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31" w:rsidRDefault="00504F31" w:rsidP="00504F31">
      <w:pPr>
        <w:pStyle w:val="a3"/>
        <w:rPr>
          <w:sz w:val="22"/>
          <w:szCs w:val="22"/>
        </w:rPr>
      </w:pPr>
      <w:r>
        <w:rPr>
          <w:sz w:val="22"/>
          <w:szCs w:val="22"/>
        </w:rPr>
        <w:t>ДОГОВОР № ___</w:t>
      </w:r>
    </w:p>
    <w:p w:rsidR="00504F31" w:rsidRDefault="00504F31" w:rsidP="00504F31">
      <w:pPr>
        <w:pStyle w:val="a3"/>
        <w:rPr>
          <w:sz w:val="22"/>
          <w:szCs w:val="22"/>
        </w:rPr>
      </w:pPr>
      <w:r>
        <w:rPr>
          <w:sz w:val="22"/>
          <w:szCs w:val="22"/>
        </w:rPr>
        <w:t>на выполнение подрядных работ</w:t>
      </w:r>
    </w:p>
    <w:p w:rsidR="00504F31" w:rsidRDefault="00504F31" w:rsidP="00504F31">
      <w:pPr>
        <w:pStyle w:val="a3"/>
        <w:jc w:val="left"/>
        <w:rPr>
          <w:sz w:val="22"/>
          <w:szCs w:val="22"/>
        </w:rPr>
      </w:pPr>
    </w:p>
    <w:p w:rsidR="00504F31" w:rsidRDefault="00504F31" w:rsidP="00504F31">
      <w:pPr>
        <w:shd w:val="clear" w:color="auto" w:fill="FFFFFF"/>
        <w:tabs>
          <w:tab w:val="left" w:pos="3794"/>
          <w:tab w:val="left" w:pos="8302"/>
        </w:tabs>
        <w:jc w:val="both"/>
        <w:rPr>
          <w:color w:val="000000"/>
          <w:spacing w:val="2"/>
          <w:sz w:val="22"/>
          <w:szCs w:val="22"/>
        </w:rPr>
      </w:pPr>
      <w:r>
        <w:rPr>
          <w:color w:val="000000"/>
          <w:spacing w:val="-1"/>
          <w:sz w:val="22"/>
          <w:szCs w:val="22"/>
        </w:rPr>
        <w:t xml:space="preserve">       г. Новосибирск      </w:t>
      </w:r>
      <w:r>
        <w:rPr>
          <w:color w:val="000000"/>
          <w:sz w:val="22"/>
          <w:szCs w:val="22"/>
        </w:rPr>
        <w:tab/>
        <w:t xml:space="preserve">                                                          от «</w:t>
      </w:r>
      <w:r>
        <w:rPr>
          <w:color w:val="000000"/>
          <w:spacing w:val="2"/>
          <w:sz w:val="22"/>
          <w:szCs w:val="22"/>
        </w:rPr>
        <w:t>____» _________  2011г.</w:t>
      </w:r>
    </w:p>
    <w:p w:rsidR="00504F31" w:rsidRDefault="00504F31" w:rsidP="00504F31">
      <w:pPr>
        <w:shd w:val="clear" w:color="auto" w:fill="FFFFFF"/>
        <w:tabs>
          <w:tab w:val="left" w:pos="3794"/>
          <w:tab w:val="left" w:pos="8302"/>
        </w:tabs>
        <w:jc w:val="both"/>
        <w:rPr>
          <w:color w:val="000000"/>
          <w:spacing w:val="2"/>
          <w:sz w:val="22"/>
          <w:szCs w:val="22"/>
        </w:rPr>
      </w:pPr>
    </w:p>
    <w:p w:rsidR="00504F31" w:rsidRDefault="00504F31" w:rsidP="00504F31">
      <w:pPr>
        <w:shd w:val="clear" w:color="auto" w:fill="FFFFFF"/>
        <w:ind w:firstLine="181"/>
        <w:jc w:val="both"/>
        <w:rPr>
          <w:sz w:val="22"/>
          <w:szCs w:val="22"/>
        </w:rPr>
      </w:pPr>
      <w:proofErr w:type="gramStart"/>
      <w:r>
        <w:rPr>
          <w:b/>
          <w:sz w:val="22"/>
          <w:szCs w:val="22"/>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Pr>
          <w:sz w:val="22"/>
          <w:szCs w:val="22"/>
        </w:rPr>
        <w:t xml:space="preserve"> именуемое в дальнейшем «Заказчик», в лице проректора Манакова Алексея Леонидовича,  действующего на основании доверенности №58 от 25.08.2010г., с одной стороны, и </w:t>
      </w:r>
      <w:r>
        <w:rPr>
          <w:b/>
          <w:sz w:val="22"/>
          <w:szCs w:val="22"/>
        </w:rPr>
        <w:t xml:space="preserve"> Общество с ограниченной ответственностью «</w:t>
      </w:r>
      <w:proofErr w:type="spellStart"/>
      <w:r>
        <w:rPr>
          <w:b/>
          <w:sz w:val="22"/>
          <w:szCs w:val="22"/>
        </w:rPr>
        <w:t>Сибстройсервис</w:t>
      </w:r>
      <w:proofErr w:type="spellEnd"/>
      <w:r>
        <w:rPr>
          <w:b/>
          <w:sz w:val="22"/>
          <w:szCs w:val="22"/>
        </w:rPr>
        <w:t>»</w:t>
      </w:r>
      <w:r>
        <w:rPr>
          <w:sz w:val="22"/>
          <w:szCs w:val="22"/>
        </w:rPr>
        <w:t xml:space="preserve">, именуемое в дальнейшем  «Подрядчик», в лице  генерального директора </w:t>
      </w:r>
      <w:proofErr w:type="spellStart"/>
      <w:r>
        <w:rPr>
          <w:sz w:val="22"/>
          <w:szCs w:val="22"/>
        </w:rPr>
        <w:t>Веклич</w:t>
      </w:r>
      <w:proofErr w:type="spellEnd"/>
      <w:r>
        <w:rPr>
          <w:sz w:val="22"/>
          <w:szCs w:val="22"/>
        </w:rPr>
        <w:t xml:space="preserve"> Андрея Сергеевича,  действующего на основании  Устава, с другой стороны, в результате размещения</w:t>
      </w:r>
      <w:proofErr w:type="gramEnd"/>
      <w:r>
        <w:rPr>
          <w:sz w:val="22"/>
          <w:szCs w:val="22"/>
        </w:rPr>
        <w:t xml:space="preserve"> </w:t>
      </w:r>
      <w:proofErr w:type="gramStart"/>
      <w:r>
        <w:rPr>
          <w:sz w:val="22"/>
          <w:szCs w:val="22"/>
        </w:rPr>
        <w:t xml:space="preserve">заказа в соответствии с Федеральным законом от 21.07.2005г. № 94-ФЗ путем проведения открытого аукциона в электронной форме №ЭА-20/ 0351100001711000070  на основании протокола подведения итогов открытого аукциона в электронной форме  от 13.05.2011г., заключили путем подписания электронной цифровой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504F31" w:rsidRDefault="00504F31" w:rsidP="00504F31">
      <w:pPr>
        <w:shd w:val="clear" w:color="auto" w:fill="FFFFFF"/>
        <w:ind w:firstLine="181"/>
        <w:jc w:val="both"/>
        <w:rPr>
          <w:color w:val="000000"/>
          <w:spacing w:val="-4"/>
          <w:sz w:val="22"/>
          <w:szCs w:val="22"/>
        </w:rPr>
      </w:pPr>
    </w:p>
    <w:p w:rsidR="00504F31" w:rsidRDefault="00504F31" w:rsidP="00504F31">
      <w:pPr>
        <w:shd w:val="clear" w:color="auto" w:fill="FFFFFF"/>
        <w:ind w:right="57"/>
        <w:jc w:val="center"/>
        <w:rPr>
          <w:sz w:val="22"/>
          <w:szCs w:val="22"/>
        </w:rPr>
      </w:pPr>
      <w:r>
        <w:rPr>
          <w:b/>
          <w:color w:val="000000"/>
          <w:spacing w:val="2"/>
          <w:sz w:val="22"/>
          <w:szCs w:val="22"/>
        </w:rPr>
        <w:t>1.    ПРЕДМЕТ ДОГОВОРА</w:t>
      </w:r>
    </w:p>
    <w:p w:rsidR="00504F31" w:rsidRDefault="00504F31" w:rsidP="00504F31">
      <w:pPr>
        <w:shd w:val="clear" w:color="auto" w:fill="FFFFFF"/>
        <w:spacing w:before="230"/>
        <w:ind w:right="43"/>
        <w:rPr>
          <w:color w:val="000000"/>
          <w:spacing w:val="-4"/>
          <w:sz w:val="22"/>
          <w:szCs w:val="22"/>
        </w:rPr>
      </w:pPr>
      <w:r>
        <w:rPr>
          <w:color w:val="000000"/>
          <w:spacing w:val="-2"/>
          <w:sz w:val="22"/>
          <w:szCs w:val="22"/>
        </w:rPr>
        <w:t xml:space="preserve">    1.1.«Подрядчик» обязуется  по заданию «Заказчика» выполнить  из своих </w:t>
      </w:r>
      <w:r>
        <w:rPr>
          <w:color w:val="000000"/>
          <w:spacing w:val="-5"/>
          <w:sz w:val="22"/>
          <w:szCs w:val="22"/>
        </w:rPr>
        <w:t xml:space="preserve">материалов и своими </w:t>
      </w:r>
      <w:r>
        <w:rPr>
          <w:color w:val="000000"/>
          <w:spacing w:val="-5"/>
          <w:sz w:val="22"/>
          <w:szCs w:val="22"/>
          <w:lang w:val="en-US"/>
        </w:rPr>
        <w:t>c</w:t>
      </w:r>
      <w:r>
        <w:rPr>
          <w:color w:val="000000"/>
          <w:spacing w:val="-5"/>
          <w:sz w:val="22"/>
          <w:szCs w:val="22"/>
        </w:rPr>
        <w:t xml:space="preserve">илами    подрядные работы  </w:t>
      </w:r>
      <w:proofErr w:type="gramStart"/>
      <w:r>
        <w:rPr>
          <w:color w:val="000000"/>
          <w:spacing w:val="-5"/>
          <w:sz w:val="22"/>
          <w:szCs w:val="22"/>
        </w:rPr>
        <w:t xml:space="preserve">( </w:t>
      </w:r>
      <w:proofErr w:type="gramEnd"/>
      <w:r>
        <w:rPr>
          <w:color w:val="000000"/>
          <w:spacing w:val="-5"/>
          <w:sz w:val="22"/>
          <w:szCs w:val="22"/>
        </w:rPr>
        <w:t>далее именуемые работы), а «Заказчик» принять эти работы и оплатить их стоимость.</w:t>
      </w:r>
    </w:p>
    <w:p w:rsidR="00504F31" w:rsidRDefault="00504F31" w:rsidP="00504F31">
      <w:pPr>
        <w:shd w:val="clear" w:color="auto" w:fill="FFFFFF"/>
        <w:tabs>
          <w:tab w:val="num" w:pos="180"/>
        </w:tabs>
        <w:ind w:right="34"/>
        <w:jc w:val="both"/>
        <w:rPr>
          <w:sz w:val="22"/>
          <w:szCs w:val="22"/>
        </w:rPr>
      </w:pPr>
      <w:r>
        <w:rPr>
          <w:sz w:val="22"/>
          <w:szCs w:val="22"/>
        </w:rPr>
        <w:t xml:space="preserve">    1.2. Под подрядными работами понимается: ремонт и реставрация дворового фасада учебного корпуса №1СГУПС – объекта культурного наследия регионального значения, расположенного по ул</w:t>
      </w:r>
      <w:proofErr w:type="gramStart"/>
      <w:r>
        <w:rPr>
          <w:sz w:val="22"/>
          <w:szCs w:val="22"/>
        </w:rPr>
        <w:t>.Д</w:t>
      </w:r>
      <w:proofErr w:type="gramEnd"/>
      <w:r>
        <w:rPr>
          <w:sz w:val="22"/>
          <w:szCs w:val="22"/>
        </w:rPr>
        <w:t>уси Ковальчук, 191. Работы производятся в соответствии с техническим заданием  и ведомостью объемов работ «Заказчика» (Приложение №1).</w:t>
      </w:r>
    </w:p>
    <w:p w:rsidR="00504F31" w:rsidRDefault="00504F31" w:rsidP="00504F31">
      <w:pPr>
        <w:shd w:val="clear" w:color="auto" w:fill="FFFFFF"/>
        <w:tabs>
          <w:tab w:val="num" w:pos="180"/>
        </w:tabs>
        <w:ind w:right="36"/>
        <w:jc w:val="both"/>
        <w:rPr>
          <w:spacing w:val="-4"/>
          <w:sz w:val="22"/>
          <w:szCs w:val="22"/>
        </w:rPr>
      </w:pPr>
      <w:r>
        <w:rPr>
          <w:sz w:val="22"/>
          <w:szCs w:val="22"/>
        </w:rPr>
        <w:t xml:space="preserve">    1.3. Перечень, объем, стоимость работ и затрат  </w:t>
      </w:r>
      <w:proofErr w:type="gramStart"/>
      <w:r>
        <w:rPr>
          <w:sz w:val="22"/>
          <w:szCs w:val="22"/>
        </w:rPr>
        <w:t>предусмотрены</w:t>
      </w:r>
      <w:proofErr w:type="gramEnd"/>
      <w:r>
        <w:rPr>
          <w:sz w:val="22"/>
          <w:szCs w:val="22"/>
        </w:rPr>
        <w:t xml:space="preserve"> локально-сметным расчетом, который составляется  в соответствии с техническим  заданием и ведомостью объемов работ Заказчика,  </w:t>
      </w:r>
      <w:r>
        <w:rPr>
          <w:spacing w:val="-4"/>
          <w:sz w:val="22"/>
          <w:szCs w:val="22"/>
        </w:rPr>
        <w:t>(Приложение №2).</w:t>
      </w:r>
    </w:p>
    <w:p w:rsidR="00504F31" w:rsidRDefault="00504F31" w:rsidP="00504F31">
      <w:pPr>
        <w:shd w:val="clear" w:color="auto" w:fill="FFFFFF"/>
        <w:ind w:left="7" w:right="36" w:firstLine="900"/>
        <w:jc w:val="both"/>
        <w:rPr>
          <w:sz w:val="22"/>
          <w:szCs w:val="22"/>
        </w:rPr>
      </w:pPr>
    </w:p>
    <w:p w:rsidR="00504F31" w:rsidRDefault="00504F31" w:rsidP="00504F31">
      <w:pPr>
        <w:shd w:val="clear" w:color="auto" w:fill="FFFFFF"/>
        <w:ind w:left="7" w:right="36" w:firstLine="900"/>
        <w:rPr>
          <w:b/>
          <w:color w:val="000000"/>
          <w:spacing w:val="-6"/>
          <w:sz w:val="22"/>
          <w:szCs w:val="22"/>
        </w:rPr>
      </w:pPr>
      <w:r>
        <w:rPr>
          <w:b/>
          <w:color w:val="000000"/>
          <w:spacing w:val="-6"/>
          <w:sz w:val="22"/>
          <w:szCs w:val="22"/>
        </w:rPr>
        <w:t xml:space="preserve">                                                       2. ЦЕНА    ДОГОВОРА</w:t>
      </w:r>
    </w:p>
    <w:p w:rsidR="00504F31" w:rsidRDefault="00504F31" w:rsidP="00504F31">
      <w:pPr>
        <w:shd w:val="clear" w:color="auto" w:fill="FFFFFF"/>
        <w:ind w:left="7" w:right="36" w:firstLine="900"/>
        <w:rPr>
          <w:sz w:val="22"/>
          <w:szCs w:val="22"/>
        </w:rPr>
      </w:pPr>
    </w:p>
    <w:p w:rsidR="00504F31" w:rsidRDefault="00504F31" w:rsidP="00504F31">
      <w:pPr>
        <w:shd w:val="clear" w:color="auto" w:fill="FFFFFF"/>
        <w:ind w:right="34" w:firstLine="181"/>
        <w:jc w:val="both"/>
        <w:rPr>
          <w:spacing w:val="-4"/>
          <w:sz w:val="22"/>
          <w:szCs w:val="22"/>
        </w:rPr>
      </w:pPr>
      <w:r>
        <w:rPr>
          <w:sz w:val="22"/>
          <w:szCs w:val="22"/>
        </w:rPr>
        <w:t xml:space="preserve">  2.1. Цена настоящего договора определяется общей стоимостью работ, производимых по настоящему договору, и   составляет 9 884 886,2 рублей (девять миллионов восемьсот восемьдесят четыре тысячи восемьсот восемьдесят шесть рублей 20 копеек)</w:t>
      </w:r>
      <w:r>
        <w:rPr>
          <w:spacing w:val="-4"/>
          <w:sz w:val="22"/>
          <w:szCs w:val="22"/>
        </w:rPr>
        <w:t>, в том числе НДС.</w:t>
      </w:r>
    </w:p>
    <w:p w:rsidR="00504F31" w:rsidRDefault="00504F31" w:rsidP="00504F31">
      <w:pPr>
        <w:shd w:val="clear" w:color="auto" w:fill="FFFFFF"/>
        <w:ind w:right="34" w:firstLine="181"/>
        <w:jc w:val="both"/>
        <w:rPr>
          <w:color w:val="FF9900"/>
          <w:spacing w:val="-4"/>
          <w:sz w:val="22"/>
          <w:szCs w:val="22"/>
        </w:rPr>
      </w:pPr>
      <w:r>
        <w:rPr>
          <w:spacing w:val="-4"/>
          <w:sz w:val="22"/>
          <w:szCs w:val="22"/>
        </w:rPr>
        <w:t xml:space="preserve">  2.2. Стоимость работ включает в себя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погрузку-разгрузку, страхование (при необходимости), транспортные расходы и расходы по уплате всех необходимых налогов, сборов и пошлин. </w:t>
      </w:r>
    </w:p>
    <w:p w:rsidR="00504F31" w:rsidRDefault="00504F31" w:rsidP="00504F31">
      <w:pPr>
        <w:shd w:val="clear" w:color="auto" w:fill="FFFFFF"/>
        <w:spacing w:before="245"/>
        <w:jc w:val="center"/>
        <w:rPr>
          <w:b/>
          <w:color w:val="000000"/>
          <w:spacing w:val="-8"/>
          <w:sz w:val="22"/>
          <w:szCs w:val="22"/>
        </w:rPr>
      </w:pPr>
      <w:r>
        <w:rPr>
          <w:b/>
          <w:color w:val="000000"/>
          <w:spacing w:val="-8"/>
          <w:sz w:val="22"/>
          <w:szCs w:val="22"/>
        </w:rPr>
        <w:t>3. ПОРЯДОК   ОПЛАТЫ</w:t>
      </w:r>
    </w:p>
    <w:p w:rsidR="00504F31" w:rsidRDefault="00504F31" w:rsidP="00504F31">
      <w:pPr>
        <w:pStyle w:val="21"/>
        <w:ind w:left="0" w:firstLine="86"/>
      </w:pPr>
      <w:r>
        <w:t xml:space="preserve">     3.1. «Заказчик» производит оплату стоимости работ ежемесячно - </w:t>
      </w:r>
      <w:r>
        <w:rPr>
          <w:b/>
        </w:rPr>
        <w:t xml:space="preserve"> </w:t>
      </w:r>
      <w:r>
        <w:t>по факту выполнения работ за каждый календарный месяц и после подписания актов приемки этого объема работ по форме КС-2, КС-3</w:t>
      </w:r>
    </w:p>
    <w:p w:rsidR="00504F31" w:rsidRDefault="00504F31" w:rsidP="00504F31">
      <w:pPr>
        <w:keepNext/>
        <w:keepLines/>
        <w:suppressLineNumbers/>
        <w:jc w:val="both"/>
        <w:rPr>
          <w:sz w:val="22"/>
          <w:szCs w:val="22"/>
        </w:rPr>
      </w:pPr>
      <w:r>
        <w:rPr>
          <w:sz w:val="22"/>
          <w:szCs w:val="22"/>
        </w:rPr>
        <w:t xml:space="preserve">      3.2.Оплата за каждый месяц и по завершению всего объема работ,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504F31" w:rsidRDefault="00504F31" w:rsidP="00504F31">
      <w:pPr>
        <w:autoSpaceDE w:val="0"/>
        <w:autoSpaceDN w:val="0"/>
        <w:adjustRightInd w:val="0"/>
        <w:ind w:firstLine="225"/>
        <w:jc w:val="both"/>
        <w:rPr>
          <w:sz w:val="22"/>
          <w:szCs w:val="22"/>
        </w:rPr>
      </w:pPr>
      <w:r>
        <w:rPr>
          <w:sz w:val="22"/>
          <w:szCs w:val="22"/>
        </w:rPr>
        <w:t xml:space="preserve">  3.3. «Заказчик» производит оплату работ, выполняемых </w:t>
      </w:r>
      <w:proofErr w:type="gramStart"/>
      <w:r>
        <w:rPr>
          <w:sz w:val="22"/>
          <w:szCs w:val="22"/>
        </w:rPr>
        <w:t>по настоящему</w:t>
      </w:r>
      <w:proofErr w:type="gramEnd"/>
      <w:r>
        <w:rPr>
          <w:sz w:val="22"/>
          <w:szCs w:val="22"/>
        </w:rPr>
        <w:t xml:space="preserve"> договору, за счет средств федерального бюджета путем перечисления денежных средств на расчетный счет «Подрядчика». </w:t>
      </w:r>
    </w:p>
    <w:p w:rsidR="00504F31" w:rsidRDefault="00504F31" w:rsidP="00504F31">
      <w:pPr>
        <w:autoSpaceDE w:val="0"/>
        <w:autoSpaceDN w:val="0"/>
        <w:adjustRightInd w:val="0"/>
        <w:ind w:firstLine="225"/>
        <w:jc w:val="both"/>
        <w:rPr>
          <w:sz w:val="22"/>
          <w:szCs w:val="22"/>
        </w:rPr>
      </w:pPr>
    </w:p>
    <w:p w:rsidR="00504F31" w:rsidRDefault="00504F31" w:rsidP="00504F31">
      <w:pPr>
        <w:autoSpaceDE w:val="0"/>
        <w:autoSpaceDN w:val="0"/>
        <w:adjustRightInd w:val="0"/>
        <w:ind w:firstLine="225"/>
        <w:jc w:val="center"/>
        <w:rPr>
          <w:b/>
          <w:sz w:val="22"/>
          <w:szCs w:val="22"/>
        </w:rPr>
      </w:pPr>
      <w:r>
        <w:rPr>
          <w:b/>
          <w:sz w:val="22"/>
          <w:szCs w:val="22"/>
        </w:rPr>
        <w:t>4.  СРОКИ И ПОРЯДОК  ВЫПОЛНЕНИЯ  РАБОТ</w:t>
      </w:r>
    </w:p>
    <w:p w:rsidR="00504F31" w:rsidRDefault="00504F31" w:rsidP="00504F31">
      <w:pPr>
        <w:shd w:val="clear" w:color="auto" w:fill="FFFFFF"/>
        <w:tabs>
          <w:tab w:val="left" w:pos="1238"/>
        </w:tabs>
        <w:spacing w:before="238"/>
        <w:jc w:val="both"/>
        <w:rPr>
          <w:color w:val="000000"/>
          <w:spacing w:val="4"/>
          <w:sz w:val="22"/>
          <w:szCs w:val="22"/>
        </w:rPr>
      </w:pPr>
      <w:r>
        <w:rPr>
          <w:color w:val="000000"/>
          <w:spacing w:val="4"/>
          <w:sz w:val="22"/>
          <w:szCs w:val="22"/>
        </w:rPr>
        <w:t xml:space="preserve">       4.1. «Подрядчик» обязуется в течение 10 дней со дня заключения договора разработать и согласовать с управлением по государственной охране объектов культурного наследия Новосибирской области проект производства работ (ППР) и представить его «Заказчику». </w:t>
      </w:r>
    </w:p>
    <w:p w:rsidR="00504F31" w:rsidRDefault="00504F31" w:rsidP="00504F31">
      <w:pPr>
        <w:shd w:val="clear" w:color="auto" w:fill="FFFFFF"/>
        <w:tabs>
          <w:tab w:val="left" w:pos="1238"/>
        </w:tabs>
        <w:jc w:val="both"/>
        <w:rPr>
          <w:color w:val="000000"/>
          <w:spacing w:val="4"/>
          <w:sz w:val="22"/>
          <w:szCs w:val="22"/>
        </w:rPr>
      </w:pPr>
      <w:r>
        <w:rPr>
          <w:color w:val="000000"/>
          <w:spacing w:val="4"/>
          <w:sz w:val="22"/>
          <w:szCs w:val="22"/>
        </w:rPr>
        <w:t xml:space="preserve">       4.2. «Подрядчик» обязуется выполнить весь объем работ, предусмотренный настоящим договором, в срок до 01.10.2010г.</w:t>
      </w:r>
    </w:p>
    <w:p w:rsidR="00504F31" w:rsidRDefault="00504F31" w:rsidP="00504F31">
      <w:pPr>
        <w:shd w:val="clear" w:color="auto" w:fill="FFFFFF"/>
        <w:tabs>
          <w:tab w:val="left" w:pos="1238"/>
        </w:tabs>
        <w:jc w:val="both"/>
        <w:rPr>
          <w:color w:val="000000"/>
          <w:spacing w:val="-4"/>
          <w:sz w:val="22"/>
          <w:szCs w:val="22"/>
        </w:rPr>
      </w:pPr>
      <w:r>
        <w:rPr>
          <w:color w:val="000000"/>
          <w:spacing w:val="-4"/>
          <w:sz w:val="22"/>
          <w:szCs w:val="22"/>
        </w:rPr>
        <w:t xml:space="preserve">        4.3..Последовательность и этапы выполнения работ определяются ППР и графиком выполнения работ, который составляется «Подрядчиком» и согласовывается с «Заказчиком».</w:t>
      </w:r>
    </w:p>
    <w:p w:rsidR="00504F31" w:rsidRDefault="00504F31" w:rsidP="00504F31">
      <w:pPr>
        <w:shd w:val="clear" w:color="auto" w:fill="FFFFFF"/>
        <w:tabs>
          <w:tab w:val="left" w:pos="1238"/>
        </w:tabs>
        <w:jc w:val="both"/>
        <w:rPr>
          <w:color w:val="000000"/>
          <w:spacing w:val="-4"/>
          <w:sz w:val="22"/>
          <w:szCs w:val="22"/>
        </w:rPr>
      </w:pPr>
      <w:r>
        <w:rPr>
          <w:color w:val="000000"/>
          <w:spacing w:val="1"/>
          <w:sz w:val="22"/>
          <w:szCs w:val="22"/>
        </w:rPr>
        <w:lastRenderedPageBreak/>
        <w:t xml:space="preserve">      4.3. Факт выполнения работ подтверждается подписанием «Заказчиком» актов сдачи-приемки по  </w:t>
      </w:r>
      <w:r>
        <w:rPr>
          <w:color w:val="000000"/>
          <w:spacing w:val="-2"/>
          <w:sz w:val="22"/>
          <w:szCs w:val="22"/>
        </w:rPr>
        <w:t>форме      КС-2   и   справки по форме КС-3, при приемке отдельных этапов производства работ – промежуточных актов, при завершении работ – итоговым актом, при скрытых работах – актом на скрытые работы.</w:t>
      </w:r>
    </w:p>
    <w:p w:rsidR="00504F31" w:rsidRDefault="00504F31" w:rsidP="00504F31">
      <w:pPr>
        <w:shd w:val="clear" w:color="auto" w:fill="FFFFFF"/>
        <w:tabs>
          <w:tab w:val="left" w:pos="1238"/>
        </w:tabs>
        <w:jc w:val="both"/>
        <w:rPr>
          <w:color w:val="000000"/>
          <w:spacing w:val="-4"/>
          <w:sz w:val="22"/>
          <w:szCs w:val="22"/>
        </w:rPr>
      </w:pPr>
      <w:r>
        <w:rPr>
          <w:color w:val="000000"/>
          <w:spacing w:val="-4"/>
          <w:sz w:val="22"/>
          <w:szCs w:val="22"/>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04F31" w:rsidRDefault="00504F31" w:rsidP="00504F31">
      <w:pPr>
        <w:shd w:val="clear" w:color="auto" w:fill="FFFFFF"/>
        <w:tabs>
          <w:tab w:val="left" w:pos="1238"/>
        </w:tabs>
        <w:jc w:val="both"/>
        <w:rPr>
          <w:color w:val="000000"/>
          <w:spacing w:val="-4"/>
          <w:sz w:val="22"/>
          <w:szCs w:val="22"/>
        </w:rPr>
      </w:pPr>
      <w:r>
        <w:rPr>
          <w:color w:val="000000"/>
          <w:spacing w:val="-4"/>
          <w:sz w:val="22"/>
          <w:szCs w:val="22"/>
        </w:rPr>
        <w:t xml:space="preserve">       4.5.Определенный перечень работ, производимый «Подрядчиком» в процессе выполнения работ и определенный техническим заданием (Приложение №1), производится «Подрядчиком» только после предварительного согласования с управлением по государственной охране объектов культурного наследия Новосибирской области.</w:t>
      </w:r>
    </w:p>
    <w:p w:rsidR="00504F31" w:rsidRDefault="00504F31" w:rsidP="00504F31">
      <w:pPr>
        <w:shd w:val="clear" w:color="auto" w:fill="FFFFFF"/>
        <w:tabs>
          <w:tab w:val="left" w:pos="1238"/>
        </w:tabs>
        <w:jc w:val="both"/>
        <w:rPr>
          <w:color w:val="000000"/>
          <w:spacing w:val="-4"/>
          <w:sz w:val="22"/>
          <w:szCs w:val="22"/>
        </w:rPr>
      </w:pPr>
    </w:p>
    <w:p w:rsidR="00504F31" w:rsidRDefault="00504F31" w:rsidP="00504F31">
      <w:pPr>
        <w:shd w:val="clear" w:color="auto" w:fill="FFFFFF"/>
        <w:jc w:val="center"/>
        <w:rPr>
          <w:b/>
          <w:color w:val="000000"/>
          <w:spacing w:val="-3"/>
          <w:sz w:val="22"/>
          <w:szCs w:val="22"/>
        </w:rPr>
      </w:pPr>
      <w:r>
        <w:rPr>
          <w:b/>
          <w:color w:val="000000"/>
          <w:spacing w:val="-3"/>
          <w:sz w:val="22"/>
          <w:szCs w:val="22"/>
        </w:rPr>
        <w:t>5.      ОБЯЗАННОСТИ СТОРОН</w:t>
      </w:r>
    </w:p>
    <w:p w:rsidR="00504F31" w:rsidRDefault="00504F31" w:rsidP="00504F31">
      <w:pPr>
        <w:shd w:val="clear" w:color="auto" w:fill="FFFFFF"/>
        <w:jc w:val="center"/>
        <w:rPr>
          <w:sz w:val="22"/>
          <w:szCs w:val="22"/>
        </w:rPr>
      </w:pPr>
    </w:p>
    <w:p w:rsidR="00504F31" w:rsidRDefault="00504F31" w:rsidP="00504F31">
      <w:pPr>
        <w:shd w:val="clear" w:color="auto" w:fill="FFFFFF"/>
        <w:tabs>
          <w:tab w:val="left" w:pos="1238"/>
        </w:tabs>
        <w:jc w:val="both"/>
        <w:rPr>
          <w:color w:val="000000"/>
          <w:sz w:val="22"/>
          <w:szCs w:val="22"/>
        </w:rPr>
      </w:pPr>
      <w:r>
        <w:rPr>
          <w:color w:val="000000"/>
          <w:spacing w:val="-11"/>
          <w:sz w:val="22"/>
          <w:szCs w:val="22"/>
        </w:rPr>
        <w:t xml:space="preserve">        5.1.</w:t>
      </w:r>
      <w:r>
        <w:rPr>
          <w:color w:val="000000"/>
          <w:sz w:val="22"/>
          <w:szCs w:val="22"/>
        </w:rPr>
        <w:t xml:space="preserve"> «Подрядчик» обязан до начала производства работ разработать проект производства работ (ППР), согласовать его с Управлением по государственной охране объектов культурного наследия Новосибирской области и передать на согласование с «Заказчиком».</w:t>
      </w:r>
    </w:p>
    <w:p w:rsidR="00504F31" w:rsidRDefault="00504F31" w:rsidP="00504F31">
      <w:pPr>
        <w:shd w:val="clear" w:color="auto" w:fill="FFFFFF"/>
        <w:tabs>
          <w:tab w:val="left" w:pos="1238"/>
        </w:tabs>
        <w:jc w:val="both"/>
        <w:rPr>
          <w:color w:val="000000"/>
          <w:spacing w:val="-3"/>
          <w:sz w:val="22"/>
          <w:szCs w:val="22"/>
        </w:rPr>
      </w:pPr>
      <w:r>
        <w:rPr>
          <w:color w:val="000000"/>
          <w:spacing w:val="-2"/>
          <w:sz w:val="22"/>
          <w:szCs w:val="22"/>
        </w:rPr>
        <w:t xml:space="preserve">      </w:t>
      </w:r>
      <w:proofErr w:type="gramStart"/>
      <w:r>
        <w:rPr>
          <w:color w:val="000000"/>
          <w:spacing w:val="-2"/>
          <w:sz w:val="22"/>
          <w:szCs w:val="22"/>
        </w:rPr>
        <w:t>5.2.«Подрядчик» обязан приступить к выполнению работы со дня, следующего за днем согласования ППР с «Заказчиком», и  выполнять работы, в соответствии с локальным - сметным расчетом и техническим заданием (Приложение №1) в сроки, предусмотренные настоящим  договором</w:t>
      </w:r>
      <w:r>
        <w:rPr>
          <w:color w:val="000000"/>
          <w:spacing w:val="-5"/>
          <w:sz w:val="22"/>
          <w:szCs w:val="22"/>
        </w:rPr>
        <w:t xml:space="preserve">,  с надлежащим  качеством  в  соответствии с действующими ГОСТ, СНиП, ТУ,  ИСО 9000, и сдать «Заказчику» в состоянии, </w:t>
      </w:r>
      <w:r>
        <w:rPr>
          <w:color w:val="000000"/>
          <w:spacing w:val="-4"/>
          <w:sz w:val="22"/>
          <w:szCs w:val="22"/>
        </w:rPr>
        <w:t>позволяющим его эксплуатацию.</w:t>
      </w:r>
      <w:proofErr w:type="gramEnd"/>
    </w:p>
    <w:p w:rsidR="00504F31" w:rsidRDefault="00504F31" w:rsidP="00504F31">
      <w:pPr>
        <w:shd w:val="clear" w:color="auto" w:fill="FFFFFF"/>
        <w:tabs>
          <w:tab w:val="left" w:pos="1296"/>
        </w:tabs>
        <w:ind w:firstLine="360"/>
        <w:jc w:val="both"/>
        <w:rPr>
          <w:sz w:val="22"/>
          <w:szCs w:val="22"/>
        </w:rPr>
      </w:pPr>
      <w:r>
        <w:rPr>
          <w:color w:val="000000"/>
          <w:spacing w:val="-11"/>
          <w:sz w:val="22"/>
          <w:szCs w:val="22"/>
        </w:rPr>
        <w:t>5.3.</w:t>
      </w:r>
      <w:r>
        <w:rPr>
          <w:color w:val="000000"/>
          <w:sz w:val="22"/>
          <w:szCs w:val="22"/>
        </w:rPr>
        <w:t xml:space="preserve"> </w:t>
      </w:r>
      <w:r>
        <w:rPr>
          <w:color w:val="000000"/>
          <w:spacing w:val="1"/>
          <w:sz w:val="22"/>
          <w:szCs w:val="22"/>
        </w:rPr>
        <w:t xml:space="preserve">«Подрядчик» обязан  вести  работы,  оговоренные в настоящем договоре, соблюдая правила </w:t>
      </w:r>
      <w:proofErr w:type="spellStart"/>
      <w:r>
        <w:rPr>
          <w:color w:val="000000"/>
          <w:spacing w:val="1"/>
          <w:sz w:val="22"/>
          <w:szCs w:val="22"/>
        </w:rPr>
        <w:t>взрыво</w:t>
      </w:r>
      <w:proofErr w:type="spellEnd"/>
      <w:r>
        <w:rPr>
          <w:color w:val="000000"/>
          <w:spacing w:val="1"/>
          <w:sz w:val="22"/>
          <w:szCs w:val="22"/>
        </w:rPr>
        <w:t xml:space="preserve">  и пожарной безопасности, охраны окружающей среды и населения, охраны труда и  техники безопасности.</w:t>
      </w:r>
    </w:p>
    <w:p w:rsidR="00504F31" w:rsidRDefault="00504F31" w:rsidP="00504F31">
      <w:pPr>
        <w:shd w:val="clear" w:color="auto" w:fill="FFFFFF"/>
        <w:tabs>
          <w:tab w:val="left" w:pos="1217"/>
        </w:tabs>
        <w:jc w:val="both"/>
        <w:rPr>
          <w:color w:val="000000"/>
          <w:spacing w:val="-11"/>
          <w:sz w:val="22"/>
          <w:szCs w:val="22"/>
        </w:rPr>
      </w:pPr>
      <w:r>
        <w:rPr>
          <w:color w:val="000000"/>
          <w:spacing w:val="-11"/>
          <w:sz w:val="22"/>
          <w:szCs w:val="22"/>
        </w:rPr>
        <w:t xml:space="preserve">        5.4. </w:t>
      </w:r>
      <w:r>
        <w:rPr>
          <w:color w:val="000000"/>
          <w:spacing w:val="2"/>
          <w:sz w:val="22"/>
          <w:szCs w:val="22"/>
        </w:rPr>
        <w:t xml:space="preserve">«Подрядчик» обязан ежедневно сдавать объект производства работ под охрану лицу, указанному «Заказчиком», а в случае необходимости  </w:t>
      </w:r>
      <w:r>
        <w:rPr>
          <w:color w:val="000000"/>
          <w:spacing w:val="1"/>
          <w:sz w:val="22"/>
          <w:szCs w:val="22"/>
        </w:rPr>
        <w:t>материалы и инструменты, используемые при производстве работ на объекте.</w:t>
      </w:r>
    </w:p>
    <w:p w:rsidR="00504F31" w:rsidRDefault="00504F31" w:rsidP="00504F31">
      <w:pPr>
        <w:shd w:val="clear" w:color="auto" w:fill="FFFFFF"/>
        <w:tabs>
          <w:tab w:val="num" w:pos="0"/>
          <w:tab w:val="left" w:pos="1217"/>
        </w:tabs>
        <w:ind w:firstLine="360"/>
        <w:jc w:val="both"/>
        <w:rPr>
          <w:color w:val="000000"/>
          <w:spacing w:val="-11"/>
          <w:sz w:val="22"/>
          <w:szCs w:val="22"/>
        </w:rPr>
      </w:pPr>
      <w:r>
        <w:rPr>
          <w:color w:val="000000"/>
          <w:spacing w:val="1"/>
          <w:sz w:val="22"/>
          <w:szCs w:val="22"/>
        </w:rPr>
        <w:t xml:space="preserve">5.5. Если  в процессе производства работ по исполнению предмета  договора будут обнаружены недостатки в выполненной работе, то </w:t>
      </w:r>
      <w:r>
        <w:rPr>
          <w:color w:val="000000"/>
          <w:spacing w:val="3"/>
          <w:sz w:val="22"/>
          <w:szCs w:val="22"/>
        </w:rPr>
        <w:t>«Подрядчик» обязан своими силами, без увеличения стоимости и в срок, установленный «Заказчиком» (письменно),</w:t>
      </w:r>
      <w:r>
        <w:rPr>
          <w:color w:val="000000"/>
          <w:spacing w:val="2"/>
          <w:sz w:val="22"/>
          <w:szCs w:val="22"/>
        </w:rPr>
        <w:t xml:space="preserve"> устранить эти недостатки. После устранения недостатков «Заказчик» обязан принять выполненную работу</w:t>
      </w:r>
      <w:r>
        <w:rPr>
          <w:color w:val="000000"/>
          <w:spacing w:val="5"/>
          <w:sz w:val="22"/>
          <w:szCs w:val="22"/>
        </w:rPr>
        <w:t xml:space="preserve"> в течение 1 (одного) рабочего дня, с момента предъявления их «Заказчику», о чем </w:t>
      </w:r>
      <w:r>
        <w:rPr>
          <w:color w:val="000000"/>
          <w:spacing w:val="6"/>
          <w:sz w:val="22"/>
          <w:szCs w:val="22"/>
        </w:rPr>
        <w:t xml:space="preserve">должен быть составлен соответствующий акт. В  </w:t>
      </w:r>
      <w:proofErr w:type="gramStart"/>
      <w:r>
        <w:rPr>
          <w:color w:val="000000"/>
          <w:spacing w:val="6"/>
          <w:sz w:val="22"/>
          <w:szCs w:val="22"/>
        </w:rPr>
        <w:t>случае</w:t>
      </w:r>
      <w:proofErr w:type="gramEnd"/>
      <w:r>
        <w:rPr>
          <w:color w:val="000000"/>
          <w:spacing w:val="6"/>
          <w:sz w:val="22"/>
          <w:szCs w:val="22"/>
        </w:rPr>
        <w:t xml:space="preserve"> не подписания «Заказчиком» акта, последний </w:t>
      </w:r>
      <w:r>
        <w:rPr>
          <w:color w:val="000000"/>
          <w:spacing w:val="1"/>
          <w:sz w:val="22"/>
          <w:szCs w:val="22"/>
        </w:rPr>
        <w:t xml:space="preserve">направляет  в  адрес  «Подрядчика»  мотивированный  отказ.   Если   мотивированный  отказ     не  отправлен  </w:t>
      </w:r>
      <w:r>
        <w:rPr>
          <w:color w:val="000000"/>
          <w:spacing w:val="-1"/>
          <w:sz w:val="22"/>
          <w:szCs w:val="22"/>
        </w:rPr>
        <w:t xml:space="preserve">«Подрядчику»   в   течение       1-го   (одного)   рабочего   дня,   объем   работ   по   переделке   считается  принятым  </w:t>
      </w:r>
      <w:r>
        <w:rPr>
          <w:color w:val="000000"/>
          <w:spacing w:val="-2"/>
          <w:sz w:val="22"/>
          <w:szCs w:val="22"/>
        </w:rPr>
        <w:t>«Заказчиком»</w:t>
      </w:r>
      <w:r>
        <w:rPr>
          <w:color w:val="000000"/>
          <w:spacing w:val="-11"/>
          <w:sz w:val="22"/>
          <w:szCs w:val="22"/>
        </w:rPr>
        <w:t xml:space="preserve"> </w:t>
      </w:r>
    </w:p>
    <w:p w:rsidR="00504F31" w:rsidRDefault="00504F31" w:rsidP="00504F31">
      <w:pPr>
        <w:shd w:val="clear" w:color="auto" w:fill="FFFFFF"/>
        <w:tabs>
          <w:tab w:val="num" w:pos="0"/>
          <w:tab w:val="left" w:pos="1217"/>
        </w:tabs>
        <w:ind w:firstLine="360"/>
        <w:jc w:val="both"/>
        <w:rPr>
          <w:color w:val="000000"/>
          <w:spacing w:val="-2"/>
          <w:sz w:val="22"/>
          <w:szCs w:val="22"/>
        </w:rPr>
      </w:pPr>
      <w:r>
        <w:rPr>
          <w:color w:val="000000"/>
          <w:spacing w:val="4"/>
          <w:sz w:val="22"/>
          <w:szCs w:val="22"/>
        </w:rPr>
        <w:t xml:space="preserve">5.6. «Заказчик» обязан оплатить «Подрядчику» обусловленную  настоящим    договором цену в </w:t>
      </w:r>
      <w:r>
        <w:rPr>
          <w:color w:val="000000"/>
          <w:spacing w:val="2"/>
          <w:sz w:val="22"/>
          <w:szCs w:val="22"/>
        </w:rPr>
        <w:t>соответствии с п. 3.1., 3.2. настоящего договора.</w:t>
      </w:r>
    </w:p>
    <w:p w:rsidR="00504F31" w:rsidRDefault="00504F31" w:rsidP="00504F31">
      <w:pPr>
        <w:shd w:val="clear" w:color="auto" w:fill="FFFFFF"/>
        <w:tabs>
          <w:tab w:val="left" w:pos="1274"/>
        </w:tabs>
        <w:ind w:firstLine="360"/>
        <w:jc w:val="both"/>
        <w:rPr>
          <w:color w:val="000000"/>
          <w:spacing w:val="2"/>
          <w:sz w:val="22"/>
          <w:szCs w:val="22"/>
        </w:rPr>
      </w:pPr>
      <w:r>
        <w:rPr>
          <w:color w:val="000000"/>
          <w:spacing w:val="2"/>
          <w:sz w:val="22"/>
          <w:szCs w:val="22"/>
        </w:rPr>
        <w:t>5.7. «Заказчик» обязан к моменту начала работ передать «Подрядчику» объект по акту,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504F31" w:rsidRDefault="00504F31" w:rsidP="00504F31">
      <w:pPr>
        <w:shd w:val="clear" w:color="auto" w:fill="FFFFFF"/>
        <w:tabs>
          <w:tab w:val="left" w:pos="1274"/>
        </w:tabs>
        <w:ind w:firstLine="360"/>
        <w:jc w:val="both"/>
        <w:rPr>
          <w:color w:val="000000"/>
          <w:spacing w:val="2"/>
          <w:sz w:val="22"/>
          <w:szCs w:val="22"/>
        </w:rPr>
      </w:pPr>
    </w:p>
    <w:p w:rsidR="00504F31" w:rsidRDefault="00504F31" w:rsidP="00504F31">
      <w:pPr>
        <w:shd w:val="clear" w:color="auto" w:fill="FFFFFF"/>
        <w:tabs>
          <w:tab w:val="left" w:pos="1274"/>
        </w:tabs>
        <w:ind w:firstLine="360"/>
        <w:jc w:val="center"/>
        <w:rPr>
          <w:b/>
          <w:color w:val="000000"/>
          <w:spacing w:val="2"/>
          <w:sz w:val="22"/>
          <w:szCs w:val="22"/>
        </w:rPr>
      </w:pPr>
      <w:r>
        <w:rPr>
          <w:b/>
          <w:color w:val="000000"/>
          <w:spacing w:val="2"/>
          <w:sz w:val="22"/>
          <w:szCs w:val="22"/>
        </w:rPr>
        <w:t>6. ПРИЕМКА РАБОТ</w:t>
      </w:r>
    </w:p>
    <w:p w:rsidR="00504F31" w:rsidRDefault="00504F31" w:rsidP="00504F31">
      <w:pPr>
        <w:shd w:val="clear" w:color="auto" w:fill="FFFFFF"/>
        <w:tabs>
          <w:tab w:val="left" w:pos="1274"/>
        </w:tabs>
        <w:ind w:firstLine="360"/>
        <w:jc w:val="center"/>
        <w:rPr>
          <w:b/>
          <w:color w:val="000000"/>
          <w:spacing w:val="1"/>
          <w:sz w:val="22"/>
          <w:szCs w:val="22"/>
        </w:rPr>
      </w:pPr>
    </w:p>
    <w:p w:rsidR="00504F31" w:rsidRDefault="00504F31" w:rsidP="00504F31">
      <w:pPr>
        <w:shd w:val="clear" w:color="auto" w:fill="FFFFFF"/>
        <w:tabs>
          <w:tab w:val="left" w:pos="1224"/>
        </w:tabs>
        <w:ind w:firstLine="360"/>
        <w:jc w:val="both"/>
        <w:rPr>
          <w:color w:val="000000"/>
          <w:spacing w:val="4"/>
          <w:sz w:val="22"/>
          <w:szCs w:val="22"/>
        </w:rPr>
      </w:pPr>
      <w:r>
        <w:rPr>
          <w:color w:val="000000"/>
          <w:spacing w:val="4"/>
          <w:sz w:val="22"/>
          <w:szCs w:val="22"/>
        </w:rPr>
        <w:t xml:space="preserve">6.1.Приемка работ осуществляется комиссией с участием представителей «Подрядчика», «Заказчика» и Управления по государственной охране объектов культурного наследия Новосибирской области. </w:t>
      </w:r>
    </w:p>
    <w:p w:rsidR="00504F31" w:rsidRDefault="00504F31" w:rsidP="00504F31">
      <w:pPr>
        <w:shd w:val="clear" w:color="auto" w:fill="FFFFFF"/>
        <w:tabs>
          <w:tab w:val="left" w:pos="1224"/>
        </w:tabs>
        <w:ind w:firstLine="360"/>
        <w:jc w:val="both"/>
        <w:rPr>
          <w:color w:val="000000"/>
          <w:spacing w:val="4"/>
          <w:sz w:val="22"/>
          <w:szCs w:val="22"/>
        </w:rPr>
      </w:pPr>
      <w:r>
        <w:rPr>
          <w:color w:val="000000"/>
          <w:spacing w:val="4"/>
          <w:sz w:val="22"/>
          <w:szCs w:val="22"/>
        </w:rPr>
        <w:t>6.2. Качество выполненных работ принимается Управлением по государственной охране объектов культурного наследия Новосибирской области и  заказчиком. Объемы выполненных работ принимаются Заказчиком после приемки Управлением по государственной охране объектов культурного наследия Новосибирской области  выполненных работ по качественным характеристикам. Объемы выполненных работ принимаются по факту, после освидетельствования их представителем заказчика.</w:t>
      </w:r>
    </w:p>
    <w:p w:rsidR="00504F31" w:rsidRDefault="00504F31" w:rsidP="00504F31">
      <w:pPr>
        <w:shd w:val="clear" w:color="auto" w:fill="FFFFFF"/>
        <w:tabs>
          <w:tab w:val="left" w:pos="1224"/>
        </w:tabs>
        <w:ind w:firstLine="360"/>
        <w:jc w:val="both"/>
        <w:rPr>
          <w:color w:val="000000"/>
          <w:spacing w:val="1"/>
          <w:sz w:val="22"/>
          <w:szCs w:val="22"/>
        </w:rPr>
      </w:pPr>
      <w:r>
        <w:rPr>
          <w:color w:val="000000"/>
          <w:spacing w:val="4"/>
          <w:sz w:val="22"/>
          <w:szCs w:val="22"/>
        </w:rPr>
        <w:t>6.3. «Заказчик» обязан    назначить лицо, ответственное за приемку выполненных работ и п</w:t>
      </w:r>
      <w:r>
        <w:rPr>
          <w:color w:val="000000"/>
          <w:spacing w:val="2"/>
          <w:sz w:val="22"/>
          <w:szCs w:val="22"/>
        </w:rPr>
        <w:t xml:space="preserve">одписание актов сдачи-приемки по форме КС-2, и справок по форме КС-3, а также актов по передаче и сдачи объекта, актов на скрытые работы, акта, предусмотренного </w:t>
      </w:r>
      <w:r>
        <w:rPr>
          <w:color w:val="000000"/>
          <w:spacing w:val="1"/>
          <w:sz w:val="22"/>
          <w:szCs w:val="22"/>
        </w:rPr>
        <w:t>п. 5.5. . настоящего контракта и  известить об этом «Подрядчика».</w:t>
      </w:r>
    </w:p>
    <w:p w:rsidR="00504F31" w:rsidRDefault="00504F31" w:rsidP="00504F31">
      <w:pPr>
        <w:shd w:val="clear" w:color="auto" w:fill="FFFFFF"/>
        <w:tabs>
          <w:tab w:val="left" w:pos="1224"/>
        </w:tabs>
        <w:ind w:firstLine="360"/>
        <w:jc w:val="both"/>
        <w:rPr>
          <w:color w:val="000000"/>
          <w:spacing w:val="1"/>
          <w:sz w:val="22"/>
          <w:szCs w:val="22"/>
        </w:rPr>
      </w:pPr>
      <w:r>
        <w:rPr>
          <w:color w:val="000000"/>
          <w:spacing w:val="-6"/>
          <w:sz w:val="22"/>
          <w:szCs w:val="22"/>
        </w:rPr>
        <w:t>6.4.</w:t>
      </w:r>
      <w:r>
        <w:rPr>
          <w:color w:val="000000"/>
          <w:sz w:val="22"/>
          <w:szCs w:val="22"/>
        </w:rPr>
        <w:tab/>
      </w:r>
      <w:r>
        <w:rPr>
          <w:color w:val="000000"/>
          <w:spacing w:val="3"/>
          <w:sz w:val="22"/>
          <w:szCs w:val="22"/>
        </w:rPr>
        <w:t xml:space="preserve">«Заказчик»  обязан  произвести   приемку  выполненных «Подрядчиком» работ и </w:t>
      </w:r>
      <w:r>
        <w:rPr>
          <w:color w:val="000000"/>
          <w:spacing w:val="4"/>
          <w:sz w:val="22"/>
          <w:szCs w:val="22"/>
        </w:rPr>
        <w:t xml:space="preserve">подписать акты   выполненных работ по форме КС-2, и справки по форме КС-3 в течение 5 (пяти) </w:t>
      </w:r>
      <w:r>
        <w:rPr>
          <w:color w:val="000000"/>
          <w:spacing w:val="4"/>
          <w:sz w:val="22"/>
          <w:szCs w:val="22"/>
        </w:rPr>
        <w:lastRenderedPageBreak/>
        <w:t xml:space="preserve">рабочих </w:t>
      </w:r>
      <w:r>
        <w:rPr>
          <w:color w:val="000000"/>
          <w:spacing w:val="1"/>
          <w:sz w:val="22"/>
          <w:szCs w:val="22"/>
        </w:rPr>
        <w:t xml:space="preserve">дней с момента их предъявления. В </w:t>
      </w:r>
      <w:proofErr w:type="gramStart"/>
      <w:r>
        <w:rPr>
          <w:color w:val="000000"/>
          <w:spacing w:val="1"/>
          <w:sz w:val="22"/>
          <w:szCs w:val="22"/>
        </w:rPr>
        <w:t>случае</w:t>
      </w:r>
      <w:proofErr w:type="gramEnd"/>
      <w:r>
        <w:rPr>
          <w:color w:val="000000"/>
          <w:spacing w:val="1"/>
          <w:sz w:val="22"/>
          <w:szCs w:val="22"/>
        </w:rPr>
        <w:t xml:space="preserve"> не подписания «Заказчиком» актов, последний направляет в адрес </w:t>
      </w:r>
      <w:r>
        <w:rPr>
          <w:color w:val="000000"/>
          <w:spacing w:val="2"/>
          <w:sz w:val="22"/>
          <w:szCs w:val="22"/>
        </w:rPr>
        <w:t xml:space="preserve">«Подрядчика» мотивированный отказ. Если мотивированный отказ  не отправлен «Подрядчику» в течение 5 </w:t>
      </w:r>
      <w:r>
        <w:rPr>
          <w:color w:val="000000"/>
          <w:spacing w:val="3"/>
          <w:sz w:val="22"/>
          <w:szCs w:val="22"/>
        </w:rPr>
        <w:t xml:space="preserve">(пяти) рабочих дней, объем работ считается принятым «Заказчиком» и «Подрядчик» имеет право на оплату </w:t>
      </w:r>
      <w:r>
        <w:rPr>
          <w:color w:val="000000"/>
          <w:spacing w:val="1"/>
          <w:sz w:val="22"/>
          <w:szCs w:val="22"/>
        </w:rPr>
        <w:t>работ в соответствии с действующим законодательством РФ.</w:t>
      </w:r>
    </w:p>
    <w:p w:rsidR="00504F31" w:rsidRDefault="00504F31" w:rsidP="00504F31">
      <w:pPr>
        <w:shd w:val="clear" w:color="auto" w:fill="FFFFFF"/>
        <w:tabs>
          <w:tab w:val="left" w:pos="1224"/>
        </w:tabs>
        <w:ind w:firstLine="360"/>
        <w:jc w:val="both"/>
        <w:rPr>
          <w:color w:val="000000"/>
          <w:spacing w:val="1"/>
          <w:sz w:val="22"/>
          <w:szCs w:val="22"/>
        </w:rPr>
      </w:pPr>
      <w:r>
        <w:rPr>
          <w:color w:val="000000"/>
          <w:spacing w:val="1"/>
          <w:sz w:val="22"/>
          <w:szCs w:val="22"/>
        </w:rPr>
        <w:t>6.5.По завершении выполнения всего объема работ, предусмотренного настоящим договором, «Подрядчик» передает «Заказчику» техническую документацию</w:t>
      </w:r>
      <w:proofErr w:type="gramStart"/>
      <w:r>
        <w:rPr>
          <w:color w:val="000000"/>
          <w:spacing w:val="1"/>
          <w:sz w:val="22"/>
          <w:szCs w:val="22"/>
        </w:rPr>
        <w:t xml:space="preserve"> :</w:t>
      </w:r>
      <w:proofErr w:type="gramEnd"/>
      <w:r>
        <w:rPr>
          <w:color w:val="000000"/>
          <w:spacing w:val="1"/>
          <w:sz w:val="22"/>
          <w:szCs w:val="22"/>
        </w:rPr>
        <w:t xml:space="preserve"> согласованный проект производства работ (ППР), журнал производства работ, сертификаты соответствия на материалы.</w:t>
      </w:r>
    </w:p>
    <w:p w:rsidR="00504F31" w:rsidRDefault="00504F31" w:rsidP="00504F31">
      <w:pPr>
        <w:shd w:val="clear" w:color="auto" w:fill="FFFFFF"/>
        <w:tabs>
          <w:tab w:val="left" w:pos="1224"/>
        </w:tabs>
        <w:ind w:firstLine="360"/>
        <w:jc w:val="both"/>
        <w:rPr>
          <w:color w:val="000000"/>
          <w:spacing w:val="1"/>
          <w:sz w:val="22"/>
          <w:szCs w:val="22"/>
        </w:rPr>
      </w:pPr>
      <w:r>
        <w:rPr>
          <w:color w:val="000000"/>
          <w:spacing w:val="1"/>
          <w:sz w:val="22"/>
          <w:szCs w:val="22"/>
        </w:rPr>
        <w:t>6.6.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504F31" w:rsidRDefault="00504F31" w:rsidP="00504F31">
      <w:pPr>
        <w:shd w:val="clear" w:color="auto" w:fill="FFFFFF"/>
        <w:tabs>
          <w:tab w:val="left" w:pos="1224"/>
        </w:tabs>
        <w:ind w:firstLine="360"/>
        <w:jc w:val="both"/>
        <w:rPr>
          <w:color w:val="000000"/>
          <w:spacing w:val="1"/>
          <w:sz w:val="22"/>
          <w:szCs w:val="22"/>
        </w:rPr>
      </w:pPr>
      <w:r>
        <w:rPr>
          <w:color w:val="000000"/>
          <w:spacing w:val="1"/>
          <w:sz w:val="22"/>
          <w:szCs w:val="22"/>
        </w:rPr>
        <w:t xml:space="preserve">6.7. «Подрядчик» предоставляет по запросу «Заказчика» в сроки, указанные в таком запросе, информацию о ходе выполнения работ </w:t>
      </w:r>
      <w:proofErr w:type="gramStart"/>
      <w:r>
        <w:rPr>
          <w:color w:val="000000"/>
          <w:spacing w:val="1"/>
          <w:sz w:val="22"/>
          <w:szCs w:val="22"/>
        </w:rPr>
        <w:t>по настоящему</w:t>
      </w:r>
      <w:proofErr w:type="gramEnd"/>
      <w:r>
        <w:rPr>
          <w:color w:val="000000"/>
          <w:spacing w:val="1"/>
          <w:sz w:val="22"/>
          <w:szCs w:val="22"/>
        </w:rPr>
        <w:t xml:space="preserve"> договору.</w:t>
      </w:r>
    </w:p>
    <w:p w:rsidR="00504F31" w:rsidRDefault="00504F31" w:rsidP="00504F31">
      <w:pPr>
        <w:shd w:val="clear" w:color="auto" w:fill="FFFFFF"/>
        <w:tabs>
          <w:tab w:val="left" w:pos="1224"/>
        </w:tabs>
        <w:ind w:firstLine="360"/>
        <w:jc w:val="both"/>
        <w:rPr>
          <w:sz w:val="22"/>
          <w:szCs w:val="22"/>
        </w:rPr>
      </w:pPr>
      <w:r>
        <w:rPr>
          <w:color w:val="000000"/>
          <w:spacing w:val="1"/>
          <w:sz w:val="22"/>
          <w:szCs w:val="22"/>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b/>
          <w:color w:val="000000"/>
          <w:spacing w:val="-3"/>
          <w:sz w:val="22"/>
          <w:szCs w:val="22"/>
        </w:rPr>
        <w:t xml:space="preserve">                                                       </w:t>
      </w:r>
    </w:p>
    <w:p w:rsidR="00504F31" w:rsidRDefault="00504F31" w:rsidP="00504F31">
      <w:pPr>
        <w:shd w:val="clear" w:color="auto" w:fill="FFFFFF"/>
        <w:tabs>
          <w:tab w:val="left" w:pos="1224"/>
        </w:tabs>
        <w:ind w:firstLine="360"/>
        <w:jc w:val="both"/>
        <w:rPr>
          <w:b/>
          <w:color w:val="000000"/>
          <w:spacing w:val="-3"/>
          <w:sz w:val="22"/>
          <w:szCs w:val="22"/>
        </w:rPr>
      </w:pPr>
      <w:r>
        <w:rPr>
          <w:b/>
          <w:color w:val="000000"/>
          <w:spacing w:val="-3"/>
          <w:sz w:val="22"/>
          <w:szCs w:val="22"/>
        </w:rPr>
        <w:t xml:space="preserve">          </w:t>
      </w:r>
    </w:p>
    <w:p w:rsidR="00504F31" w:rsidRDefault="00504F31" w:rsidP="00504F31">
      <w:pPr>
        <w:autoSpaceDE w:val="0"/>
        <w:autoSpaceDN w:val="0"/>
        <w:adjustRightInd w:val="0"/>
        <w:ind w:firstLine="540"/>
        <w:jc w:val="center"/>
        <w:rPr>
          <w:b/>
          <w:sz w:val="22"/>
          <w:szCs w:val="22"/>
        </w:rPr>
      </w:pPr>
      <w:r>
        <w:rPr>
          <w:b/>
          <w:sz w:val="22"/>
          <w:szCs w:val="22"/>
        </w:rPr>
        <w:t>7. ОБЕСПЕЧЕНИЕ  ИСПОЛНЕНИЯ  ДОГОВОРА</w:t>
      </w:r>
    </w:p>
    <w:p w:rsidR="00504F31" w:rsidRDefault="00504F31" w:rsidP="00504F31">
      <w:pPr>
        <w:autoSpaceDE w:val="0"/>
        <w:autoSpaceDN w:val="0"/>
        <w:adjustRightInd w:val="0"/>
        <w:ind w:firstLine="540"/>
        <w:jc w:val="both"/>
        <w:rPr>
          <w:sz w:val="22"/>
          <w:szCs w:val="22"/>
        </w:rPr>
      </w:pPr>
    </w:p>
    <w:p w:rsidR="00504F31" w:rsidRDefault="00504F31" w:rsidP="00504F31">
      <w:pPr>
        <w:autoSpaceDE w:val="0"/>
        <w:autoSpaceDN w:val="0"/>
        <w:adjustRightInd w:val="0"/>
        <w:jc w:val="both"/>
        <w:rPr>
          <w:sz w:val="22"/>
          <w:szCs w:val="22"/>
        </w:rPr>
      </w:pPr>
      <w:r>
        <w:rPr>
          <w:sz w:val="22"/>
          <w:szCs w:val="22"/>
        </w:rPr>
        <w:t xml:space="preserve">      7.1. Настоящий договор заключается только после предоставления «Подрядчиком» документов</w:t>
      </w:r>
      <w:proofErr w:type="gramStart"/>
      <w:r>
        <w:rPr>
          <w:sz w:val="22"/>
          <w:szCs w:val="22"/>
        </w:rPr>
        <w:t xml:space="preserve"> ,</w:t>
      </w:r>
      <w:proofErr w:type="gramEnd"/>
      <w:r>
        <w:rPr>
          <w:sz w:val="22"/>
          <w:szCs w:val="22"/>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денежных средств  в размере, указанном в пункте 7.2 настоящего договора.</w:t>
      </w:r>
    </w:p>
    <w:p w:rsidR="00504F31" w:rsidRDefault="00504F31" w:rsidP="00504F31">
      <w:pPr>
        <w:autoSpaceDE w:val="0"/>
        <w:autoSpaceDN w:val="0"/>
        <w:adjustRightInd w:val="0"/>
        <w:jc w:val="both"/>
        <w:rPr>
          <w:sz w:val="22"/>
          <w:szCs w:val="22"/>
        </w:rPr>
      </w:pPr>
      <w:r>
        <w:rPr>
          <w:sz w:val="22"/>
          <w:szCs w:val="22"/>
        </w:rPr>
        <w:t xml:space="preserve">      7.2. Обеспечение исполнения обязательств </w:t>
      </w:r>
      <w:proofErr w:type="gramStart"/>
      <w:r>
        <w:rPr>
          <w:sz w:val="22"/>
          <w:szCs w:val="22"/>
        </w:rPr>
        <w:t>по настоящему</w:t>
      </w:r>
      <w:proofErr w:type="gramEnd"/>
      <w:r>
        <w:rPr>
          <w:sz w:val="22"/>
          <w:szCs w:val="22"/>
        </w:rPr>
        <w:t xml:space="preserve"> договору предоставляется в размере - 2 980 367,00  рублей (два миллиона девятьсот восемьдесят тысяч триста шестьдесят семь рублей).</w:t>
      </w:r>
    </w:p>
    <w:p w:rsidR="00504F31" w:rsidRDefault="00504F31" w:rsidP="00504F31">
      <w:pPr>
        <w:autoSpaceDE w:val="0"/>
        <w:autoSpaceDN w:val="0"/>
        <w:adjustRightInd w:val="0"/>
        <w:jc w:val="both"/>
        <w:rPr>
          <w:sz w:val="22"/>
          <w:szCs w:val="22"/>
        </w:rPr>
      </w:pPr>
      <w:r>
        <w:rPr>
          <w:sz w:val="22"/>
          <w:szCs w:val="22"/>
        </w:rPr>
        <w:t xml:space="preserve">      7.3 Банковская гарантия должна соответствовать требованиям, установленным Гражданским кодексом РФ, а также иным законодательством РФ, и должна быть безотзывной.</w:t>
      </w:r>
    </w:p>
    <w:p w:rsidR="00504F31" w:rsidRDefault="00504F31" w:rsidP="00504F31">
      <w:pPr>
        <w:autoSpaceDE w:val="0"/>
        <w:autoSpaceDN w:val="0"/>
        <w:adjustRightInd w:val="0"/>
        <w:ind w:firstLine="540"/>
        <w:jc w:val="both"/>
        <w:rPr>
          <w:sz w:val="22"/>
          <w:szCs w:val="22"/>
        </w:rPr>
      </w:pPr>
      <w:r>
        <w:rPr>
          <w:sz w:val="22"/>
          <w:szCs w:val="22"/>
        </w:rPr>
        <w:t xml:space="preserve">В банковской гарантии в обязательном порядке должна быть указана сумма, в пределах которой банк гарантирует исполнение всех обязательств Подрядчика </w:t>
      </w:r>
      <w:proofErr w:type="gramStart"/>
      <w:r>
        <w:rPr>
          <w:sz w:val="22"/>
          <w:szCs w:val="22"/>
        </w:rPr>
        <w:t>по настоящему</w:t>
      </w:r>
      <w:proofErr w:type="gramEnd"/>
      <w:r>
        <w:rPr>
          <w:sz w:val="22"/>
          <w:szCs w:val="22"/>
        </w:rPr>
        <w:t xml:space="preserve"> договору и которая должна быть не менее суммы, установленной в п.7.2 настоящего договора.</w:t>
      </w:r>
    </w:p>
    <w:p w:rsidR="00504F31" w:rsidRDefault="00504F31" w:rsidP="00504F31">
      <w:pPr>
        <w:autoSpaceDE w:val="0"/>
        <w:autoSpaceDN w:val="0"/>
        <w:adjustRightInd w:val="0"/>
        <w:ind w:firstLine="540"/>
        <w:jc w:val="both"/>
        <w:rPr>
          <w:sz w:val="22"/>
          <w:szCs w:val="22"/>
        </w:rPr>
      </w:pPr>
      <w:r>
        <w:rPr>
          <w:sz w:val="22"/>
          <w:szCs w:val="22"/>
        </w:rPr>
        <w:t>Банковская гарантия должна содержать указание на настоящий договор путем указания на стороны настоящего договора, название предмета и ссылку на основани</w:t>
      </w:r>
      <w:proofErr w:type="gramStart"/>
      <w:r>
        <w:rPr>
          <w:sz w:val="22"/>
          <w:szCs w:val="22"/>
        </w:rPr>
        <w:t>е</w:t>
      </w:r>
      <w:proofErr w:type="gramEnd"/>
      <w:r>
        <w:rPr>
          <w:sz w:val="22"/>
          <w:szCs w:val="22"/>
        </w:rPr>
        <w:t xml:space="preserve"> заключения настоящего договора, указанное в преамбуле настоящего договора.</w:t>
      </w:r>
    </w:p>
    <w:p w:rsidR="00504F31" w:rsidRDefault="00504F31" w:rsidP="00504F31">
      <w:pPr>
        <w:autoSpaceDE w:val="0"/>
        <w:autoSpaceDN w:val="0"/>
        <w:adjustRightInd w:val="0"/>
        <w:ind w:firstLine="540"/>
        <w:jc w:val="both"/>
        <w:rPr>
          <w:sz w:val="22"/>
          <w:szCs w:val="22"/>
        </w:rPr>
      </w:pPr>
      <w:r>
        <w:rPr>
          <w:sz w:val="22"/>
          <w:szCs w:val="22"/>
        </w:rPr>
        <w:t xml:space="preserve">Банковская гарантия должна содержать указание на согласие банка с тем, что изменения и дополнения, внесенные в настоящий договор, не освобождают его от обязательств по соответствующей банковской гарантии.  </w:t>
      </w:r>
    </w:p>
    <w:p w:rsidR="00504F31" w:rsidRDefault="00504F31" w:rsidP="00504F31">
      <w:pPr>
        <w:autoSpaceDE w:val="0"/>
        <w:autoSpaceDN w:val="0"/>
        <w:adjustRightInd w:val="0"/>
        <w:jc w:val="both"/>
        <w:rPr>
          <w:sz w:val="22"/>
          <w:szCs w:val="22"/>
        </w:rPr>
      </w:pPr>
      <w:r>
        <w:rPr>
          <w:sz w:val="22"/>
          <w:szCs w:val="22"/>
        </w:rPr>
        <w:t xml:space="preserve">        7.4. </w:t>
      </w:r>
      <w:proofErr w:type="gramStart"/>
      <w:r>
        <w:rPr>
          <w:sz w:val="22"/>
          <w:szCs w:val="22"/>
        </w:rPr>
        <w:t>При обеспечении исполнения  настоящего договора договором поручительства,  поручителем выступает юридическое лицо, государственная регистрация которого осуществлена в установленном порядке на территории РФ и  которое соответствует требованиям, предусмотренным ч.20 ст.41.12 Федерального закона РФ «О размещении заказов на поставки товаров, выполнение работ, оказание услуг для государственных и муниципальных нужд» от 21.07.2005г. №94-ФЗ.</w:t>
      </w:r>
      <w:proofErr w:type="gramEnd"/>
    </w:p>
    <w:p w:rsidR="00504F31" w:rsidRDefault="00504F31" w:rsidP="00504F31">
      <w:pPr>
        <w:autoSpaceDE w:val="0"/>
        <w:autoSpaceDN w:val="0"/>
        <w:adjustRightInd w:val="0"/>
        <w:jc w:val="both"/>
        <w:rPr>
          <w:sz w:val="22"/>
          <w:szCs w:val="22"/>
        </w:rPr>
      </w:pPr>
      <w:r>
        <w:rPr>
          <w:sz w:val="22"/>
          <w:szCs w:val="22"/>
        </w:rPr>
        <w:t xml:space="preserve">       Договор поручительства должен содержать сведения об исполнении обязательства по предмету настоящего договора в части суммы обеспечения исполнения договора и соответствовать требованиям к его оформлению и предоставлению, определенным ФЗ №94-ФЗ. </w:t>
      </w:r>
    </w:p>
    <w:p w:rsidR="00504F31" w:rsidRDefault="00504F31" w:rsidP="00504F31">
      <w:pPr>
        <w:suppressAutoHyphens/>
        <w:jc w:val="both"/>
        <w:rPr>
          <w:kern w:val="2"/>
          <w:sz w:val="22"/>
          <w:szCs w:val="22"/>
          <w:lang w:eastAsia="ar-SA"/>
        </w:rPr>
      </w:pPr>
      <w:r>
        <w:rPr>
          <w:kern w:val="2"/>
          <w:sz w:val="22"/>
          <w:szCs w:val="22"/>
          <w:lang w:eastAsia="ar-SA"/>
        </w:rPr>
        <w:t xml:space="preserve">        7.5. Денежные средства, вносимые в обеспечение исполнения договора, должны быть перечислены в размере, установленном в пункте 7.2  настоящего договора, на следующий счет:</w:t>
      </w:r>
    </w:p>
    <w:p w:rsidR="00504F31" w:rsidRDefault="00504F31" w:rsidP="00504F31">
      <w:pPr>
        <w:suppressAutoHyphens/>
        <w:jc w:val="both"/>
        <w:rPr>
          <w:sz w:val="22"/>
          <w:szCs w:val="22"/>
        </w:rPr>
      </w:pPr>
      <w:r>
        <w:rPr>
          <w:sz w:val="22"/>
          <w:szCs w:val="22"/>
        </w:rPr>
        <w:t xml:space="preserve">Получатель: УФК по Новосибирской области (СГУПС л/с 05511126900) Банк: ГРКЦ ГУ Банка России по Новосибирской области. Г.Новосибирск БИК 045004001 </w:t>
      </w:r>
    </w:p>
    <w:p w:rsidR="00504F31" w:rsidRDefault="00504F31" w:rsidP="00504F31">
      <w:pPr>
        <w:spacing w:after="60"/>
        <w:jc w:val="both"/>
        <w:rPr>
          <w:sz w:val="22"/>
          <w:szCs w:val="22"/>
        </w:rPr>
      </w:pPr>
      <w:proofErr w:type="spellStart"/>
      <w:proofErr w:type="gramStart"/>
      <w:r>
        <w:rPr>
          <w:sz w:val="22"/>
          <w:szCs w:val="22"/>
        </w:rPr>
        <w:t>р</w:t>
      </w:r>
      <w:proofErr w:type="spellEnd"/>
      <w:proofErr w:type="gramEnd"/>
      <w:r>
        <w:rPr>
          <w:sz w:val="22"/>
          <w:szCs w:val="22"/>
        </w:rPr>
        <w:t>/с 40302810100001000004</w:t>
      </w:r>
    </w:p>
    <w:p w:rsidR="00504F31" w:rsidRDefault="00504F31" w:rsidP="00504F31">
      <w:pPr>
        <w:spacing w:after="60"/>
        <w:jc w:val="both"/>
        <w:rPr>
          <w:sz w:val="22"/>
          <w:szCs w:val="22"/>
        </w:rPr>
      </w:pPr>
      <w:r>
        <w:rPr>
          <w:sz w:val="22"/>
          <w:szCs w:val="22"/>
        </w:rPr>
        <w:t>ГОУ ВПО СГУПС</w:t>
      </w:r>
      <w:proofErr w:type="gramStart"/>
      <w:r>
        <w:rPr>
          <w:sz w:val="22"/>
          <w:szCs w:val="22"/>
        </w:rPr>
        <w:t xml:space="preserve"> ,</w:t>
      </w:r>
      <w:proofErr w:type="gramEnd"/>
      <w:r>
        <w:rPr>
          <w:sz w:val="22"/>
          <w:szCs w:val="22"/>
        </w:rPr>
        <w:t>ИНН 5402113155, КПП  540201001,</w:t>
      </w:r>
    </w:p>
    <w:p w:rsidR="00504F31" w:rsidRDefault="00504F31" w:rsidP="00504F31">
      <w:pPr>
        <w:spacing w:after="60"/>
        <w:jc w:val="both"/>
        <w:rPr>
          <w:rFonts w:ascii="Arial" w:hAnsi="Arial" w:cs="Arial"/>
          <w:sz w:val="22"/>
          <w:szCs w:val="22"/>
        </w:rPr>
      </w:pPr>
      <w:r>
        <w:rPr>
          <w:rFonts w:ascii="Calibri" w:hAnsi="Calibri"/>
          <w:sz w:val="22"/>
          <w:szCs w:val="22"/>
          <w:lang w:eastAsia="ar-SA"/>
        </w:rPr>
        <w:t>ОКОНХ    92110,   ОКПО   01115969</w:t>
      </w:r>
    </w:p>
    <w:p w:rsidR="00504F31" w:rsidRDefault="00504F31" w:rsidP="00504F31">
      <w:pPr>
        <w:autoSpaceDE w:val="0"/>
        <w:autoSpaceDN w:val="0"/>
        <w:adjustRightInd w:val="0"/>
        <w:ind w:firstLine="540"/>
        <w:jc w:val="both"/>
        <w:rPr>
          <w:sz w:val="22"/>
          <w:szCs w:val="22"/>
        </w:rPr>
      </w:pPr>
      <w:r>
        <w:rPr>
          <w:sz w:val="22"/>
          <w:szCs w:val="22"/>
        </w:rPr>
        <w:t>Факт внесения денежных средств в обеспечение исполнения настоящего договора подтверждается платежным поручением с отметкой банка об оплате.</w:t>
      </w:r>
    </w:p>
    <w:p w:rsidR="00504F31" w:rsidRDefault="00504F31" w:rsidP="00504F31">
      <w:pPr>
        <w:autoSpaceDE w:val="0"/>
        <w:autoSpaceDN w:val="0"/>
        <w:adjustRightInd w:val="0"/>
        <w:ind w:firstLine="540"/>
        <w:jc w:val="both"/>
        <w:rPr>
          <w:sz w:val="22"/>
          <w:szCs w:val="22"/>
        </w:rPr>
      </w:pPr>
      <w:r>
        <w:rPr>
          <w:sz w:val="22"/>
          <w:szCs w:val="22"/>
        </w:rPr>
        <w:t xml:space="preserve">Денежные средства возвращаются «Подрядчику» при условии надлежащего исполнения им всех своих обязательств </w:t>
      </w:r>
      <w:proofErr w:type="gramStart"/>
      <w:r>
        <w:rPr>
          <w:sz w:val="22"/>
          <w:szCs w:val="22"/>
        </w:rPr>
        <w:t>по настоящему</w:t>
      </w:r>
      <w:proofErr w:type="gramEnd"/>
      <w:r>
        <w:rPr>
          <w:sz w:val="22"/>
          <w:szCs w:val="22"/>
        </w:rPr>
        <w:t xml:space="preserve"> договору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504F31" w:rsidRDefault="00504F31" w:rsidP="00504F31">
      <w:pPr>
        <w:autoSpaceDE w:val="0"/>
        <w:autoSpaceDN w:val="0"/>
        <w:adjustRightInd w:val="0"/>
        <w:ind w:firstLine="540"/>
        <w:jc w:val="both"/>
        <w:rPr>
          <w:sz w:val="22"/>
          <w:szCs w:val="22"/>
        </w:rPr>
      </w:pPr>
      <w:proofErr w:type="gramStart"/>
      <w:r>
        <w:rPr>
          <w:sz w:val="22"/>
          <w:szCs w:val="22"/>
        </w:rPr>
        <w:t xml:space="preserve">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w:t>
      </w:r>
      <w:r>
        <w:rPr>
          <w:sz w:val="22"/>
          <w:szCs w:val="22"/>
        </w:rPr>
        <w:lastRenderedPageBreak/>
        <w:t>обязательств по настоящему договору на тех же условиях и в том же размере, которые указаны в данном</w:t>
      </w:r>
      <w:proofErr w:type="gramEnd"/>
      <w:r>
        <w:rPr>
          <w:sz w:val="22"/>
          <w:szCs w:val="22"/>
        </w:rPr>
        <w:t xml:space="preserve"> </w:t>
      </w:r>
      <w:proofErr w:type="gramStart"/>
      <w:r>
        <w:rPr>
          <w:sz w:val="22"/>
          <w:szCs w:val="22"/>
        </w:rPr>
        <w:t>разделе</w:t>
      </w:r>
      <w:proofErr w:type="gramEnd"/>
      <w:r>
        <w:rPr>
          <w:sz w:val="22"/>
          <w:szCs w:val="22"/>
        </w:rPr>
        <w:t xml:space="preserve"> настоящего договора.</w:t>
      </w:r>
    </w:p>
    <w:p w:rsidR="00504F31" w:rsidRDefault="00504F31" w:rsidP="00504F31">
      <w:pPr>
        <w:autoSpaceDE w:val="0"/>
        <w:autoSpaceDN w:val="0"/>
        <w:adjustRightInd w:val="0"/>
        <w:ind w:firstLine="540"/>
        <w:jc w:val="both"/>
        <w:rPr>
          <w:rFonts w:ascii="Arial" w:hAnsi="Arial" w:cs="Arial"/>
          <w:sz w:val="20"/>
          <w:szCs w:val="20"/>
        </w:rPr>
      </w:pPr>
    </w:p>
    <w:p w:rsidR="00504F31" w:rsidRDefault="00504F31" w:rsidP="00504F31">
      <w:pPr>
        <w:shd w:val="clear" w:color="auto" w:fill="FFFFFF"/>
        <w:rPr>
          <w:b/>
          <w:color w:val="000000"/>
          <w:spacing w:val="-3"/>
          <w:sz w:val="22"/>
          <w:szCs w:val="22"/>
        </w:rPr>
      </w:pPr>
    </w:p>
    <w:p w:rsidR="00504F31" w:rsidRDefault="00504F31" w:rsidP="00504F31">
      <w:pPr>
        <w:shd w:val="clear" w:color="auto" w:fill="FFFFFF"/>
        <w:spacing w:before="245"/>
        <w:rPr>
          <w:sz w:val="22"/>
          <w:szCs w:val="22"/>
        </w:rPr>
      </w:pPr>
      <w:r>
        <w:rPr>
          <w:b/>
          <w:color w:val="000000"/>
          <w:spacing w:val="-3"/>
          <w:sz w:val="22"/>
          <w:szCs w:val="22"/>
        </w:rPr>
        <w:t xml:space="preserve">                                                  8. ОТВЕТСТВЕННОСТЬ СТОРОН</w:t>
      </w:r>
    </w:p>
    <w:p w:rsidR="00504F31" w:rsidRDefault="00504F31" w:rsidP="00504F31">
      <w:pPr>
        <w:shd w:val="clear" w:color="auto" w:fill="FFFFFF"/>
        <w:tabs>
          <w:tab w:val="left" w:pos="1375"/>
        </w:tabs>
        <w:spacing w:before="238"/>
        <w:ind w:firstLine="360"/>
        <w:jc w:val="both"/>
        <w:rPr>
          <w:color w:val="000000"/>
          <w:spacing w:val="3"/>
          <w:sz w:val="22"/>
          <w:szCs w:val="22"/>
        </w:rPr>
      </w:pPr>
      <w:r>
        <w:rPr>
          <w:color w:val="000000"/>
          <w:spacing w:val="3"/>
          <w:sz w:val="22"/>
          <w:szCs w:val="22"/>
        </w:rPr>
        <w:t xml:space="preserve">8.1. В </w:t>
      </w:r>
      <w:proofErr w:type="gramStart"/>
      <w:r>
        <w:rPr>
          <w:color w:val="000000"/>
          <w:spacing w:val="3"/>
          <w:sz w:val="22"/>
          <w:szCs w:val="22"/>
        </w:rPr>
        <w:t>случае</w:t>
      </w:r>
      <w:proofErr w:type="gramEnd"/>
      <w:r>
        <w:rPr>
          <w:color w:val="000000"/>
          <w:spacing w:val="3"/>
          <w:sz w:val="22"/>
          <w:szCs w:val="22"/>
        </w:rPr>
        <w:t xml:space="preserve">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04F31" w:rsidRDefault="00504F31" w:rsidP="00504F31">
      <w:pPr>
        <w:shd w:val="clear" w:color="auto" w:fill="FFFFFF"/>
        <w:tabs>
          <w:tab w:val="left" w:pos="1375"/>
        </w:tabs>
        <w:ind w:firstLine="357"/>
        <w:jc w:val="both"/>
        <w:rPr>
          <w:color w:val="000000"/>
          <w:spacing w:val="3"/>
          <w:sz w:val="22"/>
          <w:szCs w:val="22"/>
        </w:rPr>
      </w:pPr>
      <w:r>
        <w:rPr>
          <w:color w:val="000000"/>
          <w:spacing w:val="3"/>
          <w:sz w:val="22"/>
          <w:szCs w:val="22"/>
        </w:rPr>
        <w:t xml:space="preserve">8.2. </w:t>
      </w:r>
      <w:proofErr w:type="gramStart"/>
      <w:r>
        <w:rPr>
          <w:color w:val="000000"/>
          <w:spacing w:val="3"/>
          <w:sz w:val="22"/>
          <w:szCs w:val="22"/>
        </w:rPr>
        <w:t>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roofErr w:type="gramEnd"/>
    </w:p>
    <w:p w:rsidR="00504F31" w:rsidRDefault="00504F31" w:rsidP="00504F31">
      <w:pPr>
        <w:shd w:val="clear" w:color="auto" w:fill="FFFFFF"/>
        <w:tabs>
          <w:tab w:val="left" w:pos="1375"/>
        </w:tabs>
        <w:ind w:firstLine="357"/>
        <w:jc w:val="both"/>
        <w:rPr>
          <w:color w:val="000000"/>
          <w:spacing w:val="3"/>
          <w:sz w:val="22"/>
          <w:szCs w:val="22"/>
        </w:rPr>
      </w:pPr>
      <w:r>
        <w:rPr>
          <w:color w:val="000000"/>
          <w:spacing w:val="3"/>
          <w:sz w:val="22"/>
          <w:szCs w:val="22"/>
        </w:rPr>
        <w:t xml:space="preserve">8.3. В </w:t>
      </w:r>
      <w:proofErr w:type="gramStart"/>
      <w:r>
        <w:rPr>
          <w:color w:val="000000"/>
          <w:spacing w:val="3"/>
          <w:sz w:val="22"/>
          <w:szCs w:val="22"/>
        </w:rPr>
        <w:t>случае</w:t>
      </w:r>
      <w:proofErr w:type="gramEnd"/>
      <w:r>
        <w:rPr>
          <w:color w:val="000000"/>
          <w:spacing w:val="3"/>
          <w:sz w:val="22"/>
          <w:szCs w:val="22"/>
        </w:rPr>
        <w:t xml:space="preserve"> невозможности устранения «Подрядчиком» недостатков, допущенных им в процессе выполнения работ, «Подрядчик» обязан уплатить «Заказчику» штраф в размере 1% от стоимости ненадлежащее выполненных работ.</w:t>
      </w:r>
    </w:p>
    <w:p w:rsidR="00504F31" w:rsidRDefault="00504F31" w:rsidP="00504F31">
      <w:pPr>
        <w:shd w:val="clear" w:color="auto" w:fill="FFFFFF"/>
        <w:tabs>
          <w:tab w:val="left" w:pos="1375"/>
        </w:tabs>
        <w:ind w:firstLine="357"/>
        <w:jc w:val="both"/>
        <w:rPr>
          <w:color w:val="000000"/>
          <w:spacing w:val="3"/>
          <w:sz w:val="22"/>
          <w:szCs w:val="22"/>
        </w:rPr>
      </w:pPr>
      <w:r>
        <w:rPr>
          <w:color w:val="000000"/>
          <w:spacing w:val="3"/>
          <w:sz w:val="22"/>
          <w:szCs w:val="22"/>
        </w:rPr>
        <w:t xml:space="preserve">8.4. В </w:t>
      </w:r>
      <w:proofErr w:type="gramStart"/>
      <w:r>
        <w:rPr>
          <w:color w:val="000000"/>
          <w:spacing w:val="3"/>
          <w:sz w:val="22"/>
          <w:szCs w:val="22"/>
        </w:rPr>
        <w:t>случае</w:t>
      </w:r>
      <w:proofErr w:type="gramEnd"/>
      <w:r>
        <w:rPr>
          <w:color w:val="000000"/>
          <w:spacing w:val="3"/>
          <w:sz w:val="22"/>
          <w:szCs w:val="22"/>
        </w:rPr>
        <w:t xml:space="preserve"> нарушения сроков выполнения обязательств, предусмотренных п. 4.1., 4.2, 5.2., 5.5. настоящего  договора, «Исполнитель» обязан уплатить «Заказчику» неустойку в размере 0,1 % от общей стоимости работ за каждый день просрочки до момента исполнения обязательства.</w:t>
      </w:r>
    </w:p>
    <w:p w:rsidR="00504F31" w:rsidRDefault="00504F31" w:rsidP="00504F31">
      <w:pPr>
        <w:shd w:val="clear" w:color="auto" w:fill="FFFFFF"/>
        <w:tabs>
          <w:tab w:val="left" w:pos="1375"/>
        </w:tabs>
        <w:ind w:firstLine="357"/>
        <w:jc w:val="both"/>
        <w:rPr>
          <w:color w:val="000000"/>
          <w:spacing w:val="3"/>
          <w:sz w:val="22"/>
          <w:szCs w:val="22"/>
        </w:rPr>
      </w:pPr>
      <w:r>
        <w:rPr>
          <w:color w:val="000000"/>
          <w:spacing w:val="3"/>
          <w:sz w:val="22"/>
          <w:szCs w:val="22"/>
        </w:rPr>
        <w:t xml:space="preserve">8.5. </w:t>
      </w:r>
      <w:proofErr w:type="gramStart"/>
      <w:r>
        <w:rPr>
          <w:color w:val="000000"/>
          <w:spacing w:val="3"/>
          <w:sz w:val="22"/>
          <w:szCs w:val="22"/>
        </w:rPr>
        <w:t>В случае просрочки «Заказчиком» сроков оплаты работ, предусмотренных п. 3.2.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roofErr w:type="gramEnd"/>
    </w:p>
    <w:p w:rsidR="00504F31" w:rsidRDefault="00504F31" w:rsidP="00504F31">
      <w:pPr>
        <w:shd w:val="clear" w:color="auto" w:fill="FFFFFF"/>
        <w:tabs>
          <w:tab w:val="left" w:pos="1375"/>
        </w:tabs>
        <w:jc w:val="both"/>
        <w:rPr>
          <w:color w:val="000000"/>
          <w:spacing w:val="3"/>
          <w:sz w:val="22"/>
          <w:szCs w:val="22"/>
        </w:rPr>
      </w:pPr>
      <w:r>
        <w:rPr>
          <w:color w:val="000000"/>
          <w:spacing w:val="3"/>
          <w:sz w:val="22"/>
          <w:szCs w:val="22"/>
        </w:rPr>
        <w:t xml:space="preserve">      8.6. Уплата неустойки или штрафа не освобождает стороны от выполнения принятых обязательств и возмещения убытков.</w:t>
      </w:r>
    </w:p>
    <w:p w:rsidR="00504F31" w:rsidRDefault="00504F31" w:rsidP="00504F31">
      <w:pPr>
        <w:shd w:val="clear" w:color="auto" w:fill="FFFFFF"/>
        <w:tabs>
          <w:tab w:val="left" w:pos="1224"/>
        </w:tabs>
        <w:ind w:firstLine="360"/>
        <w:jc w:val="both"/>
        <w:rPr>
          <w:color w:val="000000"/>
          <w:spacing w:val="2"/>
          <w:sz w:val="22"/>
          <w:szCs w:val="22"/>
        </w:rPr>
      </w:pPr>
      <w:r>
        <w:rPr>
          <w:color w:val="000000"/>
          <w:spacing w:val="-1"/>
          <w:sz w:val="22"/>
          <w:szCs w:val="22"/>
        </w:rPr>
        <w:t>8.7. Ри</w:t>
      </w:r>
      <w:r>
        <w:rPr>
          <w:color w:val="000000"/>
          <w:spacing w:val="2"/>
          <w:sz w:val="22"/>
          <w:szCs w:val="22"/>
        </w:rPr>
        <w:t>ск случайной гибели или порчи изделий (конструкций) произошедшего по вине «Подрядчика», несет «Подрядчик».</w:t>
      </w:r>
    </w:p>
    <w:p w:rsidR="00504F31" w:rsidRDefault="00504F31" w:rsidP="00504F31">
      <w:pPr>
        <w:shd w:val="clear" w:color="auto" w:fill="FFFFFF"/>
        <w:tabs>
          <w:tab w:val="left" w:pos="1224"/>
        </w:tabs>
        <w:ind w:firstLine="360"/>
        <w:jc w:val="both"/>
        <w:rPr>
          <w:color w:val="000000"/>
          <w:spacing w:val="2"/>
          <w:sz w:val="22"/>
          <w:szCs w:val="22"/>
        </w:rPr>
      </w:pPr>
      <w:r>
        <w:rPr>
          <w:color w:val="000000"/>
          <w:spacing w:val="2"/>
          <w:sz w:val="22"/>
          <w:szCs w:val="22"/>
        </w:rPr>
        <w:t xml:space="preserve">8.8. </w:t>
      </w:r>
      <w:r>
        <w:rPr>
          <w:color w:val="000000"/>
          <w:spacing w:val="3"/>
          <w:sz w:val="22"/>
          <w:szCs w:val="22"/>
        </w:rPr>
        <w:t xml:space="preserve">Риск случайной гибели или порчи изделий (конструкций), произошедшей по вине «Заказчика», а также </w:t>
      </w:r>
      <w:r>
        <w:rPr>
          <w:color w:val="000000"/>
          <w:spacing w:val="1"/>
          <w:sz w:val="22"/>
          <w:szCs w:val="22"/>
        </w:rPr>
        <w:t>после подписания актов выполненных работ, несет «Заказчик».</w:t>
      </w:r>
    </w:p>
    <w:p w:rsidR="00504F31" w:rsidRDefault="00504F31" w:rsidP="00504F31">
      <w:pPr>
        <w:shd w:val="clear" w:color="auto" w:fill="FFFFFF"/>
        <w:tabs>
          <w:tab w:val="left" w:pos="1224"/>
        </w:tabs>
        <w:ind w:firstLine="360"/>
        <w:jc w:val="both"/>
        <w:rPr>
          <w:color w:val="000000"/>
          <w:spacing w:val="2"/>
          <w:sz w:val="22"/>
          <w:szCs w:val="22"/>
        </w:rPr>
      </w:pPr>
    </w:p>
    <w:p w:rsidR="00504F31" w:rsidRDefault="00504F31" w:rsidP="00504F31">
      <w:pPr>
        <w:jc w:val="center"/>
        <w:rPr>
          <w:b/>
          <w:sz w:val="22"/>
          <w:szCs w:val="22"/>
        </w:rPr>
      </w:pPr>
      <w:r>
        <w:rPr>
          <w:b/>
          <w:sz w:val="22"/>
          <w:szCs w:val="22"/>
        </w:rPr>
        <w:t>9. ОБСТОЯТЕЛЬСТВА НЕПРЕОДОЛИМОЙ СИЛЫ</w:t>
      </w:r>
    </w:p>
    <w:p w:rsidR="00504F31" w:rsidRDefault="00504F31" w:rsidP="00504F31">
      <w:pPr>
        <w:jc w:val="center"/>
        <w:rPr>
          <w:b/>
          <w:sz w:val="22"/>
          <w:szCs w:val="22"/>
        </w:rPr>
      </w:pPr>
    </w:p>
    <w:p w:rsidR="00504F31" w:rsidRDefault="00504F31" w:rsidP="00504F31">
      <w:pPr>
        <w:jc w:val="both"/>
        <w:rPr>
          <w:sz w:val="22"/>
          <w:szCs w:val="22"/>
        </w:rPr>
      </w:pPr>
      <w:r>
        <w:rPr>
          <w:b/>
          <w:sz w:val="22"/>
          <w:szCs w:val="22"/>
        </w:rPr>
        <w:t xml:space="preserve">      </w:t>
      </w:r>
      <w:r>
        <w:rPr>
          <w:sz w:val="22"/>
          <w:szCs w:val="22"/>
        </w:rPr>
        <w:t>9.1.Ни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w:t>
      </w:r>
      <w:proofErr w:type="gramStart"/>
      <w:r>
        <w:rPr>
          <w:sz w:val="22"/>
          <w:szCs w:val="22"/>
        </w:rPr>
        <w:t xml:space="preserve"> ,</w:t>
      </w:r>
      <w:proofErr w:type="gramEnd"/>
      <w:r>
        <w:rPr>
          <w:sz w:val="22"/>
          <w:szCs w:val="22"/>
        </w:rPr>
        <w:t xml:space="preserve">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04F31" w:rsidRDefault="00504F31" w:rsidP="00504F31">
      <w:pPr>
        <w:jc w:val="both"/>
        <w:rPr>
          <w:sz w:val="22"/>
          <w:szCs w:val="22"/>
        </w:rPr>
      </w:pPr>
      <w:r>
        <w:rPr>
          <w:sz w:val="22"/>
          <w:szCs w:val="22"/>
        </w:rPr>
        <w:t xml:space="preserve">     9.2.Сторона,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04F31" w:rsidRDefault="00504F31" w:rsidP="00504F31">
      <w:pPr>
        <w:rPr>
          <w:sz w:val="22"/>
          <w:szCs w:val="22"/>
        </w:rPr>
      </w:pPr>
    </w:p>
    <w:p w:rsidR="00504F31" w:rsidRDefault="00504F31" w:rsidP="00504F31">
      <w:pPr>
        <w:jc w:val="center"/>
        <w:rPr>
          <w:b/>
          <w:sz w:val="22"/>
          <w:szCs w:val="22"/>
        </w:rPr>
      </w:pPr>
      <w:r>
        <w:rPr>
          <w:b/>
          <w:sz w:val="22"/>
          <w:szCs w:val="22"/>
        </w:rPr>
        <w:t>10. ГАРАНТИЙНОЕ ОБЯЗАТЕЛЬСТВО</w:t>
      </w:r>
    </w:p>
    <w:p w:rsidR="00504F31" w:rsidRDefault="00504F31" w:rsidP="00504F31">
      <w:pPr>
        <w:rPr>
          <w:b/>
          <w:sz w:val="22"/>
          <w:szCs w:val="22"/>
        </w:rPr>
      </w:pPr>
    </w:p>
    <w:p w:rsidR="00504F31" w:rsidRDefault="00504F31" w:rsidP="00504F31">
      <w:pPr>
        <w:pStyle w:val="2"/>
        <w:rPr>
          <w:szCs w:val="22"/>
        </w:rPr>
      </w:pPr>
      <w:r>
        <w:rPr>
          <w:szCs w:val="22"/>
        </w:rPr>
        <w:t xml:space="preserve">     10.1. “Подрядчик” представляет гарантийное обязательство  на весь объем произведенных работ, используемых материалов и установленного оборудования в течение 5 лет со дня подписания  итогового акта сдачи-приемки работ. </w:t>
      </w:r>
    </w:p>
    <w:p w:rsidR="00504F31" w:rsidRDefault="00504F31" w:rsidP="00504F31">
      <w:pPr>
        <w:jc w:val="both"/>
        <w:rPr>
          <w:sz w:val="22"/>
          <w:szCs w:val="22"/>
        </w:rPr>
      </w:pPr>
      <w:r>
        <w:rPr>
          <w:szCs w:val="22"/>
        </w:rPr>
        <w:t xml:space="preserve">     10.2. В </w:t>
      </w:r>
      <w:r>
        <w:rPr>
          <w:sz w:val="22"/>
          <w:szCs w:val="22"/>
        </w:rPr>
        <w:t>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504F31" w:rsidRDefault="00504F31" w:rsidP="00504F31">
      <w:pPr>
        <w:pStyle w:val="2"/>
        <w:rPr>
          <w:szCs w:val="22"/>
        </w:rPr>
      </w:pPr>
    </w:p>
    <w:p w:rsidR="00504F31" w:rsidRDefault="00504F31" w:rsidP="00504F31">
      <w:pPr>
        <w:pStyle w:val="2"/>
        <w:jc w:val="center"/>
        <w:rPr>
          <w:b/>
          <w:szCs w:val="22"/>
        </w:rPr>
      </w:pPr>
      <w:r>
        <w:rPr>
          <w:b/>
          <w:szCs w:val="22"/>
        </w:rPr>
        <w:t xml:space="preserve">11. ПОРЯДОК  РАЗРЕШЕНИЯ  СПОРОВ </w:t>
      </w:r>
    </w:p>
    <w:p w:rsidR="00504F31" w:rsidRDefault="00504F31" w:rsidP="00504F31">
      <w:pPr>
        <w:pStyle w:val="2"/>
        <w:jc w:val="center"/>
        <w:rPr>
          <w:b/>
          <w:szCs w:val="22"/>
        </w:rPr>
      </w:pPr>
    </w:p>
    <w:p w:rsidR="00504F31" w:rsidRDefault="00504F31" w:rsidP="00504F31">
      <w:pPr>
        <w:pStyle w:val="2"/>
        <w:rPr>
          <w:szCs w:val="22"/>
        </w:rPr>
      </w:pPr>
      <w:r>
        <w:rPr>
          <w:szCs w:val="22"/>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504F31" w:rsidRDefault="00504F31" w:rsidP="00504F31">
      <w:pPr>
        <w:pStyle w:val="2"/>
        <w:rPr>
          <w:szCs w:val="22"/>
        </w:rPr>
      </w:pPr>
      <w:r>
        <w:rPr>
          <w:szCs w:val="22"/>
        </w:rPr>
        <w:t xml:space="preserve">      11.2.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Pr>
          <w:szCs w:val="22"/>
        </w:rPr>
        <w:t>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p>
    <w:p w:rsidR="00504F31" w:rsidRDefault="00504F31" w:rsidP="00504F31">
      <w:pPr>
        <w:tabs>
          <w:tab w:val="left" w:pos="180"/>
        </w:tabs>
        <w:rPr>
          <w:b/>
          <w:sz w:val="22"/>
          <w:szCs w:val="22"/>
        </w:rPr>
      </w:pPr>
    </w:p>
    <w:p w:rsidR="00504F31" w:rsidRDefault="00504F31" w:rsidP="00504F31">
      <w:pPr>
        <w:tabs>
          <w:tab w:val="left" w:pos="180"/>
        </w:tabs>
        <w:jc w:val="center"/>
        <w:rPr>
          <w:sz w:val="22"/>
          <w:szCs w:val="22"/>
        </w:rPr>
      </w:pPr>
      <w:r>
        <w:rPr>
          <w:b/>
          <w:sz w:val="22"/>
          <w:szCs w:val="22"/>
        </w:rPr>
        <w:t>12.  ЗАКЛЮЧИТЕЛЬНЫЕ ПОЛОЖЕНИЯ</w:t>
      </w:r>
    </w:p>
    <w:p w:rsidR="00504F31" w:rsidRDefault="00504F31" w:rsidP="00504F31">
      <w:pPr>
        <w:rPr>
          <w:sz w:val="22"/>
          <w:szCs w:val="22"/>
        </w:rPr>
      </w:pPr>
    </w:p>
    <w:p w:rsidR="00504F31" w:rsidRDefault="00504F31" w:rsidP="00504F31">
      <w:pPr>
        <w:pStyle w:val="2"/>
        <w:rPr>
          <w:szCs w:val="22"/>
        </w:rPr>
      </w:pPr>
      <w:r>
        <w:rPr>
          <w:szCs w:val="22"/>
        </w:rPr>
        <w:t xml:space="preserve">       12.1. Во всех вопросах, не урегулированных настоящим договором, стороны    руководствуются  законодательством Российской Федерации.  </w:t>
      </w:r>
    </w:p>
    <w:p w:rsidR="00504F31" w:rsidRDefault="00504F31" w:rsidP="00504F31">
      <w:pPr>
        <w:autoSpaceDE w:val="0"/>
        <w:autoSpaceDN w:val="0"/>
        <w:adjustRightInd w:val="0"/>
        <w:ind w:firstLine="225"/>
        <w:jc w:val="both"/>
        <w:rPr>
          <w:sz w:val="22"/>
          <w:szCs w:val="22"/>
        </w:rPr>
      </w:pPr>
      <w:r>
        <w:rPr>
          <w:sz w:val="22"/>
          <w:szCs w:val="22"/>
        </w:rPr>
        <w:t xml:space="preserve">   12.2. Договор вступает в силу со дня его подписания обеими сторонами- с момента направления подрядчику оператором электронной площадки договора, подписанного ЭЦП,  и действует до полного исполнения сторонами своих  обязательств.   </w:t>
      </w:r>
    </w:p>
    <w:p w:rsidR="00504F31" w:rsidRDefault="00504F31" w:rsidP="00504F31">
      <w:pPr>
        <w:autoSpaceDE w:val="0"/>
        <w:autoSpaceDN w:val="0"/>
        <w:adjustRightInd w:val="0"/>
        <w:ind w:firstLine="225"/>
        <w:jc w:val="both"/>
        <w:rPr>
          <w:sz w:val="22"/>
          <w:szCs w:val="22"/>
        </w:rPr>
      </w:pPr>
      <w:r>
        <w:rPr>
          <w:sz w:val="22"/>
          <w:szCs w:val="22"/>
        </w:rPr>
        <w:t xml:space="preserve">   12.3.Электронный экземпляр договора подписывается сторонами электронной цифровой подписью (ЭЦП). </w:t>
      </w:r>
    </w:p>
    <w:p w:rsidR="00504F31" w:rsidRDefault="00504F31" w:rsidP="00504F31">
      <w:pPr>
        <w:autoSpaceDE w:val="0"/>
        <w:autoSpaceDN w:val="0"/>
        <w:adjustRightInd w:val="0"/>
        <w:ind w:firstLine="225"/>
        <w:jc w:val="both"/>
        <w:rPr>
          <w:sz w:val="22"/>
          <w:szCs w:val="22"/>
        </w:rPr>
      </w:pPr>
      <w:r>
        <w:rPr>
          <w:sz w:val="22"/>
          <w:szCs w:val="22"/>
        </w:rPr>
        <w:t xml:space="preserve">   12.4. При наличии обоюдного согласия, стороны вправе подписать бумажный вариант договора в течение 5 рабочих дней после подписания сторонами электронного.</w:t>
      </w:r>
    </w:p>
    <w:p w:rsidR="00504F31" w:rsidRDefault="00504F31" w:rsidP="00504F31">
      <w:pPr>
        <w:ind w:firstLine="360"/>
        <w:jc w:val="both"/>
        <w:rPr>
          <w:sz w:val="22"/>
          <w:szCs w:val="22"/>
        </w:rPr>
      </w:pPr>
      <w:r>
        <w:rPr>
          <w:sz w:val="22"/>
          <w:szCs w:val="22"/>
        </w:rPr>
        <w:t xml:space="preserve"> 12.5. Настоящий </w:t>
      </w:r>
      <w:proofErr w:type="gramStart"/>
      <w:r>
        <w:rPr>
          <w:sz w:val="22"/>
          <w:szCs w:val="22"/>
        </w:rPr>
        <w:t>договор</w:t>
      </w:r>
      <w:proofErr w:type="gramEnd"/>
      <w:r>
        <w:rPr>
          <w:sz w:val="22"/>
          <w:szCs w:val="22"/>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504F31" w:rsidRDefault="00504F31" w:rsidP="00504F31">
      <w:pPr>
        <w:ind w:firstLine="360"/>
        <w:jc w:val="both"/>
        <w:rPr>
          <w:sz w:val="22"/>
          <w:szCs w:val="22"/>
        </w:rPr>
      </w:pPr>
      <w:r>
        <w:rPr>
          <w:sz w:val="22"/>
          <w:szCs w:val="22"/>
        </w:rPr>
        <w:t xml:space="preserve"> 12.6.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04F31" w:rsidRDefault="00504F31" w:rsidP="00504F31">
      <w:pPr>
        <w:ind w:firstLine="360"/>
        <w:jc w:val="both"/>
        <w:rPr>
          <w:sz w:val="22"/>
          <w:szCs w:val="22"/>
        </w:rPr>
      </w:pPr>
    </w:p>
    <w:p w:rsidR="00504F31" w:rsidRDefault="00504F31" w:rsidP="00504F31">
      <w:pPr>
        <w:rPr>
          <w:b/>
          <w:sz w:val="22"/>
          <w:szCs w:val="22"/>
        </w:rPr>
      </w:pPr>
      <w:r>
        <w:rPr>
          <w:sz w:val="22"/>
          <w:szCs w:val="22"/>
        </w:rPr>
        <w:t xml:space="preserve">                                       </w:t>
      </w:r>
      <w:r>
        <w:rPr>
          <w:b/>
          <w:sz w:val="22"/>
          <w:szCs w:val="22"/>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504F31" w:rsidTr="00504F31">
        <w:tc>
          <w:tcPr>
            <w:tcW w:w="5058" w:type="dxa"/>
            <w:tcBorders>
              <w:top w:val="single" w:sz="4" w:space="0" w:color="auto"/>
              <w:left w:val="single" w:sz="4" w:space="0" w:color="auto"/>
              <w:bottom w:val="single" w:sz="4" w:space="0" w:color="auto"/>
              <w:right w:val="single" w:sz="4" w:space="0" w:color="auto"/>
            </w:tcBorders>
          </w:tcPr>
          <w:p w:rsidR="00504F31" w:rsidRDefault="00504F31">
            <w:pPr>
              <w:jc w:val="center"/>
              <w:rPr>
                <w:b/>
                <w:sz w:val="22"/>
                <w:szCs w:val="22"/>
              </w:rPr>
            </w:pPr>
            <w:r>
              <w:rPr>
                <w:b/>
                <w:sz w:val="22"/>
                <w:szCs w:val="22"/>
              </w:rPr>
              <w:t>ПОДРЯДЧИК</w:t>
            </w:r>
          </w:p>
          <w:p w:rsidR="00504F31" w:rsidRDefault="00504F31">
            <w:pPr>
              <w:rPr>
                <w:sz w:val="22"/>
                <w:szCs w:val="22"/>
              </w:rPr>
            </w:pPr>
            <w:r>
              <w:rPr>
                <w:sz w:val="22"/>
                <w:szCs w:val="22"/>
              </w:rPr>
              <w:t>ООО «</w:t>
            </w:r>
            <w:proofErr w:type="spellStart"/>
            <w:r>
              <w:rPr>
                <w:sz w:val="22"/>
                <w:szCs w:val="22"/>
              </w:rPr>
              <w:t>Сибстройсервис</w:t>
            </w:r>
            <w:proofErr w:type="spellEnd"/>
            <w:r>
              <w:rPr>
                <w:sz w:val="22"/>
                <w:szCs w:val="22"/>
              </w:rPr>
              <w:t>»</w:t>
            </w:r>
          </w:p>
          <w:p w:rsidR="00504F31" w:rsidRDefault="00504F31">
            <w:pPr>
              <w:rPr>
                <w:sz w:val="22"/>
                <w:szCs w:val="22"/>
              </w:rPr>
            </w:pPr>
            <w:r>
              <w:rPr>
                <w:sz w:val="22"/>
                <w:szCs w:val="22"/>
              </w:rPr>
              <w:t>630054 г</w:t>
            </w:r>
            <w:proofErr w:type="gramStart"/>
            <w:r>
              <w:rPr>
                <w:sz w:val="22"/>
                <w:szCs w:val="22"/>
              </w:rPr>
              <w:t>.Н</w:t>
            </w:r>
            <w:proofErr w:type="gramEnd"/>
            <w:r>
              <w:rPr>
                <w:sz w:val="22"/>
                <w:szCs w:val="22"/>
              </w:rPr>
              <w:t>овосибирск, ул.Титова, 27</w:t>
            </w:r>
          </w:p>
          <w:p w:rsidR="00504F31" w:rsidRDefault="00504F31">
            <w:pPr>
              <w:rPr>
                <w:sz w:val="22"/>
                <w:szCs w:val="22"/>
              </w:rPr>
            </w:pPr>
            <w:r>
              <w:rPr>
                <w:sz w:val="22"/>
                <w:szCs w:val="22"/>
              </w:rPr>
              <w:t>Тел./факс (383) 217-40-85</w:t>
            </w:r>
          </w:p>
          <w:p w:rsidR="00504F31" w:rsidRDefault="00504F31">
            <w:pPr>
              <w:rPr>
                <w:sz w:val="22"/>
                <w:szCs w:val="22"/>
              </w:rPr>
            </w:pPr>
            <w:r>
              <w:rPr>
                <w:sz w:val="22"/>
                <w:szCs w:val="22"/>
              </w:rPr>
              <w:t>ОГРН  1045401485470</w:t>
            </w:r>
          </w:p>
          <w:p w:rsidR="00504F31" w:rsidRDefault="00504F31">
            <w:pPr>
              <w:rPr>
                <w:sz w:val="22"/>
                <w:szCs w:val="22"/>
              </w:rPr>
            </w:pPr>
            <w:r>
              <w:rPr>
                <w:sz w:val="22"/>
                <w:szCs w:val="22"/>
              </w:rPr>
              <w:t>ИНН  5404224037  КПП  540401001</w:t>
            </w:r>
          </w:p>
          <w:p w:rsidR="00504F31" w:rsidRDefault="00504F31">
            <w:pPr>
              <w:rPr>
                <w:sz w:val="22"/>
                <w:szCs w:val="22"/>
              </w:rPr>
            </w:pPr>
            <w:r>
              <w:rPr>
                <w:sz w:val="22"/>
                <w:szCs w:val="22"/>
              </w:rPr>
              <w:t>Расчетный счет 40702810609120002645</w:t>
            </w:r>
          </w:p>
          <w:p w:rsidR="00504F31" w:rsidRDefault="00504F31">
            <w:pPr>
              <w:rPr>
                <w:sz w:val="22"/>
                <w:szCs w:val="22"/>
              </w:rPr>
            </w:pPr>
            <w:r>
              <w:rPr>
                <w:sz w:val="22"/>
                <w:szCs w:val="22"/>
              </w:rPr>
              <w:t>ОАО «МДМ БАНК»</w:t>
            </w:r>
          </w:p>
          <w:p w:rsidR="00504F31" w:rsidRDefault="00504F31">
            <w:pPr>
              <w:rPr>
                <w:sz w:val="22"/>
                <w:szCs w:val="22"/>
              </w:rPr>
            </w:pPr>
            <w:r>
              <w:rPr>
                <w:sz w:val="22"/>
                <w:szCs w:val="22"/>
              </w:rPr>
              <w:t>Корр</w:t>
            </w:r>
            <w:proofErr w:type="gramStart"/>
            <w:r>
              <w:rPr>
                <w:sz w:val="22"/>
                <w:szCs w:val="22"/>
              </w:rPr>
              <w:t>.с</w:t>
            </w:r>
            <w:proofErr w:type="gramEnd"/>
            <w:r>
              <w:rPr>
                <w:sz w:val="22"/>
                <w:szCs w:val="22"/>
              </w:rPr>
              <w:t>чет  30101810100000000821</w:t>
            </w:r>
          </w:p>
          <w:p w:rsidR="00504F31" w:rsidRDefault="00504F31">
            <w:pPr>
              <w:rPr>
                <w:sz w:val="22"/>
                <w:szCs w:val="22"/>
              </w:rPr>
            </w:pPr>
            <w:r>
              <w:rPr>
                <w:sz w:val="22"/>
                <w:szCs w:val="22"/>
              </w:rPr>
              <w:t>БИК  045004821</w:t>
            </w:r>
          </w:p>
          <w:p w:rsidR="00504F31" w:rsidRDefault="00504F31">
            <w:pPr>
              <w:rPr>
                <w:sz w:val="22"/>
                <w:szCs w:val="22"/>
              </w:rPr>
            </w:pPr>
          </w:p>
          <w:p w:rsidR="00504F31" w:rsidRDefault="00504F31">
            <w:pPr>
              <w:rPr>
                <w:sz w:val="22"/>
                <w:szCs w:val="22"/>
              </w:rPr>
            </w:pPr>
          </w:p>
          <w:p w:rsidR="00504F31" w:rsidRDefault="00504F31">
            <w:pPr>
              <w:rPr>
                <w:sz w:val="22"/>
                <w:szCs w:val="22"/>
              </w:rPr>
            </w:pPr>
          </w:p>
          <w:p w:rsidR="00504F31" w:rsidRDefault="00504F31">
            <w:pPr>
              <w:rPr>
                <w:sz w:val="22"/>
                <w:szCs w:val="22"/>
              </w:rPr>
            </w:pPr>
            <w:r>
              <w:rPr>
                <w:sz w:val="22"/>
                <w:szCs w:val="22"/>
              </w:rPr>
              <w:t>Генеральный директор</w:t>
            </w:r>
          </w:p>
          <w:p w:rsidR="00504F31" w:rsidRDefault="00504F31">
            <w:pPr>
              <w:rPr>
                <w:sz w:val="22"/>
                <w:szCs w:val="22"/>
              </w:rPr>
            </w:pPr>
          </w:p>
          <w:p w:rsidR="00504F31" w:rsidRDefault="00504F31">
            <w:pPr>
              <w:rPr>
                <w:sz w:val="22"/>
                <w:szCs w:val="22"/>
              </w:rPr>
            </w:pPr>
            <w:proofErr w:type="spellStart"/>
            <w:r>
              <w:rPr>
                <w:sz w:val="22"/>
                <w:szCs w:val="22"/>
              </w:rPr>
              <w:t>___________________А.С.Веклич</w:t>
            </w:r>
            <w:proofErr w:type="spellEnd"/>
          </w:p>
        </w:tc>
        <w:tc>
          <w:tcPr>
            <w:tcW w:w="5058" w:type="dxa"/>
            <w:tcBorders>
              <w:top w:val="single" w:sz="4" w:space="0" w:color="auto"/>
              <w:left w:val="single" w:sz="4" w:space="0" w:color="auto"/>
              <w:bottom w:val="single" w:sz="4" w:space="0" w:color="auto"/>
              <w:right w:val="single" w:sz="4" w:space="0" w:color="auto"/>
            </w:tcBorders>
          </w:tcPr>
          <w:p w:rsidR="00504F31" w:rsidRDefault="00504F31">
            <w:pPr>
              <w:jc w:val="center"/>
              <w:rPr>
                <w:b/>
                <w:sz w:val="22"/>
                <w:szCs w:val="22"/>
              </w:rPr>
            </w:pPr>
            <w:r>
              <w:rPr>
                <w:b/>
                <w:sz w:val="22"/>
                <w:szCs w:val="22"/>
              </w:rPr>
              <w:t>ЗАКАЗЧИК</w:t>
            </w:r>
            <w:proofErr w:type="gramStart"/>
            <w:r>
              <w:rPr>
                <w:b/>
                <w:sz w:val="22"/>
                <w:szCs w:val="22"/>
              </w:rPr>
              <w:t xml:space="preserve"> :</w:t>
            </w:r>
            <w:proofErr w:type="gramEnd"/>
          </w:p>
          <w:p w:rsidR="00504F31" w:rsidRDefault="00504F31">
            <w:pPr>
              <w:rPr>
                <w:b/>
                <w:sz w:val="22"/>
                <w:szCs w:val="22"/>
                <w:u w:val="single"/>
              </w:rPr>
            </w:pPr>
            <w:r>
              <w:rPr>
                <w:b/>
                <w:sz w:val="22"/>
                <w:szCs w:val="22"/>
              </w:rPr>
              <w:t>ГОУ ВПО  «Сибирский государственный университет путей сообщения»   (СГУПС</w:t>
            </w:r>
            <w:r>
              <w:rPr>
                <w:b/>
                <w:sz w:val="22"/>
                <w:szCs w:val="22"/>
                <w:u w:val="single"/>
              </w:rPr>
              <w:t xml:space="preserve">)                                                                                                                                             </w:t>
            </w:r>
          </w:p>
          <w:p w:rsidR="00504F31" w:rsidRDefault="00504F31">
            <w:pPr>
              <w:rPr>
                <w:sz w:val="22"/>
                <w:szCs w:val="22"/>
                <w:u w:val="single"/>
              </w:rPr>
            </w:pPr>
            <w:r>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 xml:space="preserve">овосибирск Д. Ковальчук, д. 191                                                                                                                                                                  БИК         045004001 ИНН 5402113155   </w:t>
            </w:r>
          </w:p>
          <w:p w:rsidR="00504F31" w:rsidRDefault="00504F31">
            <w:pPr>
              <w:rPr>
                <w:sz w:val="22"/>
                <w:szCs w:val="22"/>
              </w:rPr>
            </w:pPr>
            <w:r>
              <w:rPr>
                <w:sz w:val="22"/>
                <w:szCs w:val="22"/>
              </w:rPr>
              <w:t>КПП 540201001  ОКОНХ</w:t>
            </w:r>
            <w:proofErr w:type="gramStart"/>
            <w:r>
              <w:rPr>
                <w:sz w:val="22"/>
                <w:szCs w:val="22"/>
              </w:rPr>
              <w:t xml:space="preserve"> :</w:t>
            </w:r>
            <w:proofErr w:type="gramEnd"/>
            <w:r>
              <w:rPr>
                <w:sz w:val="22"/>
                <w:szCs w:val="22"/>
              </w:rPr>
              <w:t xml:space="preserve"> 92110 ОКПО: 01115969</w:t>
            </w:r>
          </w:p>
          <w:p w:rsidR="00504F31" w:rsidRDefault="00504F31">
            <w:pPr>
              <w:rPr>
                <w:sz w:val="22"/>
                <w:szCs w:val="22"/>
              </w:rPr>
            </w:pPr>
            <w:r>
              <w:rPr>
                <w:sz w:val="22"/>
                <w:szCs w:val="22"/>
              </w:rPr>
              <w:t>Получатель: УФК по Новосибирской области (СГУПС л/с 03511126900)</w:t>
            </w:r>
          </w:p>
          <w:p w:rsidR="00504F31" w:rsidRDefault="00504F31">
            <w:pPr>
              <w:rPr>
                <w:sz w:val="22"/>
                <w:szCs w:val="22"/>
              </w:rPr>
            </w:pPr>
            <w:r>
              <w:rPr>
                <w:sz w:val="22"/>
                <w:szCs w:val="22"/>
              </w:rPr>
              <w:t>Банк: ГРКЦ ГУ Банка России по Новосибирской обл. г</w:t>
            </w:r>
            <w:proofErr w:type="gramStart"/>
            <w:r>
              <w:rPr>
                <w:sz w:val="22"/>
                <w:szCs w:val="22"/>
              </w:rPr>
              <w:t>.Н</w:t>
            </w:r>
            <w:proofErr w:type="gramEnd"/>
            <w:r>
              <w:rPr>
                <w:sz w:val="22"/>
                <w:szCs w:val="22"/>
              </w:rPr>
              <w:t>овосибирск</w:t>
            </w:r>
          </w:p>
          <w:p w:rsidR="00504F31" w:rsidRDefault="00504F31">
            <w:pPr>
              <w:rPr>
                <w:sz w:val="22"/>
                <w:szCs w:val="22"/>
              </w:rPr>
            </w:pPr>
            <w:r>
              <w:rPr>
                <w:sz w:val="22"/>
                <w:szCs w:val="22"/>
              </w:rPr>
              <w:t>Расчетный счет 40503810300001000001</w:t>
            </w:r>
          </w:p>
          <w:p w:rsidR="00504F31" w:rsidRDefault="00504F31">
            <w:pPr>
              <w:rPr>
                <w:sz w:val="22"/>
                <w:szCs w:val="22"/>
              </w:rPr>
            </w:pPr>
            <w:r>
              <w:rPr>
                <w:sz w:val="22"/>
                <w:szCs w:val="22"/>
              </w:rPr>
              <w:t>Расчетный счет 40105810100000010001</w:t>
            </w:r>
          </w:p>
          <w:p w:rsidR="00504F31" w:rsidRDefault="00504F31">
            <w:pPr>
              <w:rPr>
                <w:sz w:val="22"/>
                <w:szCs w:val="22"/>
              </w:rPr>
            </w:pPr>
          </w:p>
          <w:p w:rsidR="00504F31" w:rsidRDefault="00504F31">
            <w:pPr>
              <w:rPr>
                <w:sz w:val="22"/>
                <w:szCs w:val="22"/>
              </w:rPr>
            </w:pPr>
            <w:r>
              <w:rPr>
                <w:sz w:val="22"/>
                <w:szCs w:val="22"/>
              </w:rPr>
              <w:t xml:space="preserve">Проректор  </w:t>
            </w:r>
          </w:p>
          <w:p w:rsidR="00504F31" w:rsidRDefault="00504F31">
            <w:pPr>
              <w:rPr>
                <w:sz w:val="22"/>
                <w:szCs w:val="22"/>
              </w:rPr>
            </w:pPr>
          </w:p>
          <w:p w:rsidR="00504F31" w:rsidRDefault="00504F31">
            <w:pPr>
              <w:rPr>
                <w:sz w:val="22"/>
                <w:szCs w:val="22"/>
              </w:rPr>
            </w:pPr>
            <w:r>
              <w:rPr>
                <w:sz w:val="22"/>
                <w:szCs w:val="22"/>
              </w:rPr>
              <w:t>_____________________ А.Л.Манаков</w:t>
            </w:r>
          </w:p>
        </w:tc>
      </w:tr>
    </w:tbl>
    <w:p w:rsidR="00504F31" w:rsidRDefault="00504F31" w:rsidP="00504F31">
      <w:pPr>
        <w:pStyle w:val="a5"/>
      </w:pPr>
    </w:p>
    <w:p w:rsidR="00504F31" w:rsidRDefault="00504F31" w:rsidP="00504F31">
      <w:pPr>
        <w:pStyle w:val="a5"/>
      </w:pPr>
    </w:p>
    <w:p w:rsidR="00504F31" w:rsidRPr="00B41896" w:rsidRDefault="00B41896" w:rsidP="00504F31">
      <w:pPr>
        <w:pStyle w:val="a5"/>
        <w:rPr>
          <w:u w:val="single"/>
        </w:rPr>
      </w:pPr>
      <w:r>
        <w:t xml:space="preserve">                                                                                                     </w:t>
      </w:r>
      <w:r w:rsidR="00504F31">
        <w:t xml:space="preserve"> </w:t>
      </w:r>
      <w:r w:rsidR="00504F31" w:rsidRPr="00B41896">
        <w:rPr>
          <w:u w:val="single"/>
        </w:rPr>
        <w:t>Приложение №1 к договору</w:t>
      </w:r>
    </w:p>
    <w:p w:rsidR="00504F31" w:rsidRDefault="00504F31" w:rsidP="00504F31">
      <w:pPr>
        <w:pStyle w:val="a5"/>
      </w:pPr>
      <w:r>
        <w:t xml:space="preserve">                                                                  №_____________ от____________________</w:t>
      </w:r>
    </w:p>
    <w:p w:rsidR="00504F31" w:rsidRDefault="00504F31" w:rsidP="00504F31">
      <w:pPr>
        <w:pStyle w:val="a5"/>
      </w:pPr>
    </w:p>
    <w:p w:rsidR="00504F31" w:rsidRDefault="00504F31" w:rsidP="00504F31">
      <w:pPr>
        <w:jc w:val="center"/>
        <w:rPr>
          <w:b/>
          <w:sz w:val="28"/>
          <w:szCs w:val="28"/>
          <w:u w:val="single"/>
        </w:rPr>
      </w:pPr>
      <w:r>
        <w:rPr>
          <w:b/>
          <w:sz w:val="28"/>
          <w:szCs w:val="28"/>
          <w:u w:val="single"/>
        </w:rPr>
        <w:t>Техническое задание на выполнение работ</w:t>
      </w:r>
    </w:p>
    <w:p w:rsidR="00504F31" w:rsidRDefault="00504F31" w:rsidP="00504F31">
      <w:pPr>
        <w:rPr>
          <w:b/>
          <w:sz w:val="22"/>
          <w:szCs w:val="22"/>
        </w:rPr>
      </w:pPr>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t xml:space="preserve">Наименование выполняемых работ: </w:t>
      </w:r>
      <w:r>
        <w:rPr>
          <w:sz w:val="22"/>
          <w:szCs w:val="22"/>
        </w:rPr>
        <w:t>работы по ремонту и реставрации дворового фасада учебного корпуса №1 (рис. 1 фасады №14-28).</w:t>
      </w:r>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t>Количество выполняемых работ</w:t>
      </w:r>
      <w:r>
        <w:rPr>
          <w:sz w:val="22"/>
          <w:szCs w:val="22"/>
        </w:rPr>
        <w:t>: в соответствии с представленным объемом работ.</w:t>
      </w:r>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t>Место выполнения работ</w:t>
      </w:r>
      <w:r>
        <w:rPr>
          <w:sz w:val="22"/>
          <w:szCs w:val="22"/>
        </w:rPr>
        <w:t xml:space="preserve">: </w:t>
      </w:r>
      <w:proofErr w:type="gramStart"/>
      <w:r>
        <w:rPr>
          <w:sz w:val="22"/>
          <w:szCs w:val="22"/>
        </w:rPr>
        <w:t>г</w:t>
      </w:r>
      <w:proofErr w:type="gramEnd"/>
      <w:r>
        <w:rPr>
          <w:sz w:val="22"/>
          <w:szCs w:val="22"/>
        </w:rPr>
        <w:t>. Новосибирск ул. Д.Ковальчук, 191 (Главный учебный корпус СГУС –  объект культурного наследия регионального значения);</w:t>
      </w:r>
    </w:p>
    <w:p w:rsidR="00504F31" w:rsidRDefault="00504F31" w:rsidP="00504F31">
      <w:pPr>
        <w:numPr>
          <w:ilvl w:val="0"/>
          <w:numId w:val="1"/>
        </w:numPr>
        <w:tabs>
          <w:tab w:val="num" w:pos="840"/>
        </w:tabs>
        <w:suppressAutoHyphens/>
        <w:spacing w:line="276" w:lineRule="auto"/>
        <w:ind w:left="840"/>
        <w:jc w:val="both"/>
        <w:rPr>
          <w:b/>
          <w:sz w:val="22"/>
          <w:szCs w:val="22"/>
        </w:rPr>
      </w:pPr>
      <w:r>
        <w:rPr>
          <w:b/>
          <w:sz w:val="22"/>
          <w:szCs w:val="22"/>
        </w:rPr>
        <w:t>Сроки выполнения работ:</w:t>
      </w:r>
      <w:r>
        <w:rPr>
          <w:sz w:val="22"/>
          <w:szCs w:val="22"/>
        </w:rPr>
        <w:t xml:space="preserve"> до 01.10.2011 года;</w:t>
      </w:r>
    </w:p>
    <w:p w:rsidR="00504F31" w:rsidRDefault="00504F31" w:rsidP="00504F31">
      <w:pPr>
        <w:numPr>
          <w:ilvl w:val="0"/>
          <w:numId w:val="1"/>
        </w:numPr>
        <w:tabs>
          <w:tab w:val="num" w:pos="840"/>
        </w:tabs>
        <w:suppressAutoHyphens/>
        <w:spacing w:after="200" w:line="276" w:lineRule="auto"/>
        <w:ind w:left="840"/>
        <w:jc w:val="both"/>
        <w:rPr>
          <w:sz w:val="22"/>
          <w:szCs w:val="22"/>
        </w:rPr>
      </w:pPr>
      <w:r>
        <w:rPr>
          <w:b/>
          <w:sz w:val="22"/>
          <w:szCs w:val="22"/>
        </w:rPr>
        <w:t>Условия выполнения работ</w:t>
      </w:r>
      <w:proofErr w:type="gramStart"/>
      <w:r>
        <w:rPr>
          <w:sz w:val="22"/>
          <w:szCs w:val="22"/>
        </w:rPr>
        <w:t xml:space="preserve"> :</w:t>
      </w:r>
      <w:proofErr w:type="gramEnd"/>
      <w:r>
        <w:rPr>
          <w:sz w:val="22"/>
          <w:szCs w:val="22"/>
        </w:rPr>
        <w:t xml:space="preserve"> </w:t>
      </w:r>
      <w:r>
        <w:rPr>
          <w:b/>
          <w:sz w:val="22"/>
          <w:szCs w:val="22"/>
        </w:rPr>
        <w:t xml:space="preserve"> </w:t>
      </w:r>
      <w:r>
        <w:rPr>
          <w:sz w:val="22"/>
          <w:szCs w:val="22"/>
        </w:rPr>
        <w:t>в соответствии с условиями Договора. Исполнитель обязан иметь лицензию на осуществление деятельности по реставрации объектов культурного наследия (памятников истории и культуры).</w:t>
      </w:r>
    </w:p>
    <w:p w:rsidR="00504F31" w:rsidRDefault="00504F31" w:rsidP="00504F31">
      <w:pPr>
        <w:jc w:val="both"/>
        <w:rPr>
          <w:sz w:val="22"/>
          <w:szCs w:val="22"/>
        </w:rPr>
      </w:pPr>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lastRenderedPageBreak/>
        <w:t>Общие требования к выполнению работ</w:t>
      </w:r>
      <w:proofErr w:type="gramStart"/>
      <w:r>
        <w:rPr>
          <w:sz w:val="22"/>
          <w:szCs w:val="22"/>
        </w:rPr>
        <w:t xml:space="preserve"> :</w:t>
      </w:r>
      <w:proofErr w:type="gramEnd"/>
      <w:r>
        <w:rPr>
          <w:sz w:val="22"/>
          <w:szCs w:val="22"/>
        </w:rPr>
        <w:t xml:space="preserve"> Технология и методы производства работ в соответствии с действующими нормами и должны быть согласованны с Управлением по государственной охране объектов культурного наследия Новосибирской области. Работы производятся только в отведенной зоне работ.</w:t>
      </w:r>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t>Особые требования к выполнению работ:</w:t>
      </w:r>
    </w:p>
    <w:p w:rsidR="00504F31" w:rsidRDefault="00504F31" w:rsidP="00504F31">
      <w:pPr>
        <w:jc w:val="both"/>
        <w:rPr>
          <w:sz w:val="22"/>
          <w:szCs w:val="22"/>
        </w:rPr>
      </w:pPr>
      <w:r>
        <w:rPr>
          <w:sz w:val="22"/>
          <w:szCs w:val="22"/>
        </w:rPr>
        <w:t>- перед началом работ, в 7-и дневный срок после заключения Договора, подрядчик обязан разработать ППР и в 3-х дневный срок согласовать его с Управлением по государственной охране объектов культурного наследия Новосибирской области  и заказчиком;</w:t>
      </w:r>
    </w:p>
    <w:p w:rsidR="00504F31" w:rsidRDefault="00504F31" w:rsidP="00504F31">
      <w:pPr>
        <w:jc w:val="both"/>
        <w:rPr>
          <w:color w:val="000000"/>
          <w:sz w:val="22"/>
          <w:szCs w:val="22"/>
        </w:rPr>
      </w:pPr>
      <w:r>
        <w:rPr>
          <w:color w:val="000000"/>
          <w:sz w:val="22"/>
          <w:szCs w:val="22"/>
        </w:rPr>
        <w:t>- непредвиденные расходы в размере 1% от стоимости сметы – резерв заказчика;</w:t>
      </w:r>
    </w:p>
    <w:p w:rsidR="00504F31" w:rsidRDefault="00504F31" w:rsidP="00504F31">
      <w:pPr>
        <w:jc w:val="both"/>
        <w:rPr>
          <w:sz w:val="22"/>
          <w:szCs w:val="22"/>
        </w:rPr>
      </w:pPr>
      <w:r>
        <w:rPr>
          <w:sz w:val="22"/>
          <w:szCs w:val="22"/>
        </w:rPr>
        <w:t>- все работы подрядчик обязан выполнить собственными силами;</w:t>
      </w:r>
    </w:p>
    <w:p w:rsidR="00504F31" w:rsidRDefault="00504F31" w:rsidP="00504F31">
      <w:pPr>
        <w:jc w:val="both"/>
        <w:rPr>
          <w:sz w:val="22"/>
          <w:szCs w:val="22"/>
        </w:rPr>
      </w:pPr>
      <w:r>
        <w:rPr>
          <w:sz w:val="22"/>
          <w:szCs w:val="22"/>
        </w:rPr>
        <w:t>- установка и крепление лесов согласовывается с заказчиком, прописывается в ППР отдельной главой с прорисовкой основных узлов;</w:t>
      </w:r>
    </w:p>
    <w:p w:rsidR="00504F31" w:rsidRDefault="00504F31" w:rsidP="00504F31">
      <w:pPr>
        <w:jc w:val="both"/>
        <w:rPr>
          <w:sz w:val="22"/>
          <w:szCs w:val="22"/>
        </w:rPr>
      </w:pPr>
      <w:r>
        <w:rPr>
          <w:sz w:val="22"/>
          <w:szCs w:val="22"/>
        </w:rPr>
        <w:t>- леса, закрываются фасадной защитной сеткой;</w:t>
      </w:r>
    </w:p>
    <w:p w:rsidR="00504F31" w:rsidRDefault="00504F31" w:rsidP="00504F31">
      <w:pPr>
        <w:jc w:val="both"/>
        <w:rPr>
          <w:sz w:val="22"/>
          <w:szCs w:val="22"/>
        </w:rPr>
      </w:pPr>
      <w:r>
        <w:rPr>
          <w:sz w:val="22"/>
          <w:szCs w:val="22"/>
        </w:rPr>
        <w:t>- перед началом работ окна, двери, видеокамеры, кондиционеры, оконные сливы и водосточные трубы необходимо защитить от загрязнения и повреждений;</w:t>
      </w:r>
    </w:p>
    <w:p w:rsidR="00504F31" w:rsidRDefault="00504F31" w:rsidP="00504F31">
      <w:pPr>
        <w:jc w:val="both"/>
        <w:rPr>
          <w:sz w:val="22"/>
          <w:szCs w:val="22"/>
        </w:rPr>
      </w:pPr>
      <w:r>
        <w:rPr>
          <w:sz w:val="22"/>
          <w:szCs w:val="22"/>
        </w:rPr>
        <w:t>- стены оштукатуриваются по штукатурной сетке (сетка согласовывается с заказчиком и прописывается в ППР), крепление сетки под штукатурку производится распорными дюбелями;</w:t>
      </w:r>
    </w:p>
    <w:p w:rsidR="00504F31" w:rsidRDefault="00504F31" w:rsidP="00504F31">
      <w:pPr>
        <w:jc w:val="both"/>
        <w:rPr>
          <w:sz w:val="22"/>
          <w:szCs w:val="22"/>
        </w:rPr>
      </w:pPr>
      <w:r>
        <w:rPr>
          <w:sz w:val="22"/>
          <w:szCs w:val="22"/>
        </w:rPr>
        <w:t>-элементы фасада (рустованная штукатурка и т.д.) несоответствующие общей текстуре демонтируются и выполняются заново;</w:t>
      </w:r>
    </w:p>
    <w:p w:rsidR="00504F31" w:rsidRDefault="00504F31" w:rsidP="00504F31">
      <w:pPr>
        <w:jc w:val="both"/>
        <w:rPr>
          <w:color w:val="FF0000"/>
          <w:sz w:val="22"/>
          <w:szCs w:val="22"/>
        </w:rPr>
      </w:pPr>
      <w:r>
        <w:rPr>
          <w:color w:val="000000"/>
          <w:sz w:val="22"/>
          <w:szCs w:val="22"/>
        </w:rPr>
        <w:t>- чистка фасада производится водой, при помощи аппаратов высокого давления и вручную (щетками), при технической необходимости;</w:t>
      </w:r>
    </w:p>
    <w:p w:rsidR="00504F31" w:rsidRDefault="00504F31" w:rsidP="00504F31">
      <w:pPr>
        <w:jc w:val="both"/>
        <w:rPr>
          <w:sz w:val="22"/>
          <w:szCs w:val="22"/>
        </w:rPr>
      </w:pPr>
      <w:r>
        <w:rPr>
          <w:sz w:val="22"/>
          <w:szCs w:val="22"/>
        </w:rPr>
        <w:t xml:space="preserve">- рустованные </w:t>
      </w:r>
      <w:proofErr w:type="gramStart"/>
      <w:r>
        <w:rPr>
          <w:sz w:val="22"/>
          <w:szCs w:val="22"/>
        </w:rPr>
        <w:t>фасады</w:t>
      </w:r>
      <w:proofErr w:type="gramEnd"/>
      <w:r>
        <w:rPr>
          <w:sz w:val="22"/>
          <w:szCs w:val="22"/>
        </w:rPr>
        <w:t xml:space="preserve"> имеющие трещины демонтируются и восстанавливаются заново, по гладкой штукатурке – расшиваются и оштукатуриваются (сохраняя общую текстуру без разрывов);</w:t>
      </w:r>
    </w:p>
    <w:p w:rsidR="00504F31" w:rsidRDefault="00504F31" w:rsidP="00504F31">
      <w:pPr>
        <w:jc w:val="both"/>
        <w:rPr>
          <w:sz w:val="22"/>
          <w:szCs w:val="22"/>
        </w:rPr>
      </w:pPr>
      <w:r>
        <w:rPr>
          <w:sz w:val="22"/>
          <w:szCs w:val="22"/>
        </w:rPr>
        <w:t xml:space="preserve">- неиспользуемые закладные </w:t>
      </w:r>
      <w:proofErr w:type="gramStart"/>
      <w:r>
        <w:rPr>
          <w:sz w:val="22"/>
          <w:szCs w:val="22"/>
        </w:rPr>
        <w:t>детали</w:t>
      </w:r>
      <w:proofErr w:type="gramEnd"/>
      <w:r>
        <w:rPr>
          <w:sz w:val="22"/>
          <w:szCs w:val="22"/>
        </w:rPr>
        <w:t xml:space="preserve"> имеющиеся на фасаде  демонтируются, предварительно согласовав с заказчиком;  </w:t>
      </w:r>
    </w:p>
    <w:p w:rsidR="00504F31" w:rsidRDefault="00504F31" w:rsidP="00504F31">
      <w:pPr>
        <w:jc w:val="both"/>
        <w:rPr>
          <w:sz w:val="22"/>
          <w:szCs w:val="22"/>
        </w:rPr>
      </w:pPr>
      <w:proofErr w:type="gramStart"/>
      <w:r>
        <w:rPr>
          <w:sz w:val="22"/>
          <w:szCs w:val="22"/>
        </w:rPr>
        <w:t>- состав камневидной штукатурки принимается после пробных выштукатуриванний и получения необходимой текстуры - наиболее близкой к исходной (по согласованию с заказчиком и Управлением по государственной охране объектов культурного наследия Новосибирской области);</w:t>
      </w:r>
      <w:proofErr w:type="gramEnd"/>
    </w:p>
    <w:p w:rsidR="00504F31" w:rsidRDefault="00504F31" w:rsidP="00504F31">
      <w:pPr>
        <w:jc w:val="both"/>
        <w:rPr>
          <w:color w:val="000000"/>
          <w:sz w:val="22"/>
          <w:szCs w:val="22"/>
        </w:rPr>
      </w:pPr>
      <w:r>
        <w:rPr>
          <w:color w:val="000000"/>
          <w:sz w:val="22"/>
          <w:szCs w:val="22"/>
        </w:rPr>
        <w:t>- вид и наименование краски принимается после предварительных выкрасов (по согласованию с заказчиком и Управлением по государственной охране объектов культурного наследия Новосибирской области);</w:t>
      </w:r>
    </w:p>
    <w:p w:rsidR="00504F31" w:rsidRDefault="00504F31" w:rsidP="00504F31">
      <w:pPr>
        <w:jc w:val="both"/>
        <w:rPr>
          <w:sz w:val="22"/>
          <w:szCs w:val="22"/>
        </w:rPr>
      </w:pPr>
      <w:r>
        <w:rPr>
          <w:sz w:val="22"/>
          <w:szCs w:val="22"/>
        </w:rPr>
        <w:t xml:space="preserve">- смена водосточных труб, обделок из листовой стали, поясков, </w:t>
      </w:r>
      <w:proofErr w:type="spellStart"/>
      <w:r>
        <w:rPr>
          <w:sz w:val="22"/>
          <w:szCs w:val="22"/>
        </w:rPr>
        <w:t>сандриков</w:t>
      </w:r>
      <w:proofErr w:type="spellEnd"/>
      <w:r>
        <w:rPr>
          <w:sz w:val="22"/>
          <w:szCs w:val="22"/>
        </w:rPr>
        <w:t xml:space="preserve">, отливов, карнизов производится из оцинкованной стали (толщиной 0,7мм), в местах указанных заказчиком. Обделки из листовой стали, поясков, </w:t>
      </w:r>
      <w:proofErr w:type="spellStart"/>
      <w:r>
        <w:rPr>
          <w:sz w:val="22"/>
          <w:szCs w:val="22"/>
        </w:rPr>
        <w:t>сандриков</w:t>
      </w:r>
      <w:proofErr w:type="spellEnd"/>
      <w:r>
        <w:rPr>
          <w:sz w:val="22"/>
          <w:szCs w:val="22"/>
        </w:rPr>
        <w:t>, отливов, карнизов должны иметь полимерное покрытие, цвет которого согласовывается с заказчиком;</w:t>
      </w:r>
    </w:p>
    <w:p w:rsidR="00504F31" w:rsidRDefault="00504F31" w:rsidP="00504F31">
      <w:pPr>
        <w:jc w:val="both"/>
        <w:rPr>
          <w:sz w:val="22"/>
          <w:szCs w:val="22"/>
        </w:rPr>
      </w:pPr>
      <w:r>
        <w:rPr>
          <w:sz w:val="22"/>
          <w:szCs w:val="22"/>
        </w:rPr>
        <w:t xml:space="preserve">- изготовление моделей лепных изделий производится по оригинальным </w:t>
      </w:r>
      <w:proofErr w:type="gramStart"/>
      <w:r>
        <w:rPr>
          <w:sz w:val="22"/>
          <w:szCs w:val="22"/>
        </w:rPr>
        <w:t>элементам</w:t>
      </w:r>
      <w:proofErr w:type="gramEnd"/>
      <w:r>
        <w:rPr>
          <w:sz w:val="22"/>
          <w:szCs w:val="22"/>
        </w:rPr>
        <w:t xml:space="preserve"> снятым с фасада (согласовывается с заказчиком и Управлением по государственной охране объектов культурного наследия Новосибирской области);</w:t>
      </w:r>
    </w:p>
    <w:p w:rsidR="00504F31" w:rsidRDefault="00504F31" w:rsidP="00504F31">
      <w:pPr>
        <w:jc w:val="both"/>
        <w:rPr>
          <w:sz w:val="22"/>
          <w:szCs w:val="22"/>
        </w:rPr>
      </w:pPr>
      <w:r>
        <w:rPr>
          <w:sz w:val="22"/>
          <w:szCs w:val="22"/>
        </w:rPr>
        <w:t>- выполнить ремонт штукатурки приямков цокольного этажа и произвести окраску металлических крышек приямков (решеток);</w:t>
      </w:r>
    </w:p>
    <w:p w:rsidR="00504F31" w:rsidRDefault="00504F31" w:rsidP="00504F31">
      <w:pPr>
        <w:jc w:val="both"/>
        <w:rPr>
          <w:sz w:val="22"/>
          <w:szCs w:val="22"/>
        </w:rPr>
      </w:pPr>
      <w:r>
        <w:rPr>
          <w:sz w:val="22"/>
          <w:szCs w:val="22"/>
        </w:rPr>
        <w:t>- выполненные работы принимаются по факту, после освидетельствования выполненных работ представителем заказчика.</w:t>
      </w:r>
    </w:p>
    <w:p w:rsidR="00504F31" w:rsidRDefault="00504F31" w:rsidP="00504F31">
      <w:pPr>
        <w:numPr>
          <w:ilvl w:val="0"/>
          <w:numId w:val="1"/>
        </w:numPr>
        <w:tabs>
          <w:tab w:val="num" w:pos="840"/>
        </w:tabs>
        <w:suppressAutoHyphens/>
        <w:spacing w:line="276" w:lineRule="auto"/>
        <w:ind w:left="840"/>
        <w:jc w:val="both"/>
        <w:rPr>
          <w:sz w:val="22"/>
          <w:szCs w:val="22"/>
        </w:rPr>
      </w:pPr>
      <w:proofErr w:type="gramStart"/>
      <w:r>
        <w:rPr>
          <w:b/>
          <w:sz w:val="22"/>
          <w:szCs w:val="22"/>
        </w:rPr>
        <w:t xml:space="preserve">Порядок (последовательность, этапы) выполнения работ </w:t>
      </w:r>
      <w:r>
        <w:rPr>
          <w:sz w:val="22"/>
          <w:szCs w:val="22"/>
        </w:rPr>
        <w:t>(в соответствии с представленным ППР и приложить график выполнения работ): в соответствии с условиями Договора;</w:t>
      </w:r>
      <w:proofErr w:type="gramEnd"/>
    </w:p>
    <w:p w:rsidR="00504F31" w:rsidRDefault="00504F31" w:rsidP="00504F31">
      <w:pPr>
        <w:numPr>
          <w:ilvl w:val="0"/>
          <w:numId w:val="1"/>
        </w:numPr>
        <w:tabs>
          <w:tab w:val="num" w:pos="840"/>
        </w:tabs>
        <w:suppressAutoHyphens/>
        <w:ind w:left="840"/>
        <w:jc w:val="both"/>
        <w:rPr>
          <w:sz w:val="22"/>
          <w:szCs w:val="22"/>
        </w:rPr>
      </w:pPr>
      <w:r>
        <w:rPr>
          <w:b/>
          <w:sz w:val="22"/>
          <w:szCs w:val="22"/>
        </w:rPr>
        <w:t xml:space="preserve">Требования к качеству работ, в том числе технология производства работ, методы производства работ, безопасность выполняемых работ </w:t>
      </w:r>
      <w:r>
        <w:rPr>
          <w:sz w:val="22"/>
          <w:szCs w:val="22"/>
        </w:rPr>
        <w:t xml:space="preserve">: применяемая система контроля качества за выполненными работами – соответствие требованиям    ГОСТ </w:t>
      </w:r>
      <w:proofErr w:type="gramStart"/>
      <w:r>
        <w:rPr>
          <w:sz w:val="22"/>
          <w:szCs w:val="22"/>
        </w:rPr>
        <w:t>Р</w:t>
      </w:r>
      <w:proofErr w:type="gramEnd"/>
      <w:r>
        <w:rPr>
          <w:sz w:val="22"/>
          <w:szCs w:val="22"/>
        </w:rPr>
        <w:t xml:space="preserve"> ИСО 9000. Качество выполняемых подрядчиком работ должны соответствовать требованиям, предъявляемым  Управлением по государственной охране объектов культурного наследия Новосибирской области к соответствующим работам.</w:t>
      </w:r>
    </w:p>
    <w:p w:rsidR="00504F31" w:rsidRDefault="00504F31" w:rsidP="00504F31">
      <w:pPr>
        <w:numPr>
          <w:ilvl w:val="0"/>
          <w:numId w:val="1"/>
        </w:numPr>
        <w:tabs>
          <w:tab w:val="num" w:pos="840"/>
        </w:tabs>
        <w:suppressAutoHyphens/>
        <w:ind w:left="840"/>
        <w:jc w:val="both"/>
        <w:rPr>
          <w:sz w:val="22"/>
          <w:szCs w:val="22"/>
        </w:rPr>
      </w:pPr>
      <w:r>
        <w:rPr>
          <w:b/>
          <w:sz w:val="22"/>
          <w:szCs w:val="22"/>
        </w:rPr>
        <w:t>Требования к безопасности выполнения работ и безопасности результатов работ</w:t>
      </w:r>
      <w:proofErr w:type="gramStart"/>
      <w:r>
        <w:rPr>
          <w:b/>
          <w:sz w:val="22"/>
          <w:szCs w:val="22"/>
        </w:rPr>
        <w:t xml:space="preserve"> </w:t>
      </w:r>
      <w:r>
        <w:rPr>
          <w:sz w:val="22"/>
          <w:szCs w:val="22"/>
        </w:rPr>
        <w:t>:</w:t>
      </w:r>
      <w:proofErr w:type="gramEnd"/>
    </w:p>
    <w:p w:rsidR="00504F31" w:rsidRDefault="00504F31" w:rsidP="00504F31">
      <w:pPr>
        <w:jc w:val="both"/>
        <w:rPr>
          <w:sz w:val="22"/>
          <w:szCs w:val="22"/>
        </w:rPr>
      </w:pPr>
      <w:r>
        <w:rPr>
          <w:b/>
          <w:sz w:val="22"/>
          <w:szCs w:val="22"/>
        </w:rPr>
        <w:t xml:space="preserve">- </w:t>
      </w:r>
      <w:r>
        <w:rPr>
          <w:sz w:val="22"/>
          <w:szCs w:val="22"/>
        </w:rPr>
        <w:t>при проведении пожароопасных работ на объекте необходимо руководствоваться правилами ППБ РФ;</w:t>
      </w:r>
    </w:p>
    <w:p w:rsidR="00504F31" w:rsidRDefault="00504F31" w:rsidP="00504F31">
      <w:pPr>
        <w:jc w:val="both"/>
        <w:rPr>
          <w:sz w:val="22"/>
          <w:szCs w:val="22"/>
        </w:rPr>
      </w:pPr>
      <w:r>
        <w:rPr>
          <w:b/>
          <w:sz w:val="22"/>
          <w:szCs w:val="22"/>
        </w:rPr>
        <w:t>-</w:t>
      </w:r>
      <w:r>
        <w:rPr>
          <w:sz w:val="22"/>
          <w:szCs w:val="22"/>
        </w:rPr>
        <w:t xml:space="preserve"> при проведении огневых работ требуется обязательное оформление разрешения на их производство;</w:t>
      </w:r>
    </w:p>
    <w:p w:rsidR="00504F31" w:rsidRDefault="00504F31" w:rsidP="00504F31">
      <w:pPr>
        <w:jc w:val="both"/>
        <w:rPr>
          <w:sz w:val="22"/>
          <w:szCs w:val="22"/>
        </w:rPr>
      </w:pPr>
      <w:r>
        <w:rPr>
          <w:b/>
          <w:sz w:val="22"/>
          <w:szCs w:val="22"/>
        </w:rPr>
        <w:t>-</w:t>
      </w:r>
      <w:r>
        <w:rPr>
          <w:sz w:val="22"/>
          <w:szCs w:val="22"/>
        </w:rPr>
        <w:t xml:space="preserve"> безопасность при работе на высоте – руководствоваться требованиями  СНиП 12-03-2001 и другими нормативными документами;</w:t>
      </w:r>
    </w:p>
    <w:p w:rsidR="00504F31" w:rsidRDefault="00504F31" w:rsidP="00504F31">
      <w:pPr>
        <w:jc w:val="both"/>
        <w:rPr>
          <w:sz w:val="22"/>
          <w:szCs w:val="22"/>
        </w:rPr>
      </w:pPr>
      <w:r>
        <w:rPr>
          <w:b/>
          <w:sz w:val="22"/>
          <w:szCs w:val="22"/>
        </w:rPr>
        <w:t>-</w:t>
      </w:r>
      <w:r>
        <w:rPr>
          <w:sz w:val="22"/>
          <w:szCs w:val="22"/>
        </w:rPr>
        <w:t xml:space="preserve"> безопасность выполняемых работ – согласно Федеральному закону от 30.06.2006 №90-ФЗ;</w:t>
      </w:r>
    </w:p>
    <w:p w:rsidR="00504F31" w:rsidRDefault="00504F31" w:rsidP="00504F31">
      <w:pPr>
        <w:jc w:val="both"/>
        <w:rPr>
          <w:sz w:val="22"/>
          <w:szCs w:val="22"/>
        </w:rPr>
      </w:pPr>
      <w:r>
        <w:rPr>
          <w:b/>
          <w:sz w:val="22"/>
          <w:szCs w:val="22"/>
        </w:rPr>
        <w:lastRenderedPageBreak/>
        <w:t>-</w:t>
      </w:r>
      <w:r>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(ограждения, освещения, защитные и предохранительные устройства). </w:t>
      </w:r>
    </w:p>
    <w:p w:rsidR="00504F31" w:rsidRDefault="00504F31" w:rsidP="00504F31">
      <w:pPr>
        <w:jc w:val="both"/>
        <w:rPr>
          <w:sz w:val="22"/>
          <w:szCs w:val="22"/>
        </w:rPr>
      </w:pPr>
      <w:r>
        <w:rPr>
          <w:b/>
          <w:sz w:val="22"/>
          <w:szCs w:val="22"/>
        </w:rPr>
        <w:t>-</w:t>
      </w:r>
      <w:r>
        <w:rPr>
          <w:sz w:val="22"/>
          <w:szCs w:val="22"/>
        </w:rPr>
        <w:t xml:space="preserve">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а также безопасность окружающих.</w:t>
      </w:r>
    </w:p>
    <w:p w:rsidR="00504F31" w:rsidRDefault="00504F31" w:rsidP="00504F31">
      <w:pPr>
        <w:jc w:val="both"/>
        <w:rPr>
          <w:sz w:val="22"/>
          <w:szCs w:val="22"/>
        </w:rPr>
      </w:pPr>
      <w:r>
        <w:rPr>
          <w:b/>
          <w:sz w:val="22"/>
          <w:szCs w:val="22"/>
        </w:rPr>
        <w:t xml:space="preserve">- </w:t>
      </w:r>
      <w:r>
        <w:rPr>
          <w:sz w:val="22"/>
          <w:szCs w:val="22"/>
        </w:rPr>
        <w:t xml:space="preserve">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w:t>
      </w:r>
      <w:proofErr w:type="spellStart"/>
      <w:r>
        <w:rPr>
          <w:sz w:val="22"/>
          <w:szCs w:val="22"/>
        </w:rPr>
        <w:t>Рос</w:t>
      </w:r>
      <w:proofErr w:type="gramStart"/>
      <w:r>
        <w:rPr>
          <w:sz w:val="22"/>
          <w:szCs w:val="22"/>
        </w:rPr>
        <w:t>.Н</w:t>
      </w:r>
      <w:proofErr w:type="gramEnd"/>
      <w:r>
        <w:rPr>
          <w:sz w:val="22"/>
          <w:szCs w:val="22"/>
        </w:rPr>
        <w:t>адзора</w:t>
      </w:r>
      <w:proofErr w:type="spellEnd"/>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t>Порядок сдачи</w:t>
      </w:r>
      <w:r>
        <w:rPr>
          <w:sz w:val="22"/>
          <w:szCs w:val="22"/>
        </w:rPr>
        <w:t xml:space="preserve">  </w:t>
      </w:r>
      <w:r>
        <w:rPr>
          <w:b/>
          <w:sz w:val="22"/>
          <w:szCs w:val="22"/>
        </w:rPr>
        <w:t>и приемки результатов работ</w:t>
      </w:r>
      <w:proofErr w:type="gramStart"/>
      <w:r>
        <w:rPr>
          <w:b/>
          <w:sz w:val="22"/>
          <w:szCs w:val="22"/>
        </w:rPr>
        <w:t xml:space="preserve"> </w:t>
      </w:r>
      <w:r>
        <w:rPr>
          <w:sz w:val="22"/>
          <w:szCs w:val="22"/>
        </w:rPr>
        <w:t>:</w:t>
      </w:r>
      <w:proofErr w:type="gramEnd"/>
      <w:r>
        <w:rPr>
          <w:sz w:val="22"/>
          <w:szCs w:val="22"/>
        </w:rPr>
        <w:t xml:space="preserve"> в соответствии с условиями Договора. Представлять акты на скрытые работы, по факту выполнения работ представить акты на выполненные объемы работ по форме КС-2, КС-3. Качество выполненных работ принимается Управлением по государственной охране объектов культурного наследия Новосибирской области и  заказчиком. Объемы выполненных работ принимаются после приемки Управлением по государственной охране </w:t>
      </w:r>
      <w:proofErr w:type="gramStart"/>
      <w:r>
        <w:rPr>
          <w:sz w:val="22"/>
          <w:szCs w:val="22"/>
        </w:rPr>
        <w:t>объектов культурного наследия Новосибирской области качества выполненных работ</w:t>
      </w:r>
      <w:proofErr w:type="gramEnd"/>
      <w:r>
        <w:rPr>
          <w:sz w:val="22"/>
          <w:szCs w:val="22"/>
        </w:rPr>
        <w:t xml:space="preserve">. Объемы выполненных работ принимаются по факту, после освидетельствования их представителем заказчика </w:t>
      </w:r>
    </w:p>
    <w:p w:rsidR="00504F31" w:rsidRDefault="00504F31" w:rsidP="00504F31">
      <w:pPr>
        <w:numPr>
          <w:ilvl w:val="0"/>
          <w:numId w:val="1"/>
        </w:numPr>
        <w:tabs>
          <w:tab w:val="num" w:pos="840"/>
        </w:tabs>
        <w:suppressAutoHyphens/>
        <w:spacing w:line="276" w:lineRule="auto"/>
        <w:ind w:left="840"/>
        <w:jc w:val="both"/>
        <w:rPr>
          <w:b/>
          <w:sz w:val="22"/>
          <w:szCs w:val="22"/>
        </w:rPr>
      </w:pPr>
      <w:r>
        <w:rPr>
          <w:b/>
          <w:sz w:val="22"/>
          <w:szCs w:val="22"/>
        </w:rPr>
        <w:t>Требования по передаче заказчику технических и иных документов по завершению и сдаче работ</w:t>
      </w:r>
      <w:proofErr w:type="gramStart"/>
      <w:r>
        <w:rPr>
          <w:b/>
          <w:sz w:val="22"/>
          <w:szCs w:val="22"/>
        </w:rPr>
        <w:t xml:space="preserve"> </w:t>
      </w:r>
      <w:r>
        <w:rPr>
          <w:sz w:val="22"/>
          <w:szCs w:val="22"/>
        </w:rPr>
        <w:t>:</w:t>
      </w:r>
      <w:proofErr w:type="gramEnd"/>
      <w:r>
        <w:rPr>
          <w:b/>
          <w:sz w:val="22"/>
          <w:szCs w:val="22"/>
        </w:rPr>
        <w:t xml:space="preserve"> </w:t>
      </w:r>
      <w:r>
        <w:rPr>
          <w:sz w:val="22"/>
          <w:szCs w:val="22"/>
        </w:rPr>
        <w:t>Заказчику передаются согласованный Управлением по государственной охране объектов культурного наследия Новосибирской области ППР, журнал производства работ, и сертификаты на материалы.</w:t>
      </w:r>
      <w:r>
        <w:rPr>
          <w:b/>
          <w:sz w:val="22"/>
          <w:szCs w:val="22"/>
        </w:rPr>
        <w:t xml:space="preserve"> </w:t>
      </w:r>
      <w:r>
        <w:rPr>
          <w:sz w:val="22"/>
          <w:szCs w:val="22"/>
        </w:rPr>
        <w:t>Открытие, закрытие объекта и скрытые работы оформляются отдельными актами.</w:t>
      </w:r>
    </w:p>
    <w:p w:rsidR="00504F31" w:rsidRDefault="00504F31" w:rsidP="00504F31">
      <w:pPr>
        <w:numPr>
          <w:ilvl w:val="0"/>
          <w:numId w:val="1"/>
        </w:numPr>
        <w:tabs>
          <w:tab w:val="num" w:pos="840"/>
        </w:tabs>
        <w:suppressAutoHyphens/>
        <w:spacing w:line="276" w:lineRule="auto"/>
        <w:ind w:left="840"/>
        <w:jc w:val="both"/>
        <w:rPr>
          <w:b/>
          <w:sz w:val="22"/>
          <w:szCs w:val="22"/>
        </w:rPr>
      </w:pPr>
      <w:r>
        <w:rPr>
          <w:b/>
          <w:sz w:val="22"/>
          <w:szCs w:val="22"/>
        </w:rPr>
        <w:t>Требования по объему гарантий качества работ:</w:t>
      </w:r>
      <w:r>
        <w:rPr>
          <w:sz w:val="22"/>
          <w:szCs w:val="22"/>
        </w:rPr>
        <w:t xml:space="preserve">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w:t>
      </w:r>
      <w:proofErr w:type="gramStart"/>
      <w:r>
        <w:rPr>
          <w:sz w:val="22"/>
          <w:szCs w:val="22"/>
        </w:rPr>
        <w:t>и</w:t>
      </w:r>
      <w:proofErr w:type="gramEnd"/>
      <w:r>
        <w:rPr>
          <w:sz w:val="22"/>
          <w:szCs w:val="22"/>
        </w:rPr>
        <w:t xml:space="preserve"> суток с обязательным составлением акта и указанием сроков устранения дефектов.</w:t>
      </w:r>
    </w:p>
    <w:p w:rsidR="00504F31" w:rsidRDefault="00504F31" w:rsidP="00504F31">
      <w:pPr>
        <w:numPr>
          <w:ilvl w:val="0"/>
          <w:numId w:val="1"/>
        </w:numPr>
        <w:tabs>
          <w:tab w:val="num" w:pos="840"/>
        </w:tabs>
        <w:suppressAutoHyphens/>
        <w:spacing w:line="276" w:lineRule="auto"/>
        <w:ind w:left="840"/>
        <w:jc w:val="both"/>
        <w:rPr>
          <w:b/>
          <w:sz w:val="22"/>
          <w:szCs w:val="22"/>
        </w:rPr>
      </w:pPr>
      <w:r>
        <w:rPr>
          <w:b/>
          <w:sz w:val="22"/>
          <w:szCs w:val="22"/>
        </w:rPr>
        <w:t xml:space="preserve">Требования по сроку гарантий качества на результаты работ </w:t>
      </w:r>
      <w:r>
        <w:rPr>
          <w:sz w:val="22"/>
          <w:szCs w:val="22"/>
        </w:rPr>
        <w:t>(указать минимально приемлемые для заказчика либо жестко установленные сроки): не менее 5 лет.</w:t>
      </w:r>
    </w:p>
    <w:p w:rsidR="00504F31" w:rsidRDefault="00504F31" w:rsidP="00504F31">
      <w:pPr>
        <w:numPr>
          <w:ilvl w:val="0"/>
          <w:numId w:val="1"/>
        </w:numPr>
        <w:tabs>
          <w:tab w:val="num" w:pos="840"/>
        </w:tabs>
        <w:suppressAutoHyphens/>
        <w:spacing w:line="276" w:lineRule="auto"/>
        <w:ind w:left="840"/>
        <w:jc w:val="both"/>
        <w:rPr>
          <w:sz w:val="22"/>
          <w:szCs w:val="22"/>
        </w:rPr>
      </w:pPr>
      <w:r>
        <w:rPr>
          <w:b/>
          <w:sz w:val="22"/>
          <w:szCs w:val="22"/>
        </w:rPr>
        <w:t>Иные требования к работам и условиям по усмотрению заказчика:</w:t>
      </w:r>
      <w:r>
        <w:rPr>
          <w:sz w:val="22"/>
          <w:szCs w:val="22"/>
        </w:rPr>
        <w:t xml:space="preserve"> Подрядчик обязан иметь лицензию на производство реставрационных работ на памятниках архитектуры. Подрядчик обязан выполнить работы своими материалами, согласованными с  Заказчиком и Управлением по государственной охране объектов культурного наследия Новосибирской области. Подрядчик обязан выполнить работы силами и средствами в соответствии с действующими нормативными и правовыми актами законодательства РФ. В </w:t>
      </w:r>
      <w:proofErr w:type="gramStart"/>
      <w:r>
        <w:rPr>
          <w:sz w:val="22"/>
          <w:szCs w:val="22"/>
        </w:rPr>
        <w:t>случае</w:t>
      </w:r>
      <w:proofErr w:type="gramEnd"/>
      <w:r>
        <w:rPr>
          <w:sz w:val="22"/>
          <w:szCs w:val="22"/>
        </w:rPr>
        <w:t xml:space="preserve"> обнаружения дефектов после приемки объекта в эксплуатацию – исправление дефектов производится за счет Исполнителя. Подрядчик обязан предоставить в приложении №1 к Договору рассчитанный локально-сметный расчет по цене аукциона </w:t>
      </w:r>
      <w:proofErr w:type="gramStart"/>
      <w:r>
        <w:rPr>
          <w:sz w:val="22"/>
          <w:szCs w:val="22"/>
        </w:rPr>
        <w:t>в ТЕР</w:t>
      </w:r>
      <w:proofErr w:type="gramEnd"/>
      <w:r>
        <w:rPr>
          <w:sz w:val="22"/>
          <w:szCs w:val="22"/>
        </w:rPr>
        <w:t xml:space="preserve"> Новосибирской области в ценах по состоянию на текущий момент времени.</w:t>
      </w:r>
    </w:p>
    <w:p w:rsidR="00504F31" w:rsidRDefault="00504F31" w:rsidP="00504F31">
      <w:pPr>
        <w:numPr>
          <w:ilvl w:val="0"/>
          <w:numId w:val="1"/>
        </w:numPr>
        <w:tabs>
          <w:tab w:val="num" w:pos="840"/>
        </w:tabs>
        <w:suppressAutoHyphens/>
        <w:spacing w:after="200" w:line="276" w:lineRule="auto"/>
        <w:ind w:left="840"/>
        <w:jc w:val="both"/>
        <w:rPr>
          <w:b/>
          <w:sz w:val="22"/>
          <w:szCs w:val="22"/>
        </w:rPr>
      </w:pPr>
      <w:r>
        <w:rPr>
          <w:b/>
          <w:sz w:val="22"/>
          <w:szCs w:val="22"/>
        </w:rPr>
        <w:t>Настоящее техническое задание может уточняться и дополняться по согласованию Заказчика и Подрядчика в процессе выполнения работ.</w:t>
      </w:r>
    </w:p>
    <w:tbl>
      <w:tblPr>
        <w:tblW w:w="10725" w:type="dxa"/>
        <w:tblInd w:w="-820" w:type="dxa"/>
        <w:tblLayout w:type="fixed"/>
        <w:tblLook w:val="04A0"/>
      </w:tblPr>
      <w:tblGrid>
        <w:gridCol w:w="647"/>
        <w:gridCol w:w="4759"/>
        <w:gridCol w:w="2370"/>
        <w:gridCol w:w="1149"/>
        <w:gridCol w:w="1800"/>
      </w:tblGrid>
      <w:tr w:rsidR="00504F31" w:rsidTr="00504F31">
        <w:trPr>
          <w:trHeight w:val="255"/>
        </w:trPr>
        <w:tc>
          <w:tcPr>
            <w:tcW w:w="10728" w:type="dxa"/>
            <w:gridSpan w:val="5"/>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16"/>
                <w:szCs w:val="16"/>
              </w:rPr>
            </w:pPr>
            <w:r>
              <w:rPr>
                <w:b/>
                <w:bCs/>
                <w:sz w:val="22"/>
                <w:szCs w:val="22"/>
              </w:rPr>
              <w:t>ВЕДОМОСТЬ ОБЪЕМОВ РАБОТ №</w:t>
            </w:r>
          </w:p>
        </w:tc>
      </w:tr>
      <w:tr w:rsidR="00504F31" w:rsidTr="00504F31">
        <w:trPr>
          <w:trHeight w:val="255"/>
        </w:trPr>
        <w:tc>
          <w:tcPr>
            <w:tcW w:w="10728" w:type="dxa"/>
            <w:gridSpan w:val="5"/>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16"/>
                <w:szCs w:val="16"/>
              </w:rPr>
            </w:pPr>
            <w:r>
              <w:rPr>
                <w:sz w:val="22"/>
                <w:szCs w:val="22"/>
              </w:rPr>
              <w:t>Ремонт дворового фасада главного учебного корпуса № 1</w:t>
            </w:r>
          </w:p>
        </w:tc>
      </w:tr>
      <w:tr w:rsidR="00504F31" w:rsidTr="00504F31">
        <w:trPr>
          <w:trHeight w:val="495"/>
        </w:trPr>
        <w:tc>
          <w:tcPr>
            <w:tcW w:w="648" w:type="dxa"/>
            <w:tcBorders>
              <w:top w:val="single" w:sz="4" w:space="0" w:color="auto"/>
              <w:left w:val="single" w:sz="4" w:space="0" w:color="auto"/>
              <w:bottom w:val="single" w:sz="4" w:space="0" w:color="auto"/>
              <w:right w:val="single" w:sz="4" w:space="0" w:color="auto"/>
            </w:tcBorders>
            <w:vAlign w:val="center"/>
            <w:hideMark/>
          </w:tcPr>
          <w:p w:rsidR="00504F31" w:rsidRDefault="00504F31">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760" w:type="dxa"/>
            <w:tcBorders>
              <w:top w:val="single" w:sz="4" w:space="0" w:color="auto"/>
              <w:left w:val="nil"/>
              <w:bottom w:val="nil"/>
              <w:right w:val="single" w:sz="4" w:space="0" w:color="auto"/>
            </w:tcBorders>
            <w:vAlign w:val="center"/>
            <w:hideMark/>
          </w:tcPr>
          <w:p w:rsidR="00504F31" w:rsidRDefault="00504F31">
            <w:pPr>
              <w:jc w:val="center"/>
            </w:pPr>
            <w:r>
              <w:rPr>
                <w:sz w:val="20"/>
                <w:szCs w:val="20"/>
              </w:rPr>
              <w:t>Наименование</w:t>
            </w:r>
          </w:p>
        </w:tc>
        <w:tc>
          <w:tcPr>
            <w:tcW w:w="2371" w:type="dxa"/>
            <w:tcBorders>
              <w:top w:val="single" w:sz="4" w:space="0" w:color="auto"/>
              <w:left w:val="nil"/>
              <w:bottom w:val="single" w:sz="4" w:space="0" w:color="auto"/>
              <w:right w:val="single" w:sz="4" w:space="0" w:color="auto"/>
            </w:tcBorders>
            <w:vAlign w:val="center"/>
            <w:hideMark/>
          </w:tcPr>
          <w:p w:rsidR="00504F31" w:rsidRDefault="00504F31">
            <w:pPr>
              <w:jc w:val="center"/>
            </w:pPr>
            <w:r>
              <w:rPr>
                <w:sz w:val="20"/>
                <w:szCs w:val="20"/>
              </w:rPr>
              <w:t xml:space="preserve">Ед. </w:t>
            </w:r>
            <w:proofErr w:type="spellStart"/>
            <w:r>
              <w:rPr>
                <w:sz w:val="20"/>
                <w:szCs w:val="20"/>
              </w:rPr>
              <w:t>изм</w:t>
            </w:r>
            <w:proofErr w:type="spellEnd"/>
            <w:r>
              <w:rPr>
                <w:sz w:val="20"/>
                <w:szCs w:val="20"/>
              </w:rPr>
              <w:t>.</w:t>
            </w:r>
          </w:p>
        </w:tc>
        <w:tc>
          <w:tcPr>
            <w:tcW w:w="1149" w:type="dxa"/>
            <w:tcBorders>
              <w:top w:val="single" w:sz="4" w:space="0" w:color="auto"/>
              <w:left w:val="nil"/>
              <w:bottom w:val="single" w:sz="4" w:space="0" w:color="auto"/>
              <w:right w:val="single" w:sz="4" w:space="0" w:color="auto"/>
            </w:tcBorders>
            <w:vAlign w:val="center"/>
            <w:hideMark/>
          </w:tcPr>
          <w:p w:rsidR="00504F31" w:rsidRDefault="00504F31">
            <w:pPr>
              <w:jc w:val="center"/>
            </w:pPr>
            <w:r>
              <w:rPr>
                <w:sz w:val="20"/>
                <w:szCs w:val="20"/>
              </w:rPr>
              <w:t>Кол.</w:t>
            </w:r>
          </w:p>
        </w:tc>
        <w:tc>
          <w:tcPr>
            <w:tcW w:w="1800" w:type="dxa"/>
            <w:tcBorders>
              <w:top w:val="single" w:sz="4" w:space="0" w:color="auto"/>
              <w:left w:val="nil"/>
              <w:bottom w:val="single" w:sz="4" w:space="0" w:color="auto"/>
              <w:right w:val="single" w:sz="4" w:space="0" w:color="auto"/>
            </w:tcBorders>
            <w:noWrap/>
            <w:vAlign w:val="center"/>
            <w:hideMark/>
          </w:tcPr>
          <w:p w:rsidR="00504F31" w:rsidRDefault="00504F31">
            <w:pPr>
              <w:jc w:val="center"/>
            </w:pPr>
            <w:r>
              <w:rPr>
                <w:sz w:val="20"/>
                <w:szCs w:val="20"/>
              </w:rPr>
              <w:t>Примечание</w:t>
            </w:r>
          </w:p>
        </w:tc>
      </w:tr>
      <w:tr w:rsidR="00504F31" w:rsidTr="00504F31">
        <w:trPr>
          <w:trHeight w:val="255"/>
        </w:trPr>
        <w:tc>
          <w:tcPr>
            <w:tcW w:w="648" w:type="dxa"/>
            <w:tcBorders>
              <w:top w:val="nil"/>
              <w:left w:val="single" w:sz="4" w:space="0" w:color="auto"/>
              <w:bottom w:val="single" w:sz="4" w:space="0" w:color="auto"/>
              <w:right w:val="single" w:sz="4" w:space="0" w:color="auto"/>
            </w:tcBorders>
            <w:noWrap/>
            <w:vAlign w:val="center"/>
            <w:hideMark/>
          </w:tcPr>
          <w:p w:rsidR="00504F31" w:rsidRDefault="00504F31">
            <w:pPr>
              <w:jc w:val="center"/>
              <w:rPr>
                <w:sz w:val="20"/>
                <w:szCs w:val="20"/>
              </w:rPr>
            </w:pPr>
            <w:r>
              <w:rPr>
                <w:sz w:val="20"/>
                <w:szCs w:val="20"/>
              </w:rPr>
              <w:t>1</w:t>
            </w:r>
          </w:p>
        </w:tc>
        <w:tc>
          <w:tcPr>
            <w:tcW w:w="4760" w:type="dxa"/>
            <w:tcBorders>
              <w:top w:val="single" w:sz="4" w:space="0" w:color="auto"/>
              <w:left w:val="nil"/>
              <w:bottom w:val="single" w:sz="4" w:space="0" w:color="auto"/>
              <w:right w:val="single" w:sz="4" w:space="0" w:color="auto"/>
            </w:tcBorders>
            <w:noWrap/>
            <w:vAlign w:val="center"/>
            <w:hideMark/>
          </w:tcPr>
          <w:p w:rsidR="00504F31" w:rsidRDefault="00504F31">
            <w:pPr>
              <w:jc w:val="center"/>
              <w:rPr>
                <w:sz w:val="20"/>
                <w:szCs w:val="20"/>
              </w:rPr>
            </w:pPr>
            <w:r>
              <w:rPr>
                <w:sz w:val="20"/>
                <w:szCs w:val="20"/>
              </w:rPr>
              <w:t>2</w:t>
            </w:r>
          </w:p>
        </w:tc>
        <w:tc>
          <w:tcPr>
            <w:tcW w:w="2371" w:type="dxa"/>
            <w:tcBorders>
              <w:top w:val="nil"/>
              <w:left w:val="nil"/>
              <w:bottom w:val="single" w:sz="4" w:space="0" w:color="auto"/>
              <w:right w:val="single" w:sz="4" w:space="0" w:color="auto"/>
            </w:tcBorders>
            <w:noWrap/>
            <w:vAlign w:val="center"/>
            <w:hideMark/>
          </w:tcPr>
          <w:p w:rsidR="00504F31" w:rsidRDefault="00504F31">
            <w:pPr>
              <w:jc w:val="center"/>
              <w:rPr>
                <w:sz w:val="20"/>
                <w:szCs w:val="20"/>
              </w:rPr>
            </w:pPr>
            <w:r>
              <w:rPr>
                <w:sz w:val="20"/>
                <w:szCs w:val="20"/>
              </w:rPr>
              <w:t>3</w:t>
            </w:r>
          </w:p>
        </w:tc>
        <w:tc>
          <w:tcPr>
            <w:tcW w:w="1149" w:type="dxa"/>
            <w:tcBorders>
              <w:top w:val="nil"/>
              <w:left w:val="nil"/>
              <w:bottom w:val="single" w:sz="4" w:space="0" w:color="auto"/>
              <w:right w:val="single" w:sz="4" w:space="0" w:color="auto"/>
            </w:tcBorders>
            <w:noWrap/>
            <w:vAlign w:val="center"/>
            <w:hideMark/>
          </w:tcPr>
          <w:p w:rsidR="00504F31" w:rsidRDefault="00504F31">
            <w:pPr>
              <w:jc w:val="center"/>
              <w:rPr>
                <w:sz w:val="20"/>
                <w:szCs w:val="20"/>
              </w:rPr>
            </w:pPr>
            <w:r>
              <w:rPr>
                <w:sz w:val="20"/>
                <w:szCs w:val="20"/>
              </w:rPr>
              <w:t>4</w:t>
            </w:r>
          </w:p>
        </w:tc>
        <w:tc>
          <w:tcPr>
            <w:tcW w:w="1800" w:type="dxa"/>
            <w:tcBorders>
              <w:top w:val="nil"/>
              <w:left w:val="nil"/>
              <w:bottom w:val="single" w:sz="4" w:space="0" w:color="auto"/>
              <w:right w:val="single" w:sz="4" w:space="0" w:color="auto"/>
            </w:tcBorders>
            <w:noWrap/>
            <w:vAlign w:val="center"/>
            <w:hideMark/>
          </w:tcPr>
          <w:p w:rsidR="00504F31" w:rsidRDefault="00504F31">
            <w:pPr>
              <w:jc w:val="center"/>
              <w:rPr>
                <w:sz w:val="20"/>
                <w:szCs w:val="20"/>
              </w:rPr>
            </w:pPr>
            <w:r>
              <w:rPr>
                <w:sz w:val="20"/>
                <w:szCs w:val="20"/>
              </w:rPr>
              <w:t>5</w:t>
            </w:r>
          </w:p>
        </w:tc>
      </w:tr>
      <w:tr w:rsidR="00504F31" w:rsidTr="00504F31">
        <w:trPr>
          <w:trHeight w:val="428"/>
        </w:trPr>
        <w:tc>
          <w:tcPr>
            <w:tcW w:w="10728" w:type="dxa"/>
            <w:gridSpan w:val="5"/>
            <w:tcBorders>
              <w:top w:val="single" w:sz="4" w:space="0" w:color="auto"/>
              <w:left w:val="single" w:sz="4" w:space="0" w:color="auto"/>
              <w:bottom w:val="single" w:sz="4" w:space="0" w:color="auto"/>
              <w:right w:val="single" w:sz="4" w:space="0" w:color="auto"/>
            </w:tcBorders>
            <w:hideMark/>
          </w:tcPr>
          <w:p w:rsidR="00504F31" w:rsidRDefault="00504F31">
            <w:pPr>
              <w:rPr>
                <w:b/>
                <w:bCs/>
                <w:sz w:val="22"/>
                <w:szCs w:val="22"/>
              </w:rPr>
            </w:pPr>
            <w:r>
              <w:rPr>
                <w:b/>
                <w:bCs/>
                <w:sz w:val="22"/>
                <w:szCs w:val="22"/>
              </w:rPr>
              <w:t xml:space="preserve">                           Раздел 1. Установка лесов и ограждающих конструкций</w:t>
            </w:r>
          </w:p>
        </w:tc>
      </w:tr>
      <w:tr w:rsidR="00504F31" w:rsidTr="00504F31">
        <w:trPr>
          <w:trHeight w:val="74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Установка и разборка наружных инвентарных лесов высотой до 16 м: трубчатых для прочих отделочных работ</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вертикальной проекции для наружных лесов</w:t>
            </w:r>
          </w:p>
        </w:tc>
        <w:tc>
          <w:tcPr>
            <w:tcW w:w="1149" w:type="dxa"/>
            <w:tcBorders>
              <w:top w:val="nil"/>
              <w:left w:val="nil"/>
              <w:bottom w:val="single" w:sz="4" w:space="0" w:color="auto"/>
              <w:right w:val="single" w:sz="4" w:space="0" w:color="auto"/>
            </w:tcBorders>
            <w:hideMark/>
          </w:tcPr>
          <w:p w:rsidR="00504F31" w:rsidRDefault="00504F31">
            <w:pPr>
              <w:jc w:val="right"/>
              <w:rPr>
                <w:sz w:val="20"/>
                <w:szCs w:val="20"/>
              </w:rPr>
            </w:pPr>
            <w:r>
              <w:rPr>
                <w:sz w:val="20"/>
                <w:szCs w:val="20"/>
              </w:rPr>
              <w:t>90,44495</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121"/>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lastRenderedPageBreak/>
              <w:t>2</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Установка и разборка наружных инвентарных лесов высотой до 16 м: на каждые последующие </w:t>
            </w:r>
            <w:smartTag w:uri="urn:schemas-microsoft-com:office:smarttags" w:element="metricconverter">
              <w:smartTagPr>
                <w:attr w:name="ProductID" w:val="4 м"/>
              </w:smartTagPr>
              <w:r>
                <w:rPr>
                  <w:sz w:val="20"/>
                  <w:szCs w:val="20"/>
                </w:rPr>
                <w:t>4 м</w:t>
              </w:r>
            </w:smartTag>
            <w:r>
              <w:rPr>
                <w:sz w:val="20"/>
                <w:szCs w:val="20"/>
              </w:rPr>
              <w:t xml:space="preserve"> высоты наружных трубчатых инвентарных лесов добавлять</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вертикальной проекции для наружных лесов</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90,44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54"/>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Устройство и разборка деревянных неинвентарных лесов  при ремонте колонн на </w:t>
            </w:r>
            <w:proofErr w:type="spellStart"/>
            <w:r>
              <w:rPr>
                <w:sz w:val="20"/>
                <w:szCs w:val="20"/>
              </w:rPr>
              <w:t>ратонде</w:t>
            </w:r>
            <w:proofErr w:type="spellEnd"/>
            <w:r>
              <w:rPr>
                <w:sz w:val="20"/>
                <w:szCs w:val="20"/>
              </w:rPr>
              <w:t xml:space="preserve"> и фасаде</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вертикальной проекции</w:t>
            </w:r>
          </w:p>
        </w:tc>
        <w:tc>
          <w:tcPr>
            <w:tcW w:w="1149" w:type="dxa"/>
            <w:tcBorders>
              <w:top w:val="nil"/>
              <w:left w:val="nil"/>
              <w:bottom w:val="single" w:sz="4" w:space="0" w:color="auto"/>
              <w:right w:val="single" w:sz="4" w:space="0" w:color="auto"/>
            </w:tcBorders>
            <w:hideMark/>
          </w:tcPr>
          <w:p w:rsidR="00504F31" w:rsidRDefault="00504F31">
            <w:pPr>
              <w:jc w:val="right"/>
              <w:rPr>
                <w:sz w:val="20"/>
                <w:szCs w:val="20"/>
              </w:rPr>
            </w:pPr>
            <w:r>
              <w:rPr>
                <w:sz w:val="20"/>
                <w:szCs w:val="20"/>
              </w:rPr>
              <w:t>9,26</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Устройство и разборка деревянных неинвентарных лесов по периметру при ремонте выступающих горизонтальных тяг</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вертикальной проекции</w:t>
            </w:r>
          </w:p>
        </w:tc>
        <w:tc>
          <w:tcPr>
            <w:tcW w:w="1149" w:type="dxa"/>
            <w:tcBorders>
              <w:top w:val="nil"/>
              <w:left w:val="nil"/>
              <w:bottom w:val="single" w:sz="4" w:space="0" w:color="auto"/>
              <w:right w:val="single" w:sz="4" w:space="0" w:color="auto"/>
            </w:tcBorders>
            <w:hideMark/>
          </w:tcPr>
          <w:p w:rsidR="00504F31" w:rsidRDefault="00504F31">
            <w:pPr>
              <w:jc w:val="right"/>
              <w:rPr>
                <w:sz w:val="20"/>
                <w:szCs w:val="20"/>
              </w:rPr>
            </w:pPr>
            <w:r>
              <w:rPr>
                <w:sz w:val="20"/>
                <w:szCs w:val="20"/>
              </w:rPr>
              <w:t>8,9726</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929"/>
        </w:trPr>
        <w:tc>
          <w:tcPr>
            <w:tcW w:w="648" w:type="dxa"/>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5</w:t>
            </w:r>
          </w:p>
        </w:tc>
        <w:tc>
          <w:tcPr>
            <w:tcW w:w="4760" w:type="dxa"/>
            <w:tcBorders>
              <w:top w:val="single" w:sz="4" w:space="0" w:color="auto"/>
              <w:left w:val="single" w:sz="4" w:space="0" w:color="auto"/>
              <w:bottom w:val="single" w:sz="4" w:space="0" w:color="auto"/>
              <w:right w:val="single" w:sz="4" w:space="0" w:color="auto"/>
            </w:tcBorders>
            <w:hideMark/>
          </w:tcPr>
          <w:p w:rsidR="00504F31" w:rsidRDefault="00504F31">
            <w:pPr>
              <w:rPr>
                <w:sz w:val="20"/>
                <w:szCs w:val="20"/>
              </w:rPr>
            </w:pPr>
            <w:r>
              <w:rPr>
                <w:sz w:val="20"/>
                <w:szCs w:val="20"/>
              </w:rPr>
              <w:t xml:space="preserve">Установка и разборка наружных инвентарных лесов высотой до 16 м: трубчатых для прочих отделочных работ (для ремонта потолков </w:t>
            </w:r>
            <w:proofErr w:type="spellStart"/>
            <w:r>
              <w:rPr>
                <w:sz w:val="20"/>
                <w:szCs w:val="20"/>
              </w:rPr>
              <w:t>ратонды</w:t>
            </w:r>
            <w:proofErr w:type="spellEnd"/>
            <w:r>
              <w:rPr>
                <w:sz w:val="20"/>
                <w:szCs w:val="20"/>
              </w:rPr>
              <w:t>)</w:t>
            </w:r>
          </w:p>
        </w:tc>
        <w:tc>
          <w:tcPr>
            <w:tcW w:w="2371" w:type="dxa"/>
            <w:tcBorders>
              <w:top w:val="single" w:sz="4" w:space="0" w:color="auto"/>
              <w:left w:val="single" w:sz="4" w:space="0" w:color="auto"/>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вертикальной проекции для наружных лесов</w:t>
            </w:r>
          </w:p>
        </w:tc>
        <w:tc>
          <w:tcPr>
            <w:tcW w:w="1149" w:type="dxa"/>
            <w:tcBorders>
              <w:top w:val="single" w:sz="4" w:space="0" w:color="auto"/>
              <w:left w:val="single" w:sz="4" w:space="0" w:color="auto"/>
              <w:bottom w:val="single" w:sz="4" w:space="0" w:color="auto"/>
              <w:right w:val="single" w:sz="4" w:space="0" w:color="auto"/>
            </w:tcBorders>
            <w:noWrap/>
            <w:hideMark/>
          </w:tcPr>
          <w:p w:rsidR="00504F31" w:rsidRDefault="00504F31">
            <w:pPr>
              <w:jc w:val="right"/>
              <w:rPr>
                <w:sz w:val="20"/>
                <w:szCs w:val="20"/>
              </w:rPr>
            </w:pPr>
            <w:r>
              <w:rPr>
                <w:sz w:val="20"/>
                <w:szCs w:val="20"/>
              </w:rPr>
              <w:t>4,712</w:t>
            </w:r>
          </w:p>
        </w:tc>
        <w:tc>
          <w:tcPr>
            <w:tcW w:w="1800" w:type="dxa"/>
            <w:tcBorders>
              <w:top w:val="single" w:sz="4" w:space="0" w:color="auto"/>
              <w:left w:val="single" w:sz="4" w:space="0" w:color="auto"/>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428"/>
        </w:trPr>
        <w:tc>
          <w:tcPr>
            <w:tcW w:w="10728" w:type="dxa"/>
            <w:gridSpan w:val="5"/>
            <w:tcBorders>
              <w:top w:val="single" w:sz="4" w:space="0" w:color="auto"/>
              <w:left w:val="single" w:sz="4" w:space="0" w:color="auto"/>
              <w:bottom w:val="single" w:sz="4" w:space="0" w:color="auto"/>
              <w:right w:val="single" w:sz="4" w:space="0" w:color="auto"/>
            </w:tcBorders>
            <w:hideMark/>
          </w:tcPr>
          <w:p w:rsidR="00504F31" w:rsidRDefault="00504F31">
            <w:pPr>
              <w:rPr>
                <w:b/>
                <w:bCs/>
                <w:sz w:val="22"/>
                <w:szCs w:val="22"/>
              </w:rPr>
            </w:pPr>
            <w:r>
              <w:rPr>
                <w:b/>
                <w:bCs/>
                <w:sz w:val="22"/>
                <w:szCs w:val="22"/>
              </w:rPr>
              <w:t xml:space="preserve">                           Раздел 2. Штукатурные реставрационные и малярные работы.</w:t>
            </w:r>
          </w:p>
        </w:tc>
      </w:tr>
      <w:tr w:rsidR="00504F31" w:rsidTr="00504F31">
        <w:trPr>
          <w:trHeight w:val="681"/>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6</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Меловая защита стекол при окраске фасадов: с земли и лесов</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площади оконных проемов</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16,21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7</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Сверление отверстий в кирпичных стенах </w:t>
            </w:r>
            <w:proofErr w:type="spellStart"/>
            <w:r>
              <w:rPr>
                <w:sz w:val="20"/>
                <w:szCs w:val="20"/>
              </w:rPr>
              <w:t>электроперфоратором</w:t>
            </w:r>
            <w:proofErr w:type="spellEnd"/>
            <w:r>
              <w:rPr>
                <w:sz w:val="20"/>
                <w:szCs w:val="20"/>
              </w:rPr>
              <w:t xml:space="preserve">: толщина стен 0,5 кирпича с диаметром отверстия </w:t>
            </w:r>
            <w:smartTag w:uri="urn:schemas-microsoft-com:office:smarttags" w:element="metricconverter">
              <w:smartTagPr>
                <w:attr w:name="ProductID" w:val="10 мм"/>
              </w:smartTagPr>
              <w:r>
                <w:rPr>
                  <w:sz w:val="20"/>
                  <w:szCs w:val="20"/>
                </w:rPr>
                <w:t>10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100 шт. отверстий</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113,05632</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8</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Заделка трещин в кирпичных стенах: цементным раствором</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 м"/>
              </w:smartTagPr>
              <w:r>
                <w:rPr>
                  <w:sz w:val="20"/>
                  <w:szCs w:val="20"/>
                </w:rPr>
                <w:t>10 м</w:t>
              </w:r>
            </w:smartTag>
            <w:r>
              <w:rPr>
                <w:sz w:val="20"/>
                <w:szCs w:val="20"/>
              </w:rPr>
              <w:t xml:space="preserve"> трещин</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7,7</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9</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Устройство основания под штукатурку из металлической сетки: по кирпичным и бетонным поверхностям</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поверхности</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9,42136</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10</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под шубу рустованных поверхностей </w:t>
            </w:r>
            <w:proofErr w:type="spellStart"/>
            <w:r>
              <w:rPr>
                <w:sz w:val="20"/>
                <w:szCs w:val="20"/>
              </w:rPr>
              <w:t>терразитовым</w:t>
            </w:r>
            <w:proofErr w:type="spellEnd"/>
            <w:r>
              <w:rPr>
                <w:sz w:val="20"/>
                <w:szCs w:val="20"/>
              </w:rPr>
              <w:t xml:space="preserve"> раствором: стены</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942,136</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11</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под шубу рустованных поверхностей </w:t>
            </w:r>
            <w:proofErr w:type="spellStart"/>
            <w:r>
              <w:rPr>
                <w:sz w:val="20"/>
                <w:szCs w:val="20"/>
              </w:rPr>
              <w:t>терразитовым</w:t>
            </w:r>
            <w:proofErr w:type="spellEnd"/>
            <w:r>
              <w:rPr>
                <w:sz w:val="20"/>
                <w:szCs w:val="20"/>
              </w:rPr>
              <w:t xml:space="preserve"> раствором: тяг, горизонтальных карнизов, падуг</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399,2885</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12</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под шубу рустованных поверхностей </w:t>
            </w:r>
            <w:proofErr w:type="spellStart"/>
            <w:r>
              <w:rPr>
                <w:sz w:val="20"/>
                <w:szCs w:val="20"/>
              </w:rPr>
              <w:t>терразитовым</w:t>
            </w:r>
            <w:proofErr w:type="spellEnd"/>
            <w:r>
              <w:rPr>
                <w:sz w:val="20"/>
                <w:szCs w:val="20"/>
              </w:rPr>
              <w:t xml:space="preserve"> раствором: тяг, вертикальных карнизов, падуг</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38,35</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13</w:t>
            </w:r>
          </w:p>
        </w:tc>
        <w:tc>
          <w:tcPr>
            <w:tcW w:w="4760" w:type="dxa"/>
            <w:tcBorders>
              <w:top w:val="single" w:sz="4" w:space="0" w:color="auto"/>
              <w:left w:val="single" w:sz="4" w:space="0" w:color="auto"/>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w:t>
            </w:r>
            <w:proofErr w:type="spellStart"/>
            <w:r>
              <w:rPr>
                <w:sz w:val="20"/>
                <w:szCs w:val="20"/>
              </w:rPr>
              <w:t>терразитовым</w:t>
            </w:r>
            <w:proofErr w:type="spellEnd"/>
            <w:r>
              <w:rPr>
                <w:sz w:val="20"/>
                <w:szCs w:val="20"/>
              </w:rPr>
              <w:t xml:space="preserve"> раствором по кирпичным поверхностям: стен гладких</w:t>
            </w:r>
          </w:p>
        </w:tc>
        <w:tc>
          <w:tcPr>
            <w:tcW w:w="2371" w:type="dxa"/>
            <w:tcBorders>
              <w:top w:val="single" w:sz="4" w:space="0" w:color="auto"/>
              <w:left w:val="single" w:sz="4" w:space="0" w:color="auto"/>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single" w:sz="4" w:space="0" w:color="auto"/>
              <w:left w:val="single" w:sz="4" w:space="0" w:color="auto"/>
              <w:bottom w:val="single" w:sz="4" w:space="0" w:color="auto"/>
              <w:right w:val="single" w:sz="4" w:space="0" w:color="auto"/>
            </w:tcBorders>
            <w:noWrap/>
            <w:hideMark/>
          </w:tcPr>
          <w:p w:rsidR="00504F31" w:rsidRDefault="00504F31">
            <w:pPr>
              <w:jc w:val="right"/>
              <w:rPr>
                <w:sz w:val="20"/>
                <w:szCs w:val="20"/>
              </w:rPr>
            </w:pPr>
            <w:r>
              <w:rPr>
                <w:sz w:val="20"/>
                <w:szCs w:val="20"/>
              </w:rPr>
              <w:t>280,592</w:t>
            </w:r>
          </w:p>
        </w:tc>
        <w:tc>
          <w:tcPr>
            <w:tcW w:w="1800" w:type="dxa"/>
            <w:tcBorders>
              <w:top w:val="single" w:sz="4" w:space="0" w:color="auto"/>
              <w:left w:val="single" w:sz="4" w:space="0" w:color="auto"/>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14</w:t>
            </w:r>
          </w:p>
        </w:tc>
        <w:tc>
          <w:tcPr>
            <w:tcW w:w="4760" w:type="dxa"/>
            <w:tcBorders>
              <w:top w:val="single" w:sz="4" w:space="0" w:color="auto"/>
              <w:left w:val="nil"/>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под шубу рустованных поверхностей </w:t>
            </w:r>
            <w:proofErr w:type="spellStart"/>
            <w:r>
              <w:rPr>
                <w:sz w:val="20"/>
                <w:szCs w:val="20"/>
              </w:rPr>
              <w:t>терразитовым</w:t>
            </w:r>
            <w:proofErr w:type="spellEnd"/>
            <w:r>
              <w:rPr>
                <w:sz w:val="20"/>
                <w:szCs w:val="20"/>
              </w:rPr>
              <w:t xml:space="preserve"> раствором: откосов</w:t>
            </w:r>
          </w:p>
        </w:tc>
        <w:tc>
          <w:tcPr>
            <w:tcW w:w="2371" w:type="dxa"/>
            <w:tcBorders>
              <w:top w:val="single" w:sz="4" w:space="0" w:color="auto"/>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single" w:sz="4" w:space="0" w:color="auto"/>
              <w:left w:val="nil"/>
              <w:bottom w:val="single" w:sz="4" w:space="0" w:color="auto"/>
              <w:right w:val="single" w:sz="4" w:space="0" w:color="auto"/>
            </w:tcBorders>
            <w:noWrap/>
            <w:hideMark/>
          </w:tcPr>
          <w:p w:rsidR="00504F31" w:rsidRDefault="00504F31">
            <w:pPr>
              <w:jc w:val="right"/>
              <w:rPr>
                <w:sz w:val="20"/>
                <w:szCs w:val="20"/>
              </w:rPr>
            </w:pPr>
            <w:r>
              <w:rPr>
                <w:sz w:val="20"/>
                <w:szCs w:val="20"/>
              </w:rPr>
              <w:t>80,99</w:t>
            </w:r>
          </w:p>
        </w:tc>
        <w:tc>
          <w:tcPr>
            <w:tcW w:w="1800" w:type="dxa"/>
            <w:tcBorders>
              <w:top w:val="single" w:sz="4" w:space="0" w:color="auto"/>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15</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под шубу рустованных поверхностей </w:t>
            </w:r>
            <w:proofErr w:type="spellStart"/>
            <w:r>
              <w:rPr>
                <w:sz w:val="20"/>
                <w:szCs w:val="20"/>
              </w:rPr>
              <w:t>терразитовым</w:t>
            </w:r>
            <w:proofErr w:type="spellEnd"/>
            <w:r>
              <w:rPr>
                <w:sz w:val="20"/>
                <w:szCs w:val="20"/>
              </w:rPr>
              <w:t xml:space="preserve"> раствором: столбы и пилястры</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36</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16</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Реставрация штукатурки известково-цементным раствором по кирпичной поверхности: потолков</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111,264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25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17</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Раствор декоративный (с каменной крошкой)</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м3</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2,78</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83"/>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18</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Окраска фасадов с лесов с подготовкой поверхности: поливинилацетатная</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окрашиваемой поверхности</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109,303</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691"/>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19</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окрашиваемой поверхности</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0,224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25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20</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Разборка кладки стен из: кирпича</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 м3"/>
              </w:smartTagPr>
              <w:r>
                <w:rPr>
                  <w:sz w:val="20"/>
                  <w:szCs w:val="20"/>
                </w:rPr>
                <w:t>10 м3</w:t>
              </w:r>
            </w:smartTag>
            <w:r>
              <w:rPr>
                <w:sz w:val="20"/>
                <w:szCs w:val="20"/>
              </w:rPr>
              <w:t xml:space="preserve"> кладки</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0,0632</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21</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Кладка отдельных участков наружных стен из кирпича: средней сложности</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3"/>
              </w:smartTagPr>
              <w:r>
                <w:rPr>
                  <w:sz w:val="20"/>
                  <w:szCs w:val="20"/>
                </w:rPr>
                <w:t>100 м3</w:t>
              </w:r>
            </w:smartTag>
            <w:r>
              <w:rPr>
                <w:sz w:val="20"/>
                <w:szCs w:val="20"/>
              </w:rPr>
              <w:t xml:space="preserve"> кладки</w:t>
            </w:r>
          </w:p>
        </w:tc>
        <w:tc>
          <w:tcPr>
            <w:tcW w:w="1149" w:type="dxa"/>
            <w:tcBorders>
              <w:top w:val="nil"/>
              <w:left w:val="nil"/>
              <w:bottom w:val="single" w:sz="4" w:space="0" w:color="auto"/>
              <w:right w:val="single" w:sz="4" w:space="0" w:color="auto"/>
            </w:tcBorders>
            <w:hideMark/>
          </w:tcPr>
          <w:p w:rsidR="00504F31" w:rsidRDefault="00504F31">
            <w:pPr>
              <w:jc w:val="right"/>
              <w:rPr>
                <w:sz w:val="20"/>
                <w:szCs w:val="20"/>
              </w:rPr>
            </w:pPr>
            <w:r>
              <w:rPr>
                <w:sz w:val="20"/>
                <w:szCs w:val="20"/>
              </w:rPr>
              <w:t>0,00222</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lastRenderedPageBreak/>
              <w:t>22</w:t>
            </w:r>
          </w:p>
        </w:tc>
        <w:tc>
          <w:tcPr>
            <w:tcW w:w="4760" w:type="dxa"/>
            <w:tcBorders>
              <w:top w:val="single" w:sz="4" w:space="0" w:color="auto"/>
              <w:left w:val="nil"/>
              <w:bottom w:val="single" w:sz="4" w:space="0" w:color="auto"/>
              <w:right w:val="single" w:sz="4" w:space="0" w:color="auto"/>
            </w:tcBorders>
            <w:hideMark/>
          </w:tcPr>
          <w:p w:rsidR="00504F31" w:rsidRDefault="00504F31">
            <w:pPr>
              <w:rPr>
                <w:sz w:val="20"/>
                <w:szCs w:val="20"/>
              </w:rPr>
            </w:pPr>
            <w:r>
              <w:rPr>
                <w:sz w:val="20"/>
                <w:szCs w:val="20"/>
              </w:rPr>
              <w:t xml:space="preserve">Реставрация и воссоздание декоративной штукатурки фасадов под шубу рустованных поверхностей </w:t>
            </w:r>
            <w:proofErr w:type="spellStart"/>
            <w:r>
              <w:rPr>
                <w:sz w:val="20"/>
                <w:szCs w:val="20"/>
              </w:rPr>
              <w:t>терразитовым</w:t>
            </w:r>
            <w:proofErr w:type="spellEnd"/>
            <w:r>
              <w:rPr>
                <w:sz w:val="20"/>
                <w:szCs w:val="20"/>
              </w:rPr>
              <w:t xml:space="preserve"> раствором: тяг, горизонтальных карнизов, падуг</w:t>
            </w:r>
          </w:p>
        </w:tc>
        <w:tc>
          <w:tcPr>
            <w:tcW w:w="2371" w:type="dxa"/>
            <w:tcBorders>
              <w:top w:val="single" w:sz="4" w:space="0" w:color="auto"/>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2"/>
              </w:smartTagPr>
              <w:r>
                <w:rPr>
                  <w:sz w:val="20"/>
                  <w:szCs w:val="20"/>
                </w:rPr>
                <w:t>1 м</w:t>
              </w:r>
              <w:proofErr w:type="gramStart"/>
              <w:r>
                <w:rPr>
                  <w:sz w:val="20"/>
                  <w:szCs w:val="20"/>
                </w:rPr>
                <w:t>2</w:t>
              </w:r>
            </w:smartTag>
            <w:proofErr w:type="gramEnd"/>
          </w:p>
        </w:tc>
        <w:tc>
          <w:tcPr>
            <w:tcW w:w="1149" w:type="dxa"/>
            <w:tcBorders>
              <w:top w:val="single" w:sz="4" w:space="0" w:color="auto"/>
              <w:left w:val="nil"/>
              <w:bottom w:val="single" w:sz="4" w:space="0" w:color="auto"/>
              <w:right w:val="single" w:sz="4" w:space="0" w:color="auto"/>
            </w:tcBorders>
            <w:noWrap/>
            <w:hideMark/>
          </w:tcPr>
          <w:p w:rsidR="00504F31" w:rsidRDefault="00504F31">
            <w:pPr>
              <w:jc w:val="right"/>
              <w:rPr>
                <w:sz w:val="20"/>
                <w:szCs w:val="20"/>
              </w:rPr>
            </w:pPr>
            <w:r>
              <w:rPr>
                <w:sz w:val="20"/>
                <w:szCs w:val="20"/>
              </w:rPr>
              <w:t>676,507</w:t>
            </w:r>
          </w:p>
        </w:tc>
        <w:tc>
          <w:tcPr>
            <w:tcW w:w="1800" w:type="dxa"/>
            <w:tcBorders>
              <w:top w:val="single" w:sz="4" w:space="0" w:color="auto"/>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23</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Разделка от руки углов пересечения тяг декоративным раствором</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
              </w:smartTagPr>
              <w:r>
                <w:rPr>
                  <w:sz w:val="20"/>
                  <w:szCs w:val="20"/>
                </w:rPr>
                <w:t>1 м</w:t>
              </w:r>
            </w:smartTag>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96</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24</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Изготовление модели плоских погонных деталей (порезка, пояса, фризы, сухари, капли), орнамент простой и средней сложности; высота модели по </w:t>
            </w:r>
            <w:proofErr w:type="spellStart"/>
            <w:r>
              <w:rPr>
                <w:sz w:val="20"/>
                <w:szCs w:val="20"/>
              </w:rPr>
              <w:t>огибу</w:t>
            </w:r>
            <w:proofErr w:type="spellEnd"/>
            <w:r>
              <w:rPr>
                <w:sz w:val="20"/>
                <w:szCs w:val="20"/>
              </w:rPr>
              <w:t xml:space="preserve">: до </w:t>
            </w:r>
            <w:smartTag w:uri="urn:schemas-microsoft-com:office:smarttags" w:element="metricconverter">
              <w:smartTagPr>
                <w:attr w:name="ProductID" w:val="300 мм"/>
              </w:smartTagPr>
              <w:r>
                <w:rPr>
                  <w:sz w:val="20"/>
                  <w:szCs w:val="20"/>
                </w:rPr>
                <w:t>300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модель</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25</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Изготовление клеевых форм рельефных и выпуклых погонных деталей, орнамент сложный; высота по </w:t>
            </w:r>
            <w:proofErr w:type="spellStart"/>
            <w:r>
              <w:rPr>
                <w:sz w:val="20"/>
                <w:szCs w:val="20"/>
              </w:rPr>
              <w:t>огибу</w:t>
            </w:r>
            <w:proofErr w:type="spellEnd"/>
            <w:r>
              <w:rPr>
                <w:sz w:val="20"/>
                <w:szCs w:val="20"/>
              </w:rPr>
              <w:t xml:space="preserve">: до </w:t>
            </w:r>
            <w:smartTag w:uri="urn:schemas-microsoft-com:office:smarttags" w:element="metricconverter">
              <w:smartTagPr>
                <w:attr w:name="ProductID" w:val="300 мм"/>
              </w:smartTagPr>
              <w:r>
                <w:rPr>
                  <w:sz w:val="20"/>
                  <w:szCs w:val="20"/>
                </w:rPr>
                <w:t>300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форма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26</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Отливка рельефных и выпуклых погонных деталей; орнамент простой и средней сложности, высота детали: до </w:t>
            </w:r>
            <w:smartTag w:uri="urn:schemas-microsoft-com:office:smarttags" w:element="metricconverter">
              <w:smartTagPr>
                <w:attr w:name="ProductID" w:val="300 мм"/>
              </w:smartTagPr>
              <w:r>
                <w:rPr>
                  <w:sz w:val="20"/>
                  <w:szCs w:val="20"/>
                </w:rPr>
                <w:t>300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отливка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48</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27</w:t>
            </w:r>
          </w:p>
        </w:tc>
        <w:tc>
          <w:tcPr>
            <w:tcW w:w="4760" w:type="dxa"/>
            <w:tcBorders>
              <w:top w:val="nil"/>
              <w:left w:val="nil"/>
              <w:bottom w:val="single" w:sz="4" w:space="0" w:color="auto"/>
              <w:right w:val="single" w:sz="4" w:space="0" w:color="auto"/>
            </w:tcBorders>
            <w:hideMark/>
          </w:tcPr>
          <w:p w:rsidR="00504F31" w:rsidRDefault="00504F31">
            <w:pPr>
              <w:rPr>
                <w:sz w:val="20"/>
                <w:szCs w:val="20"/>
              </w:rPr>
            </w:pPr>
            <w:proofErr w:type="gramStart"/>
            <w:r>
              <w:rPr>
                <w:sz w:val="20"/>
                <w:szCs w:val="20"/>
              </w:rPr>
              <w:t xml:space="preserve">Установка погонных деталей (порезка, пояса, фризы, сухари, капли), орнамент простой и средней сложности; высота детали (по </w:t>
            </w:r>
            <w:proofErr w:type="spellStart"/>
            <w:r>
              <w:rPr>
                <w:sz w:val="20"/>
                <w:szCs w:val="20"/>
              </w:rPr>
              <w:t>огибу</w:t>
            </w:r>
            <w:proofErr w:type="spellEnd"/>
            <w:r>
              <w:rPr>
                <w:sz w:val="20"/>
                <w:szCs w:val="20"/>
              </w:rPr>
              <w:t xml:space="preserve"> для выпуклых деталей): до </w:t>
            </w:r>
            <w:smartTag w:uri="urn:schemas-microsoft-com:office:smarttags" w:element="metricconverter">
              <w:smartTagPr>
                <w:attr w:name="ProductID" w:val="300 мм"/>
              </w:smartTagPr>
              <w:r>
                <w:rPr>
                  <w:sz w:val="20"/>
                  <w:szCs w:val="20"/>
                </w:rPr>
                <w:t>300 мм</w:t>
              </w:r>
            </w:smartTag>
            <w:proofErr w:type="gramEnd"/>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 м"/>
              </w:smartTagPr>
              <w:r>
                <w:rPr>
                  <w:sz w:val="20"/>
                  <w:szCs w:val="20"/>
                </w:rPr>
                <w:t>1 м</w:t>
              </w:r>
            </w:smartTag>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48</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28</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Изготовление моделей гирлянд орнамента средней сложности длиной по </w:t>
            </w:r>
            <w:proofErr w:type="spellStart"/>
            <w:r>
              <w:rPr>
                <w:sz w:val="20"/>
                <w:szCs w:val="20"/>
              </w:rPr>
              <w:t>огибу</w:t>
            </w:r>
            <w:proofErr w:type="spellEnd"/>
            <w:r>
              <w:rPr>
                <w:sz w:val="20"/>
                <w:szCs w:val="20"/>
              </w:rPr>
              <w:t xml:space="preserve">: до </w:t>
            </w:r>
            <w:smartTag w:uri="urn:schemas-microsoft-com:office:smarttags" w:element="metricconverter">
              <w:smartTagPr>
                <w:attr w:name="ProductID" w:val="750 мм"/>
              </w:smartTagPr>
              <w:r>
                <w:rPr>
                  <w:sz w:val="20"/>
                  <w:szCs w:val="20"/>
                </w:rPr>
                <w:t>750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модель</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29</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Изготовление моделей гирлянд орнамента средней сложности длиной по </w:t>
            </w:r>
            <w:proofErr w:type="spellStart"/>
            <w:r>
              <w:rPr>
                <w:sz w:val="20"/>
                <w:szCs w:val="20"/>
              </w:rPr>
              <w:t>огибу</w:t>
            </w:r>
            <w:proofErr w:type="spellEnd"/>
            <w:r>
              <w:rPr>
                <w:sz w:val="20"/>
                <w:szCs w:val="20"/>
              </w:rPr>
              <w:t xml:space="preserve">: добавлять на каждые последующие </w:t>
            </w:r>
            <w:smartTag w:uri="urn:schemas-microsoft-com:office:smarttags" w:element="metricconverter">
              <w:smartTagPr>
                <w:attr w:name="ProductID" w:val="50 мм"/>
              </w:smartTagPr>
              <w:r>
                <w:rPr>
                  <w:sz w:val="20"/>
                  <w:szCs w:val="20"/>
                </w:rPr>
                <w:t>50 мм</w:t>
              </w:r>
            </w:smartTag>
            <w:r>
              <w:rPr>
                <w:sz w:val="20"/>
                <w:szCs w:val="20"/>
              </w:rPr>
              <w:t xml:space="preserve"> 12-01-012-5</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модель</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30</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Изготовление клеевых форм гирлянд орнамента средней сложности, длиной по </w:t>
            </w:r>
            <w:proofErr w:type="spellStart"/>
            <w:r>
              <w:rPr>
                <w:sz w:val="20"/>
                <w:szCs w:val="20"/>
              </w:rPr>
              <w:t>огибу</w:t>
            </w:r>
            <w:proofErr w:type="spellEnd"/>
            <w:r>
              <w:rPr>
                <w:sz w:val="20"/>
                <w:szCs w:val="20"/>
              </w:rPr>
              <w:t xml:space="preserve">: до </w:t>
            </w:r>
            <w:smartTag w:uri="urn:schemas-microsoft-com:office:smarttags" w:element="metricconverter">
              <w:smartTagPr>
                <w:attr w:name="ProductID" w:val="1000 мм"/>
              </w:smartTagPr>
              <w:r>
                <w:rPr>
                  <w:sz w:val="20"/>
                  <w:szCs w:val="20"/>
                </w:rPr>
                <w:t>1000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форма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31</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Добавлять на каждые последующие </w:t>
            </w:r>
            <w:smartTag w:uri="urn:schemas-microsoft-com:office:smarttags" w:element="metricconverter">
              <w:smartTagPr>
                <w:attr w:name="ProductID" w:val="100 мм"/>
              </w:smartTagPr>
              <w:r>
                <w:rPr>
                  <w:sz w:val="20"/>
                  <w:szCs w:val="20"/>
                </w:rPr>
                <w:t>100 мм</w:t>
              </w:r>
            </w:smartTag>
            <w:r>
              <w:rPr>
                <w:sz w:val="20"/>
                <w:szCs w:val="20"/>
              </w:rPr>
              <w:t xml:space="preserve"> к расценке 12-01-028-14</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форма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32</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Отливка венков и гирлянд; орнамент простой и средней сложности, длиной по </w:t>
            </w:r>
            <w:proofErr w:type="spellStart"/>
            <w:r>
              <w:rPr>
                <w:sz w:val="20"/>
                <w:szCs w:val="20"/>
              </w:rPr>
              <w:t>огибу</w:t>
            </w:r>
            <w:proofErr w:type="spellEnd"/>
            <w:r>
              <w:rPr>
                <w:sz w:val="20"/>
                <w:szCs w:val="20"/>
              </w:rPr>
              <w:t xml:space="preserve">: до </w:t>
            </w:r>
            <w:smartTag w:uri="urn:schemas-microsoft-com:office:smarttags" w:element="metricconverter">
              <w:smartTagPr>
                <w:attr w:name="ProductID" w:val="750 мм"/>
              </w:smartTagPr>
              <w:r>
                <w:rPr>
                  <w:sz w:val="20"/>
                  <w:szCs w:val="20"/>
                </w:rPr>
                <w:t>750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отливка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33</w:t>
            </w:r>
          </w:p>
        </w:tc>
        <w:tc>
          <w:tcPr>
            <w:tcW w:w="4760" w:type="dxa"/>
            <w:tcBorders>
              <w:top w:val="single" w:sz="4" w:space="0" w:color="auto"/>
              <w:left w:val="single" w:sz="4" w:space="0" w:color="auto"/>
              <w:bottom w:val="single" w:sz="4" w:space="0" w:color="auto"/>
              <w:right w:val="single" w:sz="4" w:space="0" w:color="auto"/>
            </w:tcBorders>
            <w:hideMark/>
          </w:tcPr>
          <w:p w:rsidR="00504F31" w:rsidRDefault="00504F31">
            <w:pPr>
              <w:rPr>
                <w:sz w:val="20"/>
                <w:szCs w:val="20"/>
              </w:rPr>
            </w:pPr>
            <w:r>
              <w:rPr>
                <w:sz w:val="20"/>
                <w:szCs w:val="20"/>
              </w:rPr>
              <w:t xml:space="preserve">Добавлять на каждые последующие </w:t>
            </w:r>
            <w:smartTag w:uri="urn:schemas-microsoft-com:office:smarttags" w:element="metricconverter">
              <w:smartTagPr>
                <w:attr w:name="ProductID" w:val="250 мм"/>
              </w:smartTagPr>
              <w:r>
                <w:rPr>
                  <w:sz w:val="20"/>
                  <w:szCs w:val="20"/>
                </w:rPr>
                <w:t>250 мм</w:t>
              </w:r>
            </w:smartTag>
            <w:r>
              <w:rPr>
                <w:sz w:val="20"/>
                <w:szCs w:val="20"/>
              </w:rPr>
              <w:t xml:space="preserve"> к расценке 12-01-043-2</w:t>
            </w:r>
          </w:p>
        </w:tc>
        <w:tc>
          <w:tcPr>
            <w:tcW w:w="2371" w:type="dxa"/>
            <w:tcBorders>
              <w:top w:val="single" w:sz="4" w:space="0" w:color="auto"/>
              <w:left w:val="single" w:sz="4" w:space="0" w:color="auto"/>
              <w:bottom w:val="single" w:sz="4" w:space="0" w:color="auto"/>
              <w:right w:val="single" w:sz="4" w:space="0" w:color="auto"/>
            </w:tcBorders>
            <w:hideMark/>
          </w:tcPr>
          <w:p w:rsidR="00504F31" w:rsidRDefault="00504F31">
            <w:pPr>
              <w:jc w:val="center"/>
              <w:rPr>
                <w:sz w:val="20"/>
                <w:szCs w:val="20"/>
              </w:rPr>
            </w:pPr>
            <w:r>
              <w:rPr>
                <w:sz w:val="20"/>
                <w:szCs w:val="20"/>
              </w:rPr>
              <w:t>1 отливка</w:t>
            </w:r>
          </w:p>
        </w:tc>
        <w:tc>
          <w:tcPr>
            <w:tcW w:w="1149" w:type="dxa"/>
            <w:tcBorders>
              <w:top w:val="single" w:sz="4" w:space="0" w:color="auto"/>
              <w:left w:val="single" w:sz="4" w:space="0" w:color="auto"/>
              <w:bottom w:val="single" w:sz="4" w:space="0" w:color="auto"/>
              <w:right w:val="single" w:sz="4" w:space="0" w:color="auto"/>
            </w:tcBorders>
            <w:noWrap/>
            <w:hideMark/>
          </w:tcPr>
          <w:p w:rsidR="00504F31" w:rsidRDefault="00504F31">
            <w:pPr>
              <w:jc w:val="right"/>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single" w:sz="4" w:space="0" w:color="auto"/>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34</w:t>
            </w:r>
          </w:p>
        </w:tc>
        <w:tc>
          <w:tcPr>
            <w:tcW w:w="4760" w:type="dxa"/>
            <w:tcBorders>
              <w:top w:val="single" w:sz="4" w:space="0" w:color="auto"/>
              <w:left w:val="nil"/>
              <w:bottom w:val="single" w:sz="4" w:space="0" w:color="auto"/>
              <w:right w:val="single" w:sz="4" w:space="0" w:color="auto"/>
            </w:tcBorders>
            <w:hideMark/>
          </w:tcPr>
          <w:p w:rsidR="00504F31" w:rsidRDefault="00504F31">
            <w:pPr>
              <w:rPr>
                <w:sz w:val="20"/>
                <w:szCs w:val="20"/>
              </w:rPr>
            </w:pPr>
            <w:r>
              <w:rPr>
                <w:sz w:val="20"/>
                <w:szCs w:val="20"/>
              </w:rPr>
              <w:t xml:space="preserve">Установка венков и гирлянд; орнамент простой и средней сложности, длиной по </w:t>
            </w:r>
            <w:proofErr w:type="spellStart"/>
            <w:r>
              <w:rPr>
                <w:sz w:val="20"/>
                <w:szCs w:val="20"/>
              </w:rPr>
              <w:t>огибу</w:t>
            </w:r>
            <w:proofErr w:type="spellEnd"/>
            <w:r>
              <w:rPr>
                <w:sz w:val="20"/>
                <w:szCs w:val="20"/>
              </w:rPr>
              <w:t xml:space="preserve">: до </w:t>
            </w:r>
            <w:smartTag w:uri="urn:schemas-microsoft-com:office:smarttags" w:element="metricconverter">
              <w:smartTagPr>
                <w:attr w:name="ProductID" w:val="750 мм"/>
              </w:smartTagPr>
              <w:r>
                <w:rPr>
                  <w:sz w:val="20"/>
                  <w:szCs w:val="20"/>
                </w:rPr>
                <w:t>750 мм</w:t>
              </w:r>
            </w:smartTag>
          </w:p>
        </w:tc>
        <w:tc>
          <w:tcPr>
            <w:tcW w:w="2371" w:type="dxa"/>
            <w:tcBorders>
              <w:top w:val="single" w:sz="4" w:space="0" w:color="auto"/>
              <w:left w:val="nil"/>
              <w:bottom w:val="single" w:sz="4" w:space="0" w:color="auto"/>
              <w:right w:val="single" w:sz="4" w:space="0" w:color="auto"/>
            </w:tcBorders>
            <w:hideMark/>
          </w:tcPr>
          <w:p w:rsidR="00504F31" w:rsidRDefault="00504F31">
            <w:pPr>
              <w:jc w:val="center"/>
              <w:rPr>
                <w:sz w:val="20"/>
                <w:szCs w:val="20"/>
              </w:rPr>
            </w:pPr>
            <w:r>
              <w:rPr>
                <w:sz w:val="20"/>
                <w:szCs w:val="20"/>
              </w:rPr>
              <w:t>1 деталь</w:t>
            </w:r>
          </w:p>
        </w:tc>
        <w:tc>
          <w:tcPr>
            <w:tcW w:w="1149" w:type="dxa"/>
            <w:tcBorders>
              <w:top w:val="single" w:sz="4" w:space="0" w:color="auto"/>
              <w:left w:val="nil"/>
              <w:bottom w:val="single" w:sz="4" w:space="0" w:color="auto"/>
              <w:right w:val="single" w:sz="4" w:space="0" w:color="auto"/>
            </w:tcBorders>
            <w:noWrap/>
            <w:hideMark/>
          </w:tcPr>
          <w:p w:rsidR="00504F31" w:rsidRDefault="00504F31">
            <w:pPr>
              <w:jc w:val="right"/>
              <w:rPr>
                <w:sz w:val="20"/>
                <w:szCs w:val="20"/>
              </w:rPr>
            </w:pPr>
            <w:r>
              <w:rPr>
                <w:sz w:val="20"/>
                <w:szCs w:val="20"/>
              </w:rPr>
              <w:t>4</w:t>
            </w:r>
          </w:p>
        </w:tc>
        <w:tc>
          <w:tcPr>
            <w:tcW w:w="1800" w:type="dxa"/>
            <w:tcBorders>
              <w:top w:val="single" w:sz="4" w:space="0" w:color="auto"/>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35</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Добавлять на каждые последующие </w:t>
            </w:r>
            <w:smartTag w:uri="urn:schemas-microsoft-com:office:smarttags" w:element="metricconverter">
              <w:smartTagPr>
                <w:attr w:name="ProductID" w:val="250 мм"/>
              </w:smartTagPr>
              <w:r>
                <w:rPr>
                  <w:sz w:val="20"/>
                  <w:szCs w:val="20"/>
                </w:rPr>
                <w:t>250 мм</w:t>
              </w:r>
            </w:smartTag>
            <w:r>
              <w:rPr>
                <w:sz w:val="20"/>
                <w:szCs w:val="20"/>
              </w:rPr>
              <w:t xml:space="preserve"> к расценке 12-01-049-2</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деталь</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36</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Изготовление рисунка утраченных фрагментов деталей скульптурного характера</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дм</w:t>
            </w:r>
            <w:proofErr w:type="gramStart"/>
            <w:r>
              <w:rPr>
                <w:sz w:val="20"/>
                <w:szCs w:val="20"/>
              </w:rPr>
              <w:t>2</w:t>
            </w:r>
            <w:proofErr w:type="gramEnd"/>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370</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37</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Реставрация архитектурно-лепного декора путем отливки недостающих фрагментов по вновь изготовленным моделям, при размере фрагментов: более 20 см</w:t>
            </w:r>
            <w:proofErr w:type="gramStart"/>
            <w:r>
              <w:rPr>
                <w:sz w:val="20"/>
                <w:szCs w:val="20"/>
              </w:rPr>
              <w:t>2</w:t>
            </w:r>
            <w:proofErr w:type="gramEnd"/>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фрагмент</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38</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Сверление отверстий в кирпичных стенах </w:t>
            </w:r>
            <w:proofErr w:type="spellStart"/>
            <w:r>
              <w:rPr>
                <w:sz w:val="20"/>
                <w:szCs w:val="20"/>
              </w:rPr>
              <w:t>электроперфоратором</w:t>
            </w:r>
            <w:proofErr w:type="spellEnd"/>
            <w:r>
              <w:rPr>
                <w:sz w:val="20"/>
                <w:szCs w:val="20"/>
              </w:rPr>
              <w:t xml:space="preserve">: толщина стен 0,5 кирпича, диаметром до </w:t>
            </w:r>
            <w:smartTag w:uri="urn:schemas-microsoft-com:office:smarttags" w:element="metricconverter">
              <w:smartTagPr>
                <w:attr w:name="ProductID" w:val="20 мм"/>
              </w:smartTagPr>
              <w:r>
                <w:rPr>
                  <w:sz w:val="20"/>
                  <w:szCs w:val="20"/>
                </w:rPr>
                <w:t>20 мм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100 шт. отверстий</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1,04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39</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Сверление отверстий в деревянных конструкциях электродрелью: диаметром до </w:t>
            </w:r>
            <w:smartTag w:uri="urn:schemas-microsoft-com:office:smarttags" w:element="metricconverter">
              <w:smartTagPr>
                <w:attr w:name="ProductID" w:val="10 мм"/>
              </w:smartTagPr>
              <w:r>
                <w:rPr>
                  <w:sz w:val="20"/>
                  <w:szCs w:val="20"/>
                </w:rPr>
                <w:t>10 мм</w:t>
              </w:r>
            </w:smartTag>
            <w:r>
              <w:rPr>
                <w:sz w:val="20"/>
                <w:szCs w:val="20"/>
              </w:rPr>
              <w:t xml:space="preserve"> глубиной до </w:t>
            </w:r>
            <w:smartTag w:uri="urn:schemas-microsoft-com:office:smarttags" w:element="metricconverter">
              <w:smartTagPr>
                <w:attr w:name="ProductID" w:val="20 см"/>
              </w:smartTagPr>
              <w:r>
                <w:rPr>
                  <w:sz w:val="20"/>
                  <w:szCs w:val="20"/>
                </w:rPr>
                <w:t>20 см</w:t>
              </w:r>
            </w:smartTag>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100 шт. отверстий</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1,04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25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40</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Мусор строительный с погрузкой вручную: погрузка</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тонна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81,9</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102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41</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Перевозка грузов автомобилями-самосвалами грузоподъемностью 10 т работающих вне карьера, расстояние перевозки 10 км: класс груза 1, нормативное время пробега 1,052 час</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т</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81,9</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458"/>
        </w:trPr>
        <w:tc>
          <w:tcPr>
            <w:tcW w:w="10728" w:type="dxa"/>
            <w:gridSpan w:val="5"/>
            <w:tcBorders>
              <w:top w:val="single" w:sz="4" w:space="0" w:color="auto"/>
              <w:left w:val="single" w:sz="4" w:space="0" w:color="auto"/>
              <w:bottom w:val="single" w:sz="4" w:space="0" w:color="auto"/>
              <w:right w:val="single" w:sz="4" w:space="0" w:color="auto"/>
            </w:tcBorders>
            <w:hideMark/>
          </w:tcPr>
          <w:p w:rsidR="00504F31" w:rsidRDefault="00504F31">
            <w:pPr>
              <w:rPr>
                <w:b/>
                <w:bCs/>
                <w:sz w:val="22"/>
                <w:szCs w:val="22"/>
              </w:rPr>
            </w:pPr>
            <w:r>
              <w:rPr>
                <w:b/>
                <w:bCs/>
                <w:sz w:val="22"/>
                <w:szCs w:val="22"/>
              </w:rPr>
              <w:t xml:space="preserve">                           Раздел 3. Водосточные трубы, обделки из листовой стали.</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42</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Смена частей водосточных труб: прямых звеньев с земли, лестниц или подмостей</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
              </w:smartTagPr>
              <w:r>
                <w:rPr>
                  <w:sz w:val="20"/>
                  <w:szCs w:val="20"/>
                </w:rPr>
                <w:t>100 м</w:t>
              </w:r>
            </w:smartTag>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0,24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lastRenderedPageBreak/>
              <w:t>43</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Смена частей водосточных труб: колена с земли, лестниц и подмостей</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100 шт.</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0,04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25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44</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Смена частей водосточных труб: отливы /</w:t>
            </w:r>
            <w:proofErr w:type="spellStart"/>
            <w:r>
              <w:rPr>
                <w:sz w:val="20"/>
                <w:szCs w:val="20"/>
              </w:rPr>
              <w:t>отметы</w:t>
            </w:r>
            <w:proofErr w:type="spellEnd"/>
            <w:r>
              <w:rPr>
                <w:sz w:val="20"/>
                <w:szCs w:val="20"/>
              </w:rPr>
              <w:t>/</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100 шт.</w:t>
            </w:r>
          </w:p>
        </w:tc>
        <w:tc>
          <w:tcPr>
            <w:tcW w:w="1149" w:type="dxa"/>
            <w:tcBorders>
              <w:top w:val="nil"/>
              <w:left w:val="nil"/>
              <w:bottom w:val="single" w:sz="4" w:space="0" w:color="auto"/>
              <w:right w:val="single" w:sz="4" w:space="0" w:color="auto"/>
            </w:tcBorders>
            <w:hideMark/>
          </w:tcPr>
          <w:p w:rsidR="00504F31" w:rsidRDefault="00504F31">
            <w:pPr>
              <w:jc w:val="right"/>
              <w:rPr>
                <w:sz w:val="20"/>
                <w:szCs w:val="20"/>
              </w:rPr>
            </w:pPr>
            <w:r>
              <w:rPr>
                <w:sz w:val="20"/>
                <w:szCs w:val="20"/>
              </w:rPr>
              <w:t>0,13</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45</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Водоотлив  из оцинкованной стали </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proofErr w:type="spellStart"/>
            <w:r>
              <w:rPr>
                <w:sz w:val="20"/>
                <w:szCs w:val="20"/>
              </w:rPr>
              <w:t>пог</w:t>
            </w:r>
            <w:proofErr w:type="spellEnd"/>
            <w:r>
              <w:rPr>
                <w:sz w:val="20"/>
                <w:szCs w:val="20"/>
              </w:rPr>
              <w:t>. м</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19,5</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46</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Смена ухватов для водосточных труб: в каменных стенах</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100 шт.</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0,14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765"/>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47</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 xml:space="preserve"> Смена обделок из листовой стали, поясков, </w:t>
            </w:r>
            <w:proofErr w:type="spellStart"/>
            <w:r>
              <w:rPr>
                <w:sz w:val="20"/>
                <w:szCs w:val="20"/>
              </w:rPr>
              <w:t>сандриков</w:t>
            </w:r>
            <w:proofErr w:type="spellEnd"/>
            <w:r>
              <w:rPr>
                <w:sz w:val="20"/>
                <w:szCs w:val="20"/>
              </w:rPr>
              <w:t xml:space="preserve">, отливов, карнизов, шириной до: </w:t>
            </w:r>
            <w:smartTag w:uri="urn:schemas-microsoft-com:office:smarttags" w:element="metricconverter">
              <w:smartTagPr>
                <w:attr w:name="ProductID" w:val="0,4 м"/>
              </w:smartTagPr>
              <w:r>
                <w:rPr>
                  <w:sz w:val="20"/>
                  <w:szCs w:val="20"/>
                </w:rPr>
                <w:t>0,4 м</w:t>
              </w:r>
            </w:smartTag>
            <w:r>
              <w:rPr>
                <w:sz w:val="20"/>
                <w:szCs w:val="20"/>
              </w:rPr>
              <w:t xml:space="preserve"> </w:t>
            </w:r>
            <w:proofErr w:type="gramStart"/>
            <w:r>
              <w:rPr>
                <w:sz w:val="20"/>
                <w:szCs w:val="20"/>
              </w:rPr>
              <w:t>-м</w:t>
            </w:r>
            <w:proofErr w:type="gramEnd"/>
            <w:r>
              <w:rPr>
                <w:sz w:val="20"/>
                <w:szCs w:val="20"/>
              </w:rPr>
              <w:t>ежду 2 и 3 этажами и под карнизами 3 этажа.</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smartTag w:uri="urn:schemas-microsoft-com:office:smarttags" w:element="metricconverter">
              <w:smartTagPr>
                <w:attr w:name="ProductID" w:val="100 м"/>
              </w:smartTagPr>
              <w:r>
                <w:rPr>
                  <w:sz w:val="20"/>
                  <w:szCs w:val="20"/>
                </w:rPr>
                <w:t>100 м</w:t>
              </w:r>
            </w:smartTag>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3,074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48</w:t>
            </w:r>
          </w:p>
        </w:tc>
        <w:tc>
          <w:tcPr>
            <w:tcW w:w="4760" w:type="dxa"/>
            <w:tcBorders>
              <w:top w:val="nil"/>
              <w:left w:val="nil"/>
              <w:bottom w:val="single" w:sz="4" w:space="0" w:color="auto"/>
              <w:right w:val="single" w:sz="4" w:space="0" w:color="auto"/>
            </w:tcBorders>
          </w:tcPr>
          <w:p w:rsidR="00504F31" w:rsidRDefault="00504F31">
            <w:pPr>
              <w:autoSpaceDE w:val="0"/>
              <w:autoSpaceDN w:val="0"/>
              <w:adjustRightInd w:val="0"/>
              <w:rPr>
                <w:color w:val="000000"/>
                <w:sz w:val="20"/>
                <w:szCs w:val="20"/>
              </w:rPr>
            </w:pPr>
            <w:r>
              <w:rPr>
                <w:color w:val="000000"/>
                <w:sz w:val="20"/>
                <w:szCs w:val="20"/>
              </w:rPr>
              <w:t>Водоотлив оконный шириной 400 мм из оцинкованной стали с полимерным покрытием</w:t>
            </w:r>
          </w:p>
          <w:p w:rsidR="00504F31" w:rsidRDefault="00504F31">
            <w:pPr>
              <w:rPr>
                <w:sz w:val="20"/>
                <w:szCs w:val="20"/>
              </w:rPr>
            </w:pP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proofErr w:type="spellStart"/>
            <w:r>
              <w:rPr>
                <w:sz w:val="20"/>
                <w:szCs w:val="20"/>
              </w:rPr>
              <w:t>пог</w:t>
            </w:r>
            <w:proofErr w:type="spellEnd"/>
            <w:r>
              <w:rPr>
                <w:sz w:val="20"/>
                <w:szCs w:val="20"/>
              </w:rPr>
              <w:t>. м</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307,4</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r w:rsidR="00504F31" w:rsidTr="00504F31">
        <w:trPr>
          <w:trHeight w:val="510"/>
        </w:trPr>
        <w:tc>
          <w:tcPr>
            <w:tcW w:w="648" w:type="dxa"/>
            <w:tcBorders>
              <w:top w:val="nil"/>
              <w:left w:val="single" w:sz="4" w:space="0" w:color="auto"/>
              <w:bottom w:val="single" w:sz="4" w:space="0" w:color="auto"/>
              <w:right w:val="single" w:sz="4" w:space="0" w:color="auto"/>
            </w:tcBorders>
            <w:noWrap/>
            <w:hideMark/>
          </w:tcPr>
          <w:p w:rsidR="00504F31" w:rsidRDefault="00504F31">
            <w:pPr>
              <w:jc w:val="center"/>
              <w:rPr>
                <w:sz w:val="20"/>
                <w:szCs w:val="20"/>
              </w:rPr>
            </w:pPr>
            <w:r>
              <w:rPr>
                <w:sz w:val="20"/>
                <w:szCs w:val="20"/>
              </w:rPr>
              <w:t>49</w:t>
            </w:r>
          </w:p>
        </w:tc>
        <w:tc>
          <w:tcPr>
            <w:tcW w:w="4760" w:type="dxa"/>
            <w:tcBorders>
              <w:top w:val="nil"/>
              <w:left w:val="nil"/>
              <w:bottom w:val="single" w:sz="4" w:space="0" w:color="auto"/>
              <w:right w:val="single" w:sz="4" w:space="0" w:color="auto"/>
            </w:tcBorders>
            <w:hideMark/>
          </w:tcPr>
          <w:p w:rsidR="00504F31" w:rsidRDefault="00504F31">
            <w:pPr>
              <w:rPr>
                <w:sz w:val="20"/>
                <w:szCs w:val="20"/>
              </w:rPr>
            </w:pPr>
            <w:r>
              <w:rPr>
                <w:sz w:val="20"/>
                <w:szCs w:val="20"/>
              </w:rPr>
              <w:t>Установка решеток жалюзийных стальных: неподвижных односекционных размер 150х580 мм</w:t>
            </w:r>
          </w:p>
        </w:tc>
        <w:tc>
          <w:tcPr>
            <w:tcW w:w="2371" w:type="dxa"/>
            <w:tcBorders>
              <w:top w:val="nil"/>
              <w:left w:val="nil"/>
              <w:bottom w:val="single" w:sz="4" w:space="0" w:color="auto"/>
              <w:right w:val="single" w:sz="4" w:space="0" w:color="auto"/>
            </w:tcBorders>
            <w:hideMark/>
          </w:tcPr>
          <w:p w:rsidR="00504F31" w:rsidRDefault="00504F31">
            <w:pPr>
              <w:jc w:val="center"/>
              <w:rPr>
                <w:sz w:val="20"/>
                <w:szCs w:val="20"/>
              </w:rPr>
            </w:pPr>
            <w:r>
              <w:rPr>
                <w:sz w:val="20"/>
                <w:szCs w:val="20"/>
              </w:rPr>
              <w:t>1 решетка</w:t>
            </w:r>
          </w:p>
        </w:tc>
        <w:tc>
          <w:tcPr>
            <w:tcW w:w="1149" w:type="dxa"/>
            <w:tcBorders>
              <w:top w:val="nil"/>
              <w:left w:val="nil"/>
              <w:bottom w:val="single" w:sz="4" w:space="0" w:color="auto"/>
              <w:right w:val="single" w:sz="4" w:space="0" w:color="auto"/>
            </w:tcBorders>
            <w:noWrap/>
            <w:hideMark/>
          </w:tcPr>
          <w:p w:rsidR="00504F31" w:rsidRDefault="00504F31">
            <w:pPr>
              <w:jc w:val="right"/>
              <w:rPr>
                <w:sz w:val="20"/>
                <w:szCs w:val="20"/>
              </w:rPr>
            </w:pPr>
            <w:r>
              <w:rPr>
                <w:sz w:val="20"/>
                <w:szCs w:val="20"/>
              </w:rPr>
              <w:t>10</w:t>
            </w:r>
          </w:p>
        </w:tc>
        <w:tc>
          <w:tcPr>
            <w:tcW w:w="1800" w:type="dxa"/>
            <w:tcBorders>
              <w:top w:val="nil"/>
              <w:left w:val="nil"/>
              <w:bottom w:val="single" w:sz="4" w:space="0" w:color="auto"/>
              <w:right w:val="single" w:sz="4" w:space="0" w:color="auto"/>
            </w:tcBorders>
            <w:noWrap/>
            <w:hideMark/>
          </w:tcPr>
          <w:p w:rsidR="00504F31" w:rsidRDefault="00504F31">
            <w:pPr>
              <w:rPr>
                <w:sz w:val="20"/>
                <w:szCs w:val="20"/>
              </w:rPr>
            </w:pPr>
            <w:r>
              <w:rPr>
                <w:sz w:val="20"/>
                <w:szCs w:val="20"/>
              </w:rPr>
              <w:t> </w:t>
            </w:r>
          </w:p>
        </w:tc>
      </w:tr>
    </w:tbl>
    <w:p w:rsidR="00504F31" w:rsidRDefault="00504F31" w:rsidP="00504F31">
      <w:pPr>
        <w:suppressAutoHyphens/>
        <w:spacing w:after="200" w:line="276" w:lineRule="auto"/>
        <w:rPr>
          <w:b/>
          <w:kern w:val="2"/>
          <w:sz w:val="22"/>
          <w:szCs w:val="22"/>
          <w:lang w:eastAsia="ar-SA"/>
        </w:rPr>
      </w:pPr>
      <w:r>
        <w:rPr>
          <w:rFonts w:eastAsia="Calibri"/>
          <w:b/>
          <w:bCs/>
        </w:rPr>
        <w:t xml:space="preserve">                                 </w:t>
      </w:r>
    </w:p>
    <w:p w:rsidR="00504F31" w:rsidRDefault="00504F31" w:rsidP="00504F31">
      <w:pPr>
        <w:jc w:val="center"/>
        <w:rPr>
          <w:rFonts w:eastAsia="Calibri"/>
          <w:b/>
          <w:bCs/>
        </w:rPr>
      </w:pPr>
    </w:p>
    <w:p w:rsidR="00504F31" w:rsidRDefault="00504F31" w:rsidP="00504F31">
      <w:pPr>
        <w:jc w:val="both"/>
      </w:pPr>
      <w:r>
        <w:rPr>
          <w:rFonts w:eastAsia="Calibri"/>
          <w:b/>
          <w:bCs/>
          <w:sz w:val="20"/>
          <w:szCs w:val="20"/>
        </w:rPr>
        <w:t>  </w:t>
      </w:r>
      <w:r>
        <w:t xml:space="preserve">              Подрядчик                                                                           Заказчик</w:t>
      </w:r>
    </w:p>
    <w:p w:rsidR="00504F31" w:rsidRDefault="00504F31" w:rsidP="00504F31">
      <w:pPr>
        <w:pStyle w:val="a5"/>
      </w:pPr>
    </w:p>
    <w:p w:rsidR="00504F31" w:rsidRDefault="00B41896" w:rsidP="00504F31">
      <w:pPr>
        <w:pStyle w:val="a5"/>
      </w:pPr>
      <w:r>
        <w:t xml:space="preserve">________________________ </w:t>
      </w:r>
      <w:proofErr w:type="spellStart"/>
      <w:r>
        <w:t>А.С.Веклич</w:t>
      </w:r>
      <w:proofErr w:type="spellEnd"/>
      <w:r>
        <w:t xml:space="preserve">                    </w:t>
      </w:r>
      <w:r w:rsidR="00504F31">
        <w:t xml:space="preserve">______________________  А.Л.Манаков                     </w:t>
      </w:r>
    </w:p>
    <w:p w:rsidR="00504F31" w:rsidRDefault="00504F31" w:rsidP="00504F31">
      <w:pPr>
        <w:pStyle w:val="a5"/>
      </w:pPr>
    </w:p>
    <w:p w:rsidR="00504F31" w:rsidRDefault="00504F31" w:rsidP="00B41896">
      <w:pPr>
        <w:pStyle w:val="a5"/>
      </w:pPr>
      <w:r>
        <w:t xml:space="preserve">                                                                                               </w:t>
      </w:r>
    </w:p>
    <w:p w:rsidR="00504F31" w:rsidRDefault="00504F31" w:rsidP="00504F31">
      <w:pPr>
        <w:pStyle w:val="a5"/>
      </w:pPr>
    </w:p>
    <w:p w:rsidR="00504F31" w:rsidRDefault="00504F31" w:rsidP="00504F31">
      <w:pPr>
        <w:pStyle w:val="a5"/>
      </w:pPr>
    </w:p>
    <w:p w:rsidR="00504F31" w:rsidRDefault="00504F31" w:rsidP="00504F31">
      <w:pPr>
        <w:pStyle w:val="a5"/>
      </w:pPr>
    </w:p>
    <w:p w:rsidR="00504F31" w:rsidRPr="00B41896" w:rsidRDefault="00504F31">
      <w:pPr>
        <w:sectPr w:rsidR="00504F31" w:rsidRPr="00B41896" w:rsidSect="00504F31">
          <w:type w:val="continuous"/>
          <w:pgSz w:w="11909" w:h="16834"/>
          <w:pgMar w:top="902" w:right="748" w:bottom="902" w:left="1259" w:header="720" w:footer="720" w:gutter="0"/>
          <w:cols w:space="708"/>
          <w:noEndnote/>
          <w:titlePg/>
          <w:docGrid w:linePitch="326"/>
        </w:sectPr>
      </w:pPr>
    </w:p>
    <w:p w:rsidR="00504F31" w:rsidRDefault="00504F31" w:rsidP="00504F31">
      <w:pPr>
        <w:pStyle w:val="a5"/>
        <w:rPr>
          <w:sz w:val="24"/>
          <w:szCs w:val="24"/>
          <w:u w:val="single"/>
        </w:rPr>
      </w:pPr>
      <w:r>
        <w:lastRenderedPageBreak/>
        <w:t xml:space="preserve">                                                                                              </w:t>
      </w:r>
      <w:r w:rsidRPr="00B41896">
        <w:t xml:space="preserve">                                                                                                     </w:t>
      </w:r>
      <w:r>
        <w:t xml:space="preserve"> </w:t>
      </w:r>
      <w:r w:rsidRPr="000315D4">
        <w:rPr>
          <w:sz w:val="24"/>
          <w:szCs w:val="24"/>
          <w:u w:val="single"/>
        </w:rPr>
        <w:t>Приложение №2 к договору</w:t>
      </w:r>
    </w:p>
    <w:p w:rsidR="00504F31" w:rsidRPr="000315D4" w:rsidRDefault="00B41896" w:rsidP="00B41896">
      <w:pPr>
        <w:pStyle w:val="a5"/>
        <w:jc w:val="right"/>
        <w:rPr>
          <w:sz w:val="24"/>
          <w:szCs w:val="24"/>
          <w:u w:val="single"/>
          <w:lang w:val="en-US"/>
        </w:rPr>
      </w:pPr>
      <w:r>
        <w:t>№_____________ от____________________</w:t>
      </w:r>
    </w:p>
    <w:p w:rsidR="00504F31" w:rsidRDefault="00504F31" w:rsidP="00504F31">
      <w:pPr>
        <w:pStyle w:val="a5"/>
        <w:rPr>
          <w:lang w:val="en-US"/>
        </w:rPr>
      </w:pPr>
    </w:p>
    <w:p w:rsidR="00504F31" w:rsidRPr="00504F31" w:rsidRDefault="00504F31" w:rsidP="00504F31">
      <w:pPr>
        <w:pStyle w:val="a5"/>
        <w:rPr>
          <w:lang w:val="en-US"/>
        </w:rPr>
      </w:pPr>
    </w:p>
    <w:tbl>
      <w:tblPr>
        <w:tblW w:w="16427" w:type="dxa"/>
        <w:tblInd w:w="-533" w:type="dxa"/>
        <w:tblLayout w:type="fixed"/>
        <w:tblCellMar>
          <w:left w:w="30" w:type="dxa"/>
          <w:right w:w="30" w:type="dxa"/>
        </w:tblCellMar>
        <w:tblLook w:val="0000"/>
      </w:tblPr>
      <w:tblGrid>
        <w:gridCol w:w="521"/>
        <w:gridCol w:w="2239"/>
        <w:gridCol w:w="4324"/>
        <w:gridCol w:w="1404"/>
        <w:gridCol w:w="1293"/>
        <w:gridCol w:w="1167"/>
        <w:gridCol w:w="1166"/>
        <w:gridCol w:w="720"/>
        <w:gridCol w:w="1184"/>
        <w:gridCol w:w="1509"/>
        <w:gridCol w:w="900"/>
      </w:tblGrid>
      <w:tr w:rsidR="00504F31" w:rsidTr="00504F31">
        <w:tblPrEx>
          <w:tblCellMar>
            <w:top w:w="0" w:type="dxa"/>
            <w:bottom w:w="0" w:type="dxa"/>
          </w:tblCellMar>
        </w:tblPrEx>
        <w:trPr>
          <w:trHeight w:val="247"/>
        </w:trPr>
        <w:tc>
          <w:tcPr>
            <w:tcW w:w="2760" w:type="dxa"/>
            <w:gridSpan w:val="2"/>
            <w:tcBorders>
              <w:top w:val="nil"/>
              <w:left w:val="nil"/>
              <w:bottom w:val="nil"/>
              <w:right w:val="nil"/>
            </w:tcBorders>
          </w:tcPr>
          <w:p w:rsidR="00504F31" w:rsidRDefault="00504F31">
            <w:pPr>
              <w:autoSpaceDE w:val="0"/>
              <w:autoSpaceDN w:val="0"/>
              <w:adjustRightInd w:val="0"/>
              <w:rPr>
                <w:b/>
                <w:bCs/>
                <w:color w:val="000000"/>
                <w:sz w:val="20"/>
                <w:szCs w:val="20"/>
              </w:rPr>
            </w:pPr>
            <w:r>
              <w:rPr>
                <w:b/>
                <w:bCs/>
                <w:color w:val="000000"/>
                <w:sz w:val="20"/>
                <w:szCs w:val="20"/>
              </w:rPr>
              <w:t>СОГЛАСОВАНО:</w:t>
            </w:r>
          </w:p>
        </w:tc>
        <w:tc>
          <w:tcPr>
            <w:tcW w:w="4324" w:type="dxa"/>
            <w:tcBorders>
              <w:top w:val="nil"/>
              <w:left w:val="nil"/>
              <w:bottom w:val="nil"/>
              <w:right w:val="nil"/>
            </w:tcBorders>
          </w:tcPr>
          <w:p w:rsidR="00504F31" w:rsidRDefault="00504F31">
            <w:pPr>
              <w:autoSpaceDE w:val="0"/>
              <w:autoSpaceDN w:val="0"/>
              <w:adjustRightInd w:val="0"/>
              <w:rPr>
                <w:color w:val="000000"/>
                <w:sz w:val="18"/>
                <w:szCs w:val="18"/>
              </w:rPr>
            </w:pPr>
          </w:p>
        </w:tc>
        <w:tc>
          <w:tcPr>
            <w:tcW w:w="1404"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2693" w:type="dxa"/>
            <w:gridSpan w:val="2"/>
            <w:tcBorders>
              <w:top w:val="nil"/>
              <w:left w:val="nil"/>
              <w:bottom w:val="nil"/>
              <w:right w:val="nil"/>
            </w:tcBorders>
          </w:tcPr>
          <w:p w:rsidR="00504F31" w:rsidRDefault="00504F31">
            <w:pPr>
              <w:autoSpaceDE w:val="0"/>
              <w:autoSpaceDN w:val="0"/>
              <w:adjustRightInd w:val="0"/>
              <w:rPr>
                <w:b/>
                <w:bCs/>
                <w:color w:val="000000"/>
                <w:sz w:val="20"/>
                <w:szCs w:val="20"/>
              </w:rPr>
            </w:pPr>
            <w:r>
              <w:rPr>
                <w:b/>
                <w:bCs/>
                <w:color w:val="000000"/>
                <w:sz w:val="20"/>
                <w:szCs w:val="20"/>
              </w:rPr>
              <w:t>УТВЕРЖДАЮ:</w:t>
            </w: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rPr>
                <w:color w:val="000000"/>
                <w:sz w:val="20"/>
                <w:szCs w:val="20"/>
              </w:rPr>
            </w:pPr>
          </w:p>
        </w:tc>
        <w:tc>
          <w:tcPr>
            <w:tcW w:w="2239" w:type="dxa"/>
            <w:tcBorders>
              <w:top w:val="nil"/>
              <w:left w:val="nil"/>
              <w:bottom w:val="nil"/>
              <w:right w:val="nil"/>
            </w:tcBorders>
          </w:tcPr>
          <w:p w:rsidR="00504F31" w:rsidRDefault="00504F31">
            <w:pPr>
              <w:autoSpaceDE w:val="0"/>
              <w:autoSpaceDN w:val="0"/>
              <w:adjustRightInd w:val="0"/>
              <w:rPr>
                <w:color w:val="000000"/>
                <w:sz w:val="18"/>
                <w:szCs w:val="18"/>
              </w:rPr>
            </w:pPr>
          </w:p>
        </w:tc>
        <w:tc>
          <w:tcPr>
            <w:tcW w:w="4324" w:type="dxa"/>
            <w:tcBorders>
              <w:top w:val="nil"/>
              <w:left w:val="nil"/>
              <w:bottom w:val="nil"/>
              <w:right w:val="nil"/>
            </w:tcBorders>
          </w:tcPr>
          <w:p w:rsidR="00504F31" w:rsidRDefault="00504F31">
            <w:pPr>
              <w:autoSpaceDE w:val="0"/>
              <w:autoSpaceDN w:val="0"/>
              <w:adjustRightInd w:val="0"/>
              <w:rPr>
                <w:color w:val="000000"/>
                <w:sz w:val="18"/>
                <w:szCs w:val="18"/>
              </w:rPr>
            </w:pPr>
          </w:p>
        </w:tc>
        <w:tc>
          <w:tcPr>
            <w:tcW w:w="1404"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rPr>
                <w:color w:val="000000"/>
                <w:sz w:val="20"/>
                <w:szCs w:val="20"/>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rPr>
                <w:color w:val="000000"/>
                <w:sz w:val="20"/>
                <w:szCs w:val="20"/>
              </w:rPr>
            </w:pPr>
          </w:p>
        </w:tc>
        <w:tc>
          <w:tcPr>
            <w:tcW w:w="2239" w:type="dxa"/>
            <w:tcBorders>
              <w:top w:val="nil"/>
              <w:left w:val="nil"/>
              <w:bottom w:val="nil"/>
              <w:right w:val="nil"/>
            </w:tcBorders>
          </w:tcPr>
          <w:p w:rsidR="00504F31" w:rsidRDefault="00504F31">
            <w:pPr>
              <w:autoSpaceDE w:val="0"/>
              <w:autoSpaceDN w:val="0"/>
              <w:adjustRightInd w:val="0"/>
              <w:rPr>
                <w:color w:val="000000"/>
                <w:sz w:val="18"/>
                <w:szCs w:val="18"/>
              </w:rPr>
            </w:pPr>
          </w:p>
        </w:tc>
        <w:tc>
          <w:tcPr>
            <w:tcW w:w="4324" w:type="dxa"/>
            <w:tcBorders>
              <w:top w:val="nil"/>
              <w:left w:val="nil"/>
              <w:bottom w:val="nil"/>
              <w:right w:val="nil"/>
            </w:tcBorders>
          </w:tcPr>
          <w:p w:rsidR="00504F31" w:rsidRDefault="00504F31">
            <w:pPr>
              <w:autoSpaceDE w:val="0"/>
              <w:autoSpaceDN w:val="0"/>
              <w:adjustRightInd w:val="0"/>
              <w:rPr>
                <w:color w:val="000000"/>
                <w:sz w:val="18"/>
                <w:szCs w:val="18"/>
              </w:rPr>
            </w:pPr>
          </w:p>
        </w:tc>
        <w:tc>
          <w:tcPr>
            <w:tcW w:w="1404"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rPr>
                <w:color w:val="000000"/>
                <w:sz w:val="20"/>
                <w:szCs w:val="20"/>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nil"/>
              <w:left w:val="nil"/>
              <w:bottom w:val="nil"/>
              <w:right w:val="nil"/>
            </w:tcBorders>
          </w:tcPr>
          <w:p w:rsidR="00504F31" w:rsidRDefault="00504F31">
            <w:pPr>
              <w:autoSpaceDE w:val="0"/>
              <w:autoSpaceDN w:val="0"/>
              <w:adjustRightInd w:val="0"/>
              <w:rPr>
                <w:color w:val="000000"/>
                <w:sz w:val="20"/>
                <w:szCs w:val="20"/>
              </w:rPr>
            </w:pPr>
            <w:proofErr w:type="spellStart"/>
            <w:r>
              <w:rPr>
                <w:color w:val="000000"/>
                <w:sz w:val="20"/>
                <w:szCs w:val="20"/>
              </w:rPr>
              <w:t>______________А.С.Веклич</w:t>
            </w:r>
            <w:proofErr w:type="spellEnd"/>
          </w:p>
        </w:tc>
        <w:tc>
          <w:tcPr>
            <w:tcW w:w="4324" w:type="dxa"/>
            <w:tcBorders>
              <w:top w:val="nil"/>
              <w:left w:val="nil"/>
              <w:bottom w:val="nil"/>
              <w:right w:val="nil"/>
            </w:tcBorders>
          </w:tcPr>
          <w:p w:rsidR="00504F31" w:rsidRDefault="00504F31">
            <w:pPr>
              <w:autoSpaceDE w:val="0"/>
              <w:autoSpaceDN w:val="0"/>
              <w:adjustRightInd w:val="0"/>
              <w:rPr>
                <w:color w:val="000000"/>
                <w:sz w:val="18"/>
                <w:szCs w:val="18"/>
              </w:rPr>
            </w:pPr>
          </w:p>
        </w:tc>
        <w:tc>
          <w:tcPr>
            <w:tcW w:w="1404"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rPr>
                <w:color w:val="000000"/>
                <w:sz w:val="20"/>
                <w:szCs w:val="20"/>
              </w:rPr>
            </w:pPr>
            <w:r>
              <w:rPr>
                <w:color w:val="000000"/>
                <w:sz w:val="20"/>
                <w:szCs w:val="20"/>
              </w:rPr>
              <w:t>____________</w:t>
            </w:r>
          </w:p>
        </w:tc>
        <w:tc>
          <w:tcPr>
            <w:tcW w:w="1509" w:type="dxa"/>
            <w:tcBorders>
              <w:top w:val="nil"/>
              <w:left w:val="nil"/>
              <w:bottom w:val="nil"/>
              <w:right w:val="nil"/>
            </w:tcBorders>
          </w:tcPr>
          <w:p w:rsidR="00504F31" w:rsidRPr="00504F31" w:rsidRDefault="00504F31" w:rsidP="00504F31">
            <w:pPr>
              <w:autoSpaceDE w:val="0"/>
              <w:autoSpaceDN w:val="0"/>
              <w:adjustRightInd w:val="0"/>
              <w:ind w:left="135" w:right="-597"/>
              <w:rPr>
                <w:color w:val="000000"/>
                <w:sz w:val="20"/>
                <w:szCs w:val="20"/>
              </w:rPr>
            </w:pPr>
            <w:r w:rsidRPr="00504F31">
              <w:rPr>
                <w:color w:val="000000"/>
                <w:sz w:val="20"/>
                <w:szCs w:val="20"/>
              </w:rPr>
              <w:t>О.Ю.Васильев</w:t>
            </w:r>
          </w:p>
        </w:tc>
        <w:tc>
          <w:tcPr>
            <w:tcW w:w="900" w:type="dxa"/>
            <w:tcBorders>
              <w:top w:val="nil"/>
              <w:left w:val="nil"/>
              <w:bottom w:val="nil"/>
              <w:right w:val="nil"/>
            </w:tcBorders>
          </w:tcPr>
          <w:p w:rsidR="00504F31" w:rsidRPr="00504F31" w:rsidRDefault="00504F31">
            <w:pPr>
              <w:autoSpaceDE w:val="0"/>
              <w:autoSpaceDN w:val="0"/>
              <w:adjustRightInd w:val="0"/>
              <w:jc w:val="right"/>
              <w:rPr>
                <w:color w:val="000000"/>
                <w:sz w:val="20"/>
                <w:szCs w:val="20"/>
              </w:rPr>
            </w:pPr>
          </w:p>
        </w:tc>
      </w:tr>
      <w:tr w:rsidR="00504F31" w:rsidTr="00504F31">
        <w:tblPrEx>
          <w:tblCellMar>
            <w:top w:w="0" w:type="dxa"/>
            <w:bottom w:w="0" w:type="dxa"/>
          </w:tblCellMar>
        </w:tblPrEx>
        <w:trPr>
          <w:trHeight w:val="247"/>
        </w:trPr>
        <w:tc>
          <w:tcPr>
            <w:tcW w:w="7084" w:type="dxa"/>
            <w:gridSpan w:val="3"/>
            <w:tcBorders>
              <w:top w:val="nil"/>
              <w:left w:val="nil"/>
              <w:bottom w:val="nil"/>
              <w:right w:val="nil"/>
            </w:tcBorders>
          </w:tcPr>
          <w:p w:rsidR="00504F31" w:rsidRDefault="00504F31">
            <w:pPr>
              <w:autoSpaceDE w:val="0"/>
              <w:autoSpaceDN w:val="0"/>
              <w:adjustRightInd w:val="0"/>
              <w:rPr>
                <w:color w:val="000000"/>
                <w:sz w:val="18"/>
                <w:szCs w:val="18"/>
              </w:rPr>
            </w:pPr>
            <w:r>
              <w:rPr>
                <w:color w:val="000000"/>
                <w:sz w:val="18"/>
                <w:szCs w:val="18"/>
              </w:rPr>
              <w:t>" _____ " ________________ 2011 г.</w:t>
            </w:r>
          </w:p>
        </w:tc>
        <w:tc>
          <w:tcPr>
            <w:tcW w:w="1404"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3593" w:type="dxa"/>
            <w:gridSpan w:val="3"/>
            <w:tcBorders>
              <w:top w:val="nil"/>
              <w:left w:val="nil"/>
              <w:bottom w:val="nil"/>
              <w:right w:val="nil"/>
            </w:tcBorders>
          </w:tcPr>
          <w:p w:rsidR="00504F31" w:rsidRDefault="00504F31">
            <w:pPr>
              <w:autoSpaceDE w:val="0"/>
              <w:autoSpaceDN w:val="0"/>
              <w:adjustRightInd w:val="0"/>
              <w:rPr>
                <w:color w:val="000000"/>
                <w:sz w:val="18"/>
                <w:szCs w:val="18"/>
              </w:rPr>
            </w:pPr>
            <w:r>
              <w:rPr>
                <w:color w:val="000000"/>
                <w:sz w:val="18"/>
                <w:szCs w:val="18"/>
              </w:rPr>
              <w:t>"______ " _______________2011 г.</w:t>
            </w:r>
          </w:p>
        </w:tc>
      </w:tr>
      <w:tr w:rsidR="00504F31" w:rsidTr="00504F31">
        <w:tblPrEx>
          <w:tblCellMar>
            <w:top w:w="0" w:type="dxa"/>
            <w:bottom w:w="0" w:type="dxa"/>
          </w:tblCellMar>
        </w:tblPrEx>
        <w:trPr>
          <w:trHeight w:val="290"/>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nil"/>
              <w:left w:val="nil"/>
              <w:bottom w:val="single" w:sz="6" w:space="0" w:color="auto"/>
              <w:right w:val="nil"/>
            </w:tcBorders>
          </w:tcPr>
          <w:p w:rsidR="00504F31" w:rsidRDefault="00504F31">
            <w:pPr>
              <w:autoSpaceDE w:val="0"/>
              <w:autoSpaceDN w:val="0"/>
              <w:adjustRightInd w:val="0"/>
              <w:rPr>
                <w:color w:val="000000"/>
                <w:sz w:val="18"/>
                <w:szCs w:val="18"/>
              </w:rPr>
            </w:pPr>
          </w:p>
        </w:tc>
        <w:tc>
          <w:tcPr>
            <w:tcW w:w="4324"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404" w:type="dxa"/>
            <w:tcBorders>
              <w:top w:val="nil"/>
              <w:left w:val="nil"/>
              <w:bottom w:val="single" w:sz="6" w:space="0" w:color="auto"/>
              <w:right w:val="nil"/>
            </w:tcBorders>
          </w:tcPr>
          <w:p w:rsidR="00504F31" w:rsidRDefault="00504F31">
            <w:pPr>
              <w:autoSpaceDE w:val="0"/>
              <w:autoSpaceDN w:val="0"/>
              <w:adjustRightInd w:val="0"/>
              <w:jc w:val="center"/>
              <w:rPr>
                <w:color w:val="000000"/>
                <w:sz w:val="22"/>
                <w:szCs w:val="22"/>
              </w:rPr>
            </w:pPr>
            <w:r>
              <w:rPr>
                <w:color w:val="000000"/>
                <w:sz w:val="22"/>
                <w:szCs w:val="22"/>
              </w:rPr>
              <w:t>ГОУ ВПО СГУПС</w:t>
            </w:r>
          </w:p>
        </w:tc>
        <w:tc>
          <w:tcPr>
            <w:tcW w:w="1293"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2697" w:type="dxa"/>
            <w:gridSpan w:val="2"/>
            <w:tcBorders>
              <w:top w:val="single" w:sz="6" w:space="0" w:color="auto"/>
              <w:left w:val="nil"/>
              <w:bottom w:val="nil"/>
              <w:right w:val="nil"/>
            </w:tcBorders>
          </w:tcPr>
          <w:p w:rsidR="00504F31" w:rsidRDefault="00504F31">
            <w:pPr>
              <w:autoSpaceDE w:val="0"/>
              <w:autoSpaceDN w:val="0"/>
              <w:adjustRightInd w:val="0"/>
              <w:jc w:val="center"/>
              <w:rPr>
                <w:i/>
                <w:iCs/>
                <w:color w:val="000000"/>
                <w:sz w:val="20"/>
                <w:szCs w:val="20"/>
              </w:rPr>
            </w:pPr>
            <w:r>
              <w:rPr>
                <w:i/>
                <w:iCs/>
                <w:color w:val="000000"/>
                <w:sz w:val="20"/>
                <w:szCs w:val="20"/>
              </w:rPr>
              <w:t>(наименование стройки)</w:t>
            </w:r>
          </w:p>
        </w:tc>
        <w:tc>
          <w:tcPr>
            <w:tcW w:w="1167" w:type="dxa"/>
            <w:tcBorders>
              <w:top w:val="single" w:sz="6" w:space="0" w:color="auto"/>
              <w:left w:val="nil"/>
              <w:bottom w:val="nil"/>
              <w:right w:val="nil"/>
            </w:tcBorders>
          </w:tcPr>
          <w:p w:rsidR="00504F31" w:rsidRDefault="00504F31">
            <w:pPr>
              <w:autoSpaceDE w:val="0"/>
              <w:autoSpaceDN w:val="0"/>
              <w:adjustRightInd w:val="0"/>
              <w:jc w:val="center"/>
              <w:rPr>
                <w:i/>
                <w:iCs/>
                <w:color w:val="000000"/>
                <w:sz w:val="16"/>
                <w:szCs w:val="16"/>
              </w:rPr>
            </w:pPr>
          </w:p>
        </w:tc>
        <w:tc>
          <w:tcPr>
            <w:tcW w:w="1166"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40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305"/>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2697" w:type="dxa"/>
            <w:gridSpan w:val="2"/>
            <w:tcBorders>
              <w:top w:val="nil"/>
              <w:left w:val="nil"/>
              <w:bottom w:val="nil"/>
              <w:right w:val="nil"/>
            </w:tcBorders>
          </w:tcPr>
          <w:p w:rsidR="00504F31" w:rsidRDefault="00504F31">
            <w:pPr>
              <w:autoSpaceDE w:val="0"/>
              <w:autoSpaceDN w:val="0"/>
              <w:adjustRightInd w:val="0"/>
              <w:jc w:val="center"/>
              <w:rPr>
                <w:b/>
                <w:bCs/>
                <w:color w:val="000000"/>
              </w:rPr>
            </w:pPr>
            <w:r>
              <w:rPr>
                <w:b/>
                <w:bCs/>
                <w:color w:val="000000"/>
              </w:rPr>
              <w:t xml:space="preserve">ЛОКАЛЬНАЯ СМЕТА № </w:t>
            </w:r>
          </w:p>
        </w:tc>
        <w:tc>
          <w:tcPr>
            <w:tcW w:w="1167" w:type="dxa"/>
            <w:tcBorders>
              <w:top w:val="nil"/>
              <w:left w:val="nil"/>
              <w:bottom w:val="nil"/>
              <w:right w:val="nil"/>
            </w:tcBorders>
          </w:tcPr>
          <w:p w:rsidR="00504F31" w:rsidRDefault="00504F31">
            <w:pPr>
              <w:autoSpaceDE w:val="0"/>
              <w:autoSpaceDN w:val="0"/>
              <w:adjustRightInd w:val="0"/>
              <w:jc w:val="center"/>
              <w:rPr>
                <w:b/>
                <w:bCs/>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center"/>
              <w:rPr>
                <w:b/>
                <w:bCs/>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404" w:type="dxa"/>
            <w:tcBorders>
              <w:top w:val="nil"/>
              <w:left w:val="nil"/>
              <w:bottom w:val="nil"/>
              <w:right w:val="nil"/>
            </w:tcBorders>
          </w:tcPr>
          <w:p w:rsidR="00504F31" w:rsidRDefault="00504F31" w:rsidP="00B41896">
            <w:pPr>
              <w:autoSpaceDE w:val="0"/>
              <w:autoSpaceDN w:val="0"/>
              <w:adjustRightInd w:val="0"/>
              <w:jc w:val="center"/>
              <w:rPr>
                <w:color w:val="000000"/>
                <w:sz w:val="20"/>
                <w:szCs w:val="20"/>
              </w:rPr>
            </w:pPr>
            <w:r>
              <w:rPr>
                <w:color w:val="000000"/>
                <w:sz w:val="20"/>
                <w:szCs w:val="20"/>
              </w:rPr>
              <w:t xml:space="preserve">(локальная </w:t>
            </w:r>
            <w:r w:rsidR="00B41896">
              <w:rPr>
                <w:color w:val="000000"/>
                <w:sz w:val="20"/>
                <w:szCs w:val="20"/>
              </w:rPr>
              <w:t>смета)</w:t>
            </w:r>
          </w:p>
        </w:tc>
        <w:tc>
          <w:tcPr>
            <w:tcW w:w="1293" w:type="dxa"/>
            <w:tcBorders>
              <w:top w:val="nil"/>
              <w:left w:val="nil"/>
              <w:bottom w:val="nil"/>
              <w:right w:val="nil"/>
            </w:tcBorders>
          </w:tcPr>
          <w:p w:rsidR="00504F31" w:rsidRDefault="00504F31" w:rsidP="00B41896">
            <w:pPr>
              <w:autoSpaceDE w:val="0"/>
              <w:autoSpaceDN w:val="0"/>
              <w:adjustRightInd w:val="0"/>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center"/>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center"/>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40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90"/>
        </w:trPr>
        <w:tc>
          <w:tcPr>
            <w:tcW w:w="521" w:type="dxa"/>
            <w:tcBorders>
              <w:top w:val="nil"/>
              <w:left w:val="nil"/>
              <w:bottom w:val="nil"/>
              <w:right w:val="nil"/>
            </w:tcBorders>
          </w:tcPr>
          <w:p w:rsidR="00504F31" w:rsidRDefault="00504F31">
            <w:pPr>
              <w:autoSpaceDE w:val="0"/>
              <w:autoSpaceDN w:val="0"/>
              <w:adjustRightInd w:val="0"/>
              <w:jc w:val="right"/>
              <w:rPr>
                <w:color w:val="000000"/>
                <w:sz w:val="22"/>
                <w:szCs w:val="22"/>
              </w:rPr>
            </w:pPr>
            <w:r>
              <w:rPr>
                <w:color w:val="000000"/>
                <w:sz w:val="22"/>
                <w:szCs w:val="22"/>
              </w:rPr>
              <w:t xml:space="preserve">на </w:t>
            </w:r>
          </w:p>
        </w:tc>
        <w:tc>
          <w:tcPr>
            <w:tcW w:w="6563" w:type="dxa"/>
            <w:gridSpan w:val="2"/>
            <w:tcBorders>
              <w:top w:val="nil"/>
              <w:left w:val="nil"/>
              <w:bottom w:val="single" w:sz="6" w:space="0" w:color="auto"/>
              <w:right w:val="nil"/>
            </w:tcBorders>
          </w:tcPr>
          <w:p w:rsidR="00504F31" w:rsidRDefault="00504F31" w:rsidP="00B41896">
            <w:pPr>
              <w:autoSpaceDE w:val="0"/>
              <w:autoSpaceDN w:val="0"/>
              <w:adjustRightInd w:val="0"/>
              <w:rPr>
                <w:color w:val="000000"/>
                <w:sz w:val="22"/>
                <w:szCs w:val="22"/>
              </w:rPr>
            </w:pPr>
            <w:r>
              <w:rPr>
                <w:color w:val="000000"/>
                <w:sz w:val="22"/>
                <w:szCs w:val="22"/>
              </w:rPr>
              <w:t xml:space="preserve">     Реставраци</w:t>
            </w:r>
            <w:r w:rsidR="00B41896">
              <w:rPr>
                <w:color w:val="000000"/>
                <w:sz w:val="22"/>
                <w:szCs w:val="22"/>
              </w:rPr>
              <w:t>ю</w:t>
            </w:r>
            <w:r>
              <w:rPr>
                <w:color w:val="000000"/>
                <w:sz w:val="22"/>
                <w:szCs w:val="22"/>
              </w:rPr>
              <w:t xml:space="preserve"> дворового фасада, Учебный корпус №1</w:t>
            </w:r>
          </w:p>
        </w:tc>
        <w:tc>
          <w:tcPr>
            <w:tcW w:w="1404" w:type="dxa"/>
            <w:tcBorders>
              <w:top w:val="nil"/>
              <w:left w:val="nil"/>
              <w:bottom w:val="single" w:sz="6" w:space="0" w:color="auto"/>
              <w:right w:val="nil"/>
            </w:tcBorders>
          </w:tcPr>
          <w:p w:rsidR="00504F31" w:rsidRDefault="00504F31">
            <w:pPr>
              <w:autoSpaceDE w:val="0"/>
              <w:autoSpaceDN w:val="0"/>
              <w:adjustRightInd w:val="0"/>
              <w:jc w:val="center"/>
              <w:rPr>
                <w:color w:val="000000"/>
                <w:sz w:val="22"/>
                <w:szCs w:val="22"/>
              </w:rPr>
            </w:pPr>
          </w:p>
        </w:tc>
        <w:tc>
          <w:tcPr>
            <w:tcW w:w="1293" w:type="dxa"/>
            <w:tcBorders>
              <w:top w:val="nil"/>
              <w:left w:val="nil"/>
              <w:bottom w:val="single" w:sz="6" w:space="0" w:color="auto"/>
              <w:right w:val="nil"/>
            </w:tcBorders>
          </w:tcPr>
          <w:p w:rsidR="00504F31" w:rsidRDefault="00504F31">
            <w:pPr>
              <w:autoSpaceDE w:val="0"/>
              <w:autoSpaceDN w:val="0"/>
              <w:adjustRightInd w:val="0"/>
              <w:jc w:val="right"/>
              <w:rPr>
                <w:color w:val="000000"/>
                <w:sz w:val="22"/>
                <w:szCs w:val="22"/>
              </w:rPr>
            </w:pPr>
          </w:p>
        </w:tc>
        <w:tc>
          <w:tcPr>
            <w:tcW w:w="1167" w:type="dxa"/>
            <w:tcBorders>
              <w:top w:val="nil"/>
              <w:left w:val="nil"/>
              <w:bottom w:val="single" w:sz="6" w:space="0" w:color="auto"/>
              <w:right w:val="nil"/>
            </w:tcBorders>
          </w:tcPr>
          <w:p w:rsidR="00504F31" w:rsidRDefault="00504F31">
            <w:pPr>
              <w:autoSpaceDE w:val="0"/>
              <w:autoSpaceDN w:val="0"/>
              <w:adjustRightInd w:val="0"/>
              <w:jc w:val="right"/>
              <w:rPr>
                <w:color w:val="000000"/>
                <w:sz w:val="22"/>
                <w:szCs w:val="22"/>
              </w:rPr>
            </w:pPr>
          </w:p>
        </w:tc>
        <w:tc>
          <w:tcPr>
            <w:tcW w:w="1166" w:type="dxa"/>
            <w:tcBorders>
              <w:top w:val="nil"/>
              <w:left w:val="nil"/>
              <w:bottom w:val="single" w:sz="6" w:space="0" w:color="auto"/>
              <w:right w:val="nil"/>
            </w:tcBorders>
          </w:tcPr>
          <w:p w:rsidR="00504F31" w:rsidRDefault="00504F31">
            <w:pPr>
              <w:autoSpaceDE w:val="0"/>
              <w:autoSpaceDN w:val="0"/>
              <w:adjustRightInd w:val="0"/>
              <w:jc w:val="right"/>
              <w:rPr>
                <w:color w:val="000000"/>
                <w:sz w:val="22"/>
                <w:szCs w:val="22"/>
              </w:rPr>
            </w:pPr>
          </w:p>
        </w:tc>
        <w:tc>
          <w:tcPr>
            <w:tcW w:w="720"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2239"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5030" w:type="dxa"/>
            <w:gridSpan w:val="4"/>
            <w:tcBorders>
              <w:top w:val="single" w:sz="6" w:space="0" w:color="auto"/>
              <w:left w:val="nil"/>
              <w:bottom w:val="nil"/>
              <w:right w:val="nil"/>
            </w:tcBorders>
          </w:tcPr>
          <w:p w:rsidR="00504F31" w:rsidRDefault="00504F31">
            <w:pPr>
              <w:autoSpaceDE w:val="0"/>
              <w:autoSpaceDN w:val="0"/>
              <w:adjustRightInd w:val="0"/>
              <w:jc w:val="center"/>
              <w:rPr>
                <w:i/>
                <w:iCs/>
                <w:color w:val="000000"/>
                <w:sz w:val="20"/>
                <w:szCs w:val="20"/>
              </w:rPr>
            </w:pPr>
            <w:r>
              <w:rPr>
                <w:i/>
                <w:iCs/>
                <w:color w:val="000000"/>
                <w:sz w:val="20"/>
                <w:szCs w:val="20"/>
              </w:rPr>
              <w:t>(наименование работ и затрат, наименование объекта)</w:t>
            </w:r>
          </w:p>
        </w:tc>
        <w:tc>
          <w:tcPr>
            <w:tcW w:w="720"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521"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223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432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40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90"/>
        </w:trPr>
        <w:tc>
          <w:tcPr>
            <w:tcW w:w="521" w:type="dxa"/>
            <w:tcBorders>
              <w:top w:val="nil"/>
              <w:left w:val="nil"/>
              <w:bottom w:val="nil"/>
              <w:right w:val="nil"/>
            </w:tcBorders>
          </w:tcPr>
          <w:p w:rsidR="00504F31" w:rsidRDefault="00504F31">
            <w:pPr>
              <w:autoSpaceDE w:val="0"/>
              <w:autoSpaceDN w:val="0"/>
              <w:adjustRightInd w:val="0"/>
              <w:jc w:val="center"/>
              <w:rPr>
                <w:color w:val="000000"/>
                <w:sz w:val="18"/>
                <w:szCs w:val="18"/>
              </w:rPr>
            </w:pPr>
          </w:p>
        </w:tc>
        <w:tc>
          <w:tcPr>
            <w:tcW w:w="6563" w:type="dxa"/>
            <w:gridSpan w:val="2"/>
            <w:tcBorders>
              <w:top w:val="nil"/>
              <w:left w:val="nil"/>
              <w:bottom w:val="nil"/>
              <w:right w:val="nil"/>
            </w:tcBorders>
          </w:tcPr>
          <w:p w:rsidR="00504F31" w:rsidRDefault="00504F31">
            <w:pPr>
              <w:autoSpaceDE w:val="0"/>
              <w:autoSpaceDN w:val="0"/>
              <w:adjustRightInd w:val="0"/>
              <w:rPr>
                <w:color w:val="000000"/>
                <w:sz w:val="22"/>
                <w:szCs w:val="22"/>
              </w:rPr>
            </w:pPr>
            <w:r>
              <w:rPr>
                <w:color w:val="000000"/>
                <w:sz w:val="22"/>
                <w:szCs w:val="22"/>
              </w:rPr>
              <w:t xml:space="preserve">Основание: Дефектная ведомость </w:t>
            </w:r>
          </w:p>
        </w:tc>
        <w:tc>
          <w:tcPr>
            <w:tcW w:w="140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293"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nil"/>
              <w:right w:val="nil"/>
            </w:tcBorders>
          </w:tcPr>
          <w:p w:rsidR="00504F31" w:rsidRDefault="00504F31">
            <w:pPr>
              <w:autoSpaceDE w:val="0"/>
              <w:autoSpaceDN w:val="0"/>
              <w:adjustRightInd w:val="0"/>
              <w:rPr>
                <w:color w:val="000000"/>
                <w:sz w:val="20"/>
                <w:szCs w:val="20"/>
              </w:rPr>
            </w:pPr>
          </w:p>
        </w:tc>
        <w:tc>
          <w:tcPr>
            <w:tcW w:w="1166"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720"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90"/>
        </w:trPr>
        <w:tc>
          <w:tcPr>
            <w:tcW w:w="521" w:type="dxa"/>
            <w:tcBorders>
              <w:top w:val="nil"/>
              <w:left w:val="nil"/>
              <w:bottom w:val="nil"/>
              <w:right w:val="nil"/>
            </w:tcBorders>
          </w:tcPr>
          <w:p w:rsidR="00504F31" w:rsidRDefault="00504F31">
            <w:pPr>
              <w:autoSpaceDE w:val="0"/>
              <w:autoSpaceDN w:val="0"/>
              <w:adjustRightInd w:val="0"/>
              <w:jc w:val="center"/>
              <w:rPr>
                <w:color w:val="000000"/>
                <w:sz w:val="22"/>
                <w:szCs w:val="22"/>
              </w:rPr>
            </w:pPr>
          </w:p>
        </w:tc>
        <w:tc>
          <w:tcPr>
            <w:tcW w:w="6563" w:type="dxa"/>
            <w:gridSpan w:val="2"/>
            <w:tcBorders>
              <w:top w:val="nil"/>
              <w:left w:val="nil"/>
              <w:bottom w:val="nil"/>
              <w:right w:val="nil"/>
            </w:tcBorders>
          </w:tcPr>
          <w:p w:rsidR="00504F31" w:rsidRDefault="00504F31">
            <w:pPr>
              <w:autoSpaceDE w:val="0"/>
              <w:autoSpaceDN w:val="0"/>
              <w:adjustRightInd w:val="0"/>
              <w:rPr>
                <w:color w:val="000000"/>
                <w:sz w:val="22"/>
                <w:szCs w:val="22"/>
              </w:rPr>
            </w:pPr>
            <w:r>
              <w:rPr>
                <w:color w:val="000000"/>
                <w:sz w:val="22"/>
                <w:szCs w:val="22"/>
              </w:rPr>
              <w:t>Сметная стоимость строительных работ ______________________</w:t>
            </w:r>
          </w:p>
        </w:tc>
        <w:tc>
          <w:tcPr>
            <w:tcW w:w="2697" w:type="dxa"/>
            <w:gridSpan w:val="2"/>
            <w:tcBorders>
              <w:top w:val="nil"/>
              <w:left w:val="nil"/>
              <w:bottom w:val="nil"/>
              <w:right w:val="nil"/>
            </w:tcBorders>
          </w:tcPr>
          <w:p w:rsidR="00504F31" w:rsidRDefault="00504F31" w:rsidP="00504F31">
            <w:pPr>
              <w:autoSpaceDE w:val="0"/>
              <w:autoSpaceDN w:val="0"/>
              <w:adjustRightInd w:val="0"/>
              <w:rPr>
                <w:color w:val="000000"/>
                <w:sz w:val="22"/>
                <w:szCs w:val="22"/>
              </w:rPr>
            </w:pPr>
            <w:r>
              <w:rPr>
                <w:color w:val="000000"/>
                <w:sz w:val="22"/>
                <w:szCs w:val="22"/>
              </w:rPr>
              <w:t>________________9884,886</w:t>
            </w:r>
          </w:p>
        </w:tc>
        <w:tc>
          <w:tcPr>
            <w:tcW w:w="1167" w:type="dxa"/>
            <w:tcBorders>
              <w:top w:val="nil"/>
              <w:left w:val="nil"/>
              <w:bottom w:val="nil"/>
              <w:right w:val="nil"/>
            </w:tcBorders>
          </w:tcPr>
          <w:p w:rsidR="00504F31" w:rsidRDefault="00504F31">
            <w:pPr>
              <w:autoSpaceDE w:val="0"/>
              <w:autoSpaceDN w:val="0"/>
              <w:adjustRightInd w:val="0"/>
              <w:rPr>
                <w:color w:val="000000"/>
                <w:sz w:val="22"/>
                <w:szCs w:val="22"/>
              </w:rPr>
            </w:pPr>
            <w:r>
              <w:rPr>
                <w:color w:val="000000"/>
                <w:sz w:val="22"/>
                <w:szCs w:val="22"/>
              </w:rPr>
              <w:t>тыс</w:t>
            </w:r>
            <w:proofErr w:type="gramStart"/>
            <w:r>
              <w:rPr>
                <w:color w:val="000000"/>
                <w:sz w:val="22"/>
                <w:szCs w:val="22"/>
              </w:rPr>
              <w:t>.р</w:t>
            </w:r>
            <w:proofErr w:type="gramEnd"/>
            <w:r>
              <w:rPr>
                <w:color w:val="000000"/>
                <w:sz w:val="22"/>
                <w:szCs w:val="22"/>
              </w:rPr>
              <w:t>уб.</w:t>
            </w:r>
          </w:p>
        </w:tc>
        <w:tc>
          <w:tcPr>
            <w:tcW w:w="1166"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720"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r>
      <w:tr w:rsidR="00504F31" w:rsidTr="00504F31">
        <w:tblPrEx>
          <w:tblCellMar>
            <w:top w:w="0" w:type="dxa"/>
            <w:bottom w:w="0" w:type="dxa"/>
          </w:tblCellMar>
        </w:tblPrEx>
        <w:trPr>
          <w:trHeight w:val="290"/>
        </w:trPr>
        <w:tc>
          <w:tcPr>
            <w:tcW w:w="521" w:type="dxa"/>
            <w:tcBorders>
              <w:top w:val="nil"/>
              <w:left w:val="nil"/>
              <w:bottom w:val="nil"/>
              <w:right w:val="nil"/>
            </w:tcBorders>
          </w:tcPr>
          <w:p w:rsidR="00504F31" w:rsidRDefault="00504F31">
            <w:pPr>
              <w:autoSpaceDE w:val="0"/>
              <w:autoSpaceDN w:val="0"/>
              <w:adjustRightInd w:val="0"/>
              <w:jc w:val="center"/>
              <w:rPr>
                <w:color w:val="000000"/>
                <w:sz w:val="22"/>
                <w:szCs w:val="22"/>
              </w:rPr>
            </w:pPr>
          </w:p>
        </w:tc>
        <w:tc>
          <w:tcPr>
            <w:tcW w:w="6563" w:type="dxa"/>
            <w:gridSpan w:val="2"/>
            <w:tcBorders>
              <w:top w:val="nil"/>
              <w:left w:val="nil"/>
              <w:bottom w:val="nil"/>
              <w:right w:val="nil"/>
            </w:tcBorders>
          </w:tcPr>
          <w:p w:rsidR="00504F31" w:rsidRDefault="00504F31">
            <w:pPr>
              <w:autoSpaceDE w:val="0"/>
              <w:autoSpaceDN w:val="0"/>
              <w:adjustRightInd w:val="0"/>
              <w:rPr>
                <w:color w:val="000000"/>
                <w:sz w:val="22"/>
                <w:szCs w:val="22"/>
              </w:rPr>
            </w:pPr>
            <w:r>
              <w:rPr>
                <w:color w:val="000000"/>
                <w:sz w:val="22"/>
                <w:szCs w:val="22"/>
              </w:rPr>
              <w:t>Средства на оплату труда __________________________________</w:t>
            </w:r>
          </w:p>
        </w:tc>
        <w:tc>
          <w:tcPr>
            <w:tcW w:w="2697" w:type="dxa"/>
            <w:gridSpan w:val="2"/>
            <w:tcBorders>
              <w:top w:val="nil"/>
              <w:left w:val="nil"/>
              <w:bottom w:val="nil"/>
              <w:right w:val="nil"/>
            </w:tcBorders>
          </w:tcPr>
          <w:p w:rsidR="00504F31" w:rsidRDefault="00504F31">
            <w:pPr>
              <w:autoSpaceDE w:val="0"/>
              <w:autoSpaceDN w:val="0"/>
              <w:adjustRightInd w:val="0"/>
              <w:jc w:val="right"/>
              <w:rPr>
                <w:color w:val="000000"/>
                <w:sz w:val="22"/>
                <w:szCs w:val="22"/>
              </w:rPr>
            </w:pPr>
            <w:r>
              <w:rPr>
                <w:color w:val="000000"/>
                <w:sz w:val="22"/>
                <w:szCs w:val="22"/>
              </w:rPr>
              <w:t>_________________641,270</w:t>
            </w:r>
          </w:p>
        </w:tc>
        <w:tc>
          <w:tcPr>
            <w:tcW w:w="1167" w:type="dxa"/>
            <w:tcBorders>
              <w:top w:val="nil"/>
              <w:left w:val="nil"/>
              <w:bottom w:val="nil"/>
              <w:right w:val="nil"/>
            </w:tcBorders>
          </w:tcPr>
          <w:p w:rsidR="00504F31" w:rsidRDefault="00504F31">
            <w:pPr>
              <w:autoSpaceDE w:val="0"/>
              <w:autoSpaceDN w:val="0"/>
              <w:adjustRightInd w:val="0"/>
              <w:rPr>
                <w:color w:val="000000"/>
                <w:sz w:val="22"/>
                <w:szCs w:val="22"/>
              </w:rPr>
            </w:pPr>
            <w:r>
              <w:rPr>
                <w:color w:val="000000"/>
                <w:sz w:val="22"/>
                <w:szCs w:val="22"/>
              </w:rPr>
              <w:t>тыс</w:t>
            </w:r>
            <w:proofErr w:type="gramStart"/>
            <w:r>
              <w:rPr>
                <w:color w:val="000000"/>
                <w:sz w:val="22"/>
                <w:szCs w:val="22"/>
              </w:rPr>
              <w:t>.р</w:t>
            </w:r>
            <w:proofErr w:type="gramEnd"/>
            <w:r>
              <w:rPr>
                <w:color w:val="000000"/>
                <w:sz w:val="22"/>
                <w:szCs w:val="22"/>
              </w:rPr>
              <w:t>уб.</w:t>
            </w:r>
          </w:p>
        </w:tc>
        <w:tc>
          <w:tcPr>
            <w:tcW w:w="1166"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720"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r>
      <w:tr w:rsidR="00504F31" w:rsidTr="00504F31">
        <w:tblPrEx>
          <w:tblCellMar>
            <w:top w:w="0" w:type="dxa"/>
            <w:bottom w:w="0" w:type="dxa"/>
          </w:tblCellMar>
        </w:tblPrEx>
        <w:trPr>
          <w:trHeight w:val="290"/>
        </w:trPr>
        <w:tc>
          <w:tcPr>
            <w:tcW w:w="521" w:type="dxa"/>
            <w:tcBorders>
              <w:top w:val="nil"/>
              <w:left w:val="nil"/>
              <w:bottom w:val="nil"/>
              <w:right w:val="nil"/>
            </w:tcBorders>
          </w:tcPr>
          <w:p w:rsidR="00504F31" w:rsidRDefault="00504F31">
            <w:pPr>
              <w:autoSpaceDE w:val="0"/>
              <w:autoSpaceDN w:val="0"/>
              <w:adjustRightInd w:val="0"/>
              <w:jc w:val="center"/>
              <w:rPr>
                <w:color w:val="000000"/>
                <w:sz w:val="22"/>
                <w:szCs w:val="22"/>
              </w:rPr>
            </w:pPr>
          </w:p>
        </w:tc>
        <w:tc>
          <w:tcPr>
            <w:tcW w:w="6563" w:type="dxa"/>
            <w:gridSpan w:val="2"/>
            <w:tcBorders>
              <w:top w:val="nil"/>
              <w:left w:val="nil"/>
              <w:bottom w:val="nil"/>
              <w:right w:val="nil"/>
            </w:tcBorders>
          </w:tcPr>
          <w:p w:rsidR="00504F31" w:rsidRDefault="00504F31">
            <w:pPr>
              <w:autoSpaceDE w:val="0"/>
              <w:autoSpaceDN w:val="0"/>
              <w:adjustRightInd w:val="0"/>
              <w:rPr>
                <w:color w:val="000000"/>
                <w:sz w:val="22"/>
                <w:szCs w:val="22"/>
              </w:rPr>
            </w:pPr>
            <w:r>
              <w:rPr>
                <w:color w:val="000000"/>
                <w:sz w:val="22"/>
                <w:szCs w:val="22"/>
              </w:rPr>
              <w:t>Сметная трудоемкость ________________________________</w:t>
            </w:r>
          </w:p>
        </w:tc>
        <w:tc>
          <w:tcPr>
            <w:tcW w:w="2697" w:type="dxa"/>
            <w:gridSpan w:val="2"/>
            <w:tcBorders>
              <w:top w:val="nil"/>
              <w:left w:val="nil"/>
              <w:bottom w:val="nil"/>
              <w:right w:val="nil"/>
            </w:tcBorders>
          </w:tcPr>
          <w:p w:rsidR="00504F31" w:rsidRDefault="00504F31">
            <w:pPr>
              <w:autoSpaceDE w:val="0"/>
              <w:autoSpaceDN w:val="0"/>
              <w:adjustRightInd w:val="0"/>
              <w:jc w:val="right"/>
              <w:rPr>
                <w:color w:val="000000"/>
                <w:sz w:val="22"/>
                <w:szCs w:val="22"/>
              </w:rPr>
            </w:pPr>
            <w:r>
              <w:rPr>
                <w:color w:val="000000"/>
                <w:sz w:val="22"/>
                <w:szCs w:val="22"/>
              </w:rPr>
              <w:t>___53487,62</w:t>
            </w:r>
          </w:p>
        </w:tc>
        <w:tc>
          <w:tcPr>
            <w:tcW w:w="1167" w:type="dxa"/>
            <w:tcBorders>
              <w:top w:val="nil"/>
              <w:left w:val="nil"/>
              <w:bottom w:val="nil"/>
              <w:right w:val="nil"/>
            </w:tcBorders>
          </w:tcPr>
          <w:p w:rsidR="00504F31" w:rsidRDefault="00504F31">
            <w:pPr>
              <w:autoSpaceDE w:val="0"/>
              <w:autoSpaceDN w:val="0"/>
              <w:adjustRightInd w:val="0"/>
              <w:rPr>
                <w:color w:val="000000"/>
                <w:sz w:val="22"/>
                <w:szCs w:val="22"/>
              </w:rPr>
            </w:pPr>
            <w:proofErr w:type="spellStart"/>
            <w:r>
              <w:rPr>
                <w:color w:val="000000"/>
                <w:sz w:val="22"/>
                <w:szCs w:val="22"/>
              </w:rPr>
              <w:t>чел</w:t>
            </w:r>
            <w:proofErr w:type="gramStart"/>
            <w:r>
              <w:rPr>
                <w:color w:val="000000"/>
                <w:sz w:val="22"/>
                <w:szCs w:val="22"/>
              </w:rPr>
              <w:t>.ч</w:t>
            </w:r>
            <w:proofErr w:type="gramEnd"/>
            <w:r>
              <w:rPr>
                <w:color w:val="000000"/>
                <w:sz w:val="22"/>
                <w:szCs w:val="22"/>
              </w:rPr>
              <w:t>ас</w:t>
            </w:r>
            <w:proofErr w:type="spellEnd"/>
          </w:p>
        </w:tc>
        <w:tc>
          <w:tcPr>
            <w:tcW w:w="1166"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720" w:type="dxa"/>
            <w:tcBorders>
              <w:top w:val="nil"/>
              <w:left w:val="nil"/>
              <w:bottom w:val="nil"/>
              <w:right w:val="nil"/>
            </w:tcBorders>
          </w:tcPr>
          <w:p w:rsidR="00504F31" w:rsidRDefault="00504F31">
            <w:pPr>
              <w:autoSpaceDE w:val="0"/>
              <w:autoSpaceDN w:val="0"/>
              <w:adjustRightInd w:val="0"/>
              <w:rPr>
                <w:color w:val="000000"/>
                <w:sz w:val="22"/>
                <w:szCs w:val="22"/>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22"/>
                <w:szCs w:val="22"/>
              </w:rPr>
            </w:pPr>
          </w:p>
        </w:tc>
      </w:tr>
      <w:tr w:rsidR="00504F31" w:rsidTr="00504F31">
        <w:tblPrEx>
          <w:tblCellMar>
            <w:top w:w="0" w:type="dxa"/>
            <w:bottom w:w="0" w:type="dxa"/>
          </w:tblCellMar>
        </w:tblPrEx>
        <w:trPr>
          <w:trHeight w:val="290"/>
        </w:trPr>
        <w:tc>
          <w:tcPr>
            <w:tcW w:w="521" w:type="dxa"/>
            <w:tcBorders>
              <w:top w:val="nil"/>
              <w:left w:val="nil"/>
              <w:bottom w:val="single" w:sz="6" w:space="0" w:color="auto"/>
              <w:right w:val="nil"/>
            </w:tcBorders>
          </w:tcPr>
          <w:p w:rsidR="00504F31" w:rsidRDefault="00504F31">
            <w:pPr>
              <w:autoSpaceDE w:val="0"/>
              <w:autoSpaceDN w:val="0"/>
              <w:adjustRightInd w:val="0"/>
              <w:jc w:val="center"/>
              <w:rPr>
                <w:color w:val="000000"/>
                <w:sz w:val="18"/>
                <w:szCs w:val="18"/>
              </w:rPr>
            </w:pPr>
          </w:p>
        </w:tc>
        <w:tc>
          <w:tcPr>
            <w:tcW w:w="7967" w:type="dxa"/>
            <w:gridSpan w:val="3"/>
            <w:tcBorders>
              <w:top w:val="nil"/>
              <w:left w:val="nil"/>
              <w:bottom w:val="single" w:sz="6" w:space="0" w:color="auto"/>
              <w:right w:val="nil"/>
            </w:tcBorders>
          </w:tcPr>
          <w:p w:rsidR="00504F31" w:rsidRDefault="00504F31">
            <w:pPr>
              <w:autoSpaceDE w:val="0"/>
              <w:autoSpaceDN w:val="0"/>
              <w:adjustRightInd w:val="0"/>
              <w:rPr>
                <w:color w:val="000000"/>
                <w:sz w:val="22"/>
                <w:szCs w:val="22"/>
              </w:rPr>
            </w:pPr>
            <w:r>
              <w:rPr>
                <w:color w:val="000000"/>
                <w:sz w:val="22"/>
                <w:szCs w:val="22"/>
              </w:rPr>
              <w:t>Составле</w:t>
            </w:r>
            <w:proofErr w:type="gramStart"/>
            <w:r>
              <w:rPr>
                <w:color w:val="000000"/>
                <w:sz w:val="22"/>
                <w:szCs w:val="22"/>
              </w:rPr>
              <w:t>н(</w:t>
            </w:r>
            <w:proofErr w:type="gramEnd"/>
            <w:r>
              <w:rPr>
                <w:color w:val="000000"/>
                <w:sz w:val="22"/>
                <w:szCs w:val="22"/>
              </w:rPr>
              <w:t>а) в текущих (прогнозных) ценах по состоянию на  май 2011 г.</w:t>
            </w:r>
          </w:p>
        </w:tc>
        <w:tc>
          <w:tcPr>
            <w:tcW w:w="1293"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67"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66"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720"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single" w:sz="6" w:space="0" w:color="auto"/>
              <w:right w:val="nil"/>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 xml:space="preserve">№ </w:t>
            </w:r>
            <w:proofErr w:type="spellStart"/>
            <w:r>
              <w:rPr>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Шифр и номер позиции норматива</w:t>
            </w:r>
          </w:p>
        </w:tc>
        <w:tc>
          <w:tcPr>
            <w:tcW w:w="4324" w:type="dxa"/>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Наименование работ и затрат, единица измерения</w:t>
            </w:r>
          </w:p>
        </w:tc>
        <w:tc>
          <w:tcPr>
            <w:tcW w:w="1404" w:type="dxa"/>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Стоимость единицы, руб.</w:t>
            </w:r>
          </w:p>
        </w:tc>
        <w:tc>
          <w:tcPr>
            <w:tcW w:w="1886"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jc w:val="center"/>
              <w:rPr>
                <w:color w:val="000000"/>
                <w:sz w:val="18"/>
                <w:szCs w:val="18"/>
              </w:rPr>
            </w:pPr>
            <w:r>
              <w:rPr>
                <w:color w:val="000000"/>
                <w:sz w:val="18"/>
                <w:szCs w:val="18"/>
              </w:rPr>
              <w:t>Общая стоимость, руб.</w:t>
            </w:r>
          </w:p>
        </w:tc>
        <w:tc>
          <w:tcPr>
            <w:tcW w:w="1184"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c>
          <w:tcPr>
            <w:tcW w:w="2409" w:type="dxa"/>
            <w:gridSpan w:val="2"/>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 xml:space="preserve">Затраты труда рабочих, </w:t>
            </w:r>
            <w:proofErr w:type="spellStart"/>
            <w:r>
              <w:rPr>
                <w:color w:val="000000"/>
                <w:sz w:val="18"/>
                <w:szCs w:val="18"/>
              </w:rPr>
              <w:t>чел</w:t>
            </w:r>
            <w:proofErr w:type="gramStart"/>
            <w:r>
              <w:rPr>
                <w:color w:val="000000"/>
                <w:sz w:val="18"/>
                <w:szCs w:val="18"/>
              </w:rPr>
              <w:t>.-</w:t>
            </w:r>
            <w:proofErr w:type="gramEnd"/>
            <w:r>
              <w:rPr>
                <w:color w:val="000000"/>
                <w:sz w:val="18"/>
                <w:szCs w:val="18"/>
              </w:rPr>
              <w:t>ч</w:t>
            </w:r>
            <w:proofErr w:type="spellEnd"/>
            <w:r>
              <w:rPr>
                <w:color w:val="000000"/>
                <w:sz w:val="18"/>
                <w:szCs w:val="18"/>
              </w:rPr>
              <w:t>, не занятых обслуживанием машин</w:t>
            </w:r>
          </w:p>
        </w:tc>
      </w:tr>
      <w:tr w:rsidR="00504F31" w:rsidTr="00504F31">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p>
        </w:tc>
        <w:tc>
          <w:tcPr>
            <w:tcW w:w="2239" w:type="dxa"/>
            <w:tcBorders>
              <w:top w:val="nil"/>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p>
        </w:tc>
        <w:tc>
          <w:tcPr>
            <w:tcW w:w="4324" w:type="dxa"/>
            <w:tcBorders>
              <w:top w:val="nil"/>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p>
        </w:tc>
        <w:tc>
          <w:tcPr>
            <w:tcW w:w="1404" w:type="dxa"/>
            <w:tcBorders>
              <w:top w:val="nil"/>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всего</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эксплуатации машин</w:t>
            </w:r>
          </w:p>
        </w:tc>
        <w:tc>
          <w:tcPr>
            <w:tcW w:w="1166" w:type="dxa"/>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Всего</w:t>
            </w:r>
          </w:p>
        </w:tc>
        <w:tc>
          <w:tcPr>
            <w:tcW w:w="720" w:type="dxa"/>
            <w:tcBorders>
              <w:top w:val="single" w:sz="6" w:space="0" w:color="auto"/>
              <w:left w:val="single" w:sz="6" w:space="0" w:color="auto"/>
              <w:bottom w:val="nil"/>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оплаты труда</w:t>
            </w:r>
          </w:p>
        </w:tc>
        <w:tc>
          <w:tcPr>
            <w:tcW w:w="2693"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jc w:val="center"/>
              <w:rPr>
                <w:color w:val="000000"/>
                <w:sz w:val="18"/>
                <w:szCs w:val="18"/>
              </w:rPr>
            </w:pPr>
            <w:r>
              <w:rPr>
                <w:color w:val="000000"/>
                <w:sz w:val="18"/>
                <w:szCs w:val="18"/>
              </w:rPr>
              <w:t>эксплуатация машин</w:t>
            </w:r>
          </w:p>
        </w:tc>
        <w:tc>
          <w:tcPr>
            <w:tcW w:w="900" w:type="dxa"/>
            <w:tcBorders>
              <w:top w:val="nil"/>
              <w:left w:val="nil"/>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r>
      <w:tr w:rsidR="00504F31" w:rsidTr="00504F31">
        <w:tblPrEx>
          <w:tblCellMar>
            <w:top w:w="0" w:type="dxa"/>
            <w:bottom w:w="0" w:type="dxa"/>
          </w:tblCellMar>
        </w:tblPrEx>
        <w:trPr>
          <w:trHeight w:val="466"/>
        </w:trPr>
        <w:tc>
          <w:tcPr>
            <w:tcW w:w="521" w:type="dxa"/>
            <w:tcBorders>
              <w:top w:val="nil"/>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c>
          <w:tcPr>
            <w:tcW w:w="2239" w:type="dxa"/>
            <w:tcBorders>
              <w:top w:val="nil"/>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c>
          <w:tcPr>
            <w:tcW w:w="4324" w:type="dxa"/>
            <w:tcBorders>
              <w:top w:val="nil"/>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c>
          <w:tcPr>
            <w:tcW w:w="1404" w:type="dxa"/>
            <w:tcBorders>
              <w:top w:val="nil"/>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в т.ч. оплаты труда</w:t>
            </w:r>
          </w:p>
        </w:tc>
        <w:tc>
          <w:tcPr>
            <w:tcW w:w="720" w:type="dxa"/>
            <w:tcBorders>
              <w:top w:val="nil"/>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в т.ч. оплаты труда</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всего</w:t>
            </w:r>
          </w:p>
        </w:tc>
      </w:tr>
      <w:tr w:rsidR="00504F31" w:rsidTr="00504F31">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5</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6</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11</w:t>
            </w:r>
          </w:p>
        </w:tc>
      </w:tr>
      <w:tr w:rsidR="00504F31" w:rsidTr="00504F31">
        <w:tblPrEx>
          <w:tblCellMar>
            <w:top w:w="0" w:type="dxa"/>
            <w:bottom w:w="0" w:type="dxa"/>
          </w:tblCellMar>
        </w:tblPrEx>
        <w:trPr>
          <w:trHeight w:val="370"/>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b/>
                <w:bCs/>
                <w:color w:val="000000"/>
                <w:sz w:val="20"/>
                <w:szCs w:val="20"/>
              </w:rPr>
            </w:pPr>
            <w:r>
              <w:rPr>
                <w:b/>
                <w:bCs/>
                <w:color w:val="000000"/>
                <w:sz w:val="20"/>
                <w:szCs w:val="20"/>
              </w:rPr>
              <w:t xml:space="preserve">                          Раздел 1. Установка лесов и ограждающих конструкций</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720"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509"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ФЕР08-07-001-02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Установка и разборка наружных инвентарных лесов высотой до 16 м: трубчатых для прочих отделочных работ</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вертикальной проекции для наружных лесов)</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90,44495</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724,34</w:t>
            </w:r>
          </w:p>
          <w:p w:rsidR="00504F31" w:rsidRDefault="00504F31">
            <w:pPr>
              <w:autoSpaceDE w:val="0"/>
              <w:autoSpaceDN w:val="0"/>
              <w:adjustRightInd w:val="0"/>
              <w:jc w:val="right"/>
              <w:rPr>
                <w:color w:val="000000"/>
                <w:sz w:val="16"/>
                <w:szCs w:val="16"/>
              </w:rPr>
            </w:pPr>
            <w:r>
              <w:rPr>
                <w:color w:val="000000"/>
                <w:sz w:val="16"/>
                <w:szCs w:val="16"/>
              </w:rPr>
              <w:t>375,84</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5,28</w:t>
            </w:r>
          </w:p>
          <w:p w:rsidR="00504F31" w:rsidRDefault="00504F31">
            <w:pPr>
              <w:autoSpaceDE w:val="0"/>
              <w:autoSpaceDN w:val="0"/>
              <w:adjustRightInd w:val="0"/>
              <w:jc w:val="right"/>
              <w:rPr>
                <w:color w:val="000000"/>
                <w:sz w:val="16"/>
                <w:szCs w:val="16"/>
              </w:rPr>
            </w:pPr>
            <w:r>
              <w:rPr>
                <w:color w:val="000000"/>
                <w:sz w:val="16"/>
                <w:szCs w:val="16"/>
              </w:rPr>
              <w:t>0,74</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65512,9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33992,83</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477,55</w:t>
            </w:r>
          </w:p>
          <w:p w:rsidR="00504F31" w:rsidRDefault="00504F31">
            <w:pPr>
              <w:autoSpaceDE w:val="0"/>
              <w:autoSpaceDN w:val="0"/>
              <w:adjustRightInd w:val="0"/>
              <w:jc w:val="right"/>
              <w:rPr>
                <w:color w:val="000000"/>
                <w:sz w:val="16"/>
                <w:szCs w:val="16"/>
              </w:rPr>
            </w:pPr>
            <w:r>
              <w:rPr>
                <w:color w:val="000000"/>
                <w:sz w:val="16"/>
                <w:szCs w:val="16"/>
              </w:rPr>
              <w:t>66,93</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43,5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3934,36</w:t>
            </w:r>
          </w:p>
        </w:tc>
      </w:tr>
      <w:tr w:rsidR="00504F31" w:rsidTr="00504F31">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ФЕР08-07-001-04</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Установка и разборка наружных инвентарных лесов высотой до 16 м: на каждые последующие 4 м высоты наружных трубчатых инвентарных лесов добавлять</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вертикальной проекции для наружных лесов)</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90,44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134,58</w:t>
            </w:r>
          </w:p>
          <w:p w:rsidR="00504F31" w:rsidRDefault="00504F31">
            <w:pPr>
              <w:autoSpaceDE w:val="0"/>
              <w:autoSpaceDN w:val="0"/>
              <w:adjustRightInd w:val="0"/>
              <w:jc w:val="right"/>
              <w:rPr>
                <w:color w:val="000000"/>
                <w:sz w:val="16"/>
                <w:szCs w:val="16"/>
              </w:rPr>
            </w:pPr>
            <w:r>
              <w:rPr>
                <w:color w:val="000000"/>
                <w:sz w:val="16"/>
                <w:szCs w:val="16"/>
              </w:rPr>
              <w:t>57,02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1,51</w:t>
            </w:r>
          </w:p>
          <w:p w:rsidR="00504F31" w:rsidRDefault="00504F31">
            <w:pPr>
              <w:autoSpaceDE w:val="0"/>
              <w:autoSpaceDN w:val="0"/>
              <w:adjustRightInd w:val="0"/>
              <w:jc w:val="right"/>
              <w:rPr>
                <w:color w:val="000000"/>
                <w:sz w:val="16"/>
                <w:szCs w:val="16"/>
              </w:rPr>
            </w:pPr>
            <w:r>
              <w:rPr>
                <w:color w:val="000000"/>
                <w:sz w:val="16"/>
                <w:szCs w:val="16"/>
              </w:rPr>
              <w:t>0,21</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12171,42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5156,89</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136,56</w:t>
            </w:r>
          </w:p>
          <w:p w:rsidR="00504F31" w:rsidRDefault="00504F31">
            <w:pPr>
              <w:autoSpaceDE w:val="0"/>
              <w:autoSpaceDN w:val="0"/>
              <w:adjustRightInd w:val="0"/>
              <w:jc w:val="right"/>
              <w:rPr>
                <w:color w:val="000000"/>
                <w:sz w:val="16"/>
                <w:szCs w:val="16"/>
              </w:rPr>
            </w:pPr>
            <w:r>
              <w:rPr>
                <w:color w:val="000000"/>
                <w:sz w:val="16"/>
                <w:szCs w:val="16"/>
              </w:rPr>
              <w:t>18,99</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6,6</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596,9</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ФЕРр69-06-01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Устройство и разборка деревянных неинвентарных лесов  при ремонте колонн на </w:t>
            </w:r>
            <w:proofErr w:type="spellStart"/>
            <w:r>
              <w:rPr>
                <w:color w:val="000000"/>
                <w:sz w:val="18"/>
                <w:szCs w:val="18"/>
              </w:rPr>
              <w:t>ратонде</w:t>
            </w:r>
            <w:proofErr w:type="spellEnd"/>
            <w:r>
              <w:rPr>
                <w:color w:val="000000"/>
                <w:sz w:val="18"/>
                <w:szCs w:val="18"/>
              </w:rPr>
              <w:t xml:space="preserve"> и фасаде</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вертикальной проекции)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9,26</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8178,82</w:t>
            </w:r>
          </w:p>
          <w:p w:rsidR="00504F31" w:rsidRDefault="00504F31">
            <w:pPr>
              <w:autoSpaceDE w:val="0"/>
              <w:autoSpaceDN w:val="0"/>
              <w:adjustRightInd w:val="0"/>
              <w:jc w:val="right"/>
              <w:rPr>
                <w:color w:val="000000"/>
                <w:sz w:val="16"/>
                <w:szCs w:val="16"/>
              </w:rPr>
            </w:pPr>
            <w:r>
              <w:rPr>
                <w:color w:val="000000"/>
                <w:sz w:val="16"/>
                <w:szCs w:val="16"/>
              </w:rPr>
              <w:t>1191,00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180,96</w:t>
            </w:r>
          </w:p>
          <w:p w:rsidR="00504F31" w:rsidRDefault="00504F31">
            <w:pPr>
              <w:autoSpaceDE w:val="0"/>
              <w:autoSpaceDN w:val="0"/>
              <w:adjustRightInd w:val="0"/>
              <w:jc w:val="right"/>
              <w:rPr>
                <w:color w:val="000000"/>
                <w:sz w:val="16"/>
                <w:szCs w:val="16"/>
              </w:rPr>
            </w:pPr>
            <w:r>
              <w:rPr>
                <w:color w:val="000000"/>
                <w:sz w:val="16"/>
                <w:szCs w:val="16"/>
              </w:rPr>
              <w:t>25,39</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75735,87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11028,66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1675,69</w:t>
            </w:r>
          </w:p>
          <w:p w:rsidR="00504F31" w:rsidRDefault="00504F31">
            <w:pPr>
              <w:autoSpaceDE w:val="0"/>
              <w:autoSpaceDN w:val="0"/>
              <w:adjustRightInd w:val="0"/>
              <w:jc w:val="right"/>
              <w:rPr>
                <w:color w:val="000000"/>
                <w:sz w:val="16"/>
                <w:szCs w:val="16"/>
              </w:rPr>
            </w:pPr>
            <w:r>
              <w:rPr>
                <w:color w:val="000000"/>
                <w:sz w:val="16"/>
                <w:szCs w:val="16"/>
              </w:rPr>
              <w:t>235,11</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128,1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1186,21</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ФЕРр69-06-01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Устройство и разборка деревянных неинвентарных лесов по периметру при ремонте выступающих горизонтальных тяг</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вертикальной проекции)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8,9726</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8178,82</w:t>
            </w:r>
          </w:p>
          <w:p w:rsidR="00504F31" w:rsidRDefault="00504F31">
            <w:pPr>
              <w:autoSpaceDE w:val="0"/>
              <w:autoSpaceDN w:val="0"/>
              <w:adjustRightInd w:val="0"/>
              <w:jc w:val="right"/>
              <w:rPr>
                <w:color w:val="000000"/>
                <w:sz w:val="16"/>
                <w:szCs w:val="16"/>
              </w:rPr>
            </w:pPr>
            <w:r>
              <w:rPr>
                <w:color w:val="000000"/>
                <w:sz w:val="16"/>
                <w:szCs w:val="16"/>
              </w:rPr>
              <w:t>1191,00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180,96</w:t>
            </w:r>
          </w:p>
          <w:p w:rsidR="00504F31" w:rsidRDefault="00504F31">
            <w:pPr>
              <w:autoSpaceDE w:val="0"/>
              <w:autoSpaceDN w:val="0"/>
              <w:adjustRightInd w:val="0"/>
              <w:jc w:val="right"/>
              <w:rPr>
                <w:color w:val="000000"/>
                <w:sz w:val="16"/>
                <w:szCs w:val="16"/>
              </w:rPr>
            </w:pPr>
            <w:r>
              <w:rPr>
                <w:color w:val="000000"/>
                <w:sz w:val="16"/>
                <w:szCs w:val="16"/>
              </w:rPr>
              <w:t>25,39</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73385,28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10686,37</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1623,68</w:t>
            </w:r>
          </w:p>
          <w:p w:rsidR="00504F31" w:rsidRDefault="00504F31">
            <w:pPr>
              <w:autoSpaceDE w:val="0"/>
              <w:autoSpaceDN w:val="0"/>
              <w:adjustRightInd w:val="0"/>
              <w:jc w:val="right"/>
              <w:rPr>
                <w:color w:val="000000"/>
                <w:sz w:val="16"/>
                <w:szCs w:val="16"/>
              </w:rPr>
            </w:pPr>
            <w:r>
              <w:rPr>
                <w:color w:val="000000"/>
                <w:sz w:val="16"/>
                <w:szCs w:val="16"/>
              </w:rPr>
              <w:t>227,81</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128,1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1149,39</w:t>
            </w:r>
          </w:p>
        </w:tc>
      </w:tr>
      <w:tr w:rsidR="00504F31" w:rsidTr="00504F31">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ФЕР08-07-001-02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Установка и разборка наружных инвентарных лесов высотой до 16 м: трубчатых для прочих отделочных работ (для ремонта потолков </w:t>
            </w:r>
            <w:proofErr w:type="spellStart"/>
            <w:r>
              <w:rPr>
                <w:color w:val="000000"/>
                <w:sz w:val="18"/>
                <w:szCs w:val="18"/>
              </w:rPr>
              <w:t>ратонды</w:t>
            </w:r>
            <w:proofErr w:type="spellEnd"/>
            <w:r>
              <w:rPr>
                <w:color w:val="000000"/>
                <w:sz w:val="18"/>
                <w:szCs w:val="18"/>
              </w:rPr>
              <w:t>)</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вертикальной проекции для наружных лесов)</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4,712</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724,34</w:t>
            </w:r>
          </w:p>
          <w:p w:rsidR="00504F31" w:rsidRDefault="00504F31">
            <w:pPr>
              <w:autoSpaceDE w:val="0"/>
              <w:autoSpaceDN w:val="0"/>
              <w:adjustRightInd w:val="0"/>
              <w:jc w:val="right"/>
              <w:rPr>
                <w:color w:val="000000"/>
                <w:sz w:val="16"/>
                <w:szCs w:val="16"/>
              </w:rPr>
            </w:pPr>
            <w:r>
              <w:rPr>
                <w:color w:val="000000"/>
                <w:sz w:val="16"/>
                <w:szCs w:val="16"/>
              </w:rPr>
              <w:t>375,84</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5,28</w:t>
            </w:r>
          </w:p>
          <w:p w:rsidR="00504F31" w:rsidRDefault="00504F31">
            <w:pPr>
              <w:autoSpaceDE w:val="0"/>
              <w:autoSpaceDN w:val="0"/>
              <w:adjustRightInd w:val="0"/>
              <w:jc w:val="right"/>
              <w:rPr>
                <w:color w:val="000000"/>
                <w:sz w:val="16"/>
                <w:szCs w:val="16"/>
              </w:rPr>
            </w:pPr>
            <w:r>
              <w:rPr>
                <w:color w:val="000000"/>
                <w:sz w:val="16"/>
                <w:szCs w:val="16"/>
              </w:rPr>
              <w:t>0,74</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3413,09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1770,96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24,88</w:t>
            </w:r>
          </w:p>
          <w:p w:rsidR="00504F31" w:rsidRDefault="00504F31">
            <w:pPr>
              <w:autoSpaceDE w:val="0"/>
              <w:autoSpaceDN w:val="0"/>
              <w:adjustRightInd w:val="0"/>
              <w:jc w:val="right"/>
              <w:rPr>
                <w:color w:val="000000"/>
                <w:sz w:val="16"/>
                <w:szCs w:val="16"/>
              </w:rPr>
            </w:pPr>
            <w:r>
              <w:rPr>
                <w:color w:val="000000"/>
                <w:sz w:val="16"/>
                <w:szCs w:val="16"/>
              </w:rPr>
              <w:t>3,49</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43,5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204,97</w:t>
            </w:r>
          </w:p>
        </w:tc>
      </w:tr>
      <w:tr w:rsidR="00504F31" w:rsidTr="00504F31">
        <w:tblPrEx>
          <w:tblCellMar>
            <w:top w:w="0" w:type="dxa"/>
            <w:bottom w:w="0" w:type="dxa"/>
          </w:tblCellMar>
        </w:tblPrEx>
        <w:trPr>
          <w:trHeight w:val="370"/>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b/>
                <w:bCs/>
                <w:color w:val="000000"/>
                <w:sz w:val="20"/>
                <w:szCs w:val="20"/>
              </w:rPr>
            </w:pPr>
            <w:r>
              <w:rPr>
                <w:b/>
                <w:bCs/>
                <w:color w:val="000000"/>
                <w:sz w:val="20"/>
                <w:szCs w:val="20"/>
              </w:rPr>
              <w:t xml:space="preserve">                   Раздел 2. Штукатурные реставрационные и малярные работы.</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720"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509"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ФЕРр62-43-01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Меловая защита стекол при окраске фасадов: с земли и лесов</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площади оконных проемов)</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16,21</w:t>
            </w:r>
          </w:p>
        </w:tc>
        <w:tc>
          <w:tcPr>
            <w:tcW w:w="2460" w:type="dxa"/>
            <w:gridSpan w:val="2"/>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141,07</w:t>
            </w:r>
          </w:p>
          <w:p w:rsidR="00504F31" w:rsidRDefault="00504F31">
            <w:pPr>
              <w:autoSpaceDE w:val="0"/>
              <w:autoSpaceDN w:val="0"/>
              <w:adjustRightInd w:val="0"/>
              <w:jc w:val="right"/>
              <w:rPr>
                <w:color w:val="000000"/>
                <w:sz w:val="16"/>
                <w:szCs w:val="16"/>
              </w:rPr>
            </w:pPr>
            <w:r>
              <w:rPr>
                <w:color w:val="000000"/>
                <w:sz w:val="16"/>
                <w:szCs w:val="16"/>
              </w:rPr>
              <w:t>131,84</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2286,74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2137,13</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16,9</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273,95</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ФЕРр69-02-01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Сверление отверстий в кирпичных стенах </w:t>
            </w:r>
            <w:proofErr w:type="spellStart"/>
            <w:r>
              <w:rPr>
                <w:color w:val="000000"/>
                <w:sz w:val="18"/>
                <w:szCs w:val="18"/>
              </w:rPr>
              <w:t>электроперфоратором</w:t>
            </w:r>
            <w:proofErr w:type="spellEnd"/>
            <w:r>
              <w:rPr>
                <w:color w:val="000000"/>
                <w:sz w:val="18"/>
                <w:szCs w:val="18"/>
              </w:rPr>
              <w:t>: толщина стен 0,5 кирпича с диаметром отверстия 10 мм</w:t>
            </w:r>
          </w:p>
          <w:p w:rsidR="00504F31" w:rsidRDefault="00504F31">
            <w:pPr>
              <w:autoSpaceDE w:val="0"/>
              <w:autoSpaceDN w:val="0"/>
              <w:adjustRightInd w:val="0"/>
              <w:rPr>
                <w:color w:val="000000"/>
                <w:sz w:val="18"/>
                <w:szCs w:val="18"/>
              </w:rPr>
            </w:pPr>
            <w:r>
              <w:rPr>
                <w:color w:val="000000"/>
                <w:sz w:val="18"/>
                <w:szCs w:val="18"/>
              </w:rPr>
              <w:t>(100 шт. отверстий)</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113,05632</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90,14</w:t>
            </w:r>
          </w:p>
          <w:p w:rsidR="00504F31" w:rsidRDefault="00504F31">
            <w:pPr>
              <w:autoSpaceDE w:val="0"/>
              <w:autoSpaceDN w:val="0"/>
              <w:adjustRightInd w:val="0"/>
              <w:jc w:val="right"/>
              <w:rPr>
                <w:color w:val="000000"/>
                <w:sz w:val="16"/>
                <w:szCs w:val="16"/>
              </w:rPr>
            </w:pPr>
            <w:r>
              <w:rPr>
                <w:color w:val="000000"/>
                <w:sz w:val="16"/>
                <w:szCs w:val="16"/>
              </w:rPr>
              <w:t>46,82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43,32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10190,9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5293,3</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4897,6</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5,49</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620,68</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ФЕРр53-14-01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Заделка трещин в кирпичных стенах: цементным раствором</w:t>
            </w:r>
          </w:p>
          <w:p w:rsidR="00504F31" w:rsidRDefault="00504F31">
            <w:pPr>
              <w:autoSpaceDE w:val="0"/>
              <w:autoSpaceDN w:val="0"/>
              <w:adjustRightInd w:val="0"/>
              <w:rPr>
                <w:color w:val="000000"/>
                <w:sz w:val="18"/>
                <w:szCs w:val="18"/>
              </w:rPr>
            </w:pPr>
            <w:r>
              <w:rPr>
                <w:color w:val="000000"/>
                <w:sz w:val="18"/>
                <w:szCs w:val="18"/>
              </w:rPr>
              <w:t>(10 м трещин)</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7,7</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34,94</w:t>
            </w:r>
          </w:p>
          <w:p w:rsidR="00504F31" w:rsidRDefault="00504F31">
            <w:pPr>
              <w:autoSpaceDE w:val="0"/>
              <w:autoSpaceDN w:val="0"/>
              <w:adjustRightInd w:val="0"/>
              <w:jc w:val="right"/>
              <w:rPr>
                <w:color w:val="000000"/>
                <w:sz w:val="16"/>
                <w:szCs w:val="16"/>
              </w:rPr>
            </w:pPr>
            <w:r>
              <w:rPr>
                <w:color w:val="000000"/>
                <w:sz w:val="16"/>
                <w:szCs w:val="16"/>
              </w:rPr>
              <w:t>24,30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269,04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187,11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20,87</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lastRenderedPageBreak/>
              <w:t>9</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ФЕРр61-28-01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Устройство основания под штукатурку из металлической сетки: по кирпичным и бетонным поверхностям</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поверхности)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9,42136</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3936,97</w:t>
            </w:r>
          </w:p>
          <w:p w:rsidR="00504F31" w:rsidRDefault="00504F31">
            <w:pPr>
              <w:autoSpaceDE w:val="0"/>
              <w:autoSpaceDN w:val="0"/>
              <w:adjustRightInd w:val="0"/>
              <w:jc w:val="right"/>
              <w:rPr>
                <w:color w:val="000000"/>
                <w:sz w:val="16"/>
                <w:szCs w:val="16"/>
              </w:rPr>
            </w:pPr>
            <w:r>
              <w:rPr>
                <w:color w:val="000000"/>
                <w:sz w:val="16"/>
                <w:szCs w:val="16"/>
              </w:rPr>
              <w:t>636,57</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9,97</w:t>
            </w:r>
          </w:p>
          <w:p w:rsidR="00504F31" w:rsidRDefault="00504F31">
            <w:pPr>
              <w:autoSpaceDE w:val="0"/>
              <w:autoSpaceDN w:val="0"/>
              <w:adjustRightInd w:val="0"/>
              <w:jc w:val="right"/>
              <w:rPr>
                <w:color w:val="000000"/>
                <w:sz w:val="16"/>
                <w:szCs w:val="16"/>
              </w:rPr>
            </w:pPr>
            <w:r>
              <w:rPr>
                <w:color w:val="000000"/>
                <w:sz w:val="16"/>
                <w:szCs w:val="16"/>
              </w:rPr>
              <w:t>1,38</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37091,61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5997,36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93,93</w:t>
            </w:r>
          </w:p>
          <w:p w:rsidR="00504F31" w:rsidRDefault="00504F31">
            <w:pPr>
              <w:autoSpaceDE w:val="0"/>
              <w:autoSpaceDN w:val="0"/>
              <w:adjustRightInd w:val="0"/>
              <w:jc w:val="right"/>
              <w:rPr>
                <w:color w:val="000000"/>
                <w:sz w:val="16"/>
                <w:szCs w:val="16"/>
              </w:rPr>
            </w:pPr>
            <w:r>
              <w:rPr>
                <w:color w:val="000000"/>
                <w:sz w:val="16"/>
                <w:szCs w:val="16"/>
              </w:rPr>
              <w:t>13,00</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81,6</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768,78</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ФСНрр08-01-035-01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под шубу рустованных поверхностей </w:t>
            </w:r>
            <w:proofErr w:type="spellStart"/>
            <w:r>
              <w:rPr>
                <w:color w:val="000000"/>
                <w:sz w:val="18"/>
                <w:szCs w:val="18"/>
              </w:rPr>
              <w:t>терразитовым</w:t>
            </w:r>
            <w:proofErr w:type="spellEnd"/>
            <w:r>
              <w:rPr>
                <w:color w:val="000000"/>
                <w:sz w:val="18"/>
                <w:szCs w:val="18"/>
              </w:rPr>
              <w:t xml:space="preserve"> раствором: стены</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942,136</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226,47</w:t>
            </w:r>
          </w:p>
          <w:p w:rsidR="00504F31" w:rsidRDefault="00504F31">
            <w:pPr>
              <w:autoSpaceDE w:val="0"/>
              <w:autoSpaceDN w:val="0"/>
              <w:adjustRightInd w:val="0"/>
              <w:jc w:val="right"/>
              <w:rPr>
                <w:color w:val="000000"/>
                <w:sz w:val="16"/>
                <w:szCs w:val="16"/>
              </w:rPr>
            </w:pPr>
            <w:r>
              <w:rPr>
                <w:color w:val="000000"/>
                <w:sz w:val="16"/>
                <w:szCs w:val="16"/>
              </w:rPr>
              <w:t>205,28</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213365,54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193401,68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2091,54</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15,73</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14819,8</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ФСНрр08-01-035-02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под шубу рустованных поверхностей </w:t>
            </w:r>
            <w:proofErr w:type="spellStart"/>
            <w:r>
              <w:rPr>
                <w:color w:val="000000"/>
                <w:sz w:val="18"/>
                <w:szCs w:val="18"/>
              </w:rPr>
              <w:t>терразитовым</w:t>
            </w:r>
            <w:proofErr w:type="spellEnd"/>
            <w:r>
              <w:rPr>
                <w:color w:val="000000"/>
                <w:sz w:val="18"/>
                <w:szCs w:val="18"/>
              </w:rPr>
              <w:t xml:space="preserve"> раствором: тяг, горизонтальных карнизов, падуг</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399,2885</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204,15</w:t>
            </w:r>
          </w:p>
          <w:p w:rsidR="00504F31" w:rsidRDefault="00504F31">
            <w:pPr>
              <w:autoSpaceDE w:val="0"/>
              <w:autoSpaceDN w:val="0"/>
              <w:adjustRightInd w:val="0"/>
              <w:jc w:val="right"/>
              <w:rPr>
                <w:color w:val="000000"/>
                <w:sz w:val="16"/>
                <w:szCs w:val="16"/>
              </w:rPr>
            </w:pPr>
            <w:r>
              <w:rPr>
                <w:color w:val="000000"/>
                <w:sz w:val="16"/>
                <w:szCs w:val="16"/>
              </w:rPr>
              <w:t>182,96</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81514,75</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73053,82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886,42</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14,02</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5598,02</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ФСНрр08-01-035-02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под шубу рустованных поверхностей </w:t>
            </w:r>
            <w:proofErr w:type="spellStart"/>
            <w:r>
              <w:rPr>
                <w:color w:val="000000"/>
                <w:sz w:val="18"/>
                <w:szCs w:val="18"/>
              </w:rPr>
              <w:t>терразитовым</w:t>
            </w:r>
            <w:proofErr w:type="spellEnd"/>
            <w:r>
              <w:rPr>
                <w:color w:val="000000"/>
                <w:sz w:val="18"/>
                <w:szCs w:val="18"/>
              </w:rPr>
              <w:t xml:space="preserve"> раствором: тяг, вертикальных карнизов, падуг</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38,35</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204,15</w:t>
            </w:r>
          </w:p>
          <w:p w:rsidR="00504F31" w:rsidRDefault="00504F31">
            <w:pPr>
              <w:autoSpaceDE w:val="0"/>
              <w:autoSpaceDN w:val="0"/>
              <w:adjustRightInd w:val="0"/>
              <w:jc w:val="right"/>
              <w:rPr>
                <w:color w:val="000000"/>
                <w:sz w:val="16"/>
                <w:szCs w:val="16"/>
              </w:rPr>
            </w:pPr>
            <w:r>
              <w:rPr>
                <w:color w:val="000000"/>
                <w:sz w:val="16"/>
                <w:szCs w:val="16"/>
              </w:rPr>
              <w:t>182,96</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7829,15</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7016,52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85,14</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14,02</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537,67</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ФСНрр08-01-033-01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w:t>
            </w:r>
            <w:proofErr w:type="spellStart"/>
            <w:r>
              <w:rPr>
                <w:color w:val="000000"/>
                <w:sz w:val="18"/>
                <w:szCs w:val="18"/>
              </w:rPr>
              <w:t>терразитовым</w:t>
            </w:r>
            <w:proofErr w:type="spellEnd"/>
            <w:r>
              <w:rPr>
                <w:color w:val="000000"/>
                <w:sz w:val="18"/>
                <w:szCs w:val="18"/>
              </w:rPr>
              <w:t xml:space="preserve"> раствором по кирпичным поверхностям: стен гладких</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280,592</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89,38</w:t>
            </w:r>
          </w:p>
          <w:p w:rsidR="00504F31" w:rsidRDefault="00504F31">
            <w:pPr>
              <w:autoSpaceDE w:val="0"/>
              <w:autoSpaceDN w:val="0"/>
              <w:adjustRightInd w:val="0"/>
              <w:jc w:val="right"/>
              <w:rPr>
                <w:color w:val="000000"/>
                <w:sz w:val="16"/>
                <w:szCs w:val="16"/>
              </w:rPr>
            </w:pPr>
            <w:r>
              <w:rPr>
                <w:color w:val="000000"/>
                <w:sz w:val="16"/>
                <w:szCs w:val="16"/>
              </w:rPr>
              <w:t>75,15</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1,58</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25079,31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21086,49</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443,34</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6,16</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1728,45</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ФСНрр08-01-035-01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под шубу рустованных поверхностей </w:t>
            </w:r>
            <w:proofErr w:type="spellStart"/>
            <w:r>
              <w:rPr>
                <w:color w:val="000000"/>
                <w:sz w:val="18"/>
                <w:szCs w:val="18"/>
              </w:rPr>
              <w:t>терразитовым</w:t>
            </w:r>
            <w:proofErr w:type="spellEnd"/>
            <w:r>
              <w:rPr>
                <w:color w:val="000000"/>
                <w:sz w:val="18"/>
                <w:szCs w:val="18"/>
              </w:rPr>
              <w:t xml:space="preserve"> раствором: откосов</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80,99</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226,47</w:t>
            </w:r>
          </w:p>
          <w:p w:rsidR="00504F31" w:rsidRDefault="00504F31">
            <w:pPr>
              <w:autoSpaceDE w:val="0"/>
              <w:autoSpaceDN w:val="0"/>
              <w:adjustRightInd w:val="0"/>
              <w:jc w:val="right"/>
              <w:rPr>
                <w:color w:val="000000"/>
                <w:sz w:val="16"/>
                <w:szCs w:val="16"/>
              </w:rPr>
            </w:pPr>
            <w:r>
              <w:rPr>
                <w:color w:val="000000"/>
                <w:sz w:val="16"/>
                <w:szCs w:val="16"/>
              </w:rPr>
              <w:t>205,28</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18341,81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16625,63</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179,8</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15,73</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1273,97</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ФСНрр08-01-035-02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под шубу рустованных поверхностей </w:t>
            </w:r>
            <w:proofErr w:type="spellStart"/>
            <w:r>
              <w:rPr>
                <w:color w:val="000000"/>
                <w:sz w:val="18"/>
                <w:szCs w:val="18"/>
              </w:rPr>
              <w:t>терразитовым</w:t>
            </w:r>
            <w:proofErr w:type="spellEnd"/>
            <w:r>
              <w:rPr>
                <w:color w:val="000000"/>
                <w:sz w:val="18"/>
                <w:szCs w:val="18"/>
              </w:rPr>
              <w:t xml:space="preserve"> раствором: столбы и пилястры</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36</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204,15</w:t>
            </w:r>
          </w:p>
          <w:p w:rsidR="00504F31" w:rsidRDefault="00504F31">
            <w:pPr>
              <w:autoSpaceDE w:val="0"/>
              <w:autoSpaceDN w:val="0"/>
              <w:adjustRightInd w:val="0"/>
              <w:jc w:val="right"/>
              <w:rPr>
                <w:color w:val="000000"/>
                <w:sz w:val="16"/>
                <w:szCs w:val="16"/>
              </w:rPr>
            </w:pPr>
            <w:r>
              <w:rPr>
                <w:color w:val="000000"/>
                <w:sz w:val="16"/>
                <w:szCs w:val="16"/>
              </w:rPr>
              <w:t>182,96</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7349,4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6586,56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79,92</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14,02</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504,72</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ФСНрр08-01-009-03</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Реставрация штукатурки известково-цементным раствором по кирпичной поверхности: потолков</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111,264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81,91</w:t>
            </w:r>
          </w:p>
          <w:p w:rsidR="00504F31" w:rsidRDefault="00504F31">
            <w:pPr>
              <w:autoSpaceDE w:val="0"/>
              <w:autoSpaceDN w:val="0"/>
              <w:adjustRightInd w:val="0"/>
              <w:jc w:val="right"/>
              <w:rPr>
                <w:color w:val="000000"/>
                <w:sz w:val="16"/>
                <w:szCs w:val="16"/>
              </w:rPr>
            </w:pPr>
            <w:r>
              <w:rPr>
                <w:color w:val="000000"/>
                <w:sz w:val="16"/>
                <w:szCs w:val="16"/>
              </w:rPr>
              <w:t>80,32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1,59</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9113,63</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8936,72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176,91</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7,07</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786,64</w:t>
            </w:r>
          </w:p>
        </w:tc>
      </w:tr>
      <w:tr w:rsidR="00504F31" w:rsidTr="00504F31">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17</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ФСЦМ-402-0052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Раствор декоративный (с каменной крошкой)</w:t>
            </w:r>
          </w:p>
          <w:p w:rsidR="00504F31" w:rsidRDefault="00504F31">
            <w:pPr>
              <w:autoSpaceDE w:val="0"/>
              <w:autoSpaceDN w:val="0"/>
              <w:adjustRightInd w:val="0"/>
              <w:rPr>
                <w:color w:val="000000"/>
                <w:sz w:val="18"/>
                <w:szCs w:val="18"/>
              </w:rPr>
            </w:pPr>
            <w:r>
              <w:rPr>
                <w:color w:val="000000"/>
                <w:sz w:val="18"/>
                <w:szCs w:val="18"/>
              </w:rPr>
              <w:t>(м3)</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2,78</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572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1590,16</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ФЕР15-04-012-03</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Окраска фасадов с лесов с подготовкой поверхности: поливинилацетатная</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окрашиваемой поверхности)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109,303</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710,2</w:t>
            </w:r>
          </w:p>
          <w:p w:rsidR="00504F31" w:rsidRDefault="00504F31">
            <w:pPr>
              <w:autoSpaceDE w:val="0"/>
              <w:autoSpaceDN w:val="0"/>
              <w:adjustRightInd w:val="0"/>
              <w:jc w:val="right"/>
              <w:rPr>
                <w:color w:val="000000"/>
                <w:sz w:val="16"/>
                <w:szCs w:val="16"/>
              </w:rPr>
            </w:pPr>
            <w:r>
              <w:rPr>
                <w:color w:val="000000"/>
                <w:sz w:val="16"/>
                <w:szCs w:val="16"/>
              </w:rPr>
              <w:t>87,08</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4,11</w:t>
            </w:r>
          </w:p>
          <w:p w:rsidR="00504F31" w:rsidRDefault="00504F31">
            <w:pPr>
              <w:autoSpaceDE w:val="0"/>
              <w:autoSpaceDN w:val="0"/>
              <w:adjustRightInd w:val="0"/>
              <w:jc w:val="right"/>
              <w:rPr>
                <w:color w:val="000000"/>
                <w:sz w:val="16"/>
                <w:szCs w:val="16"/>
              </w:rPr>
            </w:pPr>
            <w:r>
              <w:rPr>
                <w:color w:val="000000"/>
                <w:sz w:val="16"/>
                <w:szCs w:val="16"/>
              </w:rPr>
              <w:t>0,53</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77626,99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9518,11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449,24</w:t>
            </w:r>
          </w:p>
          <w:p w:rsidR="00504F31" w:rsidRDefault="00504F31">
            <w:pPr>
              <w:autoSpaceDE w:val="0"/>
              <w:autoSpaceDN w:val="0"/>
              <w:adjustRightInd w:val="0"/>
              <w:jc w:val="right"/>
              <w:rPr>
                <w:color w:val="000000"/>
                <w:sz w:val="16"/>
                <w:szCs w:val="16"/>
              </w:rPr>
            </w:pPr>
            <w:r>
              <w:rPr>
                <w:color w:val="000000"/>
                <w:sz w:val="16"/>
                <w:szCs w:val="16"/>
              </w:rPr>
              <w:t>57,93</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9,59</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1048,22</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lastRenderedPageBreak/>
              <w:t>19</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ФЕРр62-35-01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Окраска масляными составами ранее окрашенных металлических решеток и оград: без рельефа за 1 раз</w:t>
            </w:r>
          </w:p>
          <w:p w:rsidR="00504F31" w:rsidRDefault="00504F31">
            <w:pPr>
              <w:autoSpaceDE w:val="0"/>
              <w:autoSpaceDN w:val="0"/>
              <w:adjustRightInd w:val="0"/>
              <w:rPr>
                <w:color w:val="000000"/>
                <w:sz w:val="18"/>
                <w:szCs w:val="18"/>
              </w:rPr>
            </w:pPr>
            <w:r>
              <w:rPr>
                <w:color w:val="000000"/>
                <w:sz w:val="18"/>
                <w:szCs w:val="18"/>
              </w:rPr>
              <w:t>(100 м</w:t>
            </w:r>
            <w:proofErr w:type="gramStart"/>
            <w:r>
              <w:rPr>
                <w:color w:val="000000"/>
                <w:sz w:val="18"/>
                <w:szCs w:val="18"/>
              </w:rPr>
              <w:t>2</w:t>
            </w:r>
            <w:proofErr w:type="gramEnd"/>
            <w:r>
              <w:rPr>
                <w:color w:val="000000"/>
                <w:sz w:val="18"/>
                <w:szCs w:val="18"/>
              </w:rPr>
              <w:t xml:space="preserve"> окрашиваемой поверхности)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0,224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780,69</w:t>
            </w:r>
          </w:p>
          <w:p w:rsidR="00504F31" w:rsidRDefault="00504F31">
            <w:pPr>
              <w:autoSpaceDE w:val="0"/>
              <w:autoSpaceDN w:val="0"/>
              <w:adjustRightInd w:val="0"/>
              <w:jc w:val="right"/>
              <w:rPr>
                <w:color w:val="000000"/>
                <w:sz w:val="16"/>
                <w:szCs w:val="16"/>
              </w:rPr>
            </w:pPr>
            <w:r>
              <w:rPr>
                <w:color w:val="000000"/>
                <w:sz w:val="16"/>
                <w:szCs w:val="16"/>
              </w:rPr>
              <w:t>541,99</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0,75</w:t>
            </w:r>
          </w:p>
          <w:p w:rsidR="00504F31" w:rsidRDefault="00504F31">
            <w:pPr>
              <w:autoSpaceDE w:val="0"/>
              <w:autoSpaceDN w:val="0"/>
              <w:adjustRightInd w:val="0"/>
              <w:jc w:val="right"/>
              <w:rPr>
                <w:color w:val="000000"/>
                <w:sz w:val="16"/>
                <w:szCs w:val="16"/>
              </w:rPr>
            </w:pPr>
            <w:r>
              <w:rPr>
                <w:color w:val="000000"/>
                <w:sz w:val="16"/>
                <w:szCs w:val="16"/>
              </w:rPr>
              <w:t>0,11</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174,87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121,41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0,17</w:t>
            </w:r>
          </w:p>
          <w:p w:rsidR="00504F31" w:rsidRDefault="00504F31">
            <w:pPr>
              <w:autoSpaceDE w:val="0"/>
              <w:autoSpaceDN w:val="0"/>
              <w:adjustRightInd w:val="0"/>
              <w:jc w:val="right"/>
              <w:rPr>
                <w:color w:val="000000"/>
                <w:sz w:val="16"/>
                <w:szCs w:val="16"/>
              </w:rPr>
            </w:pPr>
            <w:r>
              <w:rPr>
                <w:color w:val="000000"/>
                <w:sz w:val="16"/>
                <w:szCs w:val="16"/>
              </w:rPr>
              <w:t>0,02</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62,75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14,06</w:t>
            </w:r>
          </w:p>
        </w:tc>
      </w:tr>
      <w:tr w:rsidR="00504F31" w:rsidTr="00504F31">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ФЕРр53-02-01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Разборка кладки стен из: кирпича</w:t>
            </w:r>
          </w:p>
          <w:p w:rsidR="00504F31" w:rsidRDefault="00504F31">
            <w:pPr>
              <w:autoSpaceDE w:val="0"/>
              <w:autoSpaceDN w:val="0"/>
              <w:adjustRightInd w:val="0"/>
              <w:rPr>
                <w:color w:val="000000"/>
                <w:sz w:val="18"/>
                <w:szCs w:val="18"/>
              </w:rPr>
            </w:pPr>
            <w:r>
              <w:rPr>
                <w:color w:val="000000"/>
                <w:sz w:val="18"/>
                <w:szCs w:val="18"/>
              </w:rPr>
              <w:t>(10 м3 кладки)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0,0632</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3644,53</w:t>
            </w:r>
          </w:p>
          <w:p w:rsidR="00504F31" w:rsidRDefault="00504F31">
            <w:pPr>
              <w:autoSpaceDE w:val="0"/>
              <w:autoSpaceDN w:val="0"/>
              <w:adjustRightInd w:val="0"/>
              <w:jc w:val="right"/>
              <w:rPr>
                <w:color w:val="000000"/>
                <w:sz w:val="16"/>
                <w:szCs w:val="16"/>
              </w:rPr>
            </w:pPr>
            <w:r>
              <w:rPr>
                <w:color w:val="000000"/>
                <w:sz w:val="16"/>
                <w:szCs w:val="16"/>
              </w:rPr>
              <w:t>1631,08</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2013,45</w:t>
            </w:r>
          </w:p>
          <w:p w:rsidR="00504F31" w:rsidRDefault="00504F31">
            <w:pPr>
              <w:autoSpaceDE w:val="0"/>
              <w:autoSpaceDN w:val="0"/>
              <w:adjustRightInd w:val="0"/>
              <w:jc w:val="right"/>
              <w:rPr>
                <w:color w:val="000000"/>
                <w:sz w:val="16"/>
                <w:szCs w:val="16"/>
              </w:rPr>
            </w:pPr>
            <w:r>
              <w:rPr>
                <w:color w:val="000000"/>
                <w:sz w:val="16"/>
                <w:szCs w:val="16"/>
              </w:rPr>
              <w:t>162,40</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230,33</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103,08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127,25</w:t>
            </w:r>
          </w:p>
          <w:p w:rsidR="00504F31" w:rsidRDefault="00504F31">
            <w:pPr>
              <w:autoSpaceDE w:val="0"/>
              <w:autoSpaceDN w:val="0"/>
              <w:adjustRightInd w:val="0"/>
              <w:jc w:val="right"/>
              <w:rPr>
                <w:color w:val="000000"/>
                <w:sz w:val="16"/>
                <w:szCs w:val="16"/>
              </w:rPr>
            </w:pPr>
            <w:r>
              <w:rPr>
                <w:color w:val="000000"/>
                <w:sz w:val="16"/>
                <w:szCs w:val="16"/>
              </w:rPr>
              <w:t>10,26</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212,41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13,42</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ФЕРр53-20-02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Кладка отдельных участков наружных стен из кирпича: средней сложности</w:t>
            </w:r>
          </w:p>
          <w:p w:rsidR="00504F31" w:rsidRDefault="00504F31">
            <w:pPr>
              <w:autoSpaceDE w:val="0"/>
              <w:autoSpaceDN w:val="0"/>
              <w:adjustRightInd w:val="0"/>
              <w:rPr>
                <w:color w:val="000000"/>
                <w:sz w:val="18"/>
                <w:szCs w:val="18"/>
              </w:rPr>
            </w:pPr>
            <w:r>
              <w:rPr>
                <w:color w:val="000000"/>
                <w:sz w:val="18"/>
                <w:szCs w:val="18"/>
              </w:rPr>
              <w:t>(100 м3 кладки)</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0,00222</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91573,94</w:t>
            </w:r>
          </w:p>
          <w:p w:rsidR="00504F31" w:rsidRDefault="00504F31">
            <w:pPr>
              <w:autoSpaceDE w:val="0"/>
              <w:autoSpaceDN w:val="0"/>
              <w:adjustRightInd w:val="0"/>
              <w:jc w:val="right"/>
              <w:rPr>
                <w:color w:val="000000"/>
                <w:sz w:val="16"/>
                <w:szCs w:val="16"/>
              </w:rPr>
            </w:pPr>
            <w:r>
              <w:rPr>
                <w:color w:val="000000"/>
                <w:sz w:val="16"/>
                <w:szCs w:val="16"/>
              </w:rPr>
              <w:t>5562,42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3369,6</w:t>
            </w:r>
          </w:p>
          <w:p w:rsidR="00504F31" w:rsidRDefault="00504F31">
            <w:pPr>
              <w:autoSpaceDE w:val="0"/>
              <w:autoSpaceDN w:val="0"/>
              <w:adjustRightInd w:val="0"/>
              <w:jc w:val="right"/>
              <w:rPr>
                <w:color w:val="000000"/>
                <w:sz w:val="16"/>
                <w:szCs w:val="16"/>
              </w:rPr>
            </w:pPr>
            <w:r>
              <w:rPr>
                <w:color w:val="000000"/>
                <w:sz w:val="16"/>
                <w:szCs w:val="16"/>
              </w:rPr>
              <w:t>412,62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203,29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12,35</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7,48</w:t>
            </w:r>
          </w:p>
          <w:p w:rsidR="00504F31" w:rsidRDefault="00504F31">
            <w:pPr>
              <w:autoSpaceDE w:val="0"/>
              <w:autoSpaceDN w:val="0"/>
              <w:adjustRightInd w:val="0"/>
              <w:jc w:val="right"/>
              <w:rPr>
                <w:color w:val="000000"/>
                <w:sz w:val="16"/>
                <w:szCs w:val="16"/>
              </w:rPr>
            </w:pPr>
            <w:r>
              <w:rPr>
                <w:color w:val="000000"/>
                <w:sz w:val="16"/>
                <w:szCs w:val="16"/>
              </w:rPr>
              <w:t>0,92</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628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1,39</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22</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ФСНрр08-01-035-02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Реставрация и воссоздание декоративной штукатурки фасадов под шубу рустованных поверхностей </w:t>
            </w:r>
            <w:proofErr w:type="spellStart"/>
            <w:r>
              <w:rPr>
                <w:color w:val="000000"/>
                <w:sz w:val="18"/>
                <w:szCs w:val="18"/>
              </w:rPr>
              <w:t>терразитовым</w:t>
            </w:r>
            <w:proofErr w:type="spellEnd"/>
            <w:r>
              <w:rPr>
                <w:color w:val="000000"/>
                <w:sz w:val="18"/>
                <w:szCs w:val="18"/>
              </w:rPr>
              <w:t xml:space="preserve"> раствором: тяг, горизонтальных карнизов, падуг</w:t>
            </w:r>
          </w:p>
          <w:p w:rsidR="00504F31" w:rsidRDefault="00504F31">
            <w:pPr>
              <w:autoSpaceDE w:val="0"/>
              <w:autoSpaceDN w:val="0"/>
              <w:adjustRightInd w:val="0"/>
              <w:rPr>
                <w:color w:val="000000"/>
                <w:sz w:val="18"/>
                <w:szCs w:val="18"/>
              </w:rPr>
            </w:pPr>
            <w:r>
              <w:rPr>
                <w:color w:val="000000"/>
                <w:sz w:val="18"/>
                <w:szCs w:val="18"/>
              </w:rPr>
              <w:t>(1 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676,507</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204,15</w:t>
            </w:r>
          </w:p>
          <w:p w:rsidR="00504F31" w:rsidRDefault="00504F31">
            <w:pPr>
              <w:autoSpaceDE w:val="0"/>
              <w:autoSpaceDN w:val="0"/>
              <w:adjustRightInd w:val="0"/>
              <w:jc w:val="right"/>
              <w:rPr>
                <w:color w:val="000000"/>
                <w:sz w:val="16"/>
                <w:szCs w:val="16"/>
              </w:rPr>
            </w:pPr>
            <w:r>
              <w:rPr>
                <w:color w:val="000000"/>
                <w:sz w:val="16"/>
                <w:szCs w:val="16"/>
              </w:rPr>
              <w:t>182,96</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138108,9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123773,72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1501,85</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14,02</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9484,63</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ФСНрр08-01-025-01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Разделка от руки углов пересечения тяг декоративным раствором</w:t>
            </w:r>
          </w:p>
          <w:p w:rsidR="00504F31" w:rsidRDefault="00504F31">
            <w:pPr>
              <w:autoSpaceDE w:val="0"/>
              <w:autoSpaceDN w:val="0"/>
              <w:adjustRightInd w:val="0"/>
              <w:rPr>
                <w:color w:val="000000"/>
                <w:sz w:val="18"/>
                <w:szCs w:val="18"/>
              </w:rPr>
            </w:pPr>
            <w:r>
              <w:rPr>
                <w:color w:val="000000"/>
                <w:sz w:val="18"/>
                <w:szCs w:val="18"/>
              </w:rPr>
              <w:t>(1 м)</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96</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208,05</w:t>
            </w:r>
          </w:p>
          <w:p w:rsidR="00504F31" w:rsidRDefault="00504F31">
            <w:pPr>
              <w:autoSpaceDE w:val="0"/>
              <w:autoSpaceDN w:val="0"/>
              <w:adjustRightInd w:val="0"/>
              <w:jc w:val="right"/>
              <w:rPr>
                <w:color w:val="000000"/>
                <w:sz w:val="16"/>
                <w:szCs w:val="16"/>
              </w:rPr>
            </w:pPr>
            <w:r>
              <w:rPr>
                <w:color w:val="000000"/>
                <w:sz w:val="16"/>
                <w:szCs w:val="16"/>
              </w:rPr>
              <w:t>160,44</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26,88</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19972,8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15402,24</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2580,48</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14,48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1390,08</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24</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ФСНрр12-01-010-16</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Изготовление модели плоских погонных деталей (порезка, пояса, фризы, сухари, капли), орнамент простой и средней сложности; высота модели по </w:t>
            </w:r>
            <w:proofErr w:type="spellStart"/>
            <w:r>
              <w:rPr>
                <w:color w:val="000000"/>
                <w:sz w:val="18"/>
                <w:szCs w:val="18"/>
              </w:rPr>
              <w:t>огибу</w:t>
            </w:r>
            <w:proofErr w:type="spellEnd"/>
            <w:r>
              <w:rPr>
                <w:color w:val="000000"/>
                <w:sz w:val="18"/>
                <w:szCs w:val="18"/>
              </w:rPr>
              <w:t>: до 300 мм</w:t>
            </w:r>
          </w:p>
          <w:p w:rsidR="00504F31" w:rsidRDefault="00504F31">
            <w:pPr>
              <w:autoSpaceDE w:val="0"/>
              <w:autoSpaceDN w:val="0"/>
              <w:adjustRightInd w:val="0"/>
              <w:rPr>
                <w:color w:val="000000"/>
                <w:sz w:val="18"/>
                <w:szCs w:val="18"/>
              </w:rPr>
            </w:pPr>
            <w:r>
              <w:rPr>
                <w:color w:val="000000"/>
                <w:sz w:val="18"/>
                <w:szCs w:val="18"/>
              </w:rPr>
              <w:t>(1 модель)</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244,54</w:t>
            </w:r>
          </w:p>
          <w:p w:rsidR="00504F31" w:rsidRDefault="00504F31">
            <w:pPr>
              <w:autoSpaceDE w:val="0"/>
              <w:autoSpaceDN w:val="0"/>
              <w:adjustRightInd w:val="0"/>
              <w:jc w:val="right"/>
              <w:rPr>
                <w:color w:val="000000"/>
                <w:sz w:val="16"/>
                <w:szCs w:val="16"/>
              </w:rPr>
            </w:pPr>
            <w:r>
              <w:rPr>
                <w:color w:val="000000"/>
                <w:sz w:val="16"/>
                <w:szCs w:val="16"/>
              </w:rPr>
              <w:t>191,82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244,54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191,82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20,85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20,85</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25</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ФСНрр12-01-023-10</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Изготовление клеевых форм рельефных и выпуклых погонных деталей, орнамент сложный; высота по </w:t>
            </w:r>
            <w:proofErr w:type="spellStart"/>
            <w:r>
              <w:rPr>
                <w:color w:val="000000"/>
                <w:sz w:val="18"/>
                <w:szCs w:val="18"/>
              </w:rPr>
              <w:t>огибу</w:t>
            </w:r>
            <w:proofErr w:type="spellEnd"/>
            <w:r>
              <w:rPr>
                <w:color w:val="000000"/>
                <w:sz w:val="18"/>
                <w:szCs w:val="18"/>
              </w:rPr>
              <w:t>: до 300 мм</w:t>
            </w:r>
          </w:p>
          <w:p w:rsidR="00504F31" w:rsidRDefault="00504F31">
            <w:pPr>
              <w:autoSpaceDE w:val="0"/>
              <w:autoSpaceDN w:val="0"/>
              <w:adjustRightInd w:val="0"/>
              <w:rPr>
                <w:color w:val="000000"/>
                <w:sz w:val="18"/>
                <w:szCs w:val="18"/>
              </w:rPr>
            </w:pPr>
            <w:r>
              <w:rPr>
                <w:color w:val="000000"/>
                <w:sz w:val="18"/>
                <w:szCs w:val="18"/>
              </w:rPr>
              <w:t>(1 форма)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48,01</w:t>
            </w:r>
          </w:p>
          <w:p w:rsidR="00504F31" w:rsidRDefault="00504F31">
            <w:pPr>
              <w:autoSpaceDE w:val="0"/>
              <w:autoSpaceDN w:val="0"/>
              <w:adjustRightInd w:val="0"/>
              <w:jc w:val="right"/>
              <w:rPr>
                <w:color w:val="000000"/>
                <w:sz w:val="16"/>
                <w:szCs w:val="16"/>
              </w:rPr>
            </w:pPr>
            <w:r>
              <w:rPr>
                <w:color w:val="000000"/>
                <w:sz w:val="16"/>
                <w:szCs w:val="16"/>
              </w:rPr>
              <w:t>15,01</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48,01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15,01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1,15</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ФСНрр12-01-035-04</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Отливка рельефных и выпуклых погонных деталей; орнамент простой и средней сложности, высота детали: до 300 мм</w:t>
            </w:r>
          </w:p>
          <w:p w:rsidR="00504F31" w:rsidRDefault="00504F31">
            <w:pPr>
              <w:autoSpaceDE w:val="0"/>
              <w:autoSpaceDN w:val="0"/>
              <w:adjustRightInd w:val="0"/>
              <w:rPr>
                <w:color w:val="000000"/>
                <w:sz w:val="18"/>
                <w:szCs w:val="18"/>
              </w:rPr>
            </w:pPr>
            <w:r>
              <w:rPr>
                <w:color w:val="000000"/>
                <w:sz w:val="18"/>
                <w:szCs w:val="18"/>
              </w:rPr>
              <w:t>(1 отливка)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48</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47,34</w:t>
            </w:r>
          </w:p>
          <w:p w:rsidR="00504F31" w:rsidRDefault="00504F31">
            <w:pPr>
              <w:autoSpaceDE w:val="0"/>
              <w:autoSpaceDN w:val="0"/>
              <w:adjustRightInd w:val="0"/>
              <w:jc w:val="right"/>
              <w:rPr>
                <w:color w:val="000000"/>
                <w:sz w:val="16"/>
                <w:szCs w:val="16"/>
              </w:rPr>
            </w:pPr>
            <w:r>
              <w:rPr>
                <w:color w:val="000000"/>
                <w:sz w:val="16"/>
                <w:szCs w:val="16"/>
              </w:rPr>
              <w:t>9,09</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2272,32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436,32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38,4</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27</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ФСНрр12-01-046-04</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proofErr w:type="gramStart"/>
            <w:r>
              <w:rPr>
                <w:color w:val="000000"/>
                <w:sz w:val="18"/>
                <w:szCs w:val="18"/>
              </w:rPr>
              <w:t xml:space="preserve">Установка погонных деталей (порезка, пояса, фризы, сухари, капли), орнамент простой и средней сложности; высота детали (по </w:t>
            </w:r>
            <w:proofErr w:type="spellStart"/>
            <w:r>
              <w:rPr>
                <w:color w:val="000000"/>
                <w:sz w:val="18"/>
                <w:szCs w:val="18"/>
              </w:rPr>
              <w:t>огибу</w:t>
            </w:r>
            <w:proofErr w:type="spellEnd"/>
            <w:r>
              <w:rPr>
                <w:color w:val="000000"/>
                <w:sz w:val="18"/>
                <w:szCs w:val="18"/>
              </w:rPr>
              <w:t xml:space="preserve"> для выпуклых деталей): до 300 мм</w:t>
            </w:r>
            <w:proofErr w:type="gramEnd"/>
          </w:p>
          <w:p w:rsidR="00504F31" w:rsidRDefault="00504F31">
            <w:pPr>
              <w:autoSpaceDE w:val="0"/>
              <w:autoSpaceDN w:val="0"/>
              <w:adjustRightInd w:val="0"/>
              <w:rPr>
                <w:color w:val="000000"/>
                <w:sz w:val="18"/>
                <w:szCs w:val="18"/>
              </w:rPr>
            </w:pPr>
            <w:r>
              <w:rPr>
                <w:color w:val="000000"/>
                <w:sz w:val="18"/>
                <w:szCs w:val="18"/>
              </w:rPr>
              <w:t>(1 м)</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48</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10,23</w:t>
            </w:r>
          </w:p>
          <w:p w:rsidR="00504F31" w:rsidRDefault="00504F31">
            <w:pPr>
              <w:autoSpaceDE w:val="0"/>
              <w:autoSpaceDN w:val="0"/>
              <w:adjustRightInd w:val="0"/>
              <w:jc w:val="right"/>
              <w:rPr>
                <w:color w:val="000000"/>
                <w:sz w:val="16"/>
                <w:szCs w:val="16"/>
              </w:rPr>
            </w:pPr>
            <w:r>
              <w:rPr>
                <w:color w:val="000000"/>
                <w:sz w:val="16"/>
                <w:szCs w:val="16"/>
              </w:rPr>
              <w:t>7,50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491,04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360</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0,66</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31,68</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ФСНрр12-01-012-05</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Изготовление моделей гирлянд орнамента средней сложности длиной по </w:t>
            </w:r>
            <w:proofErr w:type="spellStart"/>
            <w:r>
              <w:rPr>
                <w:color w:val="000000"/>
                <w:sz w:val="18"/>
                <w:szCs w:val="18"/>
              </w:rPr>
              <w:t>огибу</w:t>
            </w:r>
            <w:proofErr w:type="spellEnd"/>
            <w:r>
              <w:rPr>
                <w:color w:val="000000"/>
                <w:sz w:val="18"/>
                <w:szCs w:val="18"/>
              </w:rPr>
              <w:t>: до 750 мм</w:t>
            </w:r>
          </w:p>
          <w:p w:rsidR="00504F31" w:rsidRDefault="00504F31">
            <w:pPr>
              <w:autoSpaceDE w:val="0"/>
              <w:autoSpaceDN w:val="0"/>
              <w:adjustRightInd w:val="0"/>
              <w:rPr>
                <w:color w:val="000000"/>
                <w:sz w:val="18"/>
                <w:szCs w:val="18"/>
              </w:rPr>
            </w:pPr>
            <w:r>
              <w:rPr>
                <w:color w:val="000000"/>
                <w:sz w:val="18"/>
                <w:szCs w:val="18"/>
              </w:rPr>
              <w:t>(1 модель)</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274,87</w:t>
            </w:r>
          </w:p>
          <w:p w:rsidR="00504F31" w:rsidRDefault="00504F31">
            <w:pPr>
              <w:autoSpaceDE w:val="0"/>
              <w:autoSpaceDN w:val="0"/>
              <w:adjustRightInd w:val="0"/>
              <w:jc w:val="right"/>
              <w:rPr>
                <w:color w:val="000000"/>
                <w:sz w:val="16"/>
                <w:szCs w:val="16"/>
              </w:rPr>
            </w:pPr>
            <w:r>
              <w:rPr>
                <w:color w:val="000000"/>
                <w:sz w:val="16"/>
                <w:szCs w:val="16"/>
              </w:rPr>
              <w:t>251,60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274,87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251,6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29,67</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29,67</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lastRenderedPageBreak/>
              <w:t>29</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ФСНрр12-01-012-06</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Изготовление моделей гирлянд орнамента средней сложности длиной по </w:t>
            </w:r>
            <w:proofErr w:type="spellStart"/>
            <w:r>
              <w:rPr>
                <w:color w:val="000000"/>
                <w:sz w:val="18"/>
                <w:szCs w:val="18"/>
              </w:rPr>
              <w:t>огибу</w:t>
            </w:r>
            <w:proofErr w:type="spellEnd"/>
            <w:r>
              <w:rPr>
                <w:color w:val="000000"/>
                <w:sz w:val="18"/>
                <w:szCs w:val="18"/>
              </w:rPr>
              <w:t>: добавлять на каждые последующие 50 мм 12-01-012-5</w:t>
            </w:r>
          </w:p>
          <w:p w:rsidR="00504F31" w:rsidRDefault="00504F31">
            <w:pPr>
              <w:autoSpaceDE w:val="0"/>
              <w:autoSpaceDN w:val="0"/>
              <w:adjustRightInd w:val="0"/>
              <w:rPr>
                <w:color w:val="000000"/>
                <w:sz w:val="18"/>
                <w:szCs w:val="18"/>
              </w:rPr>
            </w:pPr>
            <w:r>
              <w:rPr>
                <w:color w:val="000000"/>
                <w:sz w:val="18"/>
                <w:szCs w:val="18"/>
              </w:rPr>
              <w:t>(1 модель)</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1051,54</w:t>
            </w:r>
          </w:p>
          <w:p w:rsidR="00504F31" w:rsidRDefault="00504F31">
            <w:pPr>
              <w:autoSpaceDE w:val="0"/>
              <w:autoSpaceDN w:val="0"/>
              <w:adjustRightInd w:val="0"/>
              <w:jc w:val="right"/>
              <w:rPr>
                <w:color w:val="000000"/>
                <w:sz w:val="16"/>
                <w:szCs w:val="16"/>
              </w:rPr>
            </w:pPr>
            <w:r>
              <w:rPr>
                <w:color w:val="000000"/>
                <w:sz w:val="16"/>
                <w:szCs w:val="16"/>
              </w:rPr>
              <w:t>702,17</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1051,54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702,17</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82,81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82,81</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30</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ФСНрр12-01-028-14</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Изготовление клеевых форм гирлянд орнамента средней сложности, длиной по </w:t>
            </w:r>
            <w:proofErr w:type="spellStart"/>
            <w:r>
              <w:rPr>
                <w:color w:val="000000"/>
                <w:sz w:val="18"/>
                <w:szCs w:val="18"/>
              </w:rPr>
              <w:t>огибу</w:t>
            </w:r>
            <w:proofErr w:type="spellEnd"/>
            <w:r>
              <w:rPr>
                <w:color w:val="000000"/>
                <w:sz w:val="18"/>
                <w:szCs w:val="18"/>
              </w:rPr>
              <w:t>: до 1000 мм</w:t>
            </w:r>
          </w:p>
          <w:p w:rsidR="00504F31" w:rsidRDefault="00504F31">
            <w:pPr>
              <w:autoSpaceDE w:val="0"/>
              <w:autoSpaceDN w:val="0"/>
              <w:adjustRightInd w:val="0"/>
              <w:rPr>
                <w:color w:val="000000"/>
                <w:sz w:val="18"/>
                <w:szCs w:val="18"/>
              </w:rPr>
            </w:pPr>
            <w:r>
              <w:rPr>
                <w:color w:val="000000"/>
                <w:sz w:val="18"/>
                <w:szCs w:val="18"/>
              </w:rPr>
              <w:t>(1 форма)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76,82</w:t>
            </w:r>
          </w:p>
          <w:p w:rsidR="00504F31" w:rsidRDefault="00504F31">
            <w:pPr>
              <w:autoSpaceDE w:val="0"/>
              <w:autoSpaceDN w:val="0"/>
              <w:adjustRightInd w:val="0"/>
              <w:jc w:val="right"/>
              <w:rPr>
                <w:color w:val="000000"/>
                <w:sz w:val="16"/>
                <w:szCs w:val="16"/>
              </w:rPr>
            </w:pPr>
            <w:r>
              <w:rPr>
                <w:color w:val="000000"/>
                <w:sz w:val="16"/>
                <w:szCs w:val="16"/>
              </w:rPr>
              <w:t>14,22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76,82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14,22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1,09</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1,09</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31</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ФСНрр12-01-028-15</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Добавлять на каждые последующие 100 мм к расценке 12-01-028-14</w:t>
            </w:r>
          </w:p>
          <w:p w:rsidR="00504F31" w:rsidRDefault="00504F31">
            <w:pPr>
              <w:autoSpaceDE w:val="0"/>
              <w:autoSpaceDN w:val="0"/>
              <w:adjustRightInd w:val="0"/>
              <w:rPr>
                <w:color w:val="000000"/>
                <w:sz w:val="18"/>
                <w:szCs w:val="18"/>
              </w:rPr>
            </w:pPr>
            <w:r>
              <w:rPr>
                <w:color w:val="000000"/>
                <w:sz w:val="18"/>
                <w:szCs w:val="18"/>
              </w:rPr>
              <w:t>(1 форма)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601,48</w:t>
            </w:r>
          </w:p>
          <w:p w:rsidR="00504F31" w:rsidRDefault="00504F31">
            <w:pPr>
              <w:autoSpaceDE w:val="0"/>
              <w:autoSpaceDN w:val="0"/>
              <w:adjustRightInd w:val="0"/>
              <w:jc w:val="right"/>
              <w:rPr>
                <w:color w:val="000000"/>
                <w:sz w:val="16"/>
                <w:szCs w:val="16"/>
              </w:rPr>
            </w:pPr>
            <w:r>
              <w:rPr>
                <w:color w:val="000000"/>
                <w:sz w:val="16"/>
                <w:szCs w:val="16"/>
              </w:rPr>
              <w:t>68,86</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601,48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68,86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5,28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5,28</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32</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ФСНрр12-01-043-02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Отливка венков и гирлянд; орнамент простой и средней сложности, длиной по </w:t>
            </w:r>
            <w:proofErr w:type="spellStart"/>
            <w:r>
              <w:rPr>
                <w:color w:val="000000"/>
                <w:sz w:val="18"/>
                <w:szCs w:val="18"/>
              </w:rPr>
              <w:t>огибу</w:t>
            </w:r>
            <w:proofErr w:type="spellEnd"/>
            <w:r>
              <w:rPr>
                <w:color w:val="000000"/>
                <w:sz w:val="18"/>
                <w:szCs w:val="18"/>
              </w:rPr>
              <w:t>: до 750 мм</w:t>
            </w:r>
          </w:p>
          <w:p w:rsidR="00504F31" w:rsidRDefault="00504F31">
            <w:pPr>
              <w:autoSpaceDE w:val="0"/>
              <w:autoSpaceDN w:val="0"/>
              <w:adjustRightInd w:val="0"/>
              <w:rPr>
                <w:color w:val="000000"/>
                <w:sz w:val="18"/>
                <w:szCs w:val="18"/>
              </w:rPr>
            </w:pPr>
            <w:r>
              <w:rPr>
                <w:color w:val="000000"/>
                <w:sz w:val="18"/>
                <w:szCs w:val="18"/>
              </w:rPr>
              <w:t>(1 отливка)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89,78</w:t>
            </w:r>
          </w:p>
          <w:p w:rsidR="00504F31" w:rsidRDefault="00504F31">
            <w:pPr>
              <w:autoSpaceDE w:val="0"/>
              <w:autoSpaceDN w:val="0"/>
              <w:adjustRightInd w:val="0"/>
              <w:jc w:val="right"/>
              <w:rPr>
                <w:color w:val="000000"/>
                <w:sz w:val="16"/>
                <w:szCs w:val="16"/>
              </w:rPr>
            </w:pPr>
            <w:r>
              <w:rPr>
                <w:color w:val="000000"/>
                <w:sz w:val="16"/>
                <w:szCs w:val="16"/>
              </w:rPr>
              <w:t>8,78</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359,12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35,12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0,87</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3,48</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33</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ФСНрр12-01-043-03</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Добавлять на каждые последующие 250 мм к расценке 12-01-043-2</w:t>
            </w:r>
          </w:p>
          <w:p w:rsidR="00504F31" w:rsidRDefault="00504F31">
            <w:pPr>
              <w:autoSpaceDE w:val="0"/>
              <w:autoSpaceDN w:val="0"/>
              <w:adjustRightInd w:val="0"/>
              <w:rPr>
                <w:color w:val="000000"/>
                <w:sz w:val="18"/>
                <w:szCs w:val="18"/>
              </w:rPr>
            </w:pPr>
            <w:r>
              <w:rPr>
                <w:color w:val="000000"/>
                <w:sz w:val="18"/>
                <w:szCs w:val="18"/>
              </w:rPr>
              <w:t>(1 отливка)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426,59</w:t>
            </w:r>
          </w:p>
          <w:p w:rsidR="00504F31" w:rsidRDefault="00504F31">
            <w:pPr>
              <w:autoSpaceDE w:val="0"/>
              <w:autoSpaceDN w:val="0"/>
              <w:adjustRightInd w:val="0"/>
              <w:jc w:val="right"/>
              <w:rPr>
                <w:color w:val="000000"/>
                <w:sz w:val="16"/>
                <w:szCs w:val="16"/>
              </w:rPr>
            </w:pPr>
            <w:r>
              <w:rPr>
                <w:color w:val="000000"/>
                <w:sz w:val="16"/>
                <w:szCs w:val="16"/>
              </w:rPr>
              <w:t>29,69</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1706,38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118,78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2,94</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11,76</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34</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ФСНрр12-01-049-02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Установка венков и гирлянд; орнамент простой и средней сложности, длиной по </w:t>
            </w:r>
            <w:proofErr w:type="spellStart"/>
            <w:r>
              <w:rPr>
                <w:color w:val="000000"/>
                <w:sz w:val="18"/>
                <w:szCs w:val="18"/>
              </w:rPr>
              <w:t>огибу</w:t>
            </w:r>
            <w:proofErr w:type="spellEnd"/>
            <w:r>
              <w:rPr>
                <w:color w:val="000000"/>
                <w:sz w:val="18"/>
                <w:szCs w:val="18"/>
              </w:rPr>
              <w:t>: до 750 мм</w:t>
            </w:r>
          </w:p>
          <w:p w:rsidR="00504F31" w:rsidRDefault="00504F31">
            <w:pPr>
              <w:autoSpaceDE w:val="0"/>
              <w:autoSpaceDN w:val="0"/>
              <w:adjustRightInd w:val="0"/>
              <w:rPr>
                <w:color w:val="000000"/>
                <w:sz w:val="18"/>
                <w:szCs w:val="18"/>
              </w:rPr>
            </w:pPr>
            <w:r>
              <w:rPr>
                <w:color w:val="000000"/>
                <w:sz w:val="18"/>
                <w:szCs w:val="18"/>
              </w:rPr>
              <w:t>(1 деталь)</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17,86</w:t>
            </w:r>
          </w:p>
          <w:p w:rsidR="00504F31" w:rsidRDefault="00504F31">
            <w:pPr>
              <w:autoSpaceDE w:val="0"/>
              <w:autoSpaceDN w:val="0"/>
              <w:adjustRightInd w:val="0"/>
              <w:jc w:val="right"/>
              <w:rPr>
                <w:color w:val="000000"/>
                <w:sz w:val="16"/>
                <w:szCs w:val="16"/>
              </w:rPr>
            </w:pPr>
            <w:r>
              <w:rPr>
                <w:color w:val="000000"/>
                <w:sz w:val="16"/>
                <w:szCs w:val="16"/>
              </w:rPr>
              <w:t>12,16</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71,44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48,64</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1,07</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4,28</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35</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ФСНрр12-01-049-03</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Добавлять на каждые последующие 250 мм к расценке 12-01-049-2</w:t>
            </w:r>
          </w:p>
          <w:p w:rsidR="00504F31" w:rsidRDefault="00504F31">
            <w:pPr>
              <w:autoSpaceDE w:val="0"/>
              <w:autoSpaceDN w:val="0"/>
              <w:adjustRightInd w:val="0"/>
              <w:rPr>
                <w:color w:val="000000"/>
                <w:sz w:val="18"/>
                <w:szCs w:val="18"/>
              </w:rPr>
            </w:pPr>
            <w:r>
              <w:rPr>
                <w:color w:val="000000"/>
                <w:sz w:val="18"/>
                <w:szCs w:val="18"/>
              </w:rPr>
              <w:t>(1 деталь)</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51,84</w:t>
            </w:r>
          </w:p>
          <w:p w:rsidR="00504F31" w:rsidRDefault="00504F31">
            <w:pPr>
              <w:autoSpaceDE w:val="0"/>
              <w:autoSpaceDN w:val="0"/>
              <w:adjustRightInd w:val="0"/>
              <w:jc w:val="right"/>
              <w:rPr>
                <w:color w:val="000000"/>
                <w:sz w:val="16"/>
                <w:szCs w:val="16"/>
              </w:rPr>
            </w:pPr>
            <w:r>
              <w:rPr>
                <w:color w:val="000000"/>
                <w:sz w:val="16"/>
                <w:szCs w:val="16"/>
              </w:rPr>
              <w:t>13,33</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207,37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53,31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1,176</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4,7</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36</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ФСНрр12-01-057-01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Изготовление рисунка утраченных фрагментов деталей скульптурного характера</w:t>
            </w:r>
          </w:p>
          <w:p w:rsidR="00504F31" w:rsidRDefault="00504F31">
            <w:pPr>
              <w:autoSpaceDE w:val="0"/>
              <w:autoSpaceDN w:val="0"/>
              <w:adjustRightInd w:val="0"/>
              <w:rPr>
                <w:color w:val="000000"/>
                <w:sz w:val="18"/>
                <w:szCs w:val="18"/>
              </w:rPr>
            </w:pPr>
            <w:r>
              <w:rPr>
                <w:color w:val="000000"/>
                <w:sz w:val="18"/>
                <w:szCs w:val="18"/>
              </w:rPr>
              <w:t>(1 дм</w:t>
            </w:r>
            <w:proofErr w:type="gramStart"/>
            <w:r>
              <w:rPr>
                <w:color w:val="000000"/>
                <w:sz w:val="18"/>
                <w:szCs w:val="18"/>
              </w:rPr>
              <w:t>2</w:t>
            </w:r>
            <w:proofErr w:type="gramEnd"/>
            <w:r>
              <w:rPr>
                <w:color w:val="000000"/>
                <w:sz w:val="18"/>
                <w:szCs w:val="18"/>
              </w:rPr>
              <w:t>)</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370</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2,04</w:t>
            </w:r>
          </w:p>
          <w:p w:rsidR="00504F31" w:rsidRDefault="00504F31">
            <w:pPr>
              <w:autoSpaceDE w:val="0"/>
              <w:autoSpaceDN w:val="0"/>
              <w:adjustRightInd w:val="0"/>
              <w:jc w:val="right"/>
              <w:rPr>
                <w:color w:val="000000"/>
                <w:sz w:val="16"/>
                <w:szCs w:val="16"/>
              </w:rPr>
            </w:pPr>
            <w:r>
              <w:rPr>
                <w:color w:val="000000"/>
                <w:sz w:val="16"/>
                <w:szCs w:val="16"/>
              </w:rPr>
              <w:t>2,04</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754,8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754,8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0,24</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88,8</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37</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ФСНрр12-01-006-04</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Реставрация архитектурно-лепного декора путем отливки недостающих фрагментов по вновь изготовленным моделям, при размере фрагментов: более 20 см</w:t>
            </w:r>
            <w:proofErr w:type="gramStart"/>
            <w:r>
              <w:rPr>
                <w:color w:val="000000"/>
                <w:sz w:val="18"/>
                <w:szCs w:val="18"/>
              </w:rPr>
              <w:t>2</w:t>
            </w:r>
            <w:proofErr w:type="gramEnd"/>
          </w:p>
          <w:p w:rsidR="00504F31" w:rsidRDefault="00504F31">
            <w:pPr>
              <w:autoSpaceDE w:val="0"/>
              <w:autoSpaceDN w:val="0"/>
              <w:adjustRightInd w:val="0"/>
              <w:rPr>
                <w:color w:val="000000"/>
                <w:sz w:val="18"/>
                <w:szCs w:val="18"/>
              </w:rPr>
            </w:pPr>
            <w:r>
              <w:rPr>
                <w:color w:val="000000"/>
                <w:sz w:val="18"/>
                <w:szCs w:val="18"/>
              </w:rPr>
              <w:t>(1 фрагмент)</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69,72</w:t>
            </w:r>
          </w:p>
          <w:p w:rsidR="00504F31" w:rsidRDefault="00504F31">
            <w:pPr>
              <w:autoSpaceDE w:val="0"/>
              <w:autoSpaceDN w:val="0"/>
              <w:adjustRightInd w:val="0"/>
              <w:jc w:val="right"/>
              <w:rPr>
                <w:color w:val="000000"/>
                <w:sz w:val="16"/>
                <w:szCs w:val="16"/>
              </w:rPr>
            </w:pPr>
            <w:r>
              <w:rPr>
                <w:color w:val="000000"/>
                <w:sz w:val="16"/>
                <w:szCs w:val="16"/>
              </w:rPr>
              <w:t>41,97</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278,88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167,88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38</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ФЕРр69-02-01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Сверление отверстий в кирпичных стенах </w:t>
            </w:r>
            <w:proofErr w:type="spellStart"/>
            <w:r>
              <w:rPr>
                <w:color w:val="000000"/>
                <w:sz w:val="18"/>
                <w:szCs w:val="18"/>
              </w:rPr>
              <w:t>электроперфоратором</w:t>
            </w:r>
            <w:proofErr w:type="spellEnd"/>
            <w:r>
              <w:rPr>
                <w:color w:val="000000"/>
                <w:sz w:val="18"/>
                <w:szCs w:val="18"/>
              </w:rPr>
              <w:t>: толщина стен 0,5 кирпича, диаметром до 20 мм</w:t>
            </w:r>
          </w:p>
          <w:p w:rsidR="00504F31" w:rsidRDefault="00504F31">
            <w:pPr>
              <w:autoSpaceDE w:val="0"/>
              <w:autoSpaceDN w:val="0"/>
              <w:adjustRightInd w:val="0"/>
              <w:rPr>
                <w:color w:val="000000"/>
                <w:sz w:val="18"/>
                <w:szCs w:val="18"/>
              </w:rPr>
            </w:pPr>
            <w:r>
              <w:rPr>
                <w:color w:val="000000"/>
                <w:sz w:val="18"/>
                <w:szCs w:val="18"/>
              </w:rPr>
              <w:t>(100 шт. отверстий)</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1,04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90,14</w:t>
            </w:r>
          </w:p>
          <w:p w:rsidR="00504F31" w:rsidRDefault="00504F31">
            <w:pPr>
              <w:autoSpaceDE w:val="0"/>
              <w:autoSpaceDN w:val="0"/>
              <w:adjustRightInd w:val="0"/>
              <w:jc w:val="right"/>
              <w:rPr>
                <w:color w:val="000000"/>
                <w:sz w:val="16"/>
                <w:szCs w:val="16"/>
              </w:rPr>
            </w:pPr>
            <w:r>
              <w:rPr>
                <w:color w:val="000000"/>
                <w:sz w:val="16"/>
                <w:szCs w:val="16"/>
              </w:rPr>
              <w:t>46,82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43,32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93,75</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48,7</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45,05</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5,49</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5,71</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39</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ФЕРр69-02-04</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Сверление отверстий в деревянных конструкциях электродрелью: диаметром до 10 мм глубиной до 20 см</w:t>
            </w:r>
          </w:p>
          <w:p w:rsidR="00504F31" w:rsidRDefault="00504F31">
            <w:pPr>
              <w:autoSpaceDE w:val="0"/>
              <w:autoSpaceDN w:val="0"/>
              <w:adjustRightInd w:val="0"/>
              <w:rPr>
                <w:color w:val="000000"/>
                <w:sz w:val="18"/>
                <w:szCs w:val="18"/>
              </w:rPr>
            </w:pPr>
            <w:r>
              <w:rPr>
                <w:color w:val="000000"/>
                <w:sz w:val="18"/>
                <w:szCs w:val="18"/>
              </w:rPr>
              <w:t>(100 шт. отверстий)</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1,04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270,98</w:t>
            </w:r>
          </w:p>
          <w:p w:rsidR="00504F31" w:rsidRDefault="00504F31">
            <w:pPr>
              <w:autoSpaceDE w:val="0"/>
              <w:autoSpaceDN w:val="0"/>
              <w:adjustRightInd w:val="0"/>
              <w:jc w:val="right"/>
              <w:rPr>
                <w:color w:val="000000"/>
                <w:sz w:val="16"/>
                <w:szCs w:val="16"/>
              </w:rPr>
            </w:pPr>
            <w:r>
              <w:rPr>
                <w:color w:val="000000"/>
                <w:sz w:val="16"/>
                <w:szCs w:val="16"/>
              </w:rPr>
              <w:t>89,54</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181,44</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281,82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93,12</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188,7</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10,92</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lastRenderedPageBreak/>
              <w:t>40</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С311-1-146-1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Мусор строительный с погрузкой вручную: погрузка</w:t>
            </w:r>
          </w:p>
          <w:p w:rsidR="00504F31" w:rsidRDefault="00504F31">
            <w:pPr>
              <w:autoSpaceDE w:val="0"/>
              <w:autoSpaceDN w:val="0"/>
              <w:adjustRightInd w:val="0"/>
              <w:rPr>
                <w:color w:val="000000"/>
                <w:sz w:val="18"/>
                <w:szCs w:val="18"/>
              </w:rPr>
            </w:pPr>
            <w:r>
              <w:rPr>
                <w:color w:val="000000"/>
                <w:sz w:val="18"/>
                <w:szCs w:val="18"/>
              </w:rPr>
              <w:t>(тонна)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81,9</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51,88</w:t>
            </w:r>
          </w:p>
          <w:p w:rsidR="00504F31" w:rsidRDefault="00504F31">
            <w:pPr>
              <w:autoSpaceDE w:val="0"/>
              <w:autoSpaceDN w:val="0"/>
              <w:adjustRightInd w:val="0"/>
              <w:jc w:val="right"/>
              <w:rPr>
                <w:color w:val="000000"/>
                <w:sz w:val="16"/>
                <w:szCs w:val="16"/>
              </w:rPr>
            </w:pPr>
            <w:r>
              <w:rPr>
                <w:color w:val="000000"/>
                <w:sz w:val="16"/>
                <w:szCs w:val="16"/>
              </w:rPr>
              <w:t>4,90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46,98</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4248,97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401,31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3847,66</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0,578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47,34</w:t>
            </w:r>
          </w:p>
        </w:tc>
      </w:tr>
      <w:tr w:rsidR="00504F31" w:rsidTr="00504F3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41</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С310-3010-1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Перевозка грузов автомобилями-самосвалами грузоподъемностью 10 т работающих вне карьера, расстояние перевозки 10 км: класс груза 1, нормативное время пробега 1,052 час</w:t>
            </w:r>
          </w:p>
          <w:p w:rsidR="00504F31" w:rsidRDefault="00504F31">
            <w:pPr>
              <w:autoSpaceDE w:val="0"/>
              <w:autoSpaceDN w:val="0"/>
              <w:adjustRightInd w:val="0"/>
              <w:rPr>
                <w:color w:val="000000"/>
                <w:sz w:val="18"/>
                <w:szCs w:val="18"/>
              </w:rPr>
            </w:pPr>
            <w:r>
              <w:rPr>
                <w:color w:val="000000"/>
                <w:sz w:val="18"/>
                <w:szCs w:val="18"/>
              </w:rPr>
              <w:t>(1 т)</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81,9</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17,04</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17,04</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1395,58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1395,58</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370"/>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b/>
                <w:bCs/>
                <w:color w:val="000000"/>
                <w:sz w:val="20"/>
                <w:szCs w:val="20"/>
              </w:rPr>
            </w:pPr>
            <w:r>
              <w:rPr>
                <w:b/>
                <w:bCs/>
                <w:color w:val="000000"/>
                <w:sz w:val="20"/>
                <w:szCs w:val="20"/>
              </w:rPr>
              <w:t xml:space="preserve">                             Раздел 3. Водосточные трубы, обделки из листовой стали.</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720"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509"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42</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ФЕРр58-10-01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Смена частей водосточных труб: прямых звеньев с земли, лестниц или подмостей</w:t>
            </w:r>
          </w:p>
          <w:p w:rsidR="00504F31" w:rsidRDefault="00504F31">
            <w:pPr>
              <w:autoSpaceDE w:val="0"/>
              <w:autoSpaceDN w:val="0"/>
              <w:adjustRightInd w:val="0"/>
              <w:rPr>
                <w:color w:val="000000"/>
                <w:sz w:val="18"/>
                <w:szCs w:val="18"/>
              </w:rPr>
            </w:pPr>
            <w:r>
              <w:rPr>
                <w:color w:val="000000"/>
                <w:sz w:val="18"/>
                <w:szCs w:val="18"/>
              </w:rPr>
              <w:t>(100 м)</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0,24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6795,09</w:t>
            </w:r>
          </w:p>
          <w:p w:rsidR="00504F31" w:rsidRDefault="00504F31">
            <w:pPr>
              <w:autoSpaceDE w:val="0"/>
              <w:autoSpaceDN w:val="0"/>
              <w:adjustRightInd w:val="0"/>
              <w:jc w:val="right"/>
              <w:rPr>
                <w:color w:val="000000"/>
                <w:sz w:val="16"/>
                <w:szCs w:val="16"/>
              </w:rPr>
            </w:pPr>
            <w:r>
              <w:rPr>
                <w:color w:val="000000"/>
                <w:sz w:val="16"/>
                <w:szCs w:val="16"/>
              </w:rPr>
              <w:t>313,81</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9,8</w:t>
            </w:r>
          </w:p>
          <w:p w:rsidR="00504F31" w:rsidRDefault="00504F31">
            <w:pPr>
              <w:autoSpaceDE w:val="0"/>
              <w:autoSpaceDN w:val="0"/>
              <w:adjustRightInd w:val="0"/>
              <w:jc w:val="right"/>
              <w:rPr>
                <w:color w:val="000000"/>
                <w:sz w:val="16"/>
                <w:szCs w:val="16"/>
              </w:rPr>
            </w:pPr>
            <w:r>
              <w:rPr>
                <w:color w:val="000000"/>
                <w:sz w:val="16"/>
                <w:szCs w:val="16"/>
              </w:rPr>
              <w:t>1,38</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1630,82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75,31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2,35</w:t>
            </w:r>
          </w:p>
          <w:p w:rsidR="00504F31" w:rsidRDefault="00504F31">
            <w:pPr>
              <w:autoSpaceDE w:val="0"/>
              <w:autoSpaceDN w:val="0"/>
              <w:adjustRightInd w:val="0"/>
              <w:jc w:val="right"/>
              <w:rPr>
                <w:color w:val="000000"/>
                <w:sz w:val="16"/>
                <w:szCs w:val="16"/>
              </w:rPr>
            </w:pPr>
            <w:r>
              <w:rPr>
                <w:color w:val="000000"/>
                <w:sz w:val="16"/>
                <w:szCs w:val="16"/>
              </w:rPr>
              <w:t>0,33</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36,8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8,83</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43</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ФЕРр58-10-03</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Смена частей водосточных труб: колена с земли, лестниц и подмостей</w:t>
            </w:r>
          </w:p>
          <w:p w:rsidR="00504F31" w:rsidRDefault="00504F31">
            <w:pPr>
              <w:autoSpaceDE w:val="0"/>
              <w:autoSpaceDN w:val="0"/>
              <w:adjustRightInd w:val="0"/>
              <w:rPr>
                <w:color w:val="000000"/>
                <w:sz w:val="18"/>
                <w:szCs w:val="18"/>
              </w:rPr>
            </w:pPr>
            <w:r>
              <w:rPr>
                <w:color w:val="000000"/>
                <w:sz w:val="18"/>
                <w:szCs w:val="18"/>
              </w:rPr>
              <w:t>(100 шт.)</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0,04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4032,71</w:t>
            </w:r>
          </w:p>
          <w:p w:rsidR="00504F31" w:rsidRDefault="00504F31">
            <w:pPr>
              <w:autoSpaceDE w:val="0"/>
              <w:autoSpaceDN w:val="0"/>
              <w:adjustRightInd w:val="0"/>
              <w:jc w:val="right"/>
              <w:rPr>
                <w:color w:val="000000"/>
                <w:sz w:val="16"/>
                <w:szCs w:val="16"/>
              </w:rPr>
            </w:pPr>
            <w:r>
              <w:rPr>
                <w:color w:val="000000"/>
                <w:sz w:val="16"/>
                <w:szCs w:val="16"/>
              </w:rPr>
              <w:t>544,90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6,03</w:t>
            </w:r>
          </w:p>
          <w:p w:rsidR="00504F31" w:rsidRDefault="00504F31">
            <w:pPr>
              <w:autoSpaceDE w:val="0"/>
              <w:autoSpaceDN w:val="0"/>
              <w:adjustRightInd w:val="0"/>
              <w:jc w:val="right"/>
              <w:rPr>
                <w:color w:val="000000"/>
                <w:sz w:val="16"/>
                <w:szCs w:val="16"/>
              </w:rPr>
            </w:pPr>
            <w:r>
              <w:rPr>
                <w:color w:val="000000"/>
                <w:sz w:val="16"/>
                <w:szCs w:val="16"/>
              </w:rPr>
              <w:t>0,85</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161,31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21,8</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0,24</w:t>
            </w:r>
          </w:p>
          <w:p w:rsidR="00504F31" w:rsidRDefault="00504F31">
            <w:pPr>
              <w:autoSpaceDE w:val="0"/>
              <w:autoSpaceDN w:val="0"/>
              <w:adjustRightInd w:val="0"/>
              <w:jc w:val="right"/>
              <w:rPr>
                <w:color w:val="000000"/>
                <w:sz w:val="16"/>
                <w:szCs w:val="16"/>
              </w:rPr>
            </w:pPr>
            <w:r>
              <w:rPr>
                <w:color w:val="000000"/>
                <w:sz w:val="16"/>
                <w:szCs w:val="16"/>
              </w:rPr>
              <w:t>0,03</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63,9</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2,56</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44</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ФЕРр58-10-05</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Смена частей водосточных труб: отливы /</w:t>
            </w:r>
            <w:proofErr w:type="spellStart"/>
            <w:r>
              <w:rPr>
                <w:color w:val="000000"/>
                <w:sz w:val="18"/>
                <w:szCs w:val="18"/>
              </w:rPr>
              <w:t>отметы</w:t>
            </w:r>
            <w:proofErr w:type="spellEnd"/>
            <w:r>
              <w:rPr>
                <w:color w:val="000000"/>
                <w:sz w:val="18"/>
                <w:szCs w:val="18"/>
              </w:rPr>
              <w:t>/</w:t>
            </w:r>
          </w:p>
          <w:p w:rsidR="00504F31" w:rsidRDefault="00504F31">
            <w:pPr>
              <w:autoSpaceDE w:val="0"/>
              <w:autoSpaceDN w:val="0"/>
              <w:adjustRightInd w:val="0"/>
              <w:rPr>
                <w:color w:val="000000"/>
                <w:sz w:val="18"/>
                <w:szCs w:val="18"/>
              </w:rPr>
            </w:pPr>
            <w:r>
              <w:rPr>
                <w:color w:val="000000"/>
                <w:sz w:val="18"/>
                <w:szCs w:val="18"/>
              </w:rPr>
              <w:t>(100 шт.)</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0,13</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460,61</w:t>
            </w:r>
          </w:p>
          <w:p w:rsidR="00504F31" w:rsidRDefault="00504F31">
            <w:pPr>
              <w:autoSpaceDE w:val="0"/>
              <w:autoSpaceDN w:val="0"/>
              <w:adjustRightInd w:val="0"/>
              <w:jc w:val="right"/>
              <w:rPr>
                <w:color w:val="000000"/>
                <w:sz w:val="16"/>
                <w:szCs w:val="16"/>
              </w:rPr>
            </w:pPr>
            <w:r>
              <w:rPr>
                <w:color w:val="000000"/>
                <w:sz w:val="16"/>
                <w:szCs w:val="16"/>
              </w:rPr>
              <w:t>452,80</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6,03</w:t>
            </w:r>
          </w:p>
          <w:p w:rsidR="00504F31" w:rsidRDefault="00504F31">
            <w:pPr>
              <w:autoSpaceDE w:val="0"/>
              <w:autoSpaceDN w:val="0"/>
              <w:adjustRightInd w:val="0"/>
              <w:jc w:val="right"/>
              <w:rPr>
                <w:color w:val="000000"/>
                <w:sz w:val="16"/>
                <w:szCs w:val="16"/>
              </w:rPr>
            </w:pPr>
            <w:r>
              <w:rPr>
                <w:color w:val="000000"/>
                <w:sz w:val="16"/>
                <w:szCs w:val="16"/>
              </w:rPr>
              <w:t>0,85</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59,88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58,86</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0,78</w:t>
            </w:r>
          </w:p>
          <w:p w:rsidR="00504F31" w:rsidRDefault="00504F31">
            <w:pPr>
              <w:autoSpaceDE w:val="0"/>
              <w:autoSpaceDN w:val="0"/>
              <w:adjustRightInd w:val="0"/>
              <w:jc w:val="right"/>
              <w:rPr>
                <w:color w:val="000000"/>
                <w:sz w:val="16"/>
                <w:szCs w:val="16"/>
              </w:rPr>
            </w:pPr>
            <w:r>
              <w:rPr>
                <w:color w:val="000000"/>
                <w:sz w:val="16"/>
                <w:szCs w:val="16"/>
              </w:rPr>
              <w:t>0,11</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53,1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6,9</w:t>
            </w:r>
          </w:p>
        </w:tc>
      </w:tr>
      <w:tr w:rsidR="00504F31" w:rsidTr="00504F31">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45</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ФСЦМ-101-2411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Водоотлив из оцинкованной стали</w:t>
            </w:r>
          </w:p>
          <w:p w:rsidR="00504F31" w:rsidRDefault="00504F31">
            <w:pPr>
              <w:autoSpaceDE w:val="0"/>
              <w:autoSpaceDN w:val="0"/>
              <w:adjustRightInd w:val="0"/>
              <w:rPr>
                <w:color w:val="000000"/>
                <w:sz w:val="18"/>
                <w:szCs w:val="18"/>
              </w:rPr>
            </w:pPr>
            <w:r>
              <w:rPr>
                <w:color w:val="000000"/>
                <w:sz w:val="18"/>
                <w:szCs w:val="18"/>
              </w:rPr>
              <w:t>(</w:t>
            </w:r>
            <w:proofErr w:type="spellStart"/>
            <w:r>
              <w:rPr>
                <w:color w:val="000000"/>
                <w:sz w:val="18"/>
                <w:szCs w:val="18"/>
              </w:rPr>
              <w:t>пог</w:t>
            </w:r>
            <w:proofErr w:type="spellEnd"/>
            <w:r>
              <w:rPr>
                <w:color w:val="000000"/>
                <w:sz w:val="18"/>
                <w:szCs w:val="18"/>
              </w:rPr>
              <w:t>. м)</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19,5</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26,41</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515</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46</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ФЕРр58-22-01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Смена ухватов для водосточных труб: в каменных стенах</w:t>
            </w:r>
          </w:p>
          <w:p w:rsidR="00504F31" w:rsidRDefault="00504F31">
            <w:pPr>
              <w:autoSpaceDE w:val="0"/>
              <w:autoSpaceDN w:val="0"/>
              <w:adjustRightInd w:val="0"/>
              <w:rPr>
                <w:color w:val="000000"/>
                <w:sz w:val="18"/>
                <w:szCs w:val="18"/>
              </w:rPr>
            </w:pPr>
            <w:r>
              <w:rPr>
                <w:color w:val="000000"/>
                <w:sz w:val="18"/>
                <w:szCs w:val="18"/>
              </w:rPr>
              <w:t>(100 шт.)</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0,14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863,56</w:t>
            </w:r>
          </w:p>
          <w:p w:rsidR="00504F31" w:rsidRDefault="00504F31">
            <w:pPr>
              <w:autoSpaceDE w:val="0"/>
              <w:autoSpaceDN w:val="0"/>
              <w:adjustRightInd w:val="0"/>
              <w:jc w:val="right"/>
              <w:rPr>
                <w:color w:val="000000"/>
                <w:sz w:val="16"/>
                <w:szCs w:val="16"/>
              </w:rPr>
            </w:pPr>
            <w:r>
              <w:rPr>
                <w:color w:val="000000"/>
                <w:sz w:val="16"/>
                <w:szCs w:val="16"/>
              </w:rPr>
              <w:t>308,61</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0,75</w:t>
            </w:r>
          </w:p>
          <w:p w:rsidR="00504F31" w:rsidRDefault="00504F31">
            <w:pPr>
              <w:autoSpaceDE w:val="0"/>
              <w:autoSpaceDN w:val="0"/>
              <w:adjustRightInd w:val="0"/>
              <w:jc w:val="right"/>
              <w:rPr>
                <w:color w:val="000000"/>
                <w:sz w:val="16"/>
                <w:szCs w:val="16"/>
              </w:rPr>
            </w:pPr>
            <w:r>
              <w:rPr>
                <w:color w:val="000000"/>
                <w:sz w:val="16"/>
                <w:szCs w:val="16"/>
              </w:rPr>
              <w:t>0,11</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120,9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43,21</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0,11</w:t>
            </w:r>
          </w:p>
          <w:p w:rsidR="00504F31" w:rsidRDefault="00504F31">
            <w:pPr>
              <w:autoSpaceDE w:val="0"/>
              <w:autoSpaceDN w:val="0"/>
              <w:adjustRightInd w:val="0"/>
              <w:jc w:val="right"/>
              <w:rPr>
                <w:color w:val="000000"/>
                <w:sz w:val="16"/>
                <w:szCs w:val="16"/>
              </w:rPr>
            </w:pPr>
            <w:r>
              <w:rPr>
                <w:color w:val="000000"/>
                <w:sz w:val="16"/>
                <w:szCs w:val="16"/>
              </w:rPr>
              <w:t>0,02</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37,8</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5,29</w:t>
            </w: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47</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ФЕРр58-20-01</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 Смена обделок из листовой стали, поясков, </w:t>
            </w:r>
            <w:proofErr w:type="spellStart"/>
            <w:r>
              <w:rPr>
                <w:color w:val="000000"/>
                <w:sz w:val="18"/>
                <w:szCs w:val="18"/>
              </w:rPr>
              <w:t>сандриков</w:t>
            </w:r>
            <w:proofErr w:type="spellEnd"/>
            <w:r>
              <w:rPr>
                <w:color w:val="000000"/>
                <w:sz w:val="18"/>
                <w:szCs w:val="18"/>
              </w:rPr>
              <w:t xml:space="preserve">, отливов, карнизов, шириной до: 0,4 м </w:t>
            </w:r>
            <w:proofErr w:type="gramStart"/>
            <w:r>
              <w:rPr>
                <w:color w:val="000000"/>
                <w:sz w:val="18"/>
                <w:szCs w:val="18"/>
              </w:rPr>
              <w:t>-м</w:t>
            </w:r>
            <w:proofErr w:type="gramEnd"/>
            <w:r>
              <w:rPr>
                <w:color w:val="000000"/>
                <w:sz w:val="18"/>
                <w:szCs w:val="18"/>
              </w:rPr>
              <w:t>ежду 2 и 3 этажами и под карнизами 3 этажа.</w:t>
            </w:r>
          </w:p>
          <w:p w:rsidR="00504F31" w:rsidRDefault="00504F31">
            <w:pPr>
              <w:autoSpaceDE w:val="0"/>
              <w:autoSpaceDN w:val="0"/>
              <w:adjustRightInd w:val="0"/>
              <w:rPr>
                <w:color w:val="000000"/>
                <w:sz w:val="18"/>
                <w:szCs w:val="18"/>
              </w:rPr>
            </w:pPr>
            <w:r>
              <w:rPr>
                <w:color w:val="000000"/>
                <w:sz w:val="18"/>
                <w:szCs w:val="18"/>
              </w:rPr>
              <w:t>(100 м)</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3,074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453,79</w:t>
            </w:r>
          </w:p>
          <w:p w:rsidR="00504F31" w:rsidRDefault="00504F31">
            <w:pPr>
              <w:autoSpaceDE w:val="0"/>
              <w:autoSpaceDN w:val="0"/>
              <w:adjustRightInd w:val="0"/>
              <w:jc w:val="right"/>
              <w:rPr>
                <w:color w:val="000000"/>
                <w:sz w:val="16"/>
                <w:szCs w:val="16"/>
              </w:rPr>
            </w:pPr>
            <w:r>
              <w:rPr>
                <w:color w:val="000000"/>
                <w:sz w:val="16"/>
                <w:szCs w:val="16"/>
              </w:rPr>
              <w:t>353,12</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4,62</w:t>
            </w:r>
          </w:p>
          <w:p w:rsidR="00504F31" w:rsidRDefault="00504F31">
            <w:pPr>
              <w:autoSpaceDE w:val="0"/>
              <w:autoSpaceDN w:val="0"/>
              <w:adjustRightInd w:val="0"/>
              <w:jc w:val="right"/>
              <w:rPr>
                <w:color w:val="000000"/>
                <w:sz w:val="16"/>
                <w:szCs w:val="16"/>
              </w:rPr>
            </w:pPr>
            <w:r>
              <w:rPr>
                <w:color w:val="000000"/>
                <w:sz w:val="16"/>
                <w:szCs w:val="16"/>
              </w:rPr>
              <w:t>1,27</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1394,95</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1085,49</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14,2</w:t>
            </w:r>
          </w:p>
          <w:p w:rsidR="00504F31" w:rsidRDefault="00504F31">
            <w:pPr>
              <w:autoSpaceDE w:val="0"/>
              <w:autoSpaceDN w:val="0"/>
              <w:adjustRightInd w:val="0"/>
              <w:jc w:val="right"/>
              <w:rPr>
                <w:color w:val="000000"/>
                <w:sz w:val="16"/>
                <w:szCs w:val="16"/>
              </w:rPr>
            </w:pPr>
            <w:r>
              <w:rPr>
                <w:color w:val="000000"/>
                <w:sz w:val="16"/>
                <w:szCs w:val="16"/>
              </w:rPr>
              <w:t>3,90</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41,41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127,29</w:t>
            </w:r>
          </w:p>
        </w:tc>
      </w:tr>
      <w:tr w:rsidR="00504F31" w:rsidTr="00504F3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48</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ФСЦМ-101-2410</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Водоотлив оконный  шириной 400 мм из оцинкованной стали с полимерным покрытием</w:t>
            </w:r>
          </w:p>
          <w:p w:rsidR="00504F31" w:rsidRDefault="00504F31">
            <w:pPr>
              <w:autoSpaceDE w:val="0"/>
              <w:autoSpaceDN w:val="0"/>
              <w:adjustRightInd w:val="0"/>
              <w:rPr>
                <w:color w:val="000000"/>
                <w:sz w:val="18"/>
                <w:szCs w:val="18"/>
              </w:rPr>
            </w:pPr>
            <w:r>
              <w:rPr>
                <w:color w:val="000000"/>
                <w:sz w:val="18"/>
                <w:szCs w:val="18"/>
              </w:rPr>
              <w:t>(</w:t>
            </w:r>
            <w:proofErr w:type="spellStart"/>
            <w:r>
              <w:rPr>
                <w:color w:val="000000"/>
                <w:sz w:val="18"/>
                <w:szCs w:val="18"/>
              </w:rPr>
              <w:t>пог</w:t>
            </w:r>
            <w:proofErr w:type="spellEnd"/>
            <w:r>
              <w:rPr>
                <w:color w:val="000000"/>
                <w:sz w:val="18"/>
                <w:szCs w:val="18"/>
              </w:rPr>
              <w:t>. м)</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307,4</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21,05</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6470,77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49</w:t>
            </w:r>
          </w:p>
        </w:tc>
        <w:tc>
          <w:tcPr>
            <w:tcW w:w="223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b/>
                <w:bCs/>
                <w:color w:val="000000"/>
                <w:sz w:val="18"/>
                <w:szCs w:val="18"/>
              </w:rPr>
            </w:pPr>
            <w:r>
              <w:rPr>
                <w:b/>
                <w:bCs/>
                <w:color w:val="000000"/>
                <w:sz w:val="18"/>
                <w:szCs w:val="18"/>
              </w:rPr>
              <w:t>ФЕР20-02-003-02</w:t>
            </w:r>
          </w:p>
        </w:tc>
        <w:tc>
          <w:tcPr>
            <w:tcW w:w="432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Установка решеток жалюзийных стальных: неподвижных односекционных размер 150х580 мм</w:t>
            </w:r>
          </w:p>
          <w:p w:rsidR="00504F31" w:rsidRDefault="00504F31">
            <w:pPr>
              <w:autoSpaceDE w:val="0"/>
              <w:autoSpaceDN w:val="0"/>
              <w:adjustRightInd w:val="0"/>
              <w:rPr>
                <w:color w:val="000000"/>
                <w:sz w:val="18"/>
                <w:szCs w:val="18"/>
              </w:rPr>
            </w:pPr>
            <w:r>
              <w:rPr>
                <w:color w:val="000000"/>
                <w:sz w:val="18"/>
                <w:szCs w:val="18"/>
              </w:rPr>
              <w:t>(1 решетка)</w:t>
            </w:r>
          </w:p>
        </w:tc>
        <w:tc>
          <w:tcPr>
            <w:tcW w:w="140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center"/>
              <w:rPr>
                <w:color w:val="000000"/>
                <w:sz w:val="18"/>
                <w:szCs w:val="18"/>
              </w:rPr>
            </w:pPr>
            <w:r>
              <w:rPr>
                <w:color w:val="000000"/>
                <w:sz w:val="18"/>
                <w:szCs w:val="18"/>
              </w:rPr>
              <w:t>10</w:t>
            </w:r>
          </w:p>
        </w:tc>
        <w:tc>
          <w:tcPr>
            <w:tcW w:w="1293"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24,57</w:t>
            </w:r>
          </w:p>
          <w:p w:rsidR="00504F31" w:rsidRDefault="00504F31">
            <w:pPr>
              <w:autoSpaceDE w:val="0"/>
              <w:autoSpaceDN w:val="0"/>
              <w:adjustRightInd w:val="0"/>
              <w:jc w:val="right"/>
              <w:rPr>
                <w:color w:val="000000"/>
                <w:sz w:val="16"/>
                <w:szCs w:val="16"/>
              </w:rPr>
            </w:pPr>
            <w:r>
              <w:rPr>
                <w:color w:val="000000"/>
                <w:sz w:val="16"/>
                <w:szCs w:val="16"/>
              </w:rPr>
              <w:t>10,49</w:t>
            </w:r>
          </w:p>
        </w:tc>
        <w:tc>
          <w:tcPr>
            <w:tcW w:w="1167"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2,25</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245,7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104,9</w:t>
            </w: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22,5</w:t>
            </w: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1,17</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11,7</w:t>
            </w:r>
          </w:p>
        </w:tc>
      </w:tr>
      <w:tr w:rsidR="00504F31" w:rsidTr="00504F31">
        <w:tblPrEx>
          <w:tblCellMar>
            <w:top w:w="0" w:type="dxa"/>
            <w:bottom w:w="0" w:type="dxa"/>
          </w:tblCellMar>
        </w:tblPrEx>
        <w:trPr>
          <w:trHeight w:val="434"/>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Итого прямые затраты по смете в ценах 2001г.</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905615,84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557040,17</w:t>
            </w:r>
          </w:p>
        </w:tc>
        <w:tc>
          <w:tcPr>
            <w:tcW w:w="2693" w:type="dxa"/>
            <w:gridSpan w:val="2"/>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23056,60</w:t>
            </w:r>
          </w:p>
          <w:p w:rsidR="00504F31" w:rsidRDefault="00504F31">
            <w:pPr>
              <w:autoSpaceDE w:val="0"/>
              <w:autoSpaceDN w:val="0"/>
              <w:adjustRightInd w:val="0"/>
              <w:jc w:val="right"/>
              <w:rPr>
                <w:color w:val="000000"/>
                <w:sz w:val="16"/>
                <w:szCs w:val="16"/>
              </w:rPr>
            </w:pPr>
            <w:r>
              <w:rPr>
                <w:color w:val="000000"/>
                <w:sz w:val="16"/>
                <w:szCs w:val="16"/>
              </w:rPr>
              <w:t>638,85</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46518,67</w:t>
            </w:r>
          </w:p>
        </w:tc>
      </w:tr>
      <w:tr w:rsidR="00504F31" w:rsidTr="00504F31">
        <w:tblPrEx>
          <w:tblCellMar>
            <w:top w:w="0" w:type="dxa"/>
            <w:bottom w:w="0" w:type="dxa"/>
          </w:tblCellMar>
        </w:tblPrEx>
        <w:trPr>
          <w:trHeight w:val="434"/>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Итого прямые затраты по смете с учетом коэффициентов к итогам</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991873,4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640520,27</w:t>
            </w:r>
          </w:p>
        </w:tc>
        <w:tc>
          <w:tcPr>
            <w:tcW w:w="2693" w:type="dxa"/>
            <w:gridSpan w:val="2"/>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25834,06</w:t>
            </w:r>
          </w:p>
          <w:p w:rsidR="00504F31" w:rsidRDefault="00504F31">
            <w:pPr>
              <w:autoSpaceDE w:val="0"/>
              <w:autoSpaceDN w:val="0"/>
              <w:adjustRightInd w:val="0"/>
              <w:jc w:val="right"/>
              <w:rPr>
                <w:color w:val="000000"/>
                <w:sz w:val="16"/>
                <w:szCs w:val="16"/>
              </w:rPr>
            </w:pPr>
            <w:r>
              <w:rPr>
                <w:color w:val="000000"/>
                <w:sz w:val="16"/>
                <w:szCs w:val="16"/>
              </w:rPr>
              <w:t>749,41</w:t>
            </w: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53487,62</w:t>
            </w: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Накладные расходы</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690075,61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Сметная прибыль</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69025,76</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b/>
                <w:bCs/>
                <w:color w:val="000000"/>
                <w:sz w:val="18"/>
                <w:szCs w:val="18"/>
              </w:rPr>
            </w:pPr>
            <w:r>
              <w:rPr>
                <w:b/>
                <w:bCs/>
                <w:color w:val="000000"/>
                <w:sz w:val="18"/>
                <w:szCs w:val="18"/>
              </w:rPr>
              <w:t>Итоги по смете:</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lastRenderedPageBreak/>
              <w:t xml:space="preserve">  Конструкции из кирпича и блоков</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171944,18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5470,67</w:t>
            </w: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Прочие ремонтно-строительные работы</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205671,19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3418,85</w:t>
            </w: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Малярные работы (ремонтно-строительные)</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6176,96</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331,21</w:t>
            </w: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Штукатурные работы (ремонтно-строительные)</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46921,67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884,1</w:t>
            </w: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Реставрационные работы</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1206060,32</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41944,8</w:t>
            </w: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Отделочные работы</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94730,29</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1205,45</w:t>
            </w: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Погрузо-разгрузочные работы при автомобильных перевозках</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4891,07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47,34</w:t>
            </w: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Перевозка грузов автомобильным транспортом</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1395,58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Крыши, кровли (ремонтно-строительные)</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12742,96</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173,5</w:t>
            </w:r>
          </w:p>
        </w:tc>
      </w:tr>
      <w:tr w:rsidR="00504F31" w:rsidTr="00504F31">
        <w:tblPrEx>
          <w:tblCellMar>
            <w:top w:w="0" w:type="dxa"/>
            <w:bottom w:w="0" w:type="dxa"/>
          </w:tblCellMar>
        </w:tblPrEx>
        <w:trPr>
          <w:trHeight w:val="250"/>
        </w:trPr>
        <w:tc>
          <w:tcPr>
            <w:tcW w:w="10948" w:type="dxa"/>
            <w:gridSpan w:val="6"/>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  </w:t>
            </w:r>
            <w:proofErr w:type="gramStart"/>
            <w:r>
              <w:rPr>
                <w:color w:val="000000"/>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440,55</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11,7</w:t>
            </w: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Итого</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1750974,77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53487,62</w:t>
            </w:r>
          </w:p>
        </w:tc>
      </w:tr>
      <w:tr w:rsidR="00504F31" w:rsidTr="00504F31">
        <w:tblPrEx>
          <w:tblCellMar>
            <w:top w:w="0" w:type="dxa"/>
            <w:bottom w:w="0" w:type="dxa"/>
          </w:tblCellMar>
        </w:tblPrEx>
        <w:trPr>
          <w:trHeight w:val="480"/>
        </w:trPr>
        <w:tc>
          <w:tcPr>
            <w:tcW w:w="10948" w:type="dxa"/>
            <w:gridSpan w:val="6"/>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rPr>
                <w:color w:val="000000"/>
                <w:sz w:val="18"/>
                <w:szCs w:val="18"/>
              </w:rPr>
            </w:pPr>
            <w:r>
              <w:rPr>
                <w:color w:val="000000"/>
                <w:sz w:val="18"/>
                <w:szCs w:val="18"/>
              </w:rPr>
              <w:t xml:space="preserve">  Средний индекс к ФЕР на СМР на 1 квартал 2011г. по Письму Минрегиона № 4511-КК/08 от 02.03.2011г. 1 750 974,77 * (5,22*0,912)</w:t>
            </w: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8335760,53</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w:t>
            </w:r>
            <w:proofErr w:type="spellStart"/>
            <w:r>
              <w:rPr>
                <w:color w:val="000000"/>
                <w:sz w:val="18"/>
                <w:szCs w:val="18"/>
              </w:rPr>
              <w:t>Справочно</w:t>
            </w:r>
            <w:proofErr w:type="spellEnd"/>
            <w:r>
              <w:rPr>
                <w:color w:val="000000"/>
                <w:sz w:val="18"/>
                <w:szCs w:val="18"/>
              </w:rPr>
              <w:t>, в ценах 2001г.:</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Материалы</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325519,07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Машины и механизмы</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25834,06</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ФОТ</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641269,68</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Накладные расходы</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690075,61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Сметная прибыль</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69025,76</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Непредвиденные затраты 1%</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83357,61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b/>
                <w:bCs/>
                <w:color w:val="000000"/>
                <w:sz w:val="18"/>
                <w:szCs w:val="18"/>
              </w:rPr>
            </w:pPr>
            <w:r>
              <w:rPr>
                <w:b/>
                <w:bCs/>
                <w:color w:val="000000"/>
                <w:sz w:val="18"/>
                <w:szCs w:val="18"/>
              </w:rPr>
              <w:t xml:space="preserve">  Итого с непредвиденными</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b/>
                <w:bCs/>
                <w:color w:val="000000"/>
                <w:sz w:val="16"/>
                <w:szCs w:val="16"/>
              </w:rPr>
            </w:pPr>
            <w:r>
              <w:rPr>
                <w:b/>
                <w:bCs/>
                <w:color w:val="000000"/>
                <w:sz w:val="16"/>
                <w:szCs w:val="16"/>
              </w:rPr>
              <w:t>8419118,14</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color w:val="000000"/>
                <w:sz w:val="18"/>
                <w:szCs w:val="18"/>
              </w:rPr>
            </w:pPr>
            <w:r>
              <w:rPr>
                <w:color w:val="000000"/>
                <w:sz w:val="18"/>
                <w:szCs w:val="18"/>
              </w:rPr>
              <w:t xml:space="preserve">  НДС 18%</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r>
              <w:rPr>
                <w:color w:val="000000"/>
                <w:sz w:val="16"/>
                <w:szCs w:val="16"/>
              </w:rPr>
              <w:t>1515441,27</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504F31" w:rsidRDefault="00504F31">
            <w:pPr>
              <w:autoSpaceDE w:val="0"/>
              <w:autoSpaceDN w:val="0"/>
              <w:adjustRightInd w:val="0"/>
              <w:rPr>
                <w:b/>
                <w:bCs/>
                <w:color w:val="000000"/>
                <w:sz w:val="18"/>
                <w:szCs w:val="18"/>
              </w:rPr>
            </w:pPr>
            <w:r>
              <w:rPr>
                <w:b/>
                <w:bCs/>
                <w:color w:val="000000"/>
                <w:sz w:val="18"/>
                <w:szCs w:val="18"/>
              </w:rPr>
              <w:t xml:space="preserve">  ВСЕГО по смете</w:t>
            </w:r>
          </w:p>
        </w:tc>
        <w:tc>
          <w:tcPr>
            <w:tcW w:w="432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b/>
                <w:bCs/>
                <w:color w:val="000000"/>
                <w:sz w:val="16"/>
                <w:szCs w:val="16"/>
              </w:rPr>
            </w:pPr>
            <w:r>
              <w:rPr>
                <w:b/>
                <w:bCs/>
                <w:color w:val="000000"/>
                <w:sz w:val="16"/>
                <w:szCs w:val="16"/>
              </w:rPr>
              <w:t>9934559,41</w:t>
            </w:r>
          </w:p>
        </w:tc>
        <w:tc>
          <w:tcPr>
            <w:tcW w:w="72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color w:val="000000"/>
                <w:sz w:val="16"/>
                <w:szCs w:val="16"/>
              </w:rPr>
            </w:pPr>
          </w:p>
        </w:tc>
      </w:tr>
      <w:tr w:rsidR="00504F31" w:rsidTr="00504F31">
        <w:tblPrEx>
          <w:tblCellMar>
            <w:top w:w="0" w:type="dxa"/>
            <w:bottom w:w="0" w:type="dxa"/>
          </w:tblCellMar>
        </w:tblPrEx>
        <w:trPr>
          <w:trHeight w:val="247"/>
        </w:trPr>
        <w:tc>
          <w:tcPr>
            <w:tcW w:w="7084" w:type="dxa"/>
            <w:gridSpan w:val="3"/>
            <w:tcBorders>
              <w:top w:val="single" w:sz="6" w:space="0" w:color="auto"/>
              <w:left w:val="single" w:sz="6" w:space="0" w:color="auto"/>
              <w:bottom w:val="single" w:sz="6" w:space="0" w:color="auto"/>
              <w:right w:val="nil"/>
            </w:tcBorders>
          </w:tcPr>
          <w:p w:rsidR="00504F31" w:rsidRDefault="00504F31" w:rsidP="00504F31">
            <w:pPr>
              <w:autoSpaceDE w:val="0"/>
              <w:autoSpaceDN w:val="0"/>
              <w:adjustRightInd w:val="0"/>
              <w:rPr>
                <w:b/>
                <w:bCs/>
                <w:color w:val="000000"/>
                <w:sz w:val="18"/>
                <w:szCs w:val="18"/>
              </w:rPr>
            </w:pPr>
            <w:r>
              <w:rPr>
                <w:b/>
                <w:bCs/>
                <w:color w:val="000000"/>
                <w:sz w:val="18"/>
                <w:szCs w:val="18"/>
              </w:rPr>
              <w:t xml:space="preserve">  ВСЕГО по смете с учетом коэффициента аукционного снижения   </w:t>
            </w:r>
          </w:p>
          <w:p w:rsidR="00504F31" w:rsidRDefault="00504F31" w:rsidP="00504F31">
            <w:pPr>
              <w:autoSpaceDE w:val="0"/>
              <w:autoSpaceDN w:val="0"/>
              <w:adjustRightInd w:val="0"/>
              <w:rPr>
                <w:b/>
                <w:bCs/>
                <w:color w:val="000000"/>
                <w:sz w:val="18"/>
                <w:szCs w:val="18"/>
              </w:rPr>
            </w:pPr>
            <w:r>
              <w:rPr>
                <w:b/>
                <w:bCs/>
                <w:color w:val="000000"/>
                <w:sz w:val="18"/>
                <w:szCs w:val="18"/>
              </w:rPr>
              <w:t xml:space="preserve">                                                                                                                        К=0,9949999584329</w:t>
            </w:r>
          </w:p>
        </w:tc>
        <w:tc>
          <w:tcPr>
            <w:tcW w:w="1404"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504F31" w:rsidRDefault="00504F31">
            <w:pPr>
              <w:autoSpaceDE w:val="0"/>
              <w:autoSpaceDN w:val="0"/>
              <w:adjustRightInd w:val="0"/>
              <w:jc w:val="right"/>
              <w:rPr>
                <w:b/>
                <w:bCs/>
                <w:color w:val="000000"/>
                <w:sz w:val="16"/>
                <w:szCs w:val="16"/>
              </w:rPr>
            </w:pPr>
            <w:r>
              <w:rPr>
                <w:b/>
                <w:bCs/>
                <w:color w:val="000000"/>
                <w:sz w:val="16"/>
                <w:szCs w:val="16"/>
              </w:rPr>
              <w:t>9884886,2</w:t>
            </w:r>
          </w:p>
        </w:tc>
        <w:tc>
          <w:tcPr>
            <w:tcW w:w="720" w:type="dxa"/>
            <w:tcBorders>
              <w:top w:val="single" w:sz="6" w:space="0" w:color="auto"/>
              <w:left w:val="single" w:sz="6" w:space="0" w:color="auto"/>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single" w:sz="6" w:space="0" w:color="auto"/>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single" w:sz="6" w:space="0" w:color="auto"/>
              <w:left w:val="nil"/>
              <w:bottom w:val="nil"/>
              <w:right w:val="nil"/>
            </w:tcBorders>
          </w:tcPr>
          <w:p w:rsidR="00504F31" w:rsidRDefault="00504F31">
            <w:pPr>
              <w:autoSpaceDE w:val="0"/>
              <w:autoSpaceDN w:val="0"/>
              <w:adjustRightInd w:val="0"/>
              <w:jc w:val="right"/>
              <w:rPr>
                <w:b/>
                <w:bCs/>
                <w:color w:val="000000"/>
                <w:sz w:val="16"/>
                <w:szCs w:val="16"/>
              </w:rPr>
            </w:pPr>
          </w:p>
        </w:tc>
      </w:tr>
      <w:tr w:rsidR="00504F31" w:rsidTr="00504F31">
        <w:tblPrEx>
          <w:tblCellMar>
            <w:top w:w="0" w:type="dxa"/>
            <w:bottom w:w="0" w:type="dxa"/>
          </w:tblCellMar>
        </w:tblPrEx>
        <w:trPr>
          <w:trHeight w:val="247"/>
        </w:trPr>
        <w:tc>
          <w:tcPr>
            <w:tcW w:w="521" w:type="dxa"/>
            <w:tcBorders>
              <w:top w:val="single" w:sz="6" w:space="0" w:color="auto"/>
              <w:left w:val="nil"/>
              <w:bottom w:val="nil"/>
              <w:right w:val="nil"/>
            </w:tcBorders>
          </w:tcPr>
          <w:p w:rsidR="00504F31" w:rsidRDefault="00504F31">
            <w:pPr>
              <w:autoSpaceDE w:val="0"/>
              <w:autoSpaceDN w:val="0"/>
              <w:adjustRightInd w:val="0"/>
              <w:rPr>
                <w:b/>
                <w:bCs/>
                <w:color w:val="000000"/>
                <w:sz w:val="18"/>
                <w:szCs w:val="18"/>
              </w:rPr>
            </w:pPr>
          </w:p>
        </w:tc>
        <w:tc>
          <w:tcPr>
            <w:tcW w:w="2239" w:type="dxa"/>
            <w:tcBorders>
              <w:top w:val="single" w:sz="6" w:space="0" w:color="auto"/>
              <w:left w:val="nil"/>
              <w:bottom w:val="nil"/>
              <w:right w:val="nil"/>
            </w:tcBorders>
          </w:tcPr>
          <w:p w:rsidR="00504F31" w:rsidRDefault="00504F31">
            <w:pPr>
              <w:autoSpaceDE w:val="0"/>
              <w:autoSpaceDN w:val="0"/>
              <w:adjustRightInd w:val="0"/>
              <w:jc w:val="right"/>
              <w:rPr>
                <w:rFonts w:ascii="Arial" w:hAnsi="Arial" w:cs="Arial"/>
                <w:color w:val="000000"/>
                <w:sz w:val="20"/>
                <w:szCs w:val="20"/>
              </w:rPr>
            </w:pPr>
          </w:p>
        </w:tc>
        <w:tc>
          <w:tcPr>
            <w:tcW w:w="4324" w:type="dxa"/>
            <w:tcBorders>
              <w:top w:val="single" w:sz="6" w:space="0" w:color="auto"/>
              <w:left w:val="nil"/>
              <w:bottom w:val="nil"/>
              <w:right w:val="nil"/>
            </w:tcBorders>
          </w:tcPr>
          <w:p w:rsidR="00504F31" w:rsidRDefault="00504F31">
            <w:pPr>
              <w:autoSpaceDE w:val="0"/>
              <w:autoSpaceDN w:val="0"/>
              <w:adjustRightInd w:val="0"/>
              <w:jc w:val="right"/>
              <w:rPr>
                <w:rFonts w:ascii="Arial" w:hAnsi="Arial" w:cs="Arial"/>
                <w:color w:val="000000"/>
                <w:sz w:val="20"/>
                <w:szCs w:val="20"/>
              </w:rPr>
            </w:pPr>
          </w:p>
        </w:tc>
        <w:tc>
          <w:tcPr>
            <w:tcW w:w="1404" w:type="dxa"/>
            <w:tcBorders>
              <w:top w:val="single" w:sz="6" w:space="0" w:color="auto"/>
              <w:left w:val="nil"/>
              <w:bottom w:val="nil"/>
              <w:right w:val="nil"/>
            </w:tcBorders>
          </w:tcPr>
          <w:p w:rsidR="00504F31" w:rsidRDefault="00504F31">
            <w:pPr>
              <w:autoSpaceDE w:val="0"/>
              <w:autoSpaceDN w:val="0"/>
              <w:adjustRightInd w:val="0"/>
              <w:jc w:val="right"/>
              <w:rPr>
                <w:rFonts w:ascii="Arial" w:hAnsi="Arial" w:cs="Arial"/>
                <w:color w:val="000000"/>
                <w:sz w:val="20"/>
                <w:szCs w:val="20"/>
              </w:rPr>
            </w:pPr>
          </w:p>
        </w:tc>
        <w:tc>
          <w:tcPr>
            <w:tcW w:w="1293" w:type="dxa"/>
            <w:tcBorders>
              <w:top w:val="single" w:sz="6" w:space="0" w:color="auto"/>
              <w:left w:val="nil"/>
              <w:bottom w:val="nil"/>
              <w:right w:val="nil"/>
            </w:tcBorders>
          </w:tcPr>
          <w:p w:rsidR="00504F31" w:rsidRDefault="00504F31">
            <w:pPr>
              <w:autoSpaceDE w:val="0"/>
              <w:autoSpaceDN w:val="0"/>
              <w:adjustRightInd w:val="0"/>
              <w:jc w:val="right"/>
              <w:rPr>
                <w:rFonts w:ascii="Arial" w:hAnsi="Arial" w:cs="Arial"/>
                <w:color w:val="000000"/>
                <w:sz w:val="20"/>
                <w:szCs w:val="20"/>
              </w:rPr>
            </w:pPr>
          </w:p>
        </w:tc>
        <w:tc>
          <w:tcPr>
            <w:tcW w:w="1167" w:type="dxa"/>
            <w:tcBorders>
              <w:top w:val="single" w:sz="6" w:space="0" w:color="auto"/>
              <w:left w:val="nil"/>
              <w:bottom w:val="nil"/>
              <w:right w:val="nil"/>
            </w:tcBorders>
          </w:tcPr>
          <w:p w:rsidR="00504F31" w:rsidRDefault="00504F31">
            <w:pPr>
              <w:autoSpaceDE w:val="0"/>
              <w:autoSpaceDN w:val="0"/>
              <w:adjustRightInd w:val="0"/>
              <w:jc w:val="right"/>
              <w:rPr>
                <w:rFonts w:ascii="Arial" w:hAnsi="Arial" w:cs="Arial"/>
                <w:color w:val="000000"/>
                <w:sz w:val="20"/>
                <w:szCs w:val="20"/>
              </w:rPr>
            </w:pPr>
          </w:p>
        </w:tc>
        <w:tc>
          <w:tcPr>
            <w:tcW w:w="1166" w:type="dxa"/>
            <w:tcBorders>
              <w:top w:val="single" w:sz="6" w:space="0" w:color="auto"/>
              <w:left w:val="nil"/>
              <w:bottom w:val="nil"/>
              <w:right w:val="nil"/>
            </w:tcBorders>
          </w:tcPr>
          <w:p w:rsidR="00504F31" w:rsidRDefault="00504F31">
            <w:pPr>
              <w:autoSpaceDE w:val="0"/>
              <w:autoSpaceDN w:val="0"/>
              <w:adjustRightInd w:val="0"/>
              <w:jc w:val="right"/>
              <w:rPr>
                <w:b/>
                <w:bCs/>
                <w:color w:val="000000"/>
                <w:sz w:val="16"/>
                <w:szCs w:val="16"/>
              </w:rPr>
            </w:pPr>
          </w:p>
        </w:tc>
        <w:tc>
          <w:tcPr>
            <w:tcW w:w="72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184"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1509"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c>
          <w:tcPr>
            <w:tcW w:w="900" w:type="dxa"/>
            <w:tcBorders>
              <w:top w:val="nil"/>
              <w:left w:val="nil"/>
              <w:bottom w:val="nil"/>
              <w:right w:val="nil"/>
            </w:tcBorders>
          </w:tcPr>
          <w:p w:rsidR="00504F31" w:rsidRDefault="00504F31">
            <w:pPr>
              <w:autoSpaceDE w:val="0"/>
              <w:autoSpaceDN w:val="0"/>
              <w:adjustRightInd w:val="0"/>
              <w:jc w:val="right"/>
              <w:rPr>
                <w:color w:val="000000"/>
                <w:sz w:val="16"/>
                <w:szCs w:val="16"/>
              </w:rPr>
            </w:pPr>
          </w:p>
        </w:tc>
      </w:tr>
    </w:tbl>
    <w:p w:rsidR="00504F31" w:rsidRDefault="00504F31" w:rsidP="00504F31">
      <w:pPr>
        <w:pStyle w:val="a5"/>
      </w:pPr>
      <w:r>
        <w:t xml:space="preserve">              Подрядчик                                                                           Заказчик</w:t>
      </w:r>
    </w:p>
    <w:p w:rsidR="00504F31" w:rsidRPr="00504F31" w:rsidRDefault="00504F31" w:rsidP="00504F31">
      <w:pPr>
        <w:pStyle w:val="a5"/>
      </w:pPr>
      <w:proofErr w:type="spellStart"/>
      <w:r>
        <w:t>___________________А.С.Веклич</w:t>
      </w:r>
      <w:proofErr w:type="spellEnd"/>
      <w:r>
        <w:t xml:space="preserve">                    </w:t>
      </w:r>
      <w:proofErr w:type="spellStart"/>
      <w:r>
        <w:t>______________________А.Л.Манаков</w:t>
      </w:r>
      <w:proofErr w:type="spellEnd"/>
      <w:r>
        <w:t xml:space="preserve">                             </w:t>
      </w:r>
    </w:p>
    <w:p w:rsidR="00504F31" w:rsidRPr="00504F31" w:rsidRDefault="00504F31" w:rsidP="00504F31"/>
    <w:p w:rsidR="00504F31" w:rsidRPr="00504F31" w:rsidRDefault="00504F31" w:rsidP="00504F31">
      <w:pPr>
        <w:jc w:val="right"/>
      </w:pPr>
    </w:p>
    <w:sectPr w:rsidR="00504F31" w:rsidRPr="00504F31" w:rsidSect="00504F31">
      <w:type w:val="continuous"/>
      <w:pgSz w:w="16834" w:h="11909" w:orient="landscape"/>
      <w:pgMar w:top="1259" w:right="902" w:bottom="748" w:left="902"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79C"/>
    <w:multiLevelType w:val="hybridMultilevel"/>
    <w:tmpl w:val="900214B0"/>
    <w:lvl w:ilvl="0" w:tplc="52028E30">
      <w:start w:val="1"/>
      <w:numFmt w:val="decimal"/>
      <w:lvlText w:val="%1."/>
      <w:lvlJc w:val="left"/>
      <w:pPr>
        <w:tabs>
          <w:tab w:val="num" w:pos="1380"/>
        </w:tabs>
        <w:ind w:left="1380" w:hanging="84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504F31"/>
    <w:rsid w:val="000315D4"/>
    <w:rsid w:val="00046EC0"/>
    <w:rsid w:val="004D427E"/>
    <w:rsid w:val="00504F31"/>
    <w:rsid w:val="006877D2"/>
    <w:rsid w:val="00892384"/>
    <w:rsid w:val="00A52644"/>
    <w:rsid w:val="00B41896"/>
    <w:rsid w:val="00BA4397"/>
    <w:rsid w:val="00BF5E26"/>
    <w:rsid w:val="00E16CB7"/>
    <w:rsid w:val="00EC0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4397"/>
    <w:pPr>
      <w:shd w:val="clear" w:color="auto" w:fill="FFFFFF"/>
      <w:ind w:right="72"/>
      <w:jc w:val="center"/>
    </w:pPr>
    <w:rPr>
      <w:b/>
      <w:bCs/>
      <w:color w:val="000000"/>
      <w:spacing w:val="-3"/>
      <w:sz w:val="23"/>
      <w:szCs w:val="23"/>
    </w:rPr>
  </w:style>
  <w:style w:type="character" w:customStyle="1" w:styleId="a4">
    <w:name w:val="Название Знак"/>
    <w:basedOn w:val="a0"/>
    <w:link w:val="a3"/>
    <w:rsid w:val="00BA4397"/>
    <w:rPr>
      <w:b/>
      <w:bCs/>
      <w:color w:val="000000"/>
      <w:spacing w:val="-3"/>
      <w:sz w:val="23"/>
      <w:szCs w:val="23"/>
      <w:shd w:val="clear" w:color="auto" w:fill="FFFFFF"/>
    </w:rPr>
  </w:style>
  <w:style w:type="paragraph" w:styleId="a5">
    <w:name w:val="Body Text Indent"/>
    <w:basedOn w:val="a"/>
    <w:link w:val="a6"/>
    <w:unhideWhenUsed/>
    <w:rsid w:val="00504F31"/>
    <w:pPr>
      <w:shd w:val="clear" w:color="auto" w:fill="FFFFFF"/>
      <w:spacing w:before="230"/>
      <w:jc w:val="both"/>
    </w:pPr>
    <w:rPr>
      <w:sz w:val="22"/>
      <w:szCs w:val="22"/>
    </w:rPr>
  </w:style>
  <w:style w:type="character" w:customStyle="1" w:styleId="a6">
    <w:name w:val="Основной текст с отступом Знак"/>
    <w:basedOn w:val="a0"/>
    <w:link w:val="a5"/>
    <w:rsid w:val="00504F31"/>
    <w:rPr>
      <w:sz w:val="22"/>
      <w:szCs w:val="22"/>
      <w:shd w:val="clear" w:color="auto" w:fill="FFFFFF"/>
    </w:rPr>
  </w:style>
  <w:style w:type="paragraph" w:styleId="2">
    <w:name w:val="Body Text 2"/>
    <w:basedOn w:val="a"/>
    <w:link w:val="20"/>
    <w:semiHidden/>
    <w:unhideWhenUsed/>
    <w:rsid w:val="00504F31"/>
    <w:pPr>
      <w:jc w:val="both"/>
    </w:pPr>
    <w:rPr>
      <w:sz w:val="22"/>
    </w:rPr>
  </w:style>
  <w:style w:type="character" w:customStyle="1" w:styleId="20">
    <w:name w:val="Основной текст 2 Знак"/>
    <w:basedOn w:val="a0"/>
    <w:link w:val="2"/>
    <w:semiHidden/>
    <w:rsid w:val="00504F31"/>
    <w:rPr>
      <w:sz w:val="22"/>
      <w:szCs w:val="24"/>
    </w:rPr>
  </w:style>
  <w:style w:type="paragraph" w:styleId="21">
    <w:name w:val="Body Text Indent 2"/>
    <w:basedOn w:val="a"/>
    <w:link w:val="22"/>
    <w:semiHidden/>
    <w:unhideWhenUsed/>
    <w:rsid w:val="00504F31"/>
    <w:pPr>
      <w:shd w:val="clear" w:color="auto" w:fill="FFFFFF"/>
      <w:spacing w:before="230"/>
      <w:ind w:left="540" w:hanging="454"/>
      <w:jc w:val="both"/>
    </w:pPr>
    <w:rPr>
      <w:color w:val="000000"/>
      <w:spacing w:val="-6"/>
      <w:sz w:val="22"/>
      <w:szCs w:val="22"/>
    </w:rPr>
  </w:style>
  <w:style w:type="character" w:customStyle="1" w:styleId="22">
    <w:name w:val="Основной текст с отступом 2 Знак"/>
    <w:basedOn w:val="a0"/>
    <w:link w:val="21"/>
    <w:semiHidden/>
    <w:rsid w:val="00504F31"/>
    <w:rPr>
      <w:color w:val="000000"/>
      <w:spacing w:val="-6"/>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557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6877</Words>
  <Characters>39204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2011-05-16T09:17:00Z</dcterms:created>
  <dcterms:modified xsi:type="dcterms:W3CDTF">2011-05-16T09:30:00Z</dcterms:modified>
</cp:coreProperties>
</file>