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4A76BB" w:rsidRDefault="000F570C" w:rsidP="007E6890">
      <w:pPr>
        <w:pStyle w:val="110"/>
        <w:jc w:val="center"/>
        <w:rPr>
          <w:rFonts w:ascii="Times New Roman" w:hAnsi="Times New Roman"/>
          <w:sz w:val="18"/>
          <w:szCs w:val="18"/>
        </w:rPr>
      </w:pPr>
      <w:r w:rsidRPr="004A76BB">
        <w:rPr>
          <w:rFonts w:ascii="Times New Roman" w:hAnsi="Times New Roman"/>
          <w:sz w:val="18"/>
          <w:szCs w:val="18"/>
        </w:rPr>
        <w:t>Извещение о проведении запроса котировок № </w:t>
      </w:r>
      <w:r w:rsidR="00670405" w:rsidRPr="004A76BB">
        <w:rPr>
          <w:rFonts w:ascii="Times New Roman" w:hAnsi="Times New Roman"/>
          <w:sz w:val="18"/>
          <w:szCs w:val="18"/>
        </w:rPr>
        <w:t>109</w:t>
      </w:r>
    </w:p>
    <w:p w:rsidR="000F570C" w:rsidRPr="004A76BB" w:rsidRDefault="000F570C" w:rsidP="007E6890">
      <w:pPr>
        <w:pStyle w:val="111"/>
        <w:rPr>
          <w:rFonts w:ascii="Times New Roman" w:hAnsi="Times New Roman"/>
          <w:sz w:val="18"/>
          <w:szCs w:val="18"/>
        </w:rPr>
      </w:pPr>
      <w:r w:rsidRPr="004A76BB">
        <w:rPr>
          <w:rFonts w:ascii="Times New Roman" w:hAnsi="Times New Roman"/>
          <w:sz w:val="18"/>
          <w:szCs w:val="18"/>
        </w:rPr>
        <w:t>Дата: «</w:t>
      </w:r>
      <w:r w:rsidR="00A32858" w:rsidRPr="004A76BB">
        <w:rPr>
          <w:rFonts w:ascii="Times New Roman" w:hAnsi="Times New Roman"/>
          <w:sz w:val="18"/>
          <w:szCs w:val="18"/>
        </w:rPr>
        <w:t>1</w:t>
      </w:r>
      <w:r w:rsidR="00670405" w:rsidRPr="004A76BB">
        <w:rPr>
          <w:rFonts w:ascii="Times New Roman" w:hAnsi="Times New Roman"/>
          <w:sz w:val="18"/>
          <w:szCs w:val="18"/>
        </w:rPr>
        <w:t>7</w:t>
      </w:r>
      <w:r w:rsidRPr="004A76BB">
        <w:rPr>
          <w:rFonts w:ascii="Times New Roman" w:hAnsi="Times New Roman"/>
          <w:sz w:val="18"/>
          <w:szCs w:val="18"/>
        </w:rPr>
        <w:t>»</w:t>
      </w:r>
      <w:r w:rsidR="0021617D" w:rsidRPr="004A76BB">
        <w:rPr>
          <w:rFonts w:ascii="Times New Roman" w:hAnsi="Times New Roman"/>
          <w:sz w:val="18"/>
          <w:szCs w:val="18"/>
        </w:rPr>
        <w:t xml:space="preserve"> </w:t>
      </w:r>
      <w:r w:rsidR="00B44B7D" w:rsidRPr="004A76BB">
        <w:rPr>
          <w:rFonts w:ascii="Times New Roman" w:hAnsi="Times New Roman"/>
          <w:sz w:val="18"/>
          <w:szCs w:val="18"/>
        </w:rPr>
        <w:t>июня</w:t>
      </w:r>
      <w:r w:rsidR="0021617D" w:rsidRPr="004A76BB">
        <w:rPr>
          <w:rFonts w:ascii="Times New Roman" w:hAnsi="Times New Roman"/>
          <w:sz w:val="18"/>
          <w:szCs w:val="18"/>
        </w:rPr>
        <w:t xml:space="preserve"> </w:t>
      </w:r>
      <w:r w:rsidRPr="004A76BB">
        <w:rPr>
          <w:rFonts w:ascii="Times New Roman" w:hAnsi="Times New Roman"/>
          <w:sz w:val="18"/>
          <w:szCs w:val="18"/>
        </w:rPr>
        <w:t xml:space="preserve"> </w:t>
      </w:r>
      <w:smartTag w:uri="urn:schemas-microsoft-com:office:smarttags" w:element="metricconverter">
        <w:smartTagPr>
          <w:attr w:name="ProductID" w:val="2011 г"/>
        </w:smartTagPr>
        <w:r w:rsidRPr="004A76BB">
          <w:rPr>
            <w:rFonts w:ascii="Times New Roman" w:hAnsi="Times New Roman"/>
            <w:sz w:val="18"/>
            <w:szCs w:val="18"/>
          </w:rPr>
          <w:t>2011 г</w:t>
        </w:r>
      </w:smartTag>
      <w:r w:rsidRPr="004A76BB">
        <w:rPr>
          <w:rFonts w:ascii="Times New Roman" w:hAnsi="Times New Roman"/>
          <w:sz w:val="18"/>
          <w:szCs w:val="18"/>
        </w:rPr>
        <w:t>.</w:t>
      </w:r>
    </w:p>
    <w:p w:rsidR="000F570C" w:rsidRPr="004A76BB" w:rsidRDefault="000F570C" w:rsidP="007E6890">
      <w:pPr>
        <w:pStyle w:val="111"/>
        <w:rPr>
          <w:rFonts w:ascii="Times New Roman" w:hAnsi="Times New Roman"/>
          <w:b/>
          <w:sz w:val="18"/>
          <w:szCs w:val="18"/>
        </w:rPr>
      </w:pPr>
    </w:p>
    <w:p w:rsidR="000F570C" w:rsidRPr="004A76BB" w:rsidRDefault="000F570C" w:rsidP="007E6890">
      <w:pPr>
        <w:pStyle w:val="111"/>
        <w:jc w:val="both"/>
        <w:rPr>
          <w:rFonts w:ascii="Times New Roman" w:hAnsi="Times New Roman"/>
          <w:sz w:val="18"/>
          <w:szCs w:val="18"/>
        </w:rPr>
      </w:pPr>
      <w:r w:rsidRPr="004A76BB">
        <w:rPr>
          <w:rFonts w:ascii="Times New Roman" w:hAnsi="Times New Roman"/>
          <w:b/>
          <w:sz w:val="18"/>
          <w:szCs w:val="18"/>
        </w:rPr>
        <w:t xml:space="preserve">              Заказчик: </w:t>
      </w:r>
      <w:proofErr w:type="gramStart"/>
      <w:r w:rsidRPr="004A76BB">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4A76BB" w:rsidRDefault="000F570C" w:rsidP="007E6890">
      <w:pPr>
        <w:pStyle w:val="111"/>
        <w:numPr>
          <w:ilvl w:val="0"/>
          <w:numId w:val="1"/>
        </w:numPr>
        <w:tabs>
          <w:tab w:val="num" w:pos="360"/>
        </w:tabs>
        <w:ind w:left="0" w:firstLine="0"/>
        <w:jc w:val="both"/>
        <w:rPr>
          <w:rFonts w:ascii="Times New Roman" w:hAnsi="Times New Roman"/>
          <w:b/>
          <w:sz w:val="18"/>
          <w:szCs w:val="18"/>
        </w:rPr>
      </w:pPr>
      <w:r w:rsidRPr="004A76BB">
        <w:rPr>
          <w:rFonts w:ascii="Times New Roman" w:hAnsi="Times New Roman"/>
          <w:b/>
          <w:sz w:val="18"/>
          <w:szCs w:val="18"/>
        </w:rPr>
        <w:t>Источник финансирования</w:t>
      </w:r>
      <w:r w:rsidRPr="004A76BB">
        <w:rPr>
          <w:rFonts w:ascii="Times New Roman" w:hAnsi="Times New Roman"/>
          <w:sz w:val="18"/>
          <w:szCs w:val="18"/>
        </w:rPr>
        <w:t>: федеральный бюджет (бюджетный источники).</w:t>
      </w:r>
    </w:p>
    <w:p w:rsidR="000F570C" w:rsidRPr="004A76BB" w:rsidRDefault="000F570C" w:rsidP="007E6890">
      <w:pPr>
        <w:pStyle w:val="111"/>
        <w:numPr>
          <w:ilvl w:val="0"/>
          <w:numId w:val="1"/>
        </w:numPr>
        <w:tabs>
          <w:tab w:val="num" w:pos="360"/>
        </w:tabs>
        <w:ind w:left="0" w:firstLine="0"/>
        <w:jc w:val="both"/>
        <w:rPr>
          <w:rFonts w:ascii="Times New Roman" w:hAnsi="Times New Roman"/>
          <w:b/>
          <w:sz w:val="18"/>
          <w:szCs w:val="18"/>
        </w:rPr>
      </w:pPr>
      <w:r w:rsidRPr="004A76BB">
        <w:rPr>
          <w:rFonts w:ascii="Times New Roman" w:hAnsi="Times New Roman"/>
          <w:b/>
          <w:sz w:val="18"/>
          <w:szCs w:val="18"/>
        </w:rPr>
        <w:t>Предмет запроса котировок</w:t>
      </w:r>
      <w:r w:rsidRPr="004A76BB">
        <w:rPr>
          <w:rFonts w:ascii="Times New Roman" w:hAnsi="Times New Roman"/>
          <w:sz w:val="18"/>
          <w:szCs w:val="18"/>
        </w:rPr>
        <w:t xml:space="preserve">: </w:t>
      </w:r>
      <w:r w:rsidR="00670405" w:rsidRPr="004A76BB">
        <w:rPr>
          <w:rFonts w:ascii="Times New Roman" w:hAnsi="Times New Roman"/>
          <w:sz w:val="18"/>
          <w:szCs w:val="18"/>
        </w:rPr>
        <w:t xml:space="preserve">Услуги по обновлению и модернизации действующей автоматизированной  системы бухгалтерского учета 1С для Новосибирского техникума железнодорожного транспорта – филиала </w:t>
      </w:r>
      <w:r w:rsidRPr="004A76BB">
        <w:rPr>
          <w:rFonts w:ascii="Times New Roman" w:hAnsi="Times New Roman"/>
          <w:sz w:val="18"/>
          <w:szCs w:val="18"/>
        </w:rPr>
        <w:t>СГУПС.</w:t>
      </w:r>
    </w:p>
    <w:p w:rsidR="000F570C" w:rsidRPr="004A76BB" w:rsidRDefault="000F570C" w:rsidP="007E6890">
      <w:pPr>
        <w:pStyle w:val="111"/>
        <w:numPr>
          <w:ilvl w:val="0"/>
          <w:numId w:val="1"/>
        </w:numPr>
        <w:tabs>
          <w:tab w:val="num" w:pos="360"/>
        </w:tabs>
        <w:ind w:left="0" w:firstLine="0"/>
        <w:jc w:val="both"/>
        <w:rPr>
          <w:rFonts w:ascii="Times New Roman" w:hAnsi="Times New Roman"/>
          <w:b/>
          <w:sz w:val="18"/>
          <w:szCs w:val="18"/>
        </w:rPr>
      </w:pPr>
      <w:r w:rsidRPr="004A76BB">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4A76BB">
        <w:rPr>
          <w:rFonts w:ascii="Times New Roman" w:hAnsi="Times New Roman"/>
          <w:sz w:val="18"/>
          <w:szCs w:val="18"/>
        </w:rPr>
        <w:t xml:space="preserve"> </w:t>
      </w:r>
      <w:r w:rsidR="00670405" w:rsidRPr="004A76BB">
        <w:rPr>
          <w:rFonts w:ascii="Times New Roman" w:hAnsi="Times New Roman"/>
          <w:sz w:val="18"/>
          <w:szCs w:val="18"/>
        </w:rPr>
        <w:t xml:space="preserve">Услуги по обновлению и модернизации действующей </w:t>
      </w:r>
      <w:r w:rsidR="00BF3C46" w:rsidRPr="004A76BB">
        <w:rPr>
          <w:rFonts w:ascii="Times New Roman" w:hAnsi="Times New Roman"/>
          <w:sz w:val="18"/>
          <w:szCs w:val="18"/>
        </w:rPr>
        <w:t>автоматизированной системы бухгалтерского учета на платформе «1С</w:t>
      </w:r>
      <w:proofErr w:type="gramStart"/>
      <w:r w:rsidR="00BF3C46" w:rsidRPr="004A76BB">
        <w:rPr>
          <w:rFonts w:ascii="Times New Roman" w:hAnsi="Times New Roman"/>
          <w:sz w:val="18"/>
          <w:szCs w:val="18"/>
        </w:rPr>
        <w:t>:П</w:t>
      </w:r>
      <w:proofErr w:type="gramEnd"/>
      <w:r w:rsidR="00BF3C46" w:rsidRPr="004A76BB">
        <w:rPr>
          <w:rFonts w:ascii="Times New Roman" w:hAnsi="Times New Roman"/>
          <w:sz w:val="18"/>
          <w:szCs w:val="18"/>
        </w:rPr>
        <w:t>редприятие 7.7» до версии «1С:Предприятие 8»</w:t>
      </w:r>
      <w:r w:rsidR="00670405" w:rsidRPr="004A76BB">
        <w:rPr>
          <w:rFonts w:ascii="Times New Roman" w:hAnsi="Times New Roman"/>
          <w:sz w:val="18"/>
          <w:szCs w:val="18"/>
        </w:rPr>
        <w:t xml:space="preserve"> – 1 система</w:t>
      </w:r>
      <w:r w:rsidR="0046720D" w:rsidRPr="004A76BB">
        <w:rPr>
          <w:rFonts w:ascii="Times New Roman" w:hAnsi="Times New Roman"/>
          <w:sz w:val="18"/>
          <w:szCs w:val="18"/>
        </w:rPr>
        <w:t>.</w:t>
      </w:r>
      <w:r w:rsidR="00742FAA" w:rsidRPr="004A76BB">
        <w:rPr>
          <w:rFonts w:ascii="Times New Roman" w:hAnsi="Times New Roman"/>
          <w:sz w:val="18"/>
          <w:szCs w:val="18"/>
        </w:rPr>
        <w:t xml:space="preserve"> </w:t>
      </w:r>
      <w:r w:rsidRPr="004A76BB">
        <w:rPr>
          <w:rFonts w:ascii="Times New Roman" w:hAnsi="Times New Roman"/>
          <w:sz w:val="18"/>
          <w:szCs w:val="18"/>
        </w:rPr>
        <w:t>(согласно технического задания – Приложение 2).</w:t>
      </w:r>
    </w:p>
    <w:p w:rsidR="000F570C" w:rsidRPr="004A76BB" w:rsidRDefault="000F570C" w:rsidP="007E6890">
      <w:pPr>
        <w:pStyle w:val="122"/>
        <w:numPr>
          <w:ilvl w:val="0"/>
          <w:numId w:val="1"/>
        </w:numPr>
        <w:tabs>
          <w:tab w:val="num" w:pos="360"/>
        </w:tabs>
        <w:ind w:left="0" w:firstLine="0"/>
        <w:jc w:val="both"/>
        <w:rPr>
          <w:rFonts w:ascii="Times New Roman" w:hAnsi="Times New Roman"/>
          <w:sz w:val="18"/>
          <w:szCs w:val="18"/>
        </w:rPr>
      </w:pPr>
      <w:r w:rsidRPr="004A76BB">
        <w:rPr>
          <w:rFonts w:ascii="Times New Roman" w:hAnsi="Times New Roman"/>
          <w:b/>
          <w:sz w:val="18"/>
          <w:szCs w:val="18"/>
        </w:rPr>
        <w:t>Место доставки поставляемых товаров, место выполнения работ, место оказания услуг</w:t>
      </w:r>
      <w:r w:rsidRPr="004A76BB">
        <w:rPr>
          <w:rFonts w:ascii="Times New Roman" w:hAnsi="Times New Roman"/>
          <w:sz w:val="18"/>
          <w:szCs w:val="18"/>
        </w:rPr>
        <w:t xml:space="preserve">: </w:t>
      </w:r>
      <w:r w:rsidR="00BB2DF6" w:rsidRPr="004A76BB">
        <w:rPr>
          <w:rFonts w:ascii="Times New Roman" w:hAnsi="Times New Roman"/>
          <w:sz w:val="18"/>
          <w:szCs w:val="18"/>
        </w:rPr>
        <w:t>63</w:t>
      </w:r>
      <w:r w:rsidR="0046720D" w:rsidRPr="004A76BB">
        <w:rPr>
          <w:rFonts w:ascii="Times New Roman" w:hAnsi="Times New Roman"/>
          <w:sz w:val="18"/>
          <w:szCs w:val="18"/>
        </w:rPr>
        <w:t>0</w:t>
      </w:r>
      <w:r w:rsidR="00BB2DF6" w:rsidRPr="004A76BB">
        <w:rPr>
          <w:rFonts w:ascii="Times New Roman" w:hAnsi="Times New Roman"/>
          <w:sz w:val="18"/>
          <w:szCs w:val="18"/>
        </w:rPr>
        <w:t>0</w:t>
      </w:r>
      <w:r w:rsidR="00670405" w:rsidRPr="004A76BB">
        <w:rPr>
          <w:rFonts w:ascii="Times New Roman" w:hAnsi="Times New Roman"/>
          <w:sz w:val="18"/>
          <w:szCs w:val="18"/>
        </w:rPr>
        <w:t>68</w:t>
      </w:r>
      <w:r w:rsidR="00BB2DF6" w:rsidRPr="004A76BB">
        <w:rPr>
          <w:rFonts w:ascii="Times New Roman" w:hAnsi="Times New Roman"/>
          <w:sz w:val="18"/>
          <w:szCs w:val="18"/>
        </w:rPr>
        <w:t xml:space="preserve">, </w:t>
      </w:r>
      <w:r w:rsidR="00742FAA" w:rsidRPr="004A76BB">
        <w:rPr>
          <w:rFonts w:ascii="Times New Roman" w:hAnsi="Times New Roman"/>
          <w:sz w:val="18"/>
          <w:szCs w:val="18"/>
        </w:rPr>
        <w:t>г</w:t>
      </w:r>
      <w:proofErr w:type="gramStart"/>
      <w:r w:rsidR="00742FAA" w:rsidRPr="004A76BB">
        <w:rPr>
          <w:rFonts w:ascii="Times New Roman" w:hAnsi="Times New Roman"/>
          <w:sz w:val="18"/>
          <w:szCs w:val="18"/>
        </w:rPr>
        <w:t>.</w:t>
      </w:r>
      <w:r w:rsidR="0046720D" w:rsidRPr="004A76BB">
        <w:rPr>
          <w:rFonts w:ascii="Times New Roman" w:hAnsi="Times New Roman"/>
          <w:sz w:val="18"/>
          <w:szCs w:val="18"/>
        </w:rPr>
        <w:t>Н</w:t>
      </w:r>
      <w:proofErr w:type="gramEnd"/>
      <w:r w:rsidR="0046720D" w:rsidRPr="004A76BB">
        <w:rPr>
          <w:rFonts w:ascii="Times New Roman" w:hAnsi="Times New Roman"/>
          <w:sz w:val="18"/>
          <w:szCs w:val="18"/>
        </w:rPr>
        <w:t>овосибирск, ул. </w:t>
      </w:r>
      <w:r w:rsidR="00670405" w:rsidRPr="004A76BB">
        <w:rPr>
          <w:rFonts w:ascii="Times New Roman" w:hAnsi="Times New Roman"/>
          <w:sz w:val="18"/>
          <w:szCs w:val="18"/>
        </w:rPr>
        <w:t>Лениногорская</w:t>
      </w:r>
      <w:r w:rsidR="0046720D" w:rsidRPr="004A76BB">
        <w:rPr>
          <w:rFonts w:ascii="Times New Roman" w:hAnsi="Times New Roman"/>
          <w:sz w:val="18"/>
          <w:szCs w:val="18"/>
        </w:rPr>
        <w:t xml:space="preserve">, </w:t>
      </w:r>
      <w:r w:rsidR="00670405" w:rsidRPr="004A76BB">
        <w:rPr>
          <w:rFonts w:ascii="Times New Roman" w:hAnsi="Times New Roman"/>
          <w:sz w:val="18"/>
          <w:szCs w:val="18"/>
        </w:rPr>
        <w:t>80</w:t>
      </w:r>
      <w:r w:rsidR="000B1477" w:rsidRPr="004A76BB">
        <w:rPr>
          <w:rFonts w:ascii="Times New Roman" w:hAnsi="Times New Roman"/>
          <w:sz w:val="18"/>
          <w:szCs w:val="18"/>
        </w:rPr>
        <w:t>.</w:t>
      </w:r>
    </w:p>
    <w:p w:rsidR="000F570C" w:rsidRPr="004A76BB" w:rsidRDefault="000F570C" w:rsidP="007E6890">
      <w:pPr>
        <w:pStyle w:val="122"/>
        <w:numPr>
          <w:ilvl w:val="0"/>
          <w:numId w:val="1"/>
        </w:numPr>
        <w:tabs>
          <w:tab w:val="num" w:pos="360"/>
        </w:tabs>
        <w:ind w:left="0" w:firstLine="0"/>
        <w:jc w:val="both"/>
        <w:rPr>
          <w:rFonts w:ascii="Times New Roman" w:hAnsi="Times New Roman"/>
          <w:b/>
          <w:sz w:val="18"/>
          <w:szCs w:val="18"/>
        </w:rPr>
      </w:pPr>
      <w:r w:rsidRPr="004A76BB">
        <w:rPr>
          <w:rFonts w:ascii="Times New Roman" w:hAnsi="Times New Roman"/>
          <w:b/>
          <w:sz w:val="18"/>
          <w:szCs w:val="18"/>
        </w:rPr>
        <w:t>Сроки поставок товаров, выполнения работ, оказания услуг:</w:t>
      </w:r>
      <w:r w:rsidRPr="004A76BB">
        <w:rPr>
          <w:rFonts w:ascii="Times New Roman" w:hAnsi="Times New Roman"/>
          <w:sz w:val="18"/>
          <w:szCs w:val="18"/>
        </w:rPr>
        <w:t xml:space="preserve"> </w:t>
      </w:r>
      <w:r w:rsidR="00BF3C46" w:rsidRPr="004A76BB">
        <w:rPr>
          <w:rFonts w:ascii="Times New Roman" w:hAnsi="Times New Roman"/>
          <w:sz w:val="18"/>
          <w:szCs w:val="18"/>
        </w:rPr>
        <w:t>по этапам № 1-2 - в течение 10 (десяти) дней после подписания договора, по этапу №3 – ежемесячно в течение 12 месяцев со дня подписания сторонами акта приемки услуг по обновлению и модернизации системы (</w:t>
      </w:r>
      <w:proofErr w:type="gramStart"/>
      <w:r w:rsidR="00BF3C46" w:rsidRPr="004A76BB">
        <w:rPr>
          <w:rFonts w:ascii="Times New Roman" w:hAnsi="Times New Roman"/>
          <w:sz w:val="18"/>
          <w:szCs w:val="18"/>
        </w:rPr>
        <w:t>согласно</w:t>
      </w:r>
      <w:proofErr w:type="gramEnd"/>
      <w:r w:rsidR="00BF3C46" w:rsidRPr="004A76BB">
        <w:rPr>
          <w:rFonts w:ascii="Times New Roman" w:hAnsi="Times New Roman"/>
          <w:sz w:val="18"/>
          <w:szCs w:val="18"/>
        </w:rPr>
        <w:t xml:space="preserve"> технического задания – Приложение 2)</w:t>
      </w:r>
      <w:r w:rsidR="00F126D8" w:rsidRPr="004A76BB">
        <w:rPr>
          <w:rFonts w:ascii="Times New Roman" w:hAnsi="Times New Roman"/>
          <w:sz w:val="18"/>
          <w:szCs w:val="18"/>
        </w:rPr>
        <w:t>.</w:t>
      </w:r>
    </w:p>
    <w:p w:rsidR="000F570C" w:rsidRPr="004A76BB" w:rsidRDefault="000F570C" w:rsidP="007E6890">
      <w:pPr>
        <w:pStyle w:val="122"/>
        <w:numPr>
          <w:ilvl w:val="0"/>
          <w:numId w:val="1"/>
        </w:numPr>
        <w:tabs>
          <w:tab w:val="num" w:pos="360"/>
        </w:tabs>
        <w:ind w:left="0" w:firstLine="0"/>
        <w:jc w:val="both"/>
        <w:rPr>
          <w:rFonts w:ascii="Times New Roman" w:hAnsi="Times New Roman"/>
          <w:b/>
          <w:sz w:val="18"/>
          <w:szCs w:val="18"/>
        </w:rPr>
      </w:pPr>
      <w:r w:rsidRPr="004A76BB">
        <w:rPr>
          <w:rFonts w:ascii="Times New Roman" w:hAnsi="Times New Roman"/>
          <w:b/>
          <w:sz w:val="18"/>
          <w:szCs w:val="18"/>
        </w:rPr>
        <w:t>Сведения о включенных (не включенных) в цену товаров, работ, услуг расходах</w:t>
      </w:r>
      <w:r w:rsidRPr="004A76BB">
        <w:rPr>
          <w:rFonts w:ascii="Times New Roman" w:hAnsi="Times New Roman"/>
          <w:sz w:val="18"/>
          <w:szCs w:val="18"/>
        </w:rPr>
        <w:t xml:space="preserve">: </w:t>
      </w:r>
      <w:r w:rsidR="00BF3C46" w:rsidRPr="004A76BB">
        <w:rPr>
          <w:rFonts w:ascii="Times New Roman" w:hAnsi="Times New Roman"/>
          <w:sz w:val="18"/>
          <w:szCs w:val="18"/>
        </w:rPr>
        <w:t>Стоимость оказываемых услуг включает в себя стоимость материальных и информационных материалов, используемых при оказании услуг, транспортные расходы, расходы по уплате всех налогов и сборов, а также других необходимых платежей</w:t>
      </w:r>
      <w:r w:rsidR="00383280" w:rsidRPr="004A76BB">
        <w:rPr>
          <w:rFonts w:ascii="Times New Roman" w:hAnsi="Times New Roman"/>
          <w:sz w:val="18"/>
          <w:szCs w:val="18"/>
        </w:rPr>
        <w:t>.</w:t>
      </w:r>
    </w:p>
    <w:p w:rsidR="000F570C" w:rsidRPr="004A76BB" w:rsidRDefault="000F570C" w:rsidP="007E6890">
      <w:pPr>
        <w:pStyle w:val="122"/>
        <w:numPr>
          <w:ilvl w:val="0"/>
          <w:numId w:val="1"/>
        </w:numPr>
        <w:tabs>
          <w:tab w:val="num" w:pos="360"/>
        </w:tabs>
        <w:ind w:left="0" w:firstLine="0"/>
        <w:jc w:val="both"/>
        <w:rPr>
          <w:rFonts w:ascii="Times New Roman" w:hAnsi="Times New Roman"/>
          <w:b/>
          <w:sz w:val="18"/>
          <w:szCs w:val="18"/>
        </w:rPr>
      </w:pPr>
      <w:r w:rsidRPr="004A76BB">
        <w:rPr>
          <w:rFonts w:ascii="Times New Roman" w:hAnsi="Times New Roman"/>
          <w:b/>
          <w:sz w:val="18"/>
          <w:szCs w:val="18"/>
        </w:rPr>
        <w:t>Максимальная цена договора и обоснование максимальной цены</w:t>
      </w:r>
      <w:r w:rsidRPr="004A76BB">
        <w:rPr>
          <w:rFonts w:ascii="Times New Roman" w:hAnsi="Times New Roman"/>
          <w:sz w:val="18"/>
          <w:szCs w:val="18"/>
        </w:rPr>
        <w:t>:</w:t>
      </w:r>
      <w:r w:rsidR="00687539" w:rsidRPr="004A76BB">
        <w:rPr>
          <w:rFonts w:ascii="Times New Roman" w:hAnsi="Times New Roman"/>
          <w:sz w:val="18"/>
          <w:szCs w:val="18"/>
        </w:rPr>
        <w:t xml:space="preserve"> </w:t>
      </w:r>
      <w:r w:rsidR="00670405" w:rsidRPr="004A76BB">
        <w:rPr>
          <w:rFonts w:ascii="Times New Roman" w:hAnsi="Times New Roman"/>
          <w:b/>
          <w:sz w:val="18"/>
          <w:szCs w:val="18"/>
        </w:rPr>
        <w:t>131 800</w:t>
      </w:r>
      <w:r w:rsidR="00687539" w:rsidRPr="004A76BB">
        <w:rPr>
          <w:rFonts w:ascii="Times New Roman" w:hAnsi="Times New Roman"/>
          <w:b/>
          <w:sz w:val="18"/>
          <w:szCs w:val="18"/>
        </w:rPr>
        <w:t>.</w:t>
      </w:r>
      <w:r w:rsidRPr="004A76BB">
        <w:rPr>
          <w:rFonts w:ascii="Times New Roman" w:hAnsi="Times New Roman"/>
          <w:b/>
          <w:sz w:val="18"/>
          <w:szCs w:val="18"/>
        </w:rPr>
        <w:t>00 руб.</w:t>
      </w:r>
      <w:r w:rsidRPr="004A76BB">
        <w:rPr>
          <w:rFonts w:ascii="Times New Roman" w:hAnsi="Times New Roman"/>
          <w:sz w:val="18"/>
          <w:szCs w:val="18"/>
        </w:rPr>
        <w:t xml:space="preserve"> </w:t>
      </w:r>
    </w:p>
    <w:p w:rsidR="009200AC" w:rsidRPr="004A76BB" w:rsidRDefault="0021617D" w:rsidP="007E6890">
      <w:pPr>
        <w:rPr>
          <w:rFonts w:ascii="Times New Roman" w:hAnsi="Times New Roman"/>
          <w:sz w:val="18"/>
          <w:szCs w:val="18"/>
        </w:rPr>
      </w:pPr>
      <w:r w:rsidRPr="004A76BB">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BF3C46" w:rsidRPr="004A76BB" w:rsidTr="002A5A2C">
        <w:trPr>
          <w:trHeight w:val="728"/>
        </w:trPr>
        <w:tc>
          <w:tcPr>
            <w:tcW w:w="714" w:type="dxa"/>
            <w:tcBorders>
              <w:top w:val="single" w:sz="1" w:space="0" w:color="000000"/>
              <w:left w:val="single" w:sz="1" w:space="0" w:color="000000"/>
              <w:bottom w:val="single" w:sz="1" w:space="0" w:color="000000"/>
            </w:tcBorders>
            <w:shd w:val="clear" w:color="auto" w:fill="FFFFFF"/>
          </w:tcPr>
          <w:p w:rsidR="00BF3C46" w:rsidRPr="004A76BB" w:rsidRDefault="00BF3C46" w:rsidP="002A5A2C">
            <w:pPr>
              <w:snapToGrid w:val="0"/>
              <w:rPr>
                <w:rFonts w:ascii="Times New Roman" w:hAnsi="Times New Roman"/>
                <w:sz w:val="18"/>
                <w:szCs w:val="18"/>
              </w:rPr>
            </w:pPr>
            <w:r w:rsidRPr="004A76BB">
              <w:rPr>
                <w:rFonts w:ascii="Times New Roman" w:hAnsi="Times New Roman"/>
                <w:sz w:val="18"/>
                <w:szCs w:val="18"/>
              </w:rPr>
              <w:t>№</w:t>
            </w:r>
          </w:p>
          <w:p w:rsidR="00BF3C46" w:rsidRPr="004A76BB" w:rsidRDefault="00BF3C46" w:rsidP="002A5A2C">
            <w:pPr>
              <w:rPr>
                <w:rFonts w:ascii="Times New Roman" w:hAnsi="Times New Roman"/>
                <w:sz w:val="18"/>
                <w:szCs w:val="18"/>
              </w:rPr>
            </w:pPr>
            <w:proofErr w:type="spellStart"/>
            <w:proofErr w:type="gramStart"/>
            <w:r w:rsidRPr="004A76BB">
              <w:rPr>
                <w:rFonts w:ascii="Times New Roman" w:hAnsi="Times New Roman"/>
                <w:sz w:val="18"/>
                <w:szCs w:val="18"/>
              </w:rPr>
              <w:t>п</w:t>
            </w:r>
            <w:proofErr w:type="spellEnd"/>
            <w:proofErr w:type="gramEnd"/>
            <w:r w:rsidRPr="004A76BB">
              <w:rPr>
                <w:rFonts w:ascii="Times New Roman" w:hAnsi="Times New Roman"/>
                <w:sz w:val="18"/>
                <w:szCs w:val="18"/>
              </w:rPr>
              <w:t>/</w:t>
            </w:r>
            <w:proofErr w:type="spellStart"/>
            <w:r w:rsidRPr="004A76BB">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BF3C46" w:rsidRPr="004A76BB" w:rsidRDefault="00BF3C46" w:rsidP="002A5A2C">
            <w:pPr>
              <w:snapToGrid w:val="0"/>
              <w:jc w:val="center"/>
              <w:rPr>
                <w:rFonts w:ascii="Times New Roman" w:hAnsi="Times New Roman"/>
                <w:sz w:val="18"/>
                <w:szCs w:val="18"/>
              </w:rPr>
            </w:pPr>
            <w:r w:rsidRPr="004A76BB">
              <w:rPr>
                <w:rFonts w:ascii="Times New Roman" w:hAnsi="Times New Roman"/>
                <w:sz w:val="18"/>
                <w:szCs w:val="18"/>
              </w:rPr>
              <w:t xml:space="preserve">Наименование документа </w:t>
            </w:r>
          </w:p>
          <w:p w:rsidR="00BF3C46" w:rsidRPr="004A76BB" w:rsidRDefault="00BF3C46" w:rsidP="002A5A2C">
            <w:pPr>
              <w:jc w:val="center"/>
              <w:rPr>
                <w:rFonts w:ascii="Times New Roman" w:hAnsi="Times New Roman"/>
                <w:sz w:val="18"/>
                <w:szCs w:val="18"/>
              </w:rPr>
            </w:pPr>
            <w:r w:rsidRPr="004A76BB">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4A76BB">
              <w:rPr>
                <w:rFonts w:ascii="Times New Roman" w:hAnsi="Times New Roman"/>
                <w:sz w:val="18"/>
                <w:szCs w:val="18"/>
              </w:rPr>
              <w:t>др</w:t>
            </w:r>
            <w:proofErr w:type="spellEnd"/>
            <w:proofErr w:type="gramEnd"/>
            <w:r w:rsidRPr="004A76BB">
              <w:rPr>
                <w:rFonts w:ascii="Times New Roman" w:hAnsi="Times New Roman"/>
                <w:sz w:val="18"/>
                <w:szCs w:val="18"/>
              </w:rPr>
              <w:t>, согласно п.1. 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BF3C46" w:rsidRPr="004A76BB" w:rsidRDefault="00BF3C46" w:rsidP="002A5A2C">
            <w:pPr>
              <w:snapToGrid w:val="0"/>
              <w:jc w:val="center"/>
              <w:rPr>
                <w:rFonts w:ascii="Times New Roman" w:hAnsi="Times New Roman"/>
                <w:sz w:val="18"/>
                <w:szCs w:val="18"/>
              </w:rPr>
            </w:pPr>
            <w:r w:rsidRPr="004A76BB">
              <w:rPr>
                <w:rFonts w:ascii="Times New Roman" w:hAnsi="Times New Roman"/>
                <w:sz w:val="18"/>
                <w:szCs w:val="18"/>
              </w:rPr>
              <w:t>Цена, руб.</w:t>
            </w:r>
          </w:p>
        </w:tc>
      </w:tr>
      <w:tr w:rsidR="00BF3C46" w:rsidRPr="004A76BB" w:rsidTr="002A5A2C">
        <w:tc>
          <w:tcPr>
            <w:tcW w:w="714" w:type="dxa"/>
            <w:tcBorders>
              <w:left w:val="single" w:sz="1" w:space="0" w:color="000000"/>
              <w:bottom w:val="single" w:sz="1" w:space="0" w:color="000000"/>
            </w:tcBorders>
            <w:shd w:val="clear" w:color="auto" w:fill="FFFFFF"/>
          </w:tcPr>
          <w:p w:rsidR="00BF3C46" w:rsidRPr="004A76BB" w:rsidRDefault="00BF3C46" w:rsidP="002A5A2C">
            <w:pPr>
              <w:snapToGrid w:val="0"/>
              <w:jc w:val="center"/>
              <w:rPr>
                <w:rFonts w:ascii="Times New Roman" w:hAnsi="Times New Roman"/>
                <w:sz w:val="18"/>
                <w:szCs w:val="18"/>
              </w:rPr>
            </w:pPr>
            <w:r w:rsidRPr="004A76BB">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BF3C46" w:rsidRPr="004A76BB" w:rsidRDefault="00BF3C46" w:rsidP="00BF3C46">
            <w:pPr>
              <w:rPr>
                <w:rFonts w:ascii="Times New Roman" w:hAnsi="Times New Roman"/>
                <w:sz w:val="18"/>
                <w:szCs w:val="18"/>
              </w:rPr>
            </w:pPr>
            <w:r w:rsidRPr="004A76BB">
              <w:rPr>
                <w:rFonts w:ascii="Times New Roman" w:hAnsi="Times New Roman"/>
                <w:sz w:val="18"/>
                <w:szCs w:val="18"/>
              </w:rPr>
              <w:t>Коммерческое предложение ООО «</w:t>
            </w:r>
            <w:r w:rsidRPr="004A76BB">
              <w:rPr>
                <w:rFonts w:ascii="Times New Roman" w:hAnsi="Times New Roman"/>
                <w:sz w:val="18"/>
                <w:szCs w:val="18"/>
              </w:rPr>
              <w:t>Внедренческий центр «КИС</w:t>
            </w:r>
            <w:r w:rsidRPr="004A76BB">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BF3C46" w:rsidRPr="004A76BB" w:rsidRDefault="00BF3C46" w:rsidP="002A5A2C">
            <w:pPr>
              <w:jc w:val="center"/>
              <w:rPr>
                <w:rFonts w:ascii="Times New Roman" w:hAnsi="Times New Roman"/>
                <w:sz w:val="18"/>
                <w:szCs w:val="18"/>
              </w:rPr>
            </w:pPr>
            <w:r w:rsidRPr="004A76BB">
              <w:rPr>
                <w:rFonts w:ascii="Times New Roman" w:hAnsi="Times New Roman"/>
                <w:sz w:val="18"/>
                <w:szCs w:val="18"/>
              </w:rPr>
              <w:t>130 750,00</w:t>
            </w:r>
          </w:p>
        </w:tc>
      </w:tr>
      <w:tr w:rsidR="00BF3C46" w:rsidRPr="004A76BB" w:rsidTr="002A5A2C">
        <w:tc>
          <w:tcPr>
            <w:tcW w:w="714" w:type="dxa"/>
            <w:tcBorders>
              <w:left w:val="single" w:sz="1" w:space="0" w:color="000000"/>
              <w:bottom w:val="single" w:sz="1" w:space="0" w:color="000000"/>
            </w:tcBorders>
            <w:shd w:val="clear" w:color="auto" w:fill="FFFFFF"/>
          </w:tcPr>
          <w:p w:rsidR="00BF3C46" w:rsidRPr="004A76BB" w:rsidRDefault="00BF3C46" w:rsidP="002A5A2C">
            <w:pPr>
              <w:snapToGrid w:val="0"/>
              <w:jc w:val="center"/>
              <w:rPr>
                <w:rFonts w:ascii="Times New Roman" w:hAnsi="Times New Roman"/>
                <w:sz w:val="18"/>
                <w:szCs w:val="18"/>
              </w:rPr>
            </w:pPr>
            <w:r w:rsidRPr="004A76BB">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BF3C46" w:rsidRPr="004A76BB" w:rsidRDefault="00BF3C46" w:rsidP="00BF3C46">
            <w:pPr>
              <w:rPr>
                <w:rFonts w:ascii="Times New Roman" w:hAnsi="Times New Roman"/>
                <w:sz w:val="18"/>
                <w:szCs w:val="18"/>
              </w:rPr>
            </w:pPr>
            <w:r w:rsidRPr="004A76BB">
              <w:rPr>
                <w:rFonts w:ascii="Times New Roman" w:hAnsi="Times New Roman"/>
                <w:sz w:val="18"/>
                <w:szCs w:val="18"/>
              </w:rPr>
              <w:t>Коммерческое предложение ООО «А</w:t>
            </w:r>
            <w:r w:rsidRPr="004A76BB">
              <w:rPr>
                <w:rFonts w:ascii="Times New Roman" w:hAnsi="Times New Roman"/>
                <w:sz w:val="18"/>
                <w:szCs w:val="18"/>
              </w:rPr>
              <w:t>лгоритм</w:t>
            </w:r>
            <w:r w:rsidRPr="004A76BB">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BF3C46" w:rsidRPr="004A76BB" w:rsidRDefault="00BF3C46" w:rsidP="002A5A2C">
            <w:pPr>
              <w:jc w:val="center"/>
              <w:rPr>
                <w:rFonts w:ascii="Times New Roman" w:hAnsi="Times New Roman"/>
                <w:sz w:val="18"/>
                <w:szCs w:val="18"/>
              </w:rPr>
            </w:pPr>
            <w:r w:rsidRPr="004A76BB">
              <w:rPr>
                <w:rFonts w:ascii="Times New Roman" w:hAnsi="Times New Roman"/>
                <w:sz w:val="18"/>
                <w:szCs w:val="18"/>
              </w:rPr>
              <w:t>132 860,00</w:t>
            </w:r>
          </w:p>
        </w:tc>
      </w:tr>
      <w:tr w:rsidR="00BF3C46" w:rsidRPr="004A76BB" w:rsidTr="002A5A2C">
        <w:tc>
          <w:tcPr>
            <w:tcW w:w="714" w:type="dxa"/>
            <w:tcBorders>
              <w:left w:val="single" w:sz="1" w:space="0" w:color="000000"/>
              <w:bottom w:val="single" w:sz="1" w:space="0" w:color="000000"/>
            </w:tcBorders>
            <w:shd w:val="clear" w:color="auto" w:fill="FFFFFF"/>
          </w:tcPr>
          <w:p w:rsidR="00BF3C46" w:rsidRPr="004A76BB" w:rsidRDefault="00BF3C46" w:rsidP="002A5A2C">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BF3C46" w:rsidRPr="004A76BB" w:rsidRDefault="00BF3C46" w:rsidP="002A5A2C">
            <w:pPr>
              <w:rPr>
                <w:rFonts w:ascii="Times New Roman" w:hAnsi="Times New Roman"/>
                <w:sz w:val="18"/>
                <w:szCs w:val="18"/>
              </w:rPr>
            </w:pPr>
          </w:p>
        </w:tc>
        <w:tc>
          <w:tcPr>
            <w:tcW w:w="1559" w:type="dxa"/>
            <w:tcBorders>
              <w:left w:val="single" w:sz="1" w:space="0" w:color="000000"/>
              <w:bottom w:val="single" w:sz="1" w:space="0" w:color="000000"/>
              <w:right w:val="single" w:sz="1" w:space="0" w:color="000000"/>
            </w:tcBorders>
            <w:shd w:val="clear" w:color="auto" w:fill="FFFFFF"/>
            <w:vAlign w:val="center"/>
          </w:tcPr>
          <w:p w:rsidR="00BF3C46" w:rsidRPr="004A76BB" w:rsidRDefault="00BF3C46" w:rsidP="002A5A2C">
            <w:pPr>
              <w:jc w:val="center"/>
              <w:rPr>
                <w:rFonts w:ascii="Times New Roman" w:hAnsi="Times New Roman"/>
                <w:sz w:val="18"/>
                <w:szCs w:val="18"/>
              </w:rPr>
            </w:pPr>
          </w:p>
        </w:tc>
      </w:tr>
      <w:tr w:rsidR="00BF3C46" w:rsidRPr="004A76BB" w:rsidTr="002A5A2C">
        <w:tc>
          <w:tcPr>
            <w:tcW w:w="714" w:type="dxa"/>
            <w:tcBorders>
              <w:left w:val="single" w:sz="1" w:space="0" w:color="000000"/>
              <w:bottom w:val="single" w:sz="1" w:space="0" w:color="000000"/>
            </w:tcBorders>
            <w:shd w:val="clear" w:color="auto" w:fill="FFFFFF"/>
          </w:tcPr>
          <w:p w:rsidR="00BF3C46" w:rsidRPr="004A76BB" w:rsidRDefault="00BF3C46" w:rsidP="002A5A2C">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BF3C46" w:rsidRPr="004A76BB" w:rsidRDefault="00BF3C46" w:rsidP="002A5A2C">
            <w:pPr>
              <w:snapToGrid w:val="0"/>
              <w:rPr>
                <w:rFonts w:ascii="Times New Roman" w:hAnsi="Times New Roman"/>
                <w:sz w:val="18"/>
                <w:szCs w:val="18"/>
              </w:rPr>
            </w:pPr>
            <w:r w:rsidRPr="004A76BB">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BF3C46" w:rsidRPr="004A76BB" w:rsidRDefault="00BF3C46" w:rsidP="002A5A2C">
            <w:pPr>
              <w:jc w:val="center"/>
              <w:rPr>
                <w:rFonts w:ascii="Times New Roman" w:hAnsi="Times New Roman"/>
                <w:sz w:val="18"/>
                <w:szCs w:val="18"/>
              </w:rPr>
            </w:pPr>
            <w:r w:rsidRPr="004A76BB">
              <w:rPr>
                <w:rFonts w:ascii="Times New Roman" w:hAnsi="Times New Roman"/>
                <w:sz w:val="18"/>
                <w:szCs w:val="18"/>
              </w:rPr>
              <w:t>131 800,00</w:t>
            </w:r>
          </w:p>
        </w:tc>
      </w:tr>
    </w:tbl>
    <w:p w:rsidR="0021617D" w:rsidRPr="004A76BB" w:rsidRDefault="0021617D" w:rsidP="007E6890">
      <w:pPr>
        <w:rPr>
          <w:rFonts w:ascii="Times New Roman" w:hAnsi="Times New Roman"/>
          <w:sz w:val="18"/>
          <w:szCs w:val="18"/>
        </w:rPr>
      </w:pPr>
    </w:p>
    <w:p w:rsidR="000F570C" w:rsidRPr="004A76BB" w:rsidRDefault="000F570C" w:rsidP="007E6890">
      <w:pPr>
        <w:pStyle w:val="122"/>
        <w:numPr>
          <w:ilvl w:val="0"/>
          <w:numId w:val="1"/>
        </w:numPr>
        <w:tabs>
          <w:tab w:val="num" w:pos="360"/>
        </w:tabs>
        <w:ind w:left="0" w:firstLine="0"/>
        <w:jc w:val="both"/>
        <w:rPr>
          <w:rFonts w:ascii="Times New Roman" w:hAnsi="Times New Roman"/>
          <w:b/>
          <w:sz w:val="18"/>
          <w:szCs w:val="18"/>
        </w:rPr>
      </w:pPr>
      <w:r w:rsidRPr="004A76BB">
        <w:rPr>
          <w:rFonts w:ascii="Times New Roman" w:hAnsi="Times New Roman"/>
          <w:b/>
          <w:sz w:val="18"/>
          <w:szCs w:val="18"/>
        </w:rPr>
        <w:t>Срок подачи Котировочных заявок</w:t>
      </w:r>
      <w:r w:rsidRPr="004A76BB">
        <w:rPr>
          <w:rFonts w:ascii="Times New Roman" w:hAnsi="Times New Roman"/>
          <w:sz w:val="18"/>
          <w:szCs w:val="18"/>
        </w:rPr>
        <w:t xml:space="preserve">: </w:t>
      </w:r>
      <w:r w:rsidRPr="004A76BB">
        <w:rPr>
          <w:rFonts w:ascii="Times New Roman" w:hAnsi="Times New Roman"/>
          <w:b/>
          <w:sz w:val="18"/>
          <w:szCs w:val="18"/>
        </w:rPr>
        <w:t>с 09.00 часов (местного времени) «</w:t>
      </w:r>
      <w:r w:rsidR="00670405" w:rsidRPr="004A76BB">
        <w:rPr>
          <w:rFonts w:ascii="Times New Roman" w:hAnsi="Times New Roman"/>
          <w:b/>
          <w:sz w:val="18"/>
          <w:szCs w:val="18"/>
        </w:rPr>
        <w:t>20</w:t>
      </w:r>
      <w:r w:rsidRPr="004A76BB">
        <w:rPr>
          <w:rFonts w:ascii="Times New Roman" w:hAnsi="Times New Roman"/>
          <w:b/>
          <w:sz w:val="18"/>
          <w:szCs w:val="18"/>
        </w:rPr>
        <w:t xml:space="preserve">» </w:t>
      </w:r>
      <w:r w:rsidR="00B44B7D" w:rsidRPr="004A76BB">
        <w:rPr>
          <w:rFonts w:ascii="Times New Roman" w:hAnsi="Times New Roman"/>
          <w:b/>
          <w:sz w:val="18"/>
          <w:szCs w:val="18"/>
        </w:rPr>
        <w:t>июня</w:t>
      </w:r>
      <w:r w:rsidRPr="004A76BB">
        <w:rPr>
          <w:rFonts w:ascii="Times New Roman" w:hAnsi="Times New Roman"/>
          <w:b/>
          <w:sz w:val="18"/>
          <w:szCs w:val="18"/>
        </w:rPr>
        <w:t xml:space="preserve"> 2011г до 1</w:t>
      </w:r>
      <w:r w:rsidR="00F77C7E" w:rsidRPr="004A76BB">
        <w:rPr>
          <w:rFonts w:ascii="Times New Roman" w:hAnsi="Times New Roman"/>
          <w:b/>
          <w:sz w:val="18"/>
          <w:szCs w:val="18"/>
        </w:rPr>
        <w:t>6</w:t>
      </w:r>
      <w:r w:rsidRPr="004A76BB">
        <w:rPr>
          <w:rFonts w:ascii="Times New Roman" w:hAnsi="Times New Roman"/>
          <w:b/>
          <w:sz w:val="18"/>
          <w:szCs w:val="18"/>
        </w:rPr>
        <w:t xml:space="preserve">.00 часов (местного времени) </w:t>
      </w:r>
      <w:r w:rsidRPr="004A76BB">
        <w:rPr>
          <w:rFonts w:ascii="Times New Roman" w:hAnsi="Times New Roman"/>
          <w:b/>
          <w:bCs/>
          <w:sz w:val="18"/>
          <w:szCs w:val="18"/>
        </w:rPr>
        <w:t>«</w:t>
      </w:r>
      <w:r w:rsidR="00F77C7E" w:rsidRPr="004A76BB">
        <w:rPr>
          <w:rFonts w:ascii="Times New Roman" w:hAnsi="Times New Roman"/>
          <w:b/>
          <w:bCs/>
          <w:sz w:val="18"/>
          <w:szCs w:val="18"/>
        </w:rPr>
        <w:t>2</w:t>
      </w:r>
      <w:r w:rsidR="00670405" w:rsidRPr="004A76BB">
        <w:rPr>
          <w:rFonts w:ascii="Times New Roman" w:hAnsi="Times New Roman"/>
          <w:b/>
          <w:bCs/>
          <w:sz w:val="18"/>
          <w:szCs w:val="18"/>
        </w:rPr>
        <w:t>7</w:t>
      </w:r>
      <w:r w:rsidRPr="004A76BB">
        <w:rPr>
          <w:rFonts w:ascii="Times New Roman" w:hAnsi="Times New Roman"/>
          <w:b/>
          <w:bCs/>
          <w:sz w:val="18"/>
          <w:szCs w:val="18"/>
        </w:rPr>
        <w:t xml:space="preserve">» </w:t>
      </w:r>
      <w:r w:rsidR="007819A9" w:rsidRPr="004A76BB">
        <w:rPr>
          <w:rFonts w:ascii="Times New Roman" w:hAnsi="Times New Roman"/>
          <w:b/>
          <w:bCs/>
          <w:sz w:val="18"/>
          <w:szCs w:val="18"/>
        </w:rPr>
        <w:t>июня</w:t>
      </w:r>
      <w:r w:rsidRPr="004A76BB">
        <w:rPr>
          <w:rFonts w:ascii="Times New Roman" w:hAnsi="Times New Roman"/>
          <w:b/>
          <w:bCs/>
          <w:sz w:val="18"/>
          <w:szCs w:val="18"/>
        </w:rPr>
        <w:t xml:space="preserve"> </w:t>
      </w:r>
      <w:r w:rsidRPr="004A76BB">
        <w:rPr>
          <w:rFonts w:ascii="Times New Roman" w:hAnsi="Times New Roman"/>
          <w:b/>
          <w:sz w:val="18"/>
          <w:szCs w:val="18"/>
        </w:rPr>
        <w:t>2011г.</w:t>
      </w:r>
    </w:p>
    <w:p w:rsidR="000F570C" w:rsidRPr="004A76BB" w:rsidRDefault="000F570C" w:rsidP="00BF3C46">
      <w:pPr>
        <w:pStyle w:val="122"/>
        <w:numPr>
          <w:ilvl w:val="0"/>
          <w:numId w:val="1"/>
        </w:numPr>
        <w:tabs>
          <w:tab w:val="clear" w:pos="852"/>
          <w:tab w:val="num" w:pos="360"/>
        </w:tabs>
        <w:ind w:left="0" w:firstLine="0"/>
        <w:jc w:val="both"/>
        <w:rPr>
          <w:rFonts w:ascii="Times New Roman" w:hAnsi="Times New Roman"/>
          <w:b/>
          <w:sz w:val="18"/>
          <w:szCs w:val="18"/>
        </w:rPr>
      </w:pPr>
      <w:r w:rsidRPr="004A76BB">
        <w:rPr>
          <w:rFonts w:ascii="Times New Roman" w:hAnsi="Times New Roman"/>
          <w:b/>
          <w:sz w:val="18"/>
          <w:szCs w:val="18"/>
        </w:rPr>
        <w:t>Срок и условия оплаты поставок товаров, выполнения работ, оказания услуг</w:t>
      </w:r>
      <w:r w:rsidRPr="004A76BB">
        <w:rPr>
          <w:rFonts w:ascii="Times New Roman" w:hAnsi="Times New Roman"/>
          <w:sz w:val="18"/>
          <w:szCs w:val="18"/>
        </w:rPr>
        <w:t>:</w:t>
      </w:r>
      <w:r w:rsidRPr="004A76BB">
        <w:rPr>
          <w:rFonts w:ascii="Times New Roman" w:hAnsi="Times New Roman"/>
          <w:b/>
          <w:sz w:val="18"/>
          <w:szCs w:val="18"/>
        </w:rPr>
        <w:t xml:space="preserve"> </w:t>
      </w:r>
      <w:r w:rsidR="00BF3C46" w:rsidRPr="004A76BB">
        <w:rPr>
          <w:rFonts w:ascii="Times New Roman" w:hAnsi="Times New Roman"/>
          <w:sz w:val="18"/>
          <w:szCs w:val="18"/>
        </w:rPr>
        <w:t xml:space="preserve">Безналичный расчет. Заказчик оплачивает оказанные услуги в </w:t>
      </w:r>
      <w:proofErr w:type="gramStart"/>
      <w:r w:rsidR="00BF3C46" w:rsidRPr="004A76BB">
        <w:rPr>
          <w:rFonts w:ascii="Times New Roman" w:hAnsi="Times New Roman"/>
          <w:sz w:val="18"/>
          <w:szCs w:val="18"/>
        </w:rPr>
        <w:t>следующем</w:t>
      </w:r>
      <w:proofErr w:type="gramEnd"/>
      <w:r w:rsidR="00BF3C46" w:rsidRPr="004A76BB">
        <w:rPr>
          <w:rFonts w:ascii="Times New Roman" w:hAnsi="Times New Roman"/>
          <w:sz w:val="18"/>
          <w:szCs w:val="18"/>
        </w:rPr>
        <w:t xml:space="preserve"> порядке: услуги по этапам №1-2 оказания услуг – по факту их оказания, подтвержденного актом сдачи-приемки этих услуг, по этапу №3 оказания услуг - ежемесячно в течение 12 месяцев их оказания. Оплата производится в течение 10 банковских дней со дня предоставления Исполнителем надлежаще оформленных документов на оплату (счет, счет-фактура, акт приемки услуг)</w:t>
      </w:r>
      <w:r w:rsidR="000B1477" w:rsidRPr="004A76BB">
        <w:rPr>
          <w:rFonts w:ascii="Times New Roman" w:hAnsi="Times New Roman"/>
          <w:sz w:val="18"/>
          <w:szCs w:val="18"/>
        </w:rPr>
        <w:t>.</w:t>
      </w:r>
    </w:p>
    <w:p w:rsidR="000F570C" w:rsidRPr="004A76BB" w:rsidRDefault="000F570C" w:rsidP="007E6890">
      <w:pPr>
        <w:numPr>
          <w:ilvl w:val="0"/>
          <w:numId w:val="1"/>
        </w:numPr>
        <w:tabs>
          <w:tab w:val="num" w:pos="360"/>
        </w:tabs>
        <w:ind w:left="0" w:firstLine="0"/>
        <w:jc w:val="both"/>
        <w:rPr>
          <w:rFonts w:ascii="Times New Roman" w:hAnsi="Times New Roman"/>
          <w:b/>
          <w:sz w:val="18"/>
          <w:szCs w:val="18"/>
        </w:rPr>
      </w:pPr>
      <w:r w:rsidRPr="004A76BB">
        <w:rPr>
          <w:rFonts w:ascii="Times New Roman" w:hAnsi="Times New Roman"/>
          <w:b/>
          <w:sz w:val="18"/>
          <w:szCs w:val="18"/>
        </w:rPr>
        <w:t>Котировочная заявка должна быть оформлена:</w:t>
      </w:r>
    </w:p>
    <w:p w:rsidR="000F570C" w:rsidRPr="004A76BB" w:rsidRDefault="000F570C" w:rsidP="007E6890">
      <w:pPr>
        <w:jc w:val="both"/>
        <w:rPr>
          <w:rFonts w:ascii="Times New Roman" w:hAnsi="Times New Roman"/>
          <w:sz w:val="18"/>
          <w:szCs w:val="18"/>
        </w:rPr>
      </w:pPr>
      <w:r w:rsidRPr="004A76BB">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4A76BB">
        <w:rPr>
          <w:rFonts w:ascii="Times New Roman" w:hAnsi="Times New Roman"/>
          <w:sz w:val="18"/>
          <w:szCs w:val="18"/>
        </w:rPr>
        <w:t>подписана</w:t>
      </w:r>
      <w:proofErr w:type="gramEnd"/>
      <w:r w:rsidRPr="004A76BB">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4A76BB" w:rsidRDefault="000F570C" w:rsidP="007E6890">
      <w:pPr>
        <w:jc w:val="both"/>
        <w:rPr>
          <w:rFonts w:ascii="Times New Roman" w:hAnsi="Times New Roman"/>
          <w:sz w:val="18"/>
          <w:szCs w:val="18"/>
        </w:rPr>
      </w:pPr>
      <w:r w:rsidRPr="004A76BB">
        <w:rPr>
          <w:rFonts w:ascii="Times New Roman" w:hAnsi="Times New Roman"/>
          <w:sz w:val="18"/>
          <w:szCs w:val="18"/>
        </w:rPr>
        <w:t xml:space="preserve">- </w:t>
      </w:r>
      <w:r w:rsidRPr="004A76BB">
        <w:rPr>
          <w:rFonts w:ascii="Times New Roman" w:hAnsi="Times New Roman"/>
          <w:b/>
          <w:sz w:val="18"/>
          <w:szCs w:val="18"/>
        </w:rPr>
        <w:t>или</w:t>
      </w:r>
      <w:r w:rsidRPr="004A76BB">
        <w:rPr>
          <w:rFonts w:ascii="Times New Roman" w:hAnsi="Times New Roman"/>
          <w:sz w:val="18"/>
          <w:szCs w:val="18"/>
        </w:rPr>
        <w:t xml:space="preserve"> </w:t>
      </w:r>
      <w:r w:rsidR="00243EF3" w:rsidRPr="004A76BB">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4A76BB">
        <w:rPr>
          <w:rFonts w:ascii="Times New Roman" w:hAnsi="Times New Roman"/>
          <w:b/>
          <w:sz w:val="18"/>
          <w:szCs w:val="18"/>
        </w:rPr>
        <w:t>по электронной почте за электронной подписью</w:t>
      </w:r>
      <w:r w:rsidR="00243EF3" w:rsidRPr="004A76BB">
        <w:rPr>
          <w:rFonts w:ascii="Times New Roman" w:hAnsi="Times New Roman"/>
          <w:sz w:val="18"/>
          <w:szCs w:val="18"/>
        </w:rPr>
        <w:t xml:space="preserve"> лица, полномочного на подписание заявки</w:t>
      </w:r>
      <w:r w:rsidRPr="004A76BB">
        <w:rPr>
          <w:rFonts w:ascii="Times New Roman" w:hAnsi="Times New Roman"/>
          <w:sz w:val="18"/>
          <w:szCs w:val="18"/>
        </w:rPr>
        <w:t>.</w:t>
      </w:r>
    </w:p>
    <w:p w:rsidR="000F570C" w:rsidRPr="004A76BB" w:rsidRDefault="000F570C" w:rsidP="007E6890">
      <w:pPr>
        <w:jc w:val="both"/>
        <w:rPr>
          <w:rFonts w:ascii="Times New Roman" w:hAnsi="Times New Roman"/>
          <w:sz w:val="18"/>
          <w:szCs w:val="18"/>
        </w:rPr>
      </w:pPr>
      <w:r w:rsidRPr="004A76BB">
        <w:rPr>
          <w:rFonts w:ascii="Times New Roman" w:hAnsi="Times New Roman"/>
          <w:b/>
          <w:sz w:val="18"/>
          <w:szCs w:val="18"/>
        </w:rPr>
        <w:t>11.</w:t>
      </w:r>
      <w:r w:rsidRPr="004A76BB">
        <w:rPr>
          <w:rFonts w:ascii="Times New Roman" w:hAnsi="Times New Roman"/>
          <w:sz w:val="18"/>
          <w:szCs w:val="18"/>
        </w:rPr>
        <w:t xml:space="preserve"> </w:t>
      </w:r>
      <w:r w:rsidRPr="004A76BB">
        <w:rPr>
          <w:rFonts w:ascii="Times New Roman" w:hAnsi="Times New Roman"/>
          <w:b/>
          <w:sz w:val="18"/>
          <w:szCs w:val="18"/>
        </w:rPr>
        <w:t>Котировочная заявка предоставляется по адресу:</w:t>
      </w:r>
      <w:r w:rsidRPr="004A76BB">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4A76BB">
          <w:rPr>
            <w:rFonts w:ascii="Times New Roman" w:hAnsi="Times New Roman"/>
            <w:sz w:val="18"/>
            <w:szCs w:val="18"/>
          </w:rPr>
          <w:t>630049, г</w:t>
        </w:r>
      </w:smartTag>
      <w:proofErr w:type="gramStart"/>
      <w:r w:rsidRPr="004A76BB">
        <w:rPr>
          <w:rFonts w:ascii="Times New Roman" w:hAnsi="Times New Roman"/>
          <w:sz w:val="18"/>
          <w:szCs w:val="18"/>
        </w:rPr>
        <w:t>.Н</w:t>
      </w:r>
      <w:proofErr w:type="gramEnd"/>
      <w:r w:rsidRPr="004A76BB">
        <w:rPr>
          <w:rFonts w:ascii="Times New Roman" w:hAnsi="Times New Roman"/>
          <w:sz w:val="18"/>
          <w:szCs w:val="18"/>
        </w:rPr>
        <w:t xml:space="preserve">овосибирск, ул. Дуси Ковальчук, д.191, Лабораторный корпус, </w:t>
      </w:r>
      <w:proofErr w:type="spellStart"/>
      <w:r w:rsidRPr="004A76BB">
        <w:rPr>
          <w:rFonts w:ascii="Times New Roman" w:hAnsi="Times New Roman"/>
          <w:sz w:val="18"/>
          <w:szCs w:val="18"/>
        </w:rPr>
        <w:t>каб</w:t>
      </w:r>
      <w:proofErr w:type="spellEnd"/>
      <w:r w:rsidRPr="004A76BB">
        <w:rPr>
          <w:rFonts w:ascii="Times New Roman" w:hAnsi="Times New Roman"/>
          <w:sz w:val="18"/>
          <w:szCs w:val="18"/>
        </w:rPr>
        <w:t>. Л-</w:t>
      </w:r>
      <w:r w:rsidR="008C4109" w:rsidRPr="004A76BB">
        <w:rPr>
          <w:rFonts w:ascii="Times New Roman" w:hAnsi="Times New Roman"/>
          <w:sz w:val="18"/>
          <w:szCs w:val="18"/>
        </w:rPr>
        <w:t>206</w:t>
      </w:r>
      <w:r w:rsidRPr="004A76BB">
        <w:rPr>
          <w:rFonts w:ascii="Times New Roman" w:hAnsi="Times New Roman"/>
          <w:sz w:val="18"/>
          <w:szCs w:val="18"/>
        </w:rPr>
        <w:t xml:space="preserve"> – в письменном виде на бумажном носителе (</w:t>
      </w:r>
      <w:proofErr w:type="spellStart"/>
      <w:r w:rsidRPr="004A76BB">
        <w:rPr>
          <w:rFonts w:ascii="Times New Roman" w:hAnsi="Times New Roman"/>
          <w:sz w:val="18"/>
          <w:szCs w:val="18"/>
        </w:rPr>
        <w:t>Пн-Ч-т</w:t>
      </w:r>
      <w:proofErr w:type="spellEnd"/>
      <w:r w:rsidRPr="004A76BB">
        <w:rPr>
          <w:rFonts w:ascii="Times New Roman" w:hAnsi="Times New Roman"/>
          <w:sz w:val="18"/>
          <w:szCs w:val="18"/>
        </w:rPr>
        <w:t xml:space="preserve">- 9.00-17.00, </w:t>
      </w:r>
      <w:proofErr w:type="spellStart"/>
      <w:proofErr w:type="gramStart"/>
      <w:r w:rsidRPr="004A76BB">
        <w:rPr>
          <w:rFonts w:ascii="Times New Roman" w:hAnsi="Times New Roman"/>
          <w:sz w:val="18"/>
          <w:szCs w:val="18"/>
        </w:rPr>
        <w:t>Пт</w:t>
      </w:r>
      <w:proofErr w:type="spellEnd"/>
      <w:proofErr w:type="gramEnd"/>
      <w:r w:rsidRPr="004A76BB">
        <w:rPr>
          <w:rFonts w:ascii="Times New Roman" w:hAnsi="Times New Roman"/>
          <w:sz w:val="18"/>
          <w:szCs w:val="18"/>
        </w:rPr>
        <w:t xml:space="preserve"> 9.00-16.00 обед 13.00-14.00); или в форме электронного документа – </w:t>
      </w:r>
      <w:hyperlink r:id="rId5" w:history="1">
        <w:r w:rsidR="008C4109" w:rsidRPr="004A76BB">
          <w:rPr>
            <w:rStyle w:val="a3"/>
            <w:rFonts w:ascii="Times New Roman" w:hAnsi="Times New Roman"/>
            <w:sz w:val="18"/>
            <w:szCs w:val="18"/>
            <w:lang w:val="en-US"/>
          </w:rPr>
          <w:t>mva</w:t>
        </w:r>
        <w:r w:rsidR="008C4109" w:rsidRPr="004A76BB">
          <w:rPr>
            <w:rStyle w:val="a3"/>
            <w:rFonts w:ascii="Times New Roman" w:hAnsi="Times New Roman"/>
            <w:sz w:val="18"/>
            <w:szCs w:val="18"/>
          </w:rPr>
          <w:t>@</w:t>
        </w:r>
        <w:r w:rsidR="008C4109" w:rsidRPr="004A76BB">
          <w:rPr>
            <w:rStyle w:val="a3"/>
            <w:rFonts w:ascii="Times New Roman" w:hAnsi="Times New Roman"/>
            <w:sz w:val="18"/>
            <w:szCs w:val="18"/>
            <w:lang w:val="en-US"/>
          </w:rPr>
          <w:t>stu</w:t>
        </w:r>
        <w:r w:rsidR="008C4109" w:rsidRPr="004A76BB">
          <w:rPr>
            <w:rStyle w:val="a3"/>
            <w:rFonts w:ascii="Times New Roman" w:hAnsi="Times New Roman"/>
            <w:sz w:val="18"/>
            <w:szCs w:val="18"/>
          </w:rPr>
          <w:t>.</w:t>
        </w:r>
        <w:proofErr w:type="spellStart"/>
        <w:r w:rsidR="008C4109" w:rsidRPr="004A76BB">
          <w:rPr>
            <w:rStyle w:val="a3"/>
            <w:rFonts w:ascii="Times New Roman" w:hAnsi="Times New Roman"/>
            <w:sz w:val="18"/>
            <w:szCs w:val="18"/>
            <w:lang w:val="en-US"/>
          </w:rPr>
          <w:t>ru</w:t>
        </w:r>
        <w:proofErr w:type="spellEnd"/>
      </w:hyperlink>
      <w:r w:rsidRPr="004A76BB">
        <w:rPr>
          <w:rFonts w:ascii="Times New Roman" w:hAnsi="Times New Roman"/>
          <w:sz w:val="18"/>
          <w:szCs w:val="18"/>
        </w:rPr>
        <w:t> . (заявки по факсу не принимаются).</w:t>
      </w:r>
    </w:p>
    <w:p w:rsidR="000F570C" w:rsidRPr="004A76BB" w:rsidRDefault="000F570C" w:rsidP="007E6890">
      <w:pPr>
        <w:pStyle w:val="122"/>
        <w:ind w:left="0" w:firstLine="0"/>
        <w:jc w:val="both"/>
        <w:rPr>
          <w:rFonts w:ascii="Times New Roman" w:hAnsi="Times New Roman"/>
          <w:sz w:val="18"/>
          <w:szCs w:val="18"/>
        </w:rPr>
      </w:pPr>
      <w:r w:rsidRPr="004A76BB">
        <w:rPr>
          <w:rFonts w:ascii="Times New Roman" w:hAnsi="Times New Roman"/>
          <w:b/>
          <w:sz w:val="18"/>
          <w:szCs w:val="18"/>
        </w:rPr>
        <w:t>Контактное лицо:</w:t>
      </w:r>
      <w:r w:rsidRPr="004A76BB">
        <w:rPr>
          <w:rFonts w:ascii="Times New Roman" w:hAnsi="Times New Roman"/>
          <w:sz w:val="18"/>
          <w:szCs w:val="18"/>
        </w:rPr>
        <w:t xml:space="preserve"> </w:t>
      </w:r>
      <w:r w:rsidR="008C4109" w:rsidRPr="004A76BB">
        <w:rPr>
          <w:rFonts w:ascii="Times New Roman" w:hAnsi="Times New Roman"/>
          <w:sz w:val="18"/>
          <w:szCs w:val="18"/>
        </w:rPr>
        <w:t>Макарова Вероника Александровна</w:t>
      </w:r>
      <w:r w:rsidRPr="004A76BB">
        <w:rPr>
          <w:rFonts w:ascii="Times New Roman" w:hAnsi="Times New Roman"/>
          <w:sz w:val="18"/>
          <w:szCs w:val="18"/>
        </w:rPr>
        <w:t>. Телефон: 328-0</w:t>
      </w:r>
      <w:r w:rsidR="008C4109" w:rsidRPr="004A76BB">
        <w:rPr>
          <w:rFonts w:ascii="Times New Roman" w:hAnsi="Times New Roman"/>
          <w:sz w:val="18"/>
          <w:szCs w:val="18"/>
        </w:rPr>
        <w:t>369</w:t>
      </w:r>
      <w:r w:rsidRPr="004A76BB">
        <w:rPr>
          <w:rFonts w:ascii="Times New Roman" w:hAnsi="Times New Roman"/>
          <w:sz w:val="18"/>
          <w:szCs w:val="18"/>
        </w:rPr>
        <w:t>. </w:t>
      </w:r>
    </w:p>
    <w:p w:rsidR="000F570C" w:rsidRPr="004A76BB" w:rsidRDefault="000F570C" w:rsidP="007E6890">
      <w:pPr>
        <w:pStyle w:val="122"/>
        <w:ind w:left="0" w:firstLine="0"/>
        <w:jc w:val="both"/>
        <w:rPr>
          <w:rFonts w:ascii="Times New Roman" w:hAnsi="Times New Roman"/>
          <w:b/>
          <w:sz w:val="18"/>
          <w:szCs w:val="18"/>
        </w:rPr>
      </w:pPr>
      <w:r w:rsidRPr="004A76BB">
        <w:rPr>
          <w:rFonts w:ascii="Times New Roman" w:hAnsi="Times New Roman"/>
          <w:b/>
          <w:sz w:val="18"/>
          <w:szCs w:val="18"/>
        </w:rPr>
        <w:t>12</w:t>
      </w:r>
      <w:r w:rsidRPr="004A76BB">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4A76BB" w:rsidRDefault="000F570C" w:rsidP="007E6890">
      <w:pPr>
        <w:pStyle w:val="111"/>
        <w:jc w:val="both"/>
        <w:rPr>
          <w:rFonts w:ascii="Times New Roman" w:hAnsi="Times New Roman"/>
          <w:sz w:val="18"/>
          <w:szCs w:val="18"/>
        </w:rPr>
      </w:pPr>
      <w:r w:rsidRPr="004A76BB">
        <w:rPr>
          <w:rFonts w:ascii="Times New Roman" w:hAnsi="Times New Roman"/>
          <w:b/>
          <w:sz w:val="18"/>
          <w:szCs w:val="18"/>
        </w:rPr>
        <w:t>13</w:t>
      </w:r>
      <w:r w:rsidRPr="004A76BB">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4A76BB" w:rsidRDefault="000F570C" w:rsidP="007E6890">
      <w:pPr>
        <w:pStyle w:val="122"/>
        <w:ind w:left="0" w:firstLine="0"/>
        <w:jc w:val="both"/>
        <w:rPr>
          <w:rFonts w:ascii="Times New Roman" w:hAnsi="Times New Roman"/>
          <w:b/>
          <w:sz w:val="18"/>
          <w:szCs w:val="18"/>
        </w:rPr>
      </w:pPr>
      <w:proofErr w:type="gramStart"/>
      <w:r w:rsidRPr="004A76BB">
        <w:rPr>
          <w:rFonts w:ascii="Times New Roman" w:hAnsi="Times New Roman"/>
          <w:b/>
          <w:sz w:val="18"/>
          <w:szCs w:val="18"/>
        </w:rPr>
        <w:t>14</w:t>
      </w:r>
      <w:r w:rsidRPr="004A76BB">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4A76BB" w:rsidRDefault="000F570C" w:rsidP="007E6890">
      <w:pPr>
        <w:pStyle w:val="122"/>
        <w:ind w:left="0" w:firstLine="0"/>
        <w:jc w:val="both"/>
        <w:rPr>
          <w:rFonts w:ascii="Times New Roman" w:hAnsi="Times New Roman"/>
          <w:sz w:val="18"/>
          <w:szCs w:val="18"/>
        </w:rPr>
      </w:pPr>
      <w:r w:rsidRPr="004A76BB">
        <w:rPr>
          <w:rFonts w:ascii="Times New Roman" w:hAnsi="Times New Roman"/>
          <w:b/>
          <w:sz w:val="18"/>
          <w:szCs w:val="18"/>
        </w:rPr>
        <w:t>15.</w:t>
      </w:r>
      <w:r w:rsidRPr="004A76BB">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4A76BB" w:rsidRDefault="000F570C" w:rsidP="007E6890">
      <w:pPr>
        <w:pStyle w:val="122"/>
        <w:ind w:left="0" w:firstLine="0"/>
        <w:jc w:val="both"/>
        <w:rPr>
          <w:rFonts w:ascii="Times New Roman" w:hAnsi="Times New Roman"/>
          <w:sz w:val="18"/>
          <w:szCs w:val="18"/>
        </w:rPr>
      </w:pPr>
      <w:r w:rsidRPr="004A76BB">
        <w:rPr>
          <w:rFonts w:ascii="Times New Roman" w:hAnsi="Times New Roman"/>
          <w:b/>
          <w:sz w:val="18"/>
          <w:szCs w:val="18"/>
        </w:rPr>
        <w:t>16</w:t>
      </w:r>
      <w:r w:rsidRPr="004A76BB">
        <w:rPr>
          <w:rFonts w:ascii="Times New Roman" w:hAnsi="Times New Roman"/>
          <w:sz w:val="18"/>
          <w:szCs w:val="18"/>
        </w:rPr>
        <w:t xml:space="preserve">.Победителем в </w:t>
      </w:r>
      <w:proofErr w:type="gramStart"/>
      <w:r w:rsidRPr="004A76BB">
        <w:rPr>
          <w:rFonts w:ascii="Times New Roman" w:hAnsi="Times New Roman"/>
          <w:sz w:val="18"/>
          <w:szCs w:val="18"/>
        </w:rPr>
        <w:t>проведении</w:t>
      </w:r>
      <w:proofErr w:type="gramEnd"/>
      <w:r w:rsidRPr="004A76BB">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4A76BB" w:rsidRDefault="000F570C" w:rsidP="007E6890">
      <w:pPr>
        <w:pStyle w:val="111"/>
        <w:jc w:val="both"/>
        <w:rPr>
          <w:rFonts w:ascii="Times New Roman" w:hAnsi="Times New Roman"/>
          <w:sz w:val="18"/>
          <w:szCs w:val="18"/>
        </w:rPr>
      </w:pPr>
      <w:r w:rsidRPr="004A76BB">
        <w:rPr>
          <w:rFonts w:ascii="Times New Roman" w:hAnsi="Times New Roman"/>
          <w:b/>
          <w:sz w:val="18"/>
          <w:szCs w:val="18"/>
        </w:rPr>
        <w:t>17</w:t>
      </w:r>
      <w:r w:rsidRPr="004A76BB">
        <w:rPr>
          <w:rFonts w:ascii="Times New Roman" w:hAnsi="Times New Roman"/>
          <w:sz w:val="18"/>
          <w:szCs w:val="18"/>
        </w:rPr>
        <w:t xml:space="preserve">.Срок подписания победителем в </w:t>
      </w:r>
      <w:proofErr w:type="gramStart"/>
      <w:r w:rsidRPr="004A76BB">
        <w:rPr>
          <w:rFonts w:ascii="Times New Roman" w:hAnsi="Times New Roman"/>
          <w:sz w:val="18"/>
          <w:szCs w:val="18"/>
        </w:rPr>
        <w:t>проведении</w:t>
      </w:r>
      <w:proofErr w:type="gramEnd"/>
      <w:r w:rsidRPr="004A76BB">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4A76BB" w:rsidRDefault="000F570C" w:rsidP="007E6890">
      <w:pPr>
        <w:pStyle w:val="111"/>
        <w:jc w:val="both"/>
        <w:rPr>
          <w:rFonts w:ascii="Times New Roman" w:hAnsi="Times New Roman"/>
          <w:sz w:val="18"/>
          <w:szCs w:val="18"/>
        </w:rPr>
      </w:pPr>
      <w:r w:rsidRPr="004A76BB">
        <w:rPr>
          <w:rFonts w:ascii="Times New Roman" w:hAnsi="Times New Roman"/>
          <w:b/>
          <w:sz w:val="18"/>
          <w:szCs w:val="18"/>
        </w:rPr>
        <w:t>18.</w:t>
      </w:r>
      <w:r w:rsidRPr="004A76BB">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4A76BB" w:rsidRDefault="000F570C" w:rsidP="007E6890">
      <w:pPr>
        <w:pStyle w:val="122"/>
        <w:ind w:left="0" w:firstLine="0"/>
        <w:jc w:val="both"/>
        <w:rPr>
          <w:rFonts w:ascii="Times New Roman" w:hAnsi="Times New Roman"/>
          <w:sz w:val="18"/>
          <w:szCs w:val="18"/>
        </w:rPr>
      </w:pPr>
      <w:r w:rsidRPr="004A76BB">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4A76BB" w:rsidRDefault="000F570C" w:rsidP="007E6890">
      <w:pPr>
        <w:pStyle w:val="110"/>
        <w:jc w:val="both"/>
        <w:rPr>
          <w:rFonts w:ascii="Times New Roman" w:hAnsi="Times New Roman"/>
          <w:sz w:val="18"/>
          <w:szCs w:val="18"/>
        </w:rPr>
      </w:pPr>
      <w:r w:rsidRPr="004A76BB">
        <w:rPr>
          <w:rFonts w:ascii="Times New Roman" w:hAnsi="Times New Roman"/>
          <w:sz w:val="18"/>
          <w:szCs w:val="18"/>
        </w:rPr>
        <w:t>Приложения:</w:t>
      </w:r>
    </w:p>
    <w:p w:rsidR="000F570C" w:rsidRPr="004A76BB" w:rsidRDefault="000F570C" w:rsidP="007E6890">
      <w:pPr>
        <w:pStyle w:val="110"/>
        <w:jc w:val="both"/>
        <w:rPr>
          <w:rFonts w:ascii="Times New Roman" w:hAnsi="Times New Roman"/>
          <w:b w:val="0"/>
          <w:sz w:val="18"/>
          <w:szCs w:val="18"/>
        </w:rPr>
      </w:pPr>
      <w:r w:rsidRPr="004A76BB">
        <w:rPr>
          <w:rFonts w:ascii="Times New Roman" w:hAnsi="Times New Roman"/>
          <w:b w:val="0"/>
          <w:sz w:val="18"/>
          <w:szCs w:val="18"/>
        </w:rPr>
        <w:t>1.Форма Котировочной заявки;</w:t>
      </w:r>
    </w:p>
    <w:p w:rsidR="000F570C" w:rsidRPr="004A76BB" w:rsidRDefault="000F570C" w:rsidP="007E6890">
      <w:pPr>
        <w:pStyle w:val="110"/>
        <w:jc w:val="both"/>
        <w:rPr>
          <w:rFonts w:ascii="Times New Roman" w:hAnsi="Times New Roman"/>
          <w:b w:val="0"/>
          <w:sz w:val="18"/>
          <w:szCs w:val="18"/>
        </w:rPr>
      </w:pPr>
      <w:r w:rsidRPr="004A76BB">
        <w:rPr>
          <w:rFonts w:ascii="Times New Roman" w:hAnsi="Times New Roman"/>
          <w:b w:val="0"/>
          <w:sz w:val="18"/>
          <w:szCs w:val="18"/>
        </w:rPr>
        <w:t>2.Техническое задание;</w:t>
      </w:r>
    </w:p>
    <w:p w:rsidR="000F570C" w:rsidRPr="004A76BB" w:rsidRDefault="000F570C" w:rsidP="007E6890">
      <w:pPr>
        <w:pStyle w:val="110"/>
        <w:jc w:val="both"/>
        <w:rPr>
          <w:rFonts w:ascii="Times New Roman" w:hAnsi="Times New Roman"/>
          <w:b w:val="0"/>
          <w:sz w:val="18"/>
          <w:szCs w:val="18"/>
        </w:rPr>
      </w:pPr>
      <w:r w:rsidRPr="004A76BB">
        <w:rPr>
          <w:rFonts w:ascii="Times New Roman" w:hAnsi="Times New Roman"/>
          <w:b w:val="0"/>
          <w:sz w:val="18"/>
          <w:szCs w:val="18"/>
        </w:rPr>
        <w:t>3.Проект Гражданско-правового договора.</w:t>
      </w:r>
    </w:p>
    <w:p w:rsidR="000F570C" w:rsidRPr="004A76BB" w:rsidRDefault="000F570C" w:rsidP="007E6890">
      <w:pPr>
        <w:pStyle w:val="110"/>
        <w:jc w:val="both"/>
        <w:rPr>
          <w:rFonts w:ascii="Times New Roman" w:hAnsi="Times New Roman"/>
          <w:sz w:val="18"/>
          <w:szCs w:val="18"/>
        </w:rPr>
      </w:pPr>
    </w:p>
    <w:p w:rsidR="000F570C" w:rsidRPr="004A76BB" w:rsidRDefault="000F570C" w:rsidP="007E6890">
      <w:pPr>
        <w:pStyle w:val="110"/>
        <w:jc w:val="both"/>
        <w:rPr>
          <w:rFonts w:ascii="Times New Roman" w:hAnsi="Times New Roman"/>
          <w:sz w:val="18"/>
          <w:szCs w:val="18"/>
        </w:rPr>
      </w:pPr>
      <w:r w:rsidRPr="004A76BB">
        <w:rPr>
          <w:rFonts w:ascii="Times New Roman" w:hAnsi="Times New Roman"/>
          <w:sz w:val="18"/>
          <w:szCs w:val="18"/>
        </w:rPr>
        <w:t>Приложение 1</w:t>
      </w:r>
    </w:p>
    <w:p w:rsidR="000F570C" w:rsidRPr="004A76BB" w:rsidRDefault="000F570C" w:rsidP="007E6890">
      <w:pPr>
        <w:pStyle w:val="110"/>
        <w:jc w:val="center"/>
        <w:rPr>
          <w:rFonts w:ascii="Times New Roman" w:hAnsi="Times New Roman"/>
          <w:sz w:val="18"/>
          <w:szCs w:val="18"/>
        </w:rPr>
      </w:pPr>
      <w:r w:rsidRPr="004A76BB">
        <w:rPr>
          <w:rFonts w:ascii="Times New Roman" w:hAnsi="Times New Roman"/>
          <w:sz w:val="18"/>
          <w:szCs w:val="18"/>
        </w:rPr>
        <w:t>Котировочная заявка</w:t>
      </w:r>
    </w:p>
    <w:p w:rsidR="000F570C" w:rsidRPr="004A76BB" w:rsidRDefault="000F570C" w:rsidP="007E6890">
      <w:pPr>
        <w:rPr>
          <w:rFonts w:ascii="Times New Roman" w:hAnsi="Times New Roman"/>
          <w:sz w:val="18"/>
          <w:szCs w:val="18"/>
        </w:rPr>
      </w:pPr>
      <w:r w:rsidRPr="004A76BB">
        <w:rPr>
          <w:rFonts w:ascii="Times New Roman" w:hAnsi="Times New Roman"/>
          <w:sz w:val="18"/>
          <w:szCs w:val="18"/>
        </w:rPr>
        <w:t xml:space="preserve">На участие в запросе котировок </w:t>
      </w:r>
      <w:proofErr w:type="gramStart"/>
      <w:r w:rsidRPr="004A76BB">
        <w:rPr>
          <w:rFonts w:ascii="Times New Roman" w:hAnsi="Times New Roman"/>
          <w:sz w:val="18"/>
          <w:szCs w:val="18"/>
        </w:rPr>
        <w:t>на</w:t>
      </w:r>
      <w:proofErr w:type="gramEnd"/>
      <w:r w:rsidRPr="004A76BB">
        <w:rPr>
          <w:rFonts w:ascii="Times New Roman" w:hAnsi="Times New Roman"/>
          <w:sz w:val="18"/>
          <w:szCs w:val="18"/>
        </w:rPr>
        <w:t xml:space="preserve"> ________________________________________________</w:t>
      </w:r>
    </w:p>
    <w:p w:rsidR="000F570C" w:rsidRPr="004A76BB" w:rsidRDefault="000F570C" w:rsidP="007E6890">
      <w:pPr>
        <w:rPr>
          <w:rFonts w:ascii="Times New Roman" w:hAnsi="Times New Roman"/>
          <w:sz w:val="18"/>
          <w:szCs w:val="18"/>
        </w:rPr>
      </w:pPr>
      <w:r w:rsidRPr="004A76BB">
        <w:rPr>
          <w:rFonts w:ascii="Times New Roman" w:hAnsi="Times New Roman"/>
          <w:sz w:val="18"/>
          <w:szCs w:val="18"/>
        </w:rPr>
        <w:t xml:space="preserve">                                                               (поставку товаров, выполнение работ, оказание услуг)</w:t>
      </w:r>
    </w:p>
    <w:p w:rsidR="000F570C" w:rsidRPr="004A76BB" w:rsidRDefault="000F570C" w:rsidP="007E6890">
      <w:pPr>
        <w:rPr>
          <w:rFonts w:ascii="Times New Roman" w:hAnsi="Times New Roman"/>
          <w:sz w:val="18"/>
          <w:szCs w:val="18"/>
        </w:rPr>
      </w:pPr>
      <w:r w:rsidRPr="004A76BB">
        <w:rPr>
          <w:rFonts w:ascii="Times New Roman" w:hAnsi="Times New Roman"/>
          <w:sz w:val="18"/>
          <w:szCs w:val="18"/>
        </w:rPr>
        <w:t>От___________________________________________________________________________</w:t>
      </w:r>
    </w:p>
    <w:p w:rsidR="000F570C" w:rsidRPr="004A76BB" w:rsidRDefault="000F570C" w:rsidP="007E6890">
      <w:pPr>
        <w:rPr>
          <w:rFonts w:ascii="Times New Roman" w:hAnsi="Times New Roman"/>
          <w:sz w:val="18"/>
          <w:szCs w:val="18"/>
        </w:rPr>
      </w:pPr>
      <w:r w:rsidRPr="004A76BB">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4A76BB" w:rsidTr="00CA118F">
        <w:tc>
          <w:tcPr>
            <w:tcW w:w="1008" w:type="dxa"/>
            <w:shd w:val="clear" w:color="auto" w:fill="auto"/>
            <w:vAlign w:val="center"/>
          </w:tcPr>
          <w:p w:rsidR="000F570C" w:rsidRPr="004A76BB" w:rsidRDefault="000F570C" w:rsidP="007E6890">
            <w:pPr>
              <w:jc w:val="center"/>
              <w:rPr>
                <w:rFonts w:ascii="Times New Roman" w:hAnsi="Times New Roman"/>
                <w:sz w:val="18"/>
                <w:szCs w:val="18"/>
              </w:rPr>
            </w:pPr>
            <w:r w:rsidRPr="004A76BB">
              <w:rPr>
                <w:rFonts w:ascii="Times New Roman" w:hAnsi="Times New Roman"/>
                <w:sz w:val="18"/>
                <w:szCs w:val="18"/>
              </w:rPr>
              <w:t xml:space="preserve">№ </w:t>
            </w:r>
            <w:proofErr w:type="spellStart"/>
            <w:proofErr w:type="gramStart"/>
            <w:r w:rsidRPr="004A76BB">
              <w:rPr>
                <w:rFonts w:ascii="Times New Roman" w:hAnsi="Times New Roman"/>
                <w:sz w:val="18"/>
                <w:szCs w:val="18"/>
              </w:rPr>
              <w:t>п</w:t>
            </w:r>
            <w:proofErr w:type="spellEnd"/>
            <w:proofErr w:type="gramEnd"/>
            <w:r w:rsidRPr="004A76BB">
              <w:rPr>
                <w:rFonts w:ascii="Times New Roman" w:hAnsi="Times New Roman"/>
                <w:sz w:val="18"/>
                <w:szCs w:val="18"/>
              </w:rPr>
              <w:t>/</w:t>
            </w:r>
            <w:proofErr w:type="spellStart"/>
            <w:r w:rsidRPr="004A76BB">
              <w:rPr>
                <w:rFonts w:ascii="Times New Roman" w:hAnsi="Times New Roman"/>
                <w:sz w:val="18"/>
                <w:szCs w:val="18"/>
              </w:rPr>
              <w:t>п</w:t>
            </w:r>
            <w:proofErr w:type="spellEnd"/>
          </w:p>
        </w:tc>
        <w:tc>
          <w:tcPr>
            <w:tcW w:w="5220" w:type="dxa"/>
            <w:shd w:val="clear" w:color="auto" w:fill="auto"/>
          </w:tcPr>
          <w:p w:rsidR="000F570C" w:rsidRPr="004A76BB" w:rsidRDefault="000F570C" w:rsidP="007E6890">
            <w:pPr>
              <w:rPr>
                <w:rFonts w:ascii="Times New Roman" w:hAnsi="Times New Roman"/>
                <w:sz w:val="18"/>
                <w:szCs w:val="18"/>
              </w:rPr>
            </w:pPr>
          </w:p>
        </w:tc>
        <w:tc>
          <w:tcPr>
            <w:tcW w:w="4243" w:type="dxa"/>
            <w:shd w:val="clear" w:color="auto" w:fill="auto"/>
          </w:tcPr>
          <w:p w:rsidR="000F570C" w:rsidRPr="004A76BB" w:rsidRDefault="000F570C" w:rsidP="007E6890">
            <w:pPr>
              <w:rPr>
                <w:rFonts w:ascii="Times New Roman" w:hAnsi="Times New Roman"/>
                <w:sz w:val="18"/>
                <w:szCs w:val="18"/>
              </w:rPr>
            </w:pPr>
          </w:p>
        </w:tc>
      </w:tr>
      <w:tr w:rsidR="000F570C" w:rsidRPr="004A76BB" w:rsidTr="00CA118F">
        <w:tc>
          <w:tcPr>
            <w:tcW w:w="1008" w:type="dxa"/>
            <w:shd w:val="clear" w:color="auto" w:fill="auto"/>
            <w:vAlign w:val="center"/>
          </w:tcPr>
          <w:p w:rsidR="000F570C" w:rsidRPr="004A76BB" w:rsidRDefault="000F570C" w:rsidP="007E6890">
            <w:pPr>
              <w:jc w:val="center"/>
              <w:rPr>
                <w:rFonts w:ascii="Times New Roman" w:hAnsi="Times New Roman"/>
                <w:sz w:val="18"/>
                <w:szCs w:val="18"/>
              </w:rPr>
            </w:pPr>
            <w:r w:rsidRPr="004A76BB">
              <w:rPr>
                <w:rFonts w:ascii="Times New Roman" w:hAnsi="Times New Roman"/>
                <w:sz w:val="18"/>
                <w:szCs w:val="18"/>
              </w:rPr>
              <w:t>1</w:t>
            </w:r>
          </w:p>
          <w:p w:rsidR="000F570C" w:rsidRPr="004A76BB" w:rsidRDefault="000F570C" w:rsidP="007E6890">
            <w:pPr>
              <w:jc w:val="center"/>
              <w:rPr>
                <w:rFonts w:ascii="Times New Roman" w:hAnsi="Times New Roman"/>
                <w:sz w:val="18"/>
                <w:szCs w:val="18"/>
              </w:rPr>
            </w:pPr>
          </w:p>
        </w:tc>
        <w:tc>
          <w:tcPr>
            <w:tcW w:w="5220" w:type="dxa"/>
            <w:shd w:val="clear" w:color="auto" w:fill="auto"/>
          </w:tcPr>
          <w:p w:rsidR="000F570C" w:rsidRPr="004A76BB" w:rsidRDefault="000F570C" w:rsidP="007E6890">
            <w:pPr>
              <w:rPr>
                <w:rFonts w:ascii="Times New Roman" w:hAnsi="Times New Roman"/>
                <w:sz w:val="18"/>
                <w:szCs w:val="18"/>
              </w:rPr>
            </w:pPr>
            <w:proofErr w:type="gramStart"/>
            <w:r w:rsidRPr="004A76BB">
              <w:rPr>
                <w:rFonts w:ascii="Times New Roman" w:hAnsi="Times New Roman"/>
                <w:sz w:val="18"/>
                <w:szCs w:val="18"/>
              </w:rPr>
              <w:t xml:space="preserve">Наименование, место нахождения (для юридического лица), фамилия, имя, отчество, место жительства (для физического </w:t>
            </w:r>
            <w:r w:rsidRPr="004A76BB">
              <w:rPr>
                <w:rFonts w:ascii="Times New Roman" w:hAnsi="Times New Roman"/>
                <w:sz w:val="18"/>
                <w:szCs w:val="18"/>
              </w:rPr>
              <w:lastRenderedPageBreak/>
              <w:t>лица), банковские реквизиты участника размещения заказа</w:t>
            </w:r>
            <w:proofErr w:type="gramEnd"/>
          </w:p>
        </w:tc>
        <w:tc>
          <w:tcPr>
            <w:tcW w:w="4243" w:type="dxa"/>
            <w:shd w:val="clear" w:color="auto" w:fill="auto"/>
          </w:tcPr>
          <w:p w:rsidR="000F570C" w:rsidRPr="004A76BB" w:rsidRDefault="000F570C" w:rsidP="007E6890">
            <w:pPr>
              <w:rPr>
                <w:rFonts w:ascii="Times New Roman" w:hAnsi="Times New Roman"/>
                <w:sz w:val="18"/>
                <w:szCs w:val="18"/>
              </w:rPr>
            </w:pPr>
          </w:p>
        </w:tc>
      </w:tr>
      <w:tr w:rsidR="000F570C" w:rsidRPr="004A76BB" w:rsidTr="00CA118F">
        <w:tc>
          <w:tcPr>
            <w:tcW w:w="1008" w:type="dxa"/>
            <w:shd w:val="clear" w:color="auto" w:fill="auto"/>
            <w:vAlign w:val="center"/>
          </w:tcPr>
          <w:p w:rsidR="000F570C" w:rsidRPr="004A76BB" w:rsidRDefault="000F570C" w:rsidP="007E6890">
            <w:pPr>
              <w:jc w:val="center"/>
              <w:rPr>
                <w:rFonts w:ascii="Times New Roman" w:hAnsi="Times New Roman"/>
                <w:sz w:val="18"/>
                <w:szCs w:val="18"/>
                <w:lang w:val="en-US"/>
              </w:rPr>
            </w:pPr>
            <w:r w:rsidRPr="004A76BB">
              <w:rPr>
                <w:rFonts w:ascii="Times New Roman" w:hAnsi="Times New Roman"/>
                <w:sz w:val="18"/>
                <w:szCs w:val="18"/>
                <w:lang w:val="en-US"/>
              </w:rPr>
              <w:lastRenderedPageBreak/>
              <w:t>2</w:t>
            </w:r>
          </w:p>
        </w:tc>
        <w:tc>
          <w:tcPr>
            <w:tcW w:w="5220" w:type="dxa"/>
            <w:shd w:val="clear" w:color="auto" w:fill="auto"/>
          </w:tcPr>
          <w:p w:rsidR="000F570C" w:rsidRPr="004A76BB" w:rsidRDefault="000F570C" w:rsidP="007E6890">
            <w:pPr>
              <w:rPr>
                <w:rFonts w:ascii="Times New Roman" w:hAnsi="Times New Roman"/>
                <w:sz w:val="18"/>
                <w:szCs w:val="18"/>
              </w:rPr>
            </w:pPr>
            <w:r w:rsidRPr="004A76BB">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4A76BB" w:rsidRDefault="000F570C" w:rsidP="007E6890">
            <w:pPr>
              <w:rPr>
                <w:rFonts w:ascii="Times New Roman" w:hAnsi="Times New Roman"/>
                <w:sz w:val="18"/>
                <w:szCs w:val="18"/>
              </w:rPr>
            </w:pPr>
          </w:p>
        </w:tc>
      </w:tr>
      <w:tr w:rsidR="000F570C" w:rsidRPr="004A76BB" w:rsidTr="00CA118F">
        <w:tc>
          <w:tcPr>
            <w:tcW w:w="1008" w:type="dxa"/>
            <w:shd w:val="clear" w:color="auto" w:fill="auto"/>
            <w:vAlign w:val="center"/>
          </w:tcPr>
          <w:p w:rsidR="000F570C" w:rsidRPr="004A76BB" w:rsidRDefault="000F570C" w:rsidP="007E6890">
            <w:pPr>
              <w:jc w:val="center"/>
              <w:rPr>
                <w:rFonts w:ascii="Times New Roman" w:hAnsi="Times New Roman"/>
                <w:sz w:val="18"/>
                <w:szCs w:val="18"/>
              </w:rPr>
            </w:pPr>
            <w:r w:rsidRPr="004A76BB">
              <w:rPr>
                <w:rFonts w:ascii="Times New Roman" w:hAnsi="Times New Roman"/>
                <w:sz w:val="18"/>
                <w:szCs w:val="18"/>
              </w:rPr>
              <w:t>3</w:t>
            </w:r>
          </w:p>
        </w:tc>
        <w:tc>
          <w:tcPr>
            <w:tcW w:w="5220" w:type="dxa"/>
            <w:shd w:val="clear" w:color="auto" w:fill="auto"/>
          </w:tcPr>
          <w:p w:rsidR="000F570C" w:rsidRPr="004A76BB" w:rsidRDefault="007607F9" w:rsidP="007E6890">
            <w:pPr>
              <w:rPr>
                <w:rFonts w:ascii="Times New Roman" w:hAnsi="Times New Roman"/>
                <w:sz w:val="18"/>
                <w:szCs w:val="18"/>
              </w:rPr>
            </w:pPr>
            <w:r w:rsidRPr="004A76BB">
              <w:rPr>
                <w:rFonts w:ascii="Times New Roman" w:hAnsi="Times New Roman"/>
                <w:sz w:val="18"/>
                <w:szCs w:val="18"/>
              </w:rPr>
              <w:t>Наименование и характеристики</w:t>
            </w:r>
            <w:r w:rsidR="000F570C" w:rsidRPr="004A76BB">
              <w:rPr>
                <w:rFonts w:ascii="Times New Roman" w:hAnsi="Times New Roman"/>
                <w:sz w:val="18"/>
                <w:szCs w:val="18"/>
              </w:rPr>
              <w:t xml:space="preserve"> поставляемых товаров в </w:t>
            </w:r>
            <w:proofErr w:type="gramStart"/>
            <w:r w:rsidR="000F570C" w:rsidRPr="004A76BB">
              <w:rPr>
                <w:rFonts w:ascii="Times New Roman" w:hAnsi="Times New Roman"/>
                <w:sz w:val="18"/>
                <w:szCs w:val="18"/>
              </w:rPr>
              <w:t>случае</w:t>
            </w:r>
            <w:proofErr w:type="gramEnd"/>
            <w:r w:rsidR="000F570C" w:rsidRPr="004A76BB">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4A76BB" w:rsidRDefault="000F570C" w:rsidP="007E6890">
            <w:pPr>
              <w:rPr>
                <w:rFonts w:ascii="Times New Roman" w:hAnsi="Times New Roman"/>
                <w:sz w:val="18"/>
                <w:szCs w:val="18"/>
              </w:rPr>
            </w:pPr>
          </w:p>
        </w:tc>
      </w:tr>
      <w:tr w:rsidR="000F570C" w:rsidRPr="004A76BB" w:rsidTr="00CA118F">
        <w:tc>
          <w:tcPr>
            <w:tcW w:w="1008" w:type="dxa"/>
            <w:shd w:val="clear" w:color="auto" w:fill="auto"/>
            <w:vAlign w:val="center"/>
          </w:tcPr>
          <w:p w:rsidR="000F570C" w:rsidRPr="004A76BB" w:rsidRDefault="000F570C" w:rsidP="007E6890">
            <w:pPr>
              <w:jc w:val="center"/>
              <w:rPr>
                <w:rFonts w:ascii="Times New Roman" w:hAnsi="Times New Roman"/>
                <w:sz w:val="18"/>
                <w:szCs w:val="18"/>
              </w:rPr>
            </w:pPr>
            <w:r w:rsidRPr="004A76BB">
              <w:rPr>
                <w:rFonts w:ascii="Times New Roman" w:hAnsi="Times New Roman"/>
                <w:sz w:val="18"/>
                <w:szCs w:val="18"/>
              </w:rPr>
              <w:t>4</w:t>
            </w:r>
          </w:p>
        </w:tc>
        <w:tc>
          <w:tcPr>
            <w:tcW w:w="5220" w:type="dxa"/>
            <w:shd w:val="clear" w:color="auto" w:fill="auto"/>
          </w:tcPr>
          <w:p w:rsidR="000F570C" w:rsidRPr="004A76BB" w:rsidRDefault="000F570C" w:rsidP="007E6890">
            <w:pPr>
              <w:rPr>
                <w:rFonts w:ascii="Times New Roman" w:hAnsi="Times New Roman"/>
                <w:sz w:val="18"/>
                <w:szCs w:val="18"/>
              </w:rPr>
            </w:pPr>
            <w:r w:rsidRPr="004A76BB">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4A76BB">
              <w:rPr>
                <w:rFonts w:ascii="Times New Roman" w:hAnsi="Times New Roman"/>
                <w:sz w:val="18"/>
                <w:szCs w:val="18"/>
              </w:rPr>
              <w:t>извещении</w:t>
            </w:r>
            <w:proofErr w:type="gramEnd"/>
            <w:r w:rsidRPr="004A76BB">
              <w:rPr>
                <w:rFonts w:ascii="Times New Roman" w:hAnsi="Times New Roman"/>
                <w:sz w:val="18"/>
                <w:szCs w:val="18"/>
              </w:rPr>
              <w:t xml:space="preserve"> о проведении запроса котировок</w:t>
            </w:r>
          </w:p>
        </w:tc>
        <w:tc>
          <w:tcPr>
            <w:tcW w:w="4243" w:type="dxa"/>
            <w:shd w:val="clear" w:color="auto" w:fill="auto"/>
          </w:tcPr>
          <w:p w:rsidR="000F570C" w:rsidRPr="004A76BB" w:rsidRDefault="000F570C" w:rsidP="007E6890">
            <w:pPr>
              <w:rPr>
                <w:rFonts w:ascii="Times New Roman" w:hAnsi="Times New Roman"/>
                <w:sz w:val="18"/>
                <w:szCs w:val="18"/>
              </w:rPr>
            </w:pPr>
          </w:p>
        </w:tc>
      </w:tr>
      <w:tr w:rsidR="000F570C" w:rsidRPr="004A76BB" w:rsidTr="00CA118F">
        <w:tc>
          <w:tcPr>
            <w:tcW w:w="1008" w:type="dxa"/>
            <w:shd w:val="clear" w:color="auto" w:fill="auto"/>
            <w:vAlign w:val="center"/>
          </w:tcPr>
          <w:p w:rsidR="000F570C" w:rsidRPr="004A76BB" w:rsidRDefault="000F570C" w:rsidP="007E6890">
            <w:pPr>
              <w:jc w:val="center"/>
              <w:rPr>
                <w:rFonts w:ascii="Times New Roman" w:hAnsi="Times New Roman"/>
                <w:sz w:val="18"/>
                <w:szCs w:val="18"/>
                <w:lang w:val="en-US"/>
              </w:rPr>
            </w:pPr>
            <w:r w:rsidRPr="004A76BB">
              <w:rPr>
                <w:rFonts w:ascii="Times New Roman" w:hAnsi="Times New Roman"/>
                <w:sz w:val="18"/>
                <w:szCs w:val="18"/>
                <w:lang w:val="en-US"/>
              </w:rPr>
              <w:t>5</w:t>
            </w:r>
          </w:p>
          <w:p w:rsidR="000F570C" w:rsidRPr="004A76BB" w:rsidRDefault="000F570C" w:rsidP="007E6890">
            <w:pPr>
              <w:jc w:val="center"/>
              <w:rPr>
                <w:rFonts w:ascii="Times New Roman" w:hAnsi="Times New Roman"/>
                <w:sz w:val="18"/>
                <w:szCs w:val="18"/>
              </w:rPr>
            </w:pPr>
          </w:p>
        </w:tc>
        <w:tc>
          <w:tcPr>
            <w:tcW w:w="5220" w:type="dxa"/>
            <w:shd w:val="clear" w:color="auto" w:fill="auto"/>
          </w:tcPr>
          <w:p w:rsidR="000F570C" w:rsidRPr="004A76BB" w:rsidRDefault="000F570C" w:rsidP="007E6890">
            <w:pPr>
              <w:rPr>
                <w:rFonts w:ascii="Times New Roman" w:hAnsi="Times New Roman"/>
                <w:sz w:val="18"/>
                <w:szCs w:val="18"/>
              </w:rPr>
            </w:pPr>
            <w:r w:rsidRPr="004A76BB">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4A76BB" w:rsidRDefault="000F570C" w:rsidP="007E6890">
            <w:pPr>
              <w:rPr>
                <w:rFonts w:ascii="Times New Roman" w:hAnsi="Times New Roman"/>
                <w:sz w:val="18"/>
                <w:szCs w:val="18"/>
              </w:rPr>
            </w:pPr>
          </w:p>
        </w:tc>
      </w:tr>
    </w:tbl>
    <w:p w:rsidR="000F570C" w:rsidRPr="004A76BB" w:rsidRDefault="000F570C" w:rsidP="007E6890">
      <w:pPr>
        <w:rPr>
          <w:rFonts w:ascii="Times New Roman" w:hAnsi="Times New Roman"/>
          <w:sz w:val="18"/>
          <w:szCs w:val="18"/>
        </w:rPr>
      </w:pPr>
    </w:p>
    <w:p w:rsidR="000F570C" w:rsidRPr="004A76BB" w:rsidRDefault="000F570C" w:rsidP="007E6890">
      <w:pPr>
        <w:rPr>
          <w:rFonts w:ascii="Times New Roman" w:hAnsi="Times New Roman"/>
          <w:sz w:val="18"/>
          <w:szCs w:val="18"/>
        </w:rPr>
      </w:pPr>
      <w:r w:rsidRPr="004A76BB">
        <w:rPr>
          <w:rFonts w:ascii="Times New Roman" w:hAnsi="Times New Roman"/>
          <w:sz w:val="18"/>
          <w:szCs w:val="18"/>
        </w:rPr>
        <w:t>Должность  руководителя организации (для юридического лица)</w:t>
      </w:r>
    </w:p>
    <w:p w:rsidR="000F570C" w:rsidRPr="004A76BB" w:rsidRDefault="000F570C" w:rsidP="007E6890">
      <w:pPr>
        <w:jc w:val="center"/>
        <w:rPr>
          <w:rFonts w:ascii="Times New Roman" w:hAnsi="Times New Roman"/>
          <w:sz w:val="18"/>
          <w:szCs w:val="18"/>
        </w:rPr>
      </w:pPr>
      <w:r w:rsidRPr="004A76BB">
        <w:rPr>
          <w:rFonts w:ascii="Times New Roman" w:hAnsi="Times New Roman"/>
          <w:sz w:val="18"/>
          <w:szCs w:val="18"/>
        </w:rPr>
        <w:t>_______________________________________________</w:t>
      </w:r>
    </w:p>
    <w:p w:rsidR="000F570C" w:rsidRPr="004A76BB" w:rsidRDefault="000F570C" w:rsidP="007E6890">
      <w:pPr>
        <w:jc w:val="center"/>
        <w:rPr>
          <w:rFonts w:ascii="Times New Roman" w:hAnsi="Times New Roman"/>
          <w:sz w:val="18"/>
          <w:szCs w:val="18"/>
        </w:rPr>
      </w:pPr>
      <w:r w:rsidRPr="004A76BB">
        <w:rPr>
          <w:rFonts w:ascii="Times New Roman" w:hAnsi="Times New Roman"/>
          <w:sz w:val="18"/>
          <w:szCs w:val="18"/>
        </w:rPr>
        <w:t>(ПОДПИСЬ)                 (Ф.И.О)</w:t>
      </w:r>
    </w:p>
    <w:p w:rsidR="000F570C" w:rsidRPr="004A76BB" w:rsidRDefault="000F570C" w:rsidP="007E6890">
      <w:pPr>
        <w:rPr>
          <w:rFonts w:ascii="Times New Roman" w:hAnsi="Times New Roman"/>
          <w:sz w:val="18"/>
          <w:szCs w:val="18"/>
        </w:rPr>
      </w:pPr>
      <w:r w:rsidRPr="004A76BB">
        <w:rPr>
          <w:rFonts w:ascii="Times New Roman" w:hAnsi="Times New Roman"/>
          <w:sz w:val="18"/>
          <w:szCs w:val="18"/>
        </w:rPr>
        <w:t>М.П.</w:t>
      </w:r>
    </w:p>
    <w:p w:rsidR="000F570C" w:rsidRPr="004A76BB" w:rsidRDefault="000F570C" w:rsidP="007E6890">
      <w:pPr>
        <w:rPr>
          <w:rFonts w:ascii="Times New Roman" w:hAnsi="Times New Roman"/>
          <w:sz w:val="18"/>
          <w:szCs w:val="18"/>
        </w:rPr>
      </w:pPr>
    </w:p>
    <w:p w:rsidR="000F570C" w:rsidRPr="004A76BB" w:rsidRDefault="000F570C" w:rsidP="007E689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A76BB">
        <w:rPr>
          <w:rFonts w:ascii="Times New Roman" w:hAnsi="Times New Roman"/>
          <w:b/>
          <w:sz w:val="18"/>
          <w:szCs w:val="18"/>
        </w:rPr>
        <w:t>Просим для дальнейшего оформления протокола сообщать также ВАШИ:</w:t>
      </w:r>
    </w:p>
    <w:p w:rsidR="000F570C" w:rsidRPr="004A76BB" w:rsidRDefault="000F570C" w:rsidP="007E689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A76BB">
        <w:rPr>
          <w:rFonts w:ascii="Times New Roman" w:hAnsi="Times New Roman"/>
          <w:b/>
          <w:sz w:val="18"/>
          <w:szCs w:val="18"/>
        </w:rPr>
        <w:t xml:space="preserve">- индекс, </w:t>
      </w:r>
    </w:p>
    <w:p w:rsidR="000F570C" w:rsidRPr="004A76BB" w:rsidRDefault="000F570C" w:rsidP="007E689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A76BB">
        <w:rPr>
          <w:rFonts w:ascii="Times New Roman" w:hAnsi="Times New Roman"/>
          <w:b/>
          <w:sz w:val="18"/>
          <w:szCs w:val="18"/>
        </w:rPr>
        <w:t xml:space="preserve">- контактный телефон (код города), </w:t>
      </w:r>
    </w:p>
    <w:p w:rsidR="000F570C" w:rsidRPr="004A76BB" w:rsidRDefault="000F570C" w:rsidP="007E6890">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4A76BB">
        <w:rPr>
          <w:rFonts w:ascii="Times New Roman" w:hAnsi="Times New Roman"/>
          <w:sz w:val="18"/>
          <w:szCs w:val="18"/>
        </w:rPr>
        <w:t>- КПП</w:t>
      </w:r>
    </w:p>
    <w:p w:rsidR="000F570C" w:rsidRPr="004A76BB" w:rsidRDefault="000F570C" w:rsidP="007E6890">
      <w:pPr>
        <w:rPr>
          <w:rFonts w:ascii="Times New Roman" w:hAnsi="Times New Roman"/>
          <w:b/>
          <w:sz w:val="18"/>
          <w:szCs w:val="18"/>
        </w:rPr>
      </w:pPr>
    </w:p>
    <w:p w:rsidR="000F570C" w:rsidRPr="004A76BB" w:rsidRDefault="000F570C" w:rsidP="007E6890">
      <w:pPr>
        <w:rPr>
          <w:rFonts w:ascii="Times New Roman" w:hAnsi="Times New Roman"/>
          <w:b/>
          <w:sz w:val="18"/>
          <w:szCs w:val="18"/>
        </w:rPr>
      </w:pPr>
      <w:r w:rsidRPr="004A76BB">
        <w:rPr>
          <w:rFonts w:ascii="Times New Roman" w:hAnsi="Times New Roman"/>
          <w:b/>
          <w:sz w:val="18"/>
          <w:szCs w:val="18"/>
        </w:rPr>
        <w:t>Приложение №2</w:t>
      </w:r>
    </w:p>
    <w:p w:rsidR="00FF45BC" w:rsidRPr="004A76BB" w:rsidRDefault="000F570C" w:rsidP="007E6890">
      <w:pPr>
        <w:jc w:val="center"/>
        <w:rPr>
          <w:rFonts w:ascii="Times New Roman" w:hAnsi="Times New Roman"/>
          <w:b/>
          <w:sz w:val="18"/>
          <w:szCs w:val="18"/>
        </w:rPr>
      </w:pPr>
      <w:r w:rsidRPr="004A76BB">
        <w:rPr>
          <w:rFonts w:ascii="Times New Roman" w:hAnsi="Times New Roman"/>
          <w:b/>
          <w:sz w:val="18"/>
          <w:szCs w:val="18"/>
        </w:rPr>
        <w:t>Техническое зада</w:t>
      </w:r>
      <w:r w:rsidR="00FF45BC" w:rsidRPr="004A76BB">
        <w:rPr>
          <w:rFonts w:ascii="Times New Roman" w:hAnsi="Times New Roman"/>
          <w:b/>
          <w:sz w:val="18"/>
          <w:szCs w:val="18"/>
        </w:rPr>
        <w:t>ние</w:t>
      </w:r>
    </w:p>
    <w:p w:rsidR="004A76BB" w:rsidRPr="004A76BB" w:rsidRDefault="004A76BB" w:rsidP="004A76BB">
      <w:pPr>
        <w:rPr>
          <w:rFonts w:ascii="Times New Roman" w:hAnsi="Times New Roman"/>
          <w:b/>
          <w:sz w:val="18"/>
          <w:szCs w:val="18"/>
        </w:rPr>
      </w:pPr>
    </w:p>
    <w:p w:rsidR="004A76BB" w:rsidRPr="004A76BB" w:rsidRDefault="004A76BB" w:rsidP="004A76BB">
      <w:pPr>
        <w:numPr>
          <w:ilvl w:val="0"/>
          <w:numId w:val="25"/>
        </w:numPr>
        <w:tabs>
          <w:tab w:val="left" w:pos="708"/>
        </w:tabs>
        <w:jc w:val="both"/>
        <w:rPr>
          <w:rFonts w:ascii="Times New Roman" w:hAnsi="Times New Roman"/>
          <w:sz w:val="18"/>
          <w:szCs w:val="18"/>
        </w:rPr>
      </w:pPr>
      <w:r w:rsidRPr="004A76BB">
        <w:rPr>
          <w:rFonts w:ascii="Times New Roman" w:hAnsi="Times New Roman"/>
          <w:b/>
          <w:bCs/>
          <w:sz w:val="18"/>
          <w:szCs w:val="18"/>
        </w:rPr>
        <w:t>Оказываемые</w:t>
      </w:r>
      <w:r w:rsidRPr="004A76BB">
        <w:rPr>
          <w:rFonts w:ascii="Times New Roman" w:hAnsi="Times New Roman"/>
          <w:sz w:val="18"/>
          <w:szCs w:val="18"/>
        </w:rPr>
        <w:t xml:space="preserve"> </w:t>
      </w:r>
      <w:r w:rsidRPr="004A76BB">
        <w:rPr>
          <w:rFonts w:ascii="Times New Roman" w:hAnsi="Times New Roman"/>
          <w:b/>
          <w:sz w:val="18"/>
          <w:szCs w:val="18"/>
        </w:rPr>
        <w:t>услуги включают в себя</w:t>
      </w:r>
      <w:r w:rsidRPr="004A76BB">
        <w:rPr>
          <w:rFonts w:ascii="Times New Roman" w:hAnsi="Times New Roman"/>
          <w:sz w:val="18"/>
          <w:szCs w:val="18"/>
        </w:rPr>
        <w:t>:</w:t>
      </w:r>
    </w:p>
    <w:p w:rsidR="004A76BB" w:rsidRPr="004A76BB" w:rsidRDefault="004A76BB" w:rsidP="004A76BB">
      <w:pPr>
        <w:numPr>
          <w:ilvl w:val="0"/>
          <w:numId w:val="26"/>
        </w:numPr>
        <w:tabs>
          <w:tab w:val="left" w:pos="708"/>
        </w:tabs>
        <w:jc w:val="both"/>
        <w:rPr>
          <w:rFonts w:ascii="Times New Roman" w:hAnsi="Times New Roman"/>
          <w:sz w:val="18"/>
          <w:szCs w:val="18"/>
        </w:rPr>
      </w:pPr>
      <w:r w:rsidRPr="004A76BB">
        <w:rPr>
          <w:rFonts w:ascii="Times New Roman" w:hAnsi="Times New Roman"/>
          <w:sz w:val="18"/>
          <w:szCs w:val="18"/>
        </w:rPr>
        <w:t>обновление существующей установленной автоматизированной системы бухгалтерского учета на платформе «1С</w:t>
      </w:r>
      <w:proofErr w:type="gramStart"/>
      <w:r w:rsidRPr="004A76BB">
        <w:rPr>
          <w:rFonts w:ascii="Times New Roman" w:hAnsi="Times New Roman"/>
          <w:sz w:val="18"/>
          <w:szCs w:val="18"/>
        </w:rPr>
        <w:t>:П</w:t>
      </w:r>
      <w:proofErr w:type="gramEnd"/>
      <w:r w:rsidRPr="004A76BB">
        <w:rPr>
          <w:rFonts w:ascii="Times New Roman" w:hAnsi="Times New Roman"/>
          <w:sz w:val="18"/>
          <w:szCs w:val="18"/>
        </w:rPr>
        <w:t>редприятие 7.7» до новой версии «1С:Предприятие 8», включающей: «Бухгалтерия государственного учреждения 8»; «Зарплата и кадры бюджетного учреждения 8»; «1С</w:t>
      </w:r>
      <w:proofErr w:type="gramStart"/>
      <w:r w:rsidRPr="004A76BB">
        <w:rPr>
          <w:rFonts w:ascii="Times New Roman" w:hAnsi="Times New Roman"/>
          <w:sz w:val="18"/>
          <w:szCs w:val="18"/>
        </w:rPr>
        <w:t>:П</w:t>
      </w:r>
      <w:proofErr w:type="gramEnd"/>
      <w:r w:rsidRPr="004A76BB">
        <w:rPr>
          <w:rFonts w:ascii="Times New Roman" w:hAnsi="Times New Roman"/>
          <w:sz w:val="18"/>
          <w:szCs w:val="18"/>
        </w:rPr>
        <w:t>редприятие 8. Клиентская лицензия на 10 рабочих мест».</w:t>
      </w:r>
    </w:p>
    <w:p w:rsidR="004A76BB" w:rsidRPr="004A76BB" w:rsidRDefault="004A76BB" w:rsidP="004A76BB">
      <w:pPr>
        <w:numPr>
          <w:ilvl w:val="0"/>
          <w:numId w:val="26"/>
        </w:numPr>
        <w:tabs>
          <w:tab w:val="left" w:pos="708"/>
        </w:tabs>
        <w:jc w:val="both"/>
        <w:rPr>
          <w:rFonts w:ascii="Times New Roman" w:hAnsi="Times New Roman"/>
          <w:sz w:val="18"/>
          <w:szCs w:val="18"/>
        </w:rPr>
      </w:pPr>
      <w:r w:rsidRPr="004A76BB">
        <w:rPr>
          <w:rFonts w:ascii="Times New Roman" w:hAnsi="Times New Roman"/>
          <w:sz w:val="18"/>
          <w:szCs w:val="18"/>
        </w:rPr>
        <w:t>анализ и корректировка исходных данных и базы данных существующей системы;</w:t>
      </w:r>
    </w:p>
    <w:p w:rsidR="004A76BB" w:rsidRPr="004A76BB" w:rsidRDefault="004A76BB" w:rsidP="004A76BB">
      <w:pPr>
        <w:numPr>
          <w:ilvl w:val="0"/>
          <w:numId w:val="26"/>
        </w:numPr>
        <w:tabs>
          <w:tab w:val="left" w:pos="708"/>
        </w:tabs>
        <w:jc w:val="both"/>
        <w:rPr>
          <w:rFonts w:ascii="Times New Roman" w:hAnsi="Times New Roman"/>
          <w:sz w:val="18"/>
          <w:szCs w:val="18"/>
        </w:rPr>
      </w:pPr>
      <w:r w:rsidRPr="004A76BB">
        <w:rPr>
          <w:rFonts w:ascii="Times New Roman" w:hAnsi="Times New Roman"/>
          <w:sz w:val="18"/>
          <w:szCs w:val="18"/>
        </w:rPr>
        <w:t>перенос базы данных из существующей системы на новую платформу;</w:t>
      </w:r>
    </w:p>
    <w:p w:rsidR="004A76BB" w:rsidRPr="004A76BB" w:rsidRDefault="004A76BB" w:rsidP="004A76BB">
      <w:pPr>
        <w:numPr>
          <w:ilvl w:val="0"/>
          <w:numId w:val="26"/>
        </w:numPr>
        <w:tabs>
          <w:tab w:val="left" w:pos="708"/>
        </w:tabs>
        <w:jc w:val="both"/>
        <w:rPr>
          <w:rFonts w:ascii="Times New Roman" w:hAnsi="Times New Roman"/>
          <w:sz w:val="18"/>
          <w:szCs w:val="18"/>
        </w:rPr>
      </w:pPr>
      <w:r w:rsidRPr="004A76BB">
        <w:rPr>
          <w:rFonts w:ascii="Times New Roman" w:hAnsi="Times New Roman"/>
          <w:sz w:val="18"/>
          <w:szCs w:val="18"/>
        </w:rPr>
        <w:t>анализ баз после переноса на новую платформу, приведение их в надлежащий вид, соответствующий действующему законодательству.</w:t>
      </w:r>
    </w:p>
    <w:p w:rsidR="004A76BB" w:rsidRPr="004A76BB" w:rsidRDefault="004A76BB" w:rsidP="004A76BB">
      <w:pPr>
        <w:numPr>
          <w:ilvl w:val="0"/>
          <w:numId w:val="26"/>
        </w:numPr>
        <w:tabs>
          <w:tab w:val="left" w:pos="708"/>
        </w:tabs>
        <w:jc w:val="both"/>
        <w:rPr>
          <w:rFonts w:ascii="Times New Roman" w:hAnsi="Times New Roman"/>
          <w:sz w:val="18"/>
          <w:szCs w:val="18"/>
        </w:rPr>
      </w:pPr>
      <w:r w:rsidRPr="004A76BB">
        <w:rPr>
          <w:rFonts w:ascii="Times New Roman" w:hAnsi="Times New Roman"/>
          <w:sz w:val="18"/>
          <w:szCs w:val="18"/>
        </w:rPr>
        <w:t>обеспечение гарантированного сопровождения 1С</w:t>
      </w:r>
      <w:proofErr w:type="gramStart"/>
      <w:r w:rsidRPr="004A76BB">
        <w:rPr>
          <w:rFonts w:ascii="Times New Roman" w:hAnsi="Times New Roman"/>
          <w:sz w:val="18"/>
          <w:szCs w:val="18"/>
        </w:rPr>
        <w:t>:Ш</w:t>
      </w:r>
      <w:proofErr w:type="gramEnd"/>
      <w:r w:rsidRPr="004A76BB">
        <w:rPr>
          <w:rFonts w:ascii="Times New Roman" w:hAnsi="Times New Roman"/>
          <w:sz w:val="18"/>
          <w:szCs w:val="18"/>
        </w:rPr>
        <w:t xml:space="preserve">кольное питание 7.7», «1С:Предприятие 8», включающей: «Бухгалтерия государственного учреждения 8», «Зарплата и кадры бюджетного учреждения 8» в течение 12 месяцев. </w:t>
      </w:r>
    </w:p>
    <w:p w:rsidR="004A76BB" w:rsidRPr="004A76BB" w:rsidRDefault="004A76BB" w:rsidP="004A76BB">
      <w:pPr>
        <w:numPr>
          <w:ilvl w:val="0"/>
          <w:numId w:val="25"/>
        </w:numPr>
        <w:tabs>
          <w:tab w:val="left" w:pos="708"/>
        </w:tabs>
        <w:jc w:val="both"/>
        <w:rPr>
          <w:rFonts w:ascii="Times New Roman" w:hAnsi="Times New Roman"/>
          <w:sz w:val="18"/>
          <w:szCs w:val="18"/>
        </w:rPr>
      </w:pPr>
      <w:r w:rsidRPr="004A76BB">
        <w:rPr>
          <w:rFonts w:ascii="Times New Roman" w:hAnsi="Times New Roman"/>
          <w:b/>
          <w:bCs/>
          <w:sz w:val="18"/>
          <w:szCs w:val="18"/>
        </w:rPr>
        <w:t>Назначение услуг и цели использования</w:t>
      </w:r>
      <w:r w:rsidRPr="004A76BB">
        <w:rPr>
          <w:rFonts w:ascii="Times New Roman" w:hAnsi="Times New Roman"/>
          <w:sz w:val="18"/>
          <w:szCs w:val="18"/>
        </w:rPr>
        <w:t xml:space="preserve">: оказываемые услуги должны обеспечивать бесперебойную работу автоматизированной системы ведения бухгалтерского учета в соответствии с утвержденным Приказом Министерства Финансов РФ от 01.12.2010г. №157н Единым планом счетов бухгалтерского учета для государственных бюджетных учреждений и Инструкции по его применению. Обеспечивать одновременную работу не менее 10 пользователей Новосибирского техникума железнодорожного транспорта – филиала Заказчика в </w:t>
      </w:r>
      <w:proofErr w:type="gramStart"/>
      <w:r w:rsidRPr="004A76BB">
        <w:rPr>
          <w:rFonts w:ascii="Times New Roman" w:hAnsi="Times New Roman"/>
          <w:sz w:val="18"/>
          <w:szCs w:val="18"/>
        </w:rPr>
        <w:t>режиме</w:t>
      </w:r>
      <w:proofErr w:type="gramEnd"/>
      <w:r w:rsidRPr="004A76BB">
        <w:rPr>
          <w:rFonts w:ascii="Times New Roman" w:hAnsi="Times New Roman"/>
          <w:sz w:val="18"/>
          <w:szCs w:val="18"/>
        </w:rPr>
        <w:t xml:space="preserve"> реального времени, а также позволять обеспечить оперативное восстановление работоспособности при сбоях.</w:t>
      </w:r>
    </w:p>
    <w:p w:rsidR="004A76BB" w:rsidRPr="004A76BB" w:rsidRDefault="004A76BB" w:rsidP="004A76BB">
      <w:pPr>
        <w:numPr>
          <w:ilvl w:val="0"/>
          <w:numId w:val="25"/>
        </w:numPr>
        <w:jc w:val="both"/>
        <w:rPr>
          <w:rFonts w:ascii="Times New Roman" w:hAnsi="Times New Roman"/>
          <w:sz w:val="18"/>
          <w:szCs w:val="18"/>
        </w:rPr>
      </w:pPr>
      <w:r w:rsidRPr="004A76BB">
        <w:rPr>
          <w:rFonts w:ascii="Times New Roman" w:hAnsi="Times New Roman"/>
          <w:b/>
          <w:sz w:val="18"/>
          <w:szCs w:val="18"/>
        </w:rPr>
        <w:t>Результатом оказываемых услуг должно быть:</w:t>
      </w:r>
      <w:r w:rsidRPr="004A76BB">
        <w:rPr>
          <w:rFonts w:ascii="Times New Roman" w:hAnsi="Times New Roman"/>
          <w:sz w:val="18"/>
          <w:szCs w:val="18"/>
        </w:rPr>
        <w:t xml:space="preserve"> создание единого информационного пространства для ведения оперативного управления и учета хозяйственной деятельности Заказчика, обеспечивающее: </w:t>
      </w:r>
    </w:p>
    <w:p w:rsidR="004A76BB" w:rsidRPr="004A76BB" w:rsidRDefault="004A76BB" w:rsidP="004A76BB">
      <w:pPr>
        <w:numPr>
          <w:ilvl w:val="1"/>
          <w:numId w:val="25"/>
        </w:numPr>
        <w:tabs>
          <w:tab w:val="left" w:pos="708"/>
        </w:tabs>
        <w:ind w:left="720" w:hanging="208"/>
        <w:jc w:val="both"/>
        <w:rPr>
          <w:rFonts w:ascii="Times New Roman" w:hAnsi="Times New Roman"/>
          <w:sz w:val="18"/>
          <w:szCs w:val="18"/>
        </w:rPr>
      </w:pPr>
      <w:r w:rsidRPr="004A76BB">
        <w:rPr>
          <w:rFonts w:ascii="Times New Roman" w:hAnsi="Times New Roman"/>
          <w:sz w:val="18"/>
          <w:szCs w:val="18"/>
        </w:rPr>
        <w:t>автоматизированное формирование всех установленных нормативными документами форм первичных учетных документов и регистров бюджетного учета;</w:t>
      </w:r>
    </w:p>
    <w:p w:rsidR="004A76BB" w:rsidRPr="004A76BB" w:rsidRDefault="004A76BB" w:rsidP="004A76BB">
      <w:pPr>
        <w:numPr>
          <w:ilvl w:val="1"/>
          <w:numId w:val="25"/>
        </w:numPr>
        <w:tabs>
          <w:tab w:val="left" w:pos="720"/>
        </w:tabs>
        <w:ind w:left="720" w:hanging="180"/>
        <w:jc w:val="both"/>
        <w:rPr>
          <w:rFonts w:ascii="Times New Roman" w:hAnsi="Times New Roman"/>
          <w:sz w:val="18"/>
          <w:szCs w:val="18"/>
        </w:rPr>
      </w:pPr>
      <w:r w:rsidRPr="004A76BB">
        <w:rPr>
          <w:rFonts w:ascii="Times New Roman" w:hAnsi="Times New Roman"/>
          <w:sz w:val="18"/>
          <w:szCs w:val="18"/>
        </w:rPr>
        <w:t>осуществление корреспонденции счетов бюджетного учета в соответствии с Планом счетов и Инструкцией по его применению, утвержденными Приказом Министерства Финансов от 01.12.2010г. №157н и Приказом МФ РФ от 16.12.2010г. №174н;</w:t>
      </w:r>
    </w:p>
    <w:p w:rsidR="004A76BB" w:rsidRPr="004A76BB" w:rsidRDefault="004A76BB" w:rsidP="004A76BB">
      <w:pPr>
        <w:numPr>
          <w:ilvl w:val="1"/>
          <w:numId w:val="25"/>
        </w:numPr>
        <w:tabs>
          <w:tab w:val="left" w:pos="540"/>
        </w:tabs>
        <w:ind w:left="720" w:hanging="180"/>
        <w:jc w:val="both"/>
        <w:rPr>
          <w:rFonts w:ascii="Times New Roman" w:hAnsi="Times New Roman"/>
          <w:sz w:val="18"/>
          <w:szCs w:val="18"/>
        </w:rPr>
      </w:pPr>
      <w:r w:rsidRPr="004A76BB">
        <w:rPr>
          <w:rFonts w:ascii="Times New Roman" w:hAnsi="Times New Roman"/>
          <w:sz w:val="18"/>
          <w:szCs w:val="18"/>
        </w:rPr>
        <w:t>формирование единых регистров бюджетного учета (в том числе при использовании различных программных продуктов для ведения участков учета);</w:t>
      </w:r>
    </w:p>
    <w:p w:rsidR="004A76BB" w:rsidRPr="004A76BB" w:rsidRDefault="004A76BB" w:rsidP="004A76BB">
      <w:pPr>
        <w:numPr>
          <w:ilvl w:val="1"/>
          <w:numId w:val="25"/>
        </w:numPr>
        <w:tabs>
          <w:tab w:val="left" w:pos="708"/>
        </w:tabs>
        <w:jc w:val="both"/>
        <w:rPr>
          <w:rFonts w:ascii="Times New Roman" w:hAnsi="Times New Roman"/>
          <w:sz w:val="18"/>
          <w:szCs w:val="18"/>
        </w:rPr>
      </w:pPr>
      <w:r w:rsidRPr="004A76BB">
        <w:rPr>
          <w:rFonts w:ascii="Times New Roman" w:hAnsi="Times New Roman"/>
          <w:sz w:val="18"/>
          <w:szCs w:val="18"/>
        </w:rPr>
        <w:t>автоматическое формирование всех форм месячной, квартальной и годовой бюджетной отчетности;</w:t>
      </w:r>
    </w:p>
    <w:p w:rsidR="004A76BB" w:rsidRPr="004A76BB" w:rsidRDefault="004A76BB" w:rsidP="004A76BB">
      <w:pPr>
        <w:numPr>
          <w:ilvl w:val="1"/>
          <w:numId w:val="25"/>
        </w:numPr>
        <w:tabs>
          <w:tab w:val="left" w:pos="708"/>
        </w:tabs>
        <w:ind w:left="720" w:hanging="208"/>
        <w:jc w:val="both"/>
        <w:rPr>
          <w:rFonts w:ascii="Times New Roman" w:hAnsi="Times New Roman"/>
          <w:sz w:val="18"/>
          <w:szCs w:val="18"/>
        </w:rPr>
      </w:pPr>
      <w:r w:rsidRPr="004A76BB">
        <w:rPr>
          <w:rFonts w:ascii="Times New Roman" w:hAnsi="Times New Roman"/>
          <w:sz w:val="18"/>
          <w:szCs w:val="18"/>
        </w:rPr>
        <w:t>обеспечение оперативного обновления форм первичных учетных документов, регистров бюджетного учета и бюджетной отчетности, корреспонденции счетов бюджетного учета при внесении изменений в нормативные документы, регламентирующие бюджетный процесс, порядок ведения бюджетного учета и формирования отчетности бюджетных учреждений;</w:t>
      </w:r>
    </w:p>
    <w:p w:rsidR="004A76BB" w:rsidRPr="004A76BB" w:rsidRDefault="004A76BB" w:rsidP="004A76BB">
      <w:pPr>
        <w:numPr>
          <w:ilvl w:val="0"/>
          <w:numId w:val="25"/>
        </w:numPr>
        <w:tabs>
          <w:tab w:val="left" w:pos="360"/>
        </w:tabs>
        <w:jc w:val="both"/>
        <w:rPr>
          <w:rFonts w:ascii="Times New Roman" w:hAnsi="Times New Roman"/>
          <w:sz w:val="18"/>
          <w:szCs w:val="18"/>
        </w:rPr>
      </w:pPr>
      <w:r w:rsidRPr="004A76BB">
        <w:rPr>
          <w:rFonts w:ascii="Times New Roman" w:hAnsi="Times New Roman"/>
          <w:b/>
          <w:bCs/>
          <w:sz w:val="18"/>
          <w:szCs w:val="18"/>
        </w:rPr>
        <w:t>Порядок (последовательность, этапы) оказания услуг</w:t>
      </w:r>
      <w:r w:rsidRPr="004A76BB">
        <w:rPr>
          <w:rFonts w:ascii="Times New Roman" w:hAnsi="Times New Roman"/>
          <w:sz w:val="18"/>
          <w:szCs w:val="18"/>
        </w:rPr>
        <w:t xml:space="preserve">: в </w:t>
      </w:r>
      <w:proofErr w:type="gramStart"/>
      <w:r w:rsidRPr="004A76BB">
        <w:rPr>
          <w:rFonts w:ascii="Times New Roman" w:hAnsi="Times New Roman"/>
          <w:sz w:val="18"/>
          <w:szCs w:val="18"/>
        </w:rPr>
        <w:t>соответствии</w:t>
      </w:r>
      <w:proofErr w:type="gramEnd"/>
      <w:r w:rsidRPr="004A76BB">
        <w:rPr>
          <w:rFonts w:ascii="Times New Roman" w:hAnsi="Times New Roman"/>
          <w:sz w:val="18"/>
          <w:szCs w:val="18"/>
        </w:rPr>
        <w:t xml:space="preserve"> с таблицей технического задания;</w:t>
      </w:r>
    </w:p>
    <w:p w:rsidR="004A76BB" w:rsidRPr="004A76BB" w:rsidRDefault="004A76BB" w:rsidP="004A76BB">
      <w:pPr>
        <w:numPr>
          <w:ilvl w:val="0"/>
          <w:numId w:val="25"/>
        </w:numPr>
        <w:tabs>
          <w:tab w:val="left" w:pos="360"/>
        </w:tabs>
        <w:jc w:val="both"/>
        <w:rPr>
          <w:rFonts w:ascii="Times New Roman" w:hAnsi="Times New Roman"/>
          <w:sz w:val="18"/>
          <w:szCs w:val="18"/>
        </w:rPr>
      </w:pPr>
      <w:r w:rsidRPr="004A76BB">
        <w:rPr>
          <w:rFonts w:ascii="Times New Roman" w:hAnsi="Times New Roman"/>
          <w:b/>
          <w:bCs/>
          <w:sz w:val="18"/>
          <w:szCs w:val="18"/>
        </w:rPr>
        <w:t xml:space="preserve">Требования к качеству услуг, качественным (потребительским) свойствам услуг: </w:t>
      </w:r>
    </w:p>
    <w:p w:rsidR="004A76BB" w:rsidRPr="004A76BB" w:rsidRDefault="004A76BB" w:rsidP="004A76BB">
      <w:pPr>
        <w:numPr>
          <w:ilvl w:val="1"/>
          <w:numId w:val="25"/>
        </w:numPr>
        <w:tabs>
          <w:tab w:val="left" w:pos="708"/>
        </w:tabs>
        <w:ind w:left="720" w:hanging="180"/>
        <w:jc w:val="both"/>
        <w:rPr>
          <w:rFonts w:ascii="Times New Roman" w:hAnsi="Times New Roman"/>
          <w:sz w:val="18"/>
          <w:szCs w:val="18"/>
        </w:rPr>
      </w:pPr>
      <w:r w:rsidRPr="004A76BB">
        <w:rPr>
          <w:rFonts w:ascii="Times New Roman" w:hAnsi="Times New Roman"/>
          <w:sz w:val="18"/>
          <w:szCs w:val="18"/>
        </w:rPr>
        <w:t xml:space="preserve">Исполнитель обязан оказывать услуги в </w:t>
      </w:r>
      <w:proofErr w:type="gramStart"/>
      <w:r w:rsidRPr="004A76BB">
        <w:rPr>
          <w:rFonts w:ascii="Times New Roman" w:hAnsi="Times New Roman"/>
          <w:sz w:val="18"/>
          <w:szCs w:val="18"/>
        </w:rPr>
        <w:t>соответствии</w:t>
      </w:r>
      <w:proofErr w:type="gramEnd"/>
      <w:r w:rsidRPr="004A76BB">
        <w:rPr>
          <w:rFonts w:ascii="Times New Roman" w:hAnsi="Times New Roman"/>
          <w:sz w:val="18"/>
          <w:szCs w:val="18"/>
        </w:rPr>
        <w:t xml:space="preserve"> с требованиями, устанавливаемыми нормативными правовыми актами к оказанию услуг данного рода. Качество услуг должно обеспечиваться с учетом требований ГОСТ 34.601-90, ГОСТ 34.602-89 и других руководящих документов, устанавливающих требования к созданию автоматизированных систем, в том числе с учетом соблюдения необходимого уровня защиты информации и обеспечения информационной безопасности при их создании, функционировании и взаимодействии с другими системами. Все услуги оказываются только сертифицированными специалистами по требующимся Заказчику направлениям.</w:t>
      </w:r>
    </w:p>
    <w:p w:rsidR="004A76BB" w:rsidRPr="004A76BB" w:rsidRDefault="004A76BB" w:rsidP="004A76BB">
      <w:pPr>
        <w:numPr>
          <w:ilvl w:val="1"/>
          <w:numId w:val="25"/>
        </w:numPr>
        <w:tabs>
          <w:tab w:val="left" w:pos="720"/>
        </w:tabs>
        <w:ind w:left="720" w:hanging="180"/>
        <w:jc w:val="both"/>
        <w:rPr>
          <w:rFonts w:ascii="Times New Roman" w:hAnsi="Times New Roman"/>
          <w:sz w:val="18"/>
          <w:szCs w:val="18"/>
        </w:rPr>
      </w:pPr>
      <w:r w:rsidRPr="004A76BB">
        <w:rPr>
          <w:rFonts w:ascii="Times New Roman" w:hAnsi="Times New Roman"/>
          <w:sz w:val="18"/>
          <w:szCs w:val="18"/>
        </w:rPr>
        <w:t>Исполнитель обязан обеспечить высокое качество оказываемых услуг за счет квалифицированного выполнения всего перечня услуг сертифицированными специалистами, прошедшими обучение по работе с программами 1С; Исполнитель должен иметь сертификаты «1С</w:t>
      </w:r>
      <w:proofErr w:type="gramStart"/>
      <w:r w:rsidRPr="004A76BB">
        <w:rPr>
          <w:rFonts w:ascii="Times New Roman" w:hAnsi="Times New Roman"/>
          <w:sz w:val="18"/>
          <w:szCs w:val="18"/>
        </w:rPr>
        <w:t>:Ф</w:t>
      </w:r>
      <w:proofErr w:type="gramEnd"/>
      <w:r w:rsidRPr="004A76BB">
        <w:rPr>
          <w:rFonts w:ascii="Times New Roman" w:hAnsi="Times New Roman"/>
          <w:sz w:val="18"/>
          <w:szCs w:val="18"/>
        </w:rPr>
        <w:t>ранчайзи», «Центр сертифицированного обучения», а также «Центр компетенции по бюджетному учету».</w:t>
      </w:r>
    </w:p>
    <w:p w:rsidR="004A76BB" w:rsidRPr="004A76BB" w:rsidRDefault="004A76BB" w:rsidP="004A76BB">
      <w:pPr>
        <w:numPr>
          <w:ilvl w:val="0"/>
          <w:numId w:val="25"/>
        </w:numPr>
        <w:tabs>
          <w:tab w:val="left" w:pos="708"/>
        </w:tabs>
        <w:jc w:val="both"/>
        <w:rPr>
          <w:rFonts w:ascii="Times New Roman" w:hAnsi="Times New Roman"/>
          <w:sz w:val="18"/>
          <w:szCs w:val="18"/>
        </w:rPr>
      </w:pPr>
      <w:r w:rsidRPr="004A76BB">
        <w:rPr>
          <w:rFonts w:ascii="Times New Roman" w:hAnsi="Times New Roman"/>
          <w:b/>
          <w:bCs/>
          <w:sz w:val="18"/>
          <w:szCs w:val="18"/>
        </w:rPr>
        <w:t>Иные требования к услугам по усмотрению Заказчика:</w:t>
      </w:r>
      <w:r w:rsidRPr="004A76BB">
        <w:rPr>
          <w:rFonts w:ascii="Times New Roman" w:hAnsi="Times New Roman"/>
          <w:b/>
          <w:sz w:val="18"/>
          <w:szCs w:val="18"/>
        </w:rPr>
        <w:t xml:space="preserve"> </w:t>
      </w:r>
    </w:p>
    <w:p w:rsidR="004A76BB" w:rsidRPr="004A76BB" w:rsidRDefault="004A76BB" w:rsidP="004A76BB">
      <w:pPr>
        <w:numPr>
          <w:ilvl w:val="1"/>
          <w:numId w:val="27"/>
        </w:numPr>
        <w:ind w:left="720" w:hanging="180"/>
        <w:jc w:val="both"/>
        <w:rPr>
          <w:rFonts w:ascii="Times New Roman" w:hAnsi="Times New Roman"/>
          <w:b/>
          <w:sz w:val="18"/>
          <w:szCs w:val="18"/>
        </w:rPr>
      </w:pPr>
      <w:r w:rsidRPr="004A76BB">
        <w:rPr>
          <w:rFonts w:ascii="Times New Roman" w:hAnsi="Times New Roman"/>
          <w:sz w:val="18"/>
          <w:szCs w:val="18"/>
        </w:rPr>
        <w:t>Обновление и модернизация системы автоматизированного бухгалтерского учета производятся Исполнителем при остановке Заказчиком процесса учета, поэтому услуги, производимые при обновлении и модернизации системы, должны быть оказаны Исполнителем в строго установленные временные сроки, указанные в таблице.</w:t>
      </w:r>
    </w:p>
    <w:p w:rsidR="004A76BB" w:rsidRPr="004A76BB" w:rsidRDefault="004A76BB" w:rsidP="004A76BB">
      <w:pPr>
        <w:numPr>
          <w:ilvl w:val="1"/>
          <w:numId w:val="27"/>
        </w:numPr>
        <w:tabs>
          <w:tab w:val="left" w:pos="720"/>
        </w:tabs>
        <w:ind w:left="720" w:hanging="180"/>
        <w:jc w:val="both"/>
        <w:rPr>
          <w:rFonts w:ascii="Times New Roman" w:hAnsi="Times New Roman"/>
          <w:b/>
          <w:sz w:val="18"/>
          <w:szCs w:val="18"/>
        </w:rPr>
      </w:pPr>
      <w:r w:rsidRPr="004A76BB">
        <w:rPr>
          <w:rFonts w:ascii="Times New Roman" w:hAnsi="Times New Roman"/>
          <w:sz w:val="18"/>
          <w:szCs w:val="18"/>
        </w:rPr>
        <w:t>Ежемесячное сопровождение, гарантирующее качество оказанных услуг, должно осуществляться Исполнителем по принципу «горячей линии» - информационная и техническая поддержка в режиме 24/7 (7 дней в неделю, 24 часа в сутки);</w:t>
      </w:r>
    </w:p>
    <w:p w:rsidR="004A76BB" w:rsidRPr="004A76BB" w:rsidRDefault="004A76BB" w:rsidP="004A76BB">
      <w:pPr>
        <w:numPr>
          <w:ilvl w:val="1"/>
          <w:numId w:val="27"/>
        </w:numPr>
        <w:jc w:val="both"/>
        <w:rPr>
          <w:rFonts w:ascii="Times New Roman" w:hAnsi="Times New Roman"/>
          <w:sz w:val="18"/>
          <w:szCs w:val="18"/>
        </w:rPr>
      </w:pPr>
      <w:r w:rsidRPr="004A76BB">
        <w:rPr>
          <w:rFonts w:ascii="Times New Roman" w:hAnsi="Times New Roman"/>
          <w:sz w:val="18"/>
          <w:szCs w:val="18"/>
        </w:rPr>
        <w:t xml:space="preserve"> Оказание услуг осуществляется силами Исполнителя без привлечения третьих лиц;</w:t>
      </w:r>
    </w:p>
    <w:p w:rsidR="004A76BB" w:rsidRPr="004A76BB" w:rsidRDefault="004A76BB" w:rsidP="004A76BB">
      <w:pPr>
        <w:numPr>
          <w:ilvl w:val="1"/>
          <w:numId w:val="27"/>
        </w:numPr>
        <w:tabs>
          <w:tab w:val="left" w:pos="720"/>
        </w:tabs>
        <w:ind w:left="720" w:hanging="180"/>
        <w:jc w:val="both"/>
        <w:rPr>
          <w:rFonts w:ascii="Times New Roman" w:hAnsi="Times New Roman"/>
          <w:sz w:val="18"/>
          <w:szCs w:val="18"/>
        </w:rPr>
      </w:pPr>
      <w:r w:rsidRPr="004A76BB">
        <w:rPr>
          <w:rFonts w:ascii="Times New Roman" w:hAnsi="Times New Roman"/>
          <w:sz w:val="18"/>
          <w:szCs w:val="18"/>
        </w:rPr>
        <w:t xml:space="preserve">Приемка выполненных услуг производится по факту выполнения объема услуг и в </w:t>
      </w:r>
      <w:proofErr w:type="gramStart"/>
      <w:r w:rsidRPr="004A76BB">
        <w:rPr>
          <w:rFonts w:ascii="Times New Roman" w:hAnsi="Times New Roman"/>
          <w:sz w:val="18"/>
          <w:szCs w:val="18"/>
        </w:rPr>
        <w:t>каждом</w:t>
      </w:r>
      <w:proofErr w:type="gramEnd"/>
      <w:r w:rsidRPr="004A76BB">
        <w:rPr>
          <w:rFonts w:ascii="Times New Roman" w:hAnsi="Times New Roman"/>
          <w:sz w:val="18"/>
          <w:szCs w:val="18"/>
        </w:rPr>
        <w:t xml:space="preserve"> случае оформляется двухсторонним актом о приеме выполненных услуг и </w:t>
      </w:r>
      <w:proofErr w:type="spellStart"/>
      <w:r w:rsidRPr="004A76BB">
        <w:rPr>
          <w:rFonts w:ascii="Times New Roman" w:hAnsi="Times New Roman"/>
          <w:sz w:val="18"/>
          <w:szCs w:val="18"/>
        </w:rPr>
        <w:t>счет-фактурой</w:t>
      </w:r>
      <w:proofErr w:type="spellEnd"/>
      <w:r w:rsidRPr="004A76BB">
        <w:rPr>
          <w:rFonts w:ascii="Times New Roman" w:hAnsi="Times New Roman"/>
          <w:sz w:val="18"/>
          <w:szCs w:val="18"/>
        </w:rPr>
        <w:t>.</w:t>
      </w:r>
    </w:p>
    <w:p w:rsidR="004A76BB" w:rsidRPr="004A76BB" w:rsidRDefault="004A76BB" w:rsidP="004A76BB">
      <w:pPr>
        <w:ind w:left="540"/>
        <w:jc w:val="both"/>
        <w:rPr>
          <w:rFonts w:ascii="Times New Roman" w:hAnsi="Times New Roman"/>
          <w:bCs/>
          <w:sz w:val="18"/>
          <w:szCs w:val="18"/>
        </w:rPr>
      </w:pPr>
      <w:r w:rsidRPr="004A76BB">
        <w:rPr>
          <w:rFonts w:ascii="Times New Roman" w:hAnsi="Times New Roman"/>
          <w:b/>
          <w:bCs/>
          <w:sz w:val="18"/>
          <w:szCs w:val="18"/>
        </w:rPr>
        <w:t xml:space="preserve">            </w:t>
      </w:r>
    </w:p>
    <w:p w:rsidR="004A76BB" w:rsidRPr="004A76BB" w:rsidRDefault="004A76BB" w:rsidP="004A76BB">
      <w:pPr>
        <w:rPr>
          <w:rFonts w:ascii="Times New Roman" w:hAnsi="Times New Roman"/>
          <w:i/>
          <w:iCs/>
          <w:sz w:val="18"/>
          <w:szCs w:val="18"/>
        </w:rPr>
      </w:pPr>
      <w:r w:rsidRPr="004A76BB">
        <w:rPr>
          <w:rFonts w:ascii="Times New Roman" w:hAnsi="Times New Roman"/>
          <w:b/>
          <w:bCs/>
          <w:sz w:val="18"/>
          <w:szCs w:val="18"/>
        </w:rPr>
        <w:t>Требования к составу оказываемых услуг и срокам их выполнения</w:t>
      </w:r>
      <w:r w:rsidRPr="004A76BB">
        <w:rPr>
          <w:rFonts w:ascii="Times New Roman" w:hAnsi="Times New Roman"/>
          <w:i/>
          <w:iCs/>
          <w:sz w:val="18"/>
          <w:szCs w:val="18"/>
        </w:rPr>
        <w:t>:</w:t>
      </w:r>
    </w:p>
    <w:p w:rsidR="004A76BB" w:rsidRPr="004A76BB" w:rsidRDefault="004A76BB" w:rsidP="004A76BB">
      <w:pPr>
        <w:ind w:firstLine="709"/>
        <w:jc w:val="both"/>
        <w:rPr>
          <w:rFonts w:ascii="Times New Roman" w:hAnsi="Times New Roman"/>
          <w:sz w:val="18"/>
          <w:szCs w:val="18"/>
        </w:rPr>
      </w:pPr>
    </w:p>
    <w:p w:rsidR="004A76BB" w:rsidRPr="004A76BB" w:rsidRDefault="004A76BB" w:rsidP="004A76BB">
      <w:pPr>
        <w:jc w:val="center"/>
        <w:rPr>
          <w:rFonts w:ascii="Times New Roman" w:hAnsi="Times New Roman"/>
          <w:b/>
          <w:sz w:val="18"/>
          <w:szCs w:val="18"/>
        </w:rPr>
      </w:pPr>
      <w:r w:rsidRPr="004A76BB">
        <w:rPr>
          <w:rFonts w:ascii="Times New Roman" w:hAnsi="Times New Roman"/>
          <w:b/>
          <w:sz w:val="18"/>
          <w:szCs w:val="18"/>
        </w:rPr>
        <w:t>Обновление действующей автоматизированной системы бухгалтерского учета 1С.</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341"/>
        <w:gridCol w:w="1167"/>
        <w:gridCol w:w="7414"/>
      </w:tblGrid>
      <w:tr w:rsidR="004A76BB" w:rsidRPr="004A76BB" w:rsidTr="004A76BB">
        <w:tc>
          <w:tcPr>
            <w:tcW w:w="11482" w:type="dxa"/>
            <w:gridSpan w:val="4"/>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b/>
                <w:iCs/>
                <w:sz w:val="18"/>
                <w:szCs w:val="18"/>
              </w:rPr>
            </w:pPr>
            <w:proofErr w:type="spellStart"/>
            <w:r w:rsidRPr="004A76BB">
              <w:rPr>
                <w:rFonts w:ascii="Times New Roman" w:hAnsi="Times New Roman"/>
                <w:b/>
                <w:sz w:val="18"/>
                <w:szCs w:val="18"/>
                <w:lang w:val="en-US"/>
              </w:rPr>
              <w:t>Этап</w:t>
            </w:r>
            <w:proofErr w:type="spellEnd"/>
            <w:r w:rsidRPr="004A76BB">
              <w:rPr>
                <w:rFonts w:ascii="Times New Roman" w:hAnsi="Times New Roman"/>
                <w:b/>
                <w:sz w:val="18"/>
                <w:szCs w:val="18"/>
                <w:lang w:val="en-US"/>
              </w:rPr>
              <w:t xml:space="preserve"> </w:t>
            </w:r>
            <w:r w:rsidRPr="004A76BB">
              <w:rPr>
                <w:rFonts w:ascii="Times New Roman" w:hAnsi="Times New Roman"/>
                <w:b/>
                <w:sz w:val="18"/>
                <w:szCs w:val="18"/>
              </w:rPr>
              <w:t>№ 1</w:t>
            </w:r>
          </w:p>
        </w:tc>
      </w:tr>
      <w:tr w:rsidR="004A76BB" w:rsidRPr="004A76BB" w:rsidTr="004A76BB">
        <w:tc>
          <w:tcPr>
            <w:tcW w:w="560"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jc w:val="center"/>
              <w:rPr>
                <w:rFonts w:ascii="Times New Roman" w:hAnsi="Times New Roman"/>
                <w:b/>
                <w:iCs/>
                <w:sz w:val="18"/>
                <w:szCs w:val="18"/>
              </w:rPr>
            </w:pPr>
            <w:r w:rsidRPr="004A76BB">
              <w:rPr>
                <w:rFonts w:ascii="Times New Roman" w:hAnsi="Times New Roman"/>
                <w:b/>
                <w:iCs/>
                <w:sz w:val="18"/>
                <w:szCs w:val="18"/>
              </w:rPr>
              <w:lastRenderedPageBreak/>
              <w:t xml:space="preserve">№ </w:t>
            </w:r>
            <w:proofErr w:type="spellStart"/>
            <w:proofErr w:type="gramStart"/>
            <w:r w:rsidRPr="004A76BB">
              <w:rPr>
                <w:rFonts w:ascii="Times New Roman" w:hAnsi="Times New Roman"/>
                <w:b/>
                <w:iCs/>
                <w:sz w:val="18"/>
                <w:szCs w:val="18"/>
              </w:rPr>
              <w:t>п</w:t>
            </w:r>
            <w:proofErr w:type="spellEnd"/>
            <w:proofErr w:type="gramEnd"/>
            <w:r w:rsidRPr="004A76BB">
              <w:rPr>
                <w:rFonts w:ascii="Times New Roman" w:hAnsi="Times New Roman"/>
                <w:b/>
                <w:iCs/>
                <w:sz w:val="18"/>
                <w:szCs w:val="18"/>
              </w:rPr>
              <w:t>/</w:t>
            </w:r>
            <w:proofErr w:type="spellStart"/>
            <w:r w:rsidRPr="004A76BB">
              <w:rPr>
                <w:rFonts w:ascii="Times New Roman" w:hAnsi="Times New Roman"/>
                <w:b/>
                <w:iCs/>
                <w:sz w:val="18"/>
                <w:szCs w:val="18"/>
              </w:rPr>
              <w:t>п</w:t>
            </w:r>
            <w:proofErr w:type="spellEnd"/>
          </w:p>
        </w:tc>
        <w:tc>
          <w:tcPr>
            <w:tcW w:w="2341"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jc w:val="center"/>
              <w:rPr>
                <w:rFonts w:ascii="Times New Roman" w:hAnsi="Times New Roman"/>
                <w:b/>
                <w:iCs/>
                <w:sz w:val="18"/>
                <w:szCs w:val="18"/>
              </w:rPr>
            </w:pPr>
            <w:r w:rsidRPr="004A76BB">
              <w:rPr>
                <w:rFonts w:ascii="Times New Roman" w:hAnsi="Times New Roman"/>
                <w:b/>
                <w:iCs/>
                <w:sz w:val="18"/>
                <w:szCs w:val="18"/>
              </w:rPr>
              <w:t>Наименование услуг</w:t>
            </w:r>
          </w:p>
        </w:tc>
        <w:tc>
          <w:tcPr>
            <w:tcW w:w="1167"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jc w:val="center"/>
              <w:rPr>
                <w:rFonts w:ascii="Times New Roman" w:hAnsi="Times New Roman"/>
                <w:b/>
                <w:iCs/>
                <w:sz w:val="18"/>
                <w:szCs w:val="18"/>
              </w:rPr>
            </w:pPr>
            <w:r w:rsidRPr="004A76BB">
              <w:rPr>
                <w:rFonts w:ascii="Times New Roman" w:hAnsi="Times New Roman"/>
                <w:b/>
                <w:iCs/>
                <w:sz w:val="18"/>
                <w:szCs w:val="18"/>
              </w:rPr>
              <w:t>Сроки</w:t>
            </w:r>
          </w:p>
        </w:tc>
        <w:tc>
          <w:tcPr>
            <w:tcW w:w="7414"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jc w:val="center"/>
              <w:rPr>
                <w:rFonts w:ascii="Times New Roman" w:hAnsi="Times New Roman"/>
                <w:b/>
                <w:iCs/>
                <w:sz w:val="18"/>
                <w:szCs w:val="18"/>
              </w:rPr>
            </w:pPr>
            <w:r w:rsidRPr="004A76BB">
              <w:rPr>
                <w:rFonts w:ascii="Times New Roman" w:hAnsi="Times New Roman"/>
                <w:b/>
                <w:iCs/>
                <w:sz w:val="18"/>
                <w:szCs w:val="18"/>
              </w:rPr>
              <w:t>Примечания</w:t>
            </w:r>
          </w:p>
        </w:tc>
      </w:tr>
      <w:tr w:rsidR="004A76BB" w:rsidRPr="004A76BB" w:rsidTr="004A76BB">
        <w:tc>
          <w:tcPr>
            <w:tcW w:w="560"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1</w:t>
            </w:r>
          </w:p>
        </w:tc>
        <w:tc>
          <w:tcPr>
            <w:tcW w:w="2341"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Обновление автоматизированной системы до новой версии.</w:t>
            </w:r>
          </w:p>
          <w:p w:rsidR="004A76BB" w:rsidRPr="004A76BB" w:rsidRDefault="004A76BB" w:rsidP="002A5A2C">
            <w:pPr>
              <w:rPr>
                <w:rFonts w:ascii="Times New Roman" w:hAnsi="Times New Roman"/>
                <w:iCs/>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jc w:val="center"/>
              <w:rPr>
                <w:rFonts w:ascii="Times New Roman" w:hAnsi="Times New Roman"/>
                <w:iCs/>
                <w:sz w:val="18"/>
                <w:szCs w:val="18"/>
              </w:rPr>
            </w:pPr>
            <w:r w:rsidRPr="004A76BB">
              <w:rPr>
                <w:rFonts w:ascii="Times New Roman" w:hAnsi="Times New Roman"/>
                <w:iCs/>
                <w:sz w:val="18"/>
                <w:szCs w:val="18"/>
              </w:rPr>
              <w:t>3 часа</w:t>
            </w:r>
          </w:p>
        </w:tc>
        <w:tc>
          <w:tcPr>
            <w:tcW w:w="7414"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sz w:val="18"/>
                <w:szCs w:val="18"/>
              </w:rPr>
            </w:pPr>
            <w:r w:rsidRPr="004A76BB">
              <w:rPr>
                <w:rFonts w:ascii="Times New Roman" w:hAnsi="Times New Roman"/>
                <w:sz w:val="18"/>
                <w:szCs w:val="18"/>
              </w:rPr>
              <w:t>Обновление существующей установленной автоматизированной системы бухгалтерского учета на платформе «1С</w:t>
            </w:r>
            <w:proofErr w:type="gramStart"/>
            <w:r w:rsidRPr="004A76BB">
              <w:rPr>
                <w:rFonts w:ascii="Times New Roman" w:hAnsi="Times New Roman"/>
                <w:sz w:val="18"/>
                <w:szCs w:val="18"/>
              </w:rPr>
              <w:t>:П</w:t>
            </w:r>
            <w:proofErr w:type="gramEnd"/>
            <w:r w:rsidRPr="004A76BB">
              <w:rPr>
                <w:rFonts w:ascii="Times New Roman" w:hAnsi="Times New Roman"/>
                <w:sz w:val="18"/>
                <w:szCs w:val="18"/>
              </w:rPr>
              <w:t>редприятие 7.7» до версии «1С:Предприятие 8»:</w:t>
            </w:r>
          </w:p>
          <w:p w:rsidR="004A76BB" w:rsidRPr="004A76BB" w:rsidRDefault="004A76BB" w:rsidP="002A5A2C">
            <w:pPr>
              <w:rPr>
                <w:rFonts w:ascii="Times New Roman" w:hAnsi="Times New Roman"/>
                <w:sz w:val="18"/>
                <w:szCs w:val="18"/>
              </w:rPr>
            </w:pPr>
            <w:r w:rsidRPr="004A76BB">
              <w:rPr>
                <w:rFonts w:ascii="Times New Roman" w:hAnsi="Times New Roman"/>
                <w:sz w:val="18"/>
                <w:szCs w:val="18"/>
              </w:rPr>
              <w:t>1. «1С</w:t>
            </w:r>
            <w:proofErr w:type="gramStart"/>
            <w:r w:rsidRPr="004A76BB">
              <w:rPr>
                <w:rFonts w:ascii="Times New Roman" w:hAnsi="Times New Roman"/>
                <w:sz w:val="18"/>
                <w:szCs w:val="18"/>
              </w:rPr>
              <w:t>:Б</w:t>
            </w:r>
            <w:proofErr w:type="gramEnd"/>
            <w:r w:rsidRPr="004A76BB">
              <w:rPr>
                <w:rFonts w:ascii="Times New Roman" w:hAnsi="Times New Roman"/>
                <w:sz w:val="18"/>
                <w:szCs w:val="18"/>
              </w:rPr>
              <w:t>ухгалтерия государственного учреждения 8»;</w:t>
            </w:r>
          </w:p>
          <w:p w:rsidR="004A76BB" w:rsidRPr="004A76BB" w:rsidRDefault="004A76BB" w:rsidP="002A5A2C">
            <w:pPr>
              <w:rPr>
                <w:rFonts w:ascii="Times New Roman" w:hAnsi="Times New Roman"/>
                <w:sz w:val="18"/>
                <w:szCs w:val="18"/>
              </w:rPr>
            </w:pPr>
            <w:r w:rsidRPr="004A76BB">
              <w:rPr>
                <w:rFonts w:ascii="Times New Roman" w:hAnsi="Times New Roman"/>
                <w:sz w:val="18"/>
                <w:szCs w:val="18"/>
              </w:rPr>
              <w:t>2. «1С</w:t>
            </w:r>
            <w:proofErr w:type="gramStart"/>
            <w:r w:rsidRPr="004A76BB">
              <w:rPr>
                <w:rFonts w:ascii="Times New Roman" w:hAnsi="Times New Roman"/>
                <w:sz w:val="18"/>
                <w:szCs w:val="18"/>
              </w:rPr>
              <w:t>:З</w:t>
            </w:r>
            <w:proofErr w:type="gramEnd"/>
            <w:r w:rsidRPr="004A76BB">
              <w:rPr>
                <w:rFonts w:ascii="Times New Roman" w:hAnsi="Times New Roman"/>
                <w:sz w:val="18"/>
                <w:szCs w:val="18"/>
              </w:rPr>
              <w:t>арплата и кадры бюджетного учреждения 8»;</w:t>
            </w:r>
          </w:p>
          <w:p w:rsidR="004A76BB" w:rsidRPr="004A76BB" w:rsidRDefault="004A76BB" w:rsidP="002A5A2C">
            <w:pPr>
              <w:rPr>
                <w:rFonts w:ascii="Times New Roman" w:hAnsi="Times New Roman"/>
                <w:sz w:val="18"/>
                <w:szCs w:val="18"/>
              </w:rPr>
            </w:pPr>
            <w:r w:rsidRPr="004A76BB">
              <w:rPr>
                <w:rFonts w:ascii="Times New Roman" w:hAnsi="Times New Roman"/>
                <w:sz w:val="18"/>
                <w:szCs w:val="18"/>
              </w:rPr>
              <w:t>3. «1С</w:t>
            </w:r>
            <w:proofErr w:type="gramStart"/>
            <w:r w:rsidRPr="004A76BB">
              <w:rPr>
                <w:rFonts w:ascii="Times New Roman" w:hAnsi="Times New Roman"/>
                <w:sz w:val="18"/>
                <w:szCs w:val="18"/>
              </w:rPr>
              <w:t>:П</w:t>
            </w:r>
            <w:proofErr w:type="gramEnd"/>
            <w:r w:rsidRPr="004A76BB">
              <w:rPr>
                <w:rFonts w:ascii="Times New Roman" w:hAnsi="Times New Roman"/>
                <w:sz w:val="18"/>
                <w:szCs w:val="18"/>
              </w:rPr>
              <w:t>редприятие 8. Клиентская лицензия на 10 рабочих мест».</w:t>
            </w:r>
          </w:p>
          <w:p w:rsidR="004A76BB" w:rsidRPr="004A76BB" w:rsidRDefault="004A76BB" w:rsidP="002A5A2C">
            <w:pPr>
              <w:rPr>
                <w:rFonts w:ascii="Times New Roman" w:hAnsi="Times New Roman"/>
                <w:sz w:val="18"/>
                <w:szCs w:val="18"/>
              </w:rPr>
            </w:pPr>
            <w:r w:rsidRPr="004A76BB">
              <w:rPr>
                <w:rFonts w:ascii="Times New Roman" w:hAnsi="Times New Roman"/>
                <w:sz w:val="18"/>
                <w:szCs w:val="18"/>
              </w:rPr>
              <w:t xml:space="preserve"> </w:t>
            </w:r>
          </w:p>
          <w:p w:rsidR="004A76BB" w:rsidRPr="004A76BB" w:rsidRDefault="004A76BB" w:rsidP="002A5A2C">
            <w:pPr>
              <w:rPr>
                <w:rFonts w:ascii="Times New Roman" w:hAnsi="Times New Roman"/>
                <w:sz w:val="18"/>
                <w:szCs w:val="18"/>
              </w:rPr>
            </w:pPr>
            <w:r w:rsidRPr="004A76BB">
              <w:rPr>
                <w:rFonts w:ascii="Times New Roman" w:hAnsi="Times New Roman"/>
                <w:sz w:val="18"/>
                <w:szCs w:val="18"/>
              </w:rPr>
              <w:t>Обновление системы Заказчика производится Исполнителем с предоставлением лицензии на передачу неисключительных прав на использование обновленного программного продукта, а также с предоставлением на обновленную версию по всем модулям: регистрационной анкеты, дистрибутивного диска, документации (книги) и ключа защиты.</w:t>
            </w:r>
          </w:p>
        </w:tc>
      </w:tr>
    </w:tbl>
    <w:p w:rsidR="004A76BB" w:rsidRPr="004A76BB" w:rsidRDefault="004A76BB" w:rsidP="004A76BB">
      <w:pPr>
        <w:rPr>
          <w:rFonts w:ascii="Times New Roman" w:hAnsi="Times New Roman"/>
          <w:sz w:val="18"/>
          <w:szCs w:val="18"/>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341"/>
        <w:gridCol w:w="1167"/>
        <w:gridCol w:w="7414"/>
      </w:tblGrid>
      <w:tr w:rsidR="004A76BB" w:rsidRPr="004A76BB" w:rsidTr="004A76BB">
        <w:tc>
          <w:tcPr>
            <w:tcW w:w="11482" w:type="dxa"/>
            <w:gridSpan w:val="4"/>
            <w:tcBorders>
              <w:top w:val="single" w:sz="4" w:space="0" w:color="auto"/>
              <w:left w:val="single" w:sz="4" w:space="0" w:color="auto"/>
              <w:bottom w:val="single" w:sz="4" w:space="0" w:color="auto"/>
              <w:right w:val="single" w:sz="4" w:space="0" w:color="auto"/>
            </w:tcBorders>
          </w:tcPr>
          <w:p w:rsidR="004A76BB" w:rsidRPr="004A76BB" w:rsidRDefault="004A76BB" w:rsidP="002A5A2C">
            <w:pPr>
              <w:jc w:val="both"/>
              <w:rPr>
                <w:rFonts w:ascii="Times New Roman" w:hAnsi="Times New Roman"/>
                <w:b/>
                <w:sz w:val="18"/>
                <w:szCs w:val="18"/>
              </w:rPr>
            </w:pPr>
            <w:proofErr w:type="spellStart"/>
            <w:r w:rsidRPr="004A76BB">
              <w:rPr>
                <w:rFonts w:ascii="Times New Roman" w:hAnsi="Times New Roman"/>
                <w:b/>
                <w:sz w:val="18"/>
                <w:szCs w:val="18"/>
                <w:lang w:val="en-US"/>
              </w:rPr>
              <w:t>Этап</w:t>
            </w:r>
            <w:proofErr w:type="spellEnd"/>
            <w:r w:rsidRPr="004A76BB">
              <w:rPr>
                <w:rFonts w:ascii="Times New Roman" w:hAnsi="Times New Roman"/>
                <w:b/>
                <w:sz w:val="18"/>
                <w:szCs w:val="18"/>
                <w:lang w:val="en-US"/>
              </w:rPr>
              <w:t xml:space="preserve"> </w:t>
            </w:r>
            <w:r w:rsidRPr="004A76BB">
              <w:rPr>
                <w:rFonts w:ascii="Times New Roman" w:hAnsi="Times New Roman"/>
                <w:b/>
                <w:sz w:val="18"/>
                <w:szCs w:val="18"/>
              </w:rPr>
              <w:t xml:space="preserve">№ </w:t>
            </w:r>
            <w:r w:rsidRPr="004A76BB">
              <w:rPr>
                <w:rFonts w:ascii="Times New Roman" w:hAnsi="Times New Roman"/>
                <w:b/>
                <w:sz w:val="18"/>
                <w:szCs w:val="18"/>
                <w:lang w:val="en-US"/>
              </w:rPr>
              <w:t>2</w:t>
            </w:r>
          </w:p>
        </w:tc>
      </w:tr>
      <w:tr w:rsidR="004A76BB" w:rsidRPr="004A76BB" w:rsidTr="004A76BB">
        <w:tc>
          <w:tcPr>
            <w:tcW w:w="560"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2</w:t>
            </w:r>
          </w:p>
        </w:tc>
        <w:tc>
          <w:tcPr>
            <w:tcW w:w="2341"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Анализ существующей базы данных.</w:t>
            </w:r>
          </w:p>
        </w:tc>
        <w:tc>
          <w:tcPr>
            <w:tcW w:w="1167"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jc w:val="center"/>
              <w:rPr>
                <w:rFonts w:ascii="Times New Roman" w:hAnsi="Times New Roman"/>
                <w:iCs/>
                <w:sz w:val="18"/>
                <w:szCs w:val="18"/>
              </w:rPr>
            </w:pPr>
            <w:r w:rsidRPr="004A76BB">
              <w:rPr>
                <w:rFonts w:ascii="Times New Roman" w:hAnsi="Times New Roman"/>
                <w:iCs/>
                <w:sz w:val="18"/>
                <w:szCs w:val="18"/>
              </w:rPr>
              <w:t>1 час</w:t>
            </w:r>
          </w:p>
        </w:tc>
        <w:tc>
          <w:tcPr>
            <w:tcW w:w="7414" w:type="dxa"/>
            <w:vMerge w:val="restart"/>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sz w:val="18"/>
                <w:szCs w:val="18"/>
              </w:rPr>
            </w:pPr>
            <w:r w:rsidRPr="004A76BB">
              <w:rPr>
                <w:rFonts w:ascii="Times New Roman" w:hAnsi="Times New Roman"/>
                <w:sz w:val="18"/>
                <w:szCs w:val="18"/>
              </w:rPr>
              <w:t>Анализ, корректировка исходных данных, перенос данных из «1С</w:t>
            </w:r>
            <w:proofErr w:type="gramStart"/>
            <w:r w:rsidRPr="004A76BB">
              <w:rPr>
                <w:rFonts w:ascii="Times New Roman" w:hAnsi="Times New Roman"/>
                <w:sz w:val="18"/>
                <w:szCs w:val="18"/>
              </w:rPr>
              <w:t>:Б</w:t>
            </w:r>
            <w:proofErr w:type="gramEnd"/>
            <w:r w:rsidRPr="004A76BB">
              <w:rPr>
                <w:rFonts w:ascii="Times New Roman" w:hAnsi="Times New Roman"/>
                <w:sz w:val="18"/>
                <w:szCs w:val="18"/>
              </w:rPr>
              <w:t>ухгалтерия для бюджетных учреждений на платформе 7.7» в «1С:Бухгалтерия государственного учреждения 8», из «1С:Зарплата и кадры на платформе 7.7» в «1С:Зарплата и кадры бюджетного учреждения 8», анализ баз после переноса на новую платформу, приведение их в надлежащий вид, соответствующий действующему законодательству.</w:t>
            </w:r>
          </w:p>
          <w:p w:rsidR="004A76BB" w:rsidRPr="004A76BB" w:rsidRDefault="004A76BB" w:rsidP="002A5A2C">
            <w:pPr>
              <w:rPr>
                <w:rFonts w:ascii="Times New Roman" w:hAnsi="Times New Roman"/>
                <w:iCs/>
                <w:sz w:val="18"/>
                <w:szCs w:val="18"/>
              </w:rPr>
            </w:pPr>
            <w:r w:rsidRPr="004A76BB">
              <w:rPr>
                <w:rFonts w:ascii="Times New Roman" w:hAnsi="Times New Roman"/>
                <w:sz w:val="18"/>
                <w:szCs w:val="18"/>
              </w:rPr>
              <w:t xml:space="preserve">Для достижения сплошного, непрерывного и документального </w:t>
            </w:r>
            <w:hyperlink r:id="rId6" w:tooltip="Учёт (страница отсутствует)" w:history="1">
              <w:r w:rsidRPr="004A76BB">
                <w:rPr>
                  <w:rFonts w:ascii="Times New Roman" w:hAnsi="Times New Roman"/>
                  <w:sz w:val="18"/>
                  <w:szCs w:val="18"/>
                </w:rPr>
                <w:t>учёта</w:t>
              </w:r>
            </w:hyperlink>
            <w:r w:rsidRPr="004A76BB">
              <w:rPr>
                <w:rFonts w:ascii="Times New Roman" w:hAnsi="Times New Roman"/>
                <w:sz w:val="18"/>
                <w:szCs w:val="18"/>
              </w:rPr>
              <w:t xml:space="preserve"> всех </w:t>
            </w:r>
            <w:hyperlink r:id="rId7" w:tooltip="Хозяйственная операция" w:history="1">
              <w:r w:rsidRPr="004A76BB">
                <w:rPr>
                  <w:rFonts w:ascii="Times New Roman" w:hAnsi="Times New Roman"/>
                  <w:sz w:val="18"/>
                  <w:szCs w:val="18"/>
                </w:rPr>
                <w:t>хозяйственных операций</w:t>
              </w:r>
            </w:hyperlink>
            <w:r w:rsidRPr="004A76BB">
              <w:rPr>
                <w:rFonts w:ascii="Times New Roman" w:hAnsi="Times New Roman"/>
                <w:sz w:val="18"/>
                <w:szCs w:val="18"/>
              </w:rPr>
              <w:t xml:space="preserve"> максимальный срок переноса баз данных должен составлять не более 6 рабочих часов </w:t>
            </w:r>
          </w:p>
        </w:tc>
      </w:tr>
      <w:tr w:rsidR="004A76BB" w:rsidRPr="004A76BB" w:rsidTr="004A76BB">
        <w:tc>
          <w:tcPr>
            <w:tcW w:w="560"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3</w:t>
            </w:r>
          </w:p>
        </w:tc>
        <w:tc>
          <w:tcPr>
            <w:tcW w:w="2341"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Корректировка  существующих исходных данных.</w:t>
            </w:r>
          </w:p>
        </w:tc>
        <w:tc>
          <w:tcPr>
            <w:tcW w:w="1167"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jc w:val="center"/>
              <w:rPr>
                <w:rFonts w:ascii="Times New Roman" w:hAnsi="Times New Roman"/>
                <w:iCs/>
                <w:sz w:val="18"/>
                <w:szCs w:val="18"/>
              </w:rPr>
            </w:pPr>
            <w:r w:rsidRPr="004A76BB">
              <w:rPr>
                <w:rFonts w:ascii="Times New Roman" w:hAnsi="Times New Roman"/>
                <w:iCs/>
                <w:sz w:val="18"/>
                <w:szCs w:val="18"/>
              </w:rPr>
              <w:t>4 часа</w:t>
            </w:r>
          </w:p>
        </w:tc>
        <w:tc>
          <w:tcPr>
            <w:tcW w:w="7414" w:type="dxa"/>
            <w:vMerge/>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rPr>
                <w:rFonts w:ascii="Times New Roman" w:hAnsi="Times New Roman"/>
                <w:iCs/>
                <w:sz w:val="18"/>
                <w:szCs w:val="18"/>
              </w:rPr>
            </w:pPr>
          </w:p>
        </w:tc>
      </w:tr>
      <w:tr w:rsidR="004A76BB" w:rsidRPr="004A76BB" w:rsidTr="004A76BB">
        <w:tc>
          <w:tcPr>
            <w:tcW w:w="560"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4</w:t>
            </w:r>
          </w:p>
        </w:tc>
        <w:tc>
          <w:tcPr>
            <w:tcW w:w="2341"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Перенос данных.</w:t>
            </w:r>
          </w:p>
        </w:tc>
        <w:tc>
          <w:tcPr>
            <w:tcW w:w="1167"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jc w:val="center"/>
              <w:rPr>
                <w:rFonts w:ascii="Times New Roman" w:hAnsi="Times New Roman"/>
                <w:iCs/>
                <w:sz w:val="18"/>
                <w:szCs w:val="18"/>
              </w:rPr>
            </w:pPr>
            <w:r w:rsidRPr="004A76BB">
              <w:rPr>
                <w:rFonts w:ascii="Times New Roman" w:hAnsi="Times New Roman"/>
                <w:iCs/>
                <w:sz w:val="18"/>
                <w:szCs w:val="18"/>
              </w:rPr>
              <w:t>6 часов</w:t>
            </w:r>
          </w:p>
        </w:tc>
        <w:tc>
          <w:tcPr>
            <w:tcW w:w="7414" w:type="dxa"/>
            <w:vMerge/>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rPr>
                <w:rFonts w:ascii="Times New Roman" w:hAnsi="Times New Roman"/>
                <w:iCs/>
                <w:sz w:val="18"/>
                <w:szCs w:val="18"/>
              </w:rPr>
            </w:pPr>
          </w:p>
        </w:tc>
      </w:tr>
      <w:tr w:rsidR="004A76BB" w:rsidRPr="004A76BB" w:rsidTr="004A76BB">
        <w:trPr>
          <w:trHeight w:val="1151"/>
        </w:trPr>
        <w:tc>
          <w:tcPr>
            <w:tcW w:w="560"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5</w:t>
            </w:r>
          </w:p>
        </w:tc>
        <w:tc>
          <w:tcPr>
            <w:tcW w:w="2341"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Анализ после переноса.</w:t>
            </w:r>
          </w:p>
        </w:tc>
        <w:tc>
          <w:tcPr>
            <w:tcW w:w="1167"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jc w:val="center"/>
              <w:rPr>
                <w:rFonts w:ascii="Times New Roman" w:hAnsi="Times New Roman"/>
                <w:iCs/>
                <w:sz w:val="18"/>
                <w:szCs w:val="18"/>
              </w:rPr>
            </w:pPr>
            <w:r w:rsidRPr="004A76BB">
              <w:rPr>
                <w:rFonts w:ascii="Times New Roman" w:hAnsi="Times New Roman"/>
                <w:iCs/>
                <w:sz w:val="18"/>
                <w:szCs w:val="18"/>
              </w:rPr>
              <w:t>1 час</w:t>
            </w:r>
          </w:p>
        </w:tc>
        <w:tc>
          <w:tcPr>
            <w:tcW w:w="7414" w:type="dxa"/>
            <w:vMerge/>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rPr>
                <w:rFonts w:ascii="Times New Roman" w:hAnsi="Times New Roman"/>
                <w:iCs/>
                <w:sz w:val="18"/>
                <w:szCs w:val="18"/>
              </w:rPr>
            </w:pPr>
          </w:p>
        </w:tc>
      </w:tr>
    </w:tbl>
    <w:p w:rsidR="004A76BB" w:rsidRPr="004A76BB" w:rsidRDefault="004A76BB" w:rsidP="004A76BB">
      <w:pPr>
        <w:rPr>
          <w:rFonts w:ascii="Times New Roman" w:hAnsi="Times New Roman"/>
          <w:sz w:val="18"/>
          <w:szCs w:val="18"/>
        </w:rPr>
      </w:pPr>
    </w:p>
    <w:p w:rsidR="004A76BB" w:rsidRPr="004A76BB" w:rsidRDefault="004A76BB" w:rsidP="004A76BB">
      <w:pPr>
        <w:rPr>
          <w:rFonts w:ascii="Times New Roman" w:hAnsi="Times New Roman"/>
          <w:sz w:val="18"/>
          <w:szCs w:val="18"/>
        </w:rPr>
      </w:pPr>
      <w:r w:rsidRPr="004A76BB">
        <w:rPr>
          <w:rFonts w:ascii="Times New Roman" w:hAnsi="Times New Roman"/>
          <w:b/>
          <w:sz w:val="18"/>
          <w:szCs w:val="18"/>
        </w:rPr>
        <w:t>Этап №3 Ежемесячное сопровождение</w:t>
      </w:r>
      <w:r w:rsidRPr="004A76BB">
        <w:rPr>
          <w:rFonts w:ascii="Times New Roman" w:hAnsi="Times New Roman"/>
          <w:sz w:val="18"/>
          <w:szCs w:val="18"/>
        </w:rPr>
        <w:t>.</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252"/>
        <w:gridCol w:w="1134"/>
        <w:gridCol w:w="4536"/>
      </w:tblGrid>
      <w:tr w:rsidR="004A76BB" w:rsidRPr="004A76BB" w:rsidTr="005666A1">
        <w:tc>
          <w:tcPr>
            <w:tcW w:w="560"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jc w:val="center"/>
              <w:rPr>
                <w:rFonts w:ascii="Times New Roman" w:hAnsi="Times New Roman"/>
                <w:b/>
                <w:iCs/>
                <w:sz w:val="18"/>
                <w:szCs w:val="18"/>
              </w:rPr>
            </w:pPr>
            <w:r w:rsidRPr="004A76BB">
              <w:rPr>
                <w:rFonts w:ascii="Times New Roman" w:hAnsi="Times New Roman"/>
                <w:b/>
                <w:iCs/>
                <w:sz w:val="18"/>
                <w:szCs w:val="18"/>
              </w:rPr>
              <w:t xml:space="preserve">№ </w:t>
            </w:r>
            <w:proofErr w:type="spellStart"/>
            <w:proofErr w:type="gramStart"/>
            <w:r w:rsidRPr="004A76BB">
              <w:rPr>
                <w:rFonts w:ascii="Times New Roman" w:hAnsi="Times New Roman"/>
                <w:b/>
                <w:iCs/>
                <w:sz w:val="18"/>
                <w:szCs w:val="18"/>
              </w:rPr>
              <w:t>п</w:t>
            </w:r>
            <w:proofErr w:type="spellEnd"/>
            <w:proofErr w:type="gramEnd"/>
            <w:r w:rsidRPr="004A76BB">
              <w:rPr>
                <w:rFonts w:ascii="Times New Roman" w:hAnsi="Times New Roman"/>
                <w:b/>
                <w:iCs/>
                <w:sz w:val="18"/>
                <w:szCs w:val="18"/>
              </w:rPr>
              <w:t>/</w:t>
            </w:r>
            <w:proofErr w:type="spellStart"/>
            <w:r w:rsidRPr="004A76BB">
              <w:rPr>
                <w:rFonts w:ascii="Times New Roman" w:hAnsi="Times New Roman"/>
                <w:b/>
                <w:iCs/>
                <w:sz w:val="18"/>
                <w:szCs w:val="18"/>
              </w:rPr>
              <w:t>п</w:t>
            </w:r>
            <w:proofErr w:type="spellEnd"/>
          </w:p>
        </w:tc>
        <w:tc>
          <w:tcPr>
            <w:tcW w:w="5252"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jc w:val="center"/>
              <w:rPr>
                <w:rFonts w:ascii="Times New Roman" w:hAnsi="Times New Roman"/>
                <w:b/>
                <w:iCs/>
                <w:sz w:val="18"/>
                <w:szCs w:val="18"/>
              </w:rPr>
            </w:pPr>
            <w:r w:rsidRPr="004A76BB">
              <w:rPr>
                <w:rFonts w:ascii="Times New Roman" w:hAnsi="Times New Roman"/>
                <w:b/>
                <w:iCs/>
                <w:sz w:val="18"/>
                <w:szCs w:val="18"/>
              </w:rPr>
              <w:t>Наименование услуг</w:t>
            </w:r>
          </w:p>
        </w:tc>
        <w:tc>
          <w:tcPr>
            <w:tcW w:w="1134"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jc w:val="center"/>
              <w:rPr>
                <w:rFonts w:ascii="Times New Roman" w:hAnsi="Times New Roman"/>
                <w:b/>
                <w:iCs/>
                <w:sz w:val="18"/>
                <w:szCs w:val="18"/>
              </w:rPr>
            </w:pPr>
            <w:r w:rsidRPr="004A76BB">
              <w:rPr>
                <w:rFonts w:ascii="Times New Roman" w:hAnsi="Times New Roman"/>
                <w:b/>
                <w:iCs/>
                <w:sz w:val="18"/>
                <w:szCs w:val="18"/>
              </w:rPr>
              <w:t>Кол-во</w:t>
            </w:r>
          </w:p>
        </w:tc>
        <w:tc>
          <w:tcPr>
            <w:tcW w:w="4536"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jc w:val="center"/>
              <w:rPr>
                <w:rFonts w:ascii="Times New Roman" w:hAnsi="Times New Roman"/>
                <w:b/>
                <w:iCs/>
                <w:sz w:val="18"/>
                <w:szCs w:val="18"/>
              </w:rPr>
            </w:pPr>
            <w:r w:rsidRPr="004A76BB">
              <w:rPr>
                <w:rFonts w:ascii="Times New Roman" w:hAnsi="Times New Roman"/>
                <w:b/>
                <w:iCs/>
                <w:sz w:val="18"/>
                <w:szCs w:val="18"/>
              </w:rPr>
              <w:t>Сроки</w:t>
            </w:r>
          </w:p>
        </w:tc>
      </w:tr>
      <w:tr w:rsidR="004A76BB" w:rsidRPr="004A76BB" w:rsidTr="005666A1">
        <w:tc>
          <w:tcPr>
            <w:tcW w:w="560"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jc w:val="center"/>
              <w:rPr>
                <w:rFonts w:ascii="Times New Roman" w:hAnsi="Times New Roman"/>
                <w:iCs/>
                <w:sz w:val="18"/>
                <w:szCs w:val="18"/>
              </w:rPr>
            </w:pPr>
            <w:r w:rsidRPr="004A76BB">
              <w:rPr>
                <w:rFonts w:ascii="Times New Roman" w:hAnsi="Times New Roman"/>
                <w:iCs/>
                <w:sz w:val="18"/>
                <w:szCs w:val="18"/>
              </w:rPr>
              <w:t>1</w:t>
            </w:r>
          </w:p>
        </w:tc>
        <w:tc>
          <w:tcPr>
            <w:tcW w:w="5252"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sz w:val="18"/>
                <w:szCs w:val="18"/>
              </w:rPr>
            </w:pPr>
            <w:r w:rsidRPr="004A76BB">
              <w:rPr>
                <w:rFonts w:ascii="Times New Roman" w:hAnsi="Times New Roman"/>
                <w:sz w:val="18"/>
                <w:szCs w:val="18"/>
              </w:rPr>
              <w:t>Консультации специалистом Исполнителя по работе с программой «1С</w:t>
            </w:r>
            <w:proofErr w:type="gramStart"/>
            <w:r w:rsidRPr="004A76BB">
              <w:rPr>
                <w:rFonts w:ascii="Times New Roman" w:hAnsi="Times New Roman"/>
                <w:sz w:val="18"/>
                <w:szCs w:val="18"/>
              </w:rPr>
              <w:t>:Б</w:t>
            </w:r>
            <w:proofErr w:type="gramEnd"/>
            <w:r w:rsidRPr="004A76BB">
              <w:rPr>
                <w:rFonts w:ascii="Times New Roman" w:hAnsi="Times New Roman"/>
                <w:sz w:val="18"/>
                <w:szCs w:val="18"/>
              </w:rPr>
              <w:t>ухгалтерия государственного учреждения 8, «Зарплата и кадры бюджетного учреждения 8», «1С: Школьное питание 7.7» на рабочем месте Заказчика</w:t>
            </w:r>
          </w:p>
        </w:tc>
        <w:tc>
          <w:tcPr>
            <w:tcW w:w="1134"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jc w:val="center"/>
              <w:rPr>
                <w:rFonts w:ascii="Times New Roman" w:hAnsi="Times New Roman"/>
                <w:iCs/>
                <w:sz w:val="18"/>
                <w:szCs w:val="18"/>
              </w:rPr>
            </w:pPr>
            <w:r w:rsidRPr="004A76BB">
              <w:rPr>
                <w:rFonts w:ascii="Times New Roman" w:hAnsi="Times New Roman"/>
                <w:iCs/>
                <w:sz w:val="18"/>
                <w:szCs w:val="18"/>
              </w:rPr>
              <w:t>60 часов</w:t>
            </w:r>
          </w:p>
        </w:tc>
        <w:tc>
          <w:tcPr>
            <w:tcW w:w="4536"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rPr>
                <w:rFonts w:ascii="Times New Roman" w:hAnsi="Times New Roman"/>
                <w:iCs/>
                <w:sz w:val="18"/>
                <w:szCs w:val="18"/>
              </w:rPr>
            </w:pPr>
            <w:r w:rsidRPr="004A76BB">
              <w:rPr>
                <w:rFonts w:ascii="Times New Roman" w:hAnsi="Times New Roman"/>
                <w:sz w:val="18"/>
                <w:szCs w:val="18"/>
              </w:rPr>
              <w:t>В течение срока действия договора. Периодичность  определяется Заказчиком в зависимости от необходимости. При этом Исполнитель обязан оказать услуги по каждой заявке в течение 2 (двух) календарных дней с момента получения заявки от Заказчика.</w:t>
            </w:r>
          </w:p>
        </w:tc>
      </w:tr>
      <w:tr w:rsidR="004A76BB" w:rsidRPr="004A76BB" w:rsidTr="005666A1">
        <w:tc>
          <w:tcPr>
            <w:tcW w:w="560"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jc w:val="center"/>
              <w:rPr>
                <w:rFonts w:ascii="Times New Roman" w:hAnsi="Times New Roman"/>
                <w:iCs/>
                <w:sz w:val="18"/>
                <w:szCs w:val="18"/>
              </w:rPr>
            </w:pPr>
            <w:r w:rsidRPr="004A76BB">
              <w:rPr>
                <w:rFonts w:ascii="Times New Roman" w:hAnsi="Times New Roman"/>
                <w:iCs/>
                <w:sz w:val="18"/>
                <w:szCs w:val="18"/>
              </w:rPr>
              <w:t>2</w:t>
            </w:r>
          </w:p>
        </w:tc>
        <w:tc>
          <w:tcPr>
            <w:tcW w:w="5252"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sz w:val="18"/>
                <w:szCs w:val="18"/>
              </w:rPr>
            </w:pPr>
            <w:r w:rsidRPr="004A76BB">
              <w:rPr>
                <w:rFonts w:ascii="Times New Roman" w:hAnsi="Times New Roman"/>
                <w:sz w:val="18"/>
                <w:szCs w:val="18"/>
              </w:rPr>
              <w:t>Консультации и техническая поддержка по принципу «горячей линии» по работе с программой «1С</w:t>
            </w:r>
            <w:proofErr w:type="gramStart"/>
            <w:r w:rsidRPr="004A76BB">
              <w:rPr>
                <w:rFonts w:ascii="Times New Roman" w:hAnsi="Times New Roman"/>
                <w:sz w:val="18"/>
                <w:szCs w:val="18"/>
              </w:rPr>
              <w:t>:Б</w:t>
            </w:r>
            <w:proofErr w:type="gramEnd"/>
            <w:r w:rsidRPr="004A76BB">
              <w:rPr>
                <w:rFonts w:ascii="Times New Roman" w:hAnsi="Times New Roman"/>
                <w:sz w:val="18"/>
                <w:szCs w:val="18"/>
              </w:rPr>
              <w:t xml:space="preserve">ухгалтерия государственного учреждения 8, «Зарплата и кадры бюджетного учреждения 8», «1С: Школьное питание 7.7» в </w:t>
            </w:r>
            <w:proofErr w:type="gramStart"/>
            <w:r w:rsidRPr="004A76BB">
              <w:rPr>
                <w:rFonts w:ascii="Times New Roman" w:hAnsi="Times New Roman"/>
                <w:sz w:val="18"/>
                <w:szCs w:val="18"/>
              </w:rPr>
              <w:t>режиме</w:t>
            </w:r>
            <w:proofErr w:type="gramEnd"/>
            <w:r w:rsidRPr="004A76BB">
              <w:rPr>
                <w:rFonts w:ascii="Times New Roman" w:hAnsi="Times New Roman"/>
                <w:sz w:val="18"/>
                <w:szCs w:val="18"/>
              </w:rPr>
              <w:t xml:space="preserve"> 24/7 (ежедневно 24 часа в сутки).</w:t>
            </w:r>
          </w:p>
        </w:tc>
        <w:tc>
          <w:tcPr>
            <w:tcW w:w="1134"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jc w:val="center"/>
              <w:rPr>
                <w:rFonts w:ascii="Times New Roman" w:hAnsi="Times New Roman"/>
                <w:iCs/>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rPr>
                <w:rFonts w:ascii="Times New Roman" w:hAnsi="Times New Roman"/>
                <w:iCs/>
                <w:sz w:val="18"/>
                <w:szCs w:val="18"/>
              </w:rPr>
            </w:pPr>
          </w:p>
          <w:p w:rsidR="004A76BB" w:rsidRPr="004A76BB" w:rsidRDefault="004A76BB" w:rsidP="002A5A2C">
            <w:pPr>
              <w:rPr>
                <w:rFonts w:ascii="Times New Roman" w:hAnsi="Times New Roman"/>
                <w:iCs/>
                <w:sz w:val="18"/>
                <w:szCs w:val="18"/>
              </w:rPr>
            </w:pPr>
          </w:p>
          <w:p w:rsidR="004A76BB" w:rsidRPr="004A76BB" w:rsidRDefault="005666A1" w:rsidP="002A5A2C">
            <w:pPr>
              <w:rPr>
                <w:rFonts w:ascii="Times New Roman" w:hAnsi="Times New Roman"/>
                <w:iCs/>
                <w:sz w:val="18"/>
                <w:szCs w:val="18"/>
              </w:rPr>
            </w:pPr>
            <w:r w:rsidRPr="004A76BB">
              <w:rPr>
                <w:rFonts w:ascii="Times New Roman" w:hAnsi="Times New Roman"/>
                <w:iCs/>
                <w:sz w:val="18"/>
                <w:szCs w:val="18"/>
              </w:rPr>
              <w:t>В течение срока действия договора</w:t>
            </w:r>
            <w:r>
              <w:rPr>
                <w:rFonts w:ascii="Times New Roman" w:hAnsi="Times New Roman"/>
                <w:iCs/>
                <w:sz w:val="18"/>
                <w:szCs w:val="18"/>
              </w:rPr>
              <w:t>.</w:t>
            </w:r>
          </w:p>
          <w:p w:rsidR="004A76BB" w:rsidRPr="004A76BB" w:rsidRDefault="004A76BB" w:rsidP="002A5A2C">
            <w:pPr>
              <w:rPr>
                <w:rFonts w:ascii="Times New Roman" w:hAnsi="Times New Roman"/>
                <w:iCs/>
                <w:sz w:val="18"/>
                <w:szCs w:val="18"/>
              </w:rPr>
            </w:pPr>
          </w:p>
        </w:tc>
      </w:tr>
      <w:tr w:rsidR="004A76BB" w:rsidRPr="004A76BB" w:rsidTr="005666A1">
        <w:tc>
          <w:tcPr>
            <w:tcW w:w="560" w:type="dxa"/>
            <w:tcBorders>
              <w:top w:val="single" w:sz="4" w:space="0" w:color="auto"/>
              <w:left w:val="single" w:sz="4" w:space="0" w:color="auto"/>
              <w:bottom w:val="single" w:sz="4" w:space="0" w:color="auto"/>
              <w:right w:val="single" w:sz="4" w:space="0" w:color="auto"/>
            </w:tcBorders>
          </w:tcPr>
          <w:p w:rsidR="004A76BB" w:rsidRPr="004A76BB" w:rsidRDefault="004A76BB" w:rsidP="004A76BB">
            <w:pPr>
              <w:jc w:val="center"/>
              <w:rPr>
                <w:rFonts w:ascii="Times New Roman" w:hAnsi="Times New Roman"/>
                <w:iCs/>
                <w:sz w:val="18"/>
                <w:szCs w:val="18"/>
              </w:rPr>
            </w:pPr>
            <w:r w:rsidRPr="004A76BB">
              <w:rPr>
                <w:rFonts w:ascii="Times New Roman" w:hAnsi="Times New Roman"/>
                <w:iCs/>
                <w:sz w:val="18"/>
                <w:szCs w:val="18"/>
              </w:rPr>
              <w:t>3</w:t>
            </w:r>
          </w:p>
        </w:tc>
        <w:tc>
          <w:tcPr>
            <w:tcW w:w="5252"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sz w:val="18"/>
                <w:szCs w:val="18"/>
              </w:rPr>
            </w:pPr>
            <w:r w:rsidRPr="004A76BB">
              <w:rPr>
                <w:rFonts w:ascii="Times New Roman" w:hAnsi="Times New Roman"/>
                <w:sz w:val="18"/>
                <w:szCs w:val="18"/>
              </w:rPr>
              <w:t>Обновление и установка новых релизов, редакций, конфигураций программного продукта.</w:t>
            </w:r>
          </w:p>
        </w:tc>
        <w:tc>
          <w:tcPr>
            <w:tcW w:w="1134"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jc w:val="center"/>
              <w:rPr>
                <w:rFonts w:ascii="Times New Roman" w:hAnsi="Times New Roman"/>
                <w:iCs/>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В течение срока действия договора.</w:t>
            </w:r>
          </w:p>
          <w:p w:rsidR="004A76BB" w:rsidRPr="004A76BB" w:rsidRDefault="004A76BB" w:rsidP="002A5A2C">
            <w:pPr>
              <w:rPr>
                <w:rFonts w:ascii="Times New Roman" w:hAnsi="Times New Roman"/>
                <w:iCs/>
                <w:sz w:val="18"/>
                <w:szCs w:val="18"/>
              </w:rPr>
            </w:pPr>
          </w:p>
        </w:tc>
      </w:tr>
      <w:tr w:rsidR="004A76BB" w:rsidRPr="004A76BB" w:rsidTr="005666A1">
        <w:tc>
          <w:tcPr>
            <w:tcW w:w="560" w:type="dxa"/>
            <w:tcBorders>
              <w:top w:val="single" w:sz="4" w:space="0" w:color="auto"/>
              <w:left w:val="single" w:sz="4" w:space="0" w:color="auto"/>
              <w:bottom w:val="single" w:sz="4" w:space="0" w:color="auto"/>
              <w:right w:val="single" w:sz="4" w:space="0" w:color="auto"/>
            </w:tcBorders>
          </w:tcPr>
          <w:p w:rsidR="004A76BB" w:rsidRPr="004A76BB" w:rsidRDefault="004A76BB" w:rsidP="004A76BB">
            <w:pPr>
              <w:jc w:val="center"/>
              <w:rPr>
                <w:rFonts w:ascii="Times New Roman" w:hAnsi="Times New Roman"/>
                <w:iCs/>
                <w:sz w:val="18"/>
                <w:szCs w:val="18"/>
              </w:rPr>
            </w:pPr>
            <w:r w:rsidRPr="004A76BB">
              <w:rPr>
                <w:rFonts w:ascii="Times New Roman" w:hAnsi="Times New Roman"/>
                <w:iCs/>
                <w:sz w:val="18"/>
                <w:szCs w:val="18"/>
              </w:rPr>
              <w:t>4</w:t>
            </w:r>
          </w:p>
        </w:tc>
        <w:tc>
          <w:tcPr>
            <w:tcW w:w="5252"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sz w:val="18"/>
                <w:szCs w:val="18"/>
              </w:rPr>
            </w:pPr>
            <w:r w:rsidRPr="004A76BB">
              <w:rPr>
                <w:rFonts w:ascii="Times New Roman" w:hAnsi="Times New Roman"/>
                <w:sz w:val="18"/>
                <w:szCs w:val="18"/>
              </w:rPr>
              <w:t>Обновление и установка типовых форм отчетности.</w:t>
            </w:r>
          </w:p>
        </w:tc>
        <w:tc>
          <w:tcPr>
            <w:tcW w:w="1134"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jc w:val="center"/>
              <w:rPr>
                <w:rFonts w:ascii="Times New Roman" w:hAnsi="Times New Roman"/>
                <w:iCs/>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rPr>
                <w:rFonts w:ascii="Times New Roman" w:hAnsi="Times New Roman"/>
                <w:iCs/>
                <w:sz w:val="18"/>
                <w:szCs w:val="18"/>
              </w:rPr>
            </w:pPr>
            <w:r w:rsidRPr="004A76BB">
              <w:rPr>
                <w:rFonts w:ascii="Times New Roman" w:hAnsi="Times New Roman"/>
                <w:iCs/>
                <w:sz w:val="18"/>
                <w:szCs w:val="18"/>
              </w:rPr>
              <w:t>В течение срока действия договора.</w:t>
            </w:r>
          </w:p>
        </w:tc>
      </w:tr>
      <w:tr w:rsidR="004A76BB" w:rsidRPr="004A76BB" w:rsidTr="005666A1">
        <w:tc>
          <w:tcPr>
            <w:tcW w:w="560" w:type="dxa"/>
            <w:tcBorders>
              <w:top w:val="single" w:sz="4" w:space="0" w:color="auto"/>
              <w:left w:val="single" w:sz="4" w:space="0" w:color="auto"/>
              <w:bottom w:val="single" w:sz="4" w:space="0" w:color="auto"/>
              <w:right w:val="single" w:sz="4" w:space="0" w:color="auto"/>
            </w:tcBorders>
          </w:tcPr>
          <w:p w:rsidR="004A76BB" w:rsidRPr="004A76BB" w:rsidRDefault="004A76BB" w:rsidP="004A76BB">
            <w:pPr>
              <w:jc w:val="center"/>
              <w:rPr>
                <w:rFonts w:ascii="Times New Roman" w:hAnsi="Times New Roman"/>
                <w:iCs/>
                <w:sz w:val="18"/>
                <w:szCs w:val="18"/>
              </w:rPr>
            </w:pPr>
            <w:r w:rsidRPr="004A76BB">
              <w:rPr>
                <w:rFonts w:ascii="Times New Roman" w:hAnsi="Times New Roman"/>
                <w:iCs/>
                <w:sz w:val="18"/>
                <w:szCs w:val="18"/>
              </w:rPr>
              <w:t>5</w:t>
            </w:r>
          </w:p>
        </w:tc>
        <w:tc>
          <w:tcPr>
            <w:tcW w:w="5252" w:type="dxa"/>
            <w:tcBorders>
              <w:top w:val="single" w:sz="4" w:space="0" w:color="auto"/>
              <w:left w:val="single" w:sz="4" w:space="0" w:color="auto"/>
              <w:bottom w:val="single" w:sz="4" w:space="0" w:color="auto"/>
              <w:right w:val="single" w:sz="4" w:space="0" w:color="auto"/>
            </w:tcBorders>
          </w:tcPr>
          <w:p w:rsidR="004A76BB" w:rsidRPr="004A76BB" w:rsidRDefault="004A76BB" w:rsidP="002A5A2C">
            <w:pPr>
              <w:rPr>
                <w:rFonts w:ascii="Times New Roman" w:hAnsi="Times New Roman"/>
                <w:sz w:val="18"/>
                <w:szCs w:val="18"/>
              </w:rPr>
            </w:pPr>
            <w:r w:rsidRPr="004A76BB">
              <w:rPr>
                <w:rFonts w:ascii="Times New Roman" w:hAnsi="Times New Roman"/>
                <w:sz w:val="18"/>
                <w:szCs w:val="18"/>
              </w:rPr>
              <w:t>Ежемесячное сопровождение осуществляется Исполнителем в течение 12 месяцев с момента обновления и модернизации системы бухгалтерского учета, определенным датой подписания актов приема оказанных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4A76BB" w:rsidRPr="004A76BB" w:rsidRDefault="004A76BB" w:rsidP="002A5A2C">
            <w:pPr>
              <w:jc w:val="center"/>
              <w:rPr>
                <w:rFonts w:ascii="Times New Roman" w:hAnsi="Times New Roman"/>
                <w:iCs/>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A76BB" w:rsidRPr="004A76BB" w:rsidRDefault="005666A1" w:rsidP="002A5A2C">
            <w:pPr>
              <w:rPr>
                <w:rFonts w:ascii="Times New Roman" w:hAnsi="Times New Roman"/>
                <w:iCs/>
                <w:sz w:val="18"/>
                <w:szCs w:val="18"/>
              </w:rPr>
            </w:pPr>
            <w:r w:rsidRPr="004A76BB">
              <w:rPr>
                <w:rFonts w:ascii="Times New Roman" w:hAnsi="Times New Roman"/>
                <w:iCs/>
                <w:sz w:val="18"/>
                <w:szCs w:val="18"/>
              </w:rPr>
              <w:t>В течение срока действия договора</w:t>
            </w:r>
            <w:r>
              <w:rPr>
                <w:rFonts w:ascii="Times New Roman" w:hAnsi="Times New Roman"/>
                <w:iCs/>
                <w:sz w:val="18"/>
                <w:szCs w:val="18"/>
              </w:rPr>
              <w:t>.</w:t>
            </w:r>
          </w:p>
        </w:tc>
      </w:tr>
    </w:tbl>
    <w:p w:rsidR="004A76BB" w:rsidRPr="004A76BB" w:rsidRDefault="004A76BB" w:rsidP="004A76BB">
      <w:pPr>
        <w:jc w:val="both"/>
        <w:rPr>
          <w:rFonts w:ascii="Times New Roman" w:hAnsi="Times New Roman"/>
          <w:b/>
          <w:sz w:val="18"/>
          <w:szCs w:val="18"/>
        </w:rPr>
      </w:pPr>
    </w:p>
    <w:p w:rsidR="000F570C" w:rsidRPr="004A76BB" w:rsidRDefault="000F570C" w:rsidP="007E6890">
      <w:pPr>
        <w:pStyle w:val="11"/>
        <w:tabs>
          <w:tab w:val="left" w:pos="0"/>
        </w:tabs>
        <w:suppressAutoHyphens/>
        <w:rPr>
          <w:rFonts w:ascii="Times New Roman" w:hAnsi="Times New Roman"/>
          <w:sz w:val="18"/>
          <w:szCs w:val="18"/>
        </w:rPr>
      </w:pPr>
      <w:r w:rsidRPr="004A76BB">
        <w:rPr>
          <w:rFonts w:ascii="Times New Roman" w:hAnsi="Times New Roman"/>
          <w:sz w:val="18"/>
          <w:szCs w:val="18"/>
        </w:rPr>
        <w:t xml:space="preserve">Приложение №3     </w:t>
      </w:r>
    </w:p>
    <w:p w:rsidR="00BF3C46" w:rsidRPr="004A76BB" w:rsidRDefault="00BF3C46" w:rsidP="00BF3C46">
      <w:pPr>
        <w:pStyle w:val="1"/>
        <w:jc w:val="center"/>
        <w:rPr>
          <w:b/>
          <w:sz w:val="18"/>
          <w:szCs w:val="18"/>
        </w:rPr>
      </w:pPr>
      <w:r w:rsidRPr="004A76BB">
        <w:rPr>
          <w:b/>
          <w:sz w:val="18"/>
          <w:szCs w:val="18"/>
        </w:rPr>
        <w:t xml:space="preserve">ДОГОВОР </w:t>
      </w:r>
    </w:p>
    <w:p w:rsidR="00BF3C46" w:rsidRPr="004A76BB" w:rsidRDefault="00BF3C46" w:rsidP="004A76BB">
      <w:pPr>
        <w:pStyle w:val="1"/>
        <w:ind w:firstLine="360"/>
        <w:jc w:val="center"/>
        <w:rPr>
          <w:sz w:val="18"/>
          <w:szCs w:val="18"/>
        </w:rPr>
      </w:pPr>
      <w:r w:rsidRPr="004A76BB">
        <w:rPr>
          <w:sz w:val="18"/>
          <w:szCs w:val="18"/>
        </w:rPr>
        <w:t xml:space="preserve">г. Новосибирск                                </w:t>
      </w:r>
      <w:r w:rsidR="004A76BB">
        <w:rPr>
          <w:sz w:val="18"/>
          <w:szCs w:val="18"/>
        </w:rPr>
        <w:t xml:space="preserve">                                      </w:t>
      </w:r>
      <w:r w:rsidRPr="004A76BB">
        <w:rPr>
          <w:sz w:val="18"/>
          <w:szCs w:val="18"/>
        </w:rPr>
        <w:t xml:space="preserve">                                </w:t>
      </w:r>
      <w:r w:rsidR="004A76BB" w:rsidRPr="004A76BB">
        <w:rPr>
          <w:sz w:val="18"/>
          <w:szCs w:val="18"/>
        </w:rPr>
        <w:t xml:space="preserve">                                       </w:t>
      </w:r>
      <w:r w:rsidRPr="004A76BB">
        <w:rPr>
          <w:sz w:val="18"/>
          <w:szCs w:val="18"/>
        </w:rPr>
        <w:t xml:space="preserve">                          «___»  __________ </w:t>
      </w:r>
      <w:smartTag w:uri="urn:schemas-microsoft-com:office:smarttags" w:element="metricconverter">
        <w:smartTagPr>
          <w:attr w:name="ProductID" w:val="2011 г"/>
        </w:smartTagPr>
        <w:r w:rsidRPr="004A76BB">
          <w:rPr>
            <w:sz w:val="18"/>
            <w:szCs w:val="18"/>
          </w:rPr>
          <w:t>2011 г</w:t>
        </w:r>
      </w:smartTag>
      <w:r w:rsidRPr="004A76BB">
        <w:rPr>
          <w:sz w:val="18"/>
          <w:szCs w:val="18"/>
        </w:rPr>
        <w:t>.</w:t>
      </w:r>
    </w:p>
    <w:p w:rsidR="00BF3C46" w:rsidRPr="004A76BB" w:rsidRDefault="00BF3C46" w:rsidP="00BF3C46">
      <w:pPr>
        <w:jc w:val="both"/>
        <w:rPr>
          <w:rFonts w:ascii="Times New Roman" w:hAnsi="Times New Roman"/>
          <w:b/>
          <w:sz w:val="18"/>
          <w:szCs w:val="18"/>
        </w:rPr>
      </w:pPr>
    </w:p>
    <w:p w:rsidR="00BF3C46" w:rsidRPr="004A76BB" w:rsidRDefault="00BF3C46" w:rsidP="00BF3C46">
      <w:pPr>
        <w:pStyle w:val="a4"/>
        <w:spacing w:after="0"/>
        <w:ind w:firstLine="360"/>
        <w:jc w:val="both"/>
        <w:rPr>
          <w:rFonts w:ascii="Times New Roman" w:hAnsi="Times New Roman"/>
          <w:sz w:val="18"/>
          <w:szCs w:val="18"/>
        </w:rPr>
      </w:pPr>
      <w:proofErr w:type="gramStart"/>
      <w:r w:rsidRPr="004A76BB">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4A76BB">
        <w:rPr>
          <w:rFonts w:ascii="Times New Roman" w:hAnsi="Times New Roman"/>
          <w:sz w:val="18"/>
          <w:szCs w:val="18"/>
        </w:rPr>
        <w:t>, именуемое в дальнейшем Заказчик, в лице директора НТЖТ - филиала СГУПС Ткачука Юрия Константиновича, действующего на основании доверенности № 29 от 07.05.2010г., с одной стороны, и ___________________, именуемое в дальнейшем Исполнитель, в лице ____________, действующего на основании _________, с другой стороны, в результате размещения заказа путем проведения запроса котировок цен, в соответствии</w:t>
      </w:r>
      <w:proofErr w:type="gramEnd"/>
      <w:r w:rsidRPr="004A76BB">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№________ </w:t>
      </w:r>
      <w:proofErr w:type="gramStart"/>
      <w:r w:rsidRPr="004A76BB">
        <w:rPr>
          <w:rFonts w:ascii="Times New Roman" w:hAnsi="Times New Roman"/>
          <w:sz w:val="18"/>
          <w:szCs w:val="18"/>
        </w:rPr>
        <w:t>от</w:t>
      </w:r>
      <w:proofErr w:type="gramEnd"/>
      <w:r w:rsidRPr="004A76BB">
        <w:rPr>
          <w:rFonts w:ascii="Times New Roman" w:hAnsi="Times New Roman"/>
          <w:sz w:val="18"/>
          <w:szCs w:val="18"/>
        </w:rPr>
        <w:t xml:space="preserve"> ________, заключили настоящий договор о нижеследующем: </w:t>
      </w:r>
    </w:p>
    <w:p w:rsidR="00BF3C46" w:rsidRPr="004A76BB" w:rsidRDefault="00BF3C46" w:rsidP="00BF3C46">
      <w:pPr>
        <w:pStyle w:val="a4"/>
        <w:spacing w:after="0"/>
        <w:ind w:firstLine="360"/>
        <w:jc w:val="both"/>
        <w:rPr>
          <w:rFonts w:ascii="Times New Roman" w:hAnsi="Times New Roman"/>
          <w:sz w:val="18"/>
          <w:szCs w:val="18"/>
        </w:rPr>
      </w:pPr>
    </w:p>
    <w:p w:rsidR="00BF3C46" w:rsidRPr="004A76BB" w:rsidRDefault="00BF3C46" w:rsidP="00BF3C46">
      <w:pPr>
        <w:ind w:left="360"/>
        <w:jc w:val="center"/>
        <w:rPr>
          <w:rFonts w:ascii="Times New Roman" w:hAnsi="Times New Roman"/>
          <w:b/>
          <w:sz w:val="18"/>
          <w:szCs w:val="18"/>
        </w:rPr>
      </w:pPr>
      <w:r w:rsidRPr="004A76BB">
        <w:rPr>
          <w:rFonts w:ascii="Times New Roman" w:hAnsi="Times New Roman"/>
          <w:b/>
          <w:sz w:val="18"/>
          <w:szCs w:val="18"/>
        </w:rPr>
        <w:t>1.Предмет договора</w:t>
      </w:r>
    </w:p>
    <w:p w:rsidR="00BF3C46" w:rsidRPr="004A76BB" w:rsidRDefault="00BF3C46" w:rsidP="00BF3C46">
      <w:pPr>
        <w:ind w:firstLine="360"/>
        <w:jc w:val="both"/>
        <w:rPr>
          <w:rFonts w:ascii="Times New Roman" w:hAnsi="Times New Roman"/>
          <w:sz w:val="18"/>
          <w:szCs w:val="18"/>
        </w:rPr>
      </w:pPr>
      <w:r w:rsidRPr="004A76BB">
        <w:rPr>
          <w:rFonts w:ascii="Times New Roman" w:hAnsi="Times New Roman"/>
          <w:sz w:val="18"/>
          <w:szCs w:val="18"/>
        </w:rPr>
        <w:t xml:space="preserve">1.1. По настоящему договору Исполнитель принимает на себя обязательства по оказанию услуг по обновлению и модернизации действующей автоматизированной системы бухгалтерского учета 1С, а Заказчик обязуется принять эти услуги и оплатить их стоимость. </w:t>
      </w:r>
    </w:p>
    <w:p w:rsidR="00BF3C46" w:rsidRPr="004A76BB" w:rsidRDefault="00BF3C46" w:rsidP="00BF3C46">
      <w:pPr>
        <w:jc w:val="both"/>
        <w:rPr>
          <w:rFonts w:ascii="Times New Roman" w:hAnsi="Times New Roman"/>
          <w:sz w:val="18"/>
          <w:szCs w:val="18"/>
        </w:rPr>
      </w:pPr>
      <w:r w:rsidRPr="004A76BB">
        <w:rPr>
          <w:rFonts w:ascii="Times New Roman" w:hAnsi="Times New Roman"/>
          <w:sz w:val="18"/>
          <w:szCs w:val="18"/>
        </w:rPr>
        <w:t xml:space="preserve">      1.2. Исполнитель оказывает услуги по обновлению и модернизации существующей и установленной в Новосибирском техникуме железнодорожного транспорта (НТЖТ) – филиала Заказчика автоматизированной системы бухгалтерского учета на платформе «1С</w:t>
      </w:r>
      <w:proofErr w:type="gramStart"/>
      <w:r w:rsidRPr="004A76BB">
        <w:rPr>
          <w:rFonts w:ascii="Times New Roman" w:hAnsi="Times New Roman"/>
          <w:sz w:val="18"/>
          <w:szCs w:val="18"/>
        </w:rPr>
        <w:t>:П</w:t>
      </w:r>
      <w:proofErr w:type="gramEnd"/>
      <w:r w:rsidRPr="004A76BB">
        <w:rPr>
          <w:rFonts w:ascii="Times New Roman" w:hAnsi="Times New Roman"/>
          <w:sz w:val="18"/>
          <w:szCs w:val="18"/>
        </w:rPr>
        <w:t>редприятие 7.7» до версии «1С:Предприятие 8».</w:t>
      </w:r>
    </w:p>
    <w:p w:rsidR="00BF3C46" w:rsidRPr="004A76BB" w:rsidRDefault="00BF3C46" w:rsidP="00BF3C46">
      <w:pPr>
        <w:jc w:val="both"/>
        <w:rPr>
          <w:rFonts w:ascii="Times New Roman" w:hAnsi="Times New Roman"/>
          <w:sz w:val="18"/>
          <w:szCs w:val="18"/>
        </w:rPr>
      </w:pPr>
      <w:r w:rsidRPr="004A76BB">
        <w:rPr>
          <w:rFonts w:ascii="Times New Roman" w:hAnsi="Times New Roman"/>
          <w:sz w:val="18"/>
          <w:szCs w:val="18"/>
        </w:rPr>
        <w:t xml:space="preserve">      1.3. Услуги по обновлению и модернизации существующей системы оказываются Исполнителем поэтапно и включают в себя:</w:t>
      </w:r>
    </w:p>
    <w:p w:rsidR="00BF3C46" w:rsidRPr="004A76BB" w:rsidRDefault="00BF3C46" w:rsidP="00BF3C46">
      <w:pPr>
        <w:jc w:val="both"/>
        <w:rPr>
          <w:rFonts w:ascii="Times New Roman" w:hAnsi="Times New Roman"/>
          <w:sz w:val="18"/>
          <w:szCs w:val="18"/>
        </w:rPr>
      </w:pPr>
      <w:r w:rsidRPr="004A76BB">
        <w:rPr>
          <w:rFonts w:ascii="Times New Roman" w:hAnsi="Times New Roman"/>
          <w:sz w:val="18"/>
          <w:szCs w:val="18"/>
        </w:rPr>
        <w:t>1 этап – Обновление и модернизация существующей автоматизированной системы до новой версии.</w:t>
      </w:r>
    </w:p>
    <w:p w:rsidR="00BF3C46" w:rsidRPr="004A76BB" w:rsidRDefault="00BF3C46" w:rsidP="00BF3C46">
      <w:pPr>
        <w:rPr>
          <w:rFonts w:ascii="Times New Roman" w:hAnsi="Times New Roman"/>
          <w:sz w:val="18"/>
          <w:szCs w:val="18"/>
        </w:rPr>
      </w:pPr>
      <w:r w:rsidRPr="004A76BB">
        <w:rPr>
          <w:rFonts w:ascii="Times New Roman" w:hAnsi="Times New Roman"/>
          <w:sz w:val="18"/>
          <w:szCs w:val="18"/>
        </w:rPr>
        <w:t>2 этап -  Анализ, корректировка существующих данных, перенос данных и анализ после перенос</w:t>
      </w:r>
      <w:r w:rsidR="004A76BB">
        <w:rPr>
          <w:rFonts w:ascii="Times New Roman" w:hAnsi="Times New Roman"/>
          <w:sz w:val="18"/>
          <w:szCs w:val="18"/>
        </w:rPr>
        <w:t>а д</w:t>
      </w:r>
      <w:r w:rsidRPr="004A76BB">
        <w:rPr>
          <w:rFonts w:ascii="Times New Roman" w:hAnsi="Times New Roman"/>
          <w:sz w:val="18"/>
          <w:szCs w:val="18"/>
        </w:rPr>
        <w:t>анных.</w:t>
      </w:r>
    </w:p>
    <w:p w:rsidR="00BF3C46" w:rsidRPr="004A76BB" w:rsidRDefault="00BF3C46" w:rsidP="00BF3C46">
      <w:pPr>
        <w:jc w:val="both"/>
        <w:rPr>
          <w:rFonts w:ascii="Times New Roman" w:hAnsi="Times New Roman"/>
          <w:sz w:val="18"/>
          <w:szCs w:val="18"/>
        </w:rPr>
      </w:pPr>
      <w:r w:rsidRPr="004A76BB">
        <w:rPr>
          <w:rFonts w:ascii="Times New Roman" w:hAnsi="Times New Roman"/>
          <w:sz w:val="18"/>
          <w:szCs w:val="18"/>
        </w:rPr>
        <w:t>3 этап – Ежемесячное сопровождение системы в течение 12 месяцев.</w:t>
      </w:r>
    </w:p>
    <w:p w:rsidR="00BF3C46" w:rsidRPr="004A76BB" w:rsidRDefault="00BF3C46" w:rsidP="00BF3C46">
      <w:pPr>
        <w:jc w:val="both"/>
        <w:rPr>
          <w:rFonts w:ascii="Times New Roman" w:hAnsi="Times New Roman"/>
          <w:sz w:val="18"/>
          <w:szCs w:val="18"/>
        </w:rPr>
      </w:pPr>
      <w:r w:rsidRPr="004A76BB">
        <w:rPr>
          <w:rFonts w:ascii="Times New Roman" w:hAnsi="Times New Roman"/>
          <w:sz w:val="18"/>
          <w:szCs w:val="18"/>
        </w:rPr>
        <w:t xml:space="preserve">      1.4. Исполнитель оказывает услуги по предмету настоящего договора в </w:t>
      </w:r>
      <w:proofErr w:type="gramStart"/>
      <w:r w:rsidRPr="004A76BB">
        <w:rPr>
          <w:rFonts w:ascii="Times New Roman" w:hAnsi="Times New Roman"/>
          <w:sz w:val="18"/>
          <w:szCs w:val="18"/>
        </w:rPr>
        <w:t>соответствии</w:t>
      </w:r>
      <w:proofErr w:type="gramEnd"/>
      <w:r w:rsidRPr="004A76BB">
        <w:rPr>
          <w:rFonts w:ascii="Times New Roman" w:hAnsi="Times New Roman"/>
          <w:sz w:val="18"/>
          <w:szCs w:val="18"/>
        </w:rPr>
        <w:t xml:space="preserve"> с техническим заданием Заказчика (приложение №1 к договору), предусматривающим подробное описание услуг, последовательность, порядок и сроки их выполнения</w:t>
      </w:r>
    </w:p>
    <w:p w:rsidR="00BF3C46" w:rsidRPr="004A76BB" w:rsidRDefault="00BF3C46" w:rsidP="00BF3C46">
      <w:pPr>
        <w:ind w:firstLine="360"/>
        <w:jc w:val="both"/>
        <w:rPr>
          <w:rFonts w:ascii="Times New Roman" w:hAnsi="Times New Roman"/>
          <w:sz w:val="18"/>
          <w:szCs w:val="18"/>
        </w:rPr>
      </w:pPr>
      <w:r w:rsidRPr="004A76BB">
        <w:rPr>
          <w:rFonts w:ascii="Times New Roman" w:hAnsi="Times New Roman"/>
          <w:sz w:val="18"/>
          <w:szCs w:val="18"/>
        </w:rPr>
        <w:t>1.5. Перечень, объем, общая и поэтапная стоимость услуг, выполняемых по предмету настоящего договора, определяются сметой или калькуляцией (приложение №2 к договору).</w:t>
      </w:r>
    </w:p>
    <w:p w:rsidR="00BF3C46" w:rsidRPr="004A76BB" w:rsidRDefault="00BF3C46" w:rsidP="00BF3C46">
      <w:pPr>
        <w:autoSpaceDE w:val="0"/>
        <w:autoSpaceDN w:val="0"/>
        <w:adjustRightInd w:val="0"/>
        <w:ind w:left="360"/>
        <w:jc w:val="center"/>
        <w:rPr>
          <w:rFonts w:ascii="Times New Roman" w:hAnsi="Times New Roman"/>
          <w:b/>
          <w:sz w:val="18"/>
          <w:szCs w:val="18"/>
        </w:rPr>
      </w:pPr>
      <w:r w:rsidRPr="004A76BB">
        <w:rPr>
          <w:rFonts w:ascii="Times New Roman" w:hAnsi="Times New Roman"/>
          <w:b/>
          <w:sz w:val="18"/>
          <w:szCs w:val="18"/>
        </w:rPr>
        <w:t>2. Цена договора и порядок оплаты</w:t>
      </w:r>
    </w:p>
    <w:p w:rsidR="00BF3C46" w:rsidRPr="004A76BB" w:rsidRDefault="00BF3C46" w:rsidP="00BF3C46">
      <w:pPr>
        <w:ind w:firstLine="360"/>
        <w:jc w:val="both"/>
        <w:rPr>
          <w:rFonts w:ascii="Times New Roman" w:hAnsi="Times New Roman"/>
          <w:sz w:val="18"/>
          <w:szCs w:val="18"/>
        </w:rPr>
      </w:pPr>
      <w:r w:rsidRPr="004A76BB">
        <w:rPr>
          <w:rFonts w:ascii="Times New Roman" w:hAnsi="Times New Roman"/>
          <w:sz w:val="18"/>
          <w:szCs w:val="18"/>
        </w:rPr>
        <w:t>2.1. Цена договора определяется общей стоимостью услуг, оказываемых по настоящему договору, и  составляет</w:t>
      </w:r>
      <w:proofErr w:type="gramStart"/>
      <w:r w:rsidRPr="004A76BB">
        <w:rPr>
          <w:rFonts w:ascii="Times New Roman" w:hAnsi="Times New Roman"/>
          <w:sz w:val="18"/>
          <w:szCs w:val="18"/>
        </w:rPr>
        <w:t xml:space="preserve"> ________  (_______) </w:t>
      </w:r>
      <w:proofErr w:type="gramEnd"/>
      <w:r w:rsidRPr="004A76BB">
        <w:rPr>
          <w:rFonts w:ascii="Times New Roman" w:hAnsi="Times New Roman"/>
          <w:sz w:val="18"/>
          <w:szCs w:val="18"/>
        </w:rPr>
        <w:t xml:space="preserve">рублей, в том числе НДС. </w:t>
      </w:r>
    </w:p>
    <w:p w:rsidR="00BF3C46" w:rsidRPr="004A76BB" w:rsidRDefault="00BF3C46" w:rsidP="00BF3C46">
      <w:pPr>
        <w:ind w:firstLine="360"/>
        <w:jc w:val="both"/>
        <w:rPr>
          <w:rFonts w:ascii="Times New Roman" w:hAnsi="Times New Roman"/>
          <w:sz w:val="18"/>
          <w:szCs w:val="18"/>
        </w:rPr>
      </w:pPr>
      <w:r w:rsidRPr="004A76BB">
        <w:rPr>
          <w:rFonts w:ascii="Times New Roman" w:hAnsi="Times New Roman"/>
          <w:sz w:val="18"/>
          <w:szCs w:val="18"/>
        </w:rPr>
        <w:t xml:space="preserve">2.2. Заказчик оплачивает оказанные услуги в </w:t>
      </w:r>
      <w:proofErr w:type="gramStart"/>
      <w:r w:rsidRPr="004A76BB">
        <w:rPr>
          <w:rFonts w:ascii="Times New Roman" w:hAnsi="Times New Roman"/>
          <w:sz w:val="18"/>
          <w:szCs w:val="18"/>
        </w:rPr>
        <w:t>следующем</w:t>
      </w:r>
      <w:proofErr w:type="gramEnd"/>
      <w:r w:rsidRPr="004A76BB">
        <w:rPr>
          <w:rFonts w:ascii="Times New Roman" w:hAnsi="Times New Roman"/>
          <w:sz w:val="18"/>
          <w:szCs w:val="18"/>
        </w:rPr>
        <w:t xml:space="preserve"> порядке:</w:t>
      </w:r>
    </w:p>
    <w:p w:rsidR="00BF3C46" w:rsidRPr="004A76BB" w:rsidRDefault="00BF3C46" w:rsidP="00BF3C46">
      <w:pPr>
        <w:jc w:val="both"/>
        <w:rPr>
          <w:rFonts w:ascii="Times New Roman" w:hAnsi="Times New Roman"/>
          <w:sz w:val="18"/>
          <w:szCs w:val="18"/>
        </w:rPr>
      </w:pPr>
      <w:r w:rsidRPr="004A76BB">
        <w:rPr>
          <w:rFonts w:ascii="Times New Roman" w:hAnsi="Times New Roman"/>
          <w:sz w:val="18"/>
          <w:szCs w:val="18"/>
        </w:rPr>
        <w:lastRenderedPageBreak/>
        <w:t xml:space="preserve">   а) услуги, предусмотренные первым и вторым этапами оказания услуг по договору, оплачиваются Заказчиком после их фактического оказания Исполнителем в </w:t>
      </w:r>
      <w:proofErr w:type="gramStart"/>
      <w:r w:rsidRPr="004A76BB">
        <w:rPr>
          <w:rFonts w:ascii="Times New Roman" w:hAnsi="Times New Roman"/>
          <w:sz w:val="18"/>
          <w:szCs w:val="18"/>
        </w:rPr>
        <w:t>объеме</w:t>
      </w:r>
      <w:proofErr w:type="gramEnd"/>
      <w:r w:rsidRPr="004A76BB">
        <w:rPr>
          <w:rFonts w:ascii="Times New Roman" w:hAnsi="Times New Roman"/>
          <w:sz w:val="18"/>
          <w:szCs w:val="18"/>
        </w:rPr>
        <w:t>, предусмотренном техническим заданием, подтвержденным актом сдачи-приемки этих услуг.</w:t>
      </w:r>
    </w:p>
    <w:p w:rsidR="00BF3C46" w:rsidRPr="004A76BB" w:rsidRDefault="00BF3C46" w:rsidP="00BF3C46">
      <w:pPr>
        <w:jc w:val="both"/>
        <w:rPr>
          <w:rFonts w:ascii="Times New Roman" w:hAnsi="Times New Roman"/>
          <w:sz w:val="18"/>
          <w:szCs w:val="18"/>
        </w:rPr>
      </w:pPr>
      <w:r w:rsidRPr="004A76BB">
        <w:rPr>
          <w:rFonts w:ascii="Times New Roman" w:hAnsi="Times New Roman"/>
          <w:sz w:val="18"/>
          <w:szCs w:val="18"/>
        </w:rPr>
        <w:t xml:space="preserve">  б) услуги, предусмотренные третьим этапом оказания услуг по договору, оплачиваются Заказчиком ежемесячно по факту их выполнения за каждый месяц в течение 12 месяцев их оказания. </w:t>
      </w:r>
    </w:p>
    <w:p w:rsidR="00BF3C46" w:rsidRPr="004A76BB" w:rsidRDefault="00BF3C46" w:rsidP="00BF3C46">
      <w:pPr>
        <w:ind w:firstLine="360"/>
        <w:jc w:val="both"/>
        <w:rPr>
          <w:rFonts w:ascii="Times New Roman" w:hAnsi="Times New Roman"/>
          <w:sz w:val="18"/>
          <w:szCs w:val="18"/>
        </w:rPr>
      </w:pPr>
      <w:r w:rsidRPr="004A76BB">
        <w:rPr>
          <w:rFonts w:ascii="Times New Roman" w:hAnsi="Times New Roman"/>
          <w:sz w:val="18"/>
          <w:szCs w:val="18"/>
        </w:rPr>
        <w:t xml:space="preserve">2.3. Оплата услуг, предусмотренная п.2.2 договора, производится Заказчиком в безналичном </w:t>
      </w:r>
      <w:proofErr w:type="gramStart"/>
      <w:r w:rsidRPr="004A76BB">
        <w:rPr>
          <w:rFonts w:ascii="Times New Roman" w:hAnsi="Times New Roman"/>
          <w:sz w:val="18"/>
          <w:szCs w:val="18"/>
        </w:rPr>
        <w:t>порядке</w:t>
      </w:r>
      <w:proofErr w:type="gramEnd"/>
      <w:r w:rsidRPr="004A76BB">
        <w:rPr>
          <w:rFonts w:ascii="Times New Roman" w:hAnsi="Times New Roman"/>
          <w:sz w:val="18"/>
          <w:szCs w:val="18"/>
        </w:rPr>
        <w:t xml:space="preserve"> в течение 10 (десяти) банковских дней со дня предоставления Исполнителем надлежаще оформленных документов на оплату (счет, счет-фактура, акт сдачи-приемки услуг).</w:t>
      </w:r>
    </w:p>
    <w:p w:rsidR="00BF3C46" w:rsidRPr="004A76BB" w:rsidRDefault="00BF3C46" w:rsidP="00BF3C46">
      <w:pPr>
        <w:shd w:val="clear" w:color="auto" w:fill="FFFFFF"/>
        <w:ind w:firstLine="360"/>
        <w:jc w:val="both"/>
        <w:rPr>
          <w:rFonts w:ascii="Times New Roman" w:hAnsi="Times New Roman"/>
          <w:color w:val="000000"/>
          <w:spacing w:val="-4"/>
          <w:sz w:val="18"/>
          <w:szCs w:val="18"/>
        </w:rPr>
      </w:pPr>
      <w:r w:rsidRPr="004A76BB">
        <w:rPr>
          <w:rFonts w:ascii="Times New Roman" w:hAnsi="Times New Roman"/>
          <w:sz w:val="18"/>
          <w:szCs w:val="18"/>
        </w:rPr>
        <w:t>2.4. Стоимость оказываемых услуг включает в себя стоимость материальных и информационных материалов, используемых при оказании услуг, транспортные расходы, расходы по уплате всех налогов и сборов, а также других необходимых платежей.</w:t>
      </w:r>
    </w:p>
    <w:p w:rsidR="00BF3C46" w:rsidRPr="004A76BB" w:rsidRDefault="00BF3C46" w:rsidP="004A76BB">
      <w:pPr>
        <w:shd w:val="clear" w:color="auto" w:fill="FFFFFF"/>
        <w:tabs>
          <w:tab w:val="num" w:pos="0"/>
          <w:tab w:val="left" w:pos="1217"/>
        </w:tabs>
        <w:ind w:firstLine="360"/>
        <w:jc w:val="both"/>
        <w:rPr>
          <w:rFonts w:ascii="Times New Roman" w:hAnsi="Times New Roman"/>
          <w:sz w:val="18"/>
          <w:szCs w:val="18"/>
        </w:rPr>
      </w:pPr>
      <w:r w:rsidRPr="004A76BB">
        <w:rPr>
          <w:rFonts w:ascii="Times New Roman" w:hAnsi="Times New Roman"/>
          <w:sz w:val="18"/>
          <w:szCs w:val="18"/>
        </w:rPr>
        <w:t>2.5. Заказчик производит оплату услуг за счет средств федерального бюджета (внебюджетных средств) путем перечисления денежных средств на расчетный счет Исполнителя.</w:t>
      </w:r>
    </w:p>
    <w:p w:rsidR="00BF3C46" w:rsidRPr="004A76BB" w:rsidRDefault="00BF3C46" w:rsidP="00BF3C46">
      <w:pPr>
        <w:autoSpaceDE w:val="0"/>
        <w:autoSpaceDN w:val="0"/>
        <w:adjustRightInd w:val="0"/>
        <w:jc w:val="center"/>
        <w:rPr>
          <w:rFonts w:ascii="Times New Roman" w:hAnsi="Times New Roman"/>
          <w:b/>
          <w:sz w:val="18"/>
          <w:szCs w:val="18"/>
        </w:rPr>
      </w:pPr>
      <w:r w:rsidRPr="004A76BB">
        <w:rPr>
          <w:rFonts w:ascii="Times New Roman" w:hAnsi="Times New Roman"/>
          <w:b/>
          <w:sz w:val="18"/>
          <w:szCs w:val="18"/>
        </w:rPr>
        <w:t>3. Обязанности сторон</w:t>
      </w:r>
    </w:p>
    <w:p w:rsidR="00BF3C46" w:rsidRPr="004A76BB" w:rsidRDefault="00BF3C46" w:rsidP="00BF3C46">
      <w:pPr>
        <w:autoSpaceDE w:val="0"/>
        <w:autoSpaceDN w:val="0"/>
        <w:adjustRightInd w:val="0"/>
        <w:ind w:firstLine="450"/>
        <w:rPr>
          <w:rFonts w:ascii="Times New Roman" w:hAnsi="Times New Roman"/>
          <w:sz w:val="18"/>
          <w:szCs w:val="18"/>
        </w:rPr>
      </w:pPr>
      <w:r w:rsidRPr="004A76BB">
        <w:rPr>
          <w:rFonts w:ascii="Times New Roman" w:hAnsi="Times New Roman"/>
          <w:sz w:val="18"/>
          <w:szCs w:val="18"/>
        </w:rPr>
        <w:t xml:space="preserve">       3.1. Обязанности Исполнителя:</w:t>
      </w:r>
    </w:p>
    <w:p w:rsidR="00BF3C46" w:rsidRPr="004A76BB" w:rsidRDefault="00BF3C46" w:rsidP="00BF3C46">
      <w:pPr>
        <w:ind w:firstLine="360"/>
        <w:jc w:val="both"/>
        <w:rPr>
          <w:rFonts w:ascii="Times New Roman" w:hAnsi="Times New Roman"/>
          <w:sz w:val="18"/>
          <w:szCs w:val="18"/>
        </w:rPr>
      </w:pPr>
      <w:r w:rsidRPr="004A76BB">
        <w:rPr>
          <w:rFonts w:ascii="Times New Roman" w:hAnsi="Times New Roman"/>
          <w:sz w:val="18"/>
          <w:szCs w:val="18"/>
        </w:rPr>
        <w:t>3.1.1. Исполнитель обязан своими силами и средствами оказать услуги, предусмотренные настоящим договором и техническим заданием (приложение №1).</w:t>
      </w:r>
    </w:p>
    <w:p w:rsidR="00BF3C46" w:rsidRPr="004A76BB" w:rsidRDefault="00BF3C46" w:rsidP="00BF3C46">
      <w:pPr>
        <w:ind w:firstLine="360"/>
        <w:jc w:val="both"/>
        <w:rPr>
          <w:rFonts w:ascii="Times New Roman" w:hAnsi="Times New Roman"/>
          <w:sz w:val="18"/>
          <w:szCs w:val="18"/>
        </w:rPr>
      </w:pPr>
      <w:r w:rsidRPr="004A76BB">
        <w:rPr>
          <w:rFonts w:ascii="Times New Roman" w:hAnsi="Times New Roman"/>
          <w:sz w:val="18"/>
          <w:szCs w:val="18"/>
        </w:rPr>
        <w:t>3.1.2. Исполнитель обязан оказать услуги в сроки, предусмотренные настоящим договором и техническим заданием, по месту нахождения бухгалтерии Новосибирского техникума железнодорожного транспорта - филиала Заказчика по адресу: г</w:t>
      </w:r>
      <w:proofErr w:type="gramStart"/>
      <w:r w:rsidRPr="004A76BB">
        <w:rPr>
          <w:rFonts w:ascii="Times New Roman" w:hAnsi="Times New Roman"/>
          <w:sz w:val="18"/>
          <w:szCs w:val="18"/>
        </w:rPr>
        <w:t>.Н</w:t>
      </w:r>
      <w:proofErr w:type="gramEnd"/>
      <w:r w:rsidRPr="004A76BB">
        <w:rPr>
          <w:rFonts w:ascii="Times New Roman" w:hAnsi="Times New Roman"/>
          <w:sz w:val="18"/>
          <w:szCs w:val="18"/>
        </w:rPr>
        <w:t xml:space="preserve">овосибирск, </w:t>
      </w:r>
      <w:proofErr w:type="spellStart"/>
      <w:r w:rsidRPr="004A76BB">
        <w:rPr>
          <w:rFonts w:ascii="Times New Roman" w:hAnsi="Times New Roman"/>
          <w:sz w:val="18"/>
          <w:szCs w:val="18"/>
        </w:rPr>
        <w:t>ул.Лениногорская</w:t>
      </w:r>
      <w:proofErr w:type="spellEnd"/>
      <w:r w:rsidRPr="004A76BB">
        <w:rPr>
          <w:rFonts w:ascii="Times New Roman" w:hAnsi="Times New Roman"/>
          <w:sz w:val="18"/>
          <w:szCs w:val="18"/>
        </w:rPr>
        <w:t>, д. 80.</w:t>
      </w:r>
    </w:p>
    <w:p w:rsidR="00BF3C46" w:rsidRPr="004A76BB" w:rsidRDefault="00BF3C46" w:rsidP="00BF3C46">
      <w:pPr>
        <w:ind w:firstLine="360"/>
        <w:jc w:val="both"/>
        <w:rPr>
          <w:rFonts w:ascii="Times New Roman" w:hAnsi="Times New Roman"/>
          <w:sz w:val="18"/>
          <w:szCs w:val="18"/>
        </w:rPr>
      </w:pPr>
      <w:r w:rsidRPr="004A76BB">
        <w:rPr>
          <w:rFonts w:ascii="Times New Roman" w:hAnsi="Times New Roman"/>
          <w:sz w:val="18"/>
          <w:szCs w:val="18"/>
        </w:rPr>
        <w:t xml:space="preserve">3.1.3. Исполнитель обязан оказать услуги с надлежащим качеством. </w:t>
      </w:r>
    </w:p>
    <w:p w:rsidR="00BF3C46" w:rsidRPr="004A76BB" w:rsidRDefault="00BF3C46" w:rsidP="00BF3C46">
      <w:pPr>
        <w:autoSpaceDE w:val="0"/>
        <w:autoSpaceDN w:val="0"/>
        <w:adjustRightInd w:val="0"/>
        <w:ind w:firstLine="360"/>
        <w:jc w:val="both"/>
        <w:rPr>
          <w:rFonts w:ascii="Times New Roman" w:hAnsi="Times New Roman"/>
          <w:sz w:val="18"/>
          <w:szCs w:val="18"/>
        </w:rPr>
      </w:pPr>
      <w:r w:rsidRPr="004A76BB">
        <w:rPr>
          <w:rFonts w:ascii="Times New Roman" w:hAnsi="Times New Roman"/>
          <w:sz w:val="18"/>
          <w:szCs w:val="18"/>
        </w:rPr>
        <w:t>3.1.4. Исполнитель обязан согласовать с Заказчиком точное время оказания услуг.</w:t>
      </w:r>
    </w:p>
    <w:p w:rsidR="00BF3C46" w:rsidRPr="004A76BB" w:rsidRDefault="00BF3C46" w:rsidP="00BF3C46">
      <w:pPr>
        <w:autoSpaceDE w:val="0"/>
        <w:autoSpaceDN w:val="0"/>
        <w:adjustRightInd w:val="0"/>
        <w:jc w:val="both"/>
        <w:rPr>
          <w:rFonts w:ascii="Times New Roman" w:hAnsi="Times New Roman"/>
          <w:sz w:val="18"/>
          <w:szCs w:val="18"/>
        </w:rPr>
      </w:pPr>
      <w:r w:rsidRPr="004A76BB">
        <w:rPr>
          <w:rFonts w:ascii="Times New Roman" w:hAnsi="Times New Roman"/>
          <w:sz w:val="18"/>
          <w:szCs w:val="18"/>
        </w:rPr>
        <w:t xml:space="preserve">              3.2. Обязанности Заказчика:</w:t>
      </w:r>
    </w:p>
    <w:p w:rsidR="00BF3C46" w:rsidRPr="004A76BB" w:rsidRDefault="00BF3C46" w:rsidP="00BF3C46">
      <w:pPr>
        <w:autoSpaceDE w:val="0"/>
        <w:autoSpaceDN w:val="0"/>
        <w:adjustRightInd w:val="0"/>
        <w:ind w:firstLine="360"/>
        <w:jc w:val="both"/>
        <w:rPr>
          <w:rFonts w:ascii="Times New Roman" w:hAnsi="Times New Roman"/>
          <w:sz w:val="18"/>
          <w:szCs w:val="18"/>
        </w:rPr>
      </w:pPr>
      <w:r w:rsidRPr="004A76BB">
        <w:rPr>
          <w:rFonts w:ascii="Times New Roman" w:hAnsi="Times New Roman"/>
          <w:sz w:val="18"/>
          <w:szCs w:val="18"/>
        </w:rPr>
        <w:t>3.2.1. Заказчик обязан обеспечить готовность технических средств и беспрепятственный доступ Исполнителя к существующей автоматизированной системе 1С, рабочим местам для оказания услуг, предусмотренных договором и техническим заданием (приложение №1).</w:t>
      </w:r>
    </w:p>
    <w:p w:rsidR="00BF3C46" w:rsidRPr="004A76BB" w:rsidRDefault="00BF3C46" w:rsidP="00BF3C46">
      <w:pPr>
        <w:autoSpaceDE w:val="0"/>
        <w:autoSpaceDN w:val="0"/>
        <w:adjustRightInd w:val="0"/>
        <w:jc w:val="both"/>
        <w:rPr>
          <w:rFonts w:ascii="Times New Roman" w:hAnsi="Times New Roman"/>
          <w:sz w:val="18"/>
          <w:szCs w:val="18"/>
        </w:rPr>
      </w:pPr>
      <w:r w:rsidRPr="004A76BB">
        <w:rPr>
          <w:rFonts w:ascii="Times New Roman" w:hAnsi="Times New Roman"/>
          <w:sz w:val="18"/>
          <w:szCs w:val="18"/>
        </w:rPr>
        <w:t xml:space="preserve">      3.2.2. Заказчик обязан принять оказанные услуги на условиях настоящего договора. </w:t>
      </w:r>
    </w:p>
    <w:p w:rsidR="00BF3C46" w:rsidRPr="004A76BB" w:rsidRDefault="00BF3C46" w:rsidP="00BF3C46">
      <w:pPr>
        <w:autoSpaceDE w:val="0"/>
        <w:autoSpaceDN w:val="0"/>
        <w:adjustRightInd w:val="0"/>
        <w:jc w:val="both"/>
        <w:rPr>
          <w:rFonts w:ascii="Times New Roman" w:hAnsi="Times New Roman"/>
          <w:sz w:val="18"/>
          <w:szCs w:val="18"/>
        </w:rPr>
      </w:pPr>
      <w:r w:rsidRPr="004A76BB">
        <w:rPr>
          <w:rFonts w:ascii="Times New Roman" w:hAnsi="Times New Roman"/>
          <w:sz w:val="18"/>
          <w:szCs w:val="18"/>
        </w:rPr>
        <w:t xml:space="preserve">      3.2.3. Заказчик обязан своевременно производить оплату оказанных услуг. </w:t>
      </w:r>
    </w:p>
    <w:p w:rsidR="00BF3C46" w:rsidRPr="004A76BB" w:rsidRDefault="00BF3C46" w:rsidP="00BF3C46">
      <w:pPr>
        <w:autoSpaceDE w:val="0"/>
        <w:autoSpaceDN w:val="0"/>
        <w:adjustRightInd w:val="0"/>
        <w:jc w:val="both"/>
        <w:rPr>
          <w:rFonts w:ascii="Times New Roman" w:hAnsi="Times New Roman"/>
          <w:sz w:val="18"/>
          <w:szCs w:val="18"/>
        </w:rPr>
      </w:pPr>
      <w:r w:rsidRPr="004A76BB">
        <w:rPr>
          <w:rFonts w:ascii="Times New Roman" w:hAnsi="Times New Roman"/>
          <w:sz w:val="18"/>
          <w:szCs w:val="18"/>
        </w:rPr>
        <w:t xml:space="preserve">      3.2.4. Заказчик не имеет права использовать переданные ему Исполнителем тексты программ и информацию, самостоятельно являющуюся объектом авторского права, в печатном </w:t>
      </w:r>
      <w:proofErr w:type="gramStart"/>
      <w:r w:rsidRPr="004A76BB">
        <w:rPr>
          <w:rFonts w:ascii="Times New Roman" w:hAnsi="Times New Roman"/>
          <w:sz w:val="18"/>
          <w:szCs w:val="18"/>
        </w:rPr>
        <w:t>виде</w:t>
      </w:r>
      <w:proofErr w:type="gramEnd"/>
      <w:r w:rsidRPr="004A76BB">
        <w:rPr>
          <w:rFonts w:ascii="Times New Roman" w:hAnsi="Times New Roman"/>
          <w:sz w:val="18"/>
          <w:szCs w:val="18"/>
        </w:rPr>
        <w:t xml:space="preserve"> в качестве объектов для непосредственного извлечения прибыли.</w:t>
      </w:r>
    </w:p>
    <w:p w:rsidR="00BF3C46" w:rsidRPr="004A76BB" w:rsidRDefault="00BF3C46" w:rsidP="00BF3C46">
      <w:pPr>
        <w:autoSpaceDE w:val="0"/>
        <w:autoSpaceDN w:val="0"/>
        <w:adjustRightInd w:val="0"/>
        <w:jc w:val="center"/>
        <w:rPr>
          <w:rFonts w:ascii="Times New Roman" w:hAnsi="Times New Roman"/>
          <w:sz w:val="18"/>
          <w:szCs w:val="18"/>
        </w:rPr>
      </w:pPr>
      <w:r w:rsidRPr="004A76BB">
        <w:rPr>
          <w:rFonts w:ascii="Times New Roman" w:hAnsi="Times New Roman"/>
          <w:b/>
          <w:sz w:val="18"/>
          <w:szCs w:val="18"/>
        </w:rPr>
        <w:t>4. Сроки и качество услуг</w:t>
      </w:r>
    </w:p>
    <w:p w:rsidR="00BF3C46" w:rsidRPr="004A76BB" w:rsidRDefault="00BF3C46" w:rsidP="00BF3C46">
      <w:pPr>
        <w:autoSpaceDE w:val="0"/>
        <w:autoSpaceDN w:val="0"/>
        <w:adjustRightInd w:val="0"/>
        <w:jc w:val="both"/>
        <w:rPr>
          <w:rFonts w:ascii="Times New Roman" w:hAnsi="Times New Roman"/>
          <w:sz w:val="18"/>
          <w:szCs w:val="18"/>
        </w:rPr>
      </w:pPr>
      <w:r w:rsidRPr="004A76BB">
        <w:rPr>
          <w:rFonts w:ascii="Times New Roman" w:hAnsi="Times New Roman"/>
          <w:sz w:val="18"/>
          <w:szCs w:val="18"/>
        </w:rPr>
        <w:t xml:space="preserve">       4.1. Исполнитель обязуется оказать услуги, предусмотренные первым и вторым этапами их оказания, в течение 10 (десяти) календарных дней после заключения настоящего договора.</w:t>
      </w:r>
    </w:p>
    <w:p w:rsidR="00BF3C46" w:rsidRPr="004A76BB" w:rsidRDefault="00BF3C46" w:rsidP="00BF3C46">
      <w:pPr>
        <w:autoSpaceDE w:val="0"/>
        <w:autoSpaceDN w:val="0"/>
        <w:adjustRightInd w:val="0"/>
        <w:jc w:val="both"/>
        <w:rPr>
          <w:rFonts w:ascii="Times New Roman" w:hAnsi="Times New Roman"/>
          <w:sz w:val="18"/>
          <w:szCs w:val="18"/>
        </w:rPr>
      </w:pPr>
      <w:r w:rsidRPr="004A76BB">
        <w:rPr>
          <w:rFonts w:ascii="Times New Roman" w:hAnsi="Times New Roman"/>
          <w:sz w:val="18"/>
          <w:szCs w:val="18"/>
        </w:rPr>
        <w:t xml:space="preserve">       4.2. Услуги по сопровождению программы, предусмотренные третьим этапом технического задания, оказываются Исполнителем ежемесячно в </w:t>
      </w:r>
      <w:proofErr w:type="gramStart"/>
      <w:r w:rsidRPr="004A76BB">
        <w:rPr>
          <w:rFonts w:ascii="Times New Roman" w:hAnsi="Times New Roman"/>
          <w:sz w:val="18"/>
          <w:szCs w:val="18"/>
        </w:rPr>
        <w:t>объеме</w:t>
      </w:r>
      <w:proofErr w:type="gramEnd"/>
      <w:r w:rsidRPr="004A76BB">
        <w:rPr>
          <w:rFonts w:ascii="Times New Roman" w:hAnsi="Times New Roman"/>
          <w:sz w:val="18"/>
          <w:szCs w:val="18"/>
        </w:rPr>
        <w:t>, предусмотренном техническим заданием, в течение 12 месяцев с момента обновления и модернизации системы, подтвержденного актом сдачи-приемки этих услуг.</w:t>
      </w:r>
    </w:p>
    <w:p w:rsidR="00BF3C46" w:rsidRPr="004A76BB" w:rsidRDefault="00BF3C46" w:rsidP="004A76BB">
      <w:pPr>
        <w:autoSpaceDE w:val="0"/>
        <w:autoSpaceDN w:val="0"/>
        <w:adjustRightInd w:val="0"/>
        <w:jc w:val="both"/>
        <w:rPr>
          <w:rFonts w:ascii="Times New Roman" w:hAnsi="Times New Roman"/>
          <w:sz w:val="18"/>
          <w:szCs w:val="18"/>
        </w:rPr>
      </w:pPr>
      <w:r w:rsidRPr="004A76BB">
        <w:rPr>
          <w:rFonts w:ascii="Times New Roman" w:hAnsi="Times New Roman"/>
          <w:sz w:val="18"/>
          <w:szCs w:val="18"/>
        </w:rPr>
        <w:t xml:space="preserve">      4.3. Исполнитель обязан обеспечить высокое качество оказываемых услуг за счет квалифицированного выполнения всего перечня услуг специалистами, прошедшими обучение по работе с программами фирмы 1С, и имеющими сертификаты «1С</w:t>
      </w:r>
      <w:proofErr w:type="gramStart"/>
      <w:r w:rsidRPr="004A76BB">
        <w:rPr>
          <w:rFonts w:ascii="Times New Roman" w:hAnsi="Times New Roman"/>
          <w:sz w:val="18"/>
          <w:szCs w:val="18"/>
        </w:rPr>
        <w:t>:Ф</w:t>
      </w:r>
      <w:proofErr w:type="gramEnd"/>
      <w:r w:rsidRPr="004A76BB">
        <w:rPr>
          <w:rFonts w:ascii="Times New Roman" w:hAnsi="Times New Roman"/>
          <w:sz w:val="18"/>
          <w:szCs w:val="18"/>
        </w:rPr>
        <w:t>ранчайзи», «Центр сертифицированного обучения», а также «Центр к</w:t>
      </w:r>
      <w:r w:rsidR="004A76BB" w:rsidRPr="004A76BB">
        <w:rPr>
          <w:rFonts w:ascii="Times New Roman" w:hAnsi="Times New Roman"/>
          <w:sz w:val="18"/>
          <w:szCs w:val="18"/>
        </w:rPr>
        <w:t>омпетенции по бюджетному учету».</w:t>
      </w:r>
    </w:p>
    <w:p w:rsidR="00BF3C46" w:rsidRPr="004A76BB" w:rsidRDefault="00BF3C46" w:rsidP="00BF3C46">
      <w:pPr>
        <w:autoSpaceDE w:val="0"/>
        <w:autoSpaceDN w:val="0"/>
        <w:adjustRightInd w:val="0"/>
        <w:jc w:val="center"/>
        <w:rPr>
          <w:rFonts w:ascii="Times New Roman" w:hAnsi="Times New Roman"/>
          <w:b/>
          <w:sz w:val="18"/>
          <w:szCs w:val="18"/>
        </w:rPr>
      </w:pPr>
      <w:r w:rsidRPr="004A76BB">
        <w:rPr>
          <w:rFonts w:ascii="Times New Roman" w:hAnsi="Times New Roman"/>
          <w:b/>
          <w:sz w:val="18"/>
          <w:szCs w:val="18"/>
        </w:rPr>
        <w:t>5. Порядок сдачи и приемки услуг</w:t>
      </w:r>
    </w:p>
    <w:p w:rsidR="00BF3C46" w:rsidRPr="004A76BB" w:rsidRDefault="00BF3C46" w:rsidP="00BF3C46">
      <w:pPr>
        <w:autoSpaceDE w:val="0"/>
        <w:autoSpaceDN w:val="0"/>
        <w:adjustRightInd w:val="0"/>
        <w:jc w:val="both"/>
        <w:rPr>
          <w:rFonts w:ascii="Times New Roman" w:hAnsi="Times New Roman"/>
          <w:sz w:val="18"/>
          <w:szCs w:val="18"/>
        </w:rPr>
      </w:pPr>
      <w:r w:rsidRPr="004A76BB">
        <w:rPr>
          <w:rFonts w:ascii="Times New Roman" w:hAnsi="Times New Roman"/>
          <w:b/>
          <w:sz w:val="18"/>
          <w:szCs w:val="18"/>
        </w:rPr>
        <w:t xml:space="preserve">      </w:t>
      </w:r>
      <w:r w:rsidRPr="004A76BB">
        <w:rPr>
          <w:rFonts w:ascii="Times New Roman" w:hAnsi="Times New Roman"/>
          <w:sz w:val="18"/>
          <w:szCs w:val="18"/>
        </w:rPr>
        <w:t xml:space="preserve"> 5.1. Исполнитель предоставляет Заказчику акт сдачи-приемки услуг, фактически выполненных Исполнителем по каждому этапу их оказания, предусмотренному техническим заданием (приложение №1).</w:t>
      </w:r>
    </w:p>
    <w:p w:rsidR="00BF3C46" w:rsidRPr="004A76BB" w:rsidRDefault="00BF3C46" w:rsidP="00BF3C46">
      <w:pPr>
        <w:autoSpaceDE w:val="0"/>
        <w:autoSpaceDN w:val="0"/>
        <w:adjustRightInd w:val="0"/>
        <w:jc w:val="both"/>
        <w:rPr>
          <w:rFonts w:ascii="Times New Roman" w:hAnsi="Times New Roman"/>
          <w:sz w:val="18"/>
          <w:szCs w:val="18"/>
        </w:rPr>
      </w:pPr>
      <w:r w:rsidRPr="004A76BB">
        <w:rPr>
          <w:rFonts w:ascii="Times New Roman" w:hAnsi="Times New Roman"/>
          <w:sz w:val="18"/>
          <w:szCs w:val="18"/>
        </w:rPr>
        <w:t xml:space="preserve">       5.2.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BF3C46" w:rsidRPr="004A76BB" w:rsidRDefault="00BF3C46" w:rsidP="00BF3C46">
      <w:pPr>
        <w:autoSpaceDE w:val="0"/>
        <w:autoSpaceDN w:val="0"/>
        <w:adjustRightInd w:val="0"/>
        <w:jc w:val="both"/>
        <w:rPr>
          <w:rFonts w:ascii="Times New Roman" w:hAnsi="Times New Roman"/>
          <w:sz w:val="18"/>
          <w:szCs w:val="18"/>
        </w:rPr>
      </w:pPr>
      <w:r w:rsidRPr="004A76BB">
        <w:rPr>
          <w:rFonts w:ascii="Times New Roman" w:hAnsi="Times New Roman"/>
          <w:sz w:val="18"/>
          <w:szCs w:val="18"/>
        </w:rPr>
        <w:t xml:space="preserve">       5.3.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BF3C46" w:rsidRPr="004A76BB" w:rsidRDefault="00BF3C46" w:rsidP="00BF3C46">
      <w:pPr>
        <w:autoSpaceDE w:val="0"/>
        <w:autoSpaceDN w:val="0"/>
        <w:adjustRightInd w:val="0"/>
        <w:jc w:val="both"/>
        <w:rPr>
          <w:rFonts w:ascii="Times New Roman" w:hAnsi="Times New Roman"/>
          <w:sz w:val="18"/>
          <w:szCs w:val="18"/>
        </w:rPr>
      </w:pPr>
      <w:r w:rsidRPr="004A76BB">
        <w:rPr>
          <w:rFonts w:ascii="Times New Roman" w:hAnsi="Times New Roman"/>
          <w:sz w:val="18"/>
          <w:szCs w:val="18"/>
        </w:rPr>
        <w:t xml:space="preserve">      5.4. Обновление системы Заказчика производится Исполнителем с предоставлением лицензии на передачу неисключительных прав на использование обновленного программного продукта, а также с предоставлением на обновленную версию: регистрационной анкеты, дистрибутивного диска, документации (книги) и ключа защиты. Передача неисключительных прав на использование программного продукта производится на основании лицензионного соглашения, заключаемого сторонами дополнительно.</w:t>
      </w:r>
    </w:p>
    <w:p w:rsidR="00BF3C46" w:rsidRPr="004A76BB" w:rsidRDefault="00BF3C46" w:rsidP="00BF3C46">
      <w:pPr>
        <w:autoSpaceDE w:val="0"/>
        <w:autoSpaceDN w:val="0"/>
        <w:adjustRightInd w:val="0"/>
        <w:jc w:val="both"/>
        <w:rPr>
          <w:rFonts w:ascii="Times New Roman" w:hAnsi="Times New Roman"/>
          <w:sz w:val="18"/>
          <w:szCs w:val="18"/>
        </w:rPr>
      </w:pPr>
      <w:r w:rsidRPr="004A76BB">
        <w:rPr>
          <w:rFonts w:ascii="Times New Roman" w:hAnsi="Times New Roman"/>
          <w:sz w:val="18"/>
          <w:szCs w:val="18"/>
        </w:rPr>
        <w:t xml:space="preserve">       5.5. Если в </w:t>
      </w:r>
      <w:proofErr w:type="gramStart"/>
      <w:r w:rsidRPr="004A76BB">
        <w:rPr>
          <w:rFonts w:ascii="Times New Roman" w:hAnsi="Times New Roman"/>
          <w:sz w:val="18"/>
          <w:szCs w:val="18"/>
        </w:rPr>
        <w:t>процессе</w:t>
      </w:r>
      <w:proofErr w:type="gramEnd"/>
      <w:r w:rsidRPr="004A76BB">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BF3C46" w:rsidRPr="004A76BB" w:rsidRDefault="00BF3C46" w:rsidP="00BF3C46">
      <w:pPr>
        <w:autoSpaceDE w:val="0"/>
        <w:autoSpaceDN w:val="0"/>
        <w:adjustRightInd w:val="0"/>
        <w:rPr>
          <w:rFonts w:ascii="Times New Roman" w:hAnsi="Times New Roman"/>
          <w:sz w:val="18"/>
          <w:szCs w:val="18"/>
        </w:rPr>
      </w:pPr>
    </w:p>
    <w:p w:rsidR="00BF3C46" w:rsidRPr="004A76BB" w:rsidRDefault="00BF3C46" w:rsidP="00BF3C46">
      <w:pPr>
        <w:ind w:left="283"/>
        <w:jc w:val="center"/>
        <w:rPr>
          <w:rFonts w:ascii="Times New Roman" w:hAnsi="Times New Roman"/>
          <w:b/>
          <w:sz w:val="18"/>
          <w:szCs w:val="18"/>
        </w:rPr>
      </w:pPr>
      <w:r w:rsidRPr="004A76BB">
        <w:rPr>
          <w:rFonts w:ascii="Times New Roman" w:hAnsi="Times New Roman"/>
          <w:b/>
          <w:sz w:val="18"/>
          <w:szCs w:val="18"/>
        </w:rPr>
        <w:t>6. Ответственность сторон</w:t>
      </w:r>
    </w:p>
    <w:p w:rsidR="00BF3C46" w:rsidRPr="004A76BB" w:rsidRDefault="00BF3C46" w:rsidP="00BF3C46">
      <w:pPr>
        <w:ind w:firstLine="283"/>
        <w:jc w:val="both"/>
        <w:rPr>
          <w:rFonts w:ascii="Times New Roman" w:hAnsi="Times New Roman"/>
          <w:b/>
          <w:sz w:val="18"/>
          <w:szCs w:val="18"/>
        </w:rPr>
      </w:pPr>
      <w:r w:rsidRPr="004A76BB">
        <w:rPr>
          <w:rFonts w:ascii="Times New Roman" w:hAnsi="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F3C46" w:rsidRPr="004A76BB" w:rsidRDefault="00BF3C46" w:rsidP="00BF3C46">
      <w:pPr>
        <w:ind w:firstLine="283"/>
        <w:jc w:val="both"/>
        <w:rPr>
          <w:rFonts w:ascii="Times New Roman" w:hAnsi="Times New Roman"/>
          <w:sz w:val="18"/>
          <w:szCs w:val="18"/>
        </w:rPr>
      </w:pPr>
      <w:r w:rsidRPr="004A76BB">
        <w:rPr>
          <w:rFonts w:ascii="Times New Roman" w:hAnsi="Times New Roman"/>
          <w:sz w:val="18"/>
          <w:szCs w:val="18"/>
        </w:rPr>
        <w:t xml:space="preserve">  6.2. В случае нарушения сроков оказания услуг, предусмотренных п.4.1., 4.2. и техническим заданием (приложение №1)договора, Исполнитель выплачивает Заказчику неустойку в размере 1% от общей стоимости услуг за каждый день просрочки до момента исполнения обязательства.</w:t>
      </w:r>
    </w:p>
    <w:p w:rsidR="00BF3C46" w:rsidRPr="004A76BB" w:rsidRDefault="00BF3C46" w:rsidP="00BF3C46">
      <w:pPr>
        <w:ind w:firstLine="283"/>
        <w:jc w:val="both"/>
        <w:rPr>
          <w:rFonts w:ascii="Times New Roman" w:hAnsi="Times New Roman"/>
          <w:sz w:val="18"/>
          <w:szCs w:val="18"/>
        </w:rPr>
      </w:pPr>
      <w:r w:rsidRPr="004A76BB">
        <w:rPr>
          <w:rFonts w:ascii="Times New Roman" w:hAnsi="Times New Roman"/>
          <w:sz w:val="18"/>
          <w:szCs w:val="18"/>
        </w:rPr>
        <w:t xml:space="preserve">  6.3. В случае нарушения п.5.5. договора, Исполнитель выплачивает Заказчику неустойку в размере 0,1% от общей стоимости услуг за каждый день просрочки до момента устранения недостатков.</w:t>
      </w:r>
    </w:p>
    <w:p w:rsidR="00BF3C46" w:rsidRPr="004A76BB" w:rsidRDefault="00BF3C46" w:rsidP="00BF3C46">
      <w:pPr>
        <w:ind w:firstLine="283"/>
        <w:jc w:val="both"/>
        <w:rPr>
          <w:rFonts w:ascii="Times New Roman" w:hAnsi="Times New Roman"/>
          <w:sz w:val="18"/>
          <w:szCs w:val="18"/>
        </w:rPr>
      </w:pPr>
      <w:r w:rsidRPr="004A76BB">
        <w:rPr>
          <w:rFonts w:ascii="Times New Roman" w:hAnsi="Times New Roman"/>
          <w:sz w:val="18"/>
          <w:szCs w:val="18"/>
        </w:rPr>
        <w:t xml:space="preserve">  6.4. В случае нарушения обязательств по оплате оказанных услуг, предусмотренных п.2.3. договора,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w:t>
      </w:r>
    </w:p>
    <w:p w:rsidR="00BF3C46" w:rsidRPr="004A76BB" w:rsidRDefault="00BF3C46" w:rsidP="004A76BB">
      <w:pPr>
        <w:ind w:firstLine="283"/>
        <w:jc w:val="both"/>
        <w:rPr>
          <w:rFonts w:ascii="Times New Roman" w:hAnsi="Times New Roman"/>
          <w:sz w:val="18"/>
          <w:szCs w:val="18"/>
        </w:rPr>
      </w:pPr>
      <w:r w:rsidRPr="004A76BB">
        <w:rPr>
          <w:rFonts w:ascii="Times New Roman" w:hAnsi="Times New Roman"/>
          <w:sz w:val="18"/>
          <w:szCs w:val="18"/>
        </w:rPr>
        <w:t xml:space="preserve"> 6.5. Возмещение причиненных убытков, уплата неустойки виновной стороной осуществляется  на основании письменной претензии другой стороны.</w:t>
      </w:r>
    </w:p>
    <w:p w:rsidR="00BF3C46" w:rsidRPr="004A76BB" w:rsidRDefault="00BF3C46" w:rsidP="00BF3C46">
      <w:pPr>
        <w:ind w:left="283"/>
        <w:jc w:val="center"/>
        <w:rPr>
          <w:rFonts w:ascii="Times New Roman" w:hAnsi="Times New Roman"/>
          <w:b/>
          <w:sz w:val="18"/>
          <w:szCs w:val="18"/>
        </w:rPr>
      </w:pPr>
      <w:r w:rsidRPr="004A76BB">
        <w:rPr>
          <w:rFonts w:ascii="Times New Roman" w:hAnsi="Times New Roman"/>
          <w:b/>
          <w:sz w:val="18"/>
          <w:szCs w:val="18"/>
        </w:rPr>
        <w:t>7. Обстоятельства непреодолимой силы</w:t>
      </w:r>
    </w:p>
    <w:p w:rsidR="00BF3C46" w:rsidRPr="004A76BB" w:rsidRDefault="00BF3C46" w:rsidP="00BF3C46">
      <w:pPr>
        <w:ind w:firstLine="360"/>
        <w:jc w:val="both"/>
        <w:rPr>
          <w:rFonts w:ascii="Times New Roman" w:hAnsi="Times New Roman"/>
          <w:sz w:val="18"/>
          <w:szCs w:val="18"/>
        </w:rPr>
      </w:pPr>
      <w:r w:rsidRPr="004A76BB">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BF3C46" w:rsidRPr="004A76BB" w:rsidRDefault="00BF3C46" w:rsidP="00BF3C46">
      <w:pPr>
        <w:autoSpaceDE w:val="0"/>
        <w:autoSpaceDN w:val="0"/>
        <w:adjustRightInd w:val="0"/>
        <w:ind w:firstLine="360"/>
        <w:jc w:val="both"/>
        <w:rPr>
          <w:rFonts w:ascii="Times New Roman" w:hAnsi="Times New Roman"/>
          <w:sz w:val="18"/>
          <w:szCs w:val="18"/>
        </w:rPr>
      </w:pPr>
      <w:r w:rsidRPr="004A76BB">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F3C46" w:rsidRPr="004A76BB" w:rsidRDefault="00BF3C46" w:rsidP="00BF3C46">
      <w:pPr>
        <w:autoSpaceDE w:val="0"/>
        <w:autoSpaceDN w:val="0"/>
        <w:adjustRightInd w:val="0"/>
        <w:ind w:firstLine="225"/>
        <w:jc w:val="both"/>
        <w:rPr>
          <w:rFonts w:ascii="Times New Roman" w:hAnsi="Times New Roman"/>
          <w:sz w:val="18"/>
          <w:szCs w:val="18"/>
        </w:rPr>
      </w:pPr>
    </w:p>
    <w:p w:rsidR="00BF3C46" w:rsidRPr="004A76BB" w:rsidRDefault="00BF3C46" w:rsidP="00BF3C46">
      <w:pPr>
        <w:pStyle w:val="21"/>
        <w:spacing w:after="0" w:line="240" w:lineRule="auto"/>
        <w:ind w:left="0"/>
        <w:jc w:val="center"/>
        <w:rPr>
          <w:rFonts w:ascii="Times New Roman" w:hAnsi="Times New Roman"/>
          <w:b/>
          <w:sz w:val="18"/>
          <w:szCs w:val="18"/>
        </w:rPr>
      </w:pPr>
      <w:r w:rsidRPr="004A76BB">
        <w:rPr>
          <w:rFonts w:ascii="Times New Roman" w:hAnsi="Times New Roman"/>
          <w:b/>
          <w:sz w:val="18"/>
          <w:szCs w:val="18"/>
        </w:rPr>
        <w:t>8. Порядок разрешения споров</w:t>
      </w:r>
    </w:p>
    <w:p w:rsidR="00BF3C46" w:rsidRPr="004A76BB" w:rsidRDefault="00BF3C46" w:rsidP="00BF3C46">
      <w:pPr>
        <w:pStyle w:val="21"/>
        <w:spacing w:after="0" w:line="240" w:lineRule="auto"/>
        <w:ind w:left="0" w:firstLine="360"/>
        <w:jc w:val="both"/>
        <w:rPr>
          <w:rFonts w:ascii="Times New Roman" w:hAnsi="Times New Roman"/>
          <w:sz w:val="18"/>
          <w:szCs w:val="18"/>
        </w:rPr>
      </w:pPr>
      <w:r w:rsidRPr="004A76BB">
        <w:rPr>
          <w:rFonts w:ascii="Times New Roman" w:hAnsi="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F3C46" w:rsidRPr="004A76BB" w:rsidRDefault="00BF3C46" w:rsidP="00BF3C46">
      <w:pPr>
        <w:pStyle w:val="21"/>
        <w:spacing w:after="0" w:line="240" w:lineRule="auto"/>
        <w:ind w:left="0" w:firstLine="360"/>
        <w:jc w:val="both"/>
        <w:rPr>
          <w:rFonts w:ascii="Times New Roman" w:hAnsi="Times New Roman"/>
          <w:sz w:val="18"/>
          <w:szCs w:val="18"/>
        </w:rPr>
      </w:pPr>
      <w:r w:rsidRPr="004A76BB">
        <w:rPr>
          <w:rFonts w:ascii="Times New Roman" w:hAnsi="Times New Roman"/>
          <w:sz w:val="18"/>
          <w:szCs w:val="18"/>
        </w:rPr>
        <w:t>8.2. Любые споры, не урегулированные во внесудебном порядке, разрешаются арбитражным судом Новосибирской области.</w:t>
      </w:r>
    </w:p>
    <w:p w:rsidR="00BF3C46" w:rsidRPr="004A76BB" w:rsidRDefault="00BF3C46" w:rsidP="00BF3C46">
      <w:pPr>
        <w:pStyle w:val="21"/>
        <w:spacing w:after="0" w:line="240" w:lineRule="auto"/>
        <w:ind w:left="0" w:firstLine="360"/>
        <w:jc w:val="both"/>
        <w:rPr>
          <w:rFonts w:ascii="Times New Roman" w:hAnsi="Times New Roman"/>
          <w:sz w:val="18"/>
          <w:szCs w:val="18"/>
        </w:rPr>
      </w:pPr>
      <w:r w:rsidRPr="004A76BB">
        <w:rPr>
          <w:rFonts w:ascii="Times New Roman" w:hAnsi="Times New Roman"/>
          <w:sz w:val="18"/>
          <w:szCs w:val="18"/>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4A76BB">
        <w:rPr>
          <w:rFonts w:ascii="Times New Roman" w:hAnsi="Times New Roman"/>
          <w:sz w:val="18"/>
          <w:szCs w:val="18"/>
        </w:rPr>
        <w:t>порядке</w:t>
      </w:r>
      <w:proofErr w:type="gramEnd"/>
      <w:r w:rsidRPr="004A76BB">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F3C46" w:rsidRPr="004A76BB" w:rsidRDefault="00BF3C46" w:rsidP="00BF3C46">
      <w:pPr>
        <w:pStyle w:val="21"/>
        <w:spacing w:after="0" w:line="240" w:lineRule="auto"/>
        <w:ind w:left="0" w:firstLine="360"/>
        <w:jc w:val="both"/>
        <w:rPr>
          <w:rFonts w:ascii="Times New Roman" w:hAnsi="Times New Roman"/>
          <w:sz w:val="18"/>
          <w:szCs w:val="18"/>
        </w:rPr>
      </w:pPr>
    </w:p>
    <w:p w:rsidR="00BF3C46" w:rsidRPr="004A76BB" w:rsidRDefault="00BF3C46" w:rsidP="00BF3C46">
      <w:pPr>
        <w:autoSpaceDE w:val="0"/>
        <w:autoSpaceDN w:val="0"/>
        <w:adjustRightInd w:val="0"/>
        <w:jc w:val="center"/>
        <w:rPr>
          <w:rFonts w:ascii="Times New Roman" w:hAnsi="Times New Roman"/>
          <w:b/>
          <w:sz w:val="18"/>
          <w:szCs w:val="18"/>
        </w:rPr>
      </w:pPr>
      <w:r w:rsidRPr="004A76BB">
        <w:rPr>
          <w:rFonts w:ascii="Times New Roman" w:hAnsi="Times New Roman"/>
          <w:b/>
          <w:sz w:val="18"/>
          <w:szCs w:val="18"/>
        </w:rPr>
        <w:t>9. Срок действия договора и прочие условия</w:t>
      </w:r>
    </w:p>
    <w:p w:rsidR="00BF3C46" w:rsidRPr="004A76BB" w:rsidRDefault="00BF3C46" w:rsidP="00BF3C46">
      <w:pPr>
        <w:autoSpaceDE w:val="0"/>
        <w:autoSpaceDN w:val="0"/>
        <w:adjustRightInd w:val="0"/>
        <w:ind w:firstLine="360"/>
        <w:jc w:val="both"/>
        <w:rPr>
          <w:rFonts w:ascii="Times New Roman" w:hAnsi="Times New Roman"/>
          <w:sz w:val="18"/>
          <w:szCs w:val="18"/>
        </w:rPr>
      </w:pPr>
      <w:r w:rsidRPr="004A76BB">
        <w:rPr>
          <w:rFonts w:ascii="Times New Roman" w:hAnsi="Times New Roman"/>
          <w:sz w:val="18"/>
          <w:szCs w:val="18"/>
        </w:rPr>
        <w:t>9.1. Договор вступает в силу после его подписания сторонами и действует до исполнения сторонами своих обязательств.</w:t>
      </w:r>
    </w:p>
    <w:p w:rsidR="00BF3C46" w:rsidRPr="004A76BB" w:rsidRDefault="00BF3C46" w:rsidP="00BF3C46">
      <w:pPr>
        <w:autoSpaceDE w:val="0"/>
        <w:autoSpaceDN w:val="0"/>
        <w:adjustRightInd w:val="0"/>
        <w:ind w:firstLine="360"/>
        <w:jc w:val="both"/>
        <w:rPr>
          <w:rFonts w:ascii="Times New Roman" w:hAnsi="Times New Roman"/>
          <w:sz w:val="18"/>
          <w:szCs w:val="18"/>
        </w:rPr>
      </w:pPr>
      <w:r w:rsidRPr="004A76BB">
        <w:rPr>
          <w:rFonts w:ascii="Times New Roman" w:hAnsi="Times New Roman"/>
          <w:sz w:val="18"/>
          <w:szCs w:val="18"/>
        </w:rPr>
        <w:lastRenderedPageBreak/>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F3C46" w:rsidRPr="004A76BB" w:rsidRDefault="00BF3C46" w:rsidP="00BF3C46">
      <w:pPr>
        <w:autoSpaceDE w:val="0"/>
        <w:autoSpaceDN w:val="0"/>
        <w:adjustRightInd w:val="0"/>
        <w:ind w:firstLine="360"/>
        <w:jc w:val="both"/>
        <w:rPr>
          <w:rFonts w:ascii="Times New Roman" w:hAnsi="Times New Roman"/>
          <w:sz w:val="18"/>
          <w:szCs w:val="18"/>
        </w:rPr>
      </w:pPr>
      <w:r w:rsidRPr="004A76BB">
        <w:rPr>
          <w:rFonts w:ascii="Times New Roman" w:hAnsi="Times New Roman"/>
          <w:sz w:val="18"/>
          <w:szCs w:val="18"/>
        </w:rPr>
        <w:t xml:space="preserve">9.3. Настоящий </w:t>
      </w:r>
      <w:proofErr w:type="gramStart"/>
      <w:r w:rsidRPr="004A76BB">
        <w:rPr>
          <w:rFonts w:ascii="Times New Roman" w:hAnsi="Times New Roman"/>
          <w:sz w:val="18"/>
          <w:szCs w:val="18"/>
        </w:rPr>
        <w:t>договор</w:t>
      </w:r>
      <w:proofErr w:type="gramEnd"/>
      <w:r w:rsidRPr="004A76BB">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BF3C46" w:rsidRPr="004A76BB" w:rsidRDefault="00BF3C46" w:rsidP="00BF3C46">
      <w:pPr>
        <w:pStyle w:val="21"/>
        <w:spacing w:after="0" w:line="240" w:lineRule="auto"/>
        <w:ind w:left="0" w:firstLine="360"/>
        <w:jc w:val="both"/>
        <w:rPr>
          <w:rFonts w:ascii="Times New Roman" w:hAnsi="Times New Roman"/>
          <w:sz w:val="18"/>
          <w:szCs w:val="18"/>
        </w:rPr>
      </w:pPr>
      <w:r w:rsidRPr="004A76BB">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BF3C46" w:rsidRPr="004A76BB" w:rsidRDefault="00BF3C46" w:rsidP="00BF3C46">
      <w:pPr>
        <w:pStyle w:val="21"/>
        <w:spacing w:after="0" w:line="240" w:lineRule="auto"/>
        <w:ind w:left="0" w:firstLine="360"/>
        <w:jc w:val="both"/>
        <w:rPr>
          <w:rFonts w:ascii="Times New Roman" w:hAnsi="Times New Roman"/>
          <w:sz w:val="18"/>
          <w:szCs w:val="18"/>
        </w:rPr>
      </w:pPr>
    </w:p>
    <w:p w:rsidR="00BF3C46" w:rsidRPr="004A76BB" w:rsidRDefault="00BF3C46" w:rsidP="00BF3C46">
      <w:pPr>
        <w:pStyle w:val="21"/>
        <w:spacing w:after="0" w:line="240" w:lineRule="auto"/>
        <w:ind w:left="0"/>
        <w:jc w:val="center"/>
        <w:rPr>
          <w:rFonts w:ascii="Times New Roman" w:hAnsi="Times New Roman"/>
          <w:b/>
          <w:sz w:val="18"/>
          <w:szCs w:val="18"/>
        </w:rPr>
      </w:pPr>
      <w:r w:rsidRPr="004A76BB">
        <w:rPr>
          <w:rFonts w:ascii="Times New Roman" w:hAnsi="Times New Roman"/>
          <w:b/>
          <w:sz w:val="18"/>
          <w:szCs w:val="18"/>
        </w:rPr>
        <w:t>10. Юридические адреса сторон</w:t>
      </w:r>
    </w:p>
    <w:tbl>
      <w:tblPr>
        <w:tblW w:w="0" w:type="auto"/>
        <w:tblLayout w:type="fixed"/>
        <w:tblLook w:val="0000"/>
      </w:tblPr>
      <w:tblGrid>
        <w:gridCol w:w="4923"/>
        <w:gridCol w:w="4320"/>
      </w:tblGrid>
      <w:tr w:rsidR="00BF3C46" w:rsidRPr="004A76BB" w:rsidTr="002A5A2C">
        <w:tc>
          <w:tcPr>
            <w:tcW w:w="4923" w:type="dxa"/>
          </w:tcPr>
          <w:p w:rsidR="00BF3C46" w:rsidRPr="004A76BB" w:rsidRDefault="00BF3C46" w:rsidP="002A5A2C">
            <w:pPr>
              <w:pStyle w:val="21"/>
              <w:spacing w:after="0" w:line="240" w:lineRule="auto"/>
              <w:ind w:left="0"/>
              <w:jc w:val="center"/>
              <w:rPr>
                <w:rFonts w:ascii="Times New Roman" w:hAnsi="Times New Roman"/>
                <w:sz w:val="18"/>
                <w:szCs w:val="18"/>
              </w:rPr>
            </w:pPr>
            <w:r w:rsidRPr="004A76BB">
              <w:rPr>
                <w:rFonts w:ascii="Times New Roman" w:hAnsi="Times New Roman"/>
                <w:sz w:val="18"/>
                <w:szCs w:val="18"/>
              </w:rPr>
              <w:t>Заказчик:</w:t>
            </w:r>
          </w:p>
          <w:p w:rsidR="00BF3C46" w:rsidRPr="004A76BB" w:rsidRDefault="00BF3C46" w:rsidP="002A5A2C">
            <w:pPr>
              <w:rPr>
                <w:rFonts w:ascii="Times New Roman" w:hAnsi="Times New Roman"/>
                <w:sz w:val="18"/>
                <w:szCs w:val="18"/>
              </w:rPr>
            </w:pPr>
            <w:r w:rsidRPr="004A76BB">
              <w:rPr>
                <w:rFonts w:ascii="Times New Roman" w:hAnsi="Times New Roman"/>
                <w:sz w:val="18"/>
                <w:szCs w:val="18"/>
              </w:rPr>
              <w:t xml:space="preserve">ГОУ ПВО «Сибирский государственный университет путей сообщения» </w:t>
            </w:r>
          </w:p>
          <w:p w:rsidR="00BF3C46" w:rsidRPr="004A76BB" w:rsidRDefault="00BF3C46" w:rsidP="002A5A2C">
            <w:pPr>
              <w:rPr>
                <w:rFonts w:ascii="Times New Roman" w:hAnsi="Times New Roman"/>
                <w:sz w:val="18"/>
                <w:szCs w:val="18"/>
              </w:rPr>
            </w:pPr>
            <w:smartTag w:uri="urn:schemas-microsoft-com:office:smarttags" w:element="metricconverter">
              <w:smartTagPr>
                <w:attr w:name="ProductID" w:val="630049 г"/>
              </w:smartTagPr>
              <w:r w:rsidRPr="004A76BB">
                <w:rPr>
                  <w:rFonts w:ascii="Times New Roman" w:hAnsi="Times New Roman"/>
                  <w:sz w:val="18"/>
                  <w:szCs w:val="18"/>
                </w:rPr>
                <w:t>630049 г</w:t>
              </w:r>
            </w:smartTag>
            <w:proofErr w:type="gramStart"/>
            <w:r w:rsidRPr="004A76BB">
              <w:rPr>
                <w:rFonts w:ascii="Times New Roman" w:hAnsi="Times New Roman"/>
                <w:sz w:val="18"/>
                <w:szCs w:val="18"/>
              </w:rPr>
              <w:t>.Н</w:t>
            </w:r>
            <w:proofErr w:type="gramEnd"/>
            <w:r w:rsidRPr="004A76BB">
              <w:rPr>
                <w:rFonts w:ascii="Times New Roman" w:hAnsi="Times New Roman"/>
                <w:sz w:val="18"/>
                <w:szCs w:val="18"/>
              </w:rPr>
              <w:t xml:space="preserve">овосибирск, ул.Дуси Ковальчук д.191, </w:t>
            </w:r>
          </w:p>
          <w:p w:rsidR="00BF3C46" w:rsidRPr="004A76BB" w:rsidRDefault="00BF3C46" w:rsidP="002A5A2C">
            <w:pPr>
              <w:rPr>
                <w:rFonts w:ascii="Times New Roman" w:hAnsi="Times New Roman"/>
                <w:sz w:val="18"/>
                <w:szCs w:val="18"/>
              </w:rPr>
            </w:pPr>
            <w:r w:rsidRPr="004A76BB">
              <w:rPr>
                <w:rFonts w:ascii="Times New Roman" w:hAnsi="Times New Roman"/>
                <w:sz w:val="18"/>
                <w:szCs w:val="18"/>
              </w:rPr>
              <w:t>ИНН: 5402113155 КПП 540201001</w:t>
            </w:r>
          </w:p>
          <w:p w:rsidR="00BF3C46" w:rsidRPr="004A76BB" w:rsidRDefault="00BF3C46" w:rsidP="002A5A2C">
            <w:pPr>
              <w:rPr>
                <w:rFonts w:ascii="Times New Roman" w:hAnsi="Times New Roman"/>
                <w:b/>
                <w:sz w:val="18"/>
                <w:szCs w:val="18"/>
              </w:rPr>
            </w:pPr>
            <w:r w:rsidRPr="004A76BB">
              <w:rPr>
                <w:rFonts w:ascii="Times New Roman" w:hAnsi="Times New Roman"/>
                <w:b/>
                <w:sz w:val="18"/>
                <w:szCs w:val="18"/>
              </w:rPr>
              <w:t>НТЖТ – филиал СГУПС:</w:t>
            </w:r>
          </w:p>
          <w:p w:rsidR="00BF3C46" w:rsidRPr="004A76BB" w:rsidRDefault="00BF3C46" w:rsidP="002A5A2C">
            <w:pPr>
              <w:rPr>
                <w:rFonts w:ascii="Times New Roman" w:hAnsi="Times New Roman"/>
                <w:sz w:val="18"/>
                <w:szCs w:val="18"/>
              </w:rPr>
            </w:pPr>
            <w:smartTag w:uri="urn:schemas-microsoft-com:office:smarttags" w:element="metricconverter">
              <w:smartTagPr>
                <w:attr w:name="ProductID" w:val="630068, г"/>
              </w:smartTagPr>
              <w:r w:rsidRPr="004A76BB">
                <w:rPr>
                  <w:rFonts w:ascii="Times New Roman" w:hAnsi="Times New Roman"/>
                  <w:sz w:val="18"/>
                  <w:szCs w:val="18"/>
                </w:rPr>
                <w:t>630068, г</w:t>
              </w:r>
            </w:smartTag>
            <w:proofErr w:type="gramStart"/>
            <w:r w:rsidRPr="004A76BB">
              <w:rPr>
                <w:rFonts w:ascii="Times New Roman" w:hAnsi="Times New Roman"/>
                <w:sz w:val="18"/>
                <w:szCs w:val="18"/>
              </w:rPr>
              <w:t>.Н</w:t>
            </w:r>
            <w:proofErr w:type="gramEnd"/>
            <w:r w:rsidRPr="004A76BB">
              <w:rPr>
                <w:rFonts w:ascii="Times New Roman" w:hAnsi="Times New Roman"/>
                <w:sz w:val="18"/>
                <w:szCs w:val="18"/>
              </w:rPr>
              <w:t>овосибирск, ул. Лениногорская, д.80</w:t>
            </w:r>
          </w:p>
          <w:p w:rsidR="00BF3C46" w:rsidRPr="004A76BB" w:rsidRDefault="00BF3C46" w:rsidP="002A5A2C">
            <w:pPr>
              <w:rPr>
                <w:rFonts w:ascii="Times New Roman" w:hAnsi="Times New Roman"/>
                <w:sz w:val="18"/>
                <w:szCs w:val="18"/>
              </w:rPr>
            </w:pPr>
            <w:r w:rsidRPr="004A76BB">
              <w:rPr>
                <w:rFonts w:ascii="Times New Roman" w:hAnsi="Times New Roman"/>
                <w:sz w:val="18"/>
                <w:szCs w:val="18"/>
              </w:rPr>
              <w:t xml:space="preserve">получатель: УФК по </w:t>
            </w:r>
            <w:proofErr w:type="gramStart"/>
            <w:r w:rsidRPr="004A76BB">
              <w:rPr>
                <w:rFonts w:ascii="Times New Roman" w:hAnsi="Times New Roman"/>
                <w:sz w:val="18"/>
                <w:szCs w:val="18"/>
              </w:rPr>
              <w:t>Новосибирской</w:t>
            </w:r>
            <w:proofErr w:type="gramEnd"/>
            <w:r w:rsidRPr="004A76BB">
              <w:rPr>
                <w:rFonts w:ascii="Times New Roman" w:hAnsi="Times New Roman"/>
                <w:sz w:val="18"/>
                <w:szCs w:val="18"/>
              </w:rPr>
              <w:t xml:space="preserve"> области-</w:t>
            </w:r>
          </w:p>
          <w:p w:rsidR="00BF3C46" w:rsidRPr="004A76BB" w:rsidRDefault="00BF3C46" w:rsidP="002A5A2C">
            <w:pPr>
              <w:rPr>
                <w:rFonts w:ascii="Times New Roman" w:hAnsi="Times New Roman"/>
                <w:sz w:val="18"/>
                <w:szCs w:val="18"/>
              </w:rPr>
            </w:pPr>
            <w:r w:rsidRPr="004A76BB">
              <w:rPr>
                <w:rFonts w:ascii="Times New Roman" w:hAnsi="Times New Roman"/>
                <w:sz w:val="18"/>
                <w:szCs w:val="18"/>
              </w:rPr>
              <w:t>НТЖТ - филиал СГУПС, л/</w:t>
            </w:r>
            <w:proofErr w:type="spellStart"/>
            <w:r w:rsidRPr="004A76BB">
              <w:rPr>
                <w:rFonts w:ascii="Times New Roman" w:hAnsi="Times New Roman"/>
                <w:sz w:val="18"/>
                <w:szCs w:val="18"/>
              </w:rPr>
              <w:t>сч</w:t>
            </w:r>
            <w:proofErr w:type="spellEnd"/>
            <w:r w:rsidRPr="004A76BB">
              <w:rPr>
                <w:rFonts w:ascii="Times New Roman" w:hAnsi="Times New Roman"/>
                <w:sz w:val="18"/>
                <w:szCs w:val="18"/>
              </w:rPr>
              <w:t xml:space="preserve"> 03511141820</w:t>
            </w:r>
          </w:p>
          <w:p w:rsidR="00BF3C46" w:rsidRPr="004A76BB" w:rsidRDefault="00BF3C46" w:rsidP="002A5A2C">
            <w:pPr>
              <w:rPr>
                <w:rFonts w:ascii="Times New Roman" w:hAnsi="Times New Roman"/>
                <w:sz w:val="18"/>
                <w:szCs w:val="18"/>
              </w:rPr>
            </w:pPr>
            <w:r w:rsidRPr="004A76BB">
              <w:rPr>
                <w:rFonts w:ascii="Times New Roman" w:hAnsi="Times New Roman"/>
                <w:sz w:val="18"/>
                <w:szCs w:val="18"/>
              </w:rPr>
              <w:t>ИНН  5402113155   КПП  540902001</w:t>
            </w:r>
          </w:p>
          <w:p w:rsidR="00BF3C46" w:rsidRPr="004A76BB" w:rsidRDefault="00BF3C46" w:rsidP="002A5A2C">
            <w:pPr>
              <w:rPr>
                <w:rFonts w:ascii="Times New Roman" w:hAnsi="Times New Roman"/>
                <w:sz w:val="18"/>
                <w:szCs w:val="18"/>
              </w:rPr>
            </w:pPr>
            <w:r w:rsidRPr="004A76BB">
              <w:rPr>
                <w:rFonts w:ascii="Times New Roman" w:hAnsi="Times New Roman"/>
                <w:sz w:val="18"/>
                <w:szCs w:val="18"/>
              </w:rPr>
              <w:t>Счет получателя  40105810100000010001</w:t>
            </w:r>
          </w:p>
          <w:p w:rsidR="00BF3C46" w:rsidRPr="004A76BB" w:rsidRDefault="00BF3C46" w:rsidP="002A5A2C">
            <w:pPr>
              <w:rPr>
                <w:rFonts w:ascii="Times New Roman" w:hAnsi="Times New Roman"/>
                <w:sz w:val="18"/>
                <w:szCs w:val="18"/>
              </w:rPr>
            </w:pPr>
            <w:r w:rsidRPr="004A76BB">
              <w:rPr>
                <w:rFonts w:ascii="Times New Roman" w:hAnsi="Times New Roman"/>
                <w:sz w:val="18"/>
                <w:szCs w:val="18"/>
              </w:rPr>
              <w:t xml:space="preserve">Банк получателя ГРКЦ ГУ Банка России </w:t>
            </w:r>
          </w:p>
          <w:p w:rsidR="00BF3C46" w:rsidRPr="004A76BB" w:rsidRDefault="00BF3C46" w:rsidP="002A5A2C">
            <w:pPr>
              <w:rPr>
                <w:rFonts w:ascii="Times New Roman" w:hAnsi="Times New Roman"/>
                <w:sz w:val="18"/>
                <w:szCs w:val="18"/>
              </w:rPr>
            </w:pPr>
            <w:r w:rsidRPr="004A76BB">
              <w:rPr>
                <w:rFonts w:ascii="Times New Roman" w:hAnsi="Times New Roman"/>
                <w:sz w:val="18"/>
                <w:szCs w:val="18"/>
              </w:rPr>
              <w:t>по НСО г</w:t>
            </w:r>
            <w:proofErr w:type="gramStart"/>
            <w:r w:rsidRPr="004A76BB">
              <w:rPr>
                <w:rFonts w:ascii="Times New Roman" w:hAnsi="Times New Roman"/>
                <w:sz w:val="18"/>
                <w:szCs w:val="18"/>
              </w:rPr>
              <w:t>.Н</w:t>
            </w:r>
            <w:proofErr w:type="gramEnd"/>
            <w:r w:rsidRPr="004A76BB">
              <w:rPr>
                <w:rFonts w:ascii="Times New Roman" w:hAnsi="Times New Roman"/>
                <w:sz w:val="18"/>
                <w:szCs w:val="18"/>
              </w:rPr>
              <w:t>овосибирск</w:t>
            </w:r>
          </w:p>
          <w:p w:rsidR="00BF3C46" w:rsidRPr="004A76BB" w:rsidRDefault="00BF3C46" w:rsidP="002A5A2C">
            <w:pPr>
              <w:rPr>
                <w:rFonts w:ascii="Times New Roman" w:hAnsi="Times New Roman"/>
                <w:sz w:val="18"/>
                <w:szCs w:val="18"/>
              </w:rPr>
            </w:pPr>
            <w:r w:rsidRPr="004A76BB">
              <w:rPr>
                <w:rFonts w:ascii="Times New Roman" w:hAnsi="Times New Roman"/>
                <w:sz w:val="18"/>
                <w:szCs w:val="18"/>
              </w:rPr>
              <w:t>БИК  045004001</w:t>
            </w:r>
          </w:p>
          <w:p w:rsidR="00BF3C46" w:rsidRPr="004A76BB" w:rsidRDefault="00BF3C46" w:rsidP="002A5A2C">
            <w:pPr>
              <w:rPr>
                <w:rFonts w:ascii="Times New Roman" w:hAnsi="Times New Roman"/>
                <w:sz w:val="18"/>
                <w:szCs w:val="18"/>
              </w:rPr>
            </w:pPr>
            <w:r w:rsidRPr="004A76BB">
              <w:rPr>
                <w:rFonts w:ascii="Times New Roman" w:hAnsi="Times New Roman"/>
                <w:sz w:val="18"/>
                <w:szCs w:val="18"/>
              </w:rPr>
              <w:t>Тел. 338-38-51 (приемная), 338-38-53 (бухгалтерия)</w:t>
            </w:r>
          </w:p>
          <w:p w:rsidR="00BF3C46" w:rsidRPr="004A76BB" w:rsidRDefault="00BF3C46" w:rsidP="002A5A2C">
            <w:pPr>
              <w:rPr>
                <w:rFonts w:ascii="Times New Roman" w:hAnsi="Times New Roman"/>
                <w:sz w:val="18"/>
                <w:szCs w:val="18"/>
              </w:rPr>
            </w:pPr>
          </w:p>
          <w:p w:rsidR="00BF3C46" w:rsidRPr="004A76BB" w:rsidRDefault="00BF3C46" w:rsidP="002A5A2C">
            <w:pPr>
              <w:rPr>
                <w:rFonts w:ascii="Times New Roman" w:hAnsi="Times New Roman"/>
                <w:sz w:val="18"/>
                <w:szCs w:val="18"/>
              </w:rPr>
            </w:pPr>
            <w:r w:rsidRPr="004A76BB">
              <w:rPr>
                <w:rFonts w:ascii="Times New Roman" w:hAnsi="Times New Roman"/>
                <w:sz w:val="18"/>
                <w:szCs w:val="18"/>
              </w:rPr>
              <w:t>Директор НТЖТ – филиала СГУПС</w:t>
            </w:r>
          </w:p>
          <w:p w:rsidR="00BF3C46" w:rsidRPr="004A76BB" w:rsidRDefault="00BF3C46" w:rsidP="002A5A2C">
            <w:pPr>
              <w:rPr>
                <w:rFonts w:ascii="Times New Roman" w:hAnsi="Times New Roman"/>
                <w:sz w:val="18"/>
                <w:szCs w:val="18"/>
              </w:rPr>
            </w:pPr>
          </w:p>
          <w:p w:rsidR="00BF3C46" w:rsidRPr="004A76BB" w:rsidRDefault="00BF3C46" w:rsidP="002A5A2C">
            <w:pPr>
              <w:rPr>
                <w:rFonts w:ascii="Times New Roman" w:hAnsi="Times New Roman"/>
                <w:sz w:val="18"/>
                <w:szCs w:val="18"/>
              </w:rPr>
            </w:pPr>
          </w:p>
          <w:p w:rsidR="00BF3C46" w:rsidRPr="004A76BB" w:rsidRDefault="00BF3C46" w:rsidP="002A5A2C">
            <w:pPr>
              <w:pStyle w:val="21"/>
              <w:spacing w:after="0" w:line="240" w:lineRule="auto"/>
              <w:ind w:left="0"/>
              <w:rPr>
                <w:rFonts w:ascii="Times New Roman" w:hAnsi="Times New Roman"/>
                <w:sz w:val="18"/>
                <w:szCs w:val="18"/>
              </w:rPr>
            </w:pPr>
            <w:r w:rsidRPr="004A76BB">
              <w:rPr>
                <w:rFonts w:ascii="Times New Roman" w:hAnsi="Times New Roman"/>
                <w:sz w:val="18"/>
                <w:szCs w:val="18"/>
              </w:rPr>
              <w:t>____________________Ю.К.Ткачук</w:t>
            </w:r>
          </w:p>
          <w:p w:rsidR="00BF3C46" w:rsidRPr="004A76BB" w:rsidRDefault="00BF3C46" w:rsidP="002A5A2C">
            <w:pPr>
              <w:pStyle w:val="21"/>
              <w:spacing w:after="0" w:line="240" w:lineRule="auto"/>
              <w:ind w:left="0"/>
              <w:rPr>
                <w:rFonts w:ascii="Times New Roman" w:hAnsi="Times New Roman"/>
                <w:sz w:val="18"/>
                <w:szCs w:val="18"/>
              </w:rPr>
            </w:pPr>
            <w:r w:rsidRPr="004A76BB">
              <w:rPr>
                <w:rFonts w:ascii="Times New Roman" w:hAnsi="Times New Roman"/>
                <w:sz w:val="18"/>
                <w:szCs w:val="18"/>
              </w:rPr>
              <w:t>М.П.</w:t>
            </w:r>
          </w:p>
        </w:tc>
        <w:tc>
          <w:tcPr>
            <w:tcW w:w="4320" w:type="dxa"/>
          </w:tcPr>
          <w:p w:rsidR="00BF3C46" w:rsidRPr="004A76BB" w:rsidRDefault="00BF3C46" w:rsidP="002A5A2C">
            <w:pPr>
              <w:pStyle w:val="21"/>
              <w:spacing w:after="0" w:line="240" w:lineRule="auto"/>
              <w:ind w:left="0"/>
              <w:jc w:val="center"/>
              <w:rPr>
                <w:rFonts w:ascii="Times New Roman" w:hAnsi="Times New Roman"/>
                <w:sz w:val="18"/>
                <w:szCs w:val="18"/>
              </w:rPr>
            </w:pPr>
            <w:r w:rsidRPr="004A76BB">
              <w:rPr>
                <w:rFonts w:ascii="Times New Roman" w:hAnsi="Times New Roman"/>
                <w:sz w:val="18"/>
                <w:szCs w:val="18"/>
              </w:rPr>
              <w:t>Исполнитель:</w:t>
            </w:r>
          </w:p>
          <w:p w:rsidR="00BF3C46" w:rsidRPr="004A76BB" w:rsidRDefault="00BF3C46" w:rsidP="002A5A2C">
            <w:pPr>
              <w:pStyle w:val="21"/>
              <w:spacing w:after="0" w:line="240" w:lineRule="auto"/>
              <w:ind w:left="0"/>
              <w:rPr>
                <w:rFonts w:ascii="Times New Roman" w:hAnsi="Times New Roman"/>
                <w:sz w:val="18"/>
                <w:szCs w:val="18"/>
              </w:rPr>
            </w:pPr>
          </w:p>
        </w:tc>
      </w:tr>
    </w:tbl>
    <w:p w:rsidR="00BF3C46" w:rsidRPr="004A76BB" w:rsidRDefault="00BF3C46" w:rsidP="00BF3C46">
      <w:pPr>
        <w:rPr>
          <w:rFonts w:ascii="Times New Roman" w:hAnsi="Times New Roman"/>
          <w:sz w:val="18"/>
          <w:szCs w:val="18"/>
        </w:rPr>
      </w:pPr>
    </w:p>
    <w:p w:rsidR="00BF3C46" w:rsidRPr="004A76BB" w:rsidRDefault="00BF3C46" w:rsidP="00BF3C46">
      <w:pPr>
        <w:pStyle w:val="11"/>
        <w:tabs>
          <w:tab w:val="left" w:pos="0"/>
        </w:tabs>
        <w:suppressAutoHyphens/>
        <w:rPr>
          <w:rFonts w:ascii="Times New Roman" w:hAnsi="Times New Roman"/>
          <w:sz w:val="18"/>
          <w:szCs w:val="18"/>
        </w:rPr>
      </w:pPr>
    </w:p>
    <w:p w:rsidR="00BF3C46" w:rsidRPr="004A76BB" w:rsidRDefault="00BF3C46" w:rsidP="00BF3C46">
      <w:pPr>
        <w:rPr>
          <w:rFonts w:ascii="Times New Roman" w:hAnsi="Times New Roman"/>
          <w:sz w:val="18"/>
          <w:szCs w:val="18"/>
        </w:rPr>
      </w:pPr>
    </w:p>
    <w:p w:rsidR="0046720D" w:rsidRPr="004A76BB" w:rsidRDefault="0046720D" w:rsidP="00BF3C46">
      <w:pPr>
        <w:pStyle w:val="1"/>
        <w:jc w:val="center"/>
        <w:rPr>
          <w:sz w:val="18"/>
          <w:szCs w:val="18"/>
        </w:rPr>
      </w:pPr>
    </w:p>
    <w:sectPr w:rsidR="0046720D" w:rsidRPr="004A76BB"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7">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AB1B96"/>
    <w:multiLevelType w:val="hybridMultilevel"/>
    <w:tmpl w:val="E196F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4">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05677E"/>
    <w:multiLevelType w:val="hybridMultilevel"/>
    <w:tmpl w:val="11322438"/>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1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90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5"/>
  </w:num>
  <w:num w:numId="18">
    <w:abstractNumId w:val="15"/>
  </w:num>
  <w:num w:numId="19">
    <w:abstractNumId w:val="20"/>
  </w:num>
  <w:num w:numId="20">
    <w:abstractNumId w:val="12"/>
  </w:num>
  <w:num w:numId="21">
    <w:abstractNumId w:val="8"/>
  </w:num>
  <w:num w:numId="22">
    <w:abstractNumId w:val="9"/>
  </w:num>
  <w:num w:numId="23">
    <w:abstractNumId w:val="0"/>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2715F"/>
    <w:rsid w:val="000560D1"/>
    <w:rsid w:val="0008704C"/>
    <w:rsid w:val="00091CB1"/>
    <w:rsid w:val="00092AD7"/>
    <w:rsid w:val="000B1477"/>
    <w:rsid w:val="000D18F7"/>
    <w:rsid w:val="000F570C"/>
    <w:rsid w:val="001036FE"/>
    <w:rsid w:val="001056A9"/>
    <w:rsid w:val="00110DE3"/>
    <w:rsid w:val="00132BF0"/>
    <w:rsid w:val="001543C8"/>
    <w:rsid w:val="00165F23"/>
    <w:rsid w:val="00185929"/>
    <w:rsid w:val="001B7008"/>
    <w:rsid w:val="001E610D"/>
    <w:rsid w:val="00212B2A"/>
    <w:rsid w:val="0021617D"/>
    <w:rsid w:val="00243EF3"/>
    <w:rsid w:val="0025001D"/>
    <w:rsid w:val="002621A0"/>
    <w:rsid w:val="0029464C"/>
    <w:rsid w:val="002E654B"/>
    <w:rsid w:val="0030295E"/>
    <w:rsid w:val="003052D1"/>
    <w:rsid w:val="00321304"/>
    <w:rsid w:val="00340854"/>
    <w:rsid w:val="003444B8"/>
    <w:rsid w:val="0035285C"/>
    <w:rsid w:val="00377763"/>
    <w:rsid w:val="00383280"/>
    <w:rsid w:val="00385577"/>
    <w:rsid w:val="003A2CB0"/>
    <w:rsid w:val="003B34FC"/>
    <w:rsid w:val="003C6DEF"/>
    <w:rsid w:val="00403056"/>
    <w:rsid w:val="00421341"/>
    <w:rsid w:val="004362C5"/>
    <w:rsid w:val="0046720D"/>
    <w:rsid w:val="004701F5"/>
    <w:rsid w:val="004A5966"/>
    <w:rsid w:val="004A76BB"/>
    <w:rsid w:val="004C2A7D"/>
    <w:rsid w:val="004E42A7"/>
    <w:rsid w:val="005666A1"/>
    <w:rsid w:val="00593AFF"/>
    <w:rsid w:val="005A4A03"/>
    <w:rsid w:val="005B33AB"/>
    <w:rsid w:val="005D0DAE"/>
    <w:rsid w:val="006201E9"/>
    <w:rsid w:val="006547C6"/>
    <w:rsid w:val="006553EB"/>
    <w:rsid w:val="006636EC"/>
    <w:rsid w:val="00670405"/>
    <w:rsid w:val="00684C18"/>
    <w:rsid w:val="00687539"/>
    <w:rsid w:val="006B0B88"/>
    <w:rsid w:val="006D197A"/>
    <w:rsid w:val="006D52AF"/>
    <w:rsid w:val="006E7D95"/>
    <w:rsid w:val="00723882"/>
    <w:rsid w:val="0073171C"/>
    <w:rsid w:val="0074205C"/>
    <w:rsid w:val="007422C6"/>
    <w:rsid w:val="00742FAA"/>
    <w:rsid w:val="007607F9"/>
    <w:rsid w:val="007819A9"/>
    <w:rsid w:val="00793FFD"/>
    <w:rsid w:val="007960B4"/>
    <w:rsid w:val="007A47C1"/>
    <w:rsid w:val="007D4625"/>
    <w:rsid w:val="007D7D93"/>
    <w:rsid w:val="007E6890"/>
    <w:rsid w:val="00816E57"/>
    <w:rsid w:val="00840076"/>
    <w:rsid w:val="0084502A"/>
    <w:rsid w:val="008566A2"/>
    <w:rsid w:val="008A0BD6"/>
    <w:rsid w:val="008C4109"/>
    <w:rsid w:val="00903E51"/>
    <w:rsid w:val="009200AC"/>
    <w:rsid w:val="00973F9C"/>
    <w:rsid w:val="009755CD"/>
    <w:rsid w:val="009C1FB5"/>
    <w:rsid w:val="009D065B"/>
    <w:rsid w:val="009F1623"/>
    <w:rsid w:val="009F7463"/>
    <w:rsid w:val="00A24721"/>
    <w:rsid w:val="00A3085F"/>
    <w:rsid w:val="00A32301"/>
    <w:rsid w:val="00A32858"/>
    <w:rsid w:val="00A360C7"/>
    <w:rsid w:val="00A70581"/>
    <w:rsid w:val="00A74131"/>
    <w:rsid w:val="00AA421C"/>
    <w:rsid w:val="00AC591F"/>
    <w:rsid w:val="00B14563"/>
    <w:rsid w:val="00B3679F"/>
    <w:rsid w:val="00B405EA"/>
    <w:rsid w:val="00B44B7D"/>
    <w:rsid w:val="00B612AE"/>
    <w:rsid w:val="00B97869"/>
    <w:rsid w:val="00BB2DF6"/>
    <w:rsid w:val="00BC4C20"/>
    <w:rsid w:val="00BD5DCE"/>
    <w:rsid w:val="00BD7118"/>
    <w:rsid w:val="00BD778D"/>
    <w:rsid w:val="00BF1B57"/>
    <w:rsid w:val="00BF2D35"/>
    <w:rsid w:val="00BF3C46"/>
    <w:rsid w:val="00C039EC"/>
    <w:rsid w:val="00C138F5"/>
    <w:rsid w:val="00C57622"/>
    <w:rsid w:val="00C61837"/>
    <w:rsid w:val="00C7559D"/>
    <w:rsid w:val="00C95BA9"/>
    <w:rsid w:val="00CA7825"/>
    <w:rsid w:val="00CF2BE8"/>
    <w:rsid w:val="00D015F5"/>
    <w:rsid w:val="00D73DCE"/>
    <w:rsid w:val="00D834B5"/>
    <w:rsid w:val="00DA27A9"/>
    <w:rsid w:val="00DC6911"/>
    <w:rsid w:val="00E02FAF"/>
    <w:rsid w:val="00E462AC"/>
    <w:rsid w:val="00E6345A"/>
    <w:rsid w:val="00E848F2"/>
    <w:rsid w:val="00E84980"/>
    <w:rsid w:val="00EB466F"/>
    <w:rsid w:val="00EE5508"/>
    <w:rsid w:val="00EF68C8"/>
    <w:rsid w:val="00F126D8"/>
    <w:rsid w:val="00F151DA"/>
    <w:rsid w:val="00F330F9"/>
    <w:rsid w:val="00F77C7E"/>
    <w:rsid w:val="00FB00BD"/>
    <w:rsid w:val="00FE33D3"/>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 w:type="character" w:styleId="af4">
    <w:name w:val="Strong"/>
    <w:qFormat/>
    <w:rsid w:val="007E6890"/>
    <w:rPr>
      <w:b/>
      <w:bCs/>
    </w:rPr>
  </w:style>
  <w:style w:type="paragraph" w:customStyle="1" w:styleId="CharChar3">
    <w:name w:val=" Char Char"/>
    <w:basedOn w:val="a"/>
    <w:rsid w:val="00670405"/>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5%D0%BE%D0%B7%D1%8F%D0%B9%D1%81%D1%82%D0%B2%D0%B5%D0%BD%D0%BD%D0%B0%D1%8F_%D0%BE%D0%BF%D0%B5%D1%80%D0%B0%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ndex.php?title=%D0%A3%D1%87%D1%91%D1%82&amp;action=edit&amp;redlink=1"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5</Pages>
  <Words>3910</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63</cp:revision>
  <cp:lastPrinted>2011-05-11T09:45:00Z</cp:lastPrinted>
  <dcterms:created xsi:type="dcterms:W3CDTF">2011-04-28T02:37:00Z</dcterms:created>
  <dcterms:modified xsi:type="dcterms:W3CDTF">2011-06-17T04:23:00Z</dcterms:modified>
</cp:coreProperties>
</file>