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44" w:rsidRPr="0083438B" w:rsidRDefault="000F1E44" w:rsidP="000F1E44">
      <w:pPr>
        <w:pStyle w:val="110"/>
        <w:jc w:val="center"/>
        <w:rPr>
          <w:rFonts w:ascii="Times New Roman" w:hAnsi="Times New Roman"/>
          <w:sz w:val="18"/>
          <w:szCs w:val="18"/>
        </w:rPr>
      </w:pPr>
      <w:r w:rsidRPr="0083438B">
        <w:rPr>
          <w:rFonts w:ascii="Times New Roman" w:hAnsi="Times New Roman"/>
          <w:sz w:val="18"/>
          <w:szCs w:val="18"/>
        </w:rPr>
        <w:t>Извещение о проведении запроса котировок № </w:t>
      </w:r>
      <w:r w:rsidR="0055516A" w:rsidRPr="0083438B">
        <w:rPr>
          <w:rFonts w:ascii="Times New Roman" w:hAnsi="Times New Roman"/>
          <w:sz w:val="18"/>
          <w:szCs w:val="18"/>
        </w:rPr>
        <w:t>140</w:t>
      </w:r>
    </w:p>
    <w:p w:rsidR="000F1E44" w:rsidRPr="0083438B" w:rsidRDefault="000F1E44" w:rsidP="000F1E44">
      <w:pPr>
        <w:pStyle w:val="111"/>
        <w:rPr>
          <w:rFonts w:ascii="Times New Roman" w:hAnsi="Times New Roman"/>
          <w:sz w:val="18"/>
          <w:szCs w:val="18"/>
        </w:rPr>
      </w:pPr>
      <w:r w:rsidRPr="0083438B">
        <w:rPr>
          <w:rFonts w:ascii="Times New Roman" w:hAnsi="Times New Roman"/>
          <w:sz w:val="18"/>
          <w:szCs w:val="18"/>
        </w:rPr>
        <w:t>Дата: «</w:t>
      </w:r>
      <w:r w:rsidR="0055516A" w:rsidRPr="0083438B">
        <w:rPr>
          <w:rFonts w:ascii="Times New Roman" w:hAnsi="Times New Roman"/>
          <w:sz w:val="18"/>
          <w:szCs w:val="18"/>
        </w:rPr>
        <w:t>8</w:t>
      </w:r>
      <w:r w:rsidRPr="0083438B">
        <w:rPr>
          <w:rFonts w:ascii="Times New Roman" w:hAnsi="Times New Roman"/>
          <w:sz w:val="18"/>
          <w:szCs w:val="18"/>
        </w:rPr>
        <w:t xml:space="preserve">» августа   </w:t>
      </w:r>
      <w:smartTag w:uri="urn:schemas-microsoft-com:office:smarttags" w:element="metricconverter">
        <w:smartTagPr>
          <w:attr w:name="ProductID" w:val="2011 г"/>
        </w:smartTagPr>
        <w:r w:rsidRPr="0083438B">
          <w:rPr>
            <w:rFonts w:ascii="Times New Roman" w:hAnsi="Times New Roman"/>
            <w:sz w:val="18"/>
            <w:szCs w:val="18"/>
          </w:rPr>
          <w:t>2011 г</w:t>
        </w:r>
      </w:smartTag>
      <w:r w:rsidRPr="0083438B">
        <w:rPr>
          <w:rFonts w:ascii="Times New Roman" w:hAnsi="Times New Roman"/>
          <w:sz w:val="18"/>
          <w:szCs w:val="18"/>
        </w:rPr>
        <w:t>.</w:t>
      </w:r>
    </w:p>
    <w:p w:rsidR="000F1E44" w:rsidRPr="0083438B" w:rsidRDefault="000F1E44" w:rsidP="000F1E44">
      <w:pPr>
        <w:pStyle w:val="111"/>
        <w:rPr>
          <w:rFonts w:ascii="Times New Roman" w:hAnsi="Times New Roman"/>
          <w:b/>
          <w:sz w:val="18"/>
          <w:szCs w:val="18"/>
        </w:rPr>
      </w:pPr>
    </w:p>
    <w:p w:rsidR="000F1E44" w:rsidRPr="0083438B" w:rsidRDefault="000F1E44" w:rsidP="000F1E44">
      <w:pPr>
        <w:pStyle w:val="111"/>
        <w:jc w:val="both"/>
        <w:rPr>
          <w:rFonts w:ascii="Times New Roman" w:hAnsi="Times New Roman"/>
          <w:sz w:val="18"/>
          <w:szCs w:val="18"/>
        </w:rPr>
      </w:pPr>
      <w:r w:rsidRPr="0083438B">
        <w:rPr>
          <w:rFonts w:ascii="Times New Roman" w:hAnsi="Times New Roman"/>
          <w:b/>
          <w:sz w:val="18"/>
          <w:szCs w:val="18"/>
        </w:rPr>
        <w:t xml:space="preserve">              Заказчик: </w:t>
      </w:r>
      <w:proofErr w:type="gramStart"/>
      <w:r w:rsidRPr="0083438B">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1E44" w:rsidRPr="0083438B" w:rsidRDefault="000F1E44" w:rsidP="000F1E44">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Источник финансирования</w:t>
      </w:r>
      <w:r w:rsidRPr="0083438B">
        <w:rPr>
          <w:rFonts w:ascii="Times New Roman" w:hAnsi="Times New Roman"/>
          <w:sz w:val="18"/>
          <w:szCs w:val="18"/>
        </w:rPr>
        <w:t>: федеральный бюджет (бюджетный источник).</w:t>
      </w:r>
    </w:p>
    <w:p w:rsidR="000F1E44" w:rsidRPr="0083438B" w:rsidRDefault="000F1E44" w:rsidP="000F1E44">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Предмет запроса котировок</w:t>
      </w:r>
      <w:r w:rsidRPr="0083438B">
        <w:rPr>
          <w:rFonts w:ascii="Times New Roman" w:hAnsi="Times New Roman"/>
          <w:sz w:val="18"/>
          <w:szCs w:val="18"/>
        </w:rPr>
        <w:t xml:space="preserve">: </w:t>
      </w:r>
      <w:r w:rsidR="00A839FD" w:rsidRPr="0083438B">
        <w:rPr>
          <w:rFonts w:ascii="Times New Roman" w:hAnsi="Times New Roman"/>
          <w:sz w:val="18"/>
          <w:szCs w:val="18"/>
        </w:rPr>
        <w:t>Поставка пожарных извещателей для Томского техникума железнодорожного транспорта – филиала СГУПС.</w:t>
      </w:r>
    </w:p>
    <w:p w:rsidR="000F1E44" w:rsidRPr="0083438B" w:rsidRDefault="000F1E44" w:rsidP="000F1E44">
      <w:pPr>
        <w:pStyle w:val="111"/>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83438B">
        <w:rPr>
          <w:rFonts w:ascii="Times New Roman" w:hAnsi="Times New Roman"/>
          <w:sz w:val="18"/>
          <w:szCs w:val="18"/>
        </w:rPr>
        <w:t xml:space="preserve"> </w:t>
      </w:r>
      <w:r w:rsidR="00A839FD" w:rsidRPr="0083438B">
        <w:rPr>
          <w:rFonts w:ascii="Times New Roman" w:hAnsi="Times New Roman"/>
          <w:sz w:val="18"/>
          <w:szCs w:val="18"/>
        </w:rPr>
        <w:t xml:space="preserve">138штук </w:t>
      </w:r>
      <w:r w:rsidRPr="0083438B">
        <w:rPr>
          <w:rFonts w:ascii="Times New Roman" w:hAnsi="Times New Roman"/>
          <w:sz w:val="18"/>
          <w:szCs w:val="18"/>
        </w:rPr>
        <w:t xml:space="preserve">  (</w:t>
      </w:r>
      <w:proofErr w:type="gramStart"/>
      <w:r w:rsidRPr="0083438B">
        <w:rPr>
          <w:rFonts w:ascii="Times New Roman" w:hAnsi="Times New Roman"/>
          <w:sz w:val="18"/>
          <w:szCs w:val="18"/>
        </w:rPr>
        <w:t>согласно</w:t>
      </w:r>
      <w:proofErr w:type="gramEnd"/>
      <w:r w:rsidRPr="0083438B">
        <w:rPr>
          <w:rFonts w:ascii="Times New Roman" w:hAnsi="Times New Roman"/>
          <w:sz w:val="18"/>
          <w:szCs w:val="18"/>
        </w:rPr>
        <w:t xml:space="preserve"> технического задания – Приложение 2).</w:t>
      </w:r>
    </w:p>
    <w:p w:rsidR="000F1E44" w:rsidRPr="0083438B" w:rsidRDefault="000F1E44" w:rsidP="000F1E44">
      <w:pPr>
        <w:pStyle w:val="122"/>
        <w:numPr>
          <w:ilvl w:val="0"/>
          <w:numId w:val="1"/>
        </w:numPr>
        <w:tabs>
          <w:tab w:val="num" w:pos="360"/>
        </w:tabs>
        <w:ind w:left="0" w:firstLine="0"/>
        <w:jc w:val="both"/>
        <w:rPr>
          <w:rFonts w:ascii="Times New Roman" w:hAnsi="Times New Roman"/>
          <w:sz w:val="18"/>
          <w:szCs w:val="18"/>
        </w:rPr>
      </w:pPr>
      <w:r w:rsidRPr="0083438B">
        <w:rPr>
          <w:rFonts w:ascii="Times New Roman" w:hAnsi="Times New Roman"/>
          <w:b/>
          <w:sz w:val="18"/>
          <w:szCs w:val="18"/>
        </w:rPr>
        <w:t>Место доставки поставляемых товаров, место выполнения работ, место оказания услуг</w:t>
      </w:r>
      <w:r w:rsidR="00A839FD" w:rsidRPr="0083438B">
        <w:rPr>
          <w:rFonts w:ascii="Times New Roman" w:hAnsi="Times New Roman"/>
          <w:sz w:val="18"/>
          <w:szCs w:val="18"/>
        </w:rPr>
        <w:t>: 634006 г. Томск пер. Переездный 1</w:t>
      </w:r>
    </w:p>
    <w:p w:rsidR="000F1E44" w:rsidRPr="0083438B" w:rsidRDefault="000F1E44" w:rsidP="000F1E44">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Сроки поставок товаров, выполнения работ, оказания услуг:</w:t>
      </w:r>
      <w:r w:rsidRPr="0083438B">
        <w:rPr>
          <w:rFonts w:ascii="Times New Roman" w:hAnsi="Times New Roman"/>
          <w:sz w:val="18"/>
          <w:szCs w:val="18"/>
        </w:rPr>
        <w:t xml:space="preserve"> с момента подписания договора</w:t>
      </w:r>
      <w:r w:rsidR="00A839FD" w:rsidRPr="0083438B">
        <w:rPr>
          <w:rFonts w:ascii="Times New Roman" w:hAnsi="Times New Roman"/>
          <w:sz w:val="18"/>
          <w:szCs w:val="18"/>
        </w:rPr>
        <w:t xml:space="preserve"> в течение 10 </w:t>
      </w:r>
      <w:r w:rsidRPr="0083438B">
        <w:rPr>
          <w:rFonts w:ascii="Times New Roman" w:hAnsi="Times New Roman"/>
          <w:sz w:val="18"/>
          <w:szCs w:val="18"/>
        </w:rPr>
        <w:t>дней  (</w:t>
      </w:r>
      <w:proofErr w:type="gramStart"/>
      <w:r w:rsidRPr="0083438B">
        <w:rPr>
          <w:rFonts w:ascii="Times New Roman" w:hAnsi="Times New Roman"/>
          <w:sz w:val="18"/>
          <w:szCs w:val="18"/>
        </w:rPr>
        <w:t>согласно</w:t>
      </w:r>
      <w:proofErr w:type="gramEnd"/>
      <w:r w:rsidRPr="0083438B">
        <w:rPr>
          <w:rFonts w:ascii="Times New Roman" w:hAnsi="Times New Roman"/>
          <w:sz w:val="18"/>
          <w:szCs w:val="18"/>
        </w:rPr>
        <w:t xml:space="preserve"> технического задания – Приложение 2).</w:t>
      </w:r>
    </w:p>
    <w:p w:rsidR="000E6795" w:rsidRPr="0083438B" w:rsidRDefault="000F1E44" w:rsidP="000E6795">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Сведения о включенных (не включенных) в цену товаров, работ, услуг расходах</w:t>
      </w:r>
      <w:r w:rsidRPr="0083438B">
        <w:rPr>
          <w:rFonts w:ascii="Times New Roman" w:hAnsi="Times New Roman"/>
          <w:sz w:val="18"/>
          <w:szCs w:val="18"/>
        </w:rPr>
        <w:t>:</w:t>
      </w:r>
      <w:r w:rsidR="0059793B" w:rsidRPr="0083438B">
        <w:rPr>
          <w:rFonts w:ascii="Times New Roman" w:hAnsi="Times New Roman"/>
          <w:color w:val="000000"/>
          <w:spacing w:val="-11"/>
          <w:sz w:val="18"/>
          <w:szCs w:val="18"/>
        </w:rPr>
        <w:t xml:space="preserve">. </w:t>
      </w:r>
      <w:r w:rsidR="0059793B" w:rsidRPr="0083438B">
        <w:rPr>
          <w:rFonts w:ascii="Times New Roman" w:hAnsi="Times New Roman"/>
          <w:color w:val="000000"/>
          <w:spacing w:val="7"/>
          <w:sz w:val="18"/>
          <w:szCs w:val="18"/>
        </w:rPr>
        <w:t xml:space="preserve"> </w:t>
      </w:r>
      <w:r w:rsidR="000E6795" w:rsidRPr="0083438B">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59793B" w:rsidRPr="0083438B" w:rsidRDefault="0059793B" w:rsidP="0059793B">
      <w:pPr>
        <w:shd w:val="clear" w:color="auto" w:fill="FFFFFF"/>
        <w:spacing w:after="0" w:line="240" w:lineRule="auto"/>
        <w:ind w:right="36" w:firstLine="540"/>
        <w:jc w:val="both"/>
        <w:rPr>
          <w:rFonts w:ascii="Times New Roman" w:eastAsia="Times New Roman" w:hAnsi="Times New Roman" w:cs="Times New Roman"/>
          <w:color w:val="000000"/>
          <w:spacing w:val="-4"/>
          <w:sz w:val="18"/>
          <w:szCs w:val="18"/>
        </w:rPr>
      </w:pPr>
    </w:p>
    <w:p w:rsidR="000F1E44" w:rsidRPr="0083438B" w:rsidRDefault="000F1E44" w:rsidP="000F1E44">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Максимальная цена договора и обоснование максимальной цены</w:t>
      </w:r>
      <w:r w:rsidRPr="0083438B">
        <w:rPr>
          <w:rFonts w:ascii="Times New Roman" w:hAnsi="Times New Roman"/>
          <w:sz w:val="18"/>
          <w:szCs w:val="18"/>
        </w:rPr>
        <w:t xml:space="preserve">: </w:t>
      </w:r>
      <w:r w:rsidR="00A839FD" w:rsidRPr="0083438B">
        <w:rPr>
          <w:rFonts w:ascii="Times New Roman" w:hAnsi="Times New Roman"/>
          <w:b/>
          <w:sz w:val="18"/>
          <w:szCs w:val="18"/>
        </w:rPr>
        <w:t>50 186,00</w:t>
      </w:r>
      <w:r w:rsidR="0059793B" w:rsidRPr="0083438B">
        <w:rPr>
          <w:rFonts w:ascii="Times New Roman" w:hAnsi="Times New Roman"/>
          <w:b/>
          <w:sz w:val="18"/>
          <w:szCs w:val="18"/>
        </w:rPr>
        <w:t xml:space="preserve"> </w:t>
      </w:r>
      <w:r w:rsidRPr="0083438B">
        <w:rPr>
          <w:rFonts w:ascii="Times New Roman" w:hAnsi="Times New Roman"/>
          <w:b/>
          <w:sz w:val="18"/>
          <w:szCs w:val="18"/>
        </w:rPr>
        <w:t xml:space="preserve"> руб.</w:t>
      </w:r>
      <w:r w:rsidRPr="0083438B">
        <w:rPr>
          <w:rFonts w:ascii="Times New Roman" w:hAnsi="Times New Roman"/>
          <w:sz w:val="18"/>
          <w:szCs w:val="18"/>
        </w:rPr>
        <w:t xml:space="preserve"> </w:t>
      </w:r>
    </w:p>
    <w:p w:rsidR="0059793B" w:rsidRPr="0083438B" w:rsidRDefault="0059793B" w:rsidP="0059793B">
      <w:pPr>
        <w:spacing w:after="0" w:line="240" w:lineRule="auto"/>
        <w:jc w:val="both"/>
        <w:rPr>
          <w:rFonts w:ascii="Times New Roman" w:eastAsia="Times New Roman" w:hAnsi="Times New Roman" w:cs="Times New Roman"/>
          <w:bCs/>
          <w:sz w:val="18"/>
          <w:szCs w:val="18"/>
        </w:rPr>
      </w:pPr>
      <w:r w:rsidRPr="0083438B">
        <w:rPr>
          <w:rFonts w:ascii="Times New Roman" w:eastAsia="Times New Roman" w:hAnsi="Times New Roman" w:cs="Times New Roman"/>
          <w:bCs/>
          <w:sz w:val="18"/>
          <w:szCs w:val="18"/>
        </w:rPr>
        <w:t>Обоснование начальной (максимальной) цены (контракта) договора</w:t>
      </w:r>
    </w:p>
    <w:p w:rsidR="0059793B" w:rsidRPr="0083438B" w:rsidRDefault="0059793B" w:rsidP="0059793B">
      <w:pPr>
        <w:spacing w:after="0" w:line="240" w:lineRule="auto"/>
        <w:jc w:val="both"/>
        <w:rPr>
          <w:rFonts w:ascii="Times New Roman" w:eastAsia="Times New Roman" w:hAnsi="Times New Roman" w:cs="Times New Roman"/>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066"/>
        <w:gridCol w:w="1545"/>
      </w:tblGrid>
      <w:tr w:rsidR="000E6795" w:rsidRPr="0083438B" w:rsidTr="000E6795">
        <w:tc>
          <w:tcPr>
            <w:tcW w:w="104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w:t>
            </w:r>
            <w:proofErr w:type="spellStart"/>
            <w:proofErr w:type="gramStart"/>
            <w:r w:rsidRPr="0083438B">
              <w:rPr>
                <w:rFonts w:ascii="Times New Roman" w:hAnsi="Times New Roman"/>
                <w:sz w:val="18"/>
                <w:szCs w:val="18"/>
              </w:rPr>
              <w:t>п</w:t>
            </w:r>
            <w:proofErr w:type="spellEnd"/>
            <w:proofErr w:type="gramEnd"/>
            <w:r w:rsidRPr="0083438B">
              <w:rPr>
                <w:rFonts w:ascii="Times New Roman" w:hAnsi="Times New Roman"/>
                <w:sz w:val="18"/>
                <w:szCs w:val="18"/>
              </w:rPr>
              <w:t>/</w:t>
            </w:r>
            <w:proofErr w:type="spellStart"/>
            <w:r w:rsidRPr="0083438B">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rPr>
                <w:rFonts w:ascii="Times New Roman" w:hAnsi="Times New Roman"/>
                <w:sz w:val="18"/>
                <w:szCs w:val="18"/>
              </w:rPr>
            </w:pPr>
            <w:r w:rsidRPr="0083438B">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83438B">
              <w:rPr>
                <w:rFonts w:ascii="Times New Roman" w:hAnsi="Times New Roman"/>
                <w:sz w:val="18"/>
                <w:szCs w:val="18"/>
              </w:rPr>
              <w:t>др</w:t>
            </w:r>
            <w:proofErr w:type="spellEnd"/>
            <w:proofErr w:type="gramEnd"/>
            <w:r w:rsidRPr="0083438B">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rPr>
                <w:rFonts w:ascii="Times New Roman" w:hAnsi="Times New Roman"/>
                <w:sz w:val="18"/>
                <w:szCs w:val="18"/>
              </w:rPr>
            </w:pPr>
            <w:r w:rsidRPr="0083438B">
              <w:rPr>
                <w:rFonts w:ascii="Times New Roman" w:hAnsi="Times New Roman"/>
                <w:sz w:val="18"/>
                <w:szCs w:val="18"/>
              </w:rPr>
              <w:t>Цена договора, руб.</w:t>
            </w:r>
          </w:p>
        </w:tc>
      </w:tr>
      <w:tr w:rsidR="000E6795" w:rsidRPr="0083438B" w:rsidTr="000E6795">
        <w:tc>
          <w:tcPr>
            <w:tcW w:w="104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snapToGrid w:val="0"/>
              <w:rPr>
                <w:rFonts w:ascii="Times New Roman" w:hAnsi="Times New Roman"/>
                <w:sz w:val="18"/>
                <w:szCs w:val="18"/>
              </w:rPr>
            </w:pPr>
            <w:r w:rsidRPr="0083438B">
              <w:rPr>
                <w:rFonts w:ascii="Times New Roman" w:hAnsi="Times New Roman"/>
                <w:sz w:val="18"/>
                <w:szCs w:val="18"/>
              </w:rPr>
              <w:t>Счет ЗАО ЦП и НТП «</w:t>
            </w:r>
            <w:proofErr w:type="spellStart"/>
            <w:r w:rsidRPr="0083438B">
              <w:rPr>
                <w:rFonts w:ascii="Times New Roman" w:hAnsi="Times New Roman"/>
                <w:sz w:val="18"/>
                <w:szCs w:val="18"/>
              </w:rPr>
              <w:t>Пирант-Т</w:t>
            </w:r>
            <w:proofErr w:type="spellEnd"/>
            <w:r w:rsidRPr="0083438B">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snapToGrid w:val="0"/>
              <w:jc w:val="center"/>
              <w:rPr>
                <w:rFonts w:ascii="Times New Roman" w:hAnsi="Times New Roman"/>
                <w:sz w:val="18"/>
                <w:szCs w:val="18"/>
              </w:rPr>
            </w:pPr>
            <w:r w:rsidRPr="0083438B">
              <w:rPr>
                <w:rFonts w:ascii="Times New Roman" w:hAnsi="Times New Roman"/>
                <w:sz w:val="18"/>
                <w:szCs w:val="18"/>
              </w:rPr>
              <w:t>50 370,00</w:t>
            </w:r>
          </w:p>
        </w:tc>
      </w:tr>
      <w:tr w:rsidR="000E6795" w:rsidRPr="0083438B" w:rsidTr="000E6795">
        <w:tc>
          <w:tcPr>
            <w:tcW w:w="104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snapToGrid w:val="0"/>
              <w:rPr>
                <w:rFonts w:ascii="Times New Roman" w:hAnsi="Times New Roman"/>
                <w:sz w:val="18"/>
                <w:szCs w:val="18"/>
              </w:rPr>
            </w:pPr>
            <w:r w:rsidRPr="0083438B">
              <w:rPr>
                <w:rFonts w:ascii="Times New Roman" w:hAnsi="Times New Roman"/>
                <w:sz w:val="18"/>
                <w:szCs w:val="18"/>
              </w:rPr>
              <w:t>Счет ЗАО «</w:t>
            </w:r>
            <w:proofErr w:type="spellStart"/>
            <w:r w:rsidRPr="0083438B">
              <w:rPr>
                <w:rFonts w:ascii="Times New Roman" w:hAnsi="Times New Roman"/>
                <w:sz w:val="18"/>
                <w:szCs w:val="18"/>
              </w:rPr>
              <w:t>Пирант-Сервис</w:t>
            </w:r>
            <w:proofErr w:type="spellEnd"/>
            <w:r w:rsidRPr="0083438B">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snapToGrid w:val="0"/>
              <w:jc w:val="center"/>
              <w:rPr>
                <w:rFonts w:ascii="Times New Roman" w:hAnsi="Times New Roman"/>
                <w:sz w:val="18"/>
                <w:szCs w:val="18"/>
              </w:rPr>
            </w:pPr>
            <w:r w:rsidRPr="0083438B">
              <w:rPr>
                <w:rFonts w:ascii="Times New Roman" w:hAnsi="Times New Roman"/>
                <w:sz w:val="18"/>
                <w:szCs w:val="18"/>
              </w:rPr>
              <w:t>49 680,00</w:t>
            </w:r>
          </w:p>
        </w:tc>
      </w:tr>
      <w:tr w:rsidR="000E6795" w:rsidRPr="0083438B" w:rsidTr="000E6795">
        <w:tc>
          <w:tcPr>
            <w:tcW w:w="104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rPr>
                <w:rFonts w:ascii="Times New Roman" w:hAnsi="Times New Roman"/>
                <w:sz w:val="18"/>
                <w:szCs w:val="18"/>
              </w:rPr>
            </w:pPr>
            <w:r w:rsidRPr="0083438B">
              <w:rPr>
                <w:rFonts w:ascii="Times New Roman" w:hAnsi="Times New Roman"/>
                <w:sz w:val="18"/>
                <w:szCs w:val="18"/>
              </w:rPr>
              <w:t xml:space="preserve">Коммерческое предложение ООО «Сигнал» </w:t>
            </w:r>
          </w:p>
        </w:tc>
        <w:tc>
          <w:tcPr>
            <w:tcW w:w="1701" w:type="dxa"/>
            <w:tcBorders>
              <w:top w:val="single" w:sz="4" w:space="0" w:color="000000"/>
              <w:left w:val="single" w:sz="4" w:space="0" w:color="000000"/>
              <w:bottom w:val="single" w:sz="4" w:space="0" w:color="000000"/>
              <w:right w:val="single" w:sz="4" w:space="0" w:color="000000"/>
            </w:tcBorders>
            <w:vAlign w:val="center"/>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50 508,00</w:t>
            </w:r>
          </w:p>
        </w:tc>
      </w:tr>
      <w:tr w:rsidR="000E6795" w:rsidRPr="0083438B" w:rsidTr="000E6795">
        <w:tc>
          <w:tcPr>
            <w:tcW w:w="9606" w:type="dxa"/>
            <w:gridSpan w:val="2"/>
            <w:tcBorders>
              <w:top w:val="single" w:sz="4" w:space="0" w:color="000000"/>
              <w:left w:val="single" w:sz="4" w:space="0" w:color="000000"/>
              <w:bottom w:val="single" w:sz="4" w:space="0" w:color="000000"/>
              <w:right w:val="single" w:sz="4" w:space="0" w:color="000000"/>
            </w:tcBorders>
          </w:tcPr>
          <w:p w:rsidR="000E6795" w:rsidRPr="0083438B" w:rsidRDefault="000E6795" w:rsidP="000E6795">
            <w:pPr>
              <w:rPr>
                <w:rFonts w:ascii="Times New Roman" w:hAnsi="Times New Roman"/>
                <w:sz w:val="18"/>
                <w:szCs w:val="18"/>
              </w:rPr>
            </w:pPr>
            <w:r w:rsidRPr="0083438B">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E6795" w:rsidRPr="0083438B" w:rsidRDefault="000E6795" w:rsidP="000E6795">
            <w:pPr>
              <w:jc w:val="center"/>
              <w:rPr>
                <w:rFonts w:ascii="Times New Roman" w:hAnsi="Times New Roman"/>
                <w:sz w:val="18"/>
                <w:szCs w:val="18"/>
              </w:rPr>
            </w:pPr>
            <w:r w:rsidRPr="0083438B">
              <w:rPr>
                <w:rFonts w:ascii="Times New Roman" w:hAnsi="Times New Roman"/>
                <w:sz w:val="18"/>
                <w:szCs w:val="18"/>
              </w:rPr>
              <w:t>50 186,00</w:t>
            </w:r>
          </w:p>
        </w:tc>
      </w:tr>
    </w:tbl>
    <w:p w:rsidR="000F1E44" w:rsidRPr="0083438B" w:rsidRDefault="000F1E44" w:rsidP="000F1E44">
      <w:pPr>
        <w:spacing w:after="0"/>
        <w:rPr>
          <w:rFonts w:ascii="Times New Roman" w:hAnsi="Times New Roman" w:cs="Times New Roman"/>
          <w:sz w:val="18"/>
          <w:szCs w:val="18"/>
        </w:rPr>
      </w:pPr>
    </w:p>
    <w:p w:rsidR="000F1E44" w:rsidRPr="0083438B" w:rsidRDefault="000F1E44" w:rsidP="000F1E44">
      <w:pPr>
        <w:pStyle w:val="122"/>
        <w:numPr>
          <w:ilvl w:val="0"/>
          <w:numId w:val="1"/>
        </w:numPr>
        <w:tabs>
          <w:tab w:val="num" w:pos="360"/>
        </w:tabs>
        <w:ind w:left="0" w:firstLine="0"/>
        <w:jc w:val="both"/>
        <w:rPr>
          <w:rFonts w:ascii="Times New Roman" w:hAnsi="Times New Roman"/>
          <w:b/>
          <w:sz w:val="18"/>
          <w:szCs w:val="18"/>
        </w:rPr>
      </w:pPr>
      <w:r w:rsidRPr="0083438B">
        <w:rPr>
          <w:rFonts w:ascii="Times New Roman" w:hAnsi="Times New Roman"/>
          <w:b/>
          <w:sz w:val="18"/>
          <w:szCs w:val="18"/>
        </w:rPr>
        <w:t>Срок подачи Котировочных заявок</w:t>
      </w:r>
      <w:r w:rsidRPr="0083438B">
        <w:rPr>
          <w:rFonts w:ascii="Times New Roman" w:hAnsi="Times New Roman"/>
          <w:sz w:val="18"/>
          <w:szCs w:val="18"/>
        </w:rPr>
        <w:t xml:space="preserve">: </w:t>
      </w:r>
      <w:r w:rsidRPr="0083438B">
        <w:rPr>
          <w:rFonts w:ascii="Times New Roman" w:hAnsi="Times New Roman"/>
          <w:b/>
          <w:sz w:val="18"/>
          <w:szCs w:val="18"/>
        </w:rPr>
        <w:t>с 09.00 часов (местного времени) «</w:t>
      </w:r>
      <w:r w:rsidR="000E6795" w:rsidRPr="0083438B">
        <w:rPr>
          <w:rFonts w:ascii="Times New Roman" w:hAnsi="Times New Roman"/>
          <w:b/>
          <w:sz w:val="18"/>
          <w:szCs w:val="18"/>
        </w:rPr>
        <w:t>9</w:t>
      </w:r>
      <w:r w:rsidR="00643AAB" w:rsidRPr="0083438B">
        <w:rPr>
          <w:rFonts w:ascii="Times New Roman" w:hAnsi="Times New Roman"/>
          <w:b/>
          <w:sz w:val="18"/>
          <w:szCs w:val="18"/>
        </w:rPr>
        <w:t xml:space="preserve">» августа </w:t>
      </w:r>
      <w:r w:rsidRPr="0083438B">
        <w:rPr>
          <w:rFonts w:ascii="Times New Roman" w:hAnsi="Times New Roman"/>
          <w:b/>
          <w:sz w:val="18"/>
          <w:szCs w:val="18"/>
        </w:rPr>
        <w:t xml:space="preserve">2011г до 16.00 часов (местного времени) </w:t>
      </w:r>
      <w:r w:rsidRPr="0083438B">
        <w:rPr>
          <w:rFonts w:ascii="Times New Roman" w:hAnsi="Times New Roman"/>
          <w:b/>
          <w:bCs/>
          <w:sz w:val="18"/>
          <w:szCs w:val="18"/>
        </w:rPr>
        <w:t>«</w:t>
      </w:r>
      <w:r w:rsidR="000E6795" w:rsidRPr="0083438B">
        <w:rPr>
          <w:rFonts w:ascii="Times New Roman" w:hAnsi="Times New Roman"/>
          <w:b/>
          <w:bCs/>
          <w:sz w:val="18"/>
          <w:szCs w:val="18"/>
        </w:rPr>
        <w:t>15</w:t>
      </w:r>
      <w:r w:rsidRPr="0083438B">
        <w:rPr>
          <w:rFonts w:ascii="Times New Roman" w:hAnsi="Times New Roman"/>
          <w:b/>
          <w:bCs/>
          <w:sz w:val="18"/>
          <w:szCs w:val="18"/>
        </w:rPr>
        <w:t xml:space="preserve">» августа </w:t>
      </w:r>
      <w:r w:rsidRPr="0083438B">
        <w:rPr>
          <w:rFonts w:ascii="Times New Roman" w:hAnsi="Times New Roman"/>
          <w:b/>
          <w:sz w:val="18"/>
          <w:szCs w:val="18"/>
        </w:rPr>
        <w:t>2011г.</w:t>
      </w:r>
    </w:p>
    <w:p w:rsidR="000A7A23" w:rsidRPr="0083438B" w:rsidRDefault="00B62587" w:rsidP="000A7A23">
      <w:pPr>
        <w:pStyle w:val="122"/>
        <w:numPr>
          <w:ilvl w:val="0"/>
          <w:numId w:val="1"/>
        </w:numPr>
        <w:tabs>
          <w:tab w:val="clear" w:pos="852"/>
          <w:tab w:val="num" w:pos="360"/>
        </w:tabs>
        <w:ind w:left="0" w:firstLine="0"/>
        <w:jc w:val="both"/>
        <w:rPr>
          <w:rFonts w:ascii="Times New Roman" w:hAnsi="Times New Roman"/>
          <w:b/>
          <w:sz w:val="18"/>
          <w:szCs w:val="18"/>
        </w:rPr>
      </w:pPr>
      <w:r w:rsidRPr="0083438B">
        <w:rPr>
          <w:rFonts w:ascii="Times New Roman" w:hAnsi="Times New Roman"/>
          <w:b/>
          <w:sz w:val="18"/>
          <w:szCs w:val="18"/>
        </w:rPr>
        <w:t>8.</w:t>
      </w:r>
      <w:r w:rsidR="000F1E44" w:rsidRPr="0083438B">
        <w:rPr>
          <w:rFonts w:ascii="Times New Roman" w:hAnsi="Times New Roman"/>
          <w:b/>
          <w:sz w:val="18"/>
          <w:szCs w:val="18"/>
        </w:rPr>
        <w:t>Срок и условия оплаты поставок товаров, выполнения работ, оказания услуг</w:t>
      </w:r>
      <w:r w:rsidR="000F1E44" w:rsidRPr="0083438B">
        <w:rPr>
          <w:rFonts w:ascii="Times New Roman" w:hAnsi="Times New Roman"/>
          <w:sz w:val="18"/>
          <w:szCs w:val="18"/>
        </w:rPr>
        <w:t>:</w:t>
      </w:r>
      <w:r w:rsidR="000F1E44" w:rsidRPr="0083438B">
        <w:rPr>
          <w:rFonts w:ascii="Times New Roman" w:hAnsi="Times New Roman"/>
          <w:b/>
          <w:sz w:val="18"/>
          <w:szCs w:val="18"/>
        </w:rPr>
        <w:t xml:space="preserve"> </w:t>
      </w:r>
      <w:r w:rsidR="000A7A23" w:rsidRPr="0083438B">
        <w:rPr>
          <w:rFonts w:ascii="Times New Roman" w:hAnsi="Times New Roman"/>
          <w:sz w:val="18"/>
          <w:szCs w:val="18"/>
        </w:rPr>
        <w:t>безналичный расчет,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w:t>
      </w:r>
    </w:p>
    <w:p w:rsidR="000F1E44" w:rsidRPr="0083438B" w:rsidRDefault="000F1E44" w:rsidP="000F1E44">
      <w:pPr>
        <w:numPr>
          <w:ilvl w:val="0"/>
          <w:numId w:val="1"/>
        </w:numPr>
        <w:tabs>
          <w:tab w:val="num" w:pos="360"/>
        </w:tabs>
        <w:spacing w:after="0" w:line="240" w:lineRule="auto"/>
        <w:ind w:left="0" w:firstLine="0"/>
        <w:jc w:val="both"/>
        <w:rPr>
          <w:rFonts w:ascii="Times New Roman" w:hAnsi="Times New Roman" w:cs="Times New Roman"/>
          <w:b/>
          <w:sz w:val="18"/>
          <w:szCs w:val="18"/>
        </w:rPr>
      </w:pPr>
      <w:r w:rsidRPr="0083438B">
        <w:rPr>
          <w:rFonts w:ascii="Times New Roman" w:hAnsi="Times New Roman" w:cs="Times New Roman"/>
          <w:b/>
          <w:sz w:val="18"/>
          <w:szCs w:val="18"/>
        </w:rPr>
        <w:t>Котировочная заявка должна быть оформлена:</w:t>
      </w:r>
    </w:p>
    <w:p w:rsidR="000F1E44" w:rsidRPr="0083438B" w:rsidRDefault="000F1E44" w:rsidP="000F1E44">
      <w:pPr>
        <w:spacing w:after="0"/>
        <w:jc w:val="both"/>
        <w:rPr>
          <w:rFonts w:ascii="Times New Roman" w:hAnsi="Times New Roman" w:cs="Times New Roman"/>
          <w:sz w:val="18"/>
          <w:szCs w:val="18"/>
        </w:rPr>
      </w:pPr>
      <w:r w:rsidRPr="0083438B">
        <w:rPr>
          <w:rFonts w:ascii="Times New Roman" w:hAnsi="Times New Roman" w:cs="Times New Roman"/>
          <w:sz w:val="18"/>
          <w:szCs w:val="18"/>
        </w:rPr>
        <w:t xml:space="preserve">- в письменном виде в соответствии с прилагаемой Формой котировочной заявки (Приложение 1), </w:t>
      </w:r>
      <w:proofErr w:type="gramStart"/>
      <w:r w:rsidRPr="0083438B">
        <w:rPr>
          <w:rFonts w:ascii="Times New Roman" w:hAnsi="Times New Roman" w:cs="Times New Roman"/>
          <w:sz w:val="18"/>
          <w:szCs w:val="18"/>
        </w:rPr>
        <w:t>подписана</w:t>
      </w:r>
      <w:proofErr w:type="gramEnd"/>
      <w:r w:rsidRPr="0083438B">
        <w:rPr>
          <w:rFonts w:ascii="Times New Roman" w:hAnsi="Times New Roman" w:cs="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1E44" w:rsidRPr="0083438B" w:rsidRDefault="000F1E44" w:rsidP="000F1E44">
      <w:pPr>
        <w:spacing w:after="0"/>
        <w:jc w:val="both"/>
        <w:rPr>
          <w:rFonts w:ascii="Times New Roman" w:hAnsi="Times New Roman" w:cs="Times New Roman"/>
          <w:sz w:val="18"/>
          <w:szCs w:val="18"/>
        </w:rPr>
      </w:pPr>
      <w:r w:rsidRPr="0083438B">
        <w:rPr>
          <w:rFonts w:ascii="Times New Roman" w:hAnsi="Times New Roman" w:cs="Times New Roman"/>
          <w:sz w:val="18"/>
          <w:szCs w:val="18"/>
        </w:rPr>
        <w:t xml:space="preserve">- </w:t>
      </w:r>
      <w:r w:rsidRPr="0083438B">
        <w:rPr>
          <w:rFonts w:ascii="Times New Roman" w:hAnsi="Times New Roman" w:cs="Times New Roman"/>
          <w:b/>
          <w:sz w:val="18"/>
          <w:szCs w:val="18"/>
        </w:rPr>
        <w:t>или</w:t>
      </w:r>
      <w:r w:rsidRPr="0083438B">
        <w:rPr>
          <w:rFonts w:ascii="Times New Roman" w:hAnsi="Times New Roman" w:cs="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83438B">
        <w:rPr>
          <w:rFonts w:ascii="Times New Roman" w:hAnsi="Times New Roman" w:cs="Times New Roman"/>
          <w:b/>
          <w:sz w:val="18"/>
          <w:szCs w:val="18"/>
        </w:rPr>
        <w:t>по электронной почте за электронной подписью</w:t>
      </w:r>
      <w:r w:rsidRPr="0083438B">
        <w:rPr>
          <w:rFonts w:ascii="Times New Roman" w:hAnsi="Times New Roman" w:cs="Times New Roman"/>
          <w:sz w:val="18"/>
          <w:szCs w:val="18"/>
        </w:rPr>
        <w:t xml:space="preserve"> лица, полномочного на подписание заявки.</w:t>
      </w:r>
    </w:p>
    <w:p w:rsidR="000F1E44" w:rsidRPr="0083438B" w:rsidRDefault="000F1E44" w:rsidP="000F1E44">
      <w:pPr>
        <w:spacing w:after="0"/>
        <w:jc w:val="both"/>
        <w:rPr>
          <w:rFonts w:ascii="Times New Roman" w:hAnsi="Times New Roman" w:cs="Times New Roman"/>
          <w:sz w:val="18"/>
          <w:szCs w:val="18"/>
        </w:rPr>
      </w:pPr>
      <w:r w:rsidRPr="0083438B">
        <w:rPr>
          <w:rFonts w:ascii="Times New Roman" w:hAnsi="Times New Roman" w:cs="Times New Roman"/>
          <w:b/>
          <w:sz w:val="18"/>
          <w:szCs w:val="18"/>
        </w:rPr>
        <w:t>11.</w:t>
      </w:r>
      <w:r w:rsidRPr="0083438B">
        <w:rPr>
          <w:rFonts w:ascii="Times New Roman" w:hAnsi="Times New Roman" w:cs="Times New Roman"/>
          <w:sz w:val="18"/>
          <w:szCs w:val="18"/>
        </w:rPr>
        <w:t xml:space="preserve"> </w:t>
      </w:r>
      <w:r w:rsidRPr="0083438B">
        <w:rPr>
          <w:rFonts w:ascii="Times New Roman" w:hAnsi="Times New Roman" w:cs="Times New Roman"/>
          <w:b/>
          <w:sz w:val="18"/>
          <w:szCs w:val="18"/>
        </w:rPr>
        <w:t>Котировочная заявка предоставляется по адресу:</w:t>
      </w:r>
      <w:r w:rsidRPr="0083438B">
        <w:rPr>
          <w:rFonts w:ascii="Times New Roman" w:hAnsi="Times New Roman" w:cs="Times New Roman"/>
          <w:sz w:val="18"/>
          <w:szCs w:val="18"/>
        </w:rPr>
        <w:t xml:space="preserve"> Российская Федерация, </w:t>
      </w:r>
      <w:smartTag w:uri="urn:schemas-microsoft-com:office:smarttags" w:element="metricconverter">
        <w:smartTagPr>
          <w:attr w:name="ProductID" w:val="630049, г"/>
        </w:smartTagPr>
        <w:r w:rsidRPr="0083438B">
          <w:rPr>
            <w:rFonts w:ascii="Times New Roman" w:hAnsi="Times New Roman" w:cs="Times New Roman"/>
            <w:sz w:val="18"/>
            <w:szCs w:val="18"/>
          </w:rPr>
          <w:t>630049, г</w:t>
        </w:r>
      </w:smartTag>
      <w:proofErr w:type="gramStart"/>
      <w:r w:rsidRPr="0083438B">
        <w:rPr>
          <w:rFonts w:ascii="Times New Roman" w:hAnsi="Times New Roman" w:cs="Times New Roman"/>
          <w:sz w:val="18"/>
          <w:szCs w:val="18"/>
        </w:rPr>
        <w:t>.Н</w:t>
      </w:r>
      <w:proofErr w:type="gramEnd"/>
      <w:r w:rsidRPr="0083438B">
        <w:rPr>
          <w:rFonts w:ascii="Times New Roman" w:hAnsi="Times New Roman" w:cs="Times New Roman"/>
          <w:sz w:val="18"/>
          <w:szCs w:val="18"/>
        </w:rPr>
        <w:t>овосибирск, ул. Дуси Ковальчук, д.191, Лабораторный корпус, каб. Л-010</w:t>
      </w:r>
      <w:r w:rsidR="000A7A23" w:rsidRPr="0083438B">
        <w:rPr>
          <w:rFonts w:ascii="Times New Roman" w:hAnsi="Times New Roman" w:cs="Times New Roman"/>
          <w:sz w:val="18"/>
          <w:szCs w:val="18"/>
        </w:rPr>
        <w:t xml:space="preserve"> каб. Л-012, кааб. Л-206 </w:t>
      </w:r>
      <w:r w:rsidRPr="0083438B">
        <w:rPr>
          <w:rFonts w:ascii="Times New Roman" w:hAnsi="Times New Roman" w:cs="Times New Roman"/>
          <w:sz w:val="18"/>
          <w:szCs w:val="18"/>
        </w:rPr>
        <w:t xml:space="preserve"> – в письменном виде на бумажном носителе (</w:t>
      </w:r>
      <w:proofErr w:type="spellStart"/>
      <w:r w:rsidRPr="0083438B">
        <w:rPr>
          <w:rFonts w:ascii="Times New Roman" w:hAnsi="Times New Roman" w:cs="Times New Roman"/>
          <w:sz w:val="18"/>
          <w:szCs w:val="18"/>
        </w:rPr>
        <w:t>Пн-Ч-т</w:t>
      </w:r>
      <w:proofErr w:type="spellEnd"/>
      <w:r w:rsidRPr="0083438B">
        <w:rPr>
          <w:rFonts w:ascii="Times New Roman" w:hAnsi="Times New Roman" w:cs="Times New Roman"/>
          <w:sz w:val="18"/>
          <w:szCs w:val="18"/>
        </w:rPr>
        <w:t xml:space="preserve">- 9.00-17.00, обед 13.00-14.00; </w:t>
      </w:r>
      <w:proofErr w:type="spellStart"/>
      <w:proofErr w:type="gramStart"/>
      <w:r w:rsidRPr="0083438B">
        <w:rPr>
          <w:rFonts w:ascii="Times New Roman" w:hAnsi="Times New Roman" w:cs="Times New Roman"/>
          <w:sz w:val="18"/>
          <w:szCs w:val="18"/>
        </w:rPr>
        <w:t>Пт</w:t>
      </w:r>
      <w:proofErr w:type="spellEnd"/>
      <w:proofErr w:type="gramEnd"/>
      <w:r w:rsidRPr="0083438B">
        <w:rPr>
          <w:rFonts w:ascii="Times New Roman" w:hAnsi="Times New Roman" w:cs="Times New Roman"/>
          <w:sz w:val="18"/>
          <w:szCs w:val="18"/>
        </w:rPr>
        <w:t xml:space="preserve"> 9.00-14.00); или в форме электронного документа – </w:t>
      </w:r>
      <w:hyperlink r:id="rId5" w:history="1">
        <w:r w:rsidR="000A7A23" w:rsidRPr="0083438B">
          <w:rPr>
            <w:rStyle w:val="a3"/>
            <w:rFonts w:ascii="Times New Roman" w:hAnsi="Times New Roman" w:cs="Times New Roman"/>
            <w:sz w:val="18"/>
            <w:szCs w:val="18"/>
            <w:lang w:val="en-US"/>
          </w:rPr>
          <w:t>mva</w:t>
        </w:r>
        <w:r w:rsidR="000A7A23" w:rsidRPr="0083438B">
          <w:rPr>
            <w:rStyle w:val="a3"/>
            <w:rFonts w:ascii="Times New Roman" w:hAnsi="Times New Roman" w:cs="Times New Roman"/>
            <w:sz w:val="18"/>
            <w:szCs w:val="18"/>
          </w:rPr>
          <w:t>@</w:t>
        </w:r>
        <w:r w:rsidR="000A7A23" w:rsidRPr="0083438B">
          <w:rPr>
            <w:rStyle w:val="a3"/>
            <w:rFonts w:ascii="Times New Roman" w:hAnsi="Times New Roman" w:cs="Times New Roman"/>
            <w:sz w:val="18"/>
            <w:szCs w:val="18"/>
            <w:lang w:val="en-US"/>
          </w:rPr>
          <w:t>stu</w:t>
        </w:r>
        <w:r w:rsidR="000A7A23" w:rsidRPr="0083438B">
          <w:rPr>
            <w:rStyle w:val="a3"/>
            <w:rFonts w:ascii="Times New Roman" w:hAnsi="Times New Roman" w:cs="Times New Roman"/>
            <w:sz w:val="18"/>
            <w:szCs w:val="18"/>
          </w:rPr>
          <w:t>.</w:t>
        </w:r>
        <w:r w:rsidR="000A7A23" w:rsidRPr="0083438B">
          <w:rPr>
            <w:rStyle w:val="a3"/>
            <w:rFonts w:ascii="Times New Roman" w:hAnsi="Times New Roman" w:cs="Times New Roman"/>
            <w:sz w:val="18"/>
            <w:szCs w:val="18"/>
            <w:lang w:val="en-US"/>
          </w:rPr>
          <w:t>ru</w:t>
        </w:r>
      </w:hyperlink>
      <w:r w:rsidRPr="0083438B">
        <w:rPr>
          <w:rFonts w:ascii="Times New Roman" w:hAnsi="Times New Roman" w:cs="Times New Roman"/>
          <w:sz w:val="18"/>
          <w:szCs w:val="18"/>
        </w:rPr>
        <w:t> . (заявки по факсу не принимаются).</w:t>
      </w:r>
    </w:p>
    <w:p w:rsidR="000F1E44" w:rsidRPr="0083438B" w:rsidRDefault="000F1E44" w:rsidP="000F1E44">
      <w:pPr>
        <w:pStyle w:val="122"/>
        <w:ind w:left="0" w:firstLine="0"/>
        <w:jc w:val="both"/>
        <w:rPr>
          <w:rFonts w:ascii="Times New Roman" w:hAnsi="Times New Roman"/>
          <w:sz w:val="18"/>
          <w:szCs w:val="18"/>
        </w:rPr>
      </w:pPr>
      <w:r w:rsidRPr="0083438B">
        <w:rPr>
          <w:rFonts w:ascii="Times New Roman" w:hAnsi="Times New Roman"/>
          <w:b/>
          <w:sz w:val="18"/>
          <w:szCs w:val="18"/>
        </w:rPr>
        <w:t>Контактное лицо:</w:t>
      </w:r>
      <w:r w:rsidRPr="0083438B">
        <w:rPr>
          <w:rFonts w:ascii="Times New Roman" w:hAnsi="Times New Roman"/>
          <w:sz w:val="18"/>
          <w:szCs w:val="18"/>
        </w:rPr>
        <w:t xml:space="preserve"> Печко Елена Ивановна. Телефон: 328-0582. </w:t>
      </w:r>
    </w:p>
    <w:p w:rsidR="000F1E44" w:rsidRPr="0083438B" w:rsidRDefault="000F1E44" w:rsidP="000F1E44">
      <w:pPr>
        <w:pStyle w:val="122"/>
        <w:ind w:left="0" w:firstLine="0"/>
        <w:jc w:val="both"/>
        <w:rPr>
          <w:rFonts w:ascii="Times New Roman" w:hAnsi="Times New Roman"/>
          <w:b/>
          <w:sz w:val="18"/>
          <w:szCs w:val="18"/>
        </w:rPr>
      </w:pPr>
      <w:r w:rsidRPr="0083438B">
        <w:rPr>
          <w:rFonts w:ascii="Times New Roman" w:hAnsi="Times New Roman"/>
          <w:b/>
          <w:sz w:val="18"/>
          <w:szCs w:val="18"/>
        </w:rPr>
        <w:t>12</w:t>
      </w:r>
      <w:r w:rsidRPr="0083438B">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1E44" w:rsidRPr="0083438B" w:rsidRDefault="000F1E44" w:rsidP="000F1E44">
      <w:pPr>
        <w:pStyle w:val="111"/>
        <w:jc w:val="both"/>
        <w:rPr>
          <w:rFonts w:ascii="Times New Roman" w:hAnsi="Times New Roman"/>
          <w:sz w:val="18"/>
          <w:szCs w:val="18"/>
        </w:rPr>
      </w:pPr>
      <w:r w:rsidRPr="0083438B">
        <w:rPr>
          <w:rFonts w:ascii="Times New Roman" w:hAnsi="Times New Roman"/>
          <w:b/>
          <w:sz w:val="18"/>
          <w:szCs w:val="18"/>
        </w:rPr>
        <w:t>13</w:t>
      </w:r>
      <w:r w:rsidRPr="0083438B">
        <w:rPr>
          <w:rFonts w:ascii="Times New Roman" w:hAnsi="Times New Roman"/>
          <w:sz w:val="18"/>
          <w:szCs w:val="18"/>
        </w:rPr>
        <w:t xml:space="preserve">.В </w:t>
      </w:r>
      <w:proofErr w:type="gramStart"/>
      <w:r w:rsidRPr="0083438B">
        <w:rPr>
          <w:rFonts w:ascii="Times New Roman" w:hAnsi="Times New Roman"/>
          <w:sz w:val="18"/>
          <w:szCs w:val="18"/>
        </w:rPr>
        <w:t>случае</w:t>
      </w:r>
      <w:proofErr w:type="gramEnd"/>
      <w:r w:rsidRPr="0083438B">
        <w:rPr>
          <w:rFonts w:ascii="Times New Roman" w:hAnsi="Times New Roman"/>
          <w:sz w:val="18"/>
          <w:szCs w:val="18"/>
        </w:rPr>
        <w:t>,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1E44" w:rsidRPr="0083438B" w:rsidRDefault="000F1E44" w:rsidP="000F1E44">
      <w:pPr>
        <w:pStyle w:val="122"/>
        <w:ind w:left="0" w:firstLine="0"/>
        <w:jc w:val="both"/>
        <w:rPr>
          <w:rFonts w:ascii="Times New Roman" w:hAnsi="Times New Roman"/>
          <w:b/>
          <w:sz w:val="18"/>
          <w:szCs w:val="18"/>
        </w:rPr>
      </w:pPr>
      <w:r w:rsidRPr="0083438B">
        <w:rPr>
          <w:rFonts w:ascii="Times New Roman" w:hAnsi="Times New Roman"/>
          <w:b/>
          <w:sz w:val="18"/>
          <w:szCs w:val="18"/>
        </w:rPr>
        <w:t>14</w:t>
      </w:r>
      <w:r w:rsidRPr="0083438B">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0F1E44" w:rsidRPr="0083438B" w:rsidRDefault="000F1E44" w:rsidP="000F1E44">
      <w:pPr>
        <w:pStyle w:val="122"/>
        <w:ind w:left="0" w:firstLine="0"/>
        <w:jc w:val="both"/>
        <w:rPr>
          <w:rFonts w:ascii="Times New Roman" w:hAnsi="Times New Roman"/>
          <w:sz w:val="18"/>
          <w:szCs w:val="18"/>
        </w:rPr>
      </w:pPr>
      <w:r w:rsidRPr="0083438B">
        <w:rPr>
          <w:rFonts w:ascii="Times New Roman" w:hAnsi="Times New Roman"/>
          <w:b/>
          <w:sz w:val="18"/>
          <w:szCs w:val="18"/>
        </w:rPr>
        <w:t>15.</w:t>
      </w:r>
      <w:r w:rsidRPr="0083438B">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1E44" w:rsidRPr="0083438B" w:rsidRDefault="000F1E44" w:rsidP="000F1E44">
      <w:pPr>
        <w:pStyle w:val="122"/>
        <w:ind w:left="0" w:firstLine="0"/>
        <w:jc w:val="both"/>
        <w:rPr>
          <w:rFonts w:ascii="Times New Roman" w:hAnsi="Times New Roman"/>
          <w:sz w:val="18"/>
          <w:szCs w:val="18"/>
        </w:rPr>
      </w:pPr>
      <w:r w:rsidRPr="0083438B">
        <w:rPr>
          <w:rFonts w:ascii="Times New Roman" w:hAnsi="Times New Roman"/>
          <w:b/>
          <w:sz w:val="18"/>
          <w:szCs w:val="18"/>
        </w:rPr>
        <w:lastRenderedPageBreak/>
        <w:t>16</w:t>
      </w:r>
      <w:r w:rsidRPr="0083438B">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1E44" w:rsidRPr="0083438B" w:rsidRDefault="000F1E44" w:rsidP="000F1E44">
      <w:pPr>
        <w:pStyle w:val="111"/>
        <w:jc w:val="both"/>
        <w:rPr>
          <w:rFonts w:ascii="Times New Roman" w:hAnsi="Times New Roman"/>
          <w:sz w:val="18"/>
          <w:szCs w:val="18"/>
        </w:rPr>
      </w:pPr>
      <w:r w:rsidRPr="0083438B">
        <w:rPr>
          <w:rFonts w:ascii="Times New Roman" w:hAnsi="Times New Roman"/>
          <w:b/>
          <w:sz w:val="18"/>
          <w:szCs w:val="18"/>
        </w:rPr>
        <w:t>17</w:t>
      </w:r>
      <w:r w:rsidRPr="0083438B">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0F1E44" w:rsidRPr="0083438B" w:rsidRDefault="000F1E44" w:rsidP="000F1E44">
      <w:pPr>
        <w:pStyle w:val="111"/>
        <w:jc w:val="both"/>
        <w:rPr>
          <w:rFonts w:ascii="Times New Roman" w:hAnsi="Times New Roman"/>
          <w:sz w:val="18"/>
          <w:szCs w:val="18"/>
        </w:rPr>
      </w:pPr>
      <w:r w:rsidRPr="0083438B">
        <w:rPr>
          <w:rFonts w:ascii="Times New Roman" w:hAnsi="Times New Roman"/>
          <w:b/>
          <w:sz w:val="18"/>
          <w:szCs w:val="18"/>
        </w:rPr>
        <w:t>18.</w:t>
      </w:r>
      <w:r w:rsidRPr="0083438B">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1E44" w:rsidRPr="0083438B" w:rsidRDefault="000F1E44" w:rsidP="000F1E44">
      <w:pPr>
        <w:pStyle w:val="122"/>
        <w:ind w:left="0" w:firstLine="0"/>
        <w:jc w:val="both"/>
        <w:rPr>
          <w:rFonts w:ascii="Times New Roman" w:hAnsi="Times New Roman"/>
          <w:sz w:val="18"/>
          <w:szCs w:val="18"/>
        </w:rPr>
      </w:pPr>
      <w:r w:rsidRPr="0083438B">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1E44" w:rsidRPr="0083438B" w:rsidRDefault="000F1E44" w:rsidP="000F1E44">
      <w:pPr>
        <w:pStyle w:val="110"/>
        <w:jc w:val="both"/>
        <w:rPr>
          <w:rFonts w:ascii="Times New Roman" w:hAnsi="Times New Roman"/>
          <w:sz w:val="18"/>
          <w:szCs w:val="18"/>
        </w:rPr>
      </w:pPr>
      <w:r w:rsidRPr="0083438B">
        <w:rPr>
          <w:rFonts w:ascii="Times New Roman" w:hAnsi="Times New Roman"/>
          <w:sz w:val="18"/>
          <w:szCs w:val="18"/>
        </w:rPr>
        <w:t>Приложения:</w:t>
      </w:r>
    </w:p>
    <w:p w:rsidR="000F1E44" w:rsidRPr="0083438B" w:rsidRDefault="000F1E44" w:rsidP="000F1E44">
      <w:pPr>
        <w:pStyle w:val="110"/>
        <w:jc w:val="both"/>
        <w:rPr>
          <w:rFonts w:ascii="Times New Roman" w:hAnsi="Times New Roman"/>
          <w:b w:val="0"/>
          <w:sz w:val="18"/>
          <w:szCs w:val="18"/>
        </w:rPr>
      </w:pPr>
      <w:r w:rsidRPr="0083438B">
        <w:rPr>
          <w:rFonts w:ascii="Times New Roman" w:hAnsi="Times New Roman"/>
          <w:b w:val="0"/>
          <w:sz w:val="18"/>
          <w:szCs w:val="18"/>
        </w:rPr>
        <w:t>1.Форма Котировочной заявки;</w:t>
      </w:r>
    </w:p>
    <w:p w:rsidR="000F1E44" w:rsidRPr="0083438B" w:rsidRDefault="000F1E44" w:rsidP="000F1E44">
      <w:pPr>
        <w:pStyle w:val="110"/>
        <w:jc w:val="both"/>
        <w:rPr>
          <w:rFonts w:ascii="Times New Roman" w:hAnsi="Times New Roman"/>
          <w:b w:val="0"/>
          <w:sz w:val="18"/>
          <w:szCs w:val="18"/>
        </w:rPr>
      </w:pPr>
      <w:r w:rsidRPr="0083438B">
        <w:rPr>
          <w:rFonts w:ascii="Times New Roman" w:hAnsi="Times New Roman"/>
          <w:b w:val="0"/>
          <w:sz w:val="18"/>
          <w:szCs w:val="18"/>
        </w:rPr>
        <w:t>2.Техническое задание;</w:t>
      </w:r>
    </w:p>
    <w:p w:rsidR="000F1E44" w:rsidRPr="0083438B" w:rsidRDefault="000F1E44" w:rsidP="000F1E44">
      <w:pPr>
        <w:pStyle w:val="110"/>
        <w:jc w:val="both"/>
        <w:rPr>
          <w:rFonts w:ascii="Times New Roman" w:hAnsi="Times New Roman"/>
          <w:b w:val="0"/>
          <w:sz w:val="18"/>
          <w:szCs w:val="18"/>
        </w:rPr>
      </w:pPr>
      <w:r w:rsidRPr="0083438B">
        <w:rPr>
          <w:rFonts w:ascii="Times New Roman" w:hAnsi="Times New Roman"/>
          <w:b w:val="0"/>
          <w:sz w:val="18"/>
          <w:szCs w:val="18"/>
        </w:rPr>
        <w:t xml:space="preserve">3.Проект </w:t>
      </w:r>
      <w:proofErr w:type="gramStart"/>
      <w:r w:rsidRPr="0083438B">
        <w:rPr>
          <w:rFonts w:ascii="Times New Roman" w:hAnsi="Times New Roman"/>
          <w:b w:val="0"/>
          <w:sz w:val="18"/>
          <w:szCs w:val="18"/>
        </w:rPr>
        <w:t>Гражданско-правового</w:t>
      </w:r>
      <w:proofErr w:type="gramEnd"/>
      <w:r w:rsidRPr="0083438B">
        <w:rPr>
          <w:rFonts w:ascii="Times New Roman" w:hAnsi="Times New Roman"/>
          <w:b w:val="0"/>
          <w:sz w:val="18"/>
          <w:szCs w:val="18"/>
        </w:rPr>
        <w:t xml:space="preserve"> договора.</w:t>
      </w:r>
    </w:p>
    <w:p w:rsidR="000F1E44" w:rsidRPr="0083438B" w:rsidRDefault="000F1E44" w:rsidP="000F1E44">
      <w:pPr>
        <w:pStyle w:val="110"/>
        <w:jc w:val="both"/>
        <w:rPr>
          <w:rFonts w:ascii="Times New Roman" w:hAnsi="Times New Roman"/>
          <w:sz w:val="18"/>
          <w:szCs w:val="18"/>
        </w:rPr>
      </w:pPr>
    </w:p>
    <w:p w:rsidR="000F1E44" w:rsidRPr="0083438B" w:rsidRDefault="000F1E44" w:rsidP="000F1E44">
      <w:pPr>
        <w:pStyle w:val="110"/>
        <w:jc w:val="both"/>
        <w:rPr>
          <w:rFonts w:ascii="Times New Roman" w:hAnsi="Times New Roman"/>
          <w:sz w:val="18"/>
          <w:szCs w:val="18"/>
        </w:rPr>
      </w:pPr>
      <w:r w:rsidRPr="0083438B">
        <w:rPr>
          <w:rFonts w:ascii="Times New Roman" w:hAnsi="Times New Roman"/>
          <w:sz w:val="18"/>
          <w:szCs w:val="18"/>
        </w:rPr>
        <w:t>Приложение 1</w:t>
      </w:r>
    </w:p>
    <w:p w:rsidR="000F1E44" w:rsidRPr="0083438B" w:rsidRDefault="000F1E44" w:rsidP="000F1E44">
      <w:pPr>
        <w:pStyle w:val="110"/>
        <w:jc w:val="center"/>
        <w:rPr>
          <w:rFonts w:ascii="Times New Roman" w:hAnsi="Times New Roman"/>
          <w:sz w:val="18"/>
          <w:szCs w:val="18"/>
        </w:rPr>
      </w:pPr>
      <w:r w:rsidRPr="0083438B">
        <w:rPr>
          <w:rFonts w:ascii="Times New Roman" w:hAnsi="Times New Roman"/>
          <w:sz w:val="18"/>
          <w:szCs w:val="18"/>
        </w:rPr>
        <w:t>Котировочная заявка</w:t>
      </w: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 xml:space="preserve">На участие в запросе котировок </w:t>
      </w:r>
      <w:proofErr w:type="gramStart"/>
      <w:r w:rsidRPr="0083438B">
        <w:rPr>
          <w:rFonts w:ascii="Times New Roman" w:hAnsi="Times New Roman" w:cs="Times New Roman"/>
          <w:sz w:val="18"/>
          <w:szCs w:val="18"/>
        </w:rPr>
        <w:t>на</w:t>
      </w:r>
      <w:proofErr w:type="gramEnd"/>
      <w:r w:rsidRPr="0083438B">
        <w:rPr>
          <w:rFonts w:ascii="Times New Roman" w:hAnsi="Times New Roman" w:cs="Times New Roman"/>
          <w:sz w:val="18"/>
          <w:szCs w:val="18"/>
        </w:rPr>
        <w:t xml:space="preserve"> ________________________________________________</w:t>
      </w: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 xml:space="preserve">                                                               (поставку товаров, выполнение работ, оказание услуг)</w:t>
      </w: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От___________________________________________________________________________</w:t>
      </w: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 xml:space="preserve">№ </w:t>
            </w:r>
            <w:proofErr w:type="spellStart"/>
            <w:proofErr w:type="gramStart"/>
            <w:r w:rsidRPr="0083438B">
              <w:rPr>
                <w:rFonts w:ascii="Times New Roman" w:hAnsi="Times New Roman" w:cs="Times New Roman"/>
                <w:sz w:val="18"/>
                <w:szCs w:val="18"/>
              </w:rPr>
              <w:t>п</w:t>
            </w:r>
            <w:proofErr w:type="spellEnd"/>
            <w:proofErr w:type="gramEnd"/>
            <w:r w:rsidRPr="0083438B">
              <w:rPr>
                <w:rFonts w:ascii="Times New Roman" w:hAnsi="Times New Roman" w:cs="Times New Roman"/>
                <w:sz w:val="18"/>
                <w:szCs w:val="18"/>
              </w:rPr>
              <w:t>/</w:t>
            </w:r>
            <w:proofErr w:type="spellStart"/>
            <w:r w:rsidRPr="0083438B">
              <w:rPr>
                <w:rFonts w:ascii="Times New Roman" w:hAnsi="Times New Roman" w:cs="Times New Roman"/>
                <w:sz w:val="18"/>
                <w:szCs w:val="18"/>
              </w:rPr>
              <w:t>п</w:t>
            </w:r>
            <w:proofErr w:type="spellEnd"/>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1</w:t>
            </w:r>
          </w:p>
          <w:p w:rsidR="000F1E44" w:rsidRPr="0083438B" w:rsidRDefault="000F1E44" w:rsidP="000F1E44">
            <w:pPr>
              <w:spacing w:after="0"/>
              <w:jc w:val="center"/>
              <w:rPr>
                <w:rFonts w:ascii="Times New Roman" w:hAnsi="Times New Roman" w:cs="Times New Roman"/>
                <w:sz w:val="18"/>
                <w:szCs w:val="18"/>
              </w:rPr>
            </w:pPr>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proofErr w:type="gramStart"/>
            <w:r w:rsidRPr="0083438B">
              <w:rPr>
                <w:rFonts w:ascii="Times New Roman" w:hAnsi="Times New Roman" w:cs="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lang w:val="en-US"/>
              </w:rPr>
            </w:pPr>
            <w:r w:rsidRPr="0083438B">
              <w:rPr>
                <w:rFonts w:ascii="Times New Roman" w:hAnsi="Times New Roman" w:cs="Times New Roman"/>
                <w:sz w:val="18"/>
                <w:szCs w:val="18"/>
                <w:lang w:val="en-US"/>
              </w:rPr>
              <w:t>2</w:t>
            </w:r>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Идентификационный номер налогоплательщика</w:t>
            </w:r>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3</w:t>
            </w:r>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4</w:t>
            </w:r>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r w:rsidR="000F1E44" w:rsidRPr="0083438B" w:rsidTr="00AE3A35">
        <w:tc>
          <w:tcPr>
            <w:tcW w:w="1008" w:type="dxa"/>
            <w:shd w:val="clear" w:color="auto" w:fill="auto"/>
            <w:vAlign w:val="center"/>
          </w:tcPr>
          <w:p w:rsidR="000F1E44" w:rsidRPr="0083438B" w:rsidRDefault="000F1E44" w:rsidP="000F1E44">
            <w:pPr>
              <w:spacing w:after="0"/>
              <w:jc w:val="center"/>
              <w:rPr>
                <w:rFonts w:ascii="Times New Roman" w:hAnsi="Times New Roman" w:cs="Times New Roman"/>
                <w:sz w:val="18"/>
                <w:szCs w:val="18"/>
                <w:lang w:val="en-US"/>
              </w:rPr>
            </w:pPr>
            <w:r w:rsidRPr="0083438B">
              <w:rPr>
                <w:rFonts w:ascii="Times New Roman" w:hAnsi="Times New Roman" w:cs="Times New Roman"/>
                <w:sz w:val="18"/>
                <w:szCs w:val="18"/>
                <w:lang w:val="en-US"/>
              </w:rPr>
              <w:t>5</w:t>
            </w:r>
          </w:p>
          <w:p w:rsidR="000F1E44" w:rsidRPr="0083438B" w:rsidRDefault="000F1E44" w:rsidP="000F1E44">
            <w:pPr>
              <w:spacing w:after="0"/>
              <w:jc w:val="center"/>
              <w:rPr>
                <w:rFonts w:ascii="Times New Roman" w:hAnsi="Times New Roman" w:cs="Times New Roman"/>
                <w:sz w:val="18"/>
                <w:szCs w:val="18"/>
              </w:rPr>
            </w:pPr>
          </w:p>
        </w:tc>
        <w:tc>
          <w:tcPr>
            <w:tcW w:w="5220" w:type="dxa"/>
            <w:shd w:val="clear" w:color="auto" w:fill="auto"/>
          </w:tcPr>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1E44" w:rsidRPr="0083438B" w:rsidRDefault="000F1E44" w:rsidP="000F1E44">
            <w:pPr>
              <w:spacing w:after="0"/>
              <w:rPr>
                <w:rFonts w:ascii="Times New Roman" w:hAnsi="Times New Roman" w:cs="Times New Roman"/>
                <w:sz w:val="18"/>
                <w:szCs w:val="18"/>
              </w:rPr>
            </w:pPr>
          </w:p>
        </w:tc>
      </w:tr>
    </w:tbl>
    <w:p w:rsidR="000F1E44" w:rsidRPr="0083438B" w:rsidRDefault="000F1E44" w:rsidP="000F1E44">
      <w:pPr>
        <w:spacing w:after="0"/>
        <w:rPr>
          <w:rFonts w:ascii="Times New Roman" w:hAnsi="Times New Roman" w:cs="Times New Roman"/>
          <w:sz w:val="18"/>
          <w:szCs w:val="18"/>
        </w:rPr>
      </w:pP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Должность  руководителя организации (для юридического лица)</w:t>
      </w:r>
    </w:p>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_______________________________________________</w:t>
      </w:r>
    </w:p>
    <w:p w:rsidR="000F1E44" w:rsidRPr="0083438B" w:rsidRDefault="000F1E44" w:rsidP="000F1E44">
      <w:pPr>
        <w:spacing w:after="0"/>
        <w:jc w:val="center"/>
        <w:rPr>
          <w:rFonts w:ascii="Times New Roman" w:hAnsi="Times New Roman" w:cs="Times New Roman"/>
          <w:sz w:val="18"/>
          <w:szCs w:val="18"/>
        </w:rPr>
      </w:pPr>
      <w:r w:rsidRPr="0083438B">
        <w:rPr>
          <w:rFonts w:ascii="Times New Roman" w:hAnsi="Times New Roman" w:cs="Times New Roman"/>
          <w:sz w:val="18"/>
          <w:szCs w:val="18"/>
        </w:rPr>
        <w:t>(ПОДПИСЬ)                 (Ф.И.О)</w:t>
      </w:r>
    </w:p>
    <w:p w:rsidR="000F1E44" w:rsidRPr="0083438B" w:rsidRDefault="000F1E44" w:rsidP="000F1E44">
      <w:pPr>
        <w:spacing w:after="0"/>
        <w:rPr>
          <w:rFonts w:ascii="Times New Roman" w:hAnsi="Times New Roman" w:cs="Times New Roman"/>
          <w:sz w:val="18"/>
          <w:szCs w:val="18"/>
        </w:rPr>
      </w:pPr>
      <w:r w:rsidRPr="0083438B">
        <w:rPr>
          <w:rFonts w:ascii="Times New Roman" w:hAnsi="Times New Roman" w:cs="Times New Roman"/>
          <w:sz w:val="18"/>
          <w:szCs w:val="18"/>
        </w:rPr>
        <w:t>М.П.</w:t>
      </w:r>
    </w:p>
    <w:p w:rsidR="000F1E44" w:rsidRPr="0083438B" w:rsidRDefault="000F1E44" w:rsidP="000F1E44">
      <w:pPr>
        <w:spacing w:after="0"/>
        <w:rPr>
          <w:rFonts w:ascii="Times New Roman" w:hAnsi="Times New Roman" w:cs="Times New Roman"/>
          <w:sz w:val="18"/>
          <w:szCs w:val="18"/>
        </w:rPr>
      </w:pPr>
    </w:p>
    <w:p w:rsidR="000F1E44" w:rsidRPr="0083438B" w:rsidRDefault="000F1E44" w:rsidP="000F1E4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Просим для дальнейшего оформления протокола сообщать также ВАШИ:</w:t>
      </w:r>
    </w:p>
    <w:p w:rsidR="000F1E44" w:rsidRPr="0083438B" w:rsidRDefault="000F1E44" w:rsidP="000F1E4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 xml:space="preserve">- индекс, </w:t>
      </w:r>
    </w:p>
    <w:p w:rsidR="000F1E44" w:rsidRPr="0083438B" w:rsidRDefault="000F1E44" w:rsidP="000F1E4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3438B">
        <w:rPr>
          <w:rFonts w:ascii="Times New Roman" w:hAnsi="Times New Roman"/>
          <w:b/>
          <w:sz w:val="18"/>
          <w:szCs w:val="18"/>
        </w:rPr>
        <w:t xml:space="preserve">- контактный телефон (код города), </w:t>
      </w:r>
    </w:p>
    <w:p w:rsidR="000F1E44" w:rsidRPr="0083438B" w:rsidRDefault="000F1E44" w:rsidP="000F1E4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3438B">
        <w:rPr>
          <w:rFonts w:ascii="Times New Roman" w:hAnsi="Times New Roman"/>
          <w:sz w:val="18"/>
          <w:szCs w:val="18"/>
        </w:rPr>
        <w:t>- КПП</w:t>
      </w:r>
    </w:p>
    <w:p w:rsidR="000F1E44" w:rsidRPr="0083438B" w:rsidRDefault="000F1E44" w:rsidP="000F1E44">
      <w:pPr>
        <w:spacing w:after="0"/>
        <w:rPr>
          <w:rFonts w:ascii="Times New Roman" w:hAnsi="Times New Roman" w:cs="Times New Roman"/>
          <w:b/>
          <w:sz w:val="18"/>
          <w:szCs w:val="18"/>
        </w:rPr>
      </w:pPr>
    </w:p>
    <w:p w:rsidR="005404EF" w:rsidRPr="0083438B" w:rsidRDefault="000F1E44" w:rsidP="00C33357">
      <w:pPr>
        <w:ind w:firstLine="180"/>
        <w:rPr>
          <w:rFonts w:ascii="Times New Roman" w:hAnsi="Times New Roman" w:cs="Times New Roman"/>
          <w:b/>
          <w:sz w:val="18"/>
          <w:szCs w:val="18"/>
        </w:rPr>
      </w:pPr>
      <w:r w:rsidRPr="0083438B">
        <w:rPr>
          <w:rFonts w:ascii="Times New Roman" w:hAnsi="Times New Roman" w:cs="Times New Roman"/>
          <w:b/>
          <w:sz w:val="18"/>
          <w:szCs w:val="18"/>
        </w:rPr>
        <w:t>Приложение №2</w:t>
      </w:r>
    </w:p>
    <w:p w:rsidR="00AE3A35" w:rsidRPr="0083438B" w:rsidRDefault="00AE3A35" w:rsidP="000A7A23">
      <w:pPr>
        <w:spacing w:after="0"/>
        <w:rPr>
          <w:rFonts w:ascii="Times New Roman" w:hAnsi="Times New Roman" w:cs="Times New Roman"/>
          <w:b/>
          <w:sz w:val="18"/>
          <w:szCs w:val="18"/>
        </w:rPr>
      </w:pPr>
    </w:p>
    <w:tbl>
      <w:tblPr>
        <w:tblW w:w="11170" w:type="dxa"/>
        <w:tblInd w:w="-645" w:type="dxa"/>
        <w:tblLayout w:type="fixed"/>
        <w:tblLook w:val="0000"/>
      </w:tblPr>
      <w:tblGrid>
        <w:gridCol w:w="545"/>
        <w:gridCol w:w="1410"/>
        <w:gridCol w:w="7560"/>
        <w:gridCol w:w="743"/>
        <w:gridCol w:w="912"/>
      </w:tblGrid>
      <w:tr w:rsidR="000A7A23" w:rsidRPr="0083438B" w:rsidTr="000A7A23">
        <w:trPr>
          <w:trHeight w:val="615"/>
        </w:trPr>
        <w:tc>
          <w:tcPr>
            <w:tcW w:w="545" w:type="dxa"/>
            <w:tcBorders>
              <w:top w:val="single" w:sz="8" w:space="0" w:color="000000"/>
              <w:left w:val="single" w:sz="8"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 xml:space="preserve">№ </w:t>
            </w:r>
          </w:p>
          <w:p w:rsidR="000A7A23" w:rsidRPr="0083438B" w:rsidRDefault="000A7A23" w:rsidP="00E069A1">
            <w:pPr>
              <w:snapToGrid w:val="0"/>
              <w:jc w:val="center"/>
              <w:rPr>
                <w:rFonts w:ascii="Times New Roman" w:hAnsi="Times New Roman"/>
                <w:b/>
                <w:bCs/>
                <w:sz w:val="18"/>
                <w:szCs w:val="18"/>
              </w:rPr>
            </w:pPr>
            <w:proofErr w:type="spellStart"/>
            <w:proofErr w:type="gramStart"/>
            <w:r w:rsidRPr="0083438B">
              <w:rPr>
                <w:rFonts w:ascii="Times New Roman" w:hAnsi="Times New Roman"/>
                <w:b/>
                <w:bCs/>
                <w:sz w:val="18"/>
                <w:szCs w:val="18"/>
              </w:rPr>
              <w:t>п</w:t>
            </w:r>
            <w:proofErr w:type="spellEnd"/>
            <w:proofErr w:type="gramEnd"/>
            <w:r w:rsidRPr="0083438B">
              <w:rPr>
                <w:rFonts w:ascii="Times New Roman" w:hAnsi="Times New Roman"/>
                <w:b/>
                <w:bCs/>
                <w:sz w:val="18"/>
                <w:szCs w:val="18"/>
              </w:rPr>
              <w:t>/</w:t>
            </w:r>
            <w:proofErr w:type="spellStart"/>
            <w:r w:rsidRPr="0083438B">
              <w:rPr>
                <w:rFonts w:ascii="Times New Roman" w:hAnsi="Times New Roman"/>
                <w:b/>
                <w:bCs/>
                <w:sz w:val="18"/>
                <w:szCs w:val="18"/>
              </w:rPr>
              <w:t>п</w:t>
            </w:r>
            <w:proofErr w:type="spellEnd"/>
          </w:p>
        </w:tc>
        <w:tc>
          <w:tcPr>
            <w:tcW w:w="1410" w:type="dxa"/>
            <w:tcBorders>
              <w:top w:val="single" w:sz="8" w:space="0" w:color="000000"/>
              <w:left w:val="single" w:sz="4"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Номер группы - 97</w:t>
            </w:r>
          </w:p>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Код ОКДП</w:t>
            </w:r>
          </w:p>
        </w:tc>
        <w:tc>
          <w:tcPr>
            <w:tcW w:w="7560" w:type="dxa"/>
            <w:tcBorders>
              <w:top w:val="single" w:sz="8" w:space="0" w:color="000000"/>
              <w:left w:val="single" w:sz="4"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Наименование продукции, работ, услуг</w:t>
            </w:r>
          </w:p>
        </w:tc>
        <w:tc>
          <w:tcPr>
            <w:tcW w:w="743" w:type="dxa"/>
            <w:tcBorders>
              <w:top w:val="single" w:sz="8" w:space="0" w:color="000000"/>
              <w:left w:val="single" w:sz="4"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Кол-во</w:t>
            </w:r>
          </w:p>
        </w:tc>
        <w:tc>
          <w:tcPr>
            <w:tcW w:w="912" w:type="dxa"/>
            <w:tcBorders>
              <w:top w:val="single" w:sz="8" w:space="0" w:color="000000"/>
              <w:left w:val="single" w:sz="4" w:space="0" w:color="000000"/>
              <w:bottom w:val="single" w:sz="4" w:space="0" w:color="000000"/>
              <w:right w:val="single" w:sz="4" w:space="0" w:color="000000"/>
            </w:tcBorders>
            <w:shd w:val="clear" w:color="auto" w:fill="auto"/>
          </w:tcPr>
          <w:p w:rsidR="000A7A23" w:rsidRPr="0083438B" w:rsidRDefault="000A7A23" w:rsidP="00E069A1">
            <w:pPr>
              <w:snapToGrid w:val="0"/>
              <w:jc w:val="center"/>
              <w:rPr>
                <w:rFonts w:ascii="Times New Roman" w:hAnsi="Times New Roman"/>
                <w:b/>
                <w:bCs/>
                <w:sz w:val="18"/>
                <w:szCs w:val="18"/>
              </w:rPr>
            </w:pPr>
            <w:r w:rsidRPr="0083438B">
              <w:rPr>
                <w:rFonts w:ascii="Times New Roman" w:hAnsi="Times New Roman"/>
                <w:b/>
                <w:bCs/>
                <w:sz w:val="18"/>
                <w:szCs w:val="18"/>
              </w:rPr>
              <w:t xml:space="preserve">Ед. </w:t>
            </w:r>
            <w:proofErr w:type="spellStart"/>
            <w:r w:rsidRPr="0083438B">
              <w:rPr>
                <w:rFonts w:ascii="Times New Roman" w:hAnsi="Times New Roman"/>
                <w:b/>
                <w:bCs/>
                <w:sz w:val="18"/>
                <w:szCs w:val="18"/>
              </w:rPr>
              <w:t>изм</w:t>
            </w:r>
            <w:proofErr w:type="spellEnd"/>
            <w:r w:rsidRPr="0083438B">
              <w:rPr>
                <w:rFonts w:ascii="Times New Roman" w:hAnsi="Times New Roman"/>
                <w:b/>
                <w:bCs/>
                <w:sz w:val="18"/>
                <w:szCs w:val="18"/>
              </w:rPr>
              <w:t>.</w:t>
            </w:r>
          </w:p>
        </w:tc>
      </w:tr>
      <w:tr w:rsidR="000A7A23" w:rsidRPr="0083438B" w:rsidTr="000A7A23">
        <w:trPr>
          <w:trHeight w:val="360"/>
        </w:trPr>
        <w:tc>
          <w:tcPr>
            <w:tcW w:w="545" w:type="dxa"/>
            <w:tcBorders>
              <w:left w:val="single" w:sz="8"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cs="Arial CYR"/>
                <w:sz w:val="18"/>
                <w:szCs w:val="18"/>
              </w:rPr>
            </w:pPr>
            <w:r w:rsidRPr="0083438B">
              <w:rPr>
                <w:rFonts w:ascii="Times New Roman" w:hAnsi="Times New Roman" w:cs="Arial CYR"/>
                <w:sz w:val="18"/>
                <w:szCs w:val="18"/>
              </w:rPr>
              <w:t>1</w:t>
            </w:r>
          </w:p>
        </w:tc>
        <w:tc>
          <w:tcPr>
            <w:tcW w:w="1410" w:type="dxa"/>
            <w:tcBorders>
              <w:left w:val="single" w:sz="4" w:space="0" w:color="000000"/>
              <w:bottom w:val="single" w:sz="4" w:space="0" w:color="000000"/>
            </w:tcBorders>
            <w:shd w:val="clear" w:color="auto" w:fill="auto"/>
          </w:tcPr>
          <w:p w:rsidR="000A7A23" w:rsidRPr="0083438B" w:rsidRDefault="000A7A23" w:rsidP="00E069A1">
            <w:pPr>
              <w:snapToGrid w:val="0"/>
              <w:jc w:val="center"/>
              <w:rPr>
                <w:rFonts w:ascii="Times New Roman" w:hAnsi="Times New Roman" w:cs="Arial CYR"/>
                <w:sz w:val="18"/>
                <w:szCs w:val="18"/>
              </w:rPr>
            </w:pPr>
            <w:r w:rsidRPr="0083438B">
              <w:rPr>
                <w:rFonts w:ascii="Times New Roman" w:hAnsi="Times New Roman" w:cs="Arial CYR"/>
                <w:sz w:val="18"/>
                <w:szCs w:val="18"/>
              </w:rPr>
              <w:t>3319203</w:t>
            </w:r>
          </w:p>
        </w:tc>
        <w:tc>
          <w:tcPr>
            <w:tcW w:w="7560" w:type="dxa"/>
            <w:tcBorders>
              <w:left w:val="single" w:sz="4" w:space="0" w:color="000000"/>
              <w:bottom w:val="single" w:sz="4" w:space="0" w:color="000000"/>
            </w:tcBorders>
            <w:shd w:val="clear" w:color="auto" w:fill="auto"/>
          </w:tcPr>
          <w:p w:rsidR="000A7A23" w:rsidRPr="0083438B" w:rsidRDefault="000A7A23" w:rsidP="00E069A1">
            <w:pPr>
              <w:pStyle w:val="a8"/>
              <w:snapToGrid w:val="0"/>
              <w:rPr>
                <w:rFonts w:ascii="Times New Roman" w:hAnsi="Times New Roman"/>
                <w:b/>
                <w:bCs/>
                <w:sz w:val="18"/>
                <w:szCs w:val="18"/>
              </w:rPr>
            </w:pPr>
            <w:r w:rsidRPr="0083438B">
              <w:rPr>
                <w:rFonts w:ascii="Times New Roman" w:hAnsi="Times New Roman"/>
                <w:b/>
                <w:bCs/>
                <w:sz w:val="18"/>
                <w:szCs w:val="18"/>
              </w:rPr>
              <w:t xml:space="preserve">Извещатель автономный </w:t>
            </w:r>
            <w:proofErr w:type="spellStart"/>
            <w:r w:rsidRPr="0083438B">
              <w:rPr>
                <w:rFonts w:ascii="Times New Roman" w:hAnsi="Times New Roman"/>
                <w:b/>
                <w:bCs/>
                <w:sz w:val="18"/>
                <w:szCs w:val="18"/>
              </w:rPr>
              <w:t>оптик</w:t>
            </w:r>
            <w:proofErr w:type="gramStart"/>
            <w:r w:rsidRPr="0083438B">
              <w:rPr>
                <w:rFonts w:ascii="Times New Roman" w:hAnsi="Times New Roman"/>
                <w:b/>
                <w:bCs/>
                <w:sz w:val="18"/>
                <w:szCs w:val="18"/>
              </w:rPr>
              <w:t>о</w:t>
            </w:r>
            <w:proofErr w:type="spellEnd"/>
            <w:r w:rsidRPr="0083438B">
              <w:rPr>
                <w:rFonts w:ascii="Times New Roman" w:hAnsi="Times New Roman"/>
                <w:b/>
                <w:bCs/>
                <w:sz w:val="18"/>
                <w:szCs w:val="18"/>
              </w:rPr>
              <w:t>-</w:t>
            </w:r>
            <w:proofErr w:type="gramEnd"/>
            <w:r w:rsidRPr="0083438B">
              <w:rPr>
                <w:rFonts w:ascii="Times New Roman" w:hAnsi="Times New Roman"/>
                <w:b/>
                <w:bCs/>
                <w:sz w:val="18"/>
                <w:szCs w:val="18"/>
              </w:rPr>
              <w:t xml:space="preserve"> электронный </w:t>
            </w:r>
            <w:proofErr w:type="spellStart"/>
            <w:r w:rsidRPr="0083438B">
              <w:rPr>
                <w:rFonts w:ascii="Times New Roman" w:hAnsi="Times New Roman"/>
                <w:b/>
                <w:bCs/>
                <w:sz w:val="18"/>
                <w:szCs w:val="18"/>
              </w:rPr>
              <w:t>дымовый</w:t>
            </w:r>
            <w:proofErr w:type="spellEnd"/>
            <w:r w:rsidRPr="0083438B">
              <w:rPr>
                <w:rFonts w:ascii="Times New Roman" w:hAnsi="Times New Roman"/>
                <w:b/>
                <w:bCs/>
                <w:sz w:val="18"/>
                <w:szCs w:val="18"/>
              </w:rPr>
              <w:t xml:space="preserve"> пожарный </w:t>
            </w:r>
          </w:p>
          <w:p w:rsidR="000A7A23" w:rsidRPr="0083438B" w:rsidRDefault="000A7A23" w:rsidP="00E069A1">
            <w:pPr>
              <w:pStyle w:val="a8"/>
              <w:snapToGrid w:val="0"/>
              <w:rPr>
                <w:rFonts w:ascii="Times New Roman" w:hAnsi="Times New Roman"/>
                <w:b/>
                <w:bCs/>
                <w:sz w:val="18"/>
                <w:szCs w:val="18"/>
              </w:rPr>
            </w:pPr>
            <w:r w:rsidRPr="0083438B">
              <w:rPr>
                <w:rFonts w:ascii="Times New Roman" w:hAnsi="Times New Roman"/>
                <w:b/>
                <w:bCs/>
                <w:sz w:val="18"/>
                <w:szCs w:val="18"/>
              </w:rPr>
              <w:t>1. Назначение:</w:t>
            </w:r>
          </w:p>
          <w:p w:rsidR="000A7A23" w:rsidRPr="0083438B" w:rsidRDefault="000A7A23" w:rsidP="00E069A1">
            <w:pPr>
              <w:pStyle w:val="a8"/>
              <w:snapToGrid w:val="0"/>
              <w:jc w:val="both"/>
              <w:rPr>
                <w:rFonts w:ascii="Times New Roman" w:hAnsi="Times New Roman"/>
                <w:sz w:val="18"/>
                <w:szCs w:val="18"/>
              </w:rPr>
            </w:pPr>
            <w:r w:rsidRPr="0083438B">
              <w:rPr>
                <w:rFonts w:ascii="Times New Roman" w:hAnsi="Times New Roman"/>
                <w:sz w:val="18"/>
                <w:szCs w:val="18"/>
              </w:rPr>
              <w:t xml:space="preserve">Должен быть предназначен для обнаружения загораний, сопровождающихся появлением дыма малой концентрации в закрытых помещениях, путем регистрации отраженного от частиц дыма оптического излучения и выдачи тревожных извещений в виде громких звуковых сигналов. </w:t>
            </w:r>
          </w:p>
          <w:p w:rsidR="000A7A23" w:rsidRPr="0083438B" w:rsidRDefault="000A7A23" w:rsidP="00E069A1">
            <w:pPr>
              <w:pStyle w:val="a8"/>
              <w:snapToGrid w:val="0"/>
              <w:jc w:val="both"/>
              <w:rPr>
                <w:rFonts w:ascii="Times New Roman" w:hAnsi="Times New Roman"/>
                <w:b/>
                <w:bCs/>
                <w:sz w:val="18"/>
                <w:szCs w:val="18"/>
              </w:rPr>
            </w:pPr>
            <w:r w:rsidRPr="0083438B">
              <w:rPr>
                <w:rFonts w:ascii="Times New Roman" w:hAnsi="Times New Roman"/>
                <w:b/>
                <w:bCs/>
                <w:sz w:val="18"/>
                <w:szCs w:val="18"/>
              </w:rPr>
              <w:t>2. Конструкция и принцип работы:</w:t>
            </w:r>
          </w:p>
          <w:p w:rsidR="000A7A23" w:rsidRPr="0083438B" w:rsidRDefault="000A7A23" w:rsidP="00E069A1">
            <w:pPr>
              <w:pStyle w:val="a8"/>
              <w:snapToGrid w:val="0"/>
              <w:jc w:val="both"/>
              <w:rPr>
                <w:rFonts w:ascii="Times New Roman" w:hAnsi="Times New Roman"/>
                <w:sz w:val="18"/>
                <w:szCs w:val="18"/>
              </w:rPr>
            </w:pPr>
            <w:r w:rsidRPr="0083438B">
              <w:rPr>
                <w:rFonts w:ascii="Times New Roman" w:hAnsi="Times New Roman"/>
                <w:sz w:val="18"/>
                <w:szCs w:val="18"/>
              </w:rPr>
              <w:t xml:space="preserve">Должен представлять собой оптико-электронное устройство, </w:t>
            </w:r>
            <w:proofErr w:type="spellStart"/>
            <w:r w:rsidRPr="0083438B">
              <w:rPr>
                <w:rFonts w:ascii="Times New Roman" w:hAnsi="Times New Roman"/>
                <w:sz w:val="18"/>
                <w:szCs w:val="18"/>
              </w:rPr>
              <w:t>осущестляющее</w:t>
            </w:r>
            <w:proofErr w:type="spellEnd"/>
            <w:r w:rsidRPr="0083438B">
              <w:rPr>
                <w:rFonts w:ascii="Times New Roman" w:hAnsi="Times New Roman"/>
                <w:sz w:val="18"/>
                <w:szCs w:val="18"/>
              </w:rPr>
              <w:t xml:space="preserve"> сигнализацию о появлении дыма. Основу автономного дымового пожарного </w:t>
            </w:r>
            <w:proofErr w:type="spellStart"/>
            <w:r w:rsidRPr="0083438B">
              <w:rPr>
                <w:rFonts w:ascii="Times New Roman" w:hAnsi="Times New Roman"/>
                <w:sz w:val="18"/>
                <w:szCs w:val="18"/>
              </w:rPr>
              <w:t>извещателя</w:t>
            </w:r>
            <w:proofErr w:type="spellEnd"/>
            <w:r w:rsidRPr="0083438B">
              <w:rPr>
                <w:rFonts w:ascii="Times New Roman" w:hAnsi="Times New Roman"/>
                <w:sz w:val="18"/>
                <w:szCs w:val="18"/>
              </w:rPr>
              <w:t xml:space="preserve"> должен составлять </w:t>
            </w:r>
            <w:proofErr w:type="spellStart"/>
            <w:r w:rsidRPr="0083438B">
              <w:rPr>
                <w:rFonts w:ascii="Times New Roman" w:hAnsi="Times New Roman"/>
                <w:sz w:val="18"/>
                <w:szCs w:val="18"/>
              </w:rPr>
              <w:lastRenderedPageBreak/>
              <w:t>микроконтролер</w:t>
            </w:r>
            <w:proofErr w:type="spellEnd"/>
            <w:r w:rsidRPr="0083438B">
              <w:rPr>
                <w:rFonts w:ascii="Times New Roman" w:hAnsi="Times New Roman"/>
                <w:sz w:val="18"/>
                <w:szCs w:val="18"/>
              </w:rPr>
              <w:t xml:space="preserve">. Микропроцессорная обработка результатов измерений должна позволять с максимальной точностью принимать решение о формировании сигнала «Пожар», снижать вероятность возникновений  ложных срабатываний. </w:t>
            </w:r>
          </w:p>
          <w:p w:rsidR="000A7A23" w:rsidRPr="0083438B" w:rsidRDefault="000A7A23" w:rsidP="00E069A1">
            <w:pPr>
              <w:pStyle w:val="a8"/>
              <w:snapToGrid w:val="0"/>
              <w:jc w:val="both"/>
              <w:rPr>
                <w:rFonts w:ascii="Times New Roman" w:hAnsi="Times New Roman"/>
                <w:sz w:val="18"/>
                <w:szCs w:val="18"/>
              </w:rPr>
            </w:pPr>
            <w:r w:rsidRPr="0083438B">
              <w:rPr>
                <w:rFonts w:ascii="Times New Roman" w:hAnsi="Times New Roman"/>
                <w:sz w:val="18"/>
                <w:szCs w:val="18"/>
              </w:rPr>
              <w:t xml:space="preserve">Извещатель не должен реагировать на изменение температуры, влажности, на наличие пламени, естественного или </w:t>
            </w:r>
            <w:proofErr w:type="spellStart"/>
            <w:r w:rsidRPr="0083438B">
              <w:rPr>
                <w:rFonts w:ascii="Times New Roman" w:hAnsi="Times New Roman"/>
                <w:sz w:val="18"/>
                <w:szCs w:val="18"/>
              </w:rPr>
              <w:t>искуственного</w:t>
            </w:r>
            <w:proofErr w:type="spellEnd"/>
            <w:r w:rsidRPr="0083438B">
              <w:rPr>
                <w:rFonts w:ascii="Times New Roman" w:hAnsi="Times New Roman"/>
                <w:sz w:val="18"/>
                <w:szCs w:val="18"/>
              </w:rPr>
              <w:t xml:space="preserve"> света.</w:t>
            </w:r>
          </w:p>
          <w:p w:rsidR="000A7A23" w:rsidRPr="0083438B" w:rsidRDefault="000A7A23" w:rsidP="00E069A1">
            <w:pPr>
              <w:pStyle w:val="a8"/>
              <w:snapToGrid w:val="0"/>
              <w:jc w:val="both"/>
              <w:rPr>
                <w:rFonts w:ascii="Times New Roman" w:hAnsi="Times New Roman"/>
                <w:sz w:val="18"/>
                <w:szCs w:val="18"/>
              </w:rPr>
            </w:pPr>
            <w:r w:rsidRPr="0083438B">
              <w:rPr>
                <w:rFonts w:ascii="Times New Roman" w:hAnsi="Times New Roman"/>
                <w:sz w:val="18"/>
                <w:szCs w:val="18"/>
              </w:rPr>
              <w:t xml:space="preserve">Извещатель должен быть </w:t>
            </w:r>
            <w:proofErr w:type="spellStart"/>
            <w:r w:rsidRPr="0083438B">
              <w:rPr>
                <w:rFonts w:ascii="Times New Roman" w:hAnsi="Times New Roman"/>
                <w:sz w:val="18"/>
                <w:szCs w:val="18"/>
              </w:rPr>
              <w:t>расчитан</w:t>
            </w:r>
            <w:proofErr w:type="spellEnd"/>
            <w:r w:rsidRPr="0083438B">
              <w:rPr>
                <w:rFonts w:ascii="Times New Roman" w:hAnsi="Times New Roman"/>
                <w:sz w:val="18"/>
                <w:szCs w:val="18"/>
              </w:rPr>
              <w:t xml:space="preserve"> на круглосуточную непрерывную работу при температуре </w:t>
            </w:r>
            <w:proofErr w:type="gramStart"/>
            <w:r w:rsidRPr="0083438B">
              <w:rPr>
                <w:rFonts w:ascii="Times New Roman" w:hAnsi="Times New Roman"/>
                <w:sz w:val="18"/>
                <w:szCs w:val="18"/>
              </w:rPr>
              <w:t>от</w:t>
            </w:r>
            <w:proofErr w:type="gramEnd"/>
            <w:r w:rsidRPr="0083438B">
              <w:rPr>
                <w:rFonts w:ascii="Times New Roman" w:hAnsi="Times New Roman"/>
                <w:sz w:val="18"/>
                <w:szCs w:val="18"/>
              </w:rPr>
              <w:t xml:space="preserve"> </w:t>
            </w:r>
            <w:proofErr w:type="gramStart"/>
            <w:r w:rsidRPr="0083438B">
              <w:rPr>
                <w:rFonts w:ascii="Times New Roman" w:hAnsi="Times New Roman"/>
                <w:sz w:val="18"/>
                <w:szCs w:val="18"/>
              </w:rPr>
              <w:t>минус</w:t>
            </w:r>
            <w:proofErr w:type="gramEnd"/>
            <w:r w:rsidRPr="0083438B">
              <w:rPr>
                <w:rFonts w:ascii="Times New Roman" w:hAnsi="Times New Roman"/>
                <w:sz w:val="18"/>
                <w:szCs w:val="18"/>
              </w:rPr>
              <w:t xml:space="preserve"> 10 до плюс 55 градусов, относительной влажности воздуха до 90% при температуре плюс 40 градусов. </w:t>
            </w:r>
          </w:p>
          <w:p w:rsidR="000A7A23" w:rsidRPr="0083438B" w:rsidRDefault="000A7A23" w:rsidP="00E069A1">
            <w:pPr>
              <w:pStyle w:val="a8"/>
              <w:snapToGrid w:val="0"/>
              <w:jc w:val="both"/>
              <w:rPr>
                <w:rFonts w:ascii="Times New Roman" w:hAnsi="Times New Roman"/>
                <w:sz w:val="18"/>
                <w:szCs w:val="18"/>
              </w:rPr>
            </w:pPr>
            <w:r w:rsidRPr="0083438B">
              <w:rPr>
                <w:rFonts w:ascii="Times New Roman" w:hAnsi="Times New Roman"/>
                <w:sz w:val="18"/>
                <w:szCs w:val="18"/>
              </w:rPr>
              <w:t>Должен состоять из датчика и монтажной планки. Датчик должен представлять собой  пластмассовый корпус, внутри которого должна быть размещена оптико-электронная система и плата с радиоэлементами.</w:t>
            </w:r>
          </w:p>
          <w:p w:rsidR="000A7A23" w:rsidRPr="0083438B" w:rsidRDefault="000A7A23" w:rsidP="00E069A1">
            <w:pPr>
              <w:pStyle w:val="a8"/>
              <w:snapToGrid w:val="0"/>
              <w:rPr>
                <w:rFonts w:ascii="Times New Roman" w:hAnsi="Times New Roman"/>
                <w:b/>
                <w:bCs/>
                <w:sz w:val="18"/>
                <w:szCs w:val="18"/>
              </w:rPr>
            </w:pPr>
            <w:r w:rsidRPr="0083438B">
              <w:rPr>
                <w:rFonts w:ascii="Times New Roman" w:hAnsi="Times New Roman"/>
                <w:b/>
                <w:bCs/>
                <w:sz w:val="18"/>
                <w:szCs w:val="18"/>
              </w:rPr>
              <w:t>2. Технические характеристики:</w:t>
            </w:r>
          </w:p>
          <w:p w:rsidR="000A7A23" w:rsidRPr="0083438B" w:rsidRDefault="000A7A23" w:rsidP="00E069A1">
            <w:pPr>
              <w:pStyle w:val="a8"/>
              <w:snapToGrid w:val="0"/>
              <w:jc w:val="both"/>
              <w:rPr>
                <w:rFonts w:ascii="Times New Roman" w:hAnsi="Times New Roman"/>
                <w:sz w:val="18"/>
                <w:szCs w:val="18"/>
              </w:rPr>
            </w:pPr>
            <w:proofErr w:type="gramStart"/>
            <w:r w:rsidRPr="0083438B">
              <w:rPr>
                <w:rFonts w:ascii="Times New Roman" w:hAnsi="Times New Roman"/>
                <w:sz w:val="18"/>
                <w:szCs w:val="18"/>
              </w:rPr>
              <w:t xml:space="preserve">Чувствительность </w:t>
            </w:r>
            <w:proofErr w:type="spellStart"/>
            <w:r w:rsidRPr="0083438B">
              <w:rPr>
                <w:rFonts w:ascii="Times New Roman" w:hAnsi="Times New Roman"/>
                <w:sz w:val="18"/>
                <w:szCs w:val="18"/>
              </w:rPr>
              <w:t>извещателя</w:t>
            </w:r>
            <w:proofErr w:type="spellEnd"/>
            <w:r w:rsidRPr="0083438B">
              <w:rPr>
                <w:rFonts w:ascii="Times New Roman" w:hAnsi="Times New Roman"/>
                <w:sz w:val="18"/>
                <w:szCs w:val="18"/>
              </w:rPr>
              <w:t xml:space="preserve"> должна соответствовать задымленности окружающей среды, ослабляющей световой поток, в пределах от 0,05 до 0,2 дБ/м, инертность срабатывания должна быть не более 6 секунд, электрическое питание </w:t>
            </w:r>
            <w:proofErr w:type="spellStart"/>
            <w:r w:rsidRPr="0083438B">
              <w:rPr>
                <w:rFonts w:ascii="Times New Roman" w:hAnsi="Times New Roman"/>
                <w:sz w:val="18"/>
                <w:szCs w:val="18"/>
              </w:rPr>
              <w:t>извещателя</w:t>
            </w:r>
            <w:proofErr w:type="spellEnd"/>
            <w:r w:rsidRPr="0083438B">
              <w:rPr>
                <w:rFonts w:ascii="Times New Roman" w:hAnsi="Times New Roman"/>
                <w:sz w:val="18"/>
                <w:szCs w:val="18"/>
              </w:rPr>
              <w:t xml:space="preserve"> должно осуществляться от элемента питания  номинальным напряжением 9 В, </w:t>
            </w:r>
            <w:proofErr w:type="spellStart"/>
            <w:r w:rsidRPr="0083438B">
              <w:rPr>
                <w:rFonts w:ascii="Times New Roman" w:hAnsi="Times New Roman"/>
                <w:sz w:val="18"/>
                <w:szCs w:val="18"/>
              </w:rPr>
              <w:t>извещатель</w:t>
            </w:r>
            <w:proofErr w:type="spellEnd"/>
            <w:r w:rsidRPr="0083438B">
              <w:rPr>
                <w:rFonts w:ascii="Times New Roman" w:hAnsi="Times New Roman"/>
                <w:sz w:val="18"/>
                <w:szCs w:val="18"/>
              </w:rPr>
              <w:t xml:space="preserve"> должен сохранять работоспособность при разряде батареи до 7,5 В, при напряжении батареи от 7,5 до 5,9 В </w:t>
            </w:r>
            <w:proofErr w:type="spellStart"/>
            <w:r w:rsidRPr="0083438B">
              <w:rPr>
                <w:rFonts w:ascii="Times New Roman" w:hAnsi="Times New Roman"/>
                <w:sz w:val="18"/>
                <w:szCs w:val="18"/>
              </w:rPr>
              <w:t>извещатель</w:t>
            </w:r>
            <w:proofErr w:type="spellEnd"/>
            <w:r w:rsidRPr="0083438B">
              <w:rPr>
                <w:rFonts w:ascii="Times New Roman" w:hAnsi="Times New Roman"/>
                <w:sz w:val="18"/>
                <w:szCs w:val="18"/>
              </w:rPr>
              <w:t xml:space="preserve"> должен выдавать периодический</w:t>
            </w:r>
            <w:proofErr w:type="gramEnd"/>
            <w:r w:rsidRPr="0083438B">
              <w:rPr>
                <w:rFonts w:ascii="Times New Roman" w:hAnsi="Times New Roman"/>
                <w:sz w:val="18"/>
                <w:szCs w:val="18"/>
              </w:rPr>
              <w:t xml:space="preserve"> </w:t>
            </w:r>
            <w:proofErr w:type="gramStart"/>
            <w:r w:rsidRPr="0083438B">
              <w:rPr>
                <w:rFonts w:ascii="Times New Roman" w:hAnsi="Times New Roman"/>
                <w:sz w:val="18"/>
                <w:szCs w:val="18"/>
              </w:rPr>
              <w:t>звуковой сигнал «</w:t>
            </w:r>
            <w:proofErr w:type="spellStart"/>
            <w:r w:rsidRPr="0083438B">
              <w:rPr>
                <w:rFonts w:ascii="Times New Roman" w:hAnsi="Times New Roman"/>
                <w:sz w:val="18"/>
                <w:szCs w:val="18"/>
              </w:rPr>
              <w:t>Рязряд</w:t>
            </w:r>
            <w:proofErr w:type="spellEnd"/>
            <w:r w:rsidRPr="0083438B">
              <w:rPr>
                <w:rFonts w:ascii="Times New Roman" w:hAnsi="Times New Roman"/>
                <w:sz w:val="18"/>
                <w:szCs w:val="18"/>
              </w:rPr>
              <w:t xml:space="preserve"> батареи», ток потребления в дежурном режиме должен быть не более 30 мкА, уровень громкости прерывистого звукового сигнала «Пожар» при срабатывании на расстоянии 1м от </w:t>
            </w:r>
            <w:proofErr w:type="spellStart"/>
            <w:r w:rsidRPr="0083438B">
              <w:rPr>
                <w:rFonts w:ascii="Times New Roman" w:hAnsi="Times New Roman"/>
                <w:sz w:val="18"/>
                <w:szCs w:val="18"/>
              </w:rPr>
              <w:t>извещателя</w:t>
            </w:r>
            <w:proofErr w:type="spellEnd"/>
            <w:r w:rsidRPr="0083438B">
              <w:rPr>
                <w:rFonts w:ascii="Times New Roman" w:hAnsi="Times New Roman"/>
                <w:sz w:val="18"/>
                <w:szCs w:val="18"/>
              </w:rPr>
              <w:t xml:space="preserve"> в течение четырех минут должен быть на менее 85 децибел, габаритные размеры: диаметр от 93 до 95 мм, высота от 45 до 50 мм, вес </w:t>
            </w:r>
            <w:proofErr w:type="spellStart"/>
            <w:r w:rsidRPr="0083438B">
              <w:rPr>
                <w:rFonts w:ascii="Times New Roman" w:hAnsi="Times New Roman"/>
                <w:sz w:val="18"/>
                <w:szCs w:val="18"/>
              </w:rPr>
              <w:t>извещателя</w:t>
            </w:r>
            <w:proofErr w:type="spellEnd"/>
            <w:r w:rsidRPr="0083438B">
              <w:rPr>
                <w:rFonts w:ascii="Times New Roman" w:hAnsi="Times New Roman"/>
                <w:sz w:val="18"/>
                <w:szCs w:val="18"/>
              </w:rPr>
              <w:t xml:space="preserve"> до 200 г, средний срок службы</w:t>
            </w:r>
            <w:proofErr w:type="gramEnd"/>
            <w:r w:rsidRPr="0083438B">
              <w:rPr>
                <w:rFonts w:ascii="Times New Roman" w:hAnsi="Times New Roman"/>
                <w:sz w:val="18"/>
                <w:szCs w:val="18"/>
              </w:rPr>
              <w:t xml:space="preserve"> не менее 10 лет, средняя наработка на отказ не менее 60000 часов</w:t>
            </w:r>
          </w:p>
          <w:p w:rsidR="000A7A23" w:rsidRPr="0083438B" w:rsidRDefault="000A7A23" w:rsidP="00E069A1">
            <w:pPr>
              <w:pStyle w:val="a8"/>
              <w:snapToGrid w:val="0"/>
              <w:rPr>
                <w:rFonts w:ascii="Times New Roman" w:hAnsi="Times New Roman"/>
                <w:b/>
                <w:bCs/>
                <w:sz w:val="18"/>
                <w:szCs w:val="18"/>
              </w:rPr>
            </w:pPr>
            <w:r w:rsidRPr="0083438B">
              <w:rPr>
                <w:rFonts w:ascii="Times New Roman" w:hAnsi="Times New Roman"/>
                <w:b/>
                <w:bCs/>
                <w:sz w:val="18"/>
                <w:szCs w:val="18"/>
              </w:rPr>
              <w:t xml:space="preserve">3. В комплект должно входить: </w:t>
            </w:r>
          </w:p>
          <w:p w:rsidR="000A7A23" w:rsidRPr="0083438B" w:rsidRDefault="000A7A23" w:rsidP="00E069A1">
            <w:pPr>
              <w:pStyle w:val="a8"/>
              <w:snapToGrid w:val="0"/>
              <w:rPr>
                <w:rFonts w:ascii="Times New Roman" w:hAnsi="Times New Roman"/>
                <w:sz w:val="18"/>
                <w:szCs w:val="18"/>
              </w:rPr>
            </w:pPr>
            <w:proofErr w:type="spellStart"/>
            <w:r w:rsidRPr="0083438B">
              <w:rPr>
                <w:rFonts w:ascii="Times New Roman" w:hAnsi="Times New Roman"/>
                <w:sz w:val="18"/>
                <w:szCs w:val="18"/>
              </w:rPr>
              <w:t>извещатель</w:t>
            </w:r>
            <w:proofErr w:type="spellEnd"/>
            <w:r w:rsidRPr="0083438B">
              <w:rPr>
                <w:rFonts w:ascii="Times New Roman" w:hAnsi="Times New Roman"/>
                <w:sz w:val="18"/>
                <w:szCs w:val="18"/>
              </w:rPr>
              <w:t xml:space="preserve"> автономный </w:t>
            </w:r>
            <w:proofErr w:type="spellStart"/>
            <w:r w:rsidRPr="0083438B">
              <w:rPr>
                <w:rFonts w:ascii="Times New Roman" w:hAnsi="Times New Roman"/>
                <w:sz w:val="18"/>
                <w:szCs w:val="18"/>
              </w:rPr>
              <w:t>оптик</w:t>
            </w:r>
            <w:proofErr w:type="gramStart"/>
            <w:r w:rsidRPr="0083438B">
              <w:rPr>
                <w:rFonts w:ascii="Times New Roman" w:hAnsi="Times New Roman"/>
                <w:sz w:val="18"/>
                <w:szCs w:val="18"/>
              </w:rPr>
              <w:t>о</w:t>
            </w:r>
            <w:proofErr w:type="spellEnd"/>
            <w:r w:rsidRPr="0083438B">
              <w:rPr>
                <w:rFonts w:ascii="Times New Roman" w:hAnsi="Times New Roman"/>
                <w:sz w:val="18"/>
                <w:szCs w:val="18"/>
              </w:rPr>
              <w:t>-</w:t>
            </w:r>
            <w:proofErr w:type="gramEnd"/>
            <w:r w:rsidRPr="0083438B">
              <w:rPr>
                <w:rFonts w:ascii="Times New Roman" w:hAnsi="Times New Roman"/>
                <w:sz w:val="18"/>
                <w:szCs w:val="18"/>
              </w:rPr>
              <w:t xml:space="preserve"> электронный </w:t>
            </w:r>
            <w:proofErr w:type="spellStart"/>
            <w:r w:rsidRPr="0083438B">
              <w:rPr>
                <w:rFonts w:ascii="Times New Roman" w:hAnsi="Times New Roman"/>
                <w:sz w:val="18"/>
                <w:szCs w:val="18"/>
              </w:rPr>
              <w:t>дымовый</w:t>
            </w:r>
            <w:proofErr w:type="spellEnd"/>
            <w:r w:rsidRPr="0083438B">
              <w:rPr>
                <w:rFonts w:ascii="Times New Roman" w:hAnsi="Times New Roman"/>
                <w:sz w:val="18"/>
                <w:szCs w:val="18"/>
              </w:rPr>
              <w:t xml:space="preserve"> пожарный;</w:t>
            </w:r>
          </w:p>
          <w:p w:rsidR="000A7A23" w:rsidRPr="0083438B" w:rsidRDefault="000A7A23" w:rsidP="00E069A1">
            <w:pPr>
              <w:pStyle w:val="a8"/>
              <w:snapToGrid w:val="0"/>
              <w:rPr>
                <w:rFonts w:ascii="Times New Roman" w:hAnsi="Times New Roman"/>
                <w:sz w:val="18"/>
                <w:szCs w:val="18"/>
              </w:rPr>
            </w:pPr>
            <w:r w:rsidRPr="0083438B">
              <w:rPr>
                <w:rFonts w:ascii="Times New Roman" w:hAnsi="Times New Roman"/>
                <w:sz w:val="18"/>
                <w:szCs w:val="18"/>
              </w:rPr>
              <w:t>элемент питания;</w:t>
            </w:r>
          </w:p>
          <w:p w:rsidR="000A7A23" w:rsidRPr="0083438B" w:rsidRDefault="000A7A23" w:rsidP="00E069A1">
            <w:pPr>
              <w:pStyle w:val="a8"/>
              <w:snapToGrid w:val="0"/>
              <w:rPr>
                <w:rFonts w:ascii="Times New Roman" w:hAnsi="Times New Roman"/>
                <w:sz w:val="18"/>
                <w:szCs w:val="18"/>
              </w:rPr>
            </w:pPr>
            <w:r w:rsidRPr="0083438B">
              <w:rPr>
                <w:rFonts w:ascii="Times New Roman" w:hAnsi="Times New Roman"/>
                <w:sz w:val="18"/>
                <w:szCs w:val="18"/>
              </w:rPr>
              <w:t>планка крепления с двумя шурупами для крепления;</w:t>
            </w:r>
          </w:p>
          <w:p w:rsidR="000A7A23" w:rsidRPr="0083438B" w:rsidRDefault="000A7A23" w:rsidP="00E069A1">
            <w:pPr>
              <w:pStyle w:val="a8"/>
              <w:snapToGrid w:val="0"/>
              <w:rPr>
                <w:rFonts w:ascii="Times New Roman" w:hAnsi="Times New Roman"/>
                <w:sz w:val="18"/>
                <w:szCs w:val="18"/>
              </w:rPr>
            </w:pPr>
            <w:r w:rsidRPr="0083438B">
              <w:rPr>
                <w:rFonts w:ascii="Times New Roman" w:hAnsi="Times New Roman"/>
                <w:sz w:val="18"/>
                <w:szCs w:val="18"/>
              </w:rPr>
              <w:t>паспорт</w:t>
            </w:r>
          </w:p>
          <w:p w:rsidR="000A7A23" w:rsidRPr="0083438B" w:rsidRDefault="000A7A23" w:rsidP="00E069A1">
            <w:pPr>
              <w:pStyle w:val="a8"/>
              <w:snapToGrid w:val="0"/>
              <w:rPr>
                <w:sz w:val="18"/>
                <w:szCs w:val="18"/>
              </w:rPr>
            </w:pPr>
          </w:p>
        </w:tc>
        <w:tc>
          <w:tcPr>
            <w:tcW w:w="743" w:type="dxa"/>
            <w:tcBorders>
              <w:left w:val="single" w:sz="4" w:space="0" w:color="000000"/>
              <w:bottom w:val="single" w:sz="4" w:space="0" w:color="000000"/>
            </w:tcBorders>
            <w:shd w:val="clear" w:color="auto" w:fill="auto"/>
          </w:tcPr>
          <w:p w:rsidR="000A7A23" w:rsidRPr="0083438B" w:rsidRDefault="000A7A23" w:rsidP="00E069A1">
            <w:pPr>
              <w:pStyle w:val="a8"/>
              <w:snapToGrid w:val="0"/>
              <w:jc w:val="center"/>
              <w:rPr>
                <w:rFonts w:ascii="Times New Roman" w:hAnsi="Times New Roman"/>
                <w:sz w:val="18"/>
                <w:szCs w:val="18"/>
              </w:rPr>
            </w:pPr>
            <w:r w:rsidRPr="0083438B">
              <w:rPr>
                <w:rFonts w:ascii="Times New Roman" w:hAnsi="Times New Roman"/>
                <w:sz w:val="18"/>
                <w:szCs w:val="18"/>
              </w:rPr>
              <w:lastRenderedPageBreak/>
              <w:t>138</w:t>
            </w:r>
          </w:p>
        </w:tc>
        <w:tc>
          <w:tcPr>
            <w:tcW w:w="912" w:type="dxa"/>
            <w:tcBorders>
              <w:left w:val="single" w:sz="4" w:space="0" w:color="000000"/>
              <w:bottom w:val="single" w:sz="4" w:space="0" w:color="000000"/>
              <w:right w:val="single" w:sz="4" w:space="0" w:color="000000"/>
            </w:tcBorders>
            <w:shd w:val="clear" w:color="auto" w:fill="auto"/>
          </w:tcPr>
          <w:p w:rsidR="000A7A23" w:rsidRPr="0083438B" w:rsidRDefault="000A7A23" w:rsidP="00E069A1">
            <w:pPr>
              <w:pStyle w:val="a8"/>
              <w:snapToGrid w:val="0"/>
              <w:jc w:val="center"/>
              <w:rPr>
                <w:rFonts w:ascii="Times New Roman" w:hAnsi="Times New Roman"/>
                <w:sz w:val="18"/>
                <w:szCs w:val="18"/>
              </w:rPr>
            </w:pPr>
            <w:proofErr w:type="spellStart"/>
            <w:proofErr w:type="gramStart"/>
            <w:r w:rsidRPr="0083438B">
              <w:rPr>
                <w:rFonts w:ascii="Times New Roman" w:hAnsi="Times New Roman"/>
                <w:sz w:val="18"/>
                <w:szCs w:val="18"/>
              </w:rPr>
              <w:t>шт</w:t>
            </w:r>
            <w:proofErr w:type="spellEnd"/>
            <w:proofErr w:type="gramEnd"/>
          </w:p>
        </w:tc>
      </w:tr>
    </w:tbl>
    <w:p w:rsidR="000A7A23" w:rsidRPr="0083438B" w:rsidRDefault="000A7A23" w:rsidP="000A7A23">
      <w:pPr>
        <w:rPr>
          <w:rFonts w:ascii="Times New Roman" w:hAnsi="Times New Roman"/>
          <w:b/>
          <w:bCs/>
          <w:sz w:val="18"/>
          <w:szCs w:val="18"/>
        </w:rPr>
      </w:pPr>
      <w:r w:rsidRPr="0083438B">
        <w:rPr>
          <w:rFonts w:ascii="Times New Roman" w:hAnsi="Times New Roman"/>
          <w:b/>
          <w:bCs/>
          <w:sz w:val="18"/>
          <w:szCs w:val="18"/>
        </w:rPr>
        <w:lastRenderedPageBreak/>
        <w:t>Техническое задание по предмету закупки</w:t>
      </w:r>
    </w:p>
    <w:p w:rsidR="000A7A23" w:rsidRPr="0083438B" w:rsidRDefault="000A7A23" w:rsidP="000A7A23">
      <w:pPr>
        <w:pStyle w:val="111"/>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Источник финансирования</w:t>
      </w:r>
      <w:r w:rsidRPr="0083438B">
        <w:rPr>
          <w:rFonts w:ascii="Times New Roman" w:hAnsi="Times New Roman"/>
          <w:sz w:val="18"/>
          <w:szCs w:val="18"/>
        </w:rPr>
        <w:t>: федеральный бюджет (бюджетный источник).</w:t>
      </w:r>
    </w:p>
    <w:p w:rsidR="000A7A23" w:rsidRPr="0083438B" w:rsidRDefault="000A7A23" w:rsidP="000A7A23">
      <w:pPr>
        <w:pStyle w:val="111"/>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Предмет запроса котировок</w:t>
      </w:r>
      <w:r w:rsidRPr="0083438B">
        <w:rPr>
          <w:rFonts w:ascii="Times New Roman" w:hAnsi="Times New Roman"/>
          <w:sz w:val="18"/>
          <w:szCs w:val="18"/>
        </w:rPr>
        <w:t>: поставка извещателей пожарных для Томского техникума железнодорожного транспорта - филиала СГУПС.</w:t>
      </w:r>
    </w:p>
    <w:p w:rsidR="000A7A23" w:rsidRPr="0083438B" w:rsidRDefault="000A7A23" w:rsidP="000A7A23">
      <w:pPr>
        <w:pStyle w:val="111"/>
        <w:widowControl w:val="0"/>
        <w:numPr>
          <w:ilvl w:val="0"/>
          <w:numId w:val="3"/>
        </w:numPr>
        <w:tabs>
          <w:tab w:val="left" w:pos="360"/>
        </w:tabs>
        <w:suppressAutoHyphens/>
        <w:ind w:left="-16" w:firstLine="0"/>
        <w:jc w:val="both"/>
        <w:rPr>
          <w:rFonts w:ascii="Times New Roman" w:hAnsi="Times New Roman"/>
          <w:sz w:val="18"/>
          <w:szCs w:val="18"/>
        </w:rPr>
      </w:pPr>
      <w:r w:rsidRPr="0083438B">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83438B">
        <w:rPr>
          <w:rFonts w:ascii="Times New Roman" w:hAnsi="Times New Roman"/>
          <w:sz w:val="18"/>
          <w:szCs w:val="18"/>
        </w:rPr>
        <w:t xml:space="preserve">: </w:t>
      </w:r>
      <w:proofErr w:type="spellStart"/>
      <w:r w:rsidRPr="0083438B">
        <w:rPr>
          <w:rFonts w:ascii="Times New Roman" w:hAnsi="Times New Roman"/>
          <w:sz w:val="18"/>
          <w:szCs w:val="18"/>
        </w:rPr>
        <w:t>извещатели</w:t>
      </w:r>
      <w:proofErr w:type="spellEnd"/>
      <w:r w:rsidRPr="0083438B">
        <w:rPr>
          <w:rFonts w:ascii="Times New Roman" w:hAnsi="Times New Roman"/>
          <w:sz w:val="18"/>
          <w:szCs w:val="18"/>
        </w:rPr>
        <w:t xml:space="preserve"> автономные </w:t>
      </w:r>
      <w:proofErr w:type="spellStart"/>
      <w:r w:rsidRPr="0083438B">
        <w:rPr>
          <w:rFonts w:ascii="Times New Roman" w:hAnsi="Times New Roman"/>
          <w:sz w:val="18"/>
          <w:szCs w:val="18"/>
        </w:rPr>
        <w:t>оптик</w:t>
      </w:r>
      <w:proofErr w:type="gramStart"/>
      <w:r w:rsidRPr="0083438B">
        <w:rPr>
          <w:rFonts w:ascii="Times New Roman" w:hAnsi="Times New Roman"/>
          <w:sz w:val="18"/>
          <w:szCs w:val="18"/>
        </w:rPr>
        <w:t>о</w:t>
      </w:r>
      <w:proofErr w:type="spellEnd"/>
      <w:r w:rsidRPr="0083438B">
        <w:rPr>
          <w:rFonts w:ascii="Times New Roman" w:hAnsi="Times New Roman"/>
          <w:sz w:val="18"/>
          <w:szCs w:val="18"/>
        </w:rPr>
        <w:t>-</w:t>
      </w:r>
      <w:proofErr w:type="gramEnd"/>
      <w:r w:rsidRPr="0083438B">
        <w:rPr>
          <w:rFonts w:ascii="Times New Roman" w:hAnsi="Times New Roman"/>
          <w:sz w:val="18"/>
          <w:szCs w:val="18"/>
        </w:rPr>
        <w:t xml:space="preserve"> электронные </w:t>
      </w:r>
      <w:proofErr w:type="spellStart"/>
      <w:r w:rsidRPr="0083438B">
        <w:rPr>
          <w:rFonts w:ascii="Times New Roman" w:hAnsi="Times New Roman"/>
          <w:sz w:val="18"/>
          <w:szCs w:val="18"/>
        </w:rPr>
        <w:t>дымовый</w:t>
      </w:r>
      <w:proofErr w:type="spellEnd"/>
      <w:r w:rsidRPr="0083438B">
        <w:rPr>
          <w:rFonts w:ascii="Times New Roman" w:hAnsi="Times New Roman"/>
          <w:sz w:val="18"/>
          <w:szCs w:val="18"/>
        </w:rPr>
        <w:t xml:space="preserve"> пожарные  - 1 наименование в количестве 138 штук (согласно технического задания — Приложение 2).</w:t>
      </w:r>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b/>
          <w:sz w:val="18"/>
          <w:szCs w:val="18"/>
        </w:rPr>
      </w:pPr>
      <w:r w:rsidRPr="0083438B">
        <w:rPr>
          <w:rFonts w:ascii="Times New Roman" w:hAnsi="Times New Roman"/>
          <w:b/>
          <w:sz w:val="18"/>
          <w:szCs w:val="18"/>
        </w:rPr>
        <w:t xml:space="preserve">Место доставки поставляемых товаров, место выполнения работ, место оказания услуг: </w:t>
      </w:r>
      <w:r w:rsidRPr="0083438B">
        <w:rPr>
          <w:rFonts w:ascii="Times New Roman" w:hAnsi="Times New Roman"/>
          <w:sz w:val="18"/>
          <w:szCs w:val="18"/>
        </w:rPr>
        <w:t>доставка по адресу - 634006,</w:t>
      </w:r>
      <w:r w:rsidRPr="0083438B">
        <w:rPr>
          <w:rFonts w:ascii="Times New Roman" w:hAnsi="Times New Roman"/>
          <w:b/>
          <w:sz w:val="18"/>
          <w:szCs w:val="18"/>
        </w:rPr>
        <w:t xml:space="preserve"> </w:t>
      </w:r>
      <w:r w:rsidRPr="0083438B">
        <w:rPr>
          <w:rFonts w:ascii="Times New Roman" w:hAnsi="Times New Roman"/>
          <w:sz w:val="18"/>
          <w:szCs w:val="18"/>
        </w:rPr>
        <w:t xml:space="preserve"> г. Томск, пер. Переездный, 1 — в помещение склада.</w:t>
      </w:r>
      <w:r w:rsidRPr="0083438B">
        <w:rPr>
          <w:rFonts w:ascii="Times New Roman" w:hAnsi="Times New Roman"/>
          <w:b/>
          <w:sz w:val="18"/>
          <w:szCs w:val="18"/>
        </w:rPr>
        <w:t xml:space="preserve"> </w:t>
      </w:r>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Сроки поставок товаров выполнения работ, оказания услуг:</w:t>
      </w:r>
      <w:r w:rsidRPr="0083438B">
        <w:rPr>
          <w:rFonts w:ascii="Times New Roman" w:hAnsi="Times New Roman"/>
          <w:sz w:val="18"/>
          <w:szCs w:val="18"/>
        </w:rPr>
        <w:t xml:space="preserve"> с момента заключения договора в течение 10-и дней.</w:t>
      </w:r>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sz w:val="18"/>
          <w:szCs w:val="18"/>
        </w:rPr>
      </w:pPr>
      <w:proofErr w:type="gramStart"/>
      <w:r w:rsidRPr="0083438B">
        <w:rPr>
          <w:rFonts w:ascii="Times New Roman" w:hAnsi="Times New Roman"/>
          <w:b/>
          <w:sz w:val="18"/>
          <w:szCs w:val="18"/>
        </w:rPr>
        <w:t>Сведения  о включенных (не включенных) в цену товаров, работ, услуг  расходах</w:t>
      </w:r>
      <w:r w:rsidRPr="0083438B">
        <w:rPr>
          <w:rFonts w:ascii="Times New Roman" w:hAnsi="Times New Roman"/>
          <w:sz w:val="18"/>
          <w:szCs w:val="18"/>
        </w:rPr>
        <w:t xml:space="preserve">: цена договора включает в себя стоимость поставляемого товара, стоимость упаковки, транспортные расходы, погрузку-разгрузку, транспортные расходы, расходы по доставки на склад филиала заказчика, расходы по  уплате всех необходимых пошлин, сборов и налогов. </w:t>
      </w:r>
      <w:proofErr w:type="gramEnd"/>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Максимальная цена договора и оба снование максимальной цены</w:t>
      </w:r>
      <w:r w:rsidRPr="0083438B">
        <w:rPr>
          <w:rFonts w:ascii="Times New Roman" w:hAnsi="Times New Roman"/>
          <w:sz w:val="18"/>
          <w:szCs w:val="18"/>
        </w:rPr>
        <w:t xml:space="preserve">:  </w:t>
      </w:r>
      <w:r w:rsidRPr="0083438B">
        <w:rPr>
          <w:rFonts w:ascii="Times New Roman" w:hAnsi="Times New Roman"/>
          <w:b/>
          <w:bCs/>
          <w:sz w:val="18"/>
          <w:szCs w:val="18"/>
        </w:rPr>
        <w:t>50186,00</w:t>
      </w:r>
      <w:r w:rsidRPr="0083438B">
        <w:rPr>
          <w:rFonts w:ascii="Times New Roman" w:hAnsi="Times New Roman"/>
          <w:b/>
          <w:sz w:val="18"/>
          <w:szCs w:val="18"/>
        </w:rPr>
        <w:t xml:space="preserve">  руб.</w:t>
      </w:r>
      <w:r w:rsidRPr="0083438B">
        <w:rPr>
          <w:rFonts w:ascii="Times New Roman" w:hAnsi="Times New Roman"/>
          <w:sz w:val="18"/>
          <w:szCs w:val="18"/>
        </w:rPr>
        <w:t xml:space="preserve"> </w:t>
      </w:r>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Срок подачи Котировочных заявок</w:t>
      </w:r>
      <w:r w:rsidRPr="0083438B">
        <w:rPr>
          <w:rFonts w:ascii="Times New Roman" w:hAnsi="Times New Roman"/>
          <w:sz w:val="18"/>
          <w:szCs w:val="18"/>
        </w:rPr>
        <w:t xml:space="preserve">:  </w:t>
      </w:r>
    </w:p>
    <w:p w:rsidR="000A7A23" w:rsidRPr="0083438B" w:rsidRDefault="000A7A23" w:rsidP="000A7A23">
      <w:pPr>
        <w:pStyle w:val="122"/>
        <w:widowControl w:val="0"/>
        <w:numPr>
          <w:ilvl w:val="0"/>
          <w:numId w:val="3"/>
        </w:numPr>
        <w:tabs>
          <w:tab w:val="left" w:pos="360"/>
        </w:tabs>
        <w:suppressAutoHyphens/>
        <w:ind w:left="0" w:firstLine="0"/>
        <w:jc w:val="both"/>
        <w:rPr>
          <w:rFonts w:ascii="Times New Roman" w:hAnsi="Times New Roman"/>
          <w:sz w:val="18"/>
          <w:szCs w:val="18"/>
        </w:rPr>
      </w:pPr>
      <w:r w:rsidRPr="0083438B">
        <w:rPr>
          <w:rFonts w:ascii="Times New Roman" w:hAnsi="Times New Roman"/>
          <w:b/>
          <w:sz w:val="18"/>
          <w:szCs w:val="18"/>
        </w:rPr>
        <w:t>Срок и условия оплаты поставок товаров, выполнения работ, оказания услуг</w:t>
      </w:r>
      <w:r w:rsidRPr="0083438B">
        <w:rPr>
          <w:rFonts w:ascii="Times New Roman" w:hAnsi="Times New Roman"/>
          <w:sz w:val="18"/>
          <w:szCs w:val="18"/>
        </w:rPr>
        <w:t>:</w:t>
      </w:r>
      <w:r w:rsidRPr="0083438B">
        <w:rPr>
          <w:rFonts w:ascii="Times New Roman" w:hAnsi="Times New Roman"/>
          <w:b/>
          <w:bCs/>
          <w:sz w:val="18"/>
          <w:szCs w:val="18"/>
        </w:rPr>
        <w:t xml:space="preserve"> </w:t>
      </w:r>
      <w:r w:rsidRPr="0083438B">
        <w:rPr>
          <w:rFonts w:ascii="Times New Roman" w:hAnsi="Times New Roman"/>
          <w:sz w:val="18"/>
          <w:szCs w:val="18"/>
        </w:rPr>
        <w:t>безналичный расчет,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(товарная накладная, счет, счет-фактура).</w:t>
      </w:r>
    </w:p>
    <w:p w:rsidR="000A7A23" w:rsidRPr="0083438B" w:rsidRDefault="000A7A23" w:rsidP="000A7A23">
      <w:pPr>
        <w:jc w:val="both"/>
        <w:rPr>
          <w:sz w:val="18"/>
          <w:szCs w:val="18"/>
        </w:rPr>
      </w:pPr>
    </w:p>
    <w:p w:rsidR="000A7A23" w:rsidRPr="0083438B" w:rsidRDefault="000A7A23" w:rsidP="000A7A23">
      <w:pPr>
        <w:jc w:val="both"/>
        <w:rPr>
          <w:rFonts w:ascii="Times New Roman" w:hAnsi="Times New Roman"/>
          <w:sz w:val="18"/>
          <w:szCs w:val="18"/>
        </w:rPr>
      </w:pPr>
    </w:p>
    <w:p w:rsidR="000A7A23" w:rsidRPr="0083438B" w:rsidRDefault="000A7A23" w:rsidP="000A7A23">
      <w:pPr>
        <w:spacing w:after="0"/>
        <w:jc w:val="center"/>
        <w:rPr>
          <w:rFonts w:ascii="Times New Roman" w:hAnsi="Times New Roman" w:cs="Times New Roman"/>
          <w:b/>
          <w:sz w:val="18"/>
          <w:szCs w:val="18"/>
        </w:rPr>
      </w:pPr>
    </w:p>
    <w:p w:rsidR="000A7A23" w:rsidRPr="0083438B" w:rsidRDefault="000A7A23" w:rsidP="005404EF">
      <w:pPr>
        <w:spacing w:after="0"/>
        <w:jc w:val="center"/>
        <w:rPr>
          <w:rFonts w:ascii="Times New Roman" w:hAnsi="Times New Roman" w:cs="Times New Roman"/>
          <w:b/>
          <w:sz w:val="18"/>
          <w:szCs w:val="18"/>
        </w:rPr>
        <w:sectPr w:rsidR="000A7A23" w:rsidRPr="0083438B" w:rsidSect="000A7A23">
          <w:pgSz w:w="11906" w:h="16838"/>
          <w:pgMar w:top="1134" w:right="851" w:bottom="1134" w:left="1701" w:header="709" w:footer="709" w:gutter="0"/>
          <w:cols w:space="708"/>
          <w:docGrid w:linePitch="360"/>
        </w:sectPr>
      </w:pPr>
    </w:p>
    <w:p w:rsidR="000A7A23" w:rsidRPr="0083438B" w:rsidRDefault="000A7A23" w:rsidP="000A7A23">
      <w:pPr>
        <w:pStyle w:val="1"/>
        <w:tabs>
          <w:tab w:val="num" w:pos="0"/>
          <w:tab w:val="left" w:pos="432"/>
        </w:tabs>
        <w:suppressAutoHyphens/>
        <w:ind w:hanging="432"/>
        <w:jc w:val="center"/>
        <w:rPr>
          <w:sz w:val="18"/>
          <w:szCs w:val="18"/>
        </w:rPr>
      </w:pPr>
      <w:r w:rsidRPr="0083438B">
        <w:rPr>
          <w:sz w:val="18"/>
          <w:szCs w:val="18"/>
        </w:rPr>
        <w:lastRenderedPageBreak/>
        <w:t>Договор на поставку № __</w:t>
      </w:r>
    </w:p>
    <w:p w:rsidR="000A7A23" w:rsidRPr="0083438B" w:rsidRDefault="000A7A23" w:rsidP="000A7A23">
      <w:pPr>
        <w:spacing w:after="0"/>
        <w:jc w:val="center"/>
        <w:rPr>
          <w:rFonts w:ascii="Times New Roman" w:hAnsi="Times New Roman"/>
          <w:sz w:val="18"/>
          <w:szCs w:val="18"/>
        </w:rPr>
      </w:pPr>
      <w:r w:rsidRPr="0083438B">
        <w:rPr>
          <w:rFonts w:ascii="Times New Roman" w:hAnsi="Times New Roman"/>
          <w:sz w:val="18"/>
          <w:szCs w:val="18"/>
        </w:rPr>
        <w:t xml:space="preserve">       г. Томск                                                                                                      «___»  __________ 2011 г.</w:t>
      </w:r>
    </w:p>
    <w:p w:rsidR="000A7A23" w:rsidRPr="0083438B" w:rsidRDefault="000A7A23" w:rsidP="000A7A23">
      <w:pPr>
        <w:pStyle w:val="a4"/>
        <w:spacing w:after="0"/>
        <w:ind w:firstLine="540"/>
        <w:jc w:val="both"/>
        <w:rPr>
          <w:rFonts w:ascii="Times New Roman" w:hAnsi="Times New Roman"/>
          <w:sz w:val="18"/>
          <w:szCs w:val="18"/>
        </w:rPr>
      </w:pPr>
      <w:proofErr w:type="gramStart"/>
      <w:r w:rsidRPr="0083438B">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83438B">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83438B">
        <w:rPr>
          <w:rFonts w:ascii="Times New Roman" w:hAnsi="Times New Roman"/>
          <w:b/>
          <w:sz w:val="18"/>
          <w:szCs w:val="18"/>
        </w:rPr>
        <w:t>,</w:t>
      </w:r>
      <w:r w:rsidRPr="0083438B">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83438B">
        <w:rPr>
          <w:rFonts w:ascii="Times New Roman" w:hAnsi="Times New Roman"/>
          <w:sz w:val="18"/>
          <w:szCs w:val="18"/>
        </w:rPr>
        <w:t xml:space="preserve"> с протоколом № </w:t>
      </w:r>
      <w:r w:rsidRPr="0083438B">
        <w:rPr>
          <w:rFonts w:ascii="Times New Roman" w:hAnsi="Times New Roman"/>
          <w:bCs/>
          <w:kern w:val="1"/>
          <w:sz w:val="18"/>
          <w:szCs w:val="18"/>
        </w:rPr>
        <w:t xml:space="preserve">________________ </w:t>
      </w:r>
      <w:proofErr w:type="gramStart"/>
      <w:r w:rsidRPr="0083438B">
        <w:rPr>
          <w:rFonts w:ascii="Times New Roman" w:hAnsi="Times New Roman"/>
          <w:bCs/>
          <w:kern w:val="1"/>
          <w:sz w:val="18"/>
          <w:szCs w:val="18"/>
        </w:rPr>
        <w:t>от</w:t>
      </w:r>
      <w:proofErr w:type="gramEnd"/>
      <w:r w:rsidRPr="0083438B">
        <w:rPr>
          <w:rFonts w:ascii="Times New Roman" w:hAnsi="Times New Roman"/>
          <w:bCs/>
          <w:kern w:val="1"/>
          <w:sz w:val="18"/>
          <w:szCs w:val="18"/>
        </w:rPr>
        <w:t xml:space="preserve"> _______</w:t>
      </w:r>
      <w:r w:rsidRPr="0083438B">
        <w:rPr>
          <w:rFonts w:ascii="Times New Roman" w:hAnsi="Times New Roman"/>
          <w:bCs/>
          <w:sz w:val="18"/>
          <w:szCs w:val="18"/>
        </w:rPr>
        <w:t>.</w:t>
      </w:r>
      <w:r w:rsidRPr="0083438B">
        <w:rPr>
          <w:rFonts w:ascii="Times New Roman" w:hAnsi="Times New Roman"/>
          <w:sz w:val="18"/>
          <w:szCs w:val="18"/>
        </w:rPr>
        <w:t xml:space="preserve">, заключили </w:t>
      </w:r>
      <w:proofErr w:type="gramStart"/>
      <w:r w:rsidRPr="0083438B">
        <w:rPr>
          <w:rFonts w:ascii="Times New Roman" w:hAnsi="Times New Roman"/>
          <w:sz w:val="18"/>
          <w:szCs w:val="18"/>
        </w:rPr>
        <w:t>настоящий</w:t>
      </w:r>
      <w:proofErr w:type="gramEnd"/>
      <w:r w:rsidRPr="0083438B">
        <w:rPr>
          <w:rFonts w:ascii="Times New Roman" w:hAnsi="Times New Roman"/>
          <w:sz w:val="18"/>
          <w:szCs w:val="18"/>
        </w:rPr>
        <w:t xml:space="preserve"> договор поставки (далее – договор) о нижеследующем:</w:t>
      </w:r>
    </w:p>
    <w:p w:rsidR="000A7A23" w:rsidRPr="0083438B" w:rsidRDefault="000A7A23" w:rsidP="000A7A23">
      <w:pPr>
        <w:pStyle w:val="a4"/>
        <w:spacing w:after="0"/>
        <w:ind w:firstLine="540"/>
        <w:jc w:val="both"/>
        <w:rPr>
          <w:rFonts w:ascii="Times New Roman" w:hAnsi="Times New Roman"/>
          <w:b/>
          <w:sz w:val="18"/>
          <w:szCs w:val="18"/>
        </w:rPr>
      </w:pPr>
    </w:p>
    <w:p w:rsidR="000A7A23" w:rsidRPr="0083438B" w:rsidRDefault="000A7A23" w:rsidP="000A7A23">
      <w:pPr>
        <w:numPr>
          <w:ilvl w:val="0"/>
          <w:numId w:val="4"/>
        </w:numPr>
        <w:suppressAutoHyphens/>
        <w:spacing w:after="0" w:line="240" w:lineRule="auto"/>
        <w:ind w:left="0"/>
        <w:jc w:val="center"/>
        <w:rPr>
          <w:rFonts w:ascii="Times New Roman" w:hAnsi="Times New Roman"/>
          <w:b/>
          <w:sz w:val="18"/>
          <w:szCs w:val="18"/>
        </w:rPr>
      </w:pPr>
      <w:r w:rsidRPr="0083438B">
        <w:rPr>
          <w:rFonts w:ascii="Times New Roman" w:hAnsi="Times New Roman"/>
          <w:b/>
          <w:sz w:val="18"/>
          <w:szCs w:val="18"/>
        </w:rPr>
        <w:t>Предмет договора</w:t>
      </w:r>
    </w:p>
    <w:p w:rsidR="000A7A23" w:rsidRPr="0083438B" w:rsidRDefault="000A7A23" w:rsidP="000A7A23">
      <w:pPr>
        <w:spacing w:after="0"/>
        <w:ind w:firstLine="539"/>
        <w:jc w:val="both"/>
        <w:rPr>
          <w:rFonts w:ascii="Times New Roman" w:hAnsi="Times New Roman"/>
          <w:sz w:val="18"/>
          <w:szCs w:val="18"/>
        </w:rPr>
      </w:pPr>
      <w:r w:rsidRPr="0083438B">
        <w:rPr>
          <w:rFonts w:ascii="Times New Roman" w:hAnsi="Times New Roman"/>
          <w:sz w:val="18"/>
          <w:szCs w:val="18"/>
        </w:rPr>
        <w:t>1.1. По настоящему договору Поставщик принимает на себя обязательства по поставке товара – извещателей пожарных</w:t>
      </w:r>
      <w:r w:rsidRPr="0083438B">
        <w:rPr>
          <w:rFonts w:ascii="Times New Roman" w:hAnsi="Times New Roman"/>
          <w:color w:val="FF0000"/>
          <w:sz w:val="18"/>
          <w:szCs w:val="18"/>
        </w:rPr>
        <w:t>,</w:t>
      </w:r>
      <w:r w:rsidRPr="0083438B">
        <w:rPr>
          <w:rFonts w:ascii="Times New Roman" w:hAnsi="Times New Roman"/>
          <w:sz w:val="18"/>
          <w:szCs w:val="18"/>
        </w:rPr>
        <w:t xml:space="preserve"> а Заказчик обязуется принять товар и оплатить его стоимость. </w:t>
      </w:r>
    </w:p>
    <w:p w:rsidR="000A7A23" w:rsidRPr="0083438B" w:rsidRDefault="000A7A23" w:rsidP="000A7A23">
      <w:pPr>
        <w:spacing w:after="0"/>
        <w:ind w:firstLine="539"/>
        <w:jc w:val="both"/>
        <w:rPr>
          <w:rFonts w:ascii="Times New Roman" w:hAnsi="Times New Roman"/>
          <w:sz w:val="18"/>
          <w:szCs w:val="18"/>
        </w:rPr>
      </w:pPr>
      <w:r w:rsidRPr="0083438B">
        <w:rPr>
          <w:rFonts w:ascii="Times New Roman" w:hAnsi="Times New Roman"/>
          <w:sz w:val="18"/>
          <w:szCs w:val="18"/>
        </w:rPr>
        <w:t>1.2. Поставщик осуществляет поставку извещателей пожарных в общем количестве 138 штук для нужд Томского техникума железнодорожного транспорта – филиала СГУПС (</w:t>
      </w:r>
      <w:proofErr w:type="spellStart"/>
      <w:r w:rsidRPr="0083438B">
        <w:rPr>
          <w:rFonts w:ascii="Times New Roman" w:hAnsi="Times New Roman"/>
          <w:sz w:val="18"/>
          <w:szCs w:val="18"/>
        </w:rPr>
        <w:t>ТТЖТ-филиал</w:t>
      </w:r>
      <w:proofErr w:type="spellEnd"/>
      <w:r w:rsidRPr="0083438B">
        <w:rPr>
          <w:rFonts w:ascii="Times New Roman" w:hAnsi="Times New Roman"/>
          <w:sz w:val="18"/>
          <w:szCs w:val="18"/>
        </w:rPr>
        <w:t xml:space="preserve"> СГУПС) по месту его нахождения по адресу </w:t>
      </w:r>
      <w:proofErr w:type="gramStart"/>
      <w:r w:rsidRPr="0083438B">
        <w:rPr>
          <w:rFonts w:ascii="Times New Roman" w:hAnsi="Times New Roman"/>
          <w:sz w:val="18"/>
          <w:szCs w:val="18"/>
        </w:rPr>
        <w:t>г</w:t>
      </w:r>
      <w:proofErr w:type="gramEnd"/>
      <w:r w:rsidRPr="0083438B">
        <w:rPr>
          <w:rFonts w:ascii="Times New Roman" w:hAnsi="Times New Roman"/>
          <w:sz w:val="18"/>
          <w:szCs w:val="18"/>
        </w:rPr>
        <w:t>. Томск, пер. Переездный, 1.</w:t>
      </w:r>
    </w:p>
    <w:p w:rsidR="000A7A23" w:rsidRPr="0083438B" w:rsidRDefault="000A7A23" w:rsidP="000A7A23">
      <w:pPr>
        <w:spacing w:after="0"/>
        <w:ind w:firstLine="539"/>
        <w:jc w:val="both"/>
        <w:rPr>
          <w:rFonts w:ascii="Times New Roman" w:hAnsi="Times New Roman"/>
          <w:sz w:val="18"/>
          <w:szCs w:val="18"/>
        </w:rPr>
      </w:pPr>
      <w:r w:rsidRPr="0083438B">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0A7A23" w:rsidRPr="0083438B" w:rsidRDefault="000A7A23" w:rsidP="000A7A23">
      <w:pPr>
        <w:spacing w:after="0"/>
        <w:ind w:firstLine="539"/>
        <w:jc w:val="both"/>
        <w:rPr>
          <w:rFonts w:ascii="Times New Roman" w:hAnsi="Times New Roman"/>
          <w:sz w:val="18"/>
          <w:szCs w:val="18"/>
        </w:rPr>
      </w:pPr>
    </w:p>
    <w:p w:rsidR="000A7A23" w:rsidRPr="0083438B" w:rsidRDefault="000A7A23" w:rsidP="000A7A23">
      <w:pPr>
        <w:pStyle w:val="210"/>
        <w:widowControl/>
        <w:numPr>
          <w:ilvl w:val="0"/>
          <w:numId w:val="4"/>
        </w:numPr>
        <w:suppressAutoHyphens w:val="0"/>
        <w:autoSpaceDE w:val="0"/>
        <w:spacing w:after="0" w:line="240" w:lineRule="auto"/>
        <w:ind w:left="0"/>
        <w:jc w:val="center"/>
        <w:rPr>
          <w:rFonts w:ascii="Times New Roman" w:hAnsi="Times New Roman" w:cs="Times New Roman"/>
          <w:b/>
          <w:sz w:val="18"/>
          <w:szCs w:val="18"/>
        </w:rPr>
      </w:pPr>
      <w:r w:rsidRPr="0083438B">
        <w:rPr>
          <w:rFonts w:ascii="Times New Roman" w:hAnsi="Times New Roman" w:cs="Times New Roman"/>
          <w:b/>
          <w:sz w:val="18"/>
          <w:szCs w:val="18"/>
        </w:rPr>
        <w:t>Цена  договора и порядок оплаты</w:t>
      </w:r>
    </w:p>
    <w:p w:rsidR="000A7A23" w:rsidRPr="0083438B" w:rsidRDefault="000A7A23" w:rsidP="000A7A23">
      <w:pPr>
        <w:pStyle w:val="210"/>
        <w:spacing w:after="0" w:line="240" w:lineRule="auto"/>
        <w:ind w:left="0" w:firstLine="540"/>
        <w:jc w:val="both"/>
        <w:rPr>
          <w:rFonts w:ascii="Times New Roman" w:hAnsi="Times New Roman" w:cs="Times New Roman"/>
          <w:b/>
          <w:sz w:val="18"/>
          <w:szCs w:val="18"/>
        </w:rPr>
      </w:pPr>
      <w:r w:rsidRPr="0083438B">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83438B">
        <w:rPr>
          <w:rFonts w:ascii="Times New Roman" w:hAnsi="Times New Roman" w:cs="Times New Roman"/>
          <w:sz w:val="18"/>
          <w:szCs w:val="18"/>
        </w:rPr>
        <w:t xml:space="preserve"> </w:t>
      </w:r>
      <w:r w:rsidRPr="0083438B">
        <w:rPr>
          <w:rFonts w:ascii="Times New Roman" w:hAnsi="Times New Roman"/>
          <w:b/>
          <w:sz w:val="18"/>
          <w:szCs w:val="18"/>
        </w:rPr>
        <w:t>_________</w:t>
      </w:r>
      <w:r w:rsidRPr="0083438B">
        <w:rPr>
          <w:rFonts w:ascii="Times New Roman" w:hAnsi="Times New Roman" w:cs="Times New Roman"/>
          <w:b/>
          <w:bCs/>
          <w:sz w:val="18"/>
          <w:szCs w:val="18"/>
        </w:rPr>
        <w:t xml:space="preserve"> (________________</w:t>
      </w:r>
      <w:r w:rsidRPr="0083438B">
        <w:rPr>
          <w:rFonts w:ascii="Times New Roman" w:hAnsi="Times New Roman" w:cs="Times New Roman"/>
          <w:b/>
          <w:sz w:val="18"/>
          <w:szCs w:val="18"/>
        </w:rPr>
        <w:t xml:space="preserve">) </w:t>
      </w:r>
      <w:proofErr w:type="gramEnd"/>
      <w:r w:rsidRPr="0083438B">
        <w:rPr>
          <w:rFonts w:ascii="Times New Roman" w:hAnsi="Times New Roman" w:cs="Times New Roman"/>
          <w:b/>
          <w:sz w:val="18"/>
          <w:szCs w:val="18"/>
        </w:rPr>
        <w:t>рублей ______ копеек, в том числе НДС.</w:t>
      </w:r>
    </w:p>
    <w:p w:rsidR="000A7A23" w:rsidRPr="0083438B" w:rsidRDefault="000A7A23" w:rsidP="000A7A23">
      <w:pPr>
        <w:pStyle w:val="210"/>
        <w:spacing w:after="0" w:line="240" w:lineRule="auto"/>
        <w:ind w:left="0"/>
        <w:jc w:val="both"/>
        <w:rPr>
          <w:rFonts w:ascii="Times New Roman" w:hAnsi="Times New Roman" w:cs="Times New Roman"/>
          <w:sz w:val="18"/>
          <w:szCs w:val="18"/>
        </w:rPr>
      </w:pPr>
      <w:r w:rsidRPr="0083438B">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0A7A23" w:rsidRPr="0083438B" w:rsidRDefault="000A7A23" w:rsidP="000A7A23">
      <w:pPr>
        <w:pStyle w:val="210"/>
        <w:spacing w:after="0" w:line="240" w:lineRule="auto"/>
        <w:ind w:left="0"/>
        <w:jc w:val="both"/>
        <w:rPr>
          <w:rFonts w:ascii="Times New Roman" w:hAnsi="Times New Roman" w:cs="Times New Roman"/>
          <w:sz w:val="18"/>
          <w:szCs w:val="18"/>
        </w:rPr>
      </w:pPr>
      <w:r w:rsidRPr="0083438B">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r w:rsidRPr="0083438B">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p>
    <w:p w:rsidR="000A7A23" w:rsidRPr="0083438B" w:rsidRDefault="000A7A23" w:rsidP="000A7A23">
      <w:pPr>
        <w:autoSpaceDE w:val="0"/>
        <w:spacing w:after="0"/>
        <w:ind w:firstLine="540"/>
        <w:jc w:val="center"/>
        <w:rPr>
          <w:rFonts w:ascii="Times New Roman" w:hAnsi="Times New Roman"/>
          <w:b/>
          <w:sz w:val="18"/>
          <w:szCs w:val="18"/>
        </w:rPr>
      </w:pPr>
      <w:r w:rsidRPr="0083438B">
        <w:rPr>
          <w:rFonts w:ascii="Times New Roman" w:hAnsi="Times New Roman"/>
          <w:b/>
          <w:sz w:val="18"/>
          <w:szCs w:val="18"/>
        </w:rPr>
        <w:t>3. Права и обязанности сторон</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        3.1. Права и обязанности Поставщика:</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3.1.1. 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83438B">
        <w:rPr>
          <w:rFonts w:ascii="Times New Roman" w:hAnsi="Times New Roman"/>
          <w:sz w:val="18"/>
          <w:szCs w:val="18"/>
        </w:rPr>
        <w:t>г</w:t>
      </w:r>
      <w:proofErr w:type="gramEnd"/>
      <w:r w:rsidRPr="0083438B">
        <w:rPr>
          <w:rFonts w:ascii="Times New Roman" w:hAnsi="Times New Roman"/>
          <w:sz w:val="18"/>
          <w:szCs w:val="18"/>
        </w:rPr>
        <w:t xml:space="preserve">. Томск, пер. Переездный,1 и разгрузить его в помещение склада.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Расходы, связанные с устранением недостатков товаров и комплектности, несет Поставщик.</w:t>
      </w:r>
    </w:p>
    <w:p w:rsidR="000A7A23" w:rsidRPr="0083438B" w:rsidRDefault="000A7A23" w:rsidP="000A7A23">
      <w:pPr>
        <w:autoSpaceDE w:val="0"/>
        <w:spacing w:after="0"/>
        <w:jc w:val="both"/>
        <w:rPr>
          <w:rFonts w:ascii="Times New Roman" w:hAnsi="Times New Roman"/>
          <w:sz w:val="18"/>
          <w:szCs w:val="18"/>
        </w:rPr>
      </w:pPr>
      <w:r w:rsidRPr="0083438B">
        <w:rPr>
          <w:rFonts w:ascii="Times New Roman" w:hAnsi="Times New Roman"/>
          <w:sz w:val="18"/>
          <w:szCs w:val="18"/>
        </w:rPr>
        <w:t xml:space="preserve">          3.1.4. Поставщик обязан по требованию Заказчика </w:t>
      </w:r>
      <w:proofErr w:type="gramStart"/>
      <w:r w:rsidRPr="0083438B">
        <w:rPr>
          <w:rFonts w:ascii="Times New Roman" w:hAnsi="Times New Roman"/>
          <w:sz w:val="18"/>
          <w:szCs w:val="18"/>
        </w:rPr>
        <w:t>заменить некачественный товар на товар</w:t>
      </w:r>
      <w:proofErr w:type="gramEnd"/>
      <w:r w:rsidRPr="0083438B">
        <w:rPr>
          <w:rFonts w:ascii="Times New Roman" w:hAnsi="Times New Roman"/>
          <w:sz w:val="18"/>
          <w:szCs w:val="18"/>
        </w:rPr>
        <w:t xml:space="preserve">, соответствующий по качествам условиям настоящего договора.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        3.2. Права и обязанности Заказчика:</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3.2.1. Заказчик обязан  принять товар и </w:t>
      </w:r>
      <w:proofErr w:type="gramStart"/>
      <w:r w:rsidRPr="0083438B">
        <w:rPr>
          <w:rFonts w:ascii="Times New Roman" w:hAnsi="Times New Roman"/>
          <w:sz w:val="18"/>
          <w:szCs w:val="18"/>
        </w:rPr>
        <w:t>оплатить его стоимость на</w:t>
      </w:r>
      <w:proofErr w:type="gramEnd"/>
      <w:r w:rsidRPr="0083438B">
        <w:rPr>
          <w:rFonts w:ascii="Times New Roman" w:hAnsi="Times New Roman"/>
          <w:sz w:val="18"/>
          <w:szCs w:val="18"/>
        </w:rPr>
        <w:t xml:space="preserve"> условиях настоящего договора.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0A7A23" w:rsidRPr="0083438B" w:rsidRDefault="000A7A23" w:rsidP="000A7A23">
      <w:pPr>
        <w:autoSpaceDE w:val="0"/>
        <w:spacing w:after="0"/>
        <w:ind w:firstLine="539"/>
        <w:jc w:val="both"/>
        <w:rPr>
          <w:rFonts w:ascii="Times New Roman" w:hAnsi="Times New Roman"/>
          <w:sz w:val="18"/>
          <w:szCs w:val="18"/>
        </w:rPr>
      </w:pPr>
    </w:p>
    <w:p w:rsidR="000A7A23" w:rsidRPr="0083438B" w:rsidRDefault="000A7A23" w:rsidP="000A7A23">
      <w:pPr>
        <w:autoSpaceDE w:val="0"/>
        <w:spacing w:after="0"/>
        <w:ind w:firstLine="539"/>
        <w:jc w:val="center"/>
        <w:rPr>
          <w:rFonts w:ascii="Times New Roman" w:hAnsi="Times New Roman"/>
          <w:b/>
          <w:sz w:val="18"/>
          <w:szCs w:val="18"/>
        </w:rPr>
      </w:pPr>
      <w:r w:rsidRPr="0083438B">
        <w:rPr>
          <w:rFonts w:ascii="Times New Roman" w:hAnsi="Times New Roman"/>
          <w:b/>
          <w:sz w:val="18"/>
          <w:szCs w:val="18"/>
        </w:rPr>
        <w:t>4. Условия  поставки и приемки товара, гарантии качества товара</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4.1. Поставщик обязуется поставить Заказчику товар в течение 10 (десяти) календарных дней после заключения договора.</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lastRenderedPageBreak/>
        <w:t xml:space="preserve">4.5. Приемка товара по качеству осуществляется Заказчиком в течение трех рабочих дней. </w:t>
      </w:r>
      <w:proofErr w:type="gramStart"/>
      <w:r w:rsidRPr="0083438B">
        <w:rPr>
          <w:rFonts w:ascii="Times New Roman" w:hAnsi="Times New Roman"/>
          <w:sz w:val="18"/>
          <w:szCs w:val="18"/>
        </w:rPr>
        <w:t>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w:t>
      </w:r>
      <w:proofErr w:type="gramEnd"/>
      <w:r w:rsidRPr="0083438B">
        <w:rPr>
          <w:rFonts w:ascii="Times New Roman" w:hAnsi="Times New Roman"/>
          <w:sz w:val="18"/>
          <w:szCs w:val="18"/>
        </w:rPr>
        <w:t xml:space="preserve"> В </w:t>
      </w:r>
      <w:proofErr w:type="gramStart"/>
      <w:r w:rsidRPr="0083438B">
        <w:rPr>
          <w:rFonts w:ascii="Times New Roman" w:hAnsi="Times New Roman"/>
          <w:sz w:val="18"/>
          <w:szCs w:val="18"/>
        </w:rPr>
        <w:t>этом</w:t>
      </w:r>
      <w:proofErr w:type="gramEnd"/>
      <w:r w:rsidRPr="0083438B">
        <w:rPr>
          <w:rFonts w:ascii="Times New Roman" w:hAnsi="Times New Roman"/>
          <w:sz w:val="18"/>
          <w:szCs w:val="18"/>
        </w:rPr>
        <w:t xml:space="preserve"> случае, Поставщик обязан выполнить одно из следующих действий:</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       В) принять претензии Заказчика по качеству товаров.</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83438B">
        <w:rPr>
          <w:rFonts w:ascii="Times New Roman" w:hAnsi="Times New Roman"/>
          <w:sz w:val="18"/>
          <w:szCs w:val="18"/>
        </w:rPr>
        <w:t>.А</w:t>
      </w:r>
      <w:proofErr w:type="gramEnd"/>
      <w:r w:rsidRPr="0083438B">
        <w:rPr>
          <w:rFonts w:ascii="Times New Roman" w:hAnsi="Times New Roman"/>
          <w:sz w:val="18"/>
          <w:szCs w:val="18"/>
        </w:rPr>
        <w:t>) или Б) п.4.5., претензии Заказчика по качеству товара считаются принятыми Поставщиком.</w:t>
      </w:r>
    </w:p>
    <w:p w:rsidR="000A7A23" w:rsidRPr="0083438B" w:rsidRDefault="000A7A23" w:rsidP="000A7A23">
      <w:pPr>
        <w:autoSpaceDE w:val="0"/>
        <w:spacing w:after="0"/>
        <w:jc w:val="both"/>
        <w:rPr>
          <w:rFonts w:ascii="Times New Roman" w:hAnsi="Times New Roman"/>
          <w:sz w:val="18"/>
          <w:szCs w:val="18"/>
        </w:rPr>
      </w:pPr>
      <w:r w:rsidRPr="0083438B">
        <w:rPr>
          <w:rFonts w:ascii="Times New Roman" w:hAnsi="Times New Roman"/>
          <w:sz w:val="18"/>
          <w:szCs w:val="18"/>
        </w:rPr>
        <w:t xml:space="preserve">         4.7. В </w:t>
      </w:r>
      <w:proofErr w:type="gramStart"/>
      <w:r w:rsidRPr="0083438B">
        <w:rPr>
          <w:rFonts w:ascii="Times New Roman" w:hAnsi="Times New Roman"/>
          <w:sz w:val="18"/>
          <w:szCs w:val="18"/>
        </w:rPr>
        <w:t>случае</w:t>
      </w:r>
      <w:proofErr w:type="gramEnd"/>
      <w:r w:rsidRPr="0083438B">
        <w:rPr>
          <w:rFonts w:ascii="Times New Roman" w:hAnsi="Times New Roman"/>
          <w:sz w:val="18"/>
          <w:szCs w:val="18"/>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83438B">
        <w:rPr>
          <w:rFonts w:ascii="Times New Roman" w:hAnsi="Times New Roman"/>
          <w:sz w:val="18"/>
          <w:szCs w:val="18"/>
        </w:rPr>
        <w:t>этом</w:t>
      </w:r>
      <w:proofErr w:type="gramEnd"/>
      <w:r w:rsidRPr="0083438B">
        <w:rPr>
          <w:rFonts w:ascii="Times New Roman" w:hAnsi="Times New Roman"/>
          <w:sz w:val="18"/>
          <w:szCs w:val="18"/>
        </w:rPr>
        <w:t xml:space="preserve"> случае товар считается не отгруженным до подписания акта устранения претензий.</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4.8.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4.9. Качество товара, поставляемого </w:t>
      </w:r>
      <w:proofErr w:type="gramStart"/>
      <w:r w:rsidRPr="0083438B">
        <w:rPr>
          <w:rFonts w:ascii="Times New Roman" w:hAnsi="Times New Roman"/>
          <w:sz w:val="18"/>
          <w:szCs w:val="18"/>
        </w:rPr>
        <w:t>по настоящему</w:t>
      </w:r>
      <w:proofErr w:type="gramEnd"/>
      <w:r w:rsidRPr="0083438B">
        <w:rPr>
          <w:rFonts w:ascii="Times New Roman" w:hAnsi="Times New Roman"/>
          <w:sz w:val="18"/>
          <w:szCs w:val="18"/>
        </w:rPr>
        <w:t xml:space="preserve"> договору, должно соответствовать требованиям </w:t>
      </w:r>
      <w:proofErr w:type="spellStart"/>
      <w:r w:rsidRPr="0083438B">
        <w:rPr>
          <w:rFonts w:ascii="Times New Roman" w:hAnsi="Times New Roman"/>
          <w:sz w:val="18"/>
          <w:szCs w:val="18"/>
        </w:rPr>
        <w:t>ГОСТов</w:t>
      </w:r>
      <w:proofErr w:type="spellEnd"/>
      <w:r w:rsidRPr="0083438B">
        <w:rPr>
          <w:rFonts w:ascii="Times New Roman" w:hAnsi="Times New Roman"/>
          <w:sz w:val="18"/>
          <w:szCs w:val="18"/>
        </w:rPr>
        <w:t xml:space="preserve"> и настоящего контракта, изложенным в показателях качества технической или иной характеристики, определенной при размещении  заказа на поставку.</w:t>
      </w:r>
    </w:p>
    <w:p w:rsidR="000A7A23" w:rsidRPr="0083438B" w:rsidRDefault="000A7A23" w:rsidP="000A7A23">
      <w:pPr>
        <w:pStyle w:val="a4"/>
        <w:autoSpaceDE w:val="0"/>
        <w:spacing w:after="0"/>
        <w:ind w:firstLine="539"/>
        <w:jc w:val="both"/>
        <w:rPr>
          <w:rFonts w:ascii="Times New Roman" w:hAnsi="Times New Roman"/>
          <w:sz w:val="18"/>
          <w:szCs w:val="18"/>
        </w:rPr>
      </w:pPr>
      <w:r w:rsidRPr="0083438B">
        <w:rPr>
          <w:rFonts w:ascii="Times New Roman" w:hAnsi="Times New Roman"/>
          <w:sz w:val="18"/>
          <w:szCs w:val="18"/>
        </w:rPr>
        <w:t>4.10. На поставляемый товар Поставщик дает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0A7A23" w:rsidRPr="0083438B" w:rsidRDefault="000A7A23" w:rsidP="000A7A23">
      <w:pPr>
        <w:pStyle w:val="a4"/>
        <w:autoSpaceDE w:val="0"/>
        <w:spacing w:after="0"/>
        <w:ind w:firstLine="539"/>
        <w:jc w:val="both"/>
        <w:rPr>
          <w:rFonts w:ascii="Times New Roman" w:hAnsi="Times New Roman"/>
          <w:sz w:val="18"/>
          <w:szCs w:val="18"/>
        </w:rPr>
      </w:pPr>
    </w:p>
    <w:p w:rsidR="000A7A23" w:rsidRPr="0083438B" w:rsidRDefault="000A7A23" w:rsidP="000A7A23">
      <w:pPr>
        <w:pStyle w:val="210"/>
        <w:spacing w:after="0" w:line="240" w:lineRule="auto"/>
        <w:ind w:left="0" w:firstLine="540"/>
        <w:jc w:val="center"/>
        <w:rPr>
          <w:rFonts w:ascii="Times New Roman" w:hAnsi="Times New Roman" w:cs="Times New Roman"/>
          <w:b/>
          <w:sz w:val="18"/>
          <w:szCs w:val="18"/>
        </w:rPr>
      </w:pPr>
      <w:r w:rsidRPr="0083438B">
        <w:rPr>
          <w:rFonts w:ascii="Times New Roman" w:hAnsi="Times New Roman" w:cs="Times New Roman"/>
          <w:b/>
          <w:sz w:val="18"/>
          <w:szCs w:val="18"/>
        </w:rPr>
        <w:t>5. Ответственность сторон</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7A23" w:rsidRPr="0083438B" w:rsidRDefault="000A7A23" w:rsidP="000A7A23">
      <w:pPr>
        <w:spacing w:after="0"/>
        <w:jc w:val="both"/>
        <w:rPr>
          <w:rFonts w:ascii="Times New Roman" w:hAnsi="Times New Roman"/>
          <w:sz w:val="18"/>
          <w:szCs w:val="18"/>
        </w:rPr>
      </w:pPr>
      <w:r w:rsidRPr="0083438B">
        <w:rPr>
          <w:rFonts w:ascii="Times New Roman" w:hAnsi="Times New Roman"/>
          <w:sz w:val="18"/>
          <w:szCs w:val="18"/>
        </w:rPr>
        <w:t xml:space="preserve">         5.2. В </w:t>
      </w:r>
      <w:proofErr w:type="gramStart"/>
      <w:r w:rsidRPr="0083438B">
        <w:rPr>
          <w:rFonts w:ascii="Times New Roman" w:hAnsi="Times New Roman"/>
          <w:sz w:val="18"/>
          <w:szCs w:val="18"/>
        </w:rPr>
        <w:t>случае</w:t>
      </w:r>
      <w:proofErr w:type="gramEnd"/>
      <w:r w:rsidRPr="0083438B">
        <w:rPr>
          <w:rFonts w:ascii="Times New Roman" w:hAnsi="Times New Roman"/>
          <w:sz w:val="18"/>
          <w:szCs w:val="18"/>
        </w:rPr>
        <w:t xml:space="preserve">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A7A23" w:rsidRPr="0083438B" w:rsidRDefault="000A7A23" w:rsidP="000A7A23">
      <w:pPr>
        <w:spacing w:after="0"/>
        <w:jc w:val="both"/>
        <w:rPr>
          <w:rFonts w:ascii="Times New Roman" w:hAnsi="Times New Roman"/>
          <w:sz w:val="18"/>
          <w:szCs w:val="18"/>
        </w:rPr>
      </w:pPr>
      <w:r w:rsidRPr="0083438B">
        <w:rPr>
          <w:rFonts w:ascii="Times New Roman" w:hAnsi="Times New Roman"/>
          <w:sz w:val="18"/>
          <w:szCs w:val="18"/>
        </w:rPr>
        <w:t xml:space="preserve">         5.3.В </w:t>
      </w:r>
      <w:proofErr w:type="gramStart"/>
      <w:r w:rsidRPr="0083438B">
        <w:rPr>
          <w:rFonts w:ascii="Times New Roman" w:hAnsi="Times New Roman"/>
          <w:sz w:val="18"/>
          <w:szCs w:val="18"/>
        </w:rPr>
        <w:t>случае</w:t>
      </w:r>
      <w:proofErr w:type="gramEnd"/>
      <w:r w:rsidRPr="0083438B">
        <w:rPr>
          <w:rFonts w:ascii="Times New Roman" w:hAnsi="Times New Roman"/>
          <w:sz w:val="18"/>
          <w:szCs w:val="18"/>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7A23" w:rsidRPr="0083438B" w:rsidRDefault="000A7A23" w:rsidP="000A7A23">
      <w:pPr>
        <w:pStyle w:val="210"/>
        <w:spacing w:after="0" w:line="240" w:lineRule="auto"/>
        <w:ind w:left="0" w:firstLine="539"/>
        <w:jc w:val="both"/>
        <w:rPr>
          <w:rFonts w:ascii="Times New Roman" w:hAnsi="Times New Roman" w:cs="Times New Roman"/>
          <w:sz w:val="18"/>
          <w:szCs w:val="18"/>
        </w:rPr>
      </w:pPr>
      <w:r w:rsidRPr="0083438B">
        <w:rPr>
          <w:rFonts w:ascii="Times New Roman" w:hAnsi="Times New Roman" w:cs="Times New Roman"/>
          <w:sz w:val="18"/>
          <w:szCs w:val="18"/>
        </w:rPr>
        <w:t xml:space="preserve">5.4.В </w:t>
      </w:r>
      <w:proofErr w:type="gramStart"/>
      <w:r w:rsidRPr="0083438B">
        <w:rPr>
          <w:rFonts w:ascii="Times New Roman" w:hAnsi="Times New Roman" w:cs="Times New Roman"/>
          <w:sz w:val="18"/>
          <w:szCs w:val="18"/>
        </w:rPr>
        <w:t>случае</w:t>
      </w:r>
      <w:proofErr w:type="gramEnd"/>
      <w:r w:rsidRPr="0083438B">
        <w:rPr>
          <w:rFonts w:ascii="Times New Roman" w:hAnsi="Times New Roman" w:cs="Times New Roman"/>
          <w:sz w:val="18"/>
          <w:szCs w:val="18"/>
        </w:rPr>
        <w:t xml:space="preserve">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0A7A23" w:rsidRPr="0083438B" w:rsidRDefault="000A7A23" w:rsidP="000A7A23">
      <w:pPr>
        <w:pStyle w:val="210"/>
        <w:spacing w:after="0" w:line="240" w:lineRule="auto"/>
        <w:ind w:left="0" w:firstLine="539"/>
        <w:jc w:val="both"/>
        <w:rPr>
          <w:rFonts w:ascii="Times New Roman" w:hAnsi="Times New Roman" w:cs="Times New Roman"/>
          <w:sz w:val="18"/>
          <w:szCs w:val="18"/>
        </w:rPr>
      </w:pPr>
      <w:r w:rsidRPr="0083438B">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p>
    <w:p w:rsidR="000A7A23" w:rsidRPr="0083438B" w:rsidRDefault="000A7A23" w:rsidP="000A7A23">
      <w:pPr>
        <w:pStyle w:val="210"/>
        <w:spacing w:after="0" w:line="240" w:lineRule="auto"/>
        <w:ind w:left="0" w:firstLine="540"/>
        <w:jc w:val="center"/>
        <w:rPr>
          <w:rFonts w:ascii="Times New Roman" w:hAnsi="Times New Roman" w:cs="Times New Roman"/>
          <w:b/>
          <w:sz w:val="18"/>
          <w:szCs w:val="18"/>
        </w:rPr>
      </w:pPr>
      <w:r w:rsidRPr="0083438B">
        <w:rPr>
          <w:rFonts w:ascii="Times New Roman" w:hAnsi="Times New Roman" w:cs="Times New Roman"/>
          <w:b/>
          <w:sz w:val="18"/>
          <w:szCs w:val="18"/>
        </w:rPr>
        <w:t>6. Обстоятельства непреодолимой силы</w:t>
      </w:r>
    </w:p>
    <w:p w:rsidR="000A7A23" w:rsidRPr="0083438B" w:rsidRDefault="000A7A23" w:rsidP="000A7A23">
      <w:pPr>
        <w:pStyle w:val="a4"/>
        <w:spacing w:after="0"/>
        <w:ind w:firstLine="539"/>
        <w:jc w:val="both"/>
        <w:rPr>
          <w:rFonts w:ascii="Times New Roman" w:hAnsi="Times New Roman"/>
          <w:sz w:val="18"/>
          <w:szCs w:val="18"/>
        </w:rPr>
      </w:pPr>
      <w:r w:rsidRPr="0083438B">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A7A23" w:rsidRPr="0083438B" w:rsidRDefault="000A7A23" w:rsidP="000A7A23">
      <w:pPr>
        <w:autoSpaceDE w:val="0"/>
        <w:spacing w:after="0"/>
        <w:ind w:firstLine="539"/>
        <w:jc w:val="both"/>
        <w:rPr>
          <w:rFonts w:ascii="Times New Roman" w:hAnsi="Times New Roman"/>
          <w:sz w:val="18"/>
          <w:szCs w:val="18"/>
        </w:rPr>
      </w:pPr>
    </w:p>
    <w:p w:rsidR="000A7A23" w:rsidRPr="0083438B" w:rsidRDefault="000A7A23" w:rsidP="000A7A23">
      <w:pPr>
        <w:pStyle w:val="210"/>
        <w:spacing w:after="0" w:line="240" w:lineRule="auto"/>
        <w:ind w:left="0" w:firstLine="540"/>
        <w:jc w:val="center"/>
        <w:rPr>
          <w:rFonts w:ascii="Times New Roman" w:hAnsi="Times New Roman" w:cs="Times New Roman"/>
          <w:b/>
          <w:sz w:val="18"/>
          <w:szCs w:val="18"/>
        </w:rPr>
      </w:pPr>
      <w:r w:rsidRPr="0083438B">
        <w:rPr>
          <w:rFonts w:ascii="Times New Roman" w:hAnsi="Times New Roman" w:cs="Times New Roman"/>
          <w:b/>
          <w:sz w:val="18"/>
          <w:szCs w:val="18"/>
        </w:rPr>
        <w:t>7. Порядок разрешения споров</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r w:rsidRPr="0083438B">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r w:rsidRPr="0083438B">
        <w:rPr>
          <w:rFonts w:ascii="Times New Roman" w:hAnsi="Times New Roman" w:cs="Times New Roman"/>
          <w:sz w:val="18"/>
          <w:szCs w:val="18"/>
        </w:rPr>
        <w:t xml:space="preserve">7.2.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Pr="0083438B">
        <w:rPr>
          <w:rFonts w:ascii="Times New Roman" w:hAnsi="Times New Roman" w:cs="Times New Roman"/>
          <w:sz w:val="18"/>
          <w:szCs w:val="18"/>
        </w:rPr>
        <w:t>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r w:rsidRPr="0083438B">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r w:rsidRPr="0083438B">
        <w:rPr>
          <w:rFonts w:ascii="Times New Roman" w:hAnsi="Times New Roman" w:cs="Times New Roman"/>
          <w:sz w:val="18"/>
          <w:szCs w:val="18"/>
        </w:rPr>
        <w:lastRenderedPageBreak/>
        <w:t>7.3.  Любые споры, не урегулированные во внесудебном порядке, разрешаются арбитражным судом Томской области.</w:t>
      </w:r>
    </w:p>
    <w:p w:rsidR="000A7A23" w:rsidRPr="0083438B" w:rsidRDefault="000A7A23" w:rsidP="000A7A23">
      <w:pPr>
        <w:pStyle w:val="210"/>
        <w:spacing w:after="0" w:line="240" w:lineRule="auto"/>
        <w:ind w:left="0" w:firstLine="540"/>
        <w:jc w:val="both"/>
        <w:rPr>
          <w:rFonts w:ascii="Times New Roman" w:hAnsi="Times New Roman" w:cs="Times New Roman"/>
          <w:sz w:val="18"/>
          <w:szCs w:val="18"/>
        </w:rPr>
      </w:pPr>
    </w:p>
    <w:p w:rsidR="000A7A23" w:rsidRPr="0083438B" w:rsidRDefault="000A7A23" w:rsidP="000A7A23">
      <w:pPr>
        <w:autoSpaceDE w:val="0"/>
        <w:spacing w:after="0"/>
        <w:ind w:firstLine="540"/>
        <w:jc w:val="center"/>
        <w:rPr>
          <w:rFonts w:ascii="Times New Roman" w:hAnsi="Times New Roman"/>
          <w:b/>
          <w:sz w:val="18"/>
          <w:szCs w:val="18"/>
        </w:rPr>
      </w:pPr>
      <w:r w:rsidRPr="0083438B">
        <w:rPr>
          <w:rFonts w:ascii="Times New Roman" w:hAnsi="Times New Roman"/>
          <w:b/>
          <w:sz w:val="18"/>
          <w:szCs w:val="18"/>
        </w:rPr>
        <w:t xml:space="preserve">8.Срок действия  договора и прочие условия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7A23" w:rsidRPr="0083438B" w:rsidRDefault="000A7A23" w:rsidP="000A7A23">
      <w:pPr>
        <w:autoSpaceDE w:val="0"/>
        <w:spacing w:after="0"/>
        <w:ind w:firstLine="539"/>
        <w:jc w:val="both"/>
        <w:rPr>
          <w:rFonts w:ascii="Times New Roman" w:hAnsi="Times New Roman"/>
          <w:sz w:val="18"/>
          <w:szCs w:val="18"/>
        </w:rPr>
      </w:pPr>
      <w:r w:rsidRPr="0083438B">
        <w:rPr>
          <w:rFonts w:ascii="Times New Roman" w:hAnsi="Times New Roman"/>
          <w:sz w:val="18"/>
          <w:szCs w:val="18"/>
        </w:rPr>
        <w:t xml:space="preserve">9.3. Настоящий </w:t>
      </w:r>
      <w:proofErr w:type="gramStart"/>
      <w:r w:rsidRPr="0083438B">
        <w:rPr>
          <w:rFonts w:ascii="Times New Roman" w:hAnsi="Times New Roman"/>
          <w:sz w:val="18"/>
          <w:szCs w:val="18"/>
        </w:rPr>
        <w:t>договор</w:t>
      </w:r>
      <w:proofErr w:type="gramEnd"/>
      <w:r w:rsidRPr="0083438B">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A7A23" w:rsidRPr="0083438B" w:rsidRDefault="000A7A23" w:rsidP="000A7A23">
      <w:pPr>
        <w:pStyle w:val="220"/>
        <w:spacing w:after="0" w:line="240" w:lineRule="auto"/>
        <w:ind w:left="0" w:firstLine="539"/>
        <w:jc w:val="both"/>
        <w:rPr>
          <w:rFonts w:ascii="Times New Roman" w:hAnsi="Times New Roman"/>
          <w:sz w:val="18"/>
          <w:szCs w:val="18"/>
        </w:rPr>
      </w:pPr>
      <w:r w:rsidRPr="0083438B">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0A7A23" w:rsidRPr="0083438B" w:rsidRDefault="000A7A23" w:rsidP="000A7A23">
      <w:pPr>
        <w:autoSpaceDE w:val="0"/>
        <w:spacing w:after="0"/>
        <w:ind w:firstLine="540"/>
        <w:jc w:val="both"/>
        <w:rPr>
          <w:rFonts w:ascii="Times New Roman" w:hAnsi="Times New Roman"/>
          <w:sz w:val="18"/>
          <w:szCs w:val="18"/>
        </w:rPr>
      </w:pPr>
    </w:p>
    <w:p w:rsidR="000A7A23" w:rsidRPr="0083438B" w:rsidRDefault="000A7A23" w:rsidP="000A7A23">
      <w:pPr>
        <w:pStyle w:val="210"/>
        <w:spacing w:after="0" w:line="240" w:lineRule="auto"/>
        <w:ind w:left="0"/>
        <w:jc w:val="center"/>
        <w:rPr>
          <w:rFonts w:ascii="Times New Roman" w:hAnsi="Times New Roman" w:cs="Times New Roman"/>
          <w:b/>
          <w:sz w:val="18"/>
          <w:szCs w:val="18"/>
        </w:rPr>
      </w:pPr>
      <w:r w:rsidRPr="0083438B">
        <w:rPr>
          <w:rFonts w:ascii="Times New Roman" w:hAnsi="Times New Roman" w:cs="Times New Roman"/>
          <w:b/>
          <w:sz w:val="18"/>
          <w:szCs w:val="18"/>
        </w:rPr>
        <w:t>9.Юридические адреса сторон</w:t>
      </w:r>
    </w:p>
    <w:tbl>
      <w:tblPr>
        <w:tblW w:w="0" w:type="auto"/>
        <w:tblInd w:w="-25" w:type="dxa"/>
        <w:tblLayout w:type="fixed"/>
        <w:tblLook w:val="0000"/>
      </w:tblPr>
      <w:tblGrid>
        <w:gridCol w:w="4923"/>
        <w:gridCol w:w="4550"/>
      </w:tblGrid>
      <w:tr w:rsidR="000A7A23" w:rsidRPr="0083438B" w:rsidTr="00E069A1">
        <w:tc>
          <w:tcPr>
            <w:tcW w:w="4923" w:type="dxa"/>
            <w:tcBorders>
              <w:top w:val="single" w:sz="4" w:space="0" w:color="000000"/>
              <w:left w:val="single" w:sz="4" w:space="0" w:color="000000"/>
              <w:bottom w:val="single" w:sz="4" w:space="0" w:color="000000"/>
            </w:tcBorders>
            <w:shd w:val="clear" w:color="auto" w:fill="auto"/>
          </w:tcPr>
          <w:p w:rsidR="000A7A23" w:rsidRPr="0083438B" w:rsidRDefault="000A7A23" w:rsidP="000A7A23">
            <w:pPr>
              <w:pStyle w:val="210"/>
              <w:snapToGrid w:val="0"/>
              <w:spacing w:after="0" w:line="240" w:lineRule="auto"/>
              <w:ind w:left="0" w:firstLine="540"/>
              <w:jc w:val="center"/>
              <w:rPr>
                <w:rFonts w:ascii="Times New Roman" w:hAnsi="Times New Roman" w:cs="Times New Roman"/>
                <w:sz w:val="18"/>
                <w:szCs w:val="18"/>
              </w:rPr>
            </w:pPr>
            <w:r w:rsidRPr="0083438B">
              <w:rPr>
                <w:rFonts w:ascii="Times New Roman" w:hAnsi="Times New Roman" w:cs="Times New Roman"/>
                <w:sz w:val="18"/>
                <w:szCs w:val="18"/>
              </w:rPr>
              <w:t>Заказчик:</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ГОУ ВПО «Сибирский государственный университет путей сообщения</w:t>
            </w:r>
            <w:proofErr w:type="gramStart"/>
            <w:r w:rsidRPr="0083438B">
              <w:rPr>
                <w:rFonts w:ascii="Times New Roman" w:hAnsi="Times New Roman"/>
                <w:sz w:val="18"/>
                <w:szCs w:val="18"/>
              </w:rPr>
              <w:t>»(</w:t>
            </w:r>
            <w:proofErr w:type="gramEnd"/>
            <w:r w:rsidRPr="0083438B">
              <w:rPr>
                <w:rFonts w:ascii="Times New Roman" w:hAnsi="Times New Roman"/>
                <w:sz w:val="18"/>
                <w:szCs w:val="18"/>
              </w:rPr>
              <w:t xml:space="preserve">СГУПС) </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630049 г</w:t>
            </w:r>
            <w:proofErr w:type="gramStart"/>
            <w:r w:rsidRPr="0083438B">
              <w:rPr>
                <w:rFonts w:ascii="Times New Roman" w:hAnsi="Times New Roman"/>
                <w:sz w:val="18"/>
                <w:szCs w:val="18"/>
              </w:rPr>
              <w:t>.Н</w:t>
            </w:r>
            <w:proofErr w:type="gramEnd"/>
            <w:r w:rsidRPr="0083438B">
              <w:rPr>
                <w:rFonts w:ascii="Times New Roman" w:hAnsi="Times New Roman"/>
                <w:sz w:val="18"/>
                <w:szCs w:val="18"/>
              </w:rPr>
              <w:t xml:space="preserve">овосибирск,49 ул.Д.Ковальчук д.191, </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Филиал ГОУ ВПО СГУП</w:t>
            </w:r>
            <w:proofErr w:type="gramStart"/>
            <w:r w:rsidRPr="0083438B">
              <w:rPr>
                <w:rFonts w:ascii="Times New Roman" w:hAnsi="Times New Roman"/>
                <w:sz w:val="18"/>
                <w:szCs w:val="18"/>
              </w:rPr>
              <w:t>С-</w:t>
            </w:r>
            <w:proofErr w:type="gramEnd"/>
            <w:r w:rsidRPr="0083438B">
              <w:rPr>
                <w:rFonts w:ascii="Times New Roman" w:hAnsi="Times New Roman"/>
                <w:sz w:val="18"/>
                <w:szCs w:val="18"/>
              </w:rPr>
              <w:t xml:space="preserve"> Томский техникум железнодорожного транспорта</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Адрес: г</w:t>
            </w:r>
            <w:proofErr w:type="gramStart"/>
            <w:r w:rsidRPr="0083438B">
              <w:rPr>
                <w:rFonts w:ascii="Times New Roman" w:hAnsi="Times New Roman"/>
                <w:sz w:val="18"/>
                <w:szCs w:val="18"/>
              </w:rPr>
              <w:t>.Т</w:t>
            </w:r>
            <w:proofErr w:type="gramEnd"/>
            <w:r w:rsidRPr="0083438B">
              <w:rPr>
                <w:rFonts w:ascii="Times New Roman" w:hAnsi="Times New Roman"/>
                <w:sz w:val="18"/>
                <w:szCs w:val="18"/>
              </w:rPr>
              <w:t>омск, пер.Переездный,д.1 тел.798-855</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ИНН/КПП 5402113155/701702001</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Р/с 40105810300000010001в ГРКЦ ГУ Банка России по ТО г</w:t>
            </w:r>
            <w:proofErr w:type="gramStart"/>
            <w:r w:rsidRPr="0083438B">
              <w:rPr>
                <w:rFonts w:ascii="Times New Roman" w:hAnsi="Times New Roman"/>
                <w:sz w:val="18"/>
                <w:szCs w:val="18"/>
              </w:rPr>
              <w:t>.Т</w:t>
            </w:r>
            <w:proofErr w:type="gramEnd"/>
            <w:r w:rsidRPr="0083438B">
              <w:rPr>
                <w:rFonts w:ascii="Times New Roman" w:hAnsi="Times New Roman"/>
                <w:sz w:val="18"/>
                <w:szCs w:val="18"/>
              </w:rPr>
              <w:t>омск</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БИК 046902001</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УФК по Томской области (</w:t>
            </w:r>
            <w:proofErr w:type="spellStart"/>
            <w:r w:rsidRPr="0083438B">
              <w:rPr>
                <w:rFonts w:ascii="Times New Roman" w:hAnsi="Times New Roman"/>
                <w:sz w:val="18"/>
                <w:szCs w:val="18"/>
              </w:rPr>
              <w:t>ТТЖТ-филиал</w:t>
            </w:r>
            <w:proofErr w:type="spellEnd"/>
            <w:r w:rsidRPr="0083438B">
              <w:rPr>
                <w:rFonts w:ascii="Times New Roman" w:hAnsi="Times New Roman"/>
                <w:sz w:val="18"/>
                <w:szCs w:val="18"/>
              </w:rPr>
              <w:t xml:space="preserve"> СГУПС л/с 03651143030)</w:t>
            </w:r>
          </w:p>
          <w:p w:rsidR="000A7A23" w:rsidRPr="0083438B" w:rsidRDefault="000A7A23" w:rsidP="000A7A23">
            <w:pPr>
              <w:spacing w:after="0"/>
              <w:rPr>
                <w:rFonts w:ascii="Times New Roman" w:hAnsi="Times New Roman"/>
                <w:sz w:val="18"/>
                <w:szCs w:val="18"/>
              </w:rPr>
            </w:pP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Директор ТТЖТ</w:t>
            </w:r>
          </w:p>
          <w:p w:rsidR="000A7A23" w:rsidRPr="0083438B" w:rsidRDefault="000A7A23" w:rsidP="000A7A23">
            <w:pPr>
              <w:spacing w:after="0"/>
              <w:rPr>
                <w:rFonts w:ascii="Times New Roman" w:hAnsi="Times New Roman"/>
                <w:sz w:val="18"/>
                <w:szCs w:val="18"/>
              </w:rPr>
            </w:pPr>
          </w:p>
          <w:p w:rsidR="000A7A23" w:rsidRPr="0083438B" w:rsidRDefault="000A7A23" w:rsidP="000A7A23">
            <w:pPr>
              <w:pStyle w:val="210"/>
              <w:spacing w:after="0" w:line="240" w:lineRule="auto"/>
              <w:ind w:left="0"/>
              <w:rPr>
                <w:rFonts w:ascii="Times New Roman" w:hAnsi="Times New Roman" w:cs="Times New Roman"/>
                <w:sz w:val="18"/>
                <w:szCs w:val="18"/>
              </w:rPr>
            </w:pPr>
            <w:r w:rsidRPr="0083438B">
              <w:rPr>
                <w:rFonts w:ascii="Times New Roman" w:hAnsi="Times New Roman" w:cs="Times New Roman"/>
                <w:sz w:val="18"/>
                <w:szCs w:val="18"/>
              </w:rPr>
              <w:t>_________________   Л.В.Сорокина</w:t>
            </w:r>
          </w:p>
          <w:p w:rsidR="000A7A23" w:rsidRPr="0083438B" w:rsidRDefault="000A7A23" w:rsidP="000A7A23">
            <w:pPr>
              <w:pStyle w:val="210"/>
              <w:spacing w:after="0" w:line="240" w:lineRule="auto"/>
              <w:ind w:left="0"/>
              <w:rPr>
                <w:rFonts w:ascii="Times New Roman" w:hAnsi="Times New Roman" w:cs="Times New Roman"/>
                <w:sz w:val="18"/>
                <w:szCs w:val="18"/>
              </w:rPr>
            </w:pPr>
            <w:r w:rsidRPr="0083438B">
              <w:rPr>
                <w:rFonts w:ascii="Times New Roman" w:hAnsi="Times New Roman" w:cs="Times New Roman"/>
                <w:sz w:val="18"/>
                <w:szCs w:val="18"/>
              </w:rPr>
              <w:t>М.П.</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0A7A23" w:rsidRPr="0083438B" w:rsidRDefault="000A7A23" w:rsidP="000A7A23">
            <w:pPr>
              <w:pStyle w:val="210"/>
              <w:snapToGrid w:val="0"/>
              <w:spacing w:after="0" w:line="240" w:lineRule="auto"/>
              <w:ind w:left="0" w:firstLine="540"/>
              <w:jc w:val="center"/>
              <w:rPr>
                <w:rFonts w:ascii="Times New Roman" w:hAnsi="Times New Roman" w:cs="Times New Roman"/>
                <w:sz w:val="18"/>
                <w:szCs w:val="18"/>
              </w:rPr>
            </w:pPr>
            <w:r w:rsidRPr="0083438B">
              <w:rPr>
                <w:rFonts w:ascii="Times New Roman" w:hAnsi="Times New Roman" w:cs="Times New Roman"/>
                <w:sz w:val="18"/>
                <w:szCs w:val="18"/>
              </w:rPr>
              <w:t>Поставщик:</w:t>
            </w:r>
          </w:p>
          <w:p w:rsidR="000A7A23" w:rsidRPr="0083438B" w:rsidRDefault="000A7A23" w:rsidP="000A7A23">
            <w:pPr>
              <w:pStyle w:val="210"/>
              <w:spacing w:after="0" w:line="240" w:lineRule="auto"/>
              <w:ind w:left="0"/>
              <w:jc w:val="both"/>
              <w:rPr>
                <w:rFonts w:ascii="Times New Roman" w:hAnsi="Times New Roman" w:cs="Times New Roman"/>
                <w:sz w:val="18"/>
                <w:szCs w:val="18"/>
              </w:rPr>
            </w:pPr>
          </w:p>
        </w:tc>
      </w:tr>
    </w:tbl>
    <w:p w:rsidR="000A7A23" w:rsidRPr="0083438B" w:rsidRDefault="000A7A23" w:rsidP="000A7A23">
      <w:pPr>
        <w:spacing w:after="0"/>
        <w:rPr>
          <w:sz w:val="18"/>
          <w:szCs w:val="18"/>
        </w:rPr>
      </w:pPr>
    </w:p>
    <w:p w:rsidR="000A7A23" w:rsidRPr="0083438B" w:rsidRDefault="000A7A23" w:rsidP="000A7A23">
      <w:pPr>
        <w:spacing w:after="0"/>
        <w:jc w:val="right"/>
        <w:rPr>
          <w:rFonts w:ascii="Times New Roman" w:hAnsi="Times New Roman"/>
          <w:sz w:val="18"/>
          <w:szCs w:val="18"/>
        </w:rPr>
      </w:pPr>
      <w:r w:rsidRPr="0083438B">
        <w:rPr>
          <w:rFonts w:ascii="Times New Roman" w:hAnsi="Times New Roman"/>
          <w:sz w:val="18"/>
          <w:szCs w:val="18"/>
        </w:rPr>
        <w:t xml:space="preserve">                                                                          </w:t>
      </w:r>
    </w:p>
    <w:p w:rsidR="000A7A23" w:rsidRPr="0083438B" w:rsidRDefault="000A7A23" w:rsidP="000A7A23">
      <w:pPr>
        <w:spacing w:after="0"/>
        <w:jc w:val="right"/>
        <w:rPr>
          <w:rFonts w:ascii="Times New Roman" w:hAnsi="Times New Roman"/>
          <w:sz w:val="18"/>
          <w:szCs w:val="18"/>
        </w:rPr>
      </w:pPr>
      <w:r w:rsidRPr="0083438B">
        <w:rPr>
          <w:rFonts w:ascii="Times New Roman" w:hAnsi="Times New Roman"/>
          <w:sz w:val="18"/>
          <w:szCs w:val="18"/>
        </w:rPr>
        <w:t xml:space="preserve"> Приложение №1 к договору</w:t>
      </w:r>
    </w:p>
    <w:p w:rsidR="000A7A23" w:rsidRPr="0083438B" w:rsidRDefault="000A7A23" w:rsidP="000A7A23">
      <w:pPr>
        <w:spacing w:after="0"/>
        <w:jc w:val="right"/>
        <w:rPr>
          <w:rFonts w:ascii="Times New Roman" w:hAnsi="Times New Roman"/>
          <w:sz w:val="18"/>
          <w:szCs w:val="18"/>
        </w:rPr>
      </w:pPr>
      <w:r w:rsidRPr="0083438B">
        <w:rPr>
          <w:rFonts w:ascii="Times New Roman" w:hAnsi="Times New Roman"/>
          <w:sz w:val="18"/>
          <w:szCs w:val="18"/>
        </w:rPr>
        <w:t>№___________ от «____»____________2011г.</w:t>
      </w:r>
    </w:p>
    <w:p w:rsidR="000A7A23" w:rsidRPr="0083438B" w:rsidRDefault="000A7A23" w:rsidP="000A7A23">
      <w:pPr>
        <w:spacing w:after="0"/>
        <w:rPr>
          <w:rFonts w:ascii="Times New Roman" w:hAnsi="Times New Roman"/>
          <w:b/>
          <w:sz w:val="18"/>
          <w:szCs w:val="18"/>
        </w:rPr>
      </w:pPr>
    </w:p>
    <w:p w:rsidR="000A7A23" w:rsidRPr="0083438B" w:rsidRDefault="000A7A23" w:rsidP="000A7A23">
      <w:pPr>
        <w:spacing w:after="0"/>
        <w:jc w:val="center"/>
        <w:rPr>
          <w:rFonts w:ascii="Times New Roman" w:hAnsi="Times New Roman"/>
          <w:b/>
          <w:sz w:val="18"/>
          <w:szCs w:val="18"/>
        </w:rPr>
      </w:pPr>
      <w:r w:rsidRPr="0083438B">
        <w:rPr>
          <w:rFonts w:ascii="Times New Roman" w:hAnsi="Times New Roman"/>
          <w:b/>
          <w:sz w:val="18"/>
          <w:szCs w:val="18"/>
        </w:rPr>
        <w:t>Спецификация</w:t>
      </w:r>
    </w:p>
    <w:p w:rsidR="000A7A23" w:rsidRPr="0083438B" w:rsidRDefault="000A7A23" w:rsidP="000A7A23">
      <w:pPr>
        <w:spacing w:after="0"/>
        <w:jc w:val="center"/>
        <w:rPr>
          <w:rFonts w:ascii="Times New Roman" w:hAnsi="Times New Roman"/>
          <w:b/>
          <w:sz w:val="18"/>
          <w:szCs w:val="18"/>
        </w:rPr>
      </w:pPr>
      <w:r w:rsidRPr="0083438B">
        <w:rPr>
          <w:rFonts w:ascii="Times New Roman" w:hAnsi="Times New Roman"/>
          <w:b/>
          <w:sz w:val="18"/>
          <w:szCs w:val="18"/>
        </w:rPr>
        <w:t>на поставку товара для ТТЖТ – филиала СГУПС</w:t>
      </w:r>
    </w:p>
    <w:p w:rsidR="000A7A23" w:rsidRPr="0083438B" w:rsidRDefault="000A7A23" w:rsidP="000A7A23">
      <w:pPr>
        <w:spacing w:after="0"/>
        <w:rPr>
          <w:rFonts w:ascii="Times New Roman" w:hAnsi="Times New Roman"/>
          <w:sz w:val="18"/>
          <w:szCs w:val="18"/>
        </w:rPr>
      </w:pPr>
    </w:p>
    <w:tbl>
      <w:tblPr>
        <w:tblW w:w="0" w:type="auto"/>
        <w:tblInd w:w="484" w:type="dxa"/>
        <w:tblLayout w:type="fixed"/>
        <w:tblLook w:val="0000"/>
      </w:tblPr>
      <w:tblGrid>
        <w:gridCol w:w="566"/>
        <w:gridCol w:w="4962"/>
        <w:gridCol w:w="992"/>
        <w:gridCol w:w="689"/>
        <w:gridCol w:w="1179"/>
        <w:gridCol w:w="1360"/>
        <w:gridCol w:w="50"/>
      </w:tblGrid>
      <w:tr w:rsidR="000A7A23" w:rsidRPr="0083438B" w:rsidTr="00E069A1">
        <w:trPr>
          <w:trHeight w:val="615"/>
        </w:trPr>
        <w:tc>
          <w:tcPr>
            <w:tcW w:w="566" w:type="dxa"/>
            <w:tcBorders>
              <w:top w:val="single" w:sz="8" w:space="0" w:color="000000"/>
              <w:left w:val="single" w:sz="8"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 xml:space="preserve">№ </w:t>
            </w:r>
          </w:p>
          <w:p w:rsidR="000A7A23" w:rsidRPr="0083438B" w:rsidRDefault="000A7A23" w:rsidP="000A7A23">
            <w:pPr>
              <w:snapToGrid w:val="0"/>
              <w:spacing w:after="0"/>
              <w:jc w:val="center"/>
              <w:rPr>
                <w:rFonts w:ascii="Times New Roman" w:hAnsi="Times New Roman"/>
                <w:b/>
                <w:bCs/>
                <w:sz w:val="18"/>
                <w:szCs w:val="18"/>
              </w:rPr>
            </w:pPr>
            <w:proofErr w:type="spellStart"/>
            <w:proofErr w:type="gramStart"/>
            <w:r w:rsidRPr="0083438B">
              <w:rPr>
                <w:rFonts w:ascii="Times New Roman" w:hAnsi="Times New Roman"/>
                <w:b/>
                <w:bCs/>
                <w:sz w:val="18"/>
                <w:szCs w:val="18"/>
              </w:rPr>
              <w:t>п</w:t>
            </w:r>
            <w:proofErr w:type="spellEnd"/>
            <w:proofErr w:type="gramEnd"/>
            <w:r w:rsidRPr="0083438B">
              <w:rPr>
                <w:rFonts w:ascii="Times New Roman" w:hAnsi="Times New Roman"/>
                <w:b/>
                <w:bCs/>
                <w:sz w:val="18"/>
                <w:szCs w:val="18"/>
              </w:rPr>
              <w:t>/</w:t>
            </w:r>
            <w:proofErr w:type="spellStart"/>
            <w:r w:rsidRPr="0083438B">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 xml:space="preserve">Ед. </w:t>
            </w:r>
            <w:proofErr w:type="spellStart"/>
            <w:r w:rsidRPr="0083438B">
              <w:rPr>
                <w:rFonts w:ascii="Times New Roman" w:hAnsi="Times New Roman"/>
                <w:b/>
                <w:bCs/>
                <w:sz w:val="18"/>
                <w:szCs w:val="18"/>
              </w:rPr>
              <w:t>изм</w:t>
            </w:r>
            <w:proofErr w:type="spellEnd"/>
            <w:r w:rsidRPr="0083438B">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Цена ед., руб.</w:t>
            </w:r>
          </w:p>
        </w:tc>
        <w:tc>
          <w:tcPr>
            <w:tcW w:w="1410" w:type="dxa"/>
            <w:gridSpan w:val="2"/>
            <w:tcBorders>
              <w:top w:val="single" w:sz="8" w:space="0" w:color="000000"/>
              <w:left w:val="single" w:sz="4" w:space="0" w:color="000000"/>
              <w:bottom w:val="single" w:sz="4" w:space="0" w:color="000000"/>
              <w:right w:val="single" w:sz="8" w:space="0" w:color="000000"/>
            </w:tcBorders>
            <w:shd w:val="clear" w:color="auto" w:fill="auto"/>
          </w:tcPr>
          <w:p w:rsidR="000A7A23" w:rsidRPr="0083438B" w:rsidRDefault="000A7A23" w:rsidP="000A7A23">
            <w:pPr>
              <w:snapToGrid w:val="0"/>
              <w:spacing w:after="0"/>
              <w:jc w:val="center"/>
              <w:rPr>
                <w:rFonts w:ascii="Times New Roman" w:hAnsi="Times New Roman"/>
                <w:b/>
                <w:bCs/>
                <w:sz w:val="18"/>
                <w:szCs w:val="18"/>
              </w:rPr>
            </w:pPr>
            <w:r w:rsidRPr="0083438B">
              <w:rPr>
                <w:rFonts w:ascii="Times New Roman" w:hAnsi="Times New Roman"/>
                <w:b/>
                <w:bCs/>
                <w:sz w:val="18"/>
                <w:szCs w:val="18"/>
              </w:rPr>
              <w:t>Сумма, руб.</w:t>
            </w:r>
          </w:p>
        </w:tc>
      </w:tr>
      <w:tr w:rsidR="000A7A23" w:rsidRPr="0083438B" w:rsidTr="00E069A1">
        <w:trPr>
          <w:trHeight w:val="363"/>
        </w:trPr>
        <w:tc>
          <w:tcPr>
            <w:tcW w:w="566" w:type="dxa"/>
            <w:tcBorders>
              <w:left w:val="single" w:sz="8"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r w:rsidRPr="0083438B">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0A7A23" w:rsidRPr="0083438B" w:rsidRDefault="000A7A23" w:rsidP="000A7A23">
            <w:pPr>
              <w:snapToGrid w:val="0"/>
              <w:spacing w:after="0"/>
              <w:rPr>
                <w:rFonts w:ascii="Times New Roman" w:hAnsi="Times New Roman"/>
                <w:sz w:val="18"/>
                <w:szCs w:val="18"/>
              </w:rPr>
            </w:pPr>
          </w:p>
        </w:tc>
        <w:tc>
          <w:tcPr>
            <w:tcW w:w="992" w:type="dxa"/>
            <w:tcBorders>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c>
          <w:tcPr>
            <w:tcW w:w="1410" w:type="dxa"/>
            <w:gridSpan w:val="2"/>
            <w:tcBorders>
              <w:left w:val="single" w:sz="4" w:space="0" w:color="000000"/>
              <w:bottom w:val="single" w:sz="4" w:space="0" w:color="000000"/>
              <w:right w:val="single" w:sz="8"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r>
      <w:tr w:rsidR="000A7A23" w:rsidRPr="0083438B" w:rsidTr="00E069A1">
        <w:tblPrEx>
          <w:tblCellMar>
            <w:left w:w="0" w:type="dxa"/>
            <w:right w:w="0" w:type="dxa"/>
          </w:tblCellMar>
        </w:tblPrEx>
        <w:trPr>
          <w:trHeight w:val="363"/>
        </w:trPr>
        <w:tc>
          <w:tcPr>
            <w:tcW w:w="566" w:type="dxa"/>
            <w:tcBorders>
              <w:top w:val="single" w:sz="4"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c>
          <w:tcPr>
            <w:tcW w:w="7822" w:type="dxa"/>
            <w:gridSpan w:val="4"/>
            <w:tcBorders>
              <w:top w:val="single" w:sz="4"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r w:rsidRPr="0083438B">
              <w:rPr>
                <w:rFonts w:ascii="Times New Roman" w:hAnsi="Times New Roman"/>
                <w:sz w:val="18"/>
                <w:szCs w:val="18"/>
              </w:rPr>
              <w:t>Итого:</w:t>
            </w:r>
          </w:p>
        </w:tc>
        <w:tc>
          <w:tcPr>
            <w:tcW w:w="1360" w:type="dxa"/>
            <w:tcBorders>
              <w:top w:val="single" w:sz="4" w:space="0" w:color="000000"/>
              <w:left w:val="single" w:sz="4" w:space="0" w:color="000000"/>
              <w:bottom w:val="single" w:sz="4" w:space="0" w:color="000000"/>
            </w:tcBorders>
            <w:shd w:val="clear" w:color="auto" w:fill="auto"/>
          </w:tcPr>
          <w:p w:rsidR="000A7A23" w:rsidRPr="0083438B" w:rsidRDefault="000A7A23" w:rsidP="000A7A23">
            <w:pPr>
              <w:snapToGrid w:val="0"/>
              <w:spacing w:after="0"/>
              <w:jc w:val="center"/>
              <w:rPr>
                <w:rFonts w:ascii="Times New Roman" w:hAnsi="Times New Roman"/>
                <w:sz w:val="18"/>
                <w:szCs w:val="18"/>
              </w:rPr>
            </w:pPr>
          </w:p>
        </w:tc>
        <w:tc>
          <w:tcPr>
            <w:tcW w:w="50" w:type="dxa"/>
            <w:tcBorders>
              <w:left w:val="single" w:sz="4" w:space="0" w:color="000000"/>
            </w:tcBorders>
            <w:shd w:val="clear" w:color="auto" w:fill="auto"/>
          </w:tcPr>
          <w:p w:rsidR="000A7A23" w:rsidRPr="0083438B" w:rsidRDefault="000A7A23" w:rsidP="000A7A23">
            <w:pPr>
              <w:snapToGrid w:val="0"/>
              <w:spacing w:after="0"/>
              <w:rPr>
                <w:sz w:val="18"/>
                <w:szCs w:val="18"/>
              </w:rPr>
            </w:pPr>
          </w:p>
        </w:tc>
      </w:tr>
    </w:tbl>
    <w:p w:rsidR="000A7A23" w:rsidRPr="0083438B" w:rsidRDefault="000A7A23" w:rsidP="000A7A23">
      <w:pPr>
        <w:spacing w:after="0"/>
        <w:rPr>
          <w:sz w:val="18"/>
          <w:szCs w:val="18"/>
        </w:rPr>
      </w:pPr>
    </w:p>
    <w:p w:rsidR="000A7A23" w:rsidRPr="0083438B" w:rsidRDefault="000A7A23" w:rsidP="000A7A23">
      <w:pPr>
        <w:pStyle w:val="210"/>
        <w:spacing w:after="0" w:line="240" w:lineRule="auto"/>
        <w:ind w:left="0" w:firstLine="540"/>
        <w:jc w:val="both"/>
        <w:rPr>
          <w:rFonts w:ascii="Times New Roman" w:hAnsi="Times New Roman"/>
          <w:sz w:val="18"/>
          <w:szCs w:val="18"/>
        </w:rPr>
      </w:pPr>
      <w:r w:rsidRPr="0083438B">
        <w:rPr>
          <w:rFonts w:ascii="Times New Roman" w:hAnsi="Times New Roman"/>
          <w:sz w:val="18"/>
          <w:szCs w:val="18"/>
        </w:rPr>
        <w:t xml:space="preserve">ИТОГО к оплате: </w:t>
      </w:r>
    </w:p>
    <w:p w:rsidR="000A7A23" w:rsidRPr="0083438B" w:rsidRDefault="000A7A23" w:rsidP="000A7A23">
      <w:pPr>
        <w:spacing w:after="0"/>
        <w:ind w:firstLine="540"/>
        <w:rPr>
          <w:rFonts w:ascii="Times New Roman" w:hAnsi="Times New Roman"/>
          <w:sz w:val="18"/>
          <w:szCs w:val="18"/>
        </w:rPr>
      </w:pPr>
    </w:p>
    <w:p w:rsidR="000A7A23" w:rsidRPr="0083438B" w:rsidRDefault="000A7A23" w:rsidP="000A7A23">
      <w:pPr>
        <w:spacing w:after="0"/>
        <w:rPr>
          <w:rFonts w:ascii="Times New Roman" w:hAnsi="Times New Roman"/>
          <w:sz w:val="18"/>
          <w:szCs w:val="18"/>
        </w:rPr>
      </w:pPr>
    </w:p>
    <w:p w:rsidR="000A7A23" w:rsidRPr="0083438B" w:rsidRDefault="000A7A23" w:rsidP="000A7A23">
      <w:pPr>
        <w:spacing w:after="0"/>
        <w:rPr>
          <w:rFonts w:ascii="Times New Roman" w:hAnsi="Times New Roman"/>
          <w:sz w:val="18"/>
          <w:szCs w:val="18"/>
        </w:rPr>
      </w:pP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 xml:space="preserve">         Директор ТТЖТ         </w:t>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 xml:space="preserve">                                                       </w:t>
      </w:r>
    </w:p>
    <w:p w:rsidR="000A7A23" w:rsidRPr="0083438B" w:rsidRDefault="000A7A23" w:rsidP="000A7A23">
      <w:pPr>
        <w:spacing w:after="0"/>
        <w:rPr>
          <w:rFonts w:ascii="Times New Roman" w:hAnsi="Times New Roman"/>
          <w:sz w:val="18"/>
          <w:szCs w:val="18"/>
        </w:rPr>
      </w:pPr>
      <w:r w:rsidRPr="0083438B">
        <w:rPr>
          <w:rFonts w:ascii="Times New Roman" w:hAnsi="Times New Roman"/>
          <w:sz w:val="18"/>
          <w:szCs w:val="18"/>
        </w:rPr>
        <w:t xml:space="preserve">        _______________ Л.В. Сорокина                                         ___________________ </w:t>
      </w:r>
    </w:p>
    <w:p w:rsidR="000A7A23" w:rsidRPr="0083438B" w:rsidRDefault="000A7A23" w:rsidP="000A7A23">
      <w:pPr>
        <w:pStyle w:val="11"/>
        <w:tabs>
          <w:tab w:val="left" w:pos="0"/>
        </w:tabs>
        <w:rPr>
          <w:rFonts w:ascii="Times New Roman" w:hAnsi="Times New Roman"/>
          <w:sz w:val="18"/>
          <w:szCs w:val="18"/>
        </w:rPr>
      </w:pPr>
      <w:r w:rsidRPr="0083438B">
        <w:rPr>
          <w:rFonts w:ascii="Times New Roman" w:hAnsi="Times New Roman"/>
          <w:sz w:val="18"/>
          <w:szCs w:val="18"/>
        </w:rPr>
        <w:t xml:space="preserve">           М.П.</w:t>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r>
      <w:r w:rsidRPr="0083438B">
        <w:rPr>
          <w:rFonts w:ascii="Times New Roman" w:hAnsi="Times New Roman"/>
          <w:sz w:val="18"/>
          <w:szCs w:val="18"/>
        </w:rPr>
        <w:tab/>
        <w:t>М.П.</w:t>
      </w:r>
    </w:p>
    <w:p w:rsidR="000A7A23" w:rsidRPr="0083438B" w:rsidRDefault="000A7A23" w:rsidP="000A7A23">
      <w:pPr>
        <w:spacing w:after="0"/>
        <w:rPr>
          <w:sz w:val="18"/>
          <w:szCs w:val="18"/>
        </w:rPr>
      </w:pPr>
    </w:p>
    <w:p w:rsidR="000A7A23" w:rsidRPr="0083438B" w:rsidRDefault="000A7A23" w:rsidP="000A7A23">
      <w:pPr>
        <w:spacing w:after="0"/>
        <w:rPr>
          <w:sz w:val="18"/>
          <w:szCs w:val="18"/>
        </w:rPr>
      </w:pPr>
    </w:p>
    <w:p w:rsidR="000A7A23" w:rsidRPr="0083438B" w:rsidRDefault="000A7A23" w:rsidP="000A7A23">
      <w:pPr>
        <w:spacing w:after="0"/>
        <w:rPr>
          <w:sz w:val="18"/>
          <w:szCs w:val="18"/>
        </w:rPr>
      </w:pPr>
    </w:p>
    <w:p w:rsidR="000A7A23" w:rsidRPr="0083438B" w:rsidRDefault="000A7A23" w:rsidP="000A7A23">
      <w:pPr>
        <w:spacing w:after="0"/>
        <w:rPr>
          <w:rFonts w:ascii="Times New Roman" w:hAnsi="Times New Roman"/>
          <w:b/>
          <w:bCs/>
          <w:sz w:val="18"/>
          <w:szCs w:val="18"/>
        </w:rPr>
        <w:sectPr w:rsidR="000A7A23" w:rsidRPr="0083438B" w:rsidSect="000A7A23">
          <w:pgSz w:w="11906" w:h="16838"/>
          <w:pgMar w:top="1134" w:right="851" w:bottom="1134" w:left="1701" w:header="709" w:footer="709" w:gutter="0"/>
          <w:cols w:space="708"/>
          <w:docGrid w:linePitch="360"/>
        </w:sectPr>
      </w:pPr>
    </w:p>
    <w:p w:rsidR="00AE3A35" w:rsidRPr="0083438B" w:rsidRDefault="00AE3A35" w:rsidP="000A7A23">
      <w:pPr>
        <w:rPr>
          <w:rFonts w:ascii="Times New Roman" w:hAnsi="Times New Roman" w:cs="Times New Roman"/>
          <w:b/>
          <w:sz w:val="18"/>
          <w:szCs w:val="18"/>
        </w:rPr>
      </w:pPr>
    </w:p>
    <w:sectPr w:rsidR="00AE3A35" w:rsidRPr="0083438B" w:rsidSect="000A7A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994"/>
        </w:tabs>
        <w:ind w:left="994" w:hanging="852"/>
      </w:pPr>
      <w:rPr>
        <w:rFonts w:ascii="Symbol" w:hAnsi="Symbol" w:cs="OpenSymbol"/>
      </w:rPr>
    </w:lvl>
    <w:lvl w:ilvl="1">
      <w:start w:val="1"/>
      <w:numFmt w:val="decimal"/>
      <w:lvlText w:val="%1.%2."/>
      <w:lvlJc w:val="left"/>
      <w:pPr>
        <w:tabs>
          <w:tab w:val="num" w:pos="1414"/>
        </w:tabs>
        <w:ind w:left="1414" w:hanging="420"/>
      </w:pPr>
    </w:lvl>
    <w:lvl w:ilvl="2">
      <w:start w:val="1"/>
      <w:numFmt w:val="decimal"/>
      <w:lvlText w:val="%1.%2.%3."/>
      <w:lvlJc w:val="left"/>
      <w:pPr>
        <w:tabs>
          <w:tab w:val="num" w:pos="2566"/>
        </w:tabs>
        <w:ind w:left="2566" w:hanging="720"/>
      </w:pPr>
    </w:lvl>
    <w:lvl w:ilvl="3">
      <w:start w:val="1"/>
      <w:numFmt w:val="decimal"/>
      <w:lvlText w:val="%1.%2.%3.%4."/>
      <w:lvlJc w:val="left"/>
      <w:pPr>
        <w:tabs>
          <w:tab w:val="num" w:pos="3418"/>
        </w:tabs>
        <w:ind w:left="3418" w:hanging="720"/>
      </w:pPr>
    </w:lvl>
    <w:lvl w:ilvl="4">
      <w:start w:val="1"/>
      <w:numFmt w:val="decimal"/>
      <w:lvlText w:val="%1.%2.%3.%4.%5."/>
      <w:lvlJc w:val="left"/>
      <w:pPr>
        <w:tabs>
          <w:tab w:val="num" w:pos="4630"/>
        </w:tabs>
        <w:ind w:left="4630" w:hanging="1080"/>
      </w:pPr>
    </w:lvl>
    <w:lvl w:ilvl="5">
      <w:start w:val="1"/>
      <w:numFmt w:val="decimal"/>
      <w:lvlText w:val="%1.%2.%3.%4.%5.%6."/>
      <w:lvlJc w:val="left"/>
      <w:pPr>
        <w:tabs>
          <w:tab w:val="num" w:pos="5482"/>
        </w:tabs>
        <w:ind w:left="5482" w:hanging="1080"/>
      </w:pPr>
    </w:lvl>
    <w:lvl w:ilvl="6">
      <w:start w:val="1"/>
      <w:numFmt w:val="decimal"/>
      <w:lvlText w:val="%1.%2.%3.%4.%5.%6.%7."/>
      <w:lvlJc w:val="left"/>
      <w:pPr>
        <w:tabs>
          <w:tab w:val="num" w:pos="6694"/>
        </w:tabs>
        <w:ind w:left="6694" w:hanging="1440"/>
      </w:pPr>
    </w:lvl>
    <w:lvl w:ilvl="7">
      <w:start w:val="1"/>
      <w:numFmt w:val="decimal"/>
      <w:lvlText w:val="%1.%2.%3.%4.%5.%6.%7.%8."/>
      <w:lvlJc w:val="left"/>
      <w:pPr>
        <w:tabs>
          <w:tab w:val="num" w:pos="7546"/>
        </w:tabs>
        <w:ind w:left="7546" w:hanging="1440"/>
      </w:pPr>
    </w:lvl>
    <w:lvl w:ilvl="8">
      <w:start w:val="1"/>
      <w:numFmt w:val="decimal"/>
      <w:lvlText w:val="%1.%2.%3.%4.%5.%6.%7.%8.%9."/>
      <w:lvlJc w:val="left"/>
      <w:pPr>
        <w:tabs>
          <w:tab w:val="num" w:pos="8758"/>
        </w:tabs>
        <w:ind w:left="8758" w:hanging="180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1E44"/>
    <w:rsid w:val="000A7A23"/>
    <w:rsid w:val="000E6795"/>
    <w:rsid w:val="000F1E44"/>
    <w:rsid w:val="00475CEE"/>
    <w:rsid w:val="0050485E"/>
    <w:rsid w:val="00523CA6"/>
    <w:rsid w:val="005404EF"/>
    <w:rsid w:val="0055516A"/>
    <w:rsid w:val="005843F6"/>
    <w:rsid w:val="0059793B"/>
    <w:rsid w:val="00643AAB"/>
    <w:rsid w:val="0083438B"/>
    <w:rsid w:val="00835789"/>
    <w:rsid w:val="008A7A50"/>
    <w:rsid w:val="008F6033"/>
    <w:rsid w:val="00A347C4"/>
    <w:rsid w:val="00A839FD"/>
    <w:rsid w:val="00A860FD"/>
    <w:rsid w:val="00AC1161"/>
    <w:rsid w:val="00AE3A35"/>
    <w:rsid w:val="00B62587"/>
    <w:rsid w:val="00C33357"/>
    <w:rsid w:val="00CE073C"/>
    <w:rsid w:val="00EE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A6"/>
  </w:style>
  <w:style w:type="paragraph" w:styleId="1">
    <w:name w:val="heading 1"/>
    <w:basedOn w:val="a"/>
    <w:next w:val="a"/>
    <w:link w:val="10"/>
    <w:qFormat/>
    <w:rsid w:val="000F1E4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0F1E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44"/>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0F1E44"/>
    <w:rPr>
      <w:rFonts w:asciiTheme="majorHAnsi" w:eastAsiaTheme="majorEastAsia" w:hAnsiTheme="majorHAnsi" w:cstheme="majorBidi"/>
      <w:b/>
      <w:bCs/>
      <w:color w:val="4F81BD" w:themeColor="accent1"/>
      <w:sz w:val="26"/>
      <w:szCs w:val="26"/>
    </w:rPr>
  </w:style>
  <w:style w:type="character" w:styleId="a3">
    <w:name w:val="Hyperlink"/>
    <w:uiPriority w:val="99"/>
    <w:rsid w:val="000F1E44"/>
    <w:rPr>
      <w:color w:val="0000FF"/>
      <w:u w:val="single"/>
    </w:rPr>
  </w:style>
  <w:style w:type="paragraph" w:customStyle="1" w:styleId="111">
    <w:name w:val="111"/>
    <w:basedOn w:val="a"/>
    <w:rsid w:val="000F1E44"/>
    <w:pPr>
      <w:spacing w:after="0" w:line="240" w:lineRule="auto"/>
    </w:pPr>
    <w:rPr>
      <w:rFonts w:ascii="Times New Roman CYR" w:eastAsia="Times New Roman" w:hAnsi="Times New Roman CYR" w:cs="Times New Roman"/>
      <w:sz w:val="20"/>
      <w:szCs w:val="20"/>
    </w:rPr>
  </w:style>
  <w:style w:type="paragraph" w:customStyle="1" w:styleId="122">
    <w:name w:val="122"/>
    <w:basedOn w:val="a"/>
    <w:link w:val="1220"/>
    <w:rsid w:val="000F1E44"/>
    <w:pPr>
      <w:spacing w:after="0" w:line="240" w:lineRule="auto"/>
      <w:ind w:left="851" w:hanging="851"/>
    </w:pPr>
    <w:rPr>
      <w:rFonts w:ascii="Times New Roman CYR" w:eastAsia="Times New Roman" w:hAnsi="Times New Roman CYR" w:cs="Times New Roman"/>
      <w:sz w:val="20"/>
      <w:szCs w:val="20"/>
    </w:rPr>
  </w:style>
  <w:style w:type="paragraph" w:customStyle="1" w:styleId="110">
    <w:name w:val="1Ж10"/>
    <w:basedOn w:val="a"/>
    <w:rsid w:val="000F1E44"/>
    <w:pPr>
      <w:spacing w:after="0" w:line="240" w:lineRule="auto"/>
    </w:pPr>
    <w:rPr>
      <w:rFonts w:ascii="Times New Roman CYR" w:eastAsia="Times New Roman" w:hAnsi="Times New Roman CYR" w:cs="Times New Roman"/>
      <w:b/>
      <w:sz w:val="20"/>
      <w:szCs w:val="20"/>
    </w:rPr>
  </w:style>
  <w:style w:type="character" w:customStyle="1" w:styleId="1220">
    <w:name w:val="122 Знак"/>
    <w:link w:val="122"/>
    <w:rsid w:val="000F1E44"/>
    <w:rPr>
      <w:rFonts w:ascii="Times New Roman CYR" w:eastAsia="Times New Roman" w:hAnsi="Times New Roman CYR" w:cs="Times New Roman"/>
      <w:sz w:val="20"/>
      <w:szCs w:val="20"/>
    </w:rPr>
  </w:style>
  <w:style w:type="paragraph" w:styleId="a4">
    <w:name w:val="Body Text"/>
    <w:basedOn w:val="a"/>
    <w:link w:val="a5"/>
    <w:rsid w:val="000F1E44"/>
    <w:pPr>
      <w:spacing w:after="120" w:line="240" w:lineRule="auto"/>
    </w:pPr>
    <w:rPr>
      <w:rFonts w:ascii="Times New Roman CYR" w:eastAsia="Times New Roman" w:hAnsi="Times New Roman CYR" w:cs="Times New Roman"/>
      <w:sz w:val="20"/>
      <w:szCs w:val="20"/>
    </w:rPr>
  </w:style>
  <w:style w:type="character" w:customStyle="1" w:styleId="a5">
    <w:name w:val="Основной текст Знак"/>
    <w:basedOn w:val="a0"/>
    <w:link w:val="a4"/>
    <w:rsid w:val="000F1E44"/>
    <w:rPr>
      <w:rFonts w:ascii="Times New Roman CYR" w:eastAsia="Times New Roman" w:hAnsi="Times New Roman CYR" w:cs="Times New Roman"/>
      <w:sz w:val="20"/>
      <w:szCs w:val="20"/>
    </w:rPr>
  </w:style>
  <w:style w:type="paragraph" w:customStyle="1" w:styleId="11">
    <w:name w:val="Обычный1"/>
    <w:rsid w:val="000F1E44"/>
    <w:pPr>
      <w:widowControl w:val="0"/>
      <w:spacing w:after="0" w:line="240" w:lineRule="auto"/>
    </w:pPr>
    <w:rPr>
      <w:rFonts w:ascii="Courier New" w:eastAsia="Times New Roman" w:hAnsi="Courier New" w:cs="Times New Roman"/>
      <w:b/>
      <w:sz w:val="24"/>
      <w:szCs w:val="20"/>
    </w:rPr>
  </w:style>
  <w:style w:type="paragraph" w:styleId="21">
    <w:name w:val="Body Text Indent 2"/>
    <w:aliases w:val="Знак"/>
    <w:basedOn w:val="a"/>
    <w:link w:val="22"/>
    <w:rsid w:val="000F1E44"/>
    <w:pPr>
      <w:spacing w:after="120" w:line="480" w:lineRule="auto"/>
      <w:ind w:left="283"/>
    </w:pPr>
    <w:rPr>
      <w:rFonts w:ascii="Times New Roman CYR" w:eastAsia="Times New Roman" w:hAnsi="Times New Roman CYR" w:cs="Times New Roman"/>
      <w:sz w:val="20"/>
      <w:szCs w:val="20"/>
    </w:rPr>
  </w:style>
  <w:style w:type="character" w:customStyle="1" w:styleId="22">
    <w:name w:val="Основной текст с отступом 2 Знак"/>
    <w:aliases w:val="Знак Знак"/>
    <w:basedOn w:val="a0"/>
    <w:link w:val="21"/>
    <w:rsid w:val="000F1E44"/>
    <w:rPr>
      <w:rFonts w:ascii="Times New Roman CYR" w:eastAsia="Times New Roman" w:hAnsi="Times New Roman CYR" w:cs="Times New Roman"/>
      <w:sz w:val="20"/>
      <w:szCs w:val="20"/>
    </w:rPr>
  </w:style>
  <w:style w:type="table" w:styleId="a6">
    <w:name w:val="Table Grid"/>
    <w:basedOn w:val="a1"/>
    <w:rsid w:val="000F1E4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ункт"/>
    <w:basedOn w:val="a"/>
    <w:rsid w:val="000F1E44"/>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ConsPlusNormal">
    <w:name w:val="ConsPlusNormal"/>
    <w:rsid w:val="00AE3A3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E3A3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Содержимое таблицы"/>
    <w:basedOn w:val="a"/>
    <w:rsid w:val="000A7A23"/>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220">
    <w:name w:val="Основной текст с отступом 22"/>
    <w:basedOn w:val="a"/>
    <w:rsid w:val="000A7A23"/>
    <w:pPr>
      <w:suppressAutoHyphens/>
      <w:spacing w:after="120" w:line="480" w:lineRule="auto"/>
      <w:ind w:left="283"/>
    </w:pPr>
    <w:rPr>
      <w:rFonts w:ascii="Times New Roman CYR" w:eastAsia="Calibri" w:hAnsi="Times New Roman CYR" w:cs="Times New Roman"/>
      <w:sz w:val="20"/>
      <w:szCs w:val="20"/>
      <w:lang w:eastAsia="ar-SA"/>
    </w:rPr>
  </w:style>
  <w:style w:type="paragraph" w:customStyle="1" w:styleId="210">
    <w:name w:val="Основной текст с отступом 21"/>
    <w:rsid w:val="000A7A23"/>
    <w:pPr>
      <w:widowControl w:val="0"/>
      <w:suppressAutoHyphens/>
      <w:spacing w:after="120" w:line="480" w:lineRule="auto"/>
      <w:ind w:left="283"/>
    </w:pPr>
    <w:rPr>
      <w:rFonts w:ascii="Calibri" w:eastAsia="Calibri" w:hAnsi="Calibri" w:cs="font208"/>
      <w:kern w:val="1"/>
      <w:lang w:eastAsia="ar-SA"/>
    </w:rPr>
  </w:style>
</w:styles>
</file>

<file path=word/webSettings.xml><?xml version="1.0" encoding="utf-8"?>
<w:webSettings xmlns:r="http://schemas.openxmlformats.org/officeDocument/2006/relationships" xmlns:w="http://schemas.openxmlformats.org/wordprocessingml/2006/main">
  <w:divs>
    <w:div w:id="12645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2011-08-08T05:30:00Z</cp:lastPrinted>
  <dcterms:created xsi:type="dcterms:W3CDTF">2011-08-01T01:55:00Z</dcterms:created>
  <dcterms:modified xsi:type="dcterms:W3CDTF">2011-08-08T05:56:00Z</dcterms:modified>
</cp:coreProperties>
</file>