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506A35" w:rsidRDefault="007666A0" w:rsidP="004139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Приложения: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6A3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6A3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6A3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Приложение 1</w:t>
      </w:r>
    </w:p>
    <w:p w:rsidR="007666A0" w:rsidRPr="00506A35" w:rsidRDefault="007666A0" w:rsidP="00506A3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06A35">
        <w:rPr>
          <w:rFonts w:ascii="Times New Roman" w:hAnsi="Times New Roman"/>
          <w:sz w:val="18"/>
          <w:szCs w:val="18"/>
        </w:rPr>
        <w:t>на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6A3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6A3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506A35" w:rsidRDefault="00F3145D" w:rsidP="00506A35">
      <w:pPr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М.П.</w:t>
      </w: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</w:p>
    <w:p w:rsidR="007666A0" w:rsidRPr="00506A35" w:rsidRDefault="007666A0" w:rsidP="00506A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506A35" w:rsidRDefault="007666A0" w:rsidP="00506A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506A35" w:rsidRDefault="007666A0" w:rsidP="00506A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506A35" w:rsidRDefault="007666A0" w:rsidP="00506A3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КПП</w:t>
      </w:r>
    </w:p>
    <w:p w:rsidR="007666A0" w:rsidRPr="00506A35" w:rsidRDefault="007666A0" w:rsidP="00506A35">
      <w:pPr>
        <w:rPr>
          <w:rFonts w:ascii="Times New Roman" w:hAnsi="Times New Roman"/>
          <w:b/>
          <w:sz w:val="18"/>
          <w:szCs w:val="18"/>
        </w:rPr>
      </w:pPr>
    </w:p>
    <w:p w:rsidR="007666A0" w:rsidRPr="00506A35" w:rsidRDefault="007666A0" w:rsidP="00506A35">
      <w:pPr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506A35" w:rsidRDefault="007666A0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0D3DD9" w:rsidRDefault="000D3DD9" w:rsidP="00506A35">
      <w:pPr>
        <w:jc w:val="center"/>
        <w:rPr>
          <w:rFonts w:ascii="Times New Roman" w:hAnsi="Times New Roman"/>
          <w:i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На</w:t>
      </w:r>
      <w:r w:rsidR="00506A35" w:rsidRPr="00506A35">
        <w:rPr>
          <w:rFonts w:ascii="Times New Roman" w:hAnsi="Times New Roman"/>
          <w:b/>
          <w:sz w:val="18"/>
          <w:szCs w:val="18"/>
        </w:rPr>
        <w:t xml:space="preserve"> выполнение</w:t>
      </w:r>
      <w:r w:rsidRPr="00506A35">
        <w:rPr>
          <w:rFonts w:ascii="Times New Roman" w:hAnsi="Times New Roman"/>
          <w:b/>
          <w:sz w:val="18"/>
          <w:szCs w:val="18"/>
        </w:rPr>
        <w:t xml:space="preserve"> работ</w:t>
      </w:r>
      <w:r w:rsidR="00506A35" w:rsidRPr="00506A35">
        <w:rPr>
          <w:rFonts w:ascii="Times New Roman" w:hAnsi="Times New Roman"/>
          <w:b/>
          <w:sz w:val="18"/>
          <w:szCs w:val="18"/>
        </w:rPr>
        <w:t xml:space="preserve"> по</w:t>
      </w:r>
      <w:r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i/>
          <w:sz w:val="18"/>
          <w:szCs w:val="18"/>
        </w:rPr>
        <w:t>Ремонт</w:t>
      </w:r>
      <w:r w:rsidR="00506A35" w:rsidRPr="00506A35">
        <w:rPr>
          <w:rFonts w:ascii="Times New Roman" w:hAnsi="Times New Roman"/>
          <w:i/>
          <w:sz w:val="18"/>
          <w:szCs w:val="18"/>
        </w:rPr>
        <w:t>у</w:t>
      </w:r>
      <w:r w:rsidRPr="00506A35">
        <w:rPr>
          <w:rFonts w:ascii="Times New Roman" w:hAnsi="Times New Roman"/>
          <w:i/>
          <w:sz w:val="18"/>
          <w:szCs w:val="18"/>
        </w:rPr>
        <w:t xml:space="preserve"> памятника участникам ВОВ.</w:t>
      </w:r>
    </w:p>
    <w:p w:rsidR="00413998" w:rsidRDefault="00413998" w:rsidP="00506A35">
      <w:pPr>
        <w:jc w:val="center"/>
        <w:rPr>
          <w:rFonts w:ascii="Times New Roman" w:hAnsi="Times New Roman"/>
          <w:i/>
          <w:sz w:val="18"/>
          <w:szCs w:val="18"/>
        </w:rPr>
      </w:pPr>
    </w:p>
    <w:p w:rsidR="00413998" w:rsidRPr="00506A35" w:rsidRDefault="00413998" w:rsidP="0041399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506A35">
        <w:rPr>
          <w:rFonts w:ascii="Times New Roman" w:hAnsi="Times New Roman"/>
          <w:sz w:val="18"/>
          <w:szCs w:val="18"/>
        </w:rPr>
        <w:t xml:space="preserve">: </w:t>
      </w:r>
      <w:r w:rsidRPr="00506A35">
        <w:rPr>
          <w:rFonts w:ascii="Times New Roman" w:hAnsi="Times New Roman"/>
          <w:b/>
          <w:sz w:val="18"/>
          <w:szCs w:val="18"/>
        </w:rPr>
        <w:t>120 705,00 руб.</w:t>
      </w:r>
      <w:r w:rsidRPr="00506A35">
        <w:rPr>
          <w:rFonts w:ascii="Times New Roman" w:hAnsi="Times New Roman"/>
          <w:sz w:val="18"/>
          <w:szCs w:val="18"/>
        </w:rPr>
        <w:t xml:space="preserve"> </w:t>
      </w:r>
    </w:p>
    <w:p w:rsidR="00413998" w:rsidRPr="00506A35" w:rsidRDefault="00413998" w:rsidP="00413998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p w:rsidR="00413998" w:rsidRPr="00506A35" w:rsidRDefault="00413998" w:rsidP="00413998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8113"/>
      </w:tblGrid>
      <w:tr w:rsidR="00413998" w:rsidRPr="00506A35" w:rsidTr="001652D9">
        <w:tc>
          <w:tcPr>
            <w:tcW w:w="534" w:type="dxa"/>
            <w:shd w:val="clear" w:color="auto" w:fill="auto"/>
          </w:tcPr>
          <w:p w:rsidR="00413998" w:rsidRPr="00506A35" w:rsidRDefault="00413998" w:rsidP="00165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3998" w:rsidRPr="00506A35" w:rsidRDefault="00413998" w:rsidP="00165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113" w:type="dxa"/>
            <w:shd w:val="clear" w:color="auto" w:fill="auto"/>
          </w:tcPr>
          <w:p w:rsidR="00413998" w:rsidRPr="00506A35" w:rsidRDefault="00413998" w:rsidP="00165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сметой, составленной на основании перечня необходимого объема работ. Смета приложена к техническому заданию заказчика.</w:t>
            </w:r>
          </w:p>
        </w:tc>
      </w:tr>
      <w:tr w:rsidR="00413998" w:rsidRPr="00506A35" w:rsidTr="001652D9">
        <w:tc>
          <w:tcPr>
            <w:tcW w:w="534" w:type="dxa"/>
            <w:shd w:val="clear" w:color="auto" w:fill="auto"/>
          </w:tcPr>
          <w:p w:rsidR="00413998" w:rsidRPr="00506A35" w:rsidRDefault="00413998" w:rsidP="00165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13998" w:rsidRPr="00506A35" w:rsidRDefault="00413998" w:rsidP="00165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113" w:type="dxa"/>
            <w:shd w:val="clear" w:color="auto" w:fill="auto"/>
          </w:tcPr>
          <w:p w:rsidR="00413998" w:rsidRPr="00506A35" w:rsidRDefault="00413998" w:rsidP="00165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Территориальные  единичные расценки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506A3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Приказом Минстроя Новосибирской области от 07.12.2010 № 141)</w:t>
            </w:r>
            <w:proofErr w:type="gramEnd"/>
          </w:p>
        </w:tc>
      </w:tr>
    </w:tbl>
    <w:p w:rsidR="00413998" w:rsidRDefault="00413998" w:rsidP="00506A35">
      <w:pPr>
        <w:jc w:val="center"/>
        <w:rPr>
          <w:rFonts w:ascii="Times New Roman" w:hAnsi="Times New Roman"/>
          <w:i/>
          <w:sz w:val="18"/>
          <w:szCs w:val="18"/>
        </w:rPr>
      </w:pP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Общие требования к выполнению работ</w:t>
      </w:r>
      <w:r w:rsidR="00506A35">
        <w:rPr>
          <w:rFonts w:ascii="Times New Roman" w:hAnsi="Times New Roman"/>
          <w:b/>
          <w:sz w:val="18"/>
          <w:szCs w:val="18"/>
        </w:rPr>
        <w:t xml:space="preserve"> </w:t>
      </w:r>
      <w:r w:rsidRPr="00506A35">
        <w:rPr>
          <w:rFonts w:ascii="Times New Roman" w:hAnsi="Times New Roman"/>
          <w:i/>
          <w:sz w:val="18"/>
          <w:szCs w:val="18"/>
        </w:rPr>
        <w:t>(указываются обязательные требования ко всем работам независимо от вида и этапа</w:t>
      </w:r>
      <w:r w:rsidRPr="00506A35">
        <w:rPr>
          <w:rFonts w:ascii="Times New Roman" w:hAnsi="Times New Roman"/>
          <w:sz w:val="18"/>
          <w:szCs w:val="18"/>
        </w:rPr>
        <w:t>): Сохранить архитектурный облик существующего памятника.</w:t>
      </w:r>
      <w:r w:rsidR="00506A35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 xml:space="preserve">Технология и методы производства работ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работ, регламентируемую главами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3.04.01-87, 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3.01.01-85,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31-06-2009,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2.03.06-85, МДС   12-33.2007, а также требование к качеству материалов согласно </w:t>
      </w:r>
      <w:proofErr w:type="spellStart"/>
      <w:r w:rsidRPr="00506A35">
        <w:rPr>
          <w:rFonts w:ascii="Times New Roman" w:hAnsi="Times New Roman"/>
          <w:sz w:val="18"/>
          <w:szCs w:val="18"/>
        </w:rPr>
        <w:t>ГОСТам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законодательными  и нормативными правовыми актами РФ, а также предписаниями надзорных органов. 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Особые требования к выполнению работ</w:t>
      </w:r>
      <w:r w:rsidRPr="00506A35">
        <w:rPr>
          <w:rFonts w:ascii="Times New Roman" w:hAnsi="Times New Roman"/>
          <w:sz w:val="18"/>
          <w:szCs w:val="18"/>
        </w:rPr>
        <w:t>: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необходимо произвести демонтаж мемориальных</w:t>
      </w:r>
      <w:r w:rsidR="00506A35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>гранитных плит, с уборкой демонтируемых плит и мусора;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изготовить мемориальные плиты из гранита толщиной 20мм  и 50мм цветом, размерами и надписями на них в точном соответствии с демонтируемыми плитами;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поверхность постамента подготовить под установку мемориальных гранитных плит, выровнять поверхности высокопрочным цементным раствором.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установить мемориальные гранитные </w:t>
      </w:r>
      <w:proofErr w:type="gramStart"/>
      <w:r w:rsidRPr="00506A35">
        <w:rPr>
          <w:rFonts w:ascii="Times New Roman" w:hAnsi="Times New Roman"/>
          <w:sz w:val="18"/>
          <w:szCs w:val="18"/>
        </w:rPr>
        <w:t>плиты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на существующий постамент закрепив их с помощью клеящего материала, согласованного с Заказчиком;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необходимо выполнить очистку всей поверхности памятника от потеков грязи и следов от атмосферных осадков с помощью пескоструйного аппарата</w:t>
      </w:r>
      <w:r w:rsidR="00506A35" w:rsidRPr="00506A35">
        <w:rPr>
          <w:rFonts w:ascii="Times New Roman" w:hAnsi="Times New Roman"/>
          <w:sz w:val="18"/>
          <w:szCs w:val="18"/>
        </w:rPr>
        <w:t>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Порядок (последовательность, этапы) выполнения работ:</w:t>
      </w:r>
      <w:r w:rsidRPr="00506A35">
        <w:rPr>
          <w:rFonts w:ascii="Times New Roman" w:hAnsi="Times New Roman"/>
          <w:sz w:val="18"/>
          <w:szCs w:val="18"/>
        </w:rPr>
        <w:t xml:space="preserve">  Порядок выполнения работ определяется по согласованию сторон при заключении Договора. Подрядчик обязан перед началом работ предоставить График Производства Работ и согласовать его с Заказчиком (в течении 3-х дней с момента заключения Договора)</w:t>
      </w:r>
      <w:proofErr w:type="gramStart"/>
      <w:r w:rsidRPr="00506A35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506A35">
        <w:rPr>
          <w:rFonts w:ascii="Times New Roman" w:hAnsi="Times New Roman"/>
          <w:sz w:val="18"/>
          <w:szCs w:val="18"/>
        </w:rPr>
        <w:t xml:space="preserve"> (</w:t>
      </w:r>
      <w:r w:rsidRPr="00506A35">
        <w:rPr>
          <w:rFonts w:ascii="Times New Roman" w:hAnsi="Times New Roman"/>
          <w:i/>
          <w:sz w:val="18"/>
          <w:szCs w:val="18"/>
        </w:rPr>
        <w:t>конкретизируются заказчиком):</w:t>
      </w:r>
      <w:r w:rsidRPr="00506A35">
        <w:rPr>
          <w:rFonts w:ascii="Times New Roman" w:hAnsi="Times New Roman"/>
          <w:sz w:val="18"/>
          <w:szCs w:val="18"/>
        </w:rPr>
        <w:t xml:space="preserve"> применяемая система контроля качества за выполненными работами</w:t>
      </w:r>
      <w:r w:rsidR="00506A35" w:rsidRPr="00506A35">
        <w:rPr>
          <w:rFonts w:ascii="Times New Roman" w:hAnsi="Times New Roman"/>
          <w:sz w:val="18"/>
          <w:szCs w:val="18"/>
        </w:rPr>
        <w:t xml:space="preserve"> –</w:t>
      </w:r>
      <w:r w:rsidRPr="00506A35">
        <w:rPr>
          <w:rFonts w:ascii="Times New Roman" w:hAnsi="Times New Roman"/>
          <w:sz w:val="18"/>
          <w:szCs w:val="18"/>
        </w:rPr>
        <w:t xml:space="preserve"> соответствие требованиями ГОСТ </w:t>
      </w:r>
      <w:proofErr w:type="gramStart"/>
      <w:r w:rsidRPr="00506A35">
        <w:rPr>
          <w:rFonts w:ascii="Times New Roman" w:hAnsi="Times New Roman"/>
          <w:sz w:val="18"/>
          <w:szCs w:val="18"/>
        </w:rPr>
        <w:t>Р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</w:t>
      </w:r>
      <w:r w:rsidR="00506A35" w:rsidRPr="00506A35">
        <w:rPr>
          <w:rFonts w:ascii="Times New Roman" w:hAnsi="Times New Roman"/>
          <w:sz w:val="18"/>
          <w:szCs w:val="18"/>
        </w:rPr>
        <w:t>договором</w:t>
      </w:r>
      <w:r w:rsidRPr="00506A3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506A35">
        <w:rPr>
          <w:rFonts w:ascii="Times New Roman" w:hAnsi="Times New Roman"/>
          <w:sz w:val="18"/>
          <w:szCs w:val="18"/>
        </w:rPr>
        <w:t xml:space="preserve">Результат выполненной работы должен в момент передачи заказчику обладать свойствами, указанными в </w:t>
      </w:r>
      <w:r w:rsidR="00506A35" w:rsidRPr="00506A35">
        <w:rPr>
          <w:rFonts w:ascii="Times New Roman" w:hAnsi="Times New Roman"/>
          <w:sz w:val="18"/>
          <w:szCs w:val="18"/>
        </w:rPr>
        <w:t>договоре</w:t>
      </w:r>
      <w:r w:rsidRPr="00506A35">
        <w:rPr>
          <w:rFonts w:ascii="Times New Roman" w:hAnsi="Times New Roman"/>
          <w:sz w:val="18"/>
          <w:szCs w:val="18"/>
        </w:rPr>
        <w:t xml:space="preserve"> или определенными </w:t>
      </w:r>
      <w:r w:rsidRPr="00506A35">
        <w:rPr>
          <w:rFonts w:ascii="Times New Roman" w:hAnsi="Times New Roman"/>
          <w:sz w:val="18"/>
          <w:szCs w:val="18"/>
        </w:rPr>
        <w:lastRenderedPageBreak/>
        <w:t xml:space="preserve">обычно предъявляемыми требованиями, или в пределах разумного срока быть пригодными для установленного </w:t>
      </w:r>
      <w:r w:rsidR="00506A35" w:rsidRPr="00506A35">
        <w:rPr>
          <w:rFonts w:ascii="Times New Roman" w:hAnsi="Times New Roman"/>
          <w:sz w:val="18"/>
          <w:szCs w:val="18"/>
        </w:rPr>
        <w:t>договором</w:t>
      </w:r>
      <w:r w:rsidRPr="00506A35">
        <w:rPr>
          <w:rFonts w:ascii="Times New Roman" w:hAnsi="Times New Roman"/>
          <w:sz w:val="18"/>
          <w:szCs w:val="18"/>
        </w:rPr>
        <w:t xml:space="preserve"> использования, а если такое использование </w:t>
      </w:r>
      <w:r w:rsidR="00506A35" w:rsidRPr="00506A35">
        <w:rPr>
          <w:rFonts w:ascii="Times New Roman" w:hAnsi="Times New Roman"/>
          <w:sz w:val="18"/>
          <w:szCs w:val="18"/>
        </w:rPr>
        <w:t>договором</w:t>
      </w:r>
      <w:r w:rsidRPr="00506A35">
        <w:rPr>
          <w:rFonts w:ascii="Times New Roman" w:hAnsi="Times New Roman"/>
          <w:sz w:val="18"/>
          <w:szCs w:val="18"/>
        </w:rPr>
        <w:t xml:space="preserve"> не предусмотрено, для обычного использования результата работы такого рода.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к безопасности выполнения работ и безопасности результатов работ</w:t>
      </w:r>
      <w:r w:rsidRPr="00506A35">
        <w:rPr>
          <w:rFonts w:ascii="Times New Roman" w:hAnsi="Times New Roman"/>
          <w:sz w:val="18"/>
          <w:szCs w:val="18"/>
        </w:rPr>
        <w:t xml:space="preserve"> (</w:t>
      </w:r>
      <w:r w:rsidRPr="00506A35">
        <w:rPr>
          <w:rFonts w:ascii="Times New Roman" w:hAnsi="Times New Roman"/>
          <w:i/>
          <w:sz w:val="18"/>
          <w:szCs w:val="18"/>
        </w:rPr>
        <w:t>конкретизируются заказчиком):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при проведении пожароопасных работ на объекте необходимо руководствоваться правилами ППБ РФ;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при проведении огневых работ требуется обязательное оформление разрешения на их производство;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12-03-2001  и других нормативных документов;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безопасность выполняемых работ – согласно  Федеральному закону от 30.06.2006  №90-ФЗ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spellStart"/>
      <w:proofErr w:type="gramStart"/>
      <w:r w:rsidRPr="00506A35">
        <w:rPr>
          <w:rFonts w:ascii="Times New Roman" w:hAnsi="Times New Roman"/>
          <w:sz w:val="18"/>
          <w:szCs w:val="18"/>
        </w:rPr>
        <w:t>Гос</w:t>
      </w:r>
      <w:proofErr w:type="spellEnd"/>
      <w:r w:rsidRPr="00506A35">
        <w:rPr>
          <w:rFonts w:ascii="Times New Roman" w:hAnsi="Times New Roman"/>
          <w:sz w:val="18"/>
          <w:szCs w:val="18"/>
        </w:rPr>
        <w:t>. надзора</w:t>
      </w:r>
      <w:proofErr w:type="gramEnd"/>
      <w:r w:rsidRPr="00506A35">
        <w:rPr>
          <w:rFonts w:ascii="Times New Roman" w:hAnsi="Times New Roman"/>
          <w:sz w:val="18"/>
          <w:szCs w:val="18"/>
        </w:rPr>
        <w:t>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Порядок сдачи и приемки результатов работ (</w:t>
      </w:r>
      <w:r w:rsidRPr="00506A35">
        <w:rPr>
          <w:rFonts w:ascii="Times New Roman" w:hAnsi="Times New Roman"/>
          <w:i/>
          <w:sz w:val="18"/>
          <w:szCs w:val="18"/>
        </w:rPr>
        <w:t>конкретизируются заказчиком</w:t>
      </w:r>
      <w:r w:rsidRPr="00506A35">
        <w:rPr>
          <w:rFonts w:ascii="Times New Roman" w:hAnsi="Times New Roman"/>
          <w:sz w:val="18"/>
          <w:szCs w:val="18"/>
        </w:rPr>
        <w:t xml:space="preserve">):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условиями Договора. Рассмотрение и приемка результатов выполненных работ, осуществляется уполномоченной Заказчиком комиссией в соответствии со сроками выполнения работ. Представлять Заказчику акты на скрытые работы, по факту выполнения работ представить акты на выполненные объемы работ по форме КС-2, КС-3. 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по передаче заказчику технических и иных документов по завершению и сдаче работ</w:t>
      </w:r>
      <w:r w:rsidRPr="00506A35">
        <w:rPr>
          <w:rFonts w:ascii="Times New Roman" w:hAnsi="Times New Roman"/>
          <w:sz w:val="18"/>
          <w:szCs w:val="18"/>
        </w:rPr>
        <w:t xml:space="preserve"> (</w:t>
      </w:r>
      <w:r w:rsidRPr="00506A35">
        <w:rPr>
          <w:rFonts w:ascii="Times New Roman" w:hAnsi="Times New Roman"/>
          <w:i/>
          <w:sz w:val="18"/>
          <w:szCs w:val="18"/>
        </w:rPr>
        <w:t>требований испытаний, контрольных пусков, подписания актов технического контроля, иных документов при сдаче работ</w:t>
      </w:r>
      <w:r w:rsidRPr="00506A35">
        <w:rPr>
          <w:rFonts w:ascii="Times New Roman" w:hAnsi="Times New Roman"/>
          <w:sz w:val="18"/>
          <w:szCs w:val="18"/>
        </w:rPr>
        <w:t>): Заказчику передаются сертификаты на материалы. Открытие, закрытие объекта и скрытые работы оформляются отдельными актами.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по объему гарантий качества работ</w:t>
      </w:r>
      <w:r w:rsidRPr="00506A35">
        <w:rPr>
          <w:rFonts w:ascii="Times New Roman" w:hAnsi="Times New Roman"/>
          <w:sz w:val="18"/>
          <w:szCs w:val="18"/>
        </w:rPr>
        <w:t>: на весь объем проведенных работ. В гарантийный период  подрядчик обязан выезжать на объект по телефонограмме для устранения возможных дефектов, при условии надлежащей эксплуатации, в течении суток, с обязательным составлением акта и указанием сроков устранения дефектов.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по сроку гарантий качества на результаты рабо</w:t>
      </w:r>
      <w:proofErr w:type="gramStart"/>
      <w:r w:rsidRPr="00506A35">
        <w:rPr>
          <w:rFonts w:ascii="Times New Roman" w:hAnsi="Times New Roman"/>
          <w:b/>
          <w:sz w:val="18"/>
          <w:szCs w:val="18"/>
        </w:rPr>
        <w:t>т</w:t>
      </w:r>
      <w:r w:rsidRPr="00506A35">
        <w:rPr>
          <w:rFonts w:ascii="Times New Roman" w:hAnsi="Times New Roman"/>
          <w:i/>
          <w:sz w:val="18"/>
          <w:szCs w:val="18"/>
        </w:rPr>
        <w:t>(</w:t>
      </w:r>
      <w:proofErr w:type="gramEnd"/>
      <w:r w:rsidRPr="00506A35">
        <w:rPr>
          <w:rFonts w:ascii="Times New Roman" w:hAnsi="Times New Roman"/>
          <w:i/>
          <w:sz w:val="18"/>
          <w:szCs w:val="18"/>
        </w:rPr>
        <w:t>указать минимально приемлемые для заказчика либо жестко установленные сроки</w:t>
      </w:r>
      <w:r w:rsidRPr="00506A35">
        <w:rPr>
          <w:rFonts w:ascii="Times New Roman" w:hAnsi="Times New Roman"/>
          <w:sz w:val="18"/>
          <w:szCs w:val="18"/>
        </w:rPr>
        <w:t xml:space="preserve">): не менее 24 месяцев. В случае если недостатки результата работы были обнаружены по истечении гарантийного срока, но в предельные гарантийные сроки </w:t>
      </w:r>
      <w:r w:rsidR="00506A35" w:rsidRPr="00506A35">
        <w:rPr>
          <w:rFonts w:ascii="Times New Roman" w:hAnsi="Times New Roman"/>
          <w:sz w:val="18"/>
          <w:szCs w:val="18"/>
        </w:rPr>
        <w:t>(</w:t>
      </w:r>
      <w:r w:rsidRPr="00506A35">
        <w:rPr>
          <w:rFonts w:ascii="Times New Roman" w:hAnsi="Times New Roman"/>
          <w:sz w:val="18"/>
          <w:szCs w:val="18"/>
        </w:rPr>
        <w:t>п.4 ст.724, ст.756 ГК РФ) и Заказчиком будет доказано, что недостатки возникли по вине Подрядчика до приемки выполненных работ, на Подрядчике лежит безусловное обязательство по устранению обнаруженных дефектов.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Иные требования к работам и условиям их выполнения по усмотрению заказчика:</w:t>
      </w:r>
      <w:r w:rsidRPr="00506A35">
        <w:rPr>
          <w:rFonts w:ascii="Times New Roman" w:hAnsi="Times New Roman"/>
          <w:sz w:val="18"/>
          <w:szCs w:val="18"/>
        </w:rPr>
        <w:t xml:space="preserve"> Подрядчик обязан выполнить работы своими материалами, силами и средствами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  <w:r w:rsidR="00506A35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 xml:space="preserve">Подрядчик обязан предоставить в </w:t>
      </w:r>
      <w:proofErr w:type="gramStart"/>
      <w:r w:rsidRPr="00506A35">
        <w:rPr>
          <w:rFonts w:ascii="Times New Roman" w:hAnsi="Times New Roman"/>
          <w:sz w:val="18"/>
          <w:szCs w:val="18"/>
        </w:rPr>
        <w:t>приложении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№1 к Договору рассчитанный локально-сметный расчет по цене аукциона в ТЕР Новосибирской области в ценах по состоянию на текущий момент времени.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</w:p>
    <w:p w:rsidR="000D3DD9" w:rsidRPr="00506A35" w:rsidRDefault="000D3DD9" w:rsidP="00506A35">
      <w:pPr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Ведомость объемов работ по ремонту</w:t>
      </w:r>
      <w:r w:rsidR="00506A35" w:rsidRPr="00506A35">
        <w:rPr>
          <w:rFonts w:ascii="Times New Roman" w:hAnsi="Times New Roman"/>
          <w:b/>
          <w:sz w:val="18"/>
          <w:szCs w:val="18"/>
        </w:rPr>
        <w:t xml:space="preserve"> </w:t>
      </w:r>
      <w:r w:rsidRPr="00506A35">
        <w:rPr>
          <w:rFonts w:ascii="Times New Roman" w:hAnsi="Times New Roman"/>
          <w:b/>
          <w:sz w:val="18"/>
          <w:szCs w:val="18"/>
        </w:rPr>
        <w:t>памятника участникам ВОВ</w:t>
      </w:r>
    </w:p>
    <w:tbl>
      <w:tblPr>
        <w:tblW w:w="10307" w:type="dxa"/>
        <w:tblInd w:w="250" w:type="dxa"/>
        <w:tblLook w:val="04A0"/>
      </w:tblPr>
      <w:tblGrid>
        <w:gridCol w:w="452"/>
        <w:gridCol w:w="6069"/>
        <w:gridCol w:w="1273"/>
        <w:gridCol w:w="1132"/>
        <w:gridCol w:w="1381"/>
      </w:tblGrid>
      <w:tr w:rsidR="000D3DD9" w:rsidRPr="00506A35" w:rsidTr="000D3DD9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506A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D3DD9" w:rsidRPr="00506A35" w:rsidTr="000D3DD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D3DD9" w:rsidRPr="00506A35" w:rsidTr="000D3DD9">
        <w:trPr>
          <w:trHeight w:val="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Демонтаж  гранитных  плит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100м2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Облицовка гранитными  плитами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100м2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1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Изготовление мемориальных плит с надписями (толщиной 50мм)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Изготовление гранитных плит  (толщиной  20мм)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16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Очистка поверхности памятника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06A35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506A35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B12D69" w:rsidRPr="00506A35" w:rsidRDefault="00B12D69" w:rsidP="00506A35">
      <w:pPr>
        <w:jc w:val="both"/>
        <w:rPr>
          <w:rFonts w:ascii="Times New Roman" w:hAnsi="Times New Roman"/>
          <w:sz w:val="18"/>
          <w:szCs w:val="18"/>
        </w:rPr>
      </w:pPr>
    </w:p>
    <w:p w:rsidR="007666A0" w:rsidRPr="00506A35" w:rsidRDefault="007666A0" w:rsidP="00506A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ДОГОВОР № ___</w:t>
      </w: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на выполнение подрядных работ</w:t>
      </w:r>
    </w:p>
    <w:p w:rsidR="0053647A" w:rsidRPr="00506A35" w:rsidRDefault="0053647A" w:rsidP="00506A35">
      <w:pPr>
        <w:shd w:val="clear" w:color="auto" w:fill="FFFFFF"/>
        <w:tabs>
          <w:tab w:val="left" w:pos="3794"/>
          <w:tab w:val="left" w:pos="8302"/>
        </w:tabs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"/>
          <w:sz w:val="18"/>
          <w:szCs w:val="18"/>
        </w:rPr>
        <w:t xml:space="preserve">г. Новосибирск      </w:t>
      </w:r>
      <w:r w:rsidRPr="00506A35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</w:t>
      </w:r>
      <w:r w:rsidR="000D3DD9" w:rsidRPr="00506A3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</w:t>
      </w:r>
      <w:r w:rsidRPr="00506A35">
        <w:rPr>
          <w:rFonts w:ascii="Times New Roman" w:hAnsi="Times New Roman"/>
          <w:color w:val="000000"/>
          <w:sz w:val="18"/>
          <w:szCs w:val="18"/>
        </w:rPr>
        <w:t xml:space="preserve">                  от «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____» _________  2011г.</w:t>
      </w:r>
    </w:p>
    <w:p w:rsidR="00506A35" w:rsidRPr="00506A35" w:rsidRDefault="00506A35" w:rsidP="00506A35">
      <w:pPr>
        <w:shd w:val="clear" w:color="auto" w:fill="FFFFFF"/>
        <w:tabs>
          <w:tab w:val="left" w:pos="3794"/>
          <w:tab w:val="left" w:pos="8302"/>
        </w:tabs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53647A" w:rsidRPr="00506A35" w:rsidRDefault="0053647A" w:rsidP="00506A35">
      <w:pPr>
        <w:pStyle w:val="a4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6A3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506A35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по АХР Васильева Олега Юрьевича,  действующего на основании доверенности №51 от 01.09.2011г., с одной стороны, и </w:t>
      </w:r>
      <w:r w:rsidRPr="00506A35">
        <w:rPr>
          <w:rFonts w:ascii="Times New Roman" w:hAnsi="Times New Roman"/>
          <w:b/>
          <w:sz w:val="18"/>
          <w:szCs w:val="18"/>
        </w:rPr>
        <w:t xml:space="preserve"> ________</w:t>
      </w:r>
      <w:r w:rsidRPr="00506A35">
        <w:rPr>
          <w:rFonts w:ascii="Times New Roman" w:hAnsi="Times New Roman"/>
          <w:sz w:val="18"/>
          <w:szCs w:val="18"/>
        </w:rPr>
        <w:t>, именуемое в дальнейшем  «Подрядчик», в лице  _____, действующего на основании  Уставом, с другой стороны, результате размещения заказа в соответствии с Федеральным законом от21</w:t>
      </w:r>
      <w:proofErr w:type="gramEnd"/>
      <w:r w:rsidRPr="00506A35">
        <w:rPr>
          <w:rFonts w:ascii="Times New Roman" w:hAnsi="Times New Roman"/>
          <w:sz w:val="18"/>
          <w:szCs w:val="18"/>
        </w:rPr>
        <w:t>.</w:t>
      </w:r>
      <w:proofErr w:type="gramStart"/>
      <w:r w:rsidRPr="00506A35">
        <w:rPr>
          <w:rFonts w:ascii="Times New Roman" w:hAnsi="Times New Roman"/>
          <w:sz w:val="18"/>
          <w:szCs w:val="18"/>
        </w:rPr>
        <w:t>07.2005г. № 94-ФЗ  путем запроса котировок цен, на основании протокола рассмотрения и оценки котировочных заявок  №_______ от ____,заключили 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2"/>
          <w:sz w:val="18"/>
          <w:szCs w:val="18"/>
        </w:rPr>
        <w:t>1.    ПРЕДМЕТ ДОГОВОРА</w:t>
      </w:r>
    </w:p>
    <w:p w:rsidR="0053647A" w:rsidRPr="00506A35" w:rsidRDefault="0053647A" w:rsidP="00506A35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 xml:space="preserve">    1.1.«Подрядчик» обязуется  по заданию «Заказчика» выполнить </w:t>
      </w:r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>подрядные работы, а «Заказчик» принять эти работы и оплатить их стоимость.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1.2. Предметом договора является выполнение подрядных работ по ремонту памятника участникам ВОВ, установленного на территории СГУПС  по адресу ул. Дуси Ковальчук 191.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1.3. Работы производятся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 (Приложение №1 к договору).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pacing w:val="-4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1.4. Перечень, объем, стоимость работ и затрат </w:t>
      </w:r>
      <w:proofErr w:type="gramStart"/>
      <w:r w:rsidRPr="00506A35">
        <w:rPr>
          <w:rFonts w:ascii="Times New Roman" w:hAnsi="Times New Roman"/>
          <w:sz w:val="18"/>
          <w:szCs w:val="18"/>
        </w:rPr>
        <w:t>предусмотрены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локально-сметным расчетом (Приложение №2 к договору), который должен быть составлен в соответствии с техническим  заданием  (ведомостью объемов работ) Заказчика</w:t>
      </w:r>
      <w:r w:rsidRPr="00506A35">
        <w:rPr>
          <w:rFonts w:ascii="Times New Roman" w:hAnsi="Times New Roman"/>
          <w:spacing w:val="-4"/>
          <w:sz w:val="18"/>
          <w:szCs w:val="18"/>
        </w:rPr>
        <w:t>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pacing w:val="-4"/>
          <w:sz w:val="18"/>
          <w:szCs w:val="18"/>
        </w:rPr>
        <w:t>1.5. Все приложения к настоящему договору, подписываются сторонами и являются неотъемлемым приложением к договору.</w:t>
      </w:r>
    </w:p>
    <w:p w:rsidR="0053647A" w:rsidRPr="00506A35" w:rsidRDefault="0053647A" w:rsidP="00506A35">
      <w:pPr>
        <w:shd w:val="clear" w:color="auto" w:fill="FFFFFF"/>
        <w:ind w:firstLine="900"/>
        <w:jc w:val="both"/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ind w:firstLine="900"/>
        <w:jc w:val="center"/>
        <w:rPr>
          <w:rFonts w:ascii="Times New Roman" w:hAnsi="Times New Roman"/>
          <w:b/>
          <w:color w:val="000000"/>
          <w:spacing w:val="-6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   ДОГОВОРА</w:t>
      </w:r>
    </w:p>
    <w:p w:rsidR="0053647A" w:rsidRPr="00506A35" w:rsidRDefault="0053647A" w:rsidP="00506A35">
      <w:pPr>
        <w:shd w:val="clear" w:color="auto" w:fill="FFFFFF"/>
        <w:ind w:firstLine="181"/>
        <w:jc w:val="both"/>
        <w:rPr>
          <w:rFonts w:ascii="Times New Roman" w:hAnsi="Times New Roman"/>
          <w:spacing w:val="-4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2.1. Цена договора определяется общей стоимостью работ, производимых по настоящему договору, и  составляет</w:t>
      </w:r>
      <w:proofErr w:type="gramStart"/>
      <w:r w:rsidRPr="00506A35">
        <w:rPr>
          <w:rFonts w:ascii="Times New Roman" w:hAnsi="Times New Roman"/>
          <w:sz w:val="18"/>
          <w:szCs w:val="18"/>
        </w:rPr>
        <w:t xml:space="preserve">  ________ (_________) </w:t>
      </w:r>
      <w:proofErr w:type="gramEnd"/>
      <w:r w:rsidRPr="00506A35">
        <w:rPr>
          <w:rFonts w:ascii="Times New Roman" w:hAnsi="Times New Roman"/>
          <w:sz w:val="18"/>
          <w:szCs w:val="18"/>
        </w:rPr>
        <w:t>рублей</w:t>
      </w:r>
      <w:r w:rsidRPr="00506A35">
        <w:rPr>
          <w:rFonts w:ascii="Times New Roman" w:hAnsi="Times New Roman"/>
          <w:spacing w:val="-4"/>
          <w:sz w:val="18"/>
          <w:szCs w:val="18"/>
        </w:rPr>
        <w:t>, в том числе НДС.</w:t>
      </w:r>
    </w:p>
    <w:p w:rsidR="0053647A" w:rsidRDefault="0053647A" w:rsidP="00506A35">
      <w:pPr>
        <w:shd w:val="clear" w:color="auto" w:fill="FFFFFF"/>
        <w:ind w:firstLine="181"/>
        <w:jc w:val="both"/>
        <w:rPr>
          <w:rFonts w:ascii="Times New Roman" w:hAnsi="Times New Roman"/>
          <w:spacing w:val="-4"/>
          <w:sz w:val="18"/>
          <w:szCs w:val="18"/>
        </w:rPr>
      </w:pPr>
      <w:r w:rsidRPr="00506A35">
        <w:rPr>
          <w:rFonts w:ascii="Times New Roman" w:hAnsi="Times New Roman"/>
          <w:spacing w:val="-4"/>
          <w:sz w:val="18"/>
          <w:szCs w:val="18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пошлин. </w:t>
      </w:r>
    </w:p>
    <w:p w:rsidR="00506A35" w:rsidRPr="00506A35" w:rsidRDefault="00506A35" w:rsidP="00506A35">
      <w:pPr>
        <w:shd w:val="clear" w:color="auto" w:fill="FFFFFF"/>
        <w:ind w:firstLine="181"/>
        <w:jc w:val="both"/>
        <w:rPr>
          <w:rFonts w:ascii="Times New Roman" w:hAnsi="Times New Roman"/>
          <w:color w:val="FF9900"/>
          <w:spacing w:val="-4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  ОПЛАТЫ</w:t>
      </w:r>
    </w:p>
    <w:p w:rsidR="0053647A" w:rsidRPr="00506A35" w:rsidRDefault="0053647A" w:rsidP="00506A35">
      <w:pPr>
        <w:shd w:val="clear" w:color="auto" w:fill="FFFFFF"/>
        <w:ind w:firstLine="86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6"/>
          <w:sz w:val="18"/>
          <w:szCs w:val="18"/>
        </w:rPr>
        <w:t xml:space="preserve">     3.1. «Заказчик» производит оплату стоимости работ по факту их выполнения «Подрядчиком» и  после подписания актов приемки этого объема работ по форме КС-2, КС-3</w:t>
      </w:r>
    </w:p>
    <w:p w:rsidR="0053647A" w:rsidRPr="00506A35" w:rsidRDefault="0053647A" w:rsidP="00506A35">
      <w:pPr>
        <w:keepNext/>
        <w:keepLines/>
        <w:suppressLineNumbers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lastRenderedPageBreak/>
        <w:t xml:space="preserve">      3.2.</w:t>
      </w:r>
      <w:r w:rsidR="00C56CD9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 xml:space="preserve">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</w:t>
      </w:r>
      <w:proofErr w:type="spellStart"/>
      <w:proofErr w:type="gramStart"/>
      <w:r w:rsidRPr="00506A35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506A35">
        <w:rPr>
          <w:rFonts w:ascii="Times New Roman" w:hAnsi="Times New Roman"/>
          <w:sz w:val="18"/>
          <w:szCs w:val="18"/>
        </w:rPr>
        <w:t>).</w:t>
      </w:r>
    </w:p>
    <w:p w:rsidR="0053647A" w:rsidRDefault="0053647A" w:rsidP="00506A3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3.3. «Заказчик» производит оплату работ, выполняемых по настоящему договору, за счет средств федерального бюджета путем перечисления денежных средств на расчетный счет «Подрядчика». </w:t>
      </w:r>
    </w:p>
    <w:p w:rsidR="00506A35" w:rsidRPr="00506A35" w:rsidRDefault="00506A35" w:rsidP="00506A3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4.  СРОКИ И ПОРЯДОК  ВЫПОЛНЕНИЯ  РАБОТ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>4.1. «Подрядчик» обязуется выполнить весь объем работ, предусмотренный настоящим договором, в течение 15 (пятнадцати) календарных дней со дня заключения договора.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4"/>
          <w:sz w:val="18"/>
          <w:szCs w:val="18"/>
        </w:rPr>
        <w:t>4.2..Последовательность выполнения работ определяются графиком выполнения работ, который составляется «Подрядчиком» и согласовывается с «Заказчиком».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4.3. Факт выполнения работ подтверждается подписанием «Заказчиком» актов сдачи-приемки по  </w:t>
      </w: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>форме      КС-2   и   справки по форме КС-3,  при скрытых работах – актом на скрытые работы.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4"/>
          <w:sz w:val="18"/>
          <w:szCs w:val="18"/>
        </w:rPr>
        <w:t>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53647A" w:rsidRPr="00506A35" w:rsidRDefault="0053647A" w:rsidP="00506A35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4.5. </w:t>
      </w:r>
      <w:proofErr w:type="gramStart"/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 </w:t>
      </w:r>
      <w:proofErr w:type="gramEnd"/>
    </w:p>
    <w:p w:rsidR="0053647A" w:rsidRPr="00506A35" w:rsidRDefault="0053647A" w:rsidP="00506A35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>4.6.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53647A" w:rsidRPr="00506A35" w:rsidRDefault="0053647A" w:rsidP="00506A35">
      <w:pPr>
        <w:shd w:val="clear" w:color="auto" w:fill="FFFFFF"/>
        <w:tabs>
          <w:tab w:val="num" w:pos="0"/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 xml:space="preserve">4.7. Полномочные представители «Заказчика» осуществляют технический надзор и </w:t>
      </w:r>
      <w:proofErr w:type="gramStart"/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3"/>
          <w:sz w:val="18"/>
          <w:szCs w:val="18"/>
        </w:rPr>
        <w:t>5.      ОБЯЗАННОСТИ СТОРОН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proofErr w:type="gramStart"/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>5.2.«Подрядчик» обязан выполнять работы, в соответствии с локальным - сметным расчетом и техническим заданием  в сроки, предусмотренные настоящим  договором</w:t>
      </w:r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 xml:space="preserve">,  с надлежащим  качеством  в  соответствии с действующими ГОСТ, </w:t>
      </w:r>
      <w:proofErr w:type="spellStart"/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 xml:space="preserve">, ТУ,  ИСО 9000 и сдать «Заказчику» в состоянии, </w:t>
      </w:r>
      <w:r w:rsidRPr="00506A35">
        <w:rPr>
          <w:rFonts w:ascii="Times New Roman" w:hAnsi="Times New Roman"/>
          <w:color w:val="000000"/>
          <w:spacing w:val="-4"/>
          <w:sz w:val="18"/>
          <w:szCs w:val="18"/>
        </w:rPr>
        <w:t>позволяющим его эксплуатацию.</w:t>
      </w:r>
      <w:proofErr w:type="gramEnd"/>
    </w:p>
    <w:p w:rsidR="0053647A" w:rsidRPr="00506A35" w:rsidRDefault="0053647A" w:rsidP="00506A35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>5.3.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- и пожарной безопасности, охраны окружающей среды и населения, охраны труда и  техники безопасности.</w:t>
      </w:r>
    </w:p>
    <w:p w:rsidR="0053647A" w:rsidRPr="00506A35" w:rsidRDefault="0053647A" w:rsidP="00506A35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5.4. 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53647A" w:rsidRPr="00506A35" w:rsidRDefault="0053647A" w:rsidP="00506A35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5.5. «Заказчик» обязан оплатить «Подрядчику» обусловленную  настоящим    договором  цену в 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соответствии с условиями договора.</w:t>
      </w:r>
    </w:p>
    <w:p w:rsidR="0053647A" w:rsidRPr="00506A35" w:rsidRDefault="0053647A" w:rsidP="00506A35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5.6. «Заказчик» обязан к моменту начала работ передать «Подрядчику» объект по акту, в том числе предоставить помещение или площадку для 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53647A" w:rsidRPr="00506A35" w:rsidRDefault="0053647A" w:rsidP="00506A35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5.7. </w:t>
      </w:r>
      <w:proofErr w:type="gramStart"/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53647A" w:rsidRPr="00506A35" w:rsidRDefault="0053647A" w:rsidP="00506A35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b/>
          <w:color w:val="000000"/>
          <w:spacing w:val="2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2"/>
          <w:sz w:val="18"/>
          <w:szCs w:val="18"/>
        </w:rPr>
        <w:t>6. ПРИЕМКА РАБОТ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6.2. </w:t>
      </w:r>
      <w:proofErr w:type="gramStart"/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 объекта, актов на скрытые работы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6"/>
          <w:sz w:val="18"/>
          <w:szCs w:val="18"/>
        </w:rPr>
        <w:t>6.3.</w:t>
      </w: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 обязан  произвести   приемку  выполненных «Подрядчиком» работ и </w:t>
      </w: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акты   выполненных работ по форме КС-2, и справки по форме КС-3 в течение 5 (пяти) рабочих 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 не отправлен «Подрядчику» в течение 5 </w:t>
      </w: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6.4.По завершении выполнения всего объема работ, предусмотренного настоящим договором, «Подрядчик» передает «Заказчику» техническую документацию: акты, в том числе на скрытые работы, сертификаты соответствия на материалы.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6.5.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6.6.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3"/>
          <w:sz w:val="18"/>
          <w:szCs w:val="18"/>
        </w:rPr>
        <w:t>7. ОТВЕТСТВЕННОСТЬ СТОРОН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7.3. В случае невозможности устранения «Подрядчиком» недостатков, допущенных им в процессе выполнения работ, «Подрядчик» обязан уплатить «Заказчику» штраф в размере 1% от цены договора.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п. 4.1., 4.5.,  настоящего 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3.2.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53647A" w:rsidRPr="00506A35" w:rsidRDefault="0053647A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8.1.Ни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lastRenderedPageBreak/>
        <w:t xml:space="preserve">      8.2.Сторона,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3647A" w:rsidRPr="00506A35" w:rsidRDefault="0053647A" w:rsidP="00506A35">
      <w:pPr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9.1. “Подрядчик” представляет гарантийное обязательство  на весь объем произведенных работ в течение 24 месяцев со дня подписания актов сдачи-приемки выполненных работ. 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9.2.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53647A" w:rsidRPr="00506A35" w:rsidRDefault="0053647A" w:rsidP="00506A35">
      <w:pPr>
        <w:pStyle w:val="ad"/>
        <w:tabs>
          <w:tab w:val="left" w:pos="708"/>
        </w:tabs>
        <w:ind w:left="0" w:firstLine="0"/>
        <w:rPr>
          <w:color w:val="0000FF"/>
          <w:sz w:val="18"/>
          <w:szCs w:val="18"/>
        </w:rPr>
      </w:pPr>
      <w:r w:rsidRPr="00506A35">
        <w:rPr>
          <w:sz w:val="18"/>
          <w:szCs w:val="18"/>
        </w:rPr>
        <w:t xml:space="preserve">     9.3. Гарантийному ремонту не подлежат изделия, конструкции, пришедшие в негодность по  вине ”Заказчика”. </w:t>
      </w:r>
    </w:p>
    <w:p w:rsidR="0053647A" w:rsidRPr="00506A35" w:rsidRDefault="0053647A" w:rsidP="00506A35">
      <w:pPr>
        <w:pStyle w:val="ad"/>
        <w:tabs>
          <w:tab w:val="left" w:pos="708"/>
        </w:tabs>
        <w:ind w:left="0" w:firstLine="0"/>
        <w:rPr>
          <w:color w:val="0000FF"/>
          <w:sz w:val="18"/>
          <w:szCs w:val="18"/>
        </w:rPr>
      </w:pPr>
    </w:p>
    <w:p w:rsidR="0053647A" w:rsidRPr="00506A35" w:rsidRDefault="0053647A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10. ПОРЯДОК  РАЗРЕШЕНИЯ  СПОРОВ 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53647A" w:rsidRPr="00506A35" w:rsidRDefault="0053647A" w:rsidP="00506A35">
      <w:pPr>
        <w:tabs>
          <w:tab w:val="left" w:pos="180"/>
        </w:tabs>
        <w:rPr>
          <w:rFonts w:ascii="Times New Roman" w:hAnsi="Times New Roman"/>
          <w:b/>
          <w:sz w:val="18"/>
          <w:szCs w:val="18"/>
        </w:rPr>
      </w:pPr>
    </w:p>
    <w:p w:rsidR="0053647A" w:rsidRPr="00506A35" w:rsidRDefault="0053647A" w:rsidP="00506A35">
      <w:pPr>
        <w:tabs>
          <w:tab w:val="left" w:pos="180"/>
        </w:tabs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11.  ЗАКЛЮЧИТЕЛЬНЫЕ ПОЛОЖЕНИЯ</w:t>
      </w:r>
    </w:p>
    <w:p w:rsidR="0053647A" w:rsidRPr="00506A35" w:rsidRDefault="0053647A" w:rsidP="00506A3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11.1. Договор вступает в силу после его подписания  сторонами  и действует до исполнения сторонами своих обязательств.</w:t>
      </w:r>
    </w:p>
    <w:p w:rsidR="0053647A" w:rsidRPr="00506A35" w:rsidRDefault="0053647A" w:rsidP="00506A3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11.2.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3647A" w:rsidRPr="00506A35" w:rsidRDefault="0053647A" w:rsidP="00506A3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11.3.Настоящий </w:t>
      </w:r>
      <w:proofErr w:type="gramStart"/>
      <w:r w:rsidRPr="00506A35">
        <w:rPr>
          <w:rFonts w:ascii="Times New Roman" w:hAnsi="Times New Roman"/>
          <w:sz w:val="18"/>
          <w:szCs w:val="18"/>
        </w:rPr>
        <w:t>договор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3647A" w:rsidRPr="00506A35" w:rsidRDefault="0053647A" w:rsidP="00506A3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11.4. Настоящий договор составлен в двух экземплярах, имеющих одинаковую юридическую силу, по одному для каждой из сторон. </w:t>
      </w:r>
    </w:p>
    <w:p w:rsidR="0053647A" w:rsidRPr="00506A35" w:rsidRDefault="0053647A" w:rsidP="00506A35">
      <w:pPr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pStyle w:val="a7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ЮРИДИЧЕСКИЕ АДРЕСА РЕКВИЗИТЫ СТОРОН</w:t>
      </w:r>
    </w:p>
    <w:p w:rsidR="0053647A" w:rsidRPr="00506A35" w:rsidRDefault="0053647A" w:rsidP="00506A35">
      <w:pPr>
        <w:pStyle w:val="a7"/>
        <w:ind w:left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53647A" w:rsidRPr="00506A35" w:rsidTr="0053647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A" w:rsidRPr="00506A35" w:rsidRDefault="0053647A" w:rsidP="00506A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6A35">
              <w:rPr>
                <w:rFonts w:ascii="Times New Roman" w:hAnsi="Times New Roman"/>
                <w:b/>
                <w:sz w:val="18"/>
                <w:szCs w:val="18"/>
              </w:rPr>
              <w:t>ПОДРЯДЧИК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A" w:rsidRPr="00506A35" w:rsidRDefault="0053647A" w:rsidP="00506A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6A35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06A35">
              <w:rPr>
                <w:rFonts w:ascii="Times New Roman" w:hAnsi="Times New Roman"/>
                <w:b/>
                <w:sz w:val="18"/>
                <w:szCs w:val="18"/>
              </w:rPr>
              <w:t>ФГБОУ ВПО  «Сибирский государственный университет путей сообщения»   (СГУПС</w:t>
            </w:r>
            <w:r w:rsidRPr="00506A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 630049 г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овосибирск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КПП 540201001  ОКОНХ: 92110 ОКПО: 01115969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Проректор  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___________________О.Ю.Васильев</w:t>
            </w:r>
          </w:p>
        </w:tc>
      </w:tr>
    </w:tbl>
    <w:p w:rsidR="0053647A" w:rsidRPr="00506A35" w:rsidRDefault="0053647A" w:rsidP="00506A35">
      <w:pPr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53647A" w:rsidRPr="00506A3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7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257F"/>
    <w:rsid w:val="000227F5"/>
    <w:rsid w:val="0003575D"/>
    <w:rsid w:val="00037DBC"/>
    <w:rsid w:val="00066EE7"/>
    <w:rsid w:val="000C2E53"/>
    <w:rsid w:val="000D3DD9"/>
    <w:rsid w:val="000E25ED"/>
    <w:rsid w:val="000E7438"/>
    <w:rsid w:val="000F7403"/>
    <w:rsid w:val="00105C27"/>
    <w:rsid w:val="001A0EFF"/>
    <w:rsid w:val="001A6B99"/>
    <w:rsid w:val="001B5B59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636E9"/>
    <w:rsid w:val="00395338"/>
    <w:rsid w:val="003962A2"/>
    <w:rsid w:val="003E7B12"/>
    <w:rsid w:val="00401C5C"/>
    <w:rsid w:val="00413998"/>
    <w:rsid w:val="004243AC"/>
    <w:rsid w:val="00472FEE"/>
    <w:rsid w:val="004B215A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34519"/>
    <w:rsid w:val="006516FB"/>
    <w:rsid w:val="006A3E30"/>
    <w:rsid w:val="006B1556"/>
    <w:rsid w:val="006B378B"/>
    <w:rsid w:val="006C7BD8"/>
    <w:rsid w:val="006D28E7"/>
    <w:rsid w:val="00701093"/>
    <w:rsid w:val="007438E8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7342"/>
    <w:rsid w:val="00910883"/>
    <w:rsid w:val="00916C5C"/>
    <w:rsid w:val="00922DD9"/>
    <w:rsid w:val="009334E3"/>
    <w:rsid w:val="00942D3E"/>
    <w:rsid w:val="00992CC0"/>
    <w:rsid w:val="00A105CB"/>
    <w:rsid w:val="00A35231"/>
    <w:rsid w:val="00A619F9"/>
    <w:rsid w:val="00A844D5"/>
    <w:rsid w:val="00A86B70"/>
    <w:rsid w:val="00AA3E11"/>
    <w:rsid w:val="00AD5D76"/>
    <w:rsid w:val="00AE688A"/>
    <w:rsid w:val="00B12D69"/>
    <w:rsid w:val="00B33FD4"/>
    <w:rsid w:val="00B60983"/>
    <w:rsid w:val="00B90256"/>
    <w:rsid w:val="00BB3BEE"/>
    <w:rsid w:val="00BE358C"/>
    <w:rsid w:val="00BF2970"/>
    <w:rsid w:val="00C56CD9"/>
    <w:rsid w:val="00C67577"/>
    <w:rsid w:val="00D052E5"/>
    <w:rsid w:val="00D05A5E"/>
    <w:rsid w:val="00D53CE6"/>
    <w:rsid w:val="00D55CDB"/>
    <w:rsid w:val="00D621F7"/>
    <w:rsid w:val="00DB3891"/>
    <w:rsid w:val="00DD109C"/>
    <w:rsid w:val="00DD4D2D"/>
    <w:rsid w:val="00E36CBF"/>
    <w:rsid w:val="00E960BD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12</cp:revision>
  <cp:lastPrinted>2011-09-15T04:30:00Z</cp:lastPrinted>
  <dcterms:created xsi:type="dcterms:W3CDTF">2011-09-14T08:27:00Z</dcterms:created>
  <dcterms:modified xsi:type="dcterms:W3CDTF">2011-09-29T05:18:00Z</dcterms:modified>
</cp:coreProperties>
</file>