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DC" w:rsidRPr="002E7D54" w:rsidRDefault="00CC1ADC" w:rsidP="002E7D54">
      <w:pPr>
        <w:pStyle w:val="110"/>
        <w:jc w:val="both"/>
        <w:rPr>
          <w:rFonts w:ascii="Times New Roman" w:hAnsi="Times New Roman"/>
          <w:sz w:val="18"/>
          <w:szCs w:val="18"/>
        </w:rPr>
      </w:pPr>
      <w:r w:rsidRPr="002E7D54">
        <w:rPr>
          <w:rFonts w:ascii="Times New Roman" w:hAnsi="Times New Roman"/>
          <w:sz w:val="18"/>
          <w:szCs w:val="18"/>
        </w:rPr>
        <w:t>Приложения:</w:t>
      </w:r>
    </w:p>
    <w:p w:rsidR="00CC1ADC" w:rsidRPr="002E7D54" w:rsidRDefault="00CC1ADC" w:rsidP="002E7D54">
      <w:pPr>
        <w:pStyle w:val="110"/>
        <w:jc w:val="both"/>
        <w:rPr>
          <w:rFonts w:ascii="Times New Roman" w:hAnsi="Times New Roman"/>
          <w:b w:val="0"/>
          <w:sz w:val="18"/>
          <w:szCs w:val="18"/>
        </w:rPr>
      </w:pPr>
      <w:r w:rsidRPr="002E7D54">
        <w:rPr>
          <w:rFonts w:ascii="Times New Roman" w:hAnsi="Times New Roman"/>
          <w:b w:val="0"/>
          <w:sz w:val="18"/>
          <w:szCs w:val="18"/>
        </w:rPr>
        <w:t>1.Форма Котировочной заявки;</w:t>
      </w:r>
    </w:p>
    <w:p w:rsidR="00CC1ADC" w:rsidRPr="002E7D54" w:rsidRDefault="00CC1ADC" w:rsidP="002E7D54">
      <w:pPr>
        <w:pStyle w:val="110"/>
        <w:jc w:val="both"/>
        <w:rPr>
          <w:rFonts w:ascii="Times New Roman" w:hAnsi="Times New Roman"/>
          <w:b w:val="0"/>
          <w:sz w:val="18"/>
          <w:szCs w:val="18"/>
        </w:rPr>
      </w:pPr>
      <w:r w:rsidRPr="002E7D54">
        <w:rPr>
          <w:rFonts w:ascii="Times New Roman" w:hAnsi="Times New Roman"/>
          <w:b w:val="0"/>
          <w:sz w:val="18"/>
          <w:szCs w:val="18"/>
        </w:rPr>
        <w:t>2.Техническое задание;</w:t>
      </w:r>
    </w:p>
    <w:p w:rsidR="00CC1ADC" w:rsidRPr="002E7D54" w:rsidRDefault="00CC1ADC" w:rsidP="002E7D54">
      <w:pPr>
        <w:pStyle w:val="110"/>
        <w:jc w:val="both"/>
        <w:rPr>
          <w:rFonts w:ascii="Times New Roman" w:hAnsi="Times New Roman"/>
          <w:b w:val="0"/>
          <w:sz w:val="18"/>
          <w:szCs w:val="18"/>
        </w:rPr>
      </w:pPr>
      <w:r w:rsidRPr="002E7D54">
        <w:rPr>
          <w:rFonts w:ascii="Times New Roman" w:hAnsi="Times New Roman"/>
          <w:b w:val="0"/>
          <w:sz w:val="18"/>
          <w:szCs w:val="18"/>
        </w:rPr>
        <w:t>3.Проект Гражданско-правового договора.</w:t>
      </w:r>
    </w:p>
    <w:p w:rsidR="00CC1ADC" w:rsidRPr="002E7D54" w:rsidRDefault="00CC1ADC" w:rsidP="002E7D54">
      <w:pPr>
        <w:pStyle w:val="110"/>
        <w:jc w:val="both"/>
        <w:rPr>
          <w:rFonts w:ascii="Times New Roman" w:hAnsi="Times New Roman"/>
          <w:sz w:val="18"/>
          <w:szCs w:val="18"/>
        </w:rPr>
      </w:pPr>
    </w:p>
    <w:p w:rsidR="00CC1ADC" w:rsidRPr="002E7D54" w:rsidRDefault="00CC1ADC" w:rsidP="002E7D54">
      <w:pPr>
        <w:pStyle w:val="110"/>
        <w:jc w:val="both"/>
        <w:rPr>
          <w:rFonts w:ascii="Times New Roman" w:hAnsi="Times New Roman"/>
          <w:sz w:val="18"/>
          <w:szCs w:val="18"/>
        </w:rPr>
      </w:pPr>
      <w:r w:rsidRPr="002E7D54">
        <w:rPr>
          <w:rFonts w:ascii="Times New Roman" w:hAnsi="Times New Roman"/>
          <w:sz w:val="18"/>
          <w:szCs w:val="18"/>
        </w:rPr>
        <w:t>Приложение 1</w:t>
      </w:r>
    </w:p>
    <w:p w:rsidR="00CC1ADC" w:rsidRPr="002E7D54" w:rsidRDefault="00CC1ADC" w:rsidP="002E7D54">
      <w:pPr>
        <w:pStyle w:val="110"/>
        <w:jc w:val="center"/>
        <w:rPr>
          <w:rFonts w:ascii="Times New Roman" w:hAnsi="Times New Roman"/>
          <w:sz w:val="18"/>
          <w:szCs w:val="18"/>
        </w:rPr>
      </w:pPr>
      <w:r w:rsidRPr="002E7D54">
        <w:rPr>
          <w:rFonts w:ascii="Times New Roman" w:hAnsi="Times New Roman"/>
          <w:sz w:val="18"/>
          <w:szCs w:val="18"/>
        </w:rPr>
        <w:t>Котировочная заявка</w:t>
      </w:r>
    </w:p>
    <w:p w:rsidR="00CC1ADC" w:rsidRPr="002E7D54" w:rsidRDefault="00CC1ADC" w:rsidP="002E7D54">
      <w:pPr>
        <w:rPr>
          <w:rFonts w:ascii="Times New Roman" w:hAnsi="Times New Roman"/>
          <w:sz w:val="18"/>
          <w:szCs w:val="18"/>
        </w:rPr>
      </w:pPr>
      <w:r w:rsidRPr="002E7D54">
        <w:rPr>
          <w:rFonts w:ascii="Times New Roman" w:hAnsi="Times New Roman"/>
          <w:sz w:val="18"/>
          <w:szCs w:val="18"/>
        </w:rPr>
        <w:t xml:space="preserve">На участие в запросе котировок </w:t>
      </w:r>
      <w:proofErr w:type="gramStart"/>
      <w:r w:rsidRPr="002E7D54">
        <w:rPr>
          <w:rFonts w:ascii="Times New Roman" w:hAnsi="Times New Roman"/>
          <w:sz w:val="18"/>
          <w:szCs w:val="18"/>
        </w:rPr>
        <w:t>на</w:t>
      </w:r>
      <w:proofErr w:type="gramEnd"/>
      <w:r w:rsidRPr="002E7D54">
        <w:rPr>
          <w:rFonts w:ascii="Times New Roman" w:hAnsi="Times New Roman"/>
          <w:sz w:val="18"/>
          <w:szCs w:val="18"/>
        </w:rPr>
        <w:t xml:space="preserve"> ________________________________________________</w:t>
      </w:r>
    </w:p>
    <w:p w:rsidR="00CC1ADC" w:rsidRPr="002E7D54" w:rsidRDefault="00CC1ADC" w:rsidP="002E7D54">
      <w:pPr>
        <w:rPr>
          <w:rFonts w:ascii="Times New Roman" w:hAnsi="Times New Roman"/>
          <w:sz w:val="18"/>
          <w:szCs w:val="18"/>
        </w:rPr>
      </w:pPr>
      <w:r w:rsidRPr="002E7D54">
        <w:rPr>
          <w:rFonts w:ascii="Times New Roman" w:hAnsi="Times New Roman"/>
          <w:sz w:val="18"/>
          <w:szCs w:val="18"/>
        </w:rPr>
        <w:t xml:space="preserve">                                                               (поставку товаров, выполнение работ, оказание услуг)</w:t>
      </w:r>
    </w:p>
    <w:p w:rsidR="00CC1ADC" w:rsidRPr="002E7D54" w:rsidRDefault="00CC1ADC" w:rsidP="002E7D54">
      <w:pPr>
        <w:rPr>
          <w:rFonts w:ascii="Times New Roman" w:hAnsi="Times New Roman"/>
          <w:sz w:val="18"/>
          <w:szCs w:val="18"/>
        </w:rPr>
      </w:pPr>
      <w:r w:rsidRPr="002E7D54">
        <w:rPr>
          <w:rFonts w:ascii="Times New Roman" w:hAnsi="Times New Roman"/>
          <w:sz w:val="18"/>
          <w:szCs w:val="18"/>
        </w:rPr>
        <w:t>От___________________________________________________________________________</w:t>
      </w:r>
    </w:p>
    <w:p w:rsidR="00CC1ADC" w:rsidRPr="002E7D54" w:rsidRDefault="00CC1ADC" w:rsidP="002E7D54">
      <w:pPr>
        <w:rPr>
          <w:rFonts w:ascii="Times New Roman" w:hAnsi="Times New Roman"/>
          <w:sz w:val="18"/>
          <w:szCs w:val="18"/>
        </w:rPr>
      </w:pPr>
      <w:r w:rsidRPr="002E7D54">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CC1ADC" w:rsidRPr="002E7D54"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2E7D54" w:rsidRDefault="00CC1ADC" w:rsidP="002E7D54">
            <w:pPr>
              <w:jc w:val="center"/>
              <w:rPr>
                <w:rFonts w:ascii="Times New Roman" w:hAnsi="Times New Roman"/>
                <w:sz w:val="18"/>
                <w:szCs w:val="18"/>
                <w:lang w:eastAsia="en-US"/>
              </w:rPr>
            </w:pPr>
            <w:r w:rsidRPr="002E7D54">
              <w:rPr>
                <w:rFonts w:ascii="Times New Roman" w:hAnsi="Times New Roman"/>
                <w:sz w:val="18"/>
                <w:szCs w:val="18"/>
                <w:lang w:eastAsia="en-US"/>
              </w:rPr>
              <w:t xml:space="preserve">№ </w:t>
            </w:r>
            <w:proofErr w:type="spellStart"/>
            <w:proofErr w:type="gramStart"/>
            <w:r w:rsidRPr="002E7D54">
              <w:rPr>
                <w:rFonts w:ascii="Times New Roman" w:hAnsi="Times New Roman"/>
                <w:sz w:val="18"/>
                <w:szCs w:val="18"/>
                <w:lang w:eastAsia="en-US"/>
              </w:rPr>
              <w:t>п</w:t>
            </w:r>
            <w:proofErr w:type="spellEnd"/>
            <w:proofErr w:type="gramEnd"/>
            <w:r w:rsidRPr="002E7D54">
              <w:rPr>
                <w:rFonts w:ascii="Times New Roman" w:hAnsi="Times New Roman"/>
                <w:sz w:val="18"/>
                <w:szCs w:val="18"/>
                <w:lang w:eastAsia="en-US"/>
              </w:rPr>
              <w:t>/</w:t>
            </w:r>
            <w:proofErr w:type="spellStart"/>
            <w:r w:rsidRPr="002E7D54">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CC1ADC" w:rsidRPr="002E7D54" w:rsidRDefault="00CC1ADC" w:rsidP="002E7D54">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CC1ADC" w:rsidRPr="002E7D54" w:rsidRDefault="00CC1ADC" w:rsidP="002E7D54">
            <w:pPr>
              <w:rPr>
                <w:rFonts w:ascii="Times New Roman" w:hAnsi="Times New Roman"/>
                <w:sz w:val="18"/>
                <w:szCs w:val="18"/>
                <w:lang w:eastAsia="en-US"/>
              </w:rPr>
            </w:pPr>
          </w:p>
        </w:tc>
      </w:tr>
      <w:tr w:rsidR="00CC1ADC" w:rsidRPr="002E7D54"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2E7D54" w:rsidRDefault="00CC1ADC" w:rsidP="002E7D54">
            <w:pPr>
              <w:jc w:val="center"/>
              <w:rPr>
                <w:rFonts w:ascii="Times New Roman" w:hAnsi="Times New Roman"/>
                <w:sz w:val="18"/>
                <w:szCs w:val="18"/>
                <w:lang w:eastAsia="en-US"/>
              </w:rPr>
            </w:pPr>
            <w:r w:rsidRPr="002E7D54">
              <w:rPr>
                <w:rFonts w:ascii="Times New Roman" w:hAnsi="Times New Roman"/>
                <w:sz w:val="18"/>
                <w:szCs w:val="18"/>
                <w:lang w:eastAsia="en-US"/>
              </w:rPr>
              <w:t>1</w:t>
            </w:r>
          </w:p>
          <w:p w:rsidR="00CC1ADC" w:rsidRPr="002E7D54" w:rsidRDefault="00CC1ADC" w:rsidP="002E7D54">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2E7D54" w:rsidRDefault="00CC1ADC" w:rsidP="002E7D54">
            <w:pPr>
              <w:rPr>
                <w:rFonts w:ascii="Times New Roman" w:hAnsi="Times New Roman"/>
                <w:sz w:val="18"/>
                <w:szCs w:val="18"/>
                <w:lang w:eastAsia="en-US"/>
              </w:rPr>
            </w:pPr>
            <w:proofErr w:type="gramStart"/>
            <w:r w:rsidRPr="002E7D54">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CC1ADC" w:rsidRPr="002E7D54" w:rsidRDefault="00CC1ADC" w:rsidP="002E7D54">
            <w:pPr>
              <w:rPr>
                <w:rFonts w:ascii="Times New Roman" w:hAnsi="Times New Roman"/>
                <w:sz w:val="18"/>
                <w:szCs w:val="18"/>
                <w:lang w:eastAsia="en-US"/>
              </w:rPr>
            </w:pPr>
          </w:p>
        </w:tc>
      </w:tr>
      <w:tr w:rsidR="00CC1ADC" w:rsidRPr="002E7D54"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2E7D54" w:rsidRDefault="00CC1ADC" w:rsidP="002E7D54">
            <w:pPr>
              <w:jc w:val="center"/>
              <w:rPr>
                <w:rFonts w:ascii="Times New Roman" w:hAnsi="Times New Roman"/>
                <w:sz w:val="18"/>
                <w:szCs w:val="18"/>
                <w:lang w:val="en-US" w:eastAsia="en-US"/>
              </w:rPr>
            </w:pPr>
            <w:r w:rsidRPr="002E7D54">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CC1ADC" w:rsidRPr="002E7D54" w:rsidRDefault="00CC1ADC" w:rsidP="002E7D54">
            <w:pPr>
              <w:rPr>
                <w:rFonts w:ascii="Times New Roman" w:hAnsi="Times New Roman"/>
                <w:sz w:val="18"/>
                <w:szCs w:val="18"/>
                <w:lang w:eastAsia="en-US"/>
              </w:rPr>
            </w:pPr>
            <w:r w:rsidRPr="002E7D54">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CC1ADC" w:rsidRPr="002E7D54" w:rsidRDefault="00CC1ADC" w:rsidP="002E7D54">
            <w:pPr>
              <w:rPr>
                <w:rFonts w:ascii="Times New Roman" w:hAnsi="Times New Roman"/>
                <w:sz w:val="18"/>
                <w:szCs w:val="18"/>
                <w:lang w:eastAsia="en-US"/>
              </w:rPr>
            </w:pPr>
          </w:p>
        </w:tc>
      </w:tr>
      <w:tr w:rsidR="00CC1ADC" w:rsidRPr="002E7D54"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2E7D54" w:rsidRDefault="00CC1ADC" w:rsidP="002E7D54">
            <w:pPr>
              <w:jc w:val="center"/>
              <w:rPr>
                <w:rFonts w:ascii="Times New Roman" w:hAnsi="Times New Roman"/>
                <w:sz w:val="18"/>
                <w:szCs w:val="18"/>
                <w:lang w:eastAsia="en-US"/>
              </w:rPr>
            </w:pPr>
            <w:r w:rsidRPr="002E7D54">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CC1ADC" w:rsidRPr="002E7D54" w:rsidRDefault="00CC1ADC" w:rsidP="002E7D54">
            <w:pPr>
              <w:rPr>
                <w:rFonts w:ascii="Times New Roman" w:hAnsi="Times New Roman"/>
                <w:sz w:val="18"/>
                <w:szCs w:val="18"/>
                <w:lang w:eastAsia="en-US"/>
              </w:rPr>
            </w:pPr>
            <w:r w:rsidRPr="002E7D54">
              <w:rPr>
                <w:rFonts w:ascii="Times New Roman" w:hAnsi="Times New Roman"/>
                <w:sz w:val="18"/>
                <w:szCs w:val="18"/>
                <w:lang w:eastAsia="en-US"/>
              </w:rPr>
              <w:t xml:space="preserve">Наименование и характеристики поставляемых товаров в </w:t>
            </w:r>
            <w:proofErr w:type="gramStart"/>
            <w:r w:rsidRPr="002E7D54">
              <w:rPr>
                <w:rFonts w:ascii="Times New Roman" w:hAnsi="Times New Roman"/>
                <w:sz w:val="18"/>
                <w:szCs w:val="18"/>
                <w:lang w:eastAsia="en-US"/>
              </w:rPr>
              <w:t>случае</w:t>
            </w:r>
            <w:proofErr w:type="gramEnd"/>
            <w:r w:rsidRPr="002E7D54">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CC1ADC" w:rsidRPr="002E7D54" w:rsidRDefault="00CC1ADC" w:rsidP="002E7D54">
            <w:pPr>
              <w:rPr>
                <w:rFonts w:ascii="Times New Roman" w:hAnsi="Times New Roman"/>
                <w:sz w:val="18"/>
                <w:szCs w:val="18"/>
                <w:lang w:eastAsia="en-US"/>
              </w:rPr>
            </w:pPr>
          </w:p>
        </w:tc>
      </w:tr>
      <w:tr w:rsidR="00CC1ADC" w:rsidRPr="002E7D54"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2E7D54" w:rsidRDefault="00CC1ADC" w:rsidP="002E7D54">
            <w:pPr>
              <w:jc w:val="center"/>
              <w:rPr>
                <w:rFonts w:ascii="Times New Roman" w:hAnsi="Times New Roman"/>
                <w:sz w:val="18"/>
                <w:szCs w:val="18"/>
                <w:lang w:eastAsia="en-US"/>
              </w:rPr>
            </w:pPr>
            <w:r w:rsidRPr="002E7D54">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CC1ADC" w:rsidRPr="002E7D54" w:rsidRDefault="00CC1ADC" w:rsidP="002E7D54">
            <w:pPr>
              <w:rPr>
                <w:rFonts w:ascii="Times New Roman" w:hAnsi="Times New Roman"/>
                <w:sz w:val="18"/>
                <w:szCs w:val="18"/>
                <w:lang w:eastAsia="en-US"/>
              </w:rPr>
            </w:pPr>
            <w:r w:rsidRPr="002E7D54">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2E7D54">
              <w:rPr>
                <w:rFonts w:ascii="Times New Roman" w:hAnsi="Times New Roman"/>
                <w:sz w:val="18"/>
                <w:szCs w:val="18"/>
                <w:lang w:eastAsia="en-US"/>
              </w:rPr>
              <w:t>извещении</w:t>
            </w:r>
            <w:proofErr w:type="gramEnd"/>
            <w:r w:rsidRPr="002E7D54">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CC1ADC" w:rsidRPr="002E7D54" w:rsidRDefault="00CC1ADC" w:rsidP="002E7D54">
            <w:pPr>
              <w:rPr>
                <w:rFonts w:ascii="Times New Roman" w:hAnsi="Times New Roman"/>
                <w:sz w:val="18"/>
                <w:szCs w:val="18"/>
                <w:lang w:eastAsia="en-US"/>
              </w:rPr>
            </w:pPr>
          </w:p>
        </w:tc>
      </w:tr>
      <w:tr w:rsidR="00CC1ADC" w:rsidRPr="002E7D54"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2E7D54" w:rsidRDefault="00CC1ADC" w:rsidP="002E7D54">
            <w:pPr>
              <w:jc w:val="center"/>
              <w:rPr>
                <w:rFonts w:ascii="Times New Roman" w:hAnsi="Times New Roman"/>
                <w:sz w:val="18"/>
                <w:szCs w:val="18"/>
                <w:lang w:val="en-US" w:eastAsia="en-US"/>
              </w:rPr>
            </w:pPr>
            <w:r w:rsidRPr="002E7D54">
              <w:rPr>
                <w:rFonts w:ascii="Times New Roman" w:hAnsi="Times New Roman"/>
                <w:sz w:val="18"/>
                <w:szCs w:val="18"/>
                <w:lang w:val="en-US" w:eastAsia="en-US"/>
              </w:rPr>
              <w:t>5</w:t>
            </w:r>
          </w:p>
          <w:p w:rsidR="00CC1ADC" w:rsidRPr="002E7D54" w:rsidRDefault="00CC1ADC" w:rsidP="002E7D54">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2E7D54" w:rsidRDefault="00CC1ADC" w:rsidP="002E7D54">
            <w:pPr>
              <w:rPr>
                <w:rFonts w:ascii="Times New Roman" w:hAnsi="Times New Roman"/>
                <w:sz w:val="18"/>
                <w:szCs w:val="18"/>
                <w:lang w:eastAsia="en-US"/>
              </w:rPr>
            </w:pPr>
            <w:r w:rsidRPr="002E7D54">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CC1ADC" w:rsidRPr="002E7D54" w:rsidRDefault="00CC1ADC" w:rsidP="002E7D54">
            <w:pPr>
              <w:rPr>
                <w:rFonts w:ascii="Times New Roman" w:hAnsi="Times New Roman"/>
                <w:sz w:val="18"/>
                <w:szCs w:val="18"/>
                <w:lang w:eastAsia="en-US"/>
              </w:rPr>
            </w:pPr>
          </w:p>
        </w:tc>
      </w:tr>
    </w:tbl>
    <w:p w:rsidR="00CC1ADC" w:rsidRPr="002E7D54" w:rsidRDefault="00CC1ADC" w:rsidP="002E7D54">
      <w:pPr>
        <w:rPr>
          <w:rFonts w:ascii="Times New Roman" w:hAnsi="Times New Roman"/>
          <w:sz w:val="18"/>
          <w:szCs w:val="18"/>
        </w:rPr>
      </w:pPr>
    </w:p>
    <w:p w:rsidR="00CC1ADC" w:rsidRPr="002E7D54" w:rsidRDefault="00CC1ADC" w:rsidP="002E7D54">
      <w:pPr>
        <w:rPr>
          <w:rFonts w:ascii="Times New Roman" w:hAnsi="Times New Roman"/>
          <w:sz w:val="18"/>
          <w:szCs w:val="18"/>
        </w:rPr>
      </w:pPr>
      <w:r w:rsidRPr="002E7D54">
        <w:rPr>
          <w:rFonts w:ascii="Times New Roman" w:hAnsi="Times New Roman"/>
          <w:sz w:val="18"/>
          <w:szCs w:val="18"/>
        </w:rPr>
        <w:t>Должность  руководителя организации (для юридического лица)</w:t>
      </w:r>
    </w:p>
    <w:p w:rsidR="00CC1ADC" w:rsidRPr="002E7D54" w:rsidRDefault="00CC1ADC" w:rsidP="002E7D54">
      <w:pPr>
        <w:jc w:val="center"/>
        <w:rPr>
          <w:rFonts w:ascii="Times New Roman" w:hAnsi="Times New Roman"/>
          <w:sz w:val="18"/>
          <w:szCs w:val="18"/>
        </w:rPr>
      </w:pPr>
      <w:r w:rsidRPr="002E7D54">
        <w:rPr>
          <w:rFonts w:ascii="Times New Roman" w:hAnsi="Times New Roman"/>
          <w:sz w:val="18"/>
          <w:szCs w:val="18"/>
        </w:rPr>
        <w:t xml:space="preserve">                          ____________________________</w:t>
      </w:r>
    </w:p>
    <w:p w:rsidR="00CC1ADC" w:rsidRPr="002E7D54" w:rsidRDefault="00CC1ADC" w:rsidP="002E7D54">
      <w:pPr>
        <w:rPr>
          <w:rFonts w:ascii="Times New Roman" w:hAnsi="Times New Roman"/>
          <w:sz w:val="18"/>
          <w:szCs w:val="18"/>
        </w:rPr>
      </w:pPr>
      <w:r w:rsidRPr="002E7D54">
        <w:rPr>
          <w:rFonts w:ascii="Times New Roman" w:hAnsi="Times New Roman"/>
          <w:sz w:val="18"/>
          <w:szCs w:val="18"/>
        </w:rPr>
        <w:t xml:space="preserve">                                                                                                                         (ПОДПИСЬ)                                          (Ф.И.О)</w:t>
      </w:r>
    </w:p>
    <w:p w:rsidR="00CC1ADC" w:rsidRPr="002E7D54" w:rsidRDefault="00CC1ADC" w:rsidP="002E7D54">
      <w:pPr>
        <w:rPr>
          <w:rFonts w:ascii="Times New Roman" w:hAnsi="Times New Roman"/>
          <w:sz w:val="18"/>
          <w:szCs w:val="18"/>
        </w:rPr>
      </w:pPr>
      <w:r w:rsidRPr="002E7D54">
        <w:rPr>
          <w:rFonts w:ascii="Times New Roman" w:hAnsi="Times New Roman"/>
          <w:sz w:val="18"/>
          <w:szCs w:val="18"/>
        </w:rPr>
        <w:t>М.П.</w:t>
      </w:r>
    </w:p>
    <w:p w:rsidR="00CC1ADC" w:rsidRPr="002E7D54" w:rsidRDefault="00CC1ADC" w:rsidP="002E7D54">
      <w:pPr>
        <w:rPr>
          <w:rFonts w:ascii="Times New Roman" w:hAnsi="Times New Roman"/>
          <w:sz w:val="18"/>
          <w:szCs w:val="18"/>
        </w:rPr>
      </w:pPr>
    </w:p>
    <w:p w:rsidR="00CC1ADC" w:rsidRPr="002E7D54" w:rsidRDefault="00CC1ADC" w:rsidP="002E7D54">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E7D54">
        <w:rPr>
          <w:rFonts w:ascii="Times New Roman" w:hAnsi="Times New Roman"/>
          <w:b/>
          <w:sz w:val="18"/>
          <w:szCs w:val="18"/>
        </w:rPr>
        <w:t>Просим для дальнейшего оформления протокола сообщать также ВАШИ:</w:t>
      </w:r>
    </w:p>
    <w:p w:rsidR="00CC1ADC" w:rsidRPr="002E7D54" w:rsidRDefault="00CC1ADC" w:rsidP="002E7D54">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E7D54">
        <w:rPr>
          <w:rFonts w:ascii="Times New Roman" w:hAnsi="Times New Roman"/>
          <w:b/>
          <w:sz w:val="18"/>
          <w:szCs w:val="18"/>
        </w:rPr>
        <w:t xml:space="preserve">- индекс, </w:t>
      </w:r>
    </w:p>
    <w:p w:rsidR="00CC1ADC" w:rsidRPr="002E7D54" w:rsidRDefault="00CC1ADC" w:rsidP="002E7D54">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E7D54">
        <w:rPr>
          <w:rFonts w:ascii="Times New Roman" w:hAnsi="Times New Roman"/>
          <w:b/>
          <w:sz w:val="18"/>
          <w:szCs w:val="18"/>
        </w:rPr>
        <w:t xml:space="preserve">- контактный телефон (код города), </w:t>
      </w:r>
    </w:p>
    <w:p w:rsidR="00CC1ADC" w:rsidRPr="002E7D54" w:rsidRDefault="00CC1ADC" w:rsidP="002E7D54">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2E7D54">
        <w:rPr>
          <w:rFonts w:ascii="Times New Roman" w:hAnsi="Times New Roman"/>
          <w:sz w:val="18"/>
          <w:szCs w:val="18"/>
        </w:rPr>
        <w:t>- КПП</w:t>
      </w:r>
    </w:p>
    <w:p w:rsidR="00CC1ADC" w:rsidRPr="002E7D54" w:rsidRDefault="00CC1ADC" w:rsidP="002E7D54">
      <w:pPr>
        <w:rPr>
          <w:rFonts w:ascii="Times New Roman" w:hAnsi="Times New Roman"/>
          <w:b/>
          <w:sz w:val="18"/>
          <w:szCs w:val="18"/>
        </w:rPr>
      </w:pPr>
    </w:p>
    <w:p w:rsidR="00CC1ADC" w:rsidRPr="002E7D54" w:rsidRDefault="00CC1ADC" w:rsidP="002E7D54">
      <w:pPr>
        <w:ind w:firstLine="284"/>
        <w:rPr>
          <w:rFonts w:ascii="Times New Roman" w:hAnsi="Times New Roman"/>
          <w:b/>
          <w:sz w:val="18"/>
          <w:szCs w:val="18"/>
        </w:rPr>
      </w:pPr>
      <w:r w:rsidRPr="002E7D54">
        <w:rPr>
          <w:rFonts w:ascii="Times New Roman" w:hAnsi="Times New Roman"/>
          <w:b/>
          <w:sz w:val="18"/>
          <w:szCs w:val="18"/>
        </w:rPr>
        <w:t>Приложение №2</w:t>
      </w:r>
    </w:p>
    <w:p w:rsidR="00CC1ADC" w:rsidRPr="002E7D54" w:rsidRDefault="00CC1ADC" w:rsidP="002E7D54">
      <w:pPr>
        <w:ind w:firstLine="284"/>
        <w:jc w:val="center"/>
        <w:rPr>
          <w:rFonts w:ascii="Times New Roman" w:hAnsi="Times New Roman"/>
          <w:b/>
          <w:sz w:val="18"/>
          <w:szCs w:val="18"/>
        </w:rPr>
      </w:pPr>
      <w:r w:rsidRPr="002E7D54">
        <w:rPr>
          <w:rFonts w:ascii="Times New Roman" w:hAnsi="Times New Roman"/>
          <w:b/>
          <w:sz w:val="18"/>
          <w:szCs w:val="18"/>
        </w:rPr>
        <w:t>Техническое задание</w:t>
      </w:r>
    </w:p>
    <w:p w:rsidR="00CC1ADC" w:rsidRPr="002E7D54" w:rsidRDefault="00CC1ADC" w:rsidP="002E7D54">
      <w:pPr>
        <w:pStyle w:val="11"/>
        <w:tabs>
          <w:tab w:val="left" w:pos="0"/>
        </w:tabs>
        <w:suppressAutoHyphens/>
        <w:ind w:firstLine="284"/>
        <w:jc w:val="center"/>
        <w:rPr>
          <w:rFonts w:ascii="Times New Roman" w:hAnsi="Times New Roman"/>
          <w:i/>
          <w:sz w:val="18"/>
          <w:szCs w:val="18"/>
          <w:u w:val="single"/>
        </w:rPr>
      </w:pPr>
      <w:r w:rsidRPr="002E7D54">
        <w:rPr>
          <w:rFonts w:ascii="Times New Roman" w:hAnsi="Times New Roman"/>
          <w:bCs/>
          <w:sz w:val="18"/>
          <w:szCs w:val="18"/>
        </w:rPr>
        <w:t>Наименование</w:t>
      </w:r>
      <w:r w:rsidRPr="002E7D54">
        <w:rPr>
          <w:rFonts w:ascii="Times New Roman" w:hAnsi="Times New Roman"/>
          <w:sz w:val="18"/>
          <w:szCs w:val="18"/>
        </w:rPr>
        <w:t xml:space="preserve">: </w:t>
      </w:r>
      <w:r w:rsidR="00187E87" w:rsidRPr="002E7D54">
        <w:rPr>
          <w:rFonts w:ascii="Times New Roman" w:hAnsi="Times New Roman"/>
          <w:sz w:val="18"/>
          <w:szCs w:val="18"/>
        </w:rPr>
        <w:t xml:space="preserve">поставка </w:t>
      </w:r>
      <w:r w:rsidR="002E7D54" w:rsidRPr="002E7D54">
        <w:rPr>
          <w:rFonts w:ascii="Times New Roman" w:hAnsi="Times New Roman"/>
          <w:sz w:val="18"/>
          <w:szCs w:val="18"/>
        </w:rPr>
        <w:t>цифрового бинокля с функцией записи</w:t>
      </w:r>
      <w:r w:rsidR="0061097B" w:rsidRPr="002E7D54">
        <w:rPr>
          <w:rFonts w:ascii="Times New Roman" w:hAnsi="Times New Roman"/>
          <w:sz w:val="18"/>
          <w:szCs w:val="18"/>
        </w:rPr>
        <w:t xml:space="preserve"> </w:t>
      </w:r>
      <w:r w:rsidR="00AD0962" w:rsidRPr="002E7D54">
        <w:rPr>
          <w:rFonts w:ascii="Times New Roman" w:hAnsi="Times New Roman"/>
          <w:sz w:val="18"/>
          <w:szCs w:val="18"/>
        </w:rPr>
        <w:t>для</w:t>
      </w:r>
      <w:r w:rsidR="0081615E" w:rsidRPr="002E7D54">
        <w:rPr>
          <w:rFonts w:ascii="Times New Roman" w:hAnsi="Times New Roman"/>
          <w:sz w:val="18"/>
          <w:szCs w:val="18"/>
        </w:rPr>
        <w:t xml:space="preserve"> </w:t>
      </w:r>
      <w:r w:rsidRPr="002E7D54">
        <w:rPr>
          <w:rFonts w:ascii="Times New Roman" w:hAnsi="Times New Roman"/>
          <w:sz w:val="18"/>
          <w:szCs w:val="18"/>
        </w:rPr>
        <w:t>СГУПС</w:t>
      </w:r>
    </w:p>
    <w:p w:rsidR="00B00E49" w:rsidRPr="002E7D54" w:rsidRDefault="00B00E49" w:rsidP="002E7D54">
      <w:pPr>
        <w:ind w:firstLine="284"/>
        <w:rPr>
          <w:rFonts w:ascii="Times New Roman" w:hAnsi="Times New Roman"/>
          <w:b/>
          <w:sz w:val="18"/>
          <w:szCs w:val="18"/>
        </w:rPr>
      </w:pPr>
    </w:p>
    <w:p w:rsidR="00CC1ADC" w:rsidRPr="002E7D54" w:rsidRDefault="00CC1ADC" w:rsidP="002E7D54">
      <w:pPr>
        <w:ind w:firstLine="284"/>
        <w:rPr>
          <w:rFonts w:ascii="Times New Roman" w:hAnsi="Times New Roman"/>
          <w:b/>
          <w:sz w:val="18"/>
          <w:szCs w:val="18"/>
        </w:rPr>
      </w:pPr>
      <w:r w:rsidRPr="002E7D54">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CC1ADC" w:rsidRPr="002E7D54" w:rsidRDefault="00CC1ADC" w:rsidP="002E7D54">
      <w:pPr>
        <w:pStyle w:val="a5"/>
        <w:tabs>
          <w:tab w:val="left" w:pos="708"/>
        </w:tabs>
        <w:ind w:left="0" w:firstLine="284"/>
        <w:jc w:val="left"/>
        <w:rPr>
          <w:b/>
          <w:bCs/>
          <w:sz w:val="18"/>
          <w:szCs w:val="18"/>
        </w:rPr>
      </w:pPr>
      <w:r w:rsidRPr="002E7D54">
        <w:rPr>
          <w:sz w:val="18"/>
          <w:szCs w:val="18"/>
        </w:rPr>
        <w:t xml:space="preserve">Начальная цена договора  составляет: </w:t>
      </w:r>
      <w:r w:rsidR="002E7D54" w:rsidRPr="002E7D54">
        <w:rPr>
          <w:b/>
          <w:sz w:val="18"/>
          <w:szCs w:val="18"/>
        </w:rPr>
        <w:t>77 170</w:t>
      </w:r>
      <w:r w:rsidRPr="002E7D54">
        <w:rPr>
          <w:b/>
          <w:sz w:val="18"/>
          <w:szCs w:val="18"/>
        </w:rPr>
        <w:t xml:space="preserve">,00 </w:t>
      </w:r>
      <w:r w:rsidRPr="002E7D54">
        <w:rPr>
          <w:b/>
          <w:bCs/>
          <w:sz w:val="18"/>
          <w:szCs w:val="18"/>
        </w:rPr>
        <w:t>рублей</w:t>
      </w:r>
    </w:p>
    <w:tbl>
      <w:tblPr>
        <w:tblW w:w="11057" w:type="dxa"/>
        <w:tblInd w:w="250" w:type="dxa"/>
        <w:tblLayout w:type="fixed"/>
        <w:tblLook w:val="04A0"/>
      </w:tblPr>
      <w:tblGrid>
        <w:gridCol w:w="567"/>
        <w:gridCol w:w="9356"/>
        <w:gridCol w:w="1134"/>
      </w:tblGrid>
      <w:tr w:rsidR="00CC1ADC" w:rsidRPr="002E7D54" w:rsidTr="001C78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CC1ADC" w:rsidRPr="002E7D54" w:rsidRDefault="00CC1ADC" w:rsidP="002E7D54">
            <w:pPr>
              <w:snapToGrid w:val="0"/>
              <w:ind w:firstLine="34"/>
              <w:rPr>
                <w:rFonts w:ascii="Times New Roman" w:hAnsi="Times New Roman"/>
                <w:sz w:val="18"/>
                <w:szCs w:val="18"/>
                <w:lang w:eastAsia="en-US"/>
              </w:rPr>
            </w:pPr>
            <w:r w:rsidRPr="002E7D54">
              <w:rPr>
                <w:rFonts w:ascii="Times New Roman" w:hAnsi="Times New Roman"/>
                <w:sz w:val="18"/>
                <w:szCs w:val="18"/>
                <w:lang w:eastAsia="en-US"/>
              </w:rPr>
              <w:t>№</w:t>
            </w:r>
          </w:p>
          <w:p w:rsidR="00CC1ADC" w:rsidRPr="002E7D54" w:rsidRDefault="00CC1ADC" w:rsidP="002E7D54">
            <w:pPr>
              <w:ind w:firstLine="34"/>
              <w:rPr>
                <w:rFonts w:ascii="Times New Roman" w:hAnsi="Times New Roman"/>
                <w:sz w:val="18"/>
                <w:szCs w:val="18"/>
                <w:lang w:eastAsia="en-US"/>
              </w:rPr>
            </w:pPr>
            <w:proofErr w:type="spellStart"/>
            <w:proofErr w:type="gramStart"/>
            <w:r w:rsidRPr="002E7D54">
              <w:rPr>
                <w:rFonts w:ascii="Times New Roman" w:hAnsi="Times New Roman"/>
                <w:sz w:val="18"/>
                <w:szCs w:val="18"/>
                <w:lang w:eastAsia="en-US"/>
              </w:rPr>
              <w:t>п</w:t>
            </w:r>
            <w:proofErr w:type="spellEnd"/>
            <w:proofErr w:type="gramEnd"/>
            <w:r w:rsidRPr="002E7D54">
              <w:rPr>
                <w:rFonts w:ascii="Times New Roman" w:hAnsi="Times New Roman"/>
                <w:sz w:val="18"/>
                <w:szCs w:val="18"/>
                <w:lang w:eastAsia="en-US"/>
              </w:rPr>
              <w:t>/</w:t>
            </w:r>
            <w:proofErr w:type="spellStart"/>
            <w:r w:rsidRPr="002E7D54">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CC1ADC" w:rsidRPr="002E7D54" w:rsidRDefault="00CC1ADC" w:rsidP="002E7D54">
            <w:pPr>
              <w:snapToGrid w:val="0"/>
              <w:ind w:firstLine="284"/>
              <w:jc w:val="center"/>
              <w:rPr>
                <w:rFonts w:ascii="Times New Roman" w:hAnsi="Times New Roman"/>
                <w:sz w:val="18"/>
                <w:szCs w:val="18"/>
                <w:lang w:eastAsia="en-US"/>
              </w:rPr>
            </w:pPr>
            <w:r w:rsidRPr="002E7D54">
              <w:rPr>
                <w:rFonts w:ascii="Times New Roman" w:hAnsi="Times New Roman"/>
                <w:sz w:val="18"/>
                <w:szCs w:val="18"/>
                <w:lang w:eastAsia="en-US"/>
              </w:rPr>
              <w:t xml:space="preserve">Наименование документа </w:t>
            </w:r>
          </w:p>
          <w:p w:rsidR="00CC1ADC" w:rsidRPr="002E7D54" w:rsidRDefault="00CC1ADC" w:rsidP="002E7D54">
            <w:pPr>
              <w:ind w:firstLine="284"/>
              <w:jc w:val="center"/>
              <w:rPr>
                <w:rFonts w:ascii="Times New Roman" w:hAnsi="Times New Roman"/>
                <w:sz w:val="18"/>
                <w:szCs w:val="18"/>
                <w:lang w:eastAsia="en-US"/>
              </w:rPr>
            </w:pPr>
            <w:r w:rsidRPr="002E7D54">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2E7D54">
              <w:rPr>
                <w:rFonts w:ascii="Times New Roman" w:hAnsi="Times New Roman"/>
                <w:sz w:val="18"/>
                <w:szCs w:val="18"/>
                <w:lang w:eastAsia="en-US"/>
              </w:rPr>
              <w:t>др</w:t>
            </w:r>
            <w:proofErr w:type="spellEnd"/>
            <w:proofErr w:type="gramEnd"/>
            <w:r w:rsidRPr="002E7D54">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CC1ADC" w:rsidRPr="002E7D54" w:rsidRDefault="00122E2A" w:rsidP="002E7D54">
            <w:pPr>
              <w:snapToGrid w:val="0"/>
              <w:jc w:val="center"/>
              <w:rPr>
                <w:rFonts w:ascii="Times New Roman" w:hAnsi="Times New Roman"/>
                <w:sz w:val="18"/>
                <w:szCs w:val="18"/>
                <w:lang w:eastAsia="en-US"/>
              </w:rPr>
            </w:pPr>
            <w:r w:rsidRPr="002E7D54">
              <w:rPr>
                <w:rFonts w:ascii="Times New Roman" w:hAnsi="Times New Roman"/>
                <w:sz w:val="18"/>
                <w:szCs w:val="18"/>
                <w:lang w:eastAsia="en-US"/>
              </w:rPr>
              <w:t>Цена договора</w:t>
            </w:r>
            <w:r w:rsidR="00CC1ADC" w:rsidRPr="002E7D54">
              <w:rPr>
                <w:rFonts w:ascii="Times New Roman" w:hAnsi="Times New Roman"/>
                <w:sz w:val="18"/>
                <w:szCs w:val="18"/>
                <w:lang w:eastAsia="en-US"/>
              </w:rPr>
              <w:t>, руб.</w:t>
            </w:r>
          </w:p>
        </w:tc>
      </w:tr>
      <w:tr w:rsidR="00F05408" w:rsidRPr="002E7D54" w:rsidTr="004770AB">
        <w:trPr>
          <w:trHeight w:val="192"/>
        </w:trPr>
        <w:tc>
          <w:tcPr>
            <w:tcW w:w="567" w:type="dxa"/>
            <w:tcBorders>
              <w:top w:val="nil"/>
              <w:left w:val="single" w:sz="2" w:space="0" w:color="000000"/>
              <w:bottom w:val="single" w:sz="2" w:space="0" w:color="000000"/>
              <w:right w:val="nil"/>
            </w:tcBorders>
            <w:shd w:val="clear" w:color="auto" w:fill="FFFFFF"/>
            <w:hideMark/>
          </w:tcPr>
          <w:p w:rsidR="00F05408" w:rsidRPr="002E7D54" w:rsidRDefault="00F05408" w:rsidP="002E7D54">
            <w:pPr>
              <w:snapToGrid w:val="0"/>
              <w:jc w:val="center"/>
              <w:rPr>
                <w:rFonts w:ascii="Times New Roman" w:hAnsi="Times New Roman"/>
                <w:sz w:val="18"/>
                <w:szCs w:val="18"/>
                <w:lang w:eastAsia="en-US"/>
              </w:rPr>
            </w:pPr>
            <w:r w:rsidRPr="002E7D54">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F05408" w:rsidRPr="00F05408" w:rsidRDefault="00F05408" w:rsidP="00F05408">
            <w:pPr>
              <w:spacing w:after="10"/>
              <w:rPr>
                <w:sz w:val="18"/>
                <w:szCs w:val="18"/>
              </w:rPr>
            </w:pPr>
            <w:r w:rsidRPr="00F05408">
              <w:rPr>
                <w:sz w:val="18"/>
                <w:szCs w:val="18"/>
              </w:rPr>
              <w:t xml:space="preserve">  </w:t>
            </w:r>
            <w:r>
              <w:rPr>
                <w:sz w:val="18"/>
                <w:szCs w:val="18"/>
              </w:rPr>
              <w:t xml:space="preserve">Коммерческое предложение от 18,04,12г. </w:t>
            </w:r>
            <w:r w:rsidRPr="00F05408">
              <w:rPr>
                <w:sz w:val="18"/>
                <w:szCs w:val="18"/>
              </w:rPr>
              <w:t>ЗАО «</w:t>
            </w:r>
            <w:proofErr w:type="spellStart"/>
            <w:r w:rsidRPr="00F05408">
              <w:rPr>
                <w:sz w:val="18"/>
                <w:szCs w:val="18"/>
              </w:rPr>
              <w:t>Икс-ком</w:t>
            </w:r>
            <w:proofErr w:type="gramStart"/>
            <w:r w:rsidRPr="00F05408">
              <w:rPr>
                <w:sz w:val="18"/>
                <w:szCs w:val="18"/>
              </w:rPr>
              <w:t>.р</w:t>
            </w:r>
            <w:proofErr w:type="gramEnd"/>
            <w:r w:rsidRPr="00F05408">
              <w:rPr>
                <w:sz w:val="18"/>
                <w:szCs w:val="18"/>
              </w:rPr>
              <w:t>у</w:t>
            </w:r>
            <w:proofErr w:type="spellEnd"/>
            <w:r w:rsidRPr="00F05408">
              <w:rPr>
                <w:sz w:val="18"/>
                <w:szCs w:val="18"/>
              </w:rPr>
              <w:t xml:space="preserve">»                       </w:t>
            </w:r>
          </w:p>
        </w:tc>
        <w:tc>
          <w:tcPr>
            <w:tcW w:w="1134" w:type="dxa"/>
            <w:tcBorders>
              <w:top w:val="nil"/>
              <w:left w:val="single" w:sz="2" w:space="0" w:color="000000"/>
              <w:bottom w:val="single" w:sz="2" w:space="0" w:color="000000"/>
              <w:right w:val="single" w:sz="2" w:space="0" w:color="000000"/>
            </w:tcBorders>
            <w:shd w:val="clear" w:color="auto" w:fill="FFFFFF"/>
            <w:hideMark/>
          </w:tcPr>
          <w:p w:rsidR="00F05408" w:rsidRPr="00F05408" w:rsidRDefault="00F05408" w:rsidP="00AB18C2">
            <w:pPr>
              <w:spacing w:after="10"/>
              <w:rPr>
                <w:sz w:val="18"/>
                <w:szCs w:val="18"/>
              </w:rPr>
            </w:pPr>
            <w:r w:rsidRPr="00F05408">
              <w:rPr>
                <w:sz w:val="18"/>
                <w:szCs w:val="18"/>
              </w:rPr>
              <w:t>77</w:t>
            </w:r>
            <w:r>
              <w:rPr>
                <w:sz w:val="18"/>
                <w:szCs w:val="18"/>
              </w:rPr>
              <w:t xml:space="preserve"> </w:t>
            </w:r>
            <w:r w:rsidRPr="00F05408">
              <w:rPr>
                <w:sz w:val="18"/>
                <w:szCs w:val="18"/>
              </w:rPr>
              <w:t>340</w:t>
            </w:r>
            <w:r>
              <w:rPr>
                <w:sz w:val="18"/>
                <w:szCs w:val="18"/>
              </w:rPr>
              <w:t>,00</w:t>
            </w:r>
          </w:p>
        </w:tc>
      </w:tr>
      <w:tr w:rsidR="00F05408" w:rsidRPr="002E7D54" w:rsidTr="004770AB">
        <w:tc>
          <w:tcPr>
            <w:tcW w:w="567" w:type="dxa"/>
            <w:tcBorders>
              <w:top w:val="nil"/>
              <w:left w:val="single" w:sz="2" w:space="0" w:color="000000"/>
              <w:bottom w:val="single" w:sz="2" w:space="0" w:color="000000"/>
              <w:right w:val="nil"/>
            </w:tcBorders>
            <w:shd w:val="clear" w:color="auto" w:fill="FFFFFF"/>
            <w:hideMark/>
          </w:tcPr>
          <w:p w:rsidR="00F05408" w:rsidRPr="002E7D54" w:rsidRDefault="00F05408" w:rsidP="002E7D54">
            <w:pPr>
              <w:snapToGrid w:val="0"/>
              <w:jc w:val="center"/>
              <w:rPr>
                <w:rFonts w:ascii="Times New Roman" w:hAnsi="Times New Roman"/>
                <w:sz w:val="18"/>
                <w:szCs w:val="18"/>
                <w:lang w:eastAsia="en-US"/>
              </w:rPr>
            </w:pPr>
            <w:r w:rsidRPr="002E7D54">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F05408" w:rsidRPr="00F05408" w:rsidRDefault="00F05408" w:rsidP="00F05408">
            <w:pPr>
              <w:spacing w:after="10"/>
              <w:rPr>
                <w:sz w:val="18"/>
                <w:szCs w:val="18"/>
              </w:rPr>
            </w:pPr>
            <w:r w:rsidRPr="00F05408">
              <w:rPr>
                <w:sz w:val="18"/>
                <w:szCs w:val="18"/>
              </w:rPr>
              <w:t xml:space="preserve"> </w:t>
            </w:r>
            <w:r>
              <w:rPr>
                <w:sz w:val="18"/>
                <w:szCs w:val="18"/>
              </w:rPr>
              <w:t xml:space="preserve">Официальный сайт </w:t>
            </w:r>
            <w:hyperlink r:id="rId6" w:history="1">
              <w:r w:rsidRPr="008E2C6E">
                <w:rPr>
                  <w:rStyle w:val="af"/>
                  <w:sz w:val="18"/>
                  <w:szCs w:val="18"/>
                  <w:lang w:val="en-US"/>
                </w:rPr>
                <w:t>www</w:t>
              </w:r>
              <w:r w:rsidRPr="008E2C6E">
                <w:rPr>
                  <w:rStyle w:val="af"/>
                  <w:sz w:val="18"/>
                  <w:szCs w:val="18"/>
                </w:rPr>
                <w:t>.</w:t>
              </w:r>
              <w:r w:rsidRPr="008E2C6E">
                <w:rPr>
                  <w:rStyle w:val="af"/>
                  <w:sz w:val="18"/>
                  <w:szCs w:val="18"/>
                  <w:lang w:val="en-US"/>
                </w:rPr>
                <w:t>son</w:t>
              </w:r>
              <w:proofErr w:type="spellStart"/>
              <w:r w:rsidRPr="008E2C6E">
                <w:rPr>
                  <w:rStyle w:val="af"/>
                  <w:sz w:val="18"/>
                  <w:szCs w:val="18"/>
                </w:rPr>
                <w:t>y</w:t>
              </w:r>
              <w:proofErr w:type="spellEnd"/>
              <w:r w:rsidRPr="008E2C6E">
                <w:rPr>
                  <w:rStyle w:val="af"/>
                  <w:sz w:val="18"/>
                  <w:szCs w:val="18"/>
                </w:rPr>
                <w:t>.</w:t>
              </w:r>
              <w:proofErr w:type="spellStart"/>
              <w:r w:rsidRPr="008E2C6E">
                <w:rPr>
                  <w:rStyle w:val="af"/>
                  <w:sz w:val="18"/>
                  <w:szCs w:val="18"/>
                  <w:lang w:val="en-US"/>
                </w:rPr>
                <w:t>ru</w:t>
              </w:r>
              <w:proofErr w:type="spellEnd"/>
            </w:hyperlink>
            <w:r w:rsidRPr="00F05408">
              <w:rPr>
                <w:sz w:val="18"/>
                <w:szCs w:val="18"/>
              </w:rPr>
              <w:t xml:space="preserve">  </w:t>
            </w:r>
          </w:p>
        </w:tc>
        <w:tc>
          <w:tcPr>
            <w:tcW w:w="1134" w:type="dxa"/>
            <w:tcBorders>
              <w:top w:val="nil"/>
              <w:left w:val="single" w:sz="2" w:space="0" w:color="000000"/>
              <w:bottom w:val="single" w:sz="2" w:space="0" w:color="000000"/>
              <w:right w:val="single" w:sz="2" w:space="0" w:color="000000"/>
            </w:tcBorders>
            <w:shd w:val="clear" w:color="auto" w:fill="FFFFFF"/>
            <w:hideMark/>
          </w:tcPr>
          <w:p w:rsidR="00F05408" w:rsidRPr="00F05408" w:rsidRDefault="00F05408" w:rsidP="00AB18C2">
            <w:pPr>
              <w:spacing w:after="10"/>
              <w:rPr>
                <w:sz w:val="18"/>
                <w:szCs w:val="18"/>
              </w:rPr>
            </w:pPr>
            <w:r w:rsidRPr="00F05408">
              <w:rPr>
                <w:sz w:val="18"/>
                <w:szCs w:val="18"/>
              </w:rPr>
              <w:t>76</w:t>
            </w:r>
            <w:r>
              <w:rPr>
                <w:sz w:val="18"/>
                <w:szCs w:val="18"/>
              </w:rPr>
              <w:t> </w:t>
            </w:r>
            <w:r w:rsidRPr="00F05408">
              <w:rPr>
                <w:sz w:val="18"/>
                <w:szCs w:val="18"/>
              </w:rPr>
              <w:t>999</w:t>
            </w:r>
            <w:r>
              <w:rPr>
                <w:sz w:val="18"/>
                <w:szCs w:val="18"/>
              </w:rPr>
              <w:t>,00</w:t>
            </w:r>
          </w:p>
        </w:tc>
      </w:tr>
      <w:tr w:rsidR="00AD0962" w:rsidRPr="002E7D54" w:rsidTr="001C78C6">
        <w:tc>
          <w:tcPr>
            <w:tcW w:w="567" w:type="dxa"/>
            <w:tcBorders>
              <w:top w:val="nil"/>
              <w:left w:val="single" w:sz="2" w:space="0" w:color="000000"/>
              <w:bottom w:val="single" w:sz="2" w:space="0" w:color="000000"/>
              <w:right w:val="nil"/>
            </w:tcBorders>
            <w:shd w:val="clear" w:color="auto" w:fill="FFFFFF"/>
            <w:hideMark/>
          </w:tcPr>
          <w:p w:rsidR="00AD0962" w:rsidRPr="002E7D54" w:rsidRDefault="00AD0962" w:rsidP="002E7D54">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AD0962" w:rsidRPr="002E7D54" w:rsidRDefault="00AD0962" w:rsidP="002E7D54">
            <w:pPr>
              <w:jc w:val="both"/>
              <w:rPr>
                <w:rFonts w:ascii="Times New Roman" w:hAnsi="Times New Roman"/>
                <w:sz w:val="18"/>
                <w:szCs w:val="18"/>
              </w:rPr>
            </w:pPr>
          </w:p>
        </w:tc>
        <w:tc>
          <w:tcPr>
            <w:tcW w:w="1134" w:type="dxa"/>
            <w:tcBorders>
              <w:top w:val="nil"/>
              <w:left w:val="single" w:sz="2" w:space="0" w:color="000000"/>
              <w:bottom w:val="single" w:sz="2" w:space="0" w:color="000000"/>
              <w:right w:val="single" w:sz="2" w:space="0" w:color="000000"/>
            </w:tcBorders>
            <w:shd w:val="clear" w:color="auto" w:fill="FFFFFF"/>
            <w:hideMark/>
          </w:tcPr>
          <w:p w:rsidR="00AD0962" w:rsidRPr="002E7D54" w:rsidRDefault="00AD0962" w:rsidP="002E7D54">
            <w:pPr>
              <w:jc w:val="center"/>
              <w:rPr>
                <w:rFonts w:ascii="Times New Roman" w:hAnsi="Times New Roman"/>
                <w:sz w:val="18"/>
                <w:szCs w:val="18"/>
              </w:rPr>
            </w:pPr>
          </w:p>
        </w:tc>
      </w:tr>
      <w:tr w:rsidR="00CC1ADC" w:rsidRPr="002E7D54" w:rsidTr="001C78C6">
        <w:tc>
          <w:tcPr>
            <w:tcW w:w="567" w:type="dxa"/>
            <w:tcBorders>
              <w:top w:val="nil"/>
              <w:left w:val="single" w:sz="2" w:space="0" w:color="000000"/>
              <w:bottom w:val="single" w:sz="2" w:space="0" w:color="000000"/>
              <w:right w:val="nil"/>
            </w:tcBorders>
            <w:shd w:val="clear" w:color="auto" w:fill="FFFFFF"/>
          </w:tcPr>
          <w:p w:rsidR="00CC1ADC" w:rsidRPr="002E7D54" w:rsidRDefault="00CC1ADC" w:rsidP="002E7D54">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CC1ADC" w:rsidRPr="002E7D54" w:rsidRDefault="00CC1ADC" w:rsidP="002E7D54">
            <w:pPr>
              <w:snapToGrid w:val="0"/>
              <w:rPr>
                <w:rFonts w:ascii="Times New Roman" w:hAnsi="Times New Roman"/>
                <w:b/>
                <w:bCs/>
                <w:sz w:val="18"/>
                <w:szCs w:val="18"/>
                <w:lang w:eastAsia="en-US"/>
              </w:rPr>
            </w:pPr>
            <w:r w:rsidRPr="002E7D54">
              <w:rPr>
                <w:rFonts w:ascii="Times New Roman" w:hAnsi="Times New Roman"/>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CC1ADC" w:rsidRPr="002E7D54" w:rsidRDefault="002E7D54" w:rsidP="002E7D54">
            <w:pPr>
              <w:snapToGrid w:val="0"/>
              <w:jc w:val="center"/>
              <w:rPr>
                <w:rFonts w:ascii="Times New Roman" w:hAnsi="Times New Roman"/>
                <w:b/>
                <w:bCs/>
                <w:sz w:val="18"/>
                <w:szCs w:val="18"/>
                <w:lang w:eastAsia="en-US"/>
              </w:rPr>
            </w:pPr>
            <w:r w:rsidRPr="002E7D54">
              <w:rPr>
                <w:rFonts w:ascii="Times New Roman" w:hAnsi="Times New Roman"/>
                <w:b/>
                <w:bCs/>
                <w:sz w:val="18"/>
                <w:szCs w:val="18"/>
                <w:lang w:eastAsia="en-US"/>
              </w:rPr>
              <w:t>77 17</w:t>
            </w:r>
            <w:r w:rsidR="005714B7" w:rsidRPr="002E7D54">
              <w:rPr>
                <w:rFonts w:ascii="Times New Roman" w:hAnsi="Times New Roman"/>
                <w:b/>
                <w:bCs/>
                <w:sz w:val="18"/>
                <w:szCs w:val="18"/>
                <w:lang w:eastAsia="en-US"/>
              </w:rPr>
              <w:t>0</w:t>
            </w:r>
            <w:r w:rsidR="00933677" w:rsidRPr="002E7D54">
              <w:rPr>
                <w:rFonts w:ascii="Times New Roman" w:hAnsi="Times New Roman"/>
                <w:b/>
                <w:bCs/>
                <w:sz w:val="18"/>
                <w:szCs w:val="18"/>
                <w:lang w:eastAsia="en-US"/>
              </w:rPr>
              <w:t>,00</w:t>
            </w:r>
          </w:p>
        </w:tc>
      </w:tr>
    </w:tbl>
    <w:p w:rsidR="00BA1334" w:rsidRPr="002E7D54" w:rsidRDefault="00BA1334" w:rsidP="002E7D54">
      <w:pPr>
        <w:pStyle w:val="11"/>
        <w:suppressAutoHyphens/>
        <w:ind w:firstLine="284"/>
        <w:jc w:val="both"/>
        <w:rPr>
          <w:rFonts w:ascii="Times New Roman" w:hAnsi="Times New Roman"/>
          <w:sz w:val="18"/>
          <w:szCs w:val="18"/>
        </w:rPr>
      </w:pPr>
    </w:p>
    <w:tbl>
      <w:tblPr>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2682"/>
        <w:gridCol w:w="6538"/>
        <w:gridCol w:w="862"/>
      </w:tblGrid>
      <w:tr w:rsidR="002E7D54" w:rsidRPr="002E7D54" w:rsidTr="002E7D54">
        <w:tc>
          <w:tcPr>
            <w:tcW w:w="669" w:type="dxa"/>
            <w:shd w:val="clear" w:color="auto" w:fill="auto"/>
          </w:tcPr>
          <w:p w:rsidR="002E7D54" w:rsidRPr="002E7D54" w:rsidRDefault="002E7D54" w:rsidP="002E7D54">
            <w:pPr>
              <w:jc w:val="center"/>
              <w:rPr>
                <w:rFonts w:ascii="Times New Roman" w:hAnsi="Times New Roman"/>
                <w:sz w:val="18"/>
                <w:szCs w:val="18"/>
              </w:rPr>
            </w:pPr>
            <w:r w:rsidRPr="002E7D54">
              <w:rPr>
                <w:rFonts w:ascii="Times New Roman" w:hAnsi="Times New Roman"/>
                <w:sz w:val="18"/>
                <w:szCs w:val="18"/>
              </w:rPr>
              <w:t>№</w:t>
            </w:r>
          </w:p>
          <w:p w:rsidR="002E7D54" w:rsidRPr="002E7D54" w:rsidRDefault="002E7D54" w:rsidP="002E7D54">
            <w:pPr>
              <w:jc w:val="center"/>
              <w:rPr>
                <w:rFonts w:ascii="Times New Roman" w:hAnsi="Times New Roman"/>
                <w:sz w:val="18"/>
                <w:szCs w:val="18"/>
              </w:rPr>
            </w:pPr>
            <w:proofErr w:type="spellStart"/>
            <w:proofErr w:type="gramStart"/>
            <w:r w:rsidRPr="002E7D54">
              <w:rPr>
                <w:rFonts w:ascii="Times New Roman" w:hAnsi="Times New Roman"/>
                <w:sz w:val="18"/>
                <w:szCs w:val="18"/>
              </w:rPr>
              <w:t>п</w:t>
            </w:r>
            <w:proofErr w:type="spellEnd"/>
            <w:proofErr w:type="gramEnd"/>
            <w:r w:rsidRPr="002E7D54">
              <w:rPr>
                <w:rFonts w:ascii="Times New Roman" w:hAnsi="Times New Roman"/>
                <w:sz w:val="18"/>
                <w:szCs w:val="18"/>
              </w:rPr>
              <w:t>/</w:t>
            </w:r>
            <w:proofErr w:type="spellStart"/>
            <w:r w:rsidRPr="002E7D54">
              <w:rPr>
                <w:rFonts w:ascii="Times New Roman" w:hAnsi="Times New Roman"/>
                <w:sz w:val="18"/>
                <w:szCs w:val="18"/>
              </w:rPr>
              <w:t>п</w:t>
            </w:r>
            <w:proofErr w:type="spellEnd"/>
          </w:p>
        </w:tc>
        <w:tc>
          <w:tcPr>
            <w:tcW w:w="2682" w:type="dxa"/>
            <w:shd w:val="clear" w:color="auto" w:fill="auto"/>
          </w:tcPr>
          <w:p w:rsidR="002E7D54" w:rsidRPr="002E7D54" w:rsidRDefault="002E7D54" w:rsidP="002E7D54">
            <w:pPr>
              <w:jc w:val="center"/>
              <w:rPr>
                <w:rFonts w:ascii="Times New Roman" w:hAnsi="Times New Roman"/>
                <w:sz w:val="18"/>
                <w:szCs w:val="18"/>
              </w:rPr>
            </w:pPr>
            <w:r w:rsidRPr="002E7D54">
              <w:rPr>
                <w:rFonts w:ascii="Times New Roman" w:hAnsi="Times New Roman"/>
                <w:sz w:val="18"/>
                <w:szCs w:val="18"/>
              </w:rPr>
              <w:t>Наименование продукции</w:t>
            </w:r>
          </w:p>
        </w:tc>
        <w:tc>
          <w:tcPr>
            <w:tcW w:w="6538" w:type="dxa"/>
            <w:shd w:val="clear" w:color="auto" w:fill="auto"/>
          </w:tcPr>
          <w:p w:rsidR="002E7D54" w:rsidRPr="002E7D54" w:rsidRDefault="002E7D54" w:rsidP="002E7D54">
            <w:pPr>
              <w:jc w:val="center"/>
              <w:rPr>
                <w:rFonts w:ascii="Times New Roman" w:hAnsi="Times New Roman"/>
                <w:sz w:val="18"/>
                <w:szCs w:val="18"/>
              </w:rPr>
            </w:pPr>
            <w:r w:rsidRPr="002E7D54">
              <w:rPr>
                <w:rFonts w:ascii="Times New Roman" w:hAnsi="Times New Roman"/>
                <w:sz w:val="18"/>
                <w:szCs w:val="18"/>
              </w:rPr>
              <w:t>Описание</w:t>
            </w:r>
          </w:p>
        </w:tc>
        <w:tc>
          <w:tcPr>
            <w:tcW w:w="862" w:type="dxa"/>
            <w:shd w:val="clear" w:color="auto" w:fill="auto"/>
          </w:tcPr>
          <w:p w:rsidR="002E7D54" w:rsidRPr="002E7D54" w:rsidRDefault="002E7D54" w:rsidP="002E7D54">
            <w:pPr>
              <w:jc w:val="center"/>
              <w:rPr>
                <w:rFonts w:ascii="Times New Roman" w:hAnsi="Times New Roman"/>
                <w:sz w:val="18"/>
                <w:szCs w:val="18"/>
              </w:rPr>
            </w:pPr>
            <w:r w:rsidRPr="002E7D54">
              <w:rPr>
                <w:rFonts w:ascii="Times New Roman" w:hAnsi="Times New Roman"/>
                <w:sz w:val="18"/>
                <w:szCs w:val="18"/>
              </w:rPr>
              <w:t>Кол-во</w:t>
            </w:r>
          </w:p>
        </w:tc>
      </w:tr>
      <w:tr w:rsidR="002E7D54" w:rsidRPr="002E7D54" w:rsidTr="002E7D54">
        <w:tc>
          <w:tcPr>
            <w:tcW w:w="669" w:type="dxa"/>
            <w:shd w:val="clear" w:color="auto" w:fill="auto"/>
          </w:tcPr>
          <w:p w:rsidR="002E7D54" w:rsidRPr="002E7D54" w:rsidRDefault="002E7D54" w:rsidP="002E7D54">
            <w:pPr>
              <w:jc w:val="center"/>
              <w:rPr>
                <w:rFonts w:ascii="Times New Roman" w:hAnsi="Times New Roman"/>
                <w:sz w:val="18"/>
                <w:szCs w:val="18"/>
              </w:rPr>
            </w:pPr>
            <w:r w:rsidRPr="002E7D54">
              <w:rPr>
                <w:rFonts w:ascii="Times New Roman" w:hAnsi="Times New Roman"/>
                <w:sz w:val="18"/>
                <w:szCs w:val="18"/>
              </w:rPr>
              <w:t>1</w:t>
            </w:r>
          </w:p>
        </w:tc>
        <w:tc>
          <w:tcPr>
            <w:tcW w:w="2682" w:type="dxa"/>
            <w:shd w:val="clear" w:color="auto" w:fill="auto"/>
          </w:tcPr>
          <w:p w:rsidR="002E7D54" w:rsidRPr="002E7D54" w:rsidRDefault="002E7D54" w:rsidP="002E7D54">
            <w:pPr>
              <w:rPr>
                <w:rFonts w:ascii="Times New Roman" w:hAnsi="Times New Roman"/>
                <w:sz w:val="18"/>
                <w:szCs w:val="18"/>
              </w:rPr>
            </w:pPr>
            <w:r w:rsidRPr="002E7D54">
              <w:rPr>
                <w:rFonts w:ascii="Times New Roman" w:hAnsi="Times New Roman"/>
                <w:sz w:val="18"/>
                <w:szCs w:val="18"/>
              </w:rPr>
              <w:t>Цифровой бинокль с функцией записи</w:t>
            </w:r>
          </w:p>
        </w:tc>
        <w:tc>
          <w:tcPr>
            <w:tcW w:w="6538" w:type="dxa"/>
            <w:shd w:val="clear" w:color="auto" w:fill="auto"/>
          </w:tcPr>
          <w:p w:rsidR="002E7D54" w:rsidRPr="002E7D54" w:rsidRDefault="002E7D54" w:rsidP="002E7D54">
            <w:pPr>
              <w:autoSpaceDE w:val="0"/>
              <w:autoSpaceDN w:val="0"/>
              <w:adjustRightInd w:val="0"/>
              <w:rPr>
                <w:rFonts w:ascii="Times New Roman" w:hAnsi="Times New Roman"/>
                <w:sz w:val="18"/>
                <w:szCs w:val="18"/>
              </w:rPr>
            </w:pPr>
            <w:r w:rsidRPr="002E7D54">
              <w:rPr>
                <w:rFonts w:ascii="Times New Roman" w:hAnsi="Times New Roman"/>
                <w:sz w:val="18"/>
                <w:szCs w:val="18"/>
              </w:rPr>
              <w:t xml:space="preserve">Прибор должен обеспечивать: Запись HD-видео - (в формате AVCHD) и снимать в режимах HD-видео, фотосъемки или съемки в формате 3D, четкость и низкий уровень шума. </w:t>
            </w:r>
          </w:p>
          <w:p w:rsidR="002E7D54" w:rsidRPr="002E7D54" w:rsidRDefault="002E7D54" w:rsidP="002E7D54">
            <w:pPr>
              <w:rPr>
                <w:rFonts w:ascii="Times New Roman" w:hAnsi="Times New Roman"/>
                <w:sz w:val="18"/>
                <w:szCs w:val="18"/>
              </w:rPr>
            </w:pPr>
            <w:r w:rsidRPr="002E7D54">
              <w:rPr>
                <w:rFonts w:ascii="Times New Roman" w:hAnsi="Times New Roman"/>
                <w:sz w:val="18"/>
                <w:szCs w:val="18"/>
              </w:rPr>
              <w:t xml:space="preserve">Прибор должен иметь: два объектива; обеспечивать  не менее 20-кратное увеличение; изменяемый </w:t>
            </w:r>
            <w:proofErr w:type="spellStart"/>
            <w:r w:rsidRPr="002E7D54">
              <w:rPr>
                <w:rFonts w:ascii="Times New Roman" w:hAnsi="Times New Roman"/>
                <w:sz w:val="18"/>
                <w:szCs w:val="18"/>
              </w:rPr>
              <w:t>зум</w:t>
            </w:r>
            <w:proofErr w:type="spellEnd"/>
            <w:r w:rsidRPr="002E7D54">
              <w:rPr>
                <w:rFonts w:ascii="Times New Roman" w:hAnsi="Times New Roman"/>
                <w:sz w:val="18"/>
                <w:szCs w:val="18"/>
              </w:rPr>
              <w:t xml:space="preserve"> и </w:t>
            </w:r>
            <w:proofErr w:type="spellStart"/>
            <w:r w:rsidRPr="002E7D54">
              <w:rPr>
                <w:rFonts w:ascii="Times New Roman" w:hAnsi="Times New Roman"/>
                <w:sz w:val="18"/>
                <w:szCs w:val="18"/>
              </w:rPr>
              <w:t>автофокусировку</w:t>
            </w:r>
            <w:proofErr w:type="spellEnd"/>
            <w:r w:rsidRPr="002E7D54">
              <w:rPr>
                <w:rFonts w:ascii="Times New Roman" w:hAnsi="Times New Roman"/>
                <w:sz w:val="18"/>
                <w:szCs w:val="18"/>
              </w:rPr>
              <w:t xml:space="preserve">; оптический стабилизатор изображения; осуществлять запись в </w:t>
            </w:r>
            <w:proofErr w:type="gramStart"/>
            <w:r w:rsidRPr="002E7D54">
              <w:rPr>
                <w:rFonts w:ascii="Times New Roman" w:hAnsi="Times New Roman"/>
                <w:sz w:val="18"/>
                <w:szCs w:val="18"/>
              </w:rPr>
              <w:t>формате</w:t>
            </w:r>
            <w:proofErr w:type="gramEnd"/>
            <w:r w:rsidRPr="002E7D54">
              <w:rPr>
                <w:rFonts w:ascii="Times New Roman" w:hAnsi="Times New Roman"/>
                <w:sz w:val="18"/>
                <w:szCs w:val="18"/>
              </w:rPr>
              <w:t xml:space="preserve"> 3D; возможность просмотра отснятого материала;  разрешение не менее 7,1 мегапикселя; съемную карту памяти; не менее двух электронных видоискателей; регулируемые наглазники; функцию </w:t>
            </w:r>
            <w:r w:rsidRPr="002E7D54">
              <w:rPr>
                <w:rFonts w:ascii="Times New Roman" w:hAnsi="Times New Roman"/>
                <w:sz w:val="18"/>
                <w:szCs w:val="18"/>
                <w:lang w:val="en-US"/>
              </w:rPr>
              <w:t>GPS</w:t>
            </w:r>
            <w:r w:rsidRPr="002E7D54">
              <w:rPr>
                <w:rFonts w:ascii="Times New Roman" w:hAnsi="Times New Roman"/>
                <w:sz w:val="18"/>
                <w:szCs w:val="18"/>
              </w:rPr>
              <w:t>.</w:t>
            </w:r>
          </w:p>
        </w:tc>
        <w:tc>
          <w:tcPr>
            <w:tcW w:w="862" w:type="dxa"/>
            <w:shd w:val="clear" w:color="auto" w:fill="auto"/>
          </w:tcPr>
          <w:p w:rsidR="002E7D54" w:rsidRPr="002E7D54" w:rsidRDefault="002E7D54" w:rsidP="002E7D54">
            <w:pPr>
              <w:jc w:val="center"/>
              <w:rPr>
                <w:rFonts w:ascii="Times New Roman" w:hAnsi="Times New Roman"/>
                <w:sz w:val="18"/>
                <w:szCs w:val="18"/>
              </w:rPr>
            </w:pPr>
            <w:r w:rsidRPr="002E7D54">
              <w:rPr>
                <w:rFonts w:ascii="Times New Roman" w:hAnsi="Times New Roman"/>
                <w:sz w:val="18"/>
                <w:szCs w:val="18"/>
              </w:rPr>
              <w:t>1,000</w:t>
            </w:r>
          </w:p>
        </w:tc>
      </w:tr>
    </w:tbl>
    <w:p w:rsidR="002E7D54" w:rsidRPr="002E7D54" w:rsidRDefault="002E7D54" w:rsidP="002E7D54">
      <w:pPr>
        <w:outlineLvl w:val="0"/>
        <w:rPr>
          <w:rFonts w:ascii="Times New Roman" w:hAnsi="Times New Roman"/>
          <w:sz w:val="18"/>
          <w:szCs w:val="18"/>
        </w:rPr>
      </w:pPr>
      <w:r w:rsidRPr="002E7D54">
        <w:rPr>
          <w:rFonts w:ascii="Times New Roman" w:hAnsi="Times New Roman"/>
          <w:sz w:val="18"/>
          <w:szCs w:val="18"/>
        </w:rPr>
        <w:t xml:space="preserve">Прибор предназначен  для  визуального обследования удаленных конструкций и </w:t>
      </w:r>
      <w:proofErr w:type="gramStart"/>
      <w:r w:rsidRPr="002E7D54">
        <w:rPr>
          <w:rFonts w:ascii="Times New Roman" w:hAnsi="Times New Roman"/>
          <w:sz w:val="18"/>
          <w:szCs w:val="18"/>
        </w:rPr>
        <w:t>иметь</w:t>
      </w:r>
      <w:proofErr w:type="gramEnd"/>
      <w:r w:rsidRPr="002E7D54">
        <w:rPr>
          <w:rFonts w:ascii="Times New Roman" w:hAnsi="Times New Roman"/>
          <w:sz w:val="18"/>
          <w:szCs w:val="18"/>
        </w:rPr>
        <w:t xml:space="preserve"> функцию записи. Прибор должен быть не бывшим в эксплуатации  и  выпущен не ранее 2011г., с техническими характеристиками не хуже </w:t>
      </w:r>
      <w:proofErr w:type="gramStart"/>
      <w:r w:rsidRPr="002E7D54">
        <w:rPr>
          <w:rFonts w:ascii="Times New Roman" w:hAnsi="Times New Roman"/>
          <w:sz w:val="18"/>
          <w:szCs w:val="18"/>
        </w:rPr>
        <w:t>заявленных</w:t>
      </w:r>
      <w:proofErr w:type="gramEnd"/>
      <w:r w:rsidRPr="002E7D54">
        <w:rPr>
          <w:rFonts w:ascii="Times New Roman" w:hAnsi="Times New Roman"/>
          <w:sz w:val="18"/>
          <w:szCs w:val="18"/>
        </w:rPr>
        <w:t>.</w:t>
      </w:r>
    </w:p>
    <w:p w:rsidR="002E7D54" w:rsidRPr="002E7D54" w:rsidRDefault="002E7D54" w:rsidP="002E7D54">
      <w:pPr>
        <w:rPr>
          <w:rFonts w:ascii="Times New Roman" w:hAnsi="Times New Roman"/>
          <w:sz w:val="18"/>
          <w:szCs w:val="18"/>
        </w:rPr>
      </w:pPr>
      <w:r w:rsidRPr="002E7D54">
        <w:rPr>
          <w:rFonts w:ascii="Times New Roman" w:hAnsi="Times New Roman"/>
          <w:sz w:val="18"/>
          <w:szCs w:val="18"/>
        </w:rPr>
        <w:t>Поставщик должен передать техническую документацию на прибор  на русском языке.</w:t>
      </w:r>
    </w:p>
    <w:p w:rsidR="002E7D54" w:rsidRPr="002E7D54" w:rsidRDefault="002E7D54" w:rsidP="002E7D54">
      <w:pPr>
        <w:rPr>
          <w:rFonts w:ascii="Times New Roman" w:hAnsi="Times New Roman"/>
          <w:sz w:val="18"/>
          <w:szCs w:val="18"/>
        </w:rPr>
      </w:pPr>
      <w:r w:rsidRPr="002E7D54">
        <w:rPr>
          <w:rFonts w:ascii="Times New Roman" w:hAnsi="Times New Roman"/>
          <w:sz w:val="18"/>
          <w:szCs w:val="18"/>
        </w:rPr>
        <w:t>Поставщик должен предоставить гарантию завода – изготовителя на прибор не менее 1 года.</w:t>
      </w:r>
    </w:p>
    <w:p w:rsidR="006E2F13" w:rsidRPr="002E7D54" w:rsidRDefault="006E2F13" w:rsidP="002E7D54">
      <w:pPr>
        <w:pStyle w:val="11"/>
        <w:suppressAutoHyphens/>
        <w:ind w:firstLine="284"/>
        <w:jc w:val="both"/>
        <w:rPr>
          <w:rFonts w:ascii="Times New Roman" w:hAnsi="Times New Roman"/>
          <w:sz w:val="18"/>
          <w:szCs w:val="18"/>
        </w:rPr>
      </w:pPr>
    </w:p>
    <w:p w:rsidR="0081615E" w:rsidRPr="002E7D54" w:rsidRDefault="00CC1ADC" w:rsidP="002E7D54">
      <w:pPr>
        <w:pStyle w:val="11"/>
        <w:tabs>
          <w:tab w:val="left" w:pos="0"/>
        </w:tabs>
        <w:suppressAutoHyphens/>
        <w:ind w:firstLine="284"/>
        <w:rPr>
          <w:rFonts w:ascii="Times New Roman" w:hAnsi="Times New Roman"/>
          <w:sz w:val="18"/>
          <w:szCs w:val="18"/>
        </w:rPr>
      </w:pPr>
      <w:r w:rsidRPr="002E7D54">
        <w:rPr>
          <w:rFonts w:ascii="Times New Roman" w:hAnsi="Times New Roman"/>
          <w:sz w:val="18"/>
          <w:szCs w:val="18"/>
        </w:rPr>
        <w:t>Приложение №3</w:t>
      </w:r>
    </w:p>
    <w:p w:rsidR="002E7D54" w:rsidRPr="002E7D54" w:rsidRDefault="002E7D54" w:rsidP="002E7D54">
      <w:pPr>
        <w:jc w:val="center"/>
        <w:rPr>
          <w:rFonts w:ascii="Times New Roman" w:hAnsi="Times New Roman"/>
          <w:b/>
          <w:sz w:val="18"/>
          <w:szCs w:val="18"/>
        </w:rPr>
      </w:pPr>
      <w:r w:rsidRPr="002E7D54">
        <w:rPr>
          <w:rFonts w:ascii="Times New Roman" w:hAnsi="Times New Roman"/>
          <w:sz w:val="18"/>
          <w:szCs w:val="18"/>
        </w:rPr>
        <w:t>ДОГОВОР № _____</w:t>
      </w:r>
    </w:p>
    <w:p w:rsidR="002E7D54" w:rsidRPr="002E7D54" w:rsidRDefault="002E7D54" w:rsidP="002E7D54">
      <w:pPr>
        <w:jc w:val="center"/>
        <w:rPr>
          <w:rFonts w:ascii="Times New Roman" w:hAnsi="Times New Roman"/>
          <w:sz w:val="18"/>
          <w:szCs w:val="18"/>
        </w:rPr>
      </w:pPr>
      <w:r w:rsidRPr="002E7D54">
        <w:rPr>
          <w:rFonts w:ascii="Times New Roman" w:hAnsi="Times New Roman"/>
          <w:sz w:val="18"/>
          <w:szCs w:val="18"/>
        </w:rPr>
        <w:t>на поставку товаров</w:t>
      </w:r>
    </w:p>
    <w:p w:rsidR="002E7D54" w:rsidRPr="002E7D54" w:rsidRDefault="002E7D54" w:rsidP="002E7D54">
      <w:pPr>
        <w:jc w:val="center"/>
        <w:rPr>
          <w:rFonts w:ascii="Times New Roman" w:hAnsi="Times New Roman"/>
          <w:sz w:val="18"/>
          <w:szCs w:val="18"/>
        </w:rPr>
      </w:pPr>
      <w:r w:rsidRPr="002E7D54">
        <w:rPr>
          <w:rFonts w:ascii="Times New Roman" w:hAnsi="Times New Roman"/>
          <w:sz w:val="18"/>
          <w:szCs w:val="18"/>
        </w:rPr>
        <w:t xml:space="preserve">г. Новосибирск                                                    </w:t>
      </w:r>
      <w:r w:rsidR="00597797">
        <w:rPr>
          <w:rFonts w:ascii="Times New Roman" w:hAnsi="Times New Roman"/>
          <w:sz w:val="18"/>
          <w:szCs w:val="18"/>
        </w:rPr>
        <w:t xml:space="preserve">                   </w:t>
      </w:r>
      <w:r w:rsidRPr="002E7D54">
        <w:rPr>
          <w:rFonts w:ascii="Times New Roman" w:hAnsi="Times New Roman"/>
          <w:sz w:val="18"/>
          <w:szCs w:val="18"/>
        </w:rPr>
        <w:t xml:space="preserve">                                                                                    «___»  __________ 2012 г.</w:t>
      </w:r>
    </w:p>
    <w:p w:rsidR="002E7D54" w:rsidRPr="002E7D54" w:rsidRDefault="002E7D54" w:rsidP="002E7D54">
      <w:pPr>
        <w:pStyle w:val="a3"/>
        <w:spacing w:after="0"/>
        <w:ind w:firstLine="360"/>
        <w:jc w:val="both"/>
        <w:rPr>
          <w:rFonts w:ascii="Times New Roman" w:hAnsi="Times New Roman"/>
          <w:sz w:val="18"/>
          <w:szCs w:val="18"/>
        </w:rPr>
      </w:pPr>
      <w:proofErr w:type="gramStart"/>
      <w:r w:rsidRPr="002E7D54">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E7D54">
        <w:rPr>
          <w:rFonts w:ascii="Times New Roman" w:hAnsi="Times New Roman"/>
          <w:sz w:val="18"/>
          <w:szCs w:val="18"/>
        </w:rPr>
        <w:t xml:space="preserve">, именуемое в дальнейшем Заказчик, в лице проректора </w:t>
      </w:r>
      <w:proofErr w:type="spellStart"/>
      <w:r w:rsidRPr="002E7D54">
        <w:rPr>
          <w:rFonts w:ascii="Times New Roman" w:hAnsi="Times New Roman"/>
          <w:sz w:val="18"/>
          <w:szCs w:val="18"/>
        </w:rPr>
        <w:t>Бокарева</w:t>
      </w:r>
      <w:proofErr w:type="spellEnd"/>
      <w:r w:rsidRPr="002E7D54">
        <w:rPr>
          <w:rFonts w:ascii="Times New Roman" w:hAnsi="Times New Roman"/>
          <w:sz w:val="18"/>
          <w:szCs w:val="18"/>
        </w:rPr>
        <w:t xml:space="preserve"> Сергея Александровича, действующего на основании доверенности №64 от 01.09..2011г, с одной стороны, и </w:t>
      </w:r>
      <w:r w:rsidRPr="002E7D54">
        <w:rPr>
          <w:rFonts w:ascii="Times New Roman" w:hAnsi="Times New Roman"/>
          <w:b/>
          <w:sz w:val="18"/>
          <w:szCs w:val="18"/>
        </w:rPr>
        <w:t>___________</w:t>
      </w:r>
      <w:r w:rsidRPr="002E7D54">
        <w:rPr>
          <w:rFonts w:ascii="Times New Roman" w:hAnsi="Times New Roman"/>
          <w:sz w:val="18"/>
          <w:szCs w:val="18"/>
        </w:rPr>
        <w:t xml:space="preserve">, именуемое в дальнейшем Поставщик, в лице ____________, действующего  на основании  Устава, с другой стороны,  в результате размещения  заказа путем запроса </w:t>
      </w:r>
      <w:r w:rsidRPr="002E7D54">
        <w:rPr>
          <w:rFonts w:ascii="Times New Roman" w:hAnsi="Times New Roman"/>
          <w:sz w:val="18"/>
          <w:szCs w:val="18"/>
        </w:rPr>
        <w:lastRenderedPageBreak/>
        <w:t>котировок цен в соответствии с</w:t>
      </w:r>
      <w:proofErr w:type="gramEnd"/>
      <w:r w:rsidRPr="002E7D54">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№____________ от _______, заключили гражданско-правовой договор бюджетного учреждения – настоящий договор поставки товаров (далее – договор) о нижеследующем:  </w:t>
      </w:r>
    </w:p>
    <w:p w:rsidR="002E7D54" w:rsidRPr="002E7D54" w:rsidRDefault="002E7D54" w:rsidP="002E7D54">
      <w:pPr>
        <w:pStyle w:val="a3"/>
        <w:spacing w:after="0"/>
        <w:ind w:firstLine="360"/>
        <w:rPr>
          <w:rFonts w:ascii="Times New Roman" w:hAnsi="Times New Roman"/>
          <w:sz w:val="18"/>
          <w:szCs w:val="18"/>
        </w:rPr>
      </w:pPr>
    </w:p>
    <w:p w:rsidR="002E7D54" w:rsidRPr="002E7D54" w:rsidRDefault="002E7D54" w:rsidP="002E7D54">
      <w:pPr>
        <w:jc w:val="center"/>
        <w:rPr>
          <w:rFonts w:ascii="Times New Roman" w:hAnsi="Times New Roman"/>
          <w:b/>
          <w:sz w:val="18"/>
          <w:szCs w:val="18"/>
        </w:rPr>
      </w:pPr>
      <w:r w:rsidRPr="002E7D54">
        <w:rPr>
          <w:rFonts w:ascii="Times New Roman" w:hAnsi="Times New Roman"/>
          <w:b/>
          <w:sz w:val="18"/>
          <w:szCs w:val="18"/>
        </w:rPr>
        <w:t>1.Предмет договора</w:t>
      </w:r>
    </w:p>
    <w:p w:rsidR="002E7D54" w:rsidRPr="002E7D54" w:rsidRDefault="002E7D54" w:rsidP="002E7D54">
      <w:pPr>
        <w:ind w:firstLine="360"/>
        <w:jc w:val="both"/>
        <w:rPr>
          <w:rFonts w:ascii="Times New Roman" w:hAnsi="Times New Roman"/>
          <w:sz w:val="18"/>
          <w:szCs w:val="18"/>
        </w:rPr>
      </w:pPr>
      <w:r w:rsidRPr="002E7D54">
        <w:rPr>
          <w:rFonts w:ascii="Times New Roman" w:hAnsi="Times New Roman"/>
          <w:sz w:val="18"/>
          <w:szCs w:val="18"/>
        </w:rPr>
        <w:t>1.1. По настоящему договору Поставщик принимает на себя обязательства по поставке товара – прибора, а Заказчик обязуется принять товар и оплатить его стоимость.</w:t>
      </w:r>
    </w:p>
    <w:p w:rsidR="002E7D54" w:rsidRPr="002E7D54" w:rsidRDefault="002E7D54" w:rsidP="002E7D54">
      <w:pPr>
        <w:ind w:firstLine="360"/>
        <w:jc w:val="both"/>
        <w:rPr>
          <w:rFonts w:ascii="Times New Roman" w:hAnsi="Times New Roman"/>
          <w:sz w:val="18"/>
          <w:szCs w:val="18"/>
        </w:rPr>
      </w:pPr>
      <w:r w:rsidRPr="002E7D54">
        <w:rPr>
          <w:rFonts w:ascii="Times New Roman" w:hAnsi="Times New Roman"/>
          <w:sz w:val="18"/>
          <w:szCs w:val="18"/>
        </w:rPr>
        <w:t xml:space="preserve">1.2.Поставщик поставляет для НИЛ «Геология, основания и фундаменты» Заказчика прибор – цифровой бинокль с функцией записи ____________ в количестве 1 </w:t>
      </w:r>
      <w:proofErr w:type="spellStart"/>
      <w:proofErr w:type="gramStart"/>
      <w:r w:rsidRPr="002E7D54">
        <w:rPr>
          <w:rFonts w:ascii="Times New Roman" w:hAnsi="Times New Roman"/>
          <w:sz w:val="18"/>
          <w:szCs w:val="18"/>
        </w:rPr>
        <w:t>шт</w:t>
      </w:r>
      <w:proofErr w:type="spellEnd"/>
      <w:proofErr w:type="gramEnd"/>
      <w:r>
        <w:rPr>
          <w:rFonts w:ascii="Times New Roman" w:hAnsi="Times New Roman"/>
          <w:sz w:val="18"/>
          <w:szCs w:val="18"/>
        </w:rPr>
        <w:t>, который должен быть новым (</w:t>
      </w:r>
      <w:r w:rsidRPr="002E7D54">
        <w:rPr>
          <w:rFonts w:ascii="Times New Roman" w:hAnsi="Times New Roman"/>
          <w:sz w:val="18"/>
          <w:szCs w:val="18"/>
        </w:rPr>
        <w:t>не бывшем в эксплуатации) и выпущен не ранее 2011г.</w:t>
      </w:r>
    </w:p>
    <w:p w:rsidR="002E7D54" w:rsidRPr="002E7D54" w:rsidRDefault="002E7D54" w:rsidP="002E7D54">
      <w:pPr>
        <w:ind w:firstLine="360"/>
        <w:jc w:val="both"/>
        <w:rPr>
          <w:rFonts w:ascii="Times New Roman" w:hAnsi="Times New Roman"/>
          <w:sz w:val="18"/>
          <w:szCs w:val="18"/>
        </w:rPr>
      </w:pPr>
      <w:r w:rsidRPr="002E7D54">
        <w:rPr>
          <w:rFonts w:ascii="Times New Roman" w:hAnsi="Times New Roman"/>
          <w:sz w:val="18"/>
          <w:szCs w:val="18"/>
        </w:rPr>
        <w:t>1.3.Наименование, характеристики и</w:t>
      </w:r>
      <w:r>
        <w:rPr>
          <w:rFonts w:ascii="Times New Roman" w:hAnsi="Times New Roman"/>
          <w:sz w:val="18"/>
          <w:szCs w:val="18"/>
        </w:rPr>
        <w:t xml:space="preserve"> </w:t>
      </w:r>
      <w:r w:rsidRPr="002E7D54">
        <w:rPr>
          <w:rFonts w:ascii="Times New Roman" w:hAnsi="Times New Roman"/>
          <w:sz w:val="18"/>
          <w:szCs w:val="18"/>
        </w:rPr>
        <w:t>цена поставляемого прибора – цифрового бинокля с функцией записи (далее – товар) приведены в спецификации, являющейся приложением №1 к настоящему договору.</w:t>
      </w:r>
    </w:p>
    <w:p w:rsidR="002E7D54" w:rsidRPr="002E7D54" w:rsidRDefault="002E7D54" w:rsidP="002E7D54">
      <w:pPr>
        <w:ind w:firstLine="360"/>
        <w:jc w:val="both"/>
        <w:rPr>
          <w:rFonts w:ascii="Times New Roman" w:hAnsi="Times New Roman"/>
          <w:sz w:val="18"/>
          <w:szCs w:val="18"/>
        </w:rPr>
      </w:pPr>
    </w:p>
    <w:p w:rsidR="002E7D54" w:rsidRPr="002E7D54" w:rsidRDefault="002E7D54" w:rsidP="002E7D54">
      <w:pPr>
        <w:autoSpaceDE w:val="0"/>
        <w:autoSpaceDN w:val="0"/>
        <w:adjustRightInd w:val="0"/>
        <w:jc w:val="center"/>
        <w:rPr>
          <w:rFonts w:ascii="Times New Roman" w:hAnsi="Times New Roman"/>
          <w:b/>
          <w:sz w:val="18"/>
          <w:szCs w:val="18"/>
        </w:rPr>
      </w:pPr>
      <w:r w:rsidRPr="002E7D54">
        <w:rPr>
          <w:rFonts w:ascii="Times New Roman" w:hAnsi="Times New Roman"/>
          <w:b/>
          <w:sz w:val="18"/>
          <w:szCs w:val="18"/>
        </w:rPr>
        <w:t>2.Цена  договора и порядок оплаты</w:t>
      </w:r>
    </w:p>
    <w:p w:rsidR="002E7D54" w:rsidRPr="002E7D54" w:rsidRDefault="002E7D54" w:rsidP="002E7D54">
      <w:pPr>
        <w:pStyle w:val="21"/>
        <w:spacing w:after="0" w:line="240" w:lineRule="auto"/>
        <w:ind w:left="0"/>
        <w:jc w:val="both"/>
        <w:rPr>
          <w:rFonts w:ascii="Times New Roman" w:hAnsi="Times New Roman"/>
          <w:sz w:val="18"/>
          <w:szCs w:val="18"/>
        </w:rPr>
      </w:pPr>
      <w:r w:rsidRPr="002E7D54">
        <w:rPr>
          <w:rFonts w:ascii="Times New Roman" w:hAnsi="Times New Roman"/>
          <w:sz w:val="18"/>
          <w:szCs w:val="18"/>
        </w:rPr>
        <w:t xml:space="preserve">      2.1. Цена договора определяется общей стоимостью товара поставляемого по  настоящему договору,  и составляет</w:t>
      </w:r>
      <w:proofErr w:type="gramStart"/>
      <w:r w:rsidRPr="002E7D54">
        <w:rPr>
          <w:rFonts w:ascii="Times New Roman" w:hAnsi="Times New Roman"/>
          <w:sz w:val="18"/>
          <w:szCs w:val="18"/>
        </w:rPr>
        <w:t xml:space="preserve"> ____________ (_________), </w:t>
      </w:r>
      <w:proofErr w:type="gramEnd"/>
      <w:r w:rsidRPr="002E7D54">
        <w:rPr>
          <w:rFonts w:ascii="Times New Roman" w:hAnsi="Times New Roman"/>
          <w:sz w:val="18"/>
          <w:szCs w:val="18"/>
        </w:rPr>
        <w:t>в том числе НДС.</w:t>
      </w:r>
    </w:p>
    <w:p w:rsidR="002E7D54" w:rsidRPr="002E7D54" w:rsidRDefault="002E7D54" w:rsidP="002E7D54">
      <w:pPr>
        <w:pStyle w:val="21"/>
        <w:spacing w:after="0" w:line="240" w:lineRule="auto"/>
        <w:ind w:left="0"/>
        <w:jc w:val="both"/>
        <w:rPr>
          <w:rFonts w:ascii="Times New Roman" w:hAnsi="Times New Roman"/>
          <w:sz w:val="18"/>
          <w:szCs w:val="18"/>
        </w:rPr>
      </w:pPr>
      <w:r w:rsidRPr="002E7D54">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2E7D54">
        <w:rPr>
          <w:rFonts w:ascii="Times New Roman" w:hAnsi="Times New Roman"/>
          <w:sz w:val="18"/>
          <w:szCs w:val="18"/>
        </w:rPr>
        <w:t>счет-фактуры</w:t>
      </w:r>
      <w:proofErr w:type="spellEnd"/>
      <w:proofErr w:type="gramEnd"/>
      <w:r w:rsidRPr="002E7D54">
        <w:rPr>
          <w:rFonts w:ascii="Times New Roman" w:hAnsi="Times New Roman"/>
          <w:sz w:val="18"/>
          <w:szCs w:val="18"/>
        </w:rPr>
        <w:t xml:space="preserve">, товарной накладной). </w:t>
      </w:r>
    </w:p>
    <w:p w:rsidR="002E7D54" w:rsidRPr="002E7D54" w:rsidRDefault="002E7D54" w:rsidP="002E7D54">
      <w:pPr>
        <w:pStyle w:val="21"/>
        <w:spacing w:after="0" w:line="240" w:lineRule="auto"/>
        <w:ind w:left="0"/>
        <w:jc w:val="both"/>
        <w:rPr>
          <w:rFonts w:ascii="Times New Roman" w:hAnsi="Times New Roman"/>
          <w:sz w:val="18"/>
          <w:szCs w:val="18"/>
        </w:rPr>
      </w:pPr>
      <w:r w:rsidRPr="002E7D54">
        <w:rPr>
          <w:rFonts w:ascii="Times New Roman" w:hAnsi="Times New Roman"/>
          <w:sz w:val="18"/>
          <w:szCs w:val="18"/>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2E7D54" w:rsidRPr="002E7D54" w:rsidRDefault="002E7D54" w:rsidP="002E7D54">
      <w:pPr>
        <w:autoSpaceDE w:val="0"/>
        <w:autoSpaceDN w:val="0"/>
        <w:adjustRightInd w:val="0"/>
        <w:ind w:firstLine="225"/>
        <w:jc w:val="both"/>
        <w:rPr>
          <w:rFonts w:ascii="Times New Roman" w:hAnsi="Times New Roman"/>
          <w:sz w:val="18"/>
          <w:szCs w:val="18"/>
        </w:rPr>
      </w:pPr>
      <w:r w:rsidRPr="002E7D54">
        <w:rPr>
          <w:rFonts w:ascii="Times New Roman" w:hAnsi="Times New Roman"/>
          <w:sz w:val="18"/>
          <w:szCs w:val="18"/>
        </w:rPr>
        <w:t xml:space="preserve">   2.4. Заказчик производит оплату товара за счет средств федерального бюджета в безналичном </w:t>
      </w:r>
      <w:proofErr w:type="gramStart"/>
      <w:r w:rsidRPr="002E7D54">
        <w:rPr>
          <w:rFonts w:ascii="Times New Roman" w:hAnsi="Times New Roman"/>
          <w:sz w:val="18"/>
          <w:szCs w:val="18"/>
        </w:rPr>
        <w:t>порядке</w:t>
      </w:r>
      <w:proofErr w:type="gramEnd"/>
      <w:r w:rsidRPr="002E7D54">
        <w:rPr>
          <w:rFonts w:ascii="Times New Roman" w:hAnsi="Times New Roman"/>
          <w:sz w:val="18"/>
          <w:szCs w:val="18"/>
        </w:rPr>
        <w:t xml:space="preserve"> путем перечисления денежных средств на расчетный счет Поставщика. </w:t>
      </w:r>
    </w:p>
    <w:p w:rsidR="002E7D54" w:rsidRPr="002E7D54" w:rsidRDefault="002E7D54" w:rsidP="002E7D54">
      <w:pPr>
        <w:autoSpaceDE w:val="0"/>
        <w:autoSpaceDN w:val="0"/>
        <w:adjustRightInd w:val="0"/>
        <w:ind w:firstLine="225"/>
        <w:jc w:val="both"/>
        <w:rPr>
          <w:rFonts w:ascii="Times New Roman" w:hAnsi="Times New Roman"/>
          <w:sz w:val="18"/>
          <w:szCs w:val="18"/>
        </w:rPr>
      </w:pPr>
    </w:p>
    <w:p w:rsidR="002E7D54" w:rsidRPr="002E7D54" w:rsidRDefault="002E7D54" w:rsidP="002E7D54">
      <w:pPr>
        <w:autoSpaceDE w:val="0"/>
        <w:autoSpaceDN w:val="0"/>
        <w:adjustRightInd w:val="0"/>
        <w:jc w:val="center"/>
        <w:rPr>
          <w:rFonts w:ascii="Times New Roman" w:hAnsi="Times New Roman"/>
          <w:b/>
          <w:sz w:val="18"/>
          <w:szCs w:val="18"/>
        </w:rPr>
      </w:pPr>
      <w:r w:rsidRPr="002E7D54">
        <w:rPr>
          <w:rFonts w:ascii="Times New Roman" w:hAnsi="Times New Roman"/>
          <w:b/>
          <w:sz w:val="18"/>
          <w:szCs w:val="18"/>
        </w:rPr>
        <w:t>3. Права и обязанности сторон</w:t>
      </w:r>
    </w:p>
    <w:p w:rsidR="002E7D54" w:rsidRPr="002E7D54" w:rsidRDefault="002E7D54" w:rsidP="002E7D54">
      <w:pPr>
        <w:autoSpaceDE w:val="0"/>
        <w:autoSpaceDN w:val="0"/>
        <w:adjustRightInd w:val="0"/>
        <w:ind w:firstLine="450"/>
        <w:jc w:val="both"/>
        <w:rPr>
          <w:rFonts w:ascii="Times New Roman" w:hAnsi="Times New Roman"/>
          <w:sz w:val="18"/>
          <w:szCs w:val="18"/>
        </w:rPr>
      </w:pPr>
      <w:r w:rsidRPr="002E7D54">
        <w:rPr>
          <w:rFonts w:ascii="Times New Roman" w:hAnsi="Times New Roman"/>
          <w:sz w:val="18"/>
          <w:szCs w:val="18"/>
        </w:rPr>
        <w:t xml:space="preserve">        3.1. Права и обязанности Поставщика:</w:t>
      </w:r>
    </w:p>
    <w:p w:rsidR="002E7D54" w:rsidRPr="002E7D54" w:rsidRDefault="002E7D54" w:rsidP="002E7D54">
      <w:pPr>
        <w:pStyle w:val="a3"/>
        <w:autoSpaceDE w:val="0"/>
        <w:autoSpaceDN w:val="0"/>
        <w:adjustRightInd w:val="0"/>
        <w:spacing w:after="0"/>
        <w:jc w:val="both"/>
        <w:rPr>
          <w:rFonts w:ascii="Times New Roman" w:hAnsi="Times New Roman"/>
          <w:sz w:val="18"/>
          <w:szCs w:val="18"/>
        </w:rPr>
      </w:pPr>
      <w:r w:rsidRPr="002E7D54">
        <w:rPr>
          <w:rFonts w:ascii="Times New Roman" w:hAnsi="Times New Roman"/>
          <w:sz w:val="18"/>
          <w:szCs w:val="18"/>
        </w:rPr>
        <w:t xml:space="preserve">       3.1.1. </w:t>
      </w:r>
      <w:proofErr w:type="gramStart"/>
      <w:r w:rsidRPr="002E7D54">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2E7D54" w:rsidRPr="002E7D54" w:rsidRDefault="002E7D54" w:rsidP="002E7D54">
      <w:pPr>
        <w:autoSpaceDE w:val="0"/>
        <w:autoSpaceDN w:val="0"/>
        <w:adjustRightInd w:val="0"/>
        <w:jc w:val="both"/>
        <w:rPr>
          <w:rFonts w:ascii="Times New Roman" w:hAnsi="Times New Roman"/>
          <w:sz w:val="18"/>
          <w:szCs w:val="18"/>
        </w:rPr>
      </w:pPr>
      <w:r w:rsidRPr="002E7D54">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2E7D54" w:rsidRPr="002E7D54" w:rsidRDefault="002E7D54" w:rsidP="002E7D54">
      <w:pPr>
        <w:autoSpaceDE w:val="0"/>
        <w:autoSpaceDN w:val="0"/>
        <w:adjustRightInd w:val="0"/>
        <w:jc w:val="both"/>
        <w:rPr>
          <w:rFonts w:ascii="Times New Roman" w:hAnsi="Times New Roman"/>
          <w:sz w:val="18"/>
          <w:szCs w:val="18"/>
        </w:rPr>
      </w:pPr>
      <w:r w:rsidRPr="002E7D54">
        <w:rPr>
          <w:rFonts w:ascii="Times New Roman" w:hAnsi="Times New Roman"/>
          <w:sz w:val="18"/>
          <w:szCs w:val="18"/>
        </w:rPr>
        <w:t xml:space="preserve">      3.1.3. Поставщик обязан устранять недостатки товара по количеству и комплектности.</w:t>
      </w:r>
    </w:p>
    <w:p w:rsidR="002E7D54" w:rsidRPr="002E7D54" w:rsidRDefault="002E7D54" w:rsidP="002E7D54">
      <w:pPr>
        <w:autoSpaceDE w:val="0"/>
        <w:autoSpaceDN w:val="0"/>
        <w:adjustRightInd w:val="0"/>
        <w:jc w:val="both"/>
        <w:rPr>
          <w:rFonts w:ascii="Times New Roman" w:hAnsi="Times New Roman"/>
          <w:sz w:val="18"/>
          <w:szCs w:val="18"/>
        </w:rPr>
      </w:pPr>
      <w:r w:rsidRPr="002E7D54">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2E7D54" w:rsidRPr="002E7D54" w:rsidRDefault="002E7D54" w:rsidP="002E7D54">
      <w:pPr>
        <w:autoSpaceDE w:val="0"/>
        <w:autoSpaceDN w:val="0"/>
        <w:adjustRightInd w:val="0"/>
        <w:jc w:val="both"/>
        <w:rPr>
          <w:rFonts w:ascii="Times New Roman" w:hAnsi="Times New Roman"/>
          <w:sz w:val="18"/>
          <w:szCs w:val="18"/>
        </w:rPr>
      </w:pPr>
      <w:r w:rsidRPr="002E7D54">
        <w:rPr>
          <w:rFonts w:ascii="Times New Roman" w:hAnsi="Times New Roman"/>
          <w:sz w:val="18"/>
          <w:szCs w:val="18"/>
        </w:rPr>
        <w:t xml:space="preserve">      3.1.4. Поставщик обязан по требованию Заказчика </w:t>
      </w:r>
      <w:proofErr w:type="gramStart"/>
      <w:r w:rsidRPr="002E7D54">
        <w:rPr>
          <w:rFonts w:ascii="Times New Roman" w:hAnsi="Times New Roman"/>
          <w:sz w:val="18"/>
          <w:szCs w:val="18"/>
        </w:rPr>
        <w:t>заменить некачественный товар на товар</w:t>
      </w:r>
      <w:proofErr w:type="gramEnd"/>
      <w:r w:rsidRPr="002E7D54">
        <w:rPr>
          <w:rFonts w:ascii="Times New Roman" w:hAnsi="Times New Roman"/>
          <w:sz w:val="18"/>
          <w:szCs w:val="18"/>
        </w:rPr>
        <w:t xml:space="preserve">, соответствующий по качествам условиям настоящего договора. </w:t>
      </w:r>
    </w:p>
    <w:p w:rsidR="002E7D54" w:rsidRPr="002E7D54" w:rsidRDefault="002E7D54" w:rsidP="002E7D54">
      <w:pPr>
        <w:autoSpaceDE w:val="0"/>
        <w:autoSpaceDN w:val="0"/>
        <w:adjustRightInd w:val="0"/>
        <w:jc w:val="both"/>
        <w:rPr>
          <w:rFonts w:ascii="Times New Roman" w:hAnsi="Times New Roman"/>
          <w:sz w:val="18"/>
          <w:szCs w:val="18"/>
        </w:rPr>
      </w:pPr>
      <w:r w:rsidRPr="002E7D54">
        <w:rPr>
          <w:rFonts w:ascii="Times New Roman" w:hAnsi="Times New Roman"/>
          <w:sz w:val="18"/>
          <w:szCs w:val="18"/>
        </w:rPr>
        <w:t xml:space="preserve">              3.2. Права и обязанности Заказчика:</w:t>
      </w:r>
    </w:p>
    <w:p w:rsidR="002E7D54" w:rsidRPr="002E7D54" w:rsidRDefault="002E7D54" w:rsidP="002E7D54">
      <w:pPr>
        <w:autoSpaceDE w:val="0"/>
        <w:autoSpaceDN w:val="0"/>
        <w:adjustRightInd w:val="0"/>
        <w:jc w:val="both"/>
        <w:rPr>
          <w:rFonts w:ascii="Times New Roman" w:hAnsi="Times New Roman"/>
          <w:sz w:val="18"/>
          <w:szCs w:val="18"/>
        </w:rPr>
      </w:pPr>
      <w:r w:rsidRPr="002E7D54">
        <w:rPr>
          <w:rFonts w:ascii="Times New Roman" w:hAnsi="Times New Roman"/>
          <w:sz w:val="18"/>
          <w:szCs w:val="18"/>
        </w:rPr>
        <w:t xml:space="preserve">      3.2.1. Заказчик обязан  принять товар и </w:t>
      </w:r>
      <w:proofErr w:type="gramStart"/>
      <w:r w:rsidRPr="002E7D54">
        <w:rPr>
          <w:rFonts w:ascii="Times New Roman" w:hAnsi="Times New Roman"/>
          <w:sz w:val="18"/>
          <w:szCs w:val="18"/>
        </w:rPr>
        <w:t>оплатить его стоимость на</w:t>
      </w:r>
      <w:proofErr w:type="gramEnd"/>
      <w:r w:rsidRPr="002E7D54">
        <w:rPr>
          <w:rFonts w:ascii="Times New Roman" w:hAnsi="Times New Roman"/>
          <w:sz w:val="18"/>
          <w:szCs w:val="18"/>
        </w:rPr>
        <w:t xml:space="preserve"> условиях настоящего договора. </w:t>
      </w:r>
    </w:p>
    <w:p w:rsidR="002E7D54" w:rsidRPr="002E7D54" w:rsidRDefault="002E7D54" w:rsidP="002E7D54">
      <w:pPr>
        <w:autoSpaceDE w:val="0"/>
        <w:autoSpaceDN w:val="0"/>
        <w:adjustRightInd w:val="0"/>
        <w:jc w:val="both"/>
        <w:rPr>
          <w:rFonts w:ascii="Times New Roman" w:hAnsi="Times New Roman"/>
          <w:sz w:val="18"/>
          <w:szCs w:val="18"/>
        </w:rPr>
      </w:pPr>
      <w:r w:rsidRPr="002E7D54">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2E7D54" w:rsidRPr="002E7D54" w:rsidRDefault="002E7D54" w:rsidP="002E7D54">
      <w:pPr>
        <w:autoSpaceDE w:val="0"/>
        <w:autoSpaceDN w:val="0"/>
        <w:adjustRightInd w:val="0"/>
        <w:rPr>
          <w:rFonts w:ascii="Times New Roman" w:hAnsi="Times New Roman"/>
          <w:b/>
          <w:sz w:val="18"/>
          <w:szCs w:val="18"/>
        </w:rPr>
      </w:pPr>
    </w:p>
    <w:p w:rsidR="002E7D54" w:rsidRPr="002E7D54" w:rsidRDefault="002E7D54" w:rsidP="002E7D54">
      <w:pPr>
        <w:autoSpaceDE w:val="0"/>
        <w:autoSpaceDN w:val="0"/>
        <w:adjustRightInd w:val="0"/>
        <w:jc w:val="center"/>
        <w:rPr>
          <w:rFonts w:ascii="Times New Roman" w:hAnsi="Times New Roman"/>
          <w:b/>
          <w:sz w:val="18"/>
          <w:szCs w:val="18"/>
        </w:rPr>
      </w:pPr>
      <w:r w:rsidRPr="002E7D54">
        <w:rPr>
          <w:rFonts w:ascii="Times New Roman" w:hAnsi="Times New Roman"/>
          <w:b/>
          <w:sz w:val="18"/>
          <w:szCs w:val="18"/>
        </w:rPr>
        <w:t>4. Условия  поставки и приемки товара, гарантии качества товара</w:t>
      </w:r>
    </w:p>
    <w:p w:rsidR="002E7D54" w:rsidRPr="002E7D54" w:rsidRDefault="002E7D54" w:rsidP="002E7D54">
      <w:pPr>
        <w:pStyle w:val="a3"/>
        <w:autoSpaceDE w:val="0"/>
        <w:autoSpaceDN w:val="0"/>
        <w:adjustRightInd w:val="0"/>
        <w:spacing w:after="0"/>
        <w:jc w:val="both"/>
        <w:rPr>
          <w:rFonts w:ascii="Times New Roman" w:hAnsi="Times New Roman"/>
          <w:sz w:val="18"/>
          <w:szCs w:val="18"/>
        </w:rPr>
      </w:pPr>
      <w:r w:rsidRPr="002E7D54">
        <w:rPr>
          <w:rFonts w:ascii="Times New Roman" w:hAnsi="Times New Roman"/>
          <w:sz w:val="18"/>
          <w:szCs w:val="18"/>
        </w:rPr>
        <w:t xml:space="preserve">      4.1. Поставщик обязуется поставить товар на склад Заказчика  в течение одного месяца со дня заключения настоящего договора.</w:t>
      </w:r>
    </w:p>
    <w:p w:rsidR="002E7D54" w:rsidRPr="002E7D54" w:rsidRDefault="002E7D54" w:rsidP="002E7D54">
      <w:pPr>
        <w:autoSpaceDE w:val="0"/>
        <w:autoSpaceDN w:val="0"/>
        <w:adjustRightInd w:val="0"/>
        <w:jc w:val="both"/>
        <w:rPr>
          <w:rFonts w:ascii="Times New Roman" w:hAnsi="Times New Roman"/>
          <w:sz w:val="18"/>
          <w:szCs w:val="18"/>
        </w:rPr>
      </w:pPr>
      <w:r w:rsidRPr="002E7D54">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E7D54" w:rsidRPr="002E7D54" w:rsidRDefault="002E7D54" w:rsidP="002E7D54">
      <w:pPr>
        <w:autoSpaceDE w:val="0"/>
        <w:autoSpaceDN w:val="0"/>
        <w:adjustRightInd w:val="0"/>
        <w:jc w:val="both"/>
        <w:rPr>
          <w:rFonts w:ascii="Times New Roman" w:hAnsi="Times New Roman"/>
          <w:sz w:val="18"/>
          <w:szCs w:val="18"/>
        </w:rPr>
      </w:pPr>
      <w:r w:rsidRPr="002E7D54">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2E7D54" w:rsidRPr="002E7D54" w:rsidRDefault="002E7D54" w:rsidP="002E7D54">
      <w:pPr>
        <w:numPr>
          <w:ilvl w:val="0"/>
          <w:numId w:val="1"/>
        </w:numPr>
        <w:tabs>
          <w:tab w:val="clear" w:pos="720"/>
          <w:tab w:val="num" w:pos="426"/>
        </w:tabs>
        <w:autoSpaceDE w:val="0"/>
        <w:autoSpaceDN w:val="0"/>
        <w:adjustRightInd w:val="0"/>
        <w:ind w:left="0" w:firstLine="0"/>
        <w:jc w:val="both"/>
        <w:rPr>
          <w:rFonts w:ascii="Times New Roman" w:hAnsi="Times New Roman"/>
          <w:sz w:val="18"/>
          <w:szCs w:val="18"/>
        </w:rPr>
      </w:pPr>
      <w:r w:rsidRPr="002E7D54">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2E7D54" w:rsidRPr="002E7D54" w:rsidRDefault="002E7D54" w:rsidP="002E7D54">
      <w:pPr>
        <w:numPr>
          <w:ilvl w:val="0"/>
          <w:numId w:val="1"/>
        </w:numPr>
        <w:tabs>
          <w:tab w:val="clear" w:pos="720"/>
          <w:tab w:val="num" w:pos="426"/>
        </w:tabs>
        <w:autoSpaceDE w:val="0"/>
        <w:autoSpaceDN w:val="0"/>
        <w:adjustRightInd w:val="0"/>
        <w:ind w:left="0" w:firstLine="0"/>
        <w:jc w:val="both"/>
        <w:rPr>
          <w:rFonts w:ascii="Times New Roman" w:hAnsi="Times New Roman"/>
          <w:sz w:val="18"/>
          <w:szCs w:val="18"/>
        </w:rPr>
      </w:pPr>
      <w:r w:rsidRPr="002E7D54">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2E7D54" w:rsidRPr="002E7D54" w:rsidRDefault="002E7D54" w:rsidP="002E7D54">
      <w:pPr>
        <w:numPr>
          <w:ilvl w:val="0"/>
          <w:numId w:val="1"/>
        </w:numPr>
        <w:tabs>
          <w:tab w:val="clear" w:pos="720"/>
          <w:tab w:val="num" w:pos="426"/>
        </w:tabs>
        <w:autoSpaceDE w:val="0"/>
        <w:autoSpaceDN w:val="0"/>
        <w:adjustRightInd w:val="0"/>
        <w:ind w:left="0" w:firstLine="0"/>
        <w:jc w:val="both"/>
        <w:rPr>
          <w:rFonts w:ascii="Times New Roman" w:hAnsi="Times New Roman"/>
          <w:sz w:val="18"/>
          <w:szCs w:val="18"/>
        </w:rPr>
      </w:pPr>
      <w:r w:rsidRPr="002E7D54">
        <w:rPr>
          <w:rFonts w:ascii="Times New Roman" w:hAnsi="Times New Roman"/>
          <w:sz w:val="18"/>
          <w:szCs w:val="18"/>
        </w:rPr>
        <w:t>принять претензии Заказчика по качеству товаров.</w:t>
      </w:r>
    </w:p>
    <w:p w:rsidR="002E7D54" w:rsidRPr="002E7D54" w:rsidRDefault="002E7D54" w:rsidP="002E7D54">
      <w:pPr>
        <w:autoSpaceDE w:val="0"/>
        <w:autoSpaceDN w:val="0"/>
        <w:adjustRightInd w:val="0"/>
        <w:jc w:val="both"/>
        <w:rPr>
          <w:rFonts w:ascii="Times New Roman" w:hAnsi="Times New Roman"/>
          <w:sz w:val="18"/>
          <w:szCs w:val="18"/>
        </w:rPr>
      </w:pPr>
      <w:r w:rsidRPr="002E7D54">
        <w:rPr>
          <w:rFonts w:ascii="Times New Roman" w:hAnsi="Times New Roman"/>
          <w:sz w:val="18"/>
          <w:szCs w:val="18"/>
        </w:rPr>
        <w:t xml:space="preserve">         </w:t>
      </w:r>
      <w:proofErr w:type="gramStart"/>
      <w:r w:rsidRPr="002E7D54">
        <w:rPr>
          <w:rFonts w:ascii="Times New Roman" w:hAnsi="Times New Roman"/>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2E7D54" w:rsidRPr="002E7D54" w:rsidRDefault="002E7D54" w:rsidP="002E7D54">
      <w:pPr>
        <w:autoSpaceDE w:val="0"/>
        <w:autoSpaceDN w:val="0"/>
        <w:adjustRightInd w:val="0"/>
        <w:jc w:val="both"/>
        <w:rPr>
          <w:rFonts w:ascii="Times New Roman" w:hAnsi="Times New Roman"/>
          <w:sz w:val="18"/>
          <w:szCs w:val="18"/>
        </w:rPr>
      </w:pPr>
      <w:r w:rsidRPr="002E7D54">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2E7D54" w:rsidRPr="002E7D54" w:rsidRDefault="002E7D54" w:rsidP="002E7D54">
      <w:pPr>
        <w:autoSpaceDE w:val="0"/>
        <w:autoSpaceDN w:val="0"/>
        <w:adjustRightInd w:val="0"/>
        <w:jc w:val="both"/>
        <w:rPr>
          <w:rFonts w:ascii="Times New Roman" w:hAnsi="Times New Roman"/>
          <w:sz w:val="18"/>
          <w:szCs w:val="18"/>
        </w:rPr>
      </w:pPr>
      <w:r w:rsidRPr="002E7D54">
        <w:rPr>
          <w:rFonts w:ascii="Times New Roman" w:hAnsi="Times New Roman"/>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2E7D54" w:rsidRPr="002E7D54" w:rsidRDefault="002E7D54" w:rsidP="002E7D54">
      <w:pPr>
        <w:autoSpaceDE w:val="0"/>
        <w:autoSpaceDN w:val="0"/>
        <w:adjustRightInd w:val="0"/>
        <w:jc w:val="both"/>
        <w:rPr>
          <w:rFonts w:ascii="Times New Roman" w:hAnsi="Times New Roman"/>
          <w:sz w:val="18"/>
          <w:szCs w:val="18"/>
        </w:rPr>
      </w:pPr>
      <w:r w:rsidRPr="002E7D54">
        <w:rPr>
          <w:rFonts w:ascii="Times New Roman" w:hAnsi="Times New Roman"/>
          <w:sz w:val="18"/>
          <w:szCs w:val="18"/>
        </w:rPr>
        <w:t xml:space="preserve">         4.7. Поставщик обязан предоставлять Заказчику вместе с товаром следующие документы:</w:t>
      </w:r>
    </w:p>
    <w:p w:rsidR="002E7D54" w:rsidRPr="002E7D54" w:rsidRDefault="002E7D54" w:rsidP="002E7D54">
      <w:pPr>
        <w:numPr>
          <w:ilvl w:val="0"/>
          <w:numId w:val="2"/>
        </w:numPr>
        <w:tabs>
          <w:tab w:val="clear" w:pos="720"/>
          <w:tab w:val="num" w:pos="426"/>
        </w:tabs>
        <w:autoSpaceDE w:val="0"/>
        <w:autoSpaceDN w:val="0"/>
        <w:adjustRightInd w:val="0"/>
        <w:ind w:left="0" w:firstLine="0"/>
        <w:jc w:val="both"/>
        <w:rPr>
          <w:rFonts w:ascii="Times New Roman" w:hAnsi="Times New Roman"/>
          <w:sz w:val="18"/>
          <w:szCs w:val="18"/>
        </w:rPr>
      </w:pPr>
      <w:r w:rsidRPr="002E7D54">
        <w:rPr>
          <w:rFonts w:ascii="Times New Roman" w:hAnsi="Times New Roman"/>
          <w:sz w:val="18"/>
          <w:szCs w:val="18"/>
        </w:rPr>
        <w:t>товаросопроводительные документы (товарную накладную, счет-фактуру);</w:t>
      </w:r>
    </w:p>
    <w:p w:rsidR="002E7D54" w:rsidRPr="002E7D54" w:rsidRDefault="002E7D54" w:rsidP="002E7D54">
      <w:pPr>
        <w:numPr>
          <w:ilvl w:val="0"/>
          <w:numId w:val="2"/>
        </w:numPr>
        <w:tabs>
          <w:tab w:val="clear" w:pos="720"/>
          <w:tab w:val="num" w:pos="426"/>
        </w:tabs>
        <w:autoSpaceDE w:val="0"/>
        <w:autoSpaceDN w:val="0"/>
        <w:adjustRightInd w:val="0"/>
        <w:ind w:left="0" w:firstLine="0"/>
        <w:jc w:val="both"/>
        <w:rPr>
          <w:rFonts w:ascii="Times New Roman" w:hAnsi="Times New Roman"/>
          <w:sz w:val="18"/>
          <w:szCs w:val="18"/>
        </w:rPr>
      </w:pPr>
      <w:r w:rsidRPr="002E7D54">
        <w:rPr>
          <w:rFonts w:ascii="Times New Roman" w:hAnsi="Times New Roman"/>
          <w:sz w:val="18"/>
          <w:szCs w:val="18"/>
        </w:rPr>
        <w:t>сертификаты соответствия</w:t>
      </w:r>
    </w:p>
    <w:p w:rsidR="002E7D54" w:rsidRPr="002E7D54" w:rsidRDefault="002E7D54" w:rsidP="002E7D54">
      <w:pPr>
        <w:numPr>
          <w:ilvl w:val="0"/>
          <w:numId w:val="2"/>
        </w:numPr>
        <w:tabs>
          <w:tab w:val="clear" w:pos="720"/>
          <w:tab w:val="num" w:pos="426"/>
        </w:tabs>
        <w:autoSpaceDE w:val="0"/>
        <w:autoSpaceDN w:val="0"/>
        <w:adjustRightInd w:val="0"/>
        <w:ind w:left="0" w:firstLine="0"/>
        <w:jc w:val="both"/>
        <w:rPr>
          <w:rFonts w:ascii="Times New Roman" w:hAnsi="Times New Roman"/>
          <w:sz w:val="18"/>
          <w:szCs w:val="18"/>
        </w:rPr>
      </w:pPr>
      <w:r w:rsidRPr="002E7D54">
        <w:rPr>
          <w:rFonts w:ascii="Times New Roman" w:hAnsi="Times New Roman"/>
          <w:sz w:val="18"/>
          <w:szCs w:val="18"/>
        </w:rPr>
        <w:t>техническую документацию, руководство по эксплуатации на русском языке</w:t>
      </w:r>
    </w:p>
    <w:p w:rsidR="002E7D54" w:rsidRPr="002E7D54" w:rsidRDefault="002E7D54" w:rsidP="002E7D54">
      <w:pPr>
        <w:numPr>
          <w:ilvl w:val="0"/>
          <w:numId w:val="2"/>
        </w:numPr>
        <w:tabs>
          <w:tab w:val="clear" w:pos="720"/>
          <w:tab w:val="num" w:pos="426"/>
        </w:tabs>
        <w:autoSpaceDE w:val="0"/>
        <w:autoSpaceDN w:val="0"/>
        <w:adjustRightInd w:val="0"/>
        <w:ind w:left="0" w:firstLine="0"/>
        <w:jc w:val="both"/>
        <w:rPr>
          <w:rFonts w:ascii="Times New Roman" w:hAnsi="Times New Roman"/>
          <w:sz w:val="18"/>
          <w:szCs w:val="18"/>
        </w:rPr>
      </w:pPr>
      <w:r w:rsidRPr="002E7D54">
        <w:rPr>
          <w:rFonts w:ascii="Times New Roman" w:hAnsi="Times New Roman"/>
          <w:sz w:val="18"/>
          <w:szCs w:val="18"/>
        </w:rPr>
        <w:t>гарантийную документацию (при наличии срока гарантии)</w:t>
      </w:r>
    </w:p>
    <w:p w:rsidR="002E7D54" w:rsidRPr="002E7D54" w:rsidRDefault="002E7D54" w:rsidP="002E7D54">
      <w:pPr>
        <w:numPr>
          <w:ilvl w:val="0"/>
          <w:numId w:val="2"/>
        </w:numPr>
        <w:tabs>
          <w:tab w:val="clear" w:pos="720"/>
          <w:tab w:val="num" w:pos="426"/>
        </w:tabs>
        <w:autoSpaceDE w:val="0"/>
        <w:autoSpaceDN w:val="0"/>
        <w:adjustRightInd w:val="0"/>
        <w:ind w:left="0" w:firstLine="0"/>
        <w:jc w:val="both"/>
        <w:rPr>
          <w:rFonts w:ascii="Times New Roman" w:hAnsi="Times New Roman"/>
          <w:sz w:val="18"/>
          <w:szCs w:val="18"/>
        </w:rPr>
      </w:pPr>
      <w:r w:rsidRPr="002E7D54">
        <w:rPr>
          <w:rFonts w:ascii="Times New Roman" w:hAnsi="Times New Roman"/>
          <w:sz w:val="18"/>
          <w:szCs w:val="18"/>
        </w:rPr>
        <w:t xml:space="preserve">а также другие необходимые документы. </w:t>
      </w:r>
    </w:p>
    <w:p w:rsidR="002E7D54" w:rsidRPr="002E7D54" w:rsidRDefault="002E7D54" w:rsidP="002E7D54">
      <w:pPr>
        <w:autoSpaceDE w:val="0"/>
        <w:autoSpaceDN w:val="0"/>
        <w:adjustRightInd w:val="0"/>
        <w:jc w:val="both"/>
        <w:rPr>
          <w:rFonts w:ascii="Times New Roman" w:hAnsi="Times New Roman"/>
          <w:sz w:val="18"/>
          <w:szCs w:val="18"/>
        </w:rPr>
      </w:pPr>
      <w:r w:rsidRPr="002E7D54">
        <w:rPr>
          <w:rFonts w:ascii="Times New Roman" w:hAnsi="Times New Roman"/>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2E7D54" w:rsidRPr="002E7D54" w:rsidRDefault="002E7D54" w:rsidP="002E7D54">
      <w:pPr>
        <w:autoSpaceDE w:val="0"/>
        <w:autoSpaceDN w:val="0"/>
        <w:adjustRightInd w:val="0"/>
        <w:jc w:val="both"/>
        <w:rPr>
          <w:rFonts w:ascii="Times New Roman" w:hAnsi="Times New Roman"/>
          <w:sz w:val="18"/>
          <w:szCs w:val="18"/>
        </w:rPr>
      </w:pPr>
      <w:r w:rsidRPr="002E7D54">
        <w:rPr>
          <w:rFonts w:ascii="Times New Roman" w:hAnsi="Times New Roman"/>
          <w:sz w:val="18"/>
          <w:szCs w:val="18"/>
        </w:rPr>
        <w:t xml:space="preserve">      4.9. Гарантийный срок на поставляемый товар устанавливается заводом-изготовителем – ___</w:t>
      </w:r>
      <w:proofErr w:type="gramStart"/>
      <w:r w:rsidRPr="002E7D54">
        <w:rPr>
          <w:rFonts w:ascii="Times New Roman" w:hAnsi="Times New Roman"/>
          <w:sz w:val="18"/>
          <w:szCs w:val="18"/>
        </w:rPr>
        <w:t xml:space="preserve"> ,</w:t>
      </w:r>
      <w:proofErr w:type="gramEnd"/>
      <w:r w:rsidRPr="002E7D54">
        <w:rPr>
          <w:rFonts w:ascii="Times New Roman" w:hAnsi="Times New Roman"/>
          <w:sz w:val="18"/>
          <w:szCs w:val="18"/>
        </w:rPr>
        <w:t xml:space="preserve">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заводом-изготовителем. Доставка до гарантийной мастерской осуществляется силами Заказчика.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w:t>
      </w:r>
      <w:proofErr w:type="gramStart"/>
      <w:r w:rsidRPr="002E7D54">
        <w:rPr>
          <w:rFonts w:ascii="Times New Roman" w:hAnsi="Times New Roman"/>
          <w:sz w:val="18"/>
          <w:szCs w:val="18"/>
        </w:rPr>
        <w:t>нем</w:t>
      </w:r>
      <w:proofErr w:type="gramEnd"/>
      <w:r w:rsidRPr="002E7D54">
        <w:rPr>
          <w:rFonts w:ascii="Times New Roman" w:hAnsi="Times New Roman"/>
          <w:sz w:val="18"/>
          <w:szCs w:val="18"/>
        </w:rPr>
        <w:t xml:space="preserve"> недостатков.</w:t>
      </w:r>
    </w:p>
    <w:p w:rsidR="002E7D54" w:rsidRPr="002E7D54" w:rsidRDefault="002E7D54" w:rsidP="002E7D54">
      <w:pPr>
        <w:pStyle w:val="21"/>
        <w:spacing w:after="0" w:line="240" w:lineRule="auto"/>
        <w:ind w:left="0"/>
        <w:rPr>
          <w:rFonts w:ascii="Times New Roman" w:hAnsi="Times New Roman"/>
          <w:b/>
          <w:sz w:val="18"/>
          <w:szCs w:val="18"/>
        </w:rPr>
      </w:pPr>
    </w:p>
    <w:p w:rsidR="002E7D54" w:rsidRPr="002E7D54" w:rsidRDefault="002E7D54" w:rsidP="002E7D54">
      <w:pPr>
        <w:pStyle w:val="21"/>
        <w:spacing w:after="0" w:line="240" w:lineRule="auto"/>
        <w:ind w:left="0"/>
        <w:jc w:val="center"/>
        <w:rPr>
          <w:rFonts w:ascii="Times New Roman" w:hAnsi="Times New Roman"/>
          <w:b/>
          <w:sz w:val="18"/>
          <w:szCs w:val="18"/>
        </w:rPr>
      </w:pPr>
      <w:r w:rsidRPr="002E7D54">
        <w:rPr>
          <w:rFonts w:ascii="Times New Roman" w:hAnsi="Times New Roman"/>
          <w:b/>
          <w:sz w:val="18"/>
          <w:szCs w:val="18"/>
        </w:rPr>
        <w:t>5. Ответственность сторон</w:t>
      </w:r>
    </w:p>
    <w:p w:rsidR="002E7D54" w:rsidRPr="002E7D54" w:rsidRDefault="002E7D54" w:rsidP="002E7D54">
      <w:pPr>
        <w:autoSpaceDE w:val="0"/>
        <w:autoSpaceDN w:val="0"/>
        <w:adjustRightInd w:val="0"/>
        <w:ind w:firstLine="360"/>
        <w:jc w:val="both"/>
        <w:rPr>
          <w:rFonts w:ascii="Times New Roman" w:hAnsi="Times New Roman"/>
          <w:sz w:val="18"/>
          <w:szCs w:val="18"/>
        </w:rPr>
      </w:pPr>
      <w:r w:rsidRPr="002E7D54">
        <w:rPr>
          <w:rFonts w:ascii="Times New Roman" w:hAnsi="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E7D54" w:rsidRPr="002E7D54" w:rsidRDefault="002E7D54" w:rsidP="002E7D54">
      <w:pPr>
        <w:pStyle w:val="21"/>
        <w:spacing w:after="0" w:line="240" w:lineRule="auto"/>
        <w:ind w:left="0"/>
        <w:jc w:val="both"/>
        <w:rPr>
          <w:rFonts w:ascii="Times New Roman" w:hAnsi="Times New Roman"/>
          <w:sz w:val="18"/>
          <w:szCs w:val="18"/>
        </w:rPr>
      </w:pPr>
      <w:r w:rsidRPr="002E7D54">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2E7D54" w:rsidRPr="002E7D54" w:rsidRDefault="002E7D54" w:rsidP="002E7D54">
      <w:pPr>
        <w:pStyle w:val="21"/>
        <w:spacing w:after="0" w:line="240" w:lineRule="auto"/>
        <w:ind w:left="0"/>
        <w:jc w:val="both"/>
        <w:rPr>
          <w:rFonts w:ascii="Times New Roman" w:hAnsi="Times New Roman"/>
          <w:sz w:val="18"/>
          <w:szCs w:val="18"/>
        </w:rPr>
      </w:pPr>
      <w:r w:rsidRPr="002E7D54">
        <w:rPr>
          <w:rFonts w:ascii="Times New Roman" w:hAnsi="Times New Roman"/>
          <w:sz w:val="18"/>
          <w:szCs w:val="18"/>
        </w:rPr>
        <w:lastRenderedPageBreak/>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E7D54" w:rsidRPr="002E7D54" w:rsidRDefault="002E7D54" w:rsidP="002E7D54">
      <w:pPr>
        <w:pStyle w:val="21"/>
        <w:spacing w:after="0" w:line="240" w:lineRule="auto"/>
        <w:ind w:left="0"/>
        <w:jc w:val="both"/>
        <w:rPr>
          <w:rFonts w:ascii="Times New Roman" w:hAnsi="Times New Roman"/>
          <w:sz w:val="18"/>
          <w:szCs w:val="18"/>
        </w:rPr>
      </w:pPr>
      <w:r w:rsidRPr="002E7D54">
        <w:rPr>
          <w:rFonts w:ascii="Times New Roman" w:hAnsi="Times New Roman"/>
          <w:sz w:val="18"/>
          <w:szCs w:val="18"/>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2E7D54" w:rsidRPr="002E7D54" w:rsidRDefault="002E7D54" w:rsidP="002E7D54">
      <w:pPr>
        <w:pStyle w:val="21"/>
        <w:spacing w:after="0" w:line="240" w:lineRule="auto"/>
        <w:ind w:left="0"/>
        <w:jc w:val="both"/>
        <w:rPr>
          <w:rFonts w:ascii="Times New Roman" w:hAnsi="Times New Roman"/>
          <w:sz w:val="18"/>
          <w:szCs w:val="18"/>
        </w:rPr>
      </w:pPr>
      <w:r w:rsidRPr="002E7D54">
        <w:rPr>
          <w:rFonts w:ascii="Times New Roman" w:hAnsi="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2E7D54" w:rsidRPr="002E7D54" w:rsidRDefault="002E7D54" w:rsidP="002E7D54">
      <w:pPr>
        <w:pStyle w:val="21"/>
        <w:spacing w:after="0" w:line="240" w:lineRule="auto"/>
        <w:ind w:left="0"/>
        <w:jc w:val="both"/>
        <w:rPr>
          <w:rFonts w:ascii="Times New Roman" w:hAnsi="Times New Roman"/>
          <w:sz w:val="18"/>
          <w:szCs w:val="18"/>
        </w:rPr>
      </w:pPr>
      <w:r w:rsidRPr="002E7D54">
        <w:rPr>
          <w:rFonts w:ascii="Times New Roman" w:hAnsi="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2E7D54">
        <w:rPr>
          <w:rFonts w:ascii="Times New Roman" w:hAnsi="Times New Roman"/>
          <w:sz w:val="18"/>
          <w:szCs w:val="18"/>
        </w:rPr>
        <w:t>объеме</w:t>
      </w:r>
      <w:proofErr w:type="gramEnd"/>
      <w:r w:rsidRPr="002E7D54">
        <w:rPr>
          <w:rFonts w:ascii="Times New Roman" w:hAnsi="Times New Roman"/>
          <w:sz w:val="18"/>
          <w:szCs w:val="18"/>
        </w:rPr>
        <w:t>.</w:t>
      </w:r>
    </w:p>
    <w:p w:rsidR="002E7D54" w:rsidRPr="002E7D54" w:rsidRDefault="002E7D54" w:rsidP="002E7D54">
      <w:pPr>
        <w:pStyle w:val="21"/>
        <w:spacing w:after="0" w:line="240" w:lineRule="auto"/>
        <w:ind w:left="0"/>
        <w:rPr>
          <w:rFonts w:ascii="Times New Roman" w:hAnsi="Times New Roman"/>
          <w:sz w:val="18"/>
          <w:szCs w:val="18"/>
        </w:rPr>
      </w:pPr>
    </w:p>
    <w:p w:rsidR="002E7D54" w:rsidRPr="002E7D54" w:rsidRDefault="002E7D54" w:rsidP="002E7D54">
      <w:pPr>
        <w:pStyle w:val="21"/>
        <w:spacing w:after="0" w:line="240" w:lineRule="auto"/>
        <w:ind w:left="0"/>
        <w:jc w:val="center"/>
        <w:rPr>
          <w:rFonts w:ascii="Times New Roman" w:hAnsi="Times New Roman"/>
          <w:b/>
          <w:sz w:val="18"/>
          <w:szCs w:val="18"/>
        </w:rPr>
      </w:pPr>
      <w:r w:rsidRPr="002E7D54">
        <w:rPr>
          <w:rFonts w:ascii="Times New Roman" w:hAnsi="Times New Roman"/>
          <w:b/>
          <w:sz w:val="18"/>
          <w:szCs w:val="18"/>
        </w:rPr>
        <w:t>6. Обстоятельства непреодолимой силы</w:t>
      </w:r>
    </w:p>
    <w:p w:rsidR="002E7D54" w:rsidRPr="002E7D54" w:rsidRDefault="002E7D54" w:rsidP="002E7D54">
      <w:pPr>
        <w:pStyle w:val="a3"/>
        <w:spacing w:after="0"/>
        <w:jc w:val="both"/>
        <w:rPr>
          <w:rFonts w:ascii="Times New Roman" w:hAnsi="Times New Roman"/>
          <w:sz w:val="18"/>
          <w:szCs w:val="18"/>
        </w:rPr>
      </w:pPr>
      <w:r w:rsidRPr="002E7D54">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E7D54" w:rsidRPr="002E7D54" w:rsidRDefault="002E7D54" w:rsidP="002E7D54">
      <w:pPr>
        <w:autoSpaceDE w:val="0"/>
        <w:autoSpaceDN w:val="0"/>
        <w:adjustRightInd w:val="0"/>
        <w:ind w:firstLine="225"/>
        <w:jc w:val="both"/>
        <w:rPr>
          <w:rFonts w:ascii="Times New Roman" w:hAnsi="Times New Roman"/>
          <w:sz w:val="18"/>
          <w:szCs w:val="18"/>
        </w:rPr>
      </w:pPr>
      <w:r w:rsidRPr="002E7D54">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E7D54" w:rsidRPr="002E7D54" w:rsidRDefault="002E7D54" w:rsidP="002E7D54">
      <w:pPr>
        <w:pStyle w:val="21"/>
        <w:spacing w:after="0" w:line="240" w:lineRule="auto"/>
        <w:ind w:left="0"/>
        <w:rPr>
          <w:rFonts w:ascii="Times New Roman" w:hAnsi="Times New Roman"/>
          <w:b/>
          <w:sz w:val="18"/>
          <w:szCs w:val="18"/>
        </w:rPr>
      </w:pPr>
    </w:p>
    <w:p w:rsidR="002E7D54" w:rsidRPr="002E7D54" w:rsidRDefault="002E7D54" w:rsidP="002E7D54">
      <w:pPr>
        <w:pStyle w:val="21"/>
        <w:spacing w:after="0" w:line="240" w:lineRule="auto"/>
        <w:ind w:left="0"/>
        <w:jc w:val="center"/>
        <w:rPr>
          <w:rFonts w:ascii="Times New Roman" w:hAnsi="Times New Roman"/>
          <w:b/>
          <w:sz w:val="18"/>
          <w:szCs w:val="18"/>
        </w:rPr>
      </w:pPr>
      <w:r w:rsidRPr="002E7D54">
        <w:rPr>
          <w:rFonts w:ascii="Times New Roman" w:hAnsi="Times New Roman"/>
          <w:b/>
          <w:sz w:val="18"/>
          <w:szCs w:val="18"/>
        </w:rPr>
        <w:t>7. Порядок разрешения споров</w:t>
      </w:r>
    </w:p>
    <w:p w:rsidR="002E7D54" w:rsidRPr="002E7D54" w:rsidRDefault="002E7D54" w:rsidP="002E7D54">
      <w:pPr>
        <w:pStyle w:val="21"/>
        <w:spacing w:after="0" w:line="240" w:lineRule="auto"/>
        <w:ind w:left="0"/>
        <w:jc w:val="both"/>
        <w:rPr>
          <w:rFonts w:ascii="Times New Roman" w:hAnsi="Times New Roman"/>
          <w:sz w:val="18"/>
          <w:szCs w:val="18"/>
        </w:rPr>
      </w:pPr>
      <w:r w:rsidRPr="002E7D54">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E7D54" w:rsidRPr="002E7D54" w:rsidRDefault="002E7D54" w:rsidP="002E7D54">
      <w:pPr>
        <w:pStyle w:val="21"/>
        <w:spacing w:after="0" w:line="240" w:lineRule="auto"/>
        <w:ind w:left="0"/>
        <w:jc w:val="both"/>
        <w:rPr>
          <w:rFonts w:ascii="Times New Roman" w:hAnsi="Times New Roman"/>
          <w:sz w:val="18"/>
          <w:szCs w:val="18"/>
        </w:rPr>
      </w:pPr>
      <w:r w:rsidRPr="002E7D54">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2E7D54" w:rsidRPr="002E7D54" w:rsidRDefault="002E7D54" w:rsidP="002E7D54">
      <w:pPr>
        <w:pStyle w:val="21"/>
        <w:spacing w:after="0" w:line="240" w:lineRule="auto"/>
        <w:ind w:left="0"/>
        <w:jc w:val="both"/>
        <w:rPr>
          <w:rFonts w:ascii="Times New Roman" w:hAnsi="Times New Roman"/>
          <w:sz w:val="18"/>
          <w:szCs w:val="18"/>
        </w:rPr>
      </w:pPr>
      <w:r w:rsidRPr="002E7D54">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2E7D54">
        <w:rPr>
          <w:rFonts w:ascii="Times New Roman" w:hAnsi="Times New Roman"/>
          <w:sz w:val="18"/>
          <w:szCs w:val="18"/>
        </w:rPr>
        <w:t>порядке</w:t>
      </w:r>
      <w:proofErr w:type="gramEnd"/>
      <w:r w:rsidRPr="002E7D54">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E7D54" w:rsidRPr="002E7D54" w:rsidRDefault="002E7D54" w:rsidP="002E7D54">
      <w:pPr>
        <w:pStyle w:val="21"/>
        <w:spacing w:after="0" w:line="240" w:lineRule="auto"/>
        <w:ind w:left="0"/>
        <w:rPr>
          <w:rFonts w:ascii="Times New Roman" w:hAnsi="Times New Roman"/>
          <w:sz w:val="18"/>
          <w:szCs w:val="18"/>
        </w:rPr>
      </w:pPr>
    </w:p>
    <w:p w:rsidR="002E7D54" w:rsidRPr="002E7D54" w:rsidRDefault="002E7D54" w:rsidP="002E7D54">
      <w:pPr>
        <w:autoSpaceDE w:val="0"/>
        <w:autoSpaceDN w:val="0"/>
        <w:adjustRightInd w:val="0"/>
        <w:jc w:val="center"/>
        <w:rPr>
          <w:rFonts w:ascii="Times New Roman" w:hAnsi="Times New Roman"/>
          <w:b/>
          <w:sz w:val="18"/>
          <w:szCs w:val="18"/>
        </w:rPr>
      </w:pPr>
      <w:r w:rsidRPr="002E7D54">
        <w:rPr>
          <w:rFonts w:ascii="Times New Roman" w:hAnsi="Times New Roman"/>
          <w:b/>
          <w:sz w:val="18"/>
          <w:szCs w:val="18"/>
        </w:rPr>
        <w:t>8.Срок действия договора и прочие условия.</w:t>
      </w:r>
    </w:p>
    <w:p w:rsidR="002E7D54" w:rsidRPr="002E7D54" w:rsidRDefault="002E7D54" w:rsidP="002E7D54">
      <w:pPr>
        <w:autoSpaceDE w:val="0"/>
        <w:autoSpaceDN w:val="0"/>
        <w:adjustRightInd w:val="0"/>
        <w:ind w:firstLine="225"/>
        <w:jc w:val="both"/>
        <w:rPr>
          <w:rFonts w:ascii="Times New Roman" w:hAnsi="Times New Roman"/>
          <w:sz w:val="18"/>
          <w:szCs w:val="18"/>
        </w:rPr>
      </w:pPr>
      <w:r w:rsidRPr="002E7D54">
        <w:rPr>
          <w:rFonts w:ascii="Times New Roman" w:hAnsi="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2E7D54" w:rsidRPr="002E7D54" w:rsidRDefault="002E7D54" w:rsidP="002E7D54">
      <w:pPr>
        <w:autoSpaceDE w:val="0"/>
        <w:autoSpaceDN w:val="0"/>
        <w:adjustRightInd w:val="0"/>
        <w:ind w:firstLine="360"/>
        <w:jc w:val="both"/>
        <w:rPr>
          <w:rFonts w:ascii="Times New Roman" w:hAnsi="Times New Roman"/>
          <w:sz w:val="18"/>
          <w:szCs w:val="18"/>
        </w:rPr>
      </w:pPr>
      <w:r w:rsidRPr="002E7D54">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E7D54" w:rsidRPr="002E7D54" w:rsidRDefault="002E7D54" w:rsidP="002E7D54">
      <w:pPr>
        <w:autoSpaceDE w:val="0"/>
        <w:autoSpaceDN w:val="0"/>
        <w:adjustRightInd w:val="0"/>
        <w:ind w:firstLine="360"/>
        <w:jc w:val="both"/>
        <w:rPr>
          <w:rFonts w:ascii="Times New Roman" w:hAnsi="Times New Roman"/>
          <w:sz w:val="18"/>
          <w:szCs w:val="18"/>
        </w:rPr>
      </w:pPr>
      <w:r w:rsidRPr="002E7D54">
        <w:rPr>
          <w:rFonts w:ascii="Times New Roman" w:hAnsi="Times New Roman"/>
          <w:sz w:val="18"/>
          <w:szCs w:val="18"/>
        </w:rPr>
        <w:t xml:space="preserve">  8.3.Настоящий </w:t>
      </w:r>
      <w:proofErr w:type="gramStart"/>
      <w:r w:rsidRPr="002E7D54">
        <w:rPr>
          <w:rFonts w:ascii="Times New Roman" w:hAnsi="Times New Roman"/>
          <w:sz w:val="18"/>
          <w:szCs w:val="18"/>
        </w:rPr>
        <w:t>договор</w:t>
      </w:r>
      <w:proofErr w:type="gramEnd"/>
      <w:r w:rsidRPr="002E7D54">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2E7D54" w:rsidRPr="002E7D54" w:rsidRDefault="002E7D54" w:rsidP="002E7D54">
      <w:pPr>
        <w:pStyle w:val="21"/>
        <w:spacing w:after="0" w:line="240" w:lineRule="auto"/>
        <w:ind w:left="0"/>
        <w:jc w:val="both"/>
        <w:rPr>
          <w:rFonts w:ascii="Times New Roman" w:hAnsi="Times New Roman"/>
          <w:sz w:val="18"/>
          <w:szCs w:val="18"/>
        </w:rPr>
      </w:pPr>
      <w:r w:rsidRPr="002E7D54">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2E7D54" w:rsidRPr="002E7D54" w:rsidRDefault="002E7D54" w:rsidP="002E7D54">
      <w:pPr>
        <w:autoSpaceDE w:val="0"/>
        <w:autoSpaceDN w:val="0"/>
        <w:adjustRightInd w:val="0"/>
        <w:ind w:firstLine="225"/>
        <w:jc w:val="center"/>
        <w:rPr>
          <w:rFonts w:ascii="Times New Roman" w:hAnsi="Times New Roman"/>
          <w:b/>
          <w:sz w:val="18"/>
          <w:szCs w:val="18"/>
        </w:rPr>
      </w:pPr>
      <w:r w:rsidRPr="002E7D54">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2E7D54" w:rsidRPr="002E7D54" w:rsidTr="00DB17C5">
        <w:tc>
          <w:tcPr>
            <w:tcW w:w="4923" w:type="dxa"/>
          </w:tcPr>
          <w:p w:rsidR="002E7D54" w:rsidRPr="002E7D54" w:rsidRDefault="002E7D54" w:rsidP="002E7D54">
            <w:pPr>
              <w:pStyle w:val="21"/>
              <w:spacing w:after="0" w:line="240" w:lineRule="auto"/>
              <w:ind w:left="0"/>
              <w:jc w:val="center"/>
              <w:rPr>
                <w:rFonts w:ascii="Times New Roman" w:hAnsi="Times New Roman"/>
                <w:sz w:val="18"/>
                <w:szCs w:val="18"/>
              </w:rPr>
            </w:pPr>
            <w:r w:rsidRPr="002E7D54">
              <w:rPr>
                <w:rFonts w:ascii="Times New Roman" w:hAnsi="Times New Roman"/>
                <w:sz w:val="18"/>
                <w:szCs w:val="18"/>
              </w:rPr>
              <w:t>Заказчик:</w:t>
            </w:r>
          </w:p>
          <w:p w:rsidR="002E7D54" w:rsidRPr="002E7D54" w:rsidRDefault="002E7D54" w:rsidP="002E7D54">
            <w:pPr>
              <w:jc w:val="both"/>
              <w:rPr>
                <w:rFonts w:ascii="Times New Roman" w:hAnsi="Times New Roman"/>
                <w:sz w:val="18"/>
                <w:szCs w:val="18"/>
              </w:rPr>
            </w:pPr>
            <w:r w:rsidRPr="002E7D54">
              <w:rPr>
                <w:rFonts w:ascii="Times New Roman" w:hAnsi="Times New Roman"/>
                <w:sz w:val="18"/>
                <w:szCs w:val="18"/>
              </w:rPr>
              <w:t>ФГБОУ ВПО «Сибирский государственный университет путей сообщения» (СГУПС)</w:t>
            </w:r>
          </w:p>
          <w:p w:rsidR="002E7D54" w:rsidRPr="002E7D54" w:rsidRDefault="002E7D54" w:rsidP="002E7D54">
            <w:pPr>
              <w:jc w:val="both"/>
              <w:rPr>
                <w:rFonts w:ascii="Times New Roman" w:hAnsi="Times New Roman"/>
                <w:sz w:val="18"/>
                <w:szCs w:val="18"/>
              </w:rPr>
            </w:pPr>
            <w:smartTag w:uri="urn:schemas-microsoft-com:office:smarttags" w:element="metricconverter">
              <w:smartTagPr>
                <w:attr w:name="ProductID" w:val="630049 г"/>
              </w:smartTagPr>
              <w:r w:rsidRPr="002E7D54">
                <w:rPr>
                  <w:rFonts w:ascii="Times New Roman" w:hAnsi="Times New Roman"/>
                  <w:sz w:val="18"/>
                  <w:szCs w:val="18"/>
                </w:rPr>
                <w:t>630049 г</w:t>
              </w:r>
            </w:smartTag>
            <w:proofErr w:type="gramStart"/>
            <w:r w:rsidRPr="002E7D54">
              <w:rPr>
                <w:rFonts w:ascii="Times New Roman" w:hAnsi="Times New Roman"/>
                <w:sz w:val="18"/>
                <w:szCs w:val="18"/>
              </w:rPr>
              <w:t>.Н</w:t>
            </w:r>
            <w:proofErr w:type="gramEnd"/>
            <w:r w:rsidRPr="002E7D54">
              <w:rPr>
                <w:rFonts w:ascii="Times New Roman" w:hAnsi="Times New Roman"/>
                <w:sz w:val="18"/>
                <w:szCs w:val="18"/>
              </w:rPr>
              <w:t xml:space="preserve">овосибирск,49 ул.Д.Ковальчук д.191, </w:t>
            </w:r>
          </w:p>
          <w:p w:rsidR="002E7D54" w:rsidRPr="002E7D54" w:rsidRDefault="002E7D54" w:rsidP="002E7D54">
            <w:pPr>
              <w:jc w:val="both"/>
              <w:rPr>
                <w:rFonts w:ascii="Times New Roman" w:hAnsi="Times New Roman"/>
                <w:sz w:val="18"/>
                <w:szCs w:val="18"/>
              </w:rPr>
            </w:pPr>
            <w:r w:rsidRPr="002E7D54">
              <w:rPr>
                <w:rFonts w:ascii="Times New Roman" w:hAnsi="Times New Roman"/>
                <w:sz w:val="18"/>
                <w:szCs w:val="18"/>
              </w:rPr>
              <w:t>ИНН: 5402113155 КПП 540201001</w:t>
            </w:r>
          </w:p>
          <w:p w:rsidR="002E7D54" w:rsidRPr="002E7D54" w:rsidRDefault="002E7D54" w:rsidP="002E7D54">
            <w:pPr>
              <w:jc w:val="both"/>
              <w:rPr>
                <w:rFonts w:ascii="Times New Roman" w:hAnsi="Times New Roman"/>
                <w:sz w:val="18"/>
                <w:szCs w:val="18"/>
              </w:rPr>
            </w:pPr>
            <w:r w:rsidRPr="002E7D54">
              <w:rPr>
                <w:rFonts w:ascii="Times New Roman" w:hAnsi="Times New Roman"/>
                <w:sz w:val="18"/>
                <w:szCs w:val="18"/>
              </w:rPr>
              <w:t>ОКОНХ 92110     ОКПО 01115969</w:t>
            </w:r>
          </w:p>
          <w:p w:rsidR="002E7D54" w:rsidRPr="002E7D54" w:rsidRDefault="002E7D54" w:rsidP="002E7D54">
            <w:pPr>
              <w:jc w:val="both"/>
              <w:rPr>
                <w:rFonts w:ascii="Times New Roman" w:hAnsi="Times New Roman"/>
                <w:sz w:val="18"/>
                <w:szCs w:val="18"/>
              </w:rPr>
            </w:pPr>
            <w:r w:rsidRPr="002E7D54">
              <w:rPr>
                <w:rFonts w:ascii="Times New Roman" w:hAnsi="Times New Roman"/>
                <w:sz w:val="18"/>
                <w:szCs w:val="18"/>
              </w:rPr>
              <w:t>Получатель: УФК по Новосибирской области (СГУПС л/с 20516Х3890)</w:t>
            </w:r>
          </w:p>
          <w:p w:rsidR="002E7D54" w:rsidRPr="002E7D54" w:rsidRDefault="002E7D54" w:rsidP="002E7D54">
            <w:pPr>
              <w:jc w:val="both"/>
              <w:rPr>
                <w:rFonts w:ascii="Times New Roman" w:hAnsi="Times New Roman"/>
                <w:sz w:val="18"/>
                <w:szCs w:val="18"/>
              </w:rPr>
            </w:pPr>
            <w:r w:rsidRPr="002E7D54">
              <w:rPr>
                <w:rFonts w:ascii="Times New Roman" w:hAnsi="Times New Roman"/>
                <w:sz w:val="18"/>
                <w:szCs w:val="18"/>
              </w:rPr>
              <w:t>БИК 045004001</w:t>
            </w:r>
          </w:p>
          <w:p w:rsidR="002E7D54" w:rsidRPr="002E7D54" w:rsidRDefault="002E7D54" w:rsidP="002E7D54">
            <w:pPr>
              <w:jc w:val="both"/>
              <w:rPr>
                <w:rFonts w:ascii="Times New Roman" w:hAnsi="Times New Roman"/>
                <w:sz w:val="18"/>
                <w:szCs w:val="18"/>
              </w:rPr>
            </w:pPr>
            <w:r w:rsidRPr="002E7D54">
              <w:rPr>
                <w:rFonts w:ascii="Times New Roman" w:hAnsi="Times New Roman"/>
                <w:sz w:val="18"/>
                <w:szCs w:val="18"/>
              </w:rPr>
              <w:t>Банк: ГРКЦ ГУ Банка России по Новосибирской обл. г</w:t>
            </w:r>
            <w:proofErr w:type="gramStart"/>
            <w:r w:rsidRPr="002E7D54">
              <w:rPr>
                <w:rFonts w:ascii="Times New Roman" w:hAnsi="Times New Roman"/>
                <w:sz w:val="18"/>
                <w:szCs w:val="18"/>
              </w:rPr>
              <w:t>.Н</w:t>
            </w:r>
            <w:proofErr w:type="gramEnd"/>
            <w:r w:rsidRPr="002E7D54">
              <w:rPr>
                <w:rFonts w:ascii="Times New Roman" w:hAnsi="Times New Roman"/>
                <w:sz w:val="18"/>
                <w:szCs w:val="18"/>
              </w:rPr>
              <w:t>овосибирск</w:t>
            </w:r>
          </w:p>
          <w:p w:rsidR="002E7D54" w:rsidRPr="002E7D54" w:rsidRDefault="002E7D54" w:rsidP="002E7D54">
            <w:pPr>
              <w:jc w:val="both"/>
              <w:rPr>
                <w:rFonts w:ascii="Times New Roman" w:hAnsi="Times New Roman"/>
                <w:sz w:val="18"/>
                <w:szCs w:val="18"/>
              </w:rPr>
            </w:pPr>
            <w:r w:rsidRPr="002E7D54">
              <w:rPr>
                <w:rFonts w:ascii="Times New Roman" w:hAnsi="Times New Roman"/>
                <w:sz w:val="18"/>
                <w:szCs w:val="18"/>
              </w:rPr>
              <w:t>Расчетный счет   40501810700042000002</w:t>
            </w:r>
          </w:p>
          <w:p w:rsidR="002E7D54" w:rsidRPr="002E7D54" w:rsidRDefault="002E7D54" w:rsidP="002E7D54">
            <w:pPr>
              <w:rPr>
                <w:rFonts w:ascii="Times New Roman" w:hAnsi="Times New Roman"/>
                <w:sz w:val="18"/>
                <w:szCs w:val="18"/>
              </w:rPr>
            </w:pPr>
          </w:p>
          <w:p w:rsidR="002E7D54" w:rsidRPr="002E7D54" w:rsidRDefault="002E7D54" w:rsidP="002E7D54">
            <w:pPr>
              <w:rPr>
                <w:rFonts w:ascii="Times New Roman" w:hAnsi="Times New Roman"/>
                <w:sz w:val="18"/>
                <w:szCs w:val="18"/>
              </w:rPr>
            </w:pPr>
            <w:r w:rsidRPr="002E7D54">
              <w:rPr>
                <w:rFonts w:ascii="Times New Roman" w:hAnsi="Times New Roman"/>
                <w:sz w:val="18"/>
                <w:szCs w:val="18"/>
              </w:rPr>
              <w:t>Проректор СГУПС</w:t>
            </w:r>
          </w:p>
          <w:p w:rsidR="002E7D54" w:rsidRPr="002E7D54" w:rsidRDefault="002E7D54" w:rsidP="002E7D54">
            <w:pPr>
              <w:rPr>
                <w:rFonts w:ascii="Times New Roman" w:hAnsi="Times New Roman"/>
                <w:sz w:val="18"/>
                <w:szCs w:val="18"/>
              </w:rPr>
            </w:pPr>
          </w:p>
          <w:p w:rsidR="002E7D54" w:rsidRPr="002E7D54" w:rsidRDefault="002E7D54" w:rsidP="002E7D54">
            <w:pPr>
              <w:pStyle w:val="21"/>
              <w:spacing w:after="0" w:line="240" w:lineRule="auto"/>
              <w:ind w:left="0"/>
              <w:rPr>
                <w:rFonts w:ascii="Times New Roman" w:hAnsi="Times New Roman"/>
                <w:sz w:val="18"/>
                <w:szCs w:val="18"/>
              </w:rPr>
            </w:pPr>
            <w:r w:rsidRPr="002E7D54">
              <w:rPr>
                <w:rFonts w:ascii="Times New Roman" w:hAnsi="Times New Roman"/>
                <w:sz w:val="18"/>
                <w:szCs w:val="18"/>
              </w:rPr>
              <w:t xml:space="preserve">________________ </w:t>
            </w:r>
            <w:proofErr w:type="spellStart"/>
            <w:r w:rsidRPr="002E7D54">
              <w:rPr>
                <w:rFonts w:ascii="Times New Roman" w:hAnsi="Times New Roman"/>
                <w:sz w:val="18"/>
                <w:szCs w:val="18"/>
              </w:rPr>
              <w:t>С.А.Бокарев</w:t>
            </w:r>
            <w:proofErr w:type="spellEnd"/>
          </w:p>
          <w:p w:rsidR="002E7D54" w:rsidRPr="002E7D54" w:rsidRDefault="002E7D54" w:rsidP="002E7D54">
            <w:pPr>
              <w:pStyle w:val="21"/>
              <w:spacing w:after="0" w:line="240" w:lineRule="auto"/>
              <w:ind w:left="0"/>
              <w:rPr>
                <w:rFonts w:ascii="Times New Roman" w:hAnsi="Times New Roman"/>
                <w:sz w:val="18"/>
                <w:szCs w:val="18"/>
              </w:rPr>
            </w:pPr>
          </w:p>
        </w:tc>
        <w:tc>
          <w:tcPr>
            <w:tcW w:w="5040" w:type="dxa"/>
          </w:tcPr>
          <w:p w:rsidR="002E7D54" w:rsidRPr="002E7D54" w:rsidRDefault="002E7D54" w:rsidP="002E7D54">
            <w:pPr>
              <w:pStyle w:val="21"/>
              <w:spacing w:after="0" w:line="240" w:lineRule="auto"/>
              <w:ind w:left="0"/>
              <w:jc w:val="center"/>
              <w:rPr>
                <w:rFonts w:ascii="Times New Roman" w:hAnsi="Times New Roman"/>
                <w:sz w:val="18"/>
                <w:szCs w:val="18"/>
              </w:rPr>
            </w:pPr>
            <w:r w:rsidRPr="002E7D54">
              <w:rPr>
                <w:rFonts w:ascii="Times New Roman" w:hAnsi="Times New Roman"/>
                <w:sz w:val="18"/>
                <w:szCs w:val="18"/>
              </w:rPr>
              <w:t>Поставщик:</w:t>
            </w:r>
          </w:p>
          <w:p w:rsidR="002E7D54" w:rsidRPr="002E7D54" w:rsidRDefault="002E7D54" w:rsidP="002E7D54">
            <w:pPr>
              <w:pStyle w:val="21"/>
              <w:spacing w:after="0" w:line="240" w:lineRule="auto"/>
              <w:ind w:left="0"/>
              <w:rPr>
                <w:rFonts w:ascii="Times New Roman" w:hAnsi="Times New Roman"/>
                <w:sz w:val="18"/>
                <w:szCs w:val="18"/>
              </w:rPr>
            </w:pPr>
          </w:p>
        </w:tc>
      </w:tr>
    </w:tbl>
    <w:p w:rsidR="002E7D54" w:rsidRPr="002E7D54" w:rsidRDefault="002E7D54" w:rsidP="002E7D54">
      <w:pPr>
        <w:rPr>
          <w:rFonts w:ascii="Times New Roman" w:hAnsi="Times New Roman"/>
          <w:sz w:val="18"/>
          <w:szCs w:val="18"/>
        </w:rPr>
      </w:pPr>
    </w:p>
    <w:p w:rsidR="002E7D54" w:rsidRPr="002E7D54" w:rsidRDefault="002E7D54" w:rsidP="002E7D54">
      <w:pPr>
        <w:pStyle w:val="11"/>
        <w:tabs>
          <w:tab w:val="left" w:pos="0"/>
        </w:tabs>
        <w:suppressAutoHyphens/>
        <w:ind w:firstLine="284"/>
        <w:rPr>
          <w:rFonts w:ascii="Times New Roman" w:hAnsi="Times New Roman"/>
          <w:sz w:val="18"/>
          <w:szCs w:val="18"/>
        </w:rPr>
      </w:pPr>
    </w:p>
    <w:sectPr w:rsidR="002E7D54" w:rsidRPr="002E7D54"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946845"/>
    <w:multiLevelType w:val="hybridMultilevel"/>
    <w:tmpl w:val="F918AF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670E9B"/>
    <w:multiLevelType w:val="hybridMultilevel"/>
    <w:tmpl w:val="07A6B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B33BB3"/>
    <w:multiLevelType w:val="multilevel"/>
    <w:tmpl w:val="1520BDEA"/>
    <w:lvl w:ilvl="0">
      <w:start w:val="1"/>
      <w:numFmt w:val="decimal"/>
      <w:lvlText w:val="%1."/>
      <w:lvlJc w:val="center"/>
      <w:pPr>
        <w:tabs>
          <w:tab w:val="num" w:pos="-676"/>
        </w:tabs>
        <w:ind w:left="252" w:hanging="7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49256210"/>
    <w:multiLevelType w:val="hybridMultilevel"/>
    <w:tmpl w:val="A77AA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4823B7C"/>
    <w:multiLevelType w:val="hybridMultilevel"/>
    <w:tmpl w:val="ABAA3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0D02341"/>
    <w:multiLevelType w:val="hybridMultilevel"/>
    <w:tmpl w:val="C30AD49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879121E"/>
    <w:multiLevelType w:val="hybridMultilevel"/>
    <w:tmpl w:val="9A08C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2"/>
  </w:num>
  <w:num w:numId="6">
    <w:abstractNumId w:val="10"/>
  </w:num>
  <w:num w:numId="7">
    <w:abstractNumId w:val="4"/>
  </w:num>
  <w:num w:numId="8">
    <w:abstractNumId w:val="5"/>
  </w:num>
  <w:num w:numId="9">
    <w:abstractNumId w:val="3"/>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159F4"/>
    <w:rsid w:val="0002526B"/>
    <w:rsid w:val="000342F0"/>
    <w:rsid w:val="00037CDC"/>
    <w:rsid w:val="00047958"/>
    <w:rsid w:val="000855BE"/>
    <w:rsid w:val="00085BCC"/>
    <w:rsid w:val="00087CD9"/>
    <w:rsid w:val="00095380"/>
    <w:rsid w:val="000F283A"/>
    <w:rsid w:val="00100D27"/>
    <w:rsid w:val="001109CE"/>
    <w:rsid w:val="00113C30"/>
    <w:rsid w:val="001143D8"/>
    <w:rsid w:val="00122398"/>
    <w:rsid w:val="00122E2A"/>
    <w:rsid w:val="001372D6"/>
    <w:rsid w:val="0015439F"/>
    <w:rsid w:val="00157448"/>
    <w:rsid w:val="00187E87"/>
    <w:rsid w:val="001A0B17"/>
    <w:rsid w:val="001B0DE4"/>
    <w:rsid w:val="001B38F5"/>
    <w:rsid w:val="001B4D04"/>
    <w:rsid w:val="001C0484"/>
    <w:rsid w:val="001C78C6"/>
    <w:rsid w:val="001E5DD1"/>
    <w:rsid w:val="001E73A8"/>
    <w:rsid w:val="001F348B"/>
    <w:rsid w:val="001F41D3"/>
    <w:rsid w:val="00251670"/>
    <w:rsid w:val="002545E6"/>
    <w:rsid w:val="00260F63"/>
    <w:rsid w:val="00266AA2"/>
    <w:rsid w:val="0026759F"/>
    <w:rsid w:val="002A1CA6"/>
    <w:rsid w:val="002B4321"/>
    <w:rsid w:val="002B7AD6"/>
    <w:rsid w:val="002C1917"/>
    <w:rsid w:val="002D5F2F"/>
    <w:rsid w:val="002D7CA5"/>
    <w:rsid w:val="002E7D54"/>
    <w:rsid w:val="0031670F"/>
    <w:rsid w:val="003315F6"/>
    <w:rsid w:val="003324B0"/>
    <w:rsid w:val="00337C7B"/>
    <w:rsid w:val="00340D23"/>
    <w:rsid w:val="003426FA"/>
    <w:rsid w:val="003444CC"/>
    <w:rsid w:val="00374F08"/>
    <w:rsid w:val="003763AC"/>
    <w:rsid w:val="003B6038"/>
    <w:rsid w:val="003C341E"/>
    <w:rsid w:val="003D2F22"/>
    <w:rsid w:val="003E1BC9"/>
    <w:rsid w:val="003E2881"/>
    <w:rsid w:val="0042717A"/>
    <w:rsid w:val="00430AEE"/>
    <w:rsid w:val="00473D91"/>
    <w:rsid w:val="004C6780"/>
    <w:rsid w:val="004D283C"/>
    <w:rsid w:val="0051611A"/>
    <w:rsid w:val="005306D3"/>
    <w:rsid w:val="0054102B"/>
    <w:rsid w:val="00553B81"/>
    <w:rsid w:val="00570595"/>
    <w:rsid w:val="005714B7"/>
    <w:rsid w:val="00571CD4"/>
    <w:rsid w:val="0058459D"/>
    <w:rsid w:val="00597797"/>
    <w:rsid w:val="005A46AE"/>
    <w:rsid w:val="005A6779"/>
    <w:rsid w:val="005B443E"/>
    <w:rsid w:val="005C66DA"/>
    <w:rsid w:val="005C6EFD"/>
    <w:rsid w:val="005D59AA"/>
    <w:rsid w:val="005D5B6A"/>
    <w:rsid w:val="005E0AA5"/>
    <w:rsid w:val="005E37DE"/>
    <w:rsid w:val="005E4EB0"/>
    <w:rsid w:val="0061097B"/>
    <w:rsid w:val="00626D63"/>
    <w:rsid w:val="006329B9"/>
    <w:rsid w:val="00653B5E"/>
    <w:rsid w:val="006641DB"/>
    <w:rsid w:val="006766B7"/>
    <w:rsid w:val="00683C4A"/>
    <w:rsid w:val="006952DF"/>
    <w:rsid w:val="006A1B07"/>
    <w:rsid w:val="006C1869"/>
    <w:rsid w:val="006C627C"/>
    <w:rsid w:val="006C6AC4"/>
    <w:rsid w:val="006D2A82"/>
    <w:rsid w:val="006D3617"/>
    <w:rsid w:val="006E0125"/>
    <w:rsid w:val="006E2F13"/>
    <w:rsid w:val="007152E3"/>
    <w:rsid w:val="00753FCC"/>
    <w:rsid w:val="00767DFE"/>
    <w:rsid w:val="007744F2"/>
    <w:rsid w:val="00797CFF"/>
    <w:rsid w:val="007A3E8F"/>
    <w:rsid w:val="007C0198"/>
    <w:rsid w:val="007C0B83"/>
    <w:rsid w:val="007D3404"/>
    <w:rsid w:val="007E4396"/>
    <w:rsid w:val="007E600E"/>
    <w:rsid w:val="00807BBF"/>
    <w:rsid w:val="0081615E"/>
    <w:rsid w:val="00830CD0"/>
    <w:rsid w:val="00835763"/>
    <w:rsid w:val="00841A8C"/>
    <w:rsid w:val="00842FA3"/>
    <w:rsid w:val="008549D1"/>
    <w:rsid w:val="00856723"/>
    <w:rsid w:val="00871FFF"/>
    <w:rsid w:val="00891AA3"/>
    <w:rsid w:val="008A1F96"/>
    <w:rsid w:val="008A465E"/>
    <w:rsid w:val="008B1D73"/>
    <w:rsid w:val="008D1A59"/>
    <w:rsid w:val="008D5A7E"/>
    <w:rsid w:val="008E5D40"/>
    <w:rsid w:val="00903732"/>
    <w:rsid w:val="0092030B"/>
    <w:rsid w:val="00933677"/>
    <w:rsid w:val="0094572C"/>
    <w:rsid w:val="0096391D"/>
    <w:rsid w:val="00964CD6"/>
    <w:rsid w:val="0097517E"/>
    <w:rsid w:val="0097765E"/>
    <w:rsid w:val="00993BF6"/>
    <w:rsid w:val="00995696"/>
    <w:rsid w:val="009B58DA"/>
    <w:rsid w:val="009D0B98"/>
    <w:rsid w:val="009E0752"/>
    <w:rsid w:val="009E164C"/>
    <w:rsid w:val="009E2A42"/>
    <w:rsid w:val="009F5573"/>
    <w:rsid w:val="00A03680"/>
    <w:rsid w:val="00A06700"/>
    <w:rsid w:val="00A35E9B"/>
    <w:rsid w:val="00A47B09"/>
    <w:rsid w:val="00A47F92"/>
    <w:rsid w:val="00A65835"/>
    <w:rsid w:val="00A70698"/>
    <w:rsid w:val="00A91EDB"/>
    <w:rsid w:val="00A95A77"/>
    <w:rsid w:val="00AA7030"/>
    <w:rsid w:val="00AB40D2"/>
    <w:rsid w:val="00AC71C3"/>
    <w:rsid w:val="00AD0962"/>
    <w:rsid w:val="00AE4D78"/>
    <w:rsid w:val="00AE519E"/>
    <w:rsid w:val="00B00E49"/>
    <w:rsid w:val="00B5418A"/>
    <w:rsid w:val="00B81F61"/>
    <w:rsid w:val="00B90FFA"/>
    <w:rsid w:val="00B91FFA"/>
    <w:rsid w:val="00B944B7"/>
    <w:rsid w:val="00BA1334"/>
    <w:rsid w:val="00BB4DE5"/>
    <w:rsid w:val="00BE4D27"/>
    <w:rsid w:val="00BF0FF9"/>
    <w:rsid w:val="00C26122"/>
    <w:rsid w:val="00C34464"/>
    <w:rsid w:val="00C42988"/>
    <w:rsid w:val="00C47FFC"/>
    <w:rsid w:val="00C56C27"/>
    <w:rsid w:val="00C76CE9"/>
    <w:rsid w:val="00C7780A"/>
    <w:rsid w:val="00C77C39"/>
    <w:rsid w:val="00C9604F"/>
    <w:rsid w:val="00CB4EC1"/>
    <w:rsid w:val="00CC1ADC"/>
    <w:rsid w:val="00CD3D52"/>
    <w:rsid w:val="00CE24F7"/>
    <w:rsid w:val="00CF24E9"/>
    <w:rsid w:val="00CF745E"/>
    <w:rsid w:val="00D0122E"/>
    <w:rsid w:val="00D02ED5"/>
    <w:rsid w:val="00D068EE"/>
    <w:rsid w:val="00D42DE0"/>
    <w:rsid w:val="00D443BE"/>
    <w:rsid w:val="00D51EAF"/>
    <w:rsid w:val="00D601D6"/>
    <w:rsid w:val="00D94768"/>
    <w:rsid w:val="00D955D0"/>
    <w:rsid w:val="00D95B3D"/>
    <w:rsid w:val="00DB2419"/>
    <w:rsid w:val="00DB36B0"/>
    <w:rsid w:val="00DC5FB2"/>
    <w:rsid w:val="00DF6F75"/>
    <w:rsid w:val="00E51AA9"/>
    <w:rsid w:val="00E51B0B"/>
    <w:rsid w:val="00E63BE1"/>
    <w:rsid w:val="00E67420"/>
    <w:rsid w:val="00E67E48"/>
    <w:rsid w:val="00E90704"/>
    <w:rsid w:val="00E91191"/>
    <w:rsid w:val="00E95949"/>
    <w:rsid w:val="00E95E25"/>
    <w:rsid w:val="00EA386F"/>
    <w:rsid w:val="00EA6B32"/>
    <w:rsid w:val="00ED7045"/>
    <w:rsid w:val="00EE0676"/>
    <w:rsid w:val="00EE340D"/>
    <w:rsid w:val="00F04A08"/>
    <w:rsid w:val="00F05408"/>
    <w:rsid w:val="00F162A9"/>
    <w:rsid w:val="00F23E11"/>
    <w:rsid w:val="00F336DF"/>
    <w:rsid w:val="00F4268C"/>
    <w:rsid w:val="00F67BB0"/>
    <w:rsid w:val="00F82BD4"/>
    <w:rsid w:val="00F8669B"/>
    <w:rsid w:val="00F86B2E"/>
    <w:rsid w:val="00F956F4"/>
    <w:rsid w:val="00FB16E2"/>
    <w:rsid w:val="00FB550F"/>
    <w:rsid w:val="00FB7430"/>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97517E"/>
    <w:pPr>
      <w:spacing w:after="0" w:line="240" w:lineRule="auto"/>
    </w:pPr>
    <w:rPr>
      <w:rFonts w:ascii="Calibri" w:eastAsia="Times New Roman" w:hAnsi="Calibri" w:cs="Times New Roman"/>
    </w:rPr>
  </w:style>
  <w:style w:type="paragraph" w:customStyle="1" w:styleId="122">
    <w:name w:val="122"/>
    <w:basedOn w:val="a"/>
    <w:link w:val="1220"/>
    <w:rsid w:val="0097517E"/>
    <w:pPr>
      <w:ind w:left="851" w:hanging="851"/>
    </w:pPr>
  </w:style>
  <w:style w:type="character" w:customStyle="1" w:styleId="1220">
    <w:name w:val="122 Знак"/>
    <w:basedOn w:val="a0"/>
    <w:link w:val="122"/>
    <w:rsid w:val="0097517E"/>
    <w:rPr>
      <w:rFonts w:ascii="Times New Roman CYR" w:eastAsia="Times New Roman" w:hAnsi="Times New Roman CYR" w:cs="Times New Roman"/>
      <w:sz w:val="20"/>
      <w:szCs w:val="20"/>
      <w:lang w:eastAsia="ru-RU"/>
    </w:rPr>
  </w:style>
  <w:style w:type="paragraph" w:customStyle="1" w:styleId="111">
    <w:name w:val="111"/>
    <w:basedOn w:val="a"/>
    <w:rsid w:val="0097517E"/>
  </w:style>
  <w:style w:type="paragraph" w:customStyle="1" w:styleId="24">
    <w:name w:val="Обычный2"/>
    <w:rsid w:val="00DB36B0"/>
    <w:pPr>
      <w:widowControl w:val="0"/>
      <w:spacing w:after="0" w:line="240" w:lineRule="auto"/>
    </w:pPr>
    <w:rPr>
      <w:rFonts w:ascii="Courier New" w:eastAsia="Times New Roman" w:hAnsi="Courier New" w:cs="Times New Roman"/>
      <w:b/>
      <w:sz w:val="24"/>
      <w:szCs w:val="20"/>
      <w:lang w:eastAsia="ru-RU"/>
    </w:rPr>
  </w:style>
  <w:style w:type="paragraph" w:customStyle="1" w:styleId="112">
    <w:name w:val="Заголовок 11"/>
    <w:basedOn w:val="24"/>
    <w:next w:val="24"/>
    <w:rsid w:val="00DB36B0"/>
    <w:pPr>
      <w:keepNext/>
      <w:tabs>
        <w:tab w:val="left" w:pos="0"/>
      </w:tabs>
      <w:suppressAutoHyphens/>
      <w:jc w:val="center"/>
    </w:pPr>
    <w:rPr>
      <w:rFonts w:ascii="Arial Black" w:hAnsi="Arial Black"/>
      <w:i/>
    </w:rPr>
  </w:style>
  <w:style w:type="table" w:styleId="af3">
    <w:name w:val="Table Grid"/>
    <w:basedOn w:val="a1"/>
    <w:rsid w:val="00025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D601D6"/>
    <w:pPr>
      <w:spacing w:after="0" w:line="240" w:lineRule="auto"/>
    </w:pPr>
    <w:rPr>
      <w:rFonts w:ascii="Calibri" w:eastAsia="Times New Roman" w:hAnsi="Calibri" w:cs="Times New Roman"/>
    </w:rPr>
  </w:style>
  <w:style w:type="paragraph" w:customStyle="1" w:styleId="4">
    <w:name w:val="Без интервала4"/>
    <w:rsid w:val="00D068EE"/>
    <w:pPr>
      <w:spacing w:after="0" w:line="240" w:lineRule="auto"/>
    </w:pPr>
    <w:rPr>
      <w:rFonts w:ascii="Calibri" w:eastAsia="Times New Roman" w:hAnsi="Calibri" w:cs="Times New Roman"/>
    </w:rPr>
  </w:style>
  <w:style w:type="paragraph" w:customStyle="1" w:styleId="ConsPlusNormal">
    <w:name w:val="ConsPlusNormal"/>
    <w:rsid w:val="00F23E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9B58DA"/>
    <w:pPr>
      <w:spacing w:after="200" w:line="276" w:lineRule="auto"/>
      <w:ind w:left="720"/>
    </w:pPr>
    <w:rPr>
      <w:rFonts w:ascii="Calibri" w:hAnsi="Calibri"/>
      <w:sz w:val="22"/>
      <w:szCs w:val="22"/>
    </w:rPr>
  </w:style>
  <w:style w:type="character" w:customStyle="1" w:styleId="WW-Absatz-Standardschriftart11">
    <w:name w:val="WW-Absatz-Standardschriftart11"/>
    <w:rsid w:val="001A0B17"/>
  </w:style>
  <w:style w:type="paragraph" w:customStyle="1" w:styleId="5">
    <w:name w:val="Без интервала5"/>
    <w:rsid w:val="001C78C6"/>
    <w:pPr>
      <w:spacing w:after="0" w:line="240" w:lineRule="auto"/>
    </w:pPr>
    <w:rPr>
      <w:rFonts w:ascii="Calibri" w:eastAsia="Times New Roman" w:hAnsi="Calibri" w:cs="Times New Roman"/>
    </w:rPr>
  </w:style>
  <w:style w:type="paragraph" w:customStyle="1" w:styleId="6">
    <w:name w:val="Без интервала6"/>
    <w:rsid w:val="0093367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88792742">
      <w:bodyDiv w:val="1"/>
      <w:marLeft w:val="0"/>
      <w:marRight w:val="0"/>
      <w:marTop w:val="0"/>
      <w:marBottom w:val="0"/>
      <w:divBdr>
        <w:top w:val="none" w:sz="0" w:space="0" w:color="auto"/>
        <w:left w:val="none" w:sz="0" w:space="0" w:color="auto"/>
        <w:bottom w:val="none" w:sz="0" w:space="0" w:color="auto"/>
        <w:right w:val="none" w:sz="0" w:space="0" w:color="auto"/>
      </w:divBdr>
    </w:div>
    <w:div w:id="881016483">
      <w:bodyDiv w:val="1"/>
      <w:marLeft w:val="0"/>
      <w:marRight w:val="0"/>
      <w:marTop w:val="0"/>
      <w:marBottom w:val="0"/>
      <w:divBdr>
        <w:top w:val="none" w:sz="0" w:space="0" w:color="auto"/>
        <w:left w:val="none" w:sz="0" w:space="0" w:color="auto"/>
        <w:bottom w:val="none" w:sz="0" w:space="0" w:color="auto"/>
        <w:right w:val="none" w:sz="0" w:space="0" w:color="auto"/>
      </w:divBdr>
    </w:div>
    <w:div w:id="20203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n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6DF5-FB34-428F-A5E9-4745C185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3</Pages>
  <Words>2178</Words>
  <Characters>12420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114</cp:revision>
  <cp:lastPrinted>2012-04-26T08:02:00Z</cp:lastPrinted>
  <dcterms:created xsi:type="dcterms:W3CDTF">2011-10-24T05:28:00Z</dcterms:created>
  <dcterms:modified xsi:type="dcterms:W3CDTF">2012-04-27T06:47:00Z</dcterms:modified>
</cp:coreProperties>
</file>