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5572F9" w:rsidRDefault="0082232C" w:rsidP="005572F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Приложения:</w:t>
      </w:r>
    </w:p>
    <w:p w:rsidR="0082232C" w:rsidRPr="005572F9" w:rsidRDefault="0082232C" w:rsidP="005572F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572F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5572F9" w:rsidRDefault="0082232C" w:rsidP="005572F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572F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5572F9" w:rsidRDefault="0082232C" w:rsidP="005572F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572F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5572F9" w:rsidRDefault="0082232C" w:rsidP="005572F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5572F9" w:rsidRDefault="0082232C" w:rsidP="005572F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Приложение 1</w:t>
      </w:r>
    </w:p>
    <w:p w:rsidR="0082232C" w:rsidRPr="005572F9" w:rsidRDefault="0082232C" w:rsidP="005572F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572F9">
        <w:rPr>
          <w:rFonts w:ascii="Times New Roman" w:hAnsi="Times New Roman"/>
          <w:sz w:val="18"/>
          <w:szCs w:val="18"/>
        </w:rPr>
        <w:t>на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5572F9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5572F9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5572F9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5572F9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5572F9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5572F9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5572F9" w:rsidRDefault="0082232C" w:rsidP="005572F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72F9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5572F9" w:rsidRDefault="0082232C" w:rsidP="005572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5572F9" w:rsidRDefault="0082232C" w:rsidP="005572F9">
      <w:pPr>
        <w:jc w:val="center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М.П.</w:t>
      </w:r>
    </w:p>
    <w:p w:rsidR="0082232C" w:rsidRPr="005572F9" w:rsidRDefault="0082232C" w:rsidP="005572F9">
      <w:pPr>
        <w:rPr>
          <w:rFonts w:ascii="Times New Roman" w:hAnsi="Times New Roman"/>
          <w:sz w:val="18"/>
          <w:szCs w:val="18"/>
        </w:rPr>
      </w:pPr>
    </w:p>
    <w:p w:rsidR="0082232C" w:rsidRPr="005572F9" w:rsidRDefault="0082232C" w:rsidP="005572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5572F9" w:rsidRDefault="0082232C" w:rsidP="005572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5572F9" w:rsidRDefault="0082232C" w:rsidP="005572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5572F9" w:rsidRDefault="0082232C" w:rsidP="005572F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- КПП</w:t>
      </w:r>
    </w:p>
    <w:p w:rsidR="0082232C" w:rsidRPr="005572F9" w:rsidRDefault="0082232C" w:rsidP="005572F9">
      <w:pPr>
        <w:rPr>
          <w:rFonts w:ascii="Times New Roman" w:hAnsi="Times New Roman"/>
          <w:b/>
          <w:sz w:val="18"/>
          <w:szCs w:val="18"/>
        </w:rPr>
      </w:pPr>
    </w:p>
    <w:p w:rsidR="0082232C" w:rsidRPr="005572F9" w:rsidRDefault="0082232C" w:rsidP="005572F9">
      <w:pPr>
        <w:ind w:firstLine="284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5572F9" w:rsidRDefault="0082232C" w:rsidP="005572F9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5572F9" w:rsidRDefault="0082232C" w:rsidP="005572F9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572F9">
        <w:rPr>
          <w:rFonts w:ascii="Times New Roman" w:hAnsi="Times New Roman"/>
          <w:bCs/>
          <w:sz w:val="18"/>
          <w:szCs w:val="18"/>
        </w:rPr>
        <w:t>Наименование</w:t>
      </w:r>
      <w:r w:rsidRPr="005572F9">
        <w:rPr>
          <w:rFonts w:ascii="Times New Roman" w:hAnsi="Times New Roman"/>
          <w:sz w:val="18"/>
          <w:szCs w:val="18"/>
        </w:rPr>
        <w:t xml:space="preserve">: </w:t>
      </w:r>
      <w:r w:rsidR="000D6200" w:rsidRPr="005572F9">
        <w:rPr>
          <w:rFonts w:ascii="Times New Roman" w:hAnsi="Times New Roman"/>
          <w:sz w:val="18"/>
          <w:szCs w:val="18"/>
        </w:rPr>
        <w:t xml:space="preserve">Текущий ремонт системы канализации столовой с установкой </w:t>
      </w:r>
      <w:proofErr w:type="spellStart"/>
      <w:r w:rsidR="000D6200" w:rsidRPr="005572F9">
        <w:rPr>
          <w:rFonts w:ascii="Times New Roman" w:hAnsi="Times New Roman"/>
          <w:sz w:val="18"/>
          <w:szCs w:val="18"/>
        </w:rPr>
        <w:t>жироуловителей</w:t>
      </w:r>
      <w:proofErr w:type="spellEnd"/>
      <w:r w:rsidR="00C50E76" w:rsidRPr="005572F9">
        <w:rPr>
          <w:rFonts w:ascii="Times New Roman" w:hAnsi="Times New Roman"/>
          <w:sz w:val="18"/>
          <w:szCs w:val="18"/>
        </w:rPr>
        <w:t xml:space="preserve"> </w:t>
      </w:r>
      <w:r w:rsidRPr="005572F9">
        <w:rPr>
          <w:rFonts w:ascii="Times New Roman" w:hAnsi="Times New Roman"/>
          <w:sz w:val="18"/>
          <w:szCs w:val="18"/>
        </w:rPr>
        <w:t xml:space="preserve">для </w:t>
      </w:r>
      <w:r w:rsidR="00AE6840" w:rsidRPr="005572F9">
        <w:rPr>
          <w:rFonts w:ascii="Times New Roman" w:hAnsi="Times New Roman"/>
          <w:sz w:val="18"/>
          <w:szCs w:val="18"/>
        </w:rPr>
        <w:t>Новосибирского</w:t>
      </w:r>
      <w:r w:rsidRPr="005572F9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 СГУПС</w:t>
      </w:r>
    </w:p>
    <w:p w:rsidR="0082232C" w:rsidRPr="005572F9" w:rsidRDefault="0082232C" w:rsidP="005572F9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5572F9" w:rsidRDefault="0082232C" w:rsidP="005572F9">
      <w:pPr>
        <w:ind w:firstLine="284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5572F9" w:rsidRDefault="0082232C" w:rsidP="005572F9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572F9">
        <w:rPr>
          <w:sz w:val="18"/>
          <w:szCs w:val="18"/>
        </w:rPr>
        <w:t xml:space="preserve">Начальная цена договора составляет: </w:t>
      </w:r>
      <w:r w:rsidR="000D6200" w:rsidRPr="005572F9">
        <w:rPr>
          <w:b/>
          <w:sz w:val="18"/>
          <w:szCs w:val="18"/>
        </w:rPr>
        <w:t>58 346</w:t>
      </w:r>
      <w:r w:rsidRPr="005572F9">
        <w:rPr>
          <w:b/>
          <w:sz w:val="18"/>
          <w:szCs w:val="18"/>
        </w:rPr>
        <w:t xml:space="preserve">,00 </w:t>
      </w:r>
      <w:r w:rsidRPr="005572F9">
        <w:rPr>
          <w:b/>
          <w:bCs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8029"/>
      </w:tblGrid>
      <w:tr w:rsidR="000D6200" w:rsidRPr="005572F9" w:rsidTr="000D6200">
        <w:tc>
          <w:tcPr>
            <w:tcW w:w="515" w:type="dxa"/>
            <w:shd w:val="clear" w:color="auto" w:fill="auto"/>
          </w:tcPr>
          <w:p w:rsidR="000D6200" w:rsidRPr="005572F9" w:rsidRDefault="000D6200" w:rsidP="005572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0D6200" w:rsidRPr="005572F9" w:rsidRDefault="000D6200" w:rsidP="005572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029" w:type="dxa"/>
            <w:shd w:val="clear" w:color="auto" w:fill="auto"/>
          </w:tcPr>
          <w:p w:rsidR="000D6200" w:rsidRPr="005572F9" w:rsidRDefault="000D6200" w:rsidP="005572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 № 9-225/12, составленной на основании перечня необходимого объема работ</w:t>
            </w:r>
            <w:r w:rsidR="008B4CE3" w:rsidRPr="005572F9">
              <w:rPr>
                <w:rFonts w:ascii="Times New Roman" w:hAnsi="Times New Roman"/>
                <w:sz w:val="18"/>
                <w:szCs w:val="18"/>
              </w:rPr>
              <w:t>. На сумму 58 346,00 руб.</w:t>
            </w:r>
          </w:p>
        </w:tc>
      </w:tr>
      <w:tr w:rsidR="000D6200" w:rsidRPr="005572F9" w:rsidTr="000D6200">
        <w:tc>
          <w:tcPr>
            <w:tcW w:w="515" w:type="dxa"/>
            <w:shd w:val="clear" w:color="auto" w:fill="auto"/>
          </w:tcPr>
          <w:p w:rsidR="000D6200" w:rsidRPr="005572F9" w:rsidRDefault="000D6200" w:rsidP="005572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0D6200" w:rsidRPr="005572F9" w:rsidRDefault="000D6200" w:rsidP="005572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029" w:type="dxa"/>
            <w:shd w:val="clear" w:color="auto" w:fill="auto"/>
          </w:tcPr>
          <w:p w:rsidR="000D6200" w:rsidRPr="005572F9" w:rsidRDefault="000D6200" w:rsidP="005572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. приказом Министерства строительства и ЖКХ Новосибирской области от 07.12.2010 г. № 141) </w:t>
            </w:r>
          </w:p>
        </w:tc>
      </w:tr>
    </w:tbl>
    <w:p w:rsidR="0082232C" w:rsidRPr="005572F9" w:rsidRDefault="0082232C" w:rsidP="005572F9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B4CE3" w:rsidRPr="005572F9" w:rsidRDefault="008B4CE3" w:rsidP="005572F9">
      <w:pPr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Дефектная ведомость на текущий ремонт системы канализации столовой</w:t>
      </w:r>
    </w:p>
    <w:p w:rsidR="008B4CE3" w:rsidRPr="005572F9" w:rsidRDefault="008B4CE3" w:rsidP="005572F9">
      <w:pPr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 xml:space="preserve">НТЖТ – филиала СГУПС </w:t>
      </w:r>
    </w:p>
    <w:p w:rsidR="008B4CE3" w:rsidRPr="005572F9" w:rsidRDefault="008B4CE3" w:rsidP="005572F9">
      <w:pPr>
        <w:pStyle w:val="a5"/>
        <w:tabs>
          <w:tab w:val="clear" w:pos="1980"/>
        </w:tabs>
        <w:ind w:left="0" w:firstLine="0"/>
        <w:jc w:val="center"/>
        <w:rPr>
          <w:sz w:val="18"/>
          <w:szCs w:val="1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9138"/>
        <w:gridCol w:w="938"/>
        <w:gridCol w:w="701"/>
      </w:tblGrid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2F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5572F9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04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2F9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2F9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5572F9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5572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2F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0" w:type="pct"/>
            <w:shd w:val="clear" w:color="auto" w:fill="auto"/>
            <w:noWrap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Демонтаж канализационных гофрированных отводов из ПВХ от моек в помещении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моечной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Прокладка полипропиленовой трубы канализации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с толщиной стенки не менее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3,5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помещении моечной с подключением к ней трех моек с помощью гофрированных отводов (общая длина отводов 2 п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>) и с подключением к действующей системе канализации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помещении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моечной с подключением к системе канализации.</w:t>
            </w:r>
          </w:p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Подключение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к системе канализации производится с помощью трубы полипропиленовой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Жироуловители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должны удовлетворять следующим характеристикам: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Габариты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(длина*ширина*высота) не менее 520*470*370 мм;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Изготовлены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из пластика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Производительность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не менее 0,5 м3/час;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Пиковый сброс не менее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л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Диаметр входного/выходного патрубка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4CE3" w:rsidRPr="005572F9" w:rsidTr="008B4CE3">
        <w:trPr>
          <w:trHeight w:val="7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Замена сантехнического пластикового сифона на полипропиленовый сифон с выходным отверстием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помещении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разделочной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№ 1.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4CE3" w:rsidRPr="005572F9" w:rsidTr="008B4CE3">
        <w:trPr>
          <w:trHeight w:val="7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Демонтаж пластиковой канализационной трубы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помещении разделочной №1.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помещении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разделочной № 1 с подключением к системе канализации.</w:t>
            </w:r>
          </w:p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Подключение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к системе канализации производится с помощью трубы полипропиленовой </w:t>
            </w:r>
            <w:r w:rsidRPr="005572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длиной 1 п.м.</w:t>
            </w:r>
          </w:p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Жироуловители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должны удовлетворять следующим характеристикам: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Габариты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(длина*ширина*высота) не менее 420*320*390 мм;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Изготовлены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из пластика;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Производительность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не менее 0,5 м3/час;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Пиковый сброс не менее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25 л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Диаметр входного/выходного патрубка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Демонтаж пластиковой канализационной трубы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помещении разделочной № 2.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8B4CE3" w:rsidRPr="005572F9" w:rsidTr="008B4CE3">
        <w:trPr>
          <w:trHeight w:val="20"/>
        </w:trPr>
        <w:tc>
          <w:tcPr>
            <w:tcW w:w="234" w:type="pct"/>
            <w:shd w:val="clear" w:color="auto" w:fill="auto"/>
            <w:noWrap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40" w:type="pct"/>
            <w:shd w:val="clear" w:color="auto" w:fill="auto"/>
          </w:tcPr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помещении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разделочной № 2 с подключением к системе канализации.</w:t>
            </w:r>
          </w:p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Подключение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к системе канализации производится с помощью трубы полипропиленовой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длиной 1,5 п.м.</w:t>
            </w:r>
          </w:p>
          <w:p w:rsidR="008B4CE3" w:rsidRPr="005572F9" w:rsidRDefault="008B4CE3" w:rsidP="005572F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Жироуловители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должны удовлетворять следующим характеристикам: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Габариты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(длина*ширина*высота) не менее 520*370*370 мм;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Изготовлены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из пластика;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Производительность 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жироуловителя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не менее 0,5 м3/час;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Пиковый сброс не менее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40 л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B4CE3" w:rsidRPr="005572F9" w:rsidRDefault="008B4CE3" w:rsidP="005572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Диаметр входного/выходного патрубка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50 мм</w:t>
              </w:r>
            </w:smartTag>
            <w:r w:rsidRPr="005572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B4CE3" w:rsidRPr="005572F9" w:rsidRDefault="008B4CE3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8B4CE3" w:rsidRPr="005572F9" w:rsidRDefault="008B4CE3" w:rsidP="005572F9">
      <w:pPr>
        <w:rPr>
          <w:rFonts w:ascii="Times New Roman" w:hAnsi="Times New Roman"/>
          <w:b/>
          <w:sz w:val="18"/>
          <w:szCs w:val="18"/>
        </w:rPr>
      </w:pPr>
    </w:p>
    <w:p w:rsidR="0082232C" w:rsidRPr="005572F9" w:rsidRDefault="0082232C" w:rsidP="005572F9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Приложение №3</w:t>
      </w:r>
    </w:p>
    <w:p w:rsidR="000D6200" w:rsidRPr="005572F9" w:rsidRDefault="000D6200" w:rsidP="005572F9">
      <w:pPr>
        <w:pStyle w:val="1"/>
        <w:jc w:val="center"/>
        <w:rPr>
          <w:sz w:val="18"/>
          <w:szCs w:val="18"/>
        </w:rPr>
      </w:pPr>
      <w:r w:rsidRPr="005572F9">
        <w:rPr>
          <w:sz w:val="18"/>
          <w:szCs w:val="18"/>
        </w:rPr>
        <w:t>ДОГОВОР № _____</w:t>
      </w:r>
    </w:p>
    <w:p w:rsidR="000D6200" w:rsidRPr="005572F9" w:rsidRDefault="000D6200" w:rsidP="005572F9">
      <w:pPr>
        <w:jc w:val="center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на выполнение подрядных работ</w:t>
      </w:r>
    </w:p>
    <w:p w:rsidR="000D6200" w:rsidRPr="005572F9" w:rsidRDefault="000D6200" w:rsidP="005572F9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                   «___» __________ </w:t>
      </w:r>
      <w:smartTag w:uri="urn:schemas-microsoft-com:office:smarttags" w:element="metricconverter">
        <w:smartTagPr>
          <w:attr w:name="ProductID" w:val="2012 г"/>
        </w:smartTagPr>
        <w:r w:rsidRPr="005572F9">
          <w:rPr>
            <w:rFonts w:ascii="Times New Roman" w:hAnsi="Times New Roman"/>
            <w:sz w:val="18"/>
            <w:szCs w:val="18"/>
          </w:rPr>
          <w:t>2012 г</w:t>
        </w:r>
      </w:smartTag>
      <w:r w:rsidRPr="005572F9">
        <w:rPr>
          <w:rFonts w:ascii="Times New Roman" w:hAnsi="Times New Roman"/>
          <w:sz w:val="18"/>
          <w:szCs w:val="18"/>
        </w:rPr>
        <w:t>.</w:t>
      </w:r>
    </w:p>
    <w:p w:rsidR="000D6200" w:rsidRPr="005572F9" w:rsidRDefault="000D6200" w:rsidP="005572F9">
      <w:pPr>
        <w:jc w:val="both"/>
        <w:rPr>
          <w:rFonts w:ascii="Times New Roman" w:hAnsi="Times New Roman"/>
          <w:b/>
          <w:sz w:val="18"/>
          <w:szCs w:val="18"/>
        </w:rPr>
      </w:pPr>
    </w:p>
    <w:p w:rsidR="000D6200" w:rsidRPr="005572F9" w:rsidRDefault="000D6200" w:rsidP="005572F9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5572F9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572F9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5572F9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оказание услуг (далее – договор) о нижеследующем:</w:t>
      </w:r>
    </w:p>
    <w:p w:rsidR="000D6200" w:rsidRPr="005572F9" w:rsidRDefault="000D6200" w:rsidP="005572F9">
      <w:pPr>
        <w:jc w:val="both"/>
        <w:rPr>
          <w:rFonts w:ascii="Times New Roman" w:hAnsi="Times New Roman"/>
          <w:b/>
          <w:sz w:val="18"/>
          <w:szCs w:val="18"/>
        </w:rPr>
      </w:pPr>
    </w:p>
    <w:p w:rsidR="000D6200" w:rsidRPr="005572F9" w:rsidRDefault="000D6200" w:rsidP="005572F9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18"/>
          <w:szCs w:val="18"/>
        </w:rPr>
      </w:pPr>
      <w:r w:rsidRPr="005572F9">
        <w:rPr>
          <w:rFonts w:ascii="Times New Roman" w:hAnsi="Times New Roman"/>
          <w:b/>
          <w:color w:val="000000"/>
          <w:sz w:val="18"/>
          <w:szCs w:val="18"/>
        </w:rPr>
        <w:t>1. Предмет договора</w:t>
      </w:r>
    </w:p>
    <w:p w:rsidR="000D6200" w:rsidRPr="005572F9" w:rsidRDefault="000D6200" w:rsidP="005572F9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1.1. «Подрядчик» обязуется по заданию «Заказчика» выполнить из своих материалов, своими </w:t>
      </w:r>
      <w:proofErr w:type="gramStart"/>
      <w:r w:rsidRPr="005572F9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proofErr w:type="gramEnd"/>
      <w:r w:rsidRPr="005572F9">
        <w:rPr>
          <w:rFonts w:ascii="Times New Roman" w:hAnsi="Times New Roman"/>
          <w:color w:val="000000"/>
          <w:sz w:val="18"/>
          <w:szCs w:val="18"/>
        </w:rPr>
        <w:t>илами и средствами подрядные работы, а «Заказчик» принять эти работы и оплатить их стоимость.</w:t>
      </w:r>
    </w:p>
    <w:p w:rsidR="000D6200" w:rsidRPr="005572F9" w:rsidRDefault="000D6200" w:rsidP="005572F9">
      <w:pPr>
        <w:shd w:val="clear" w:color="auto" w:fill="FFFFFF"/>
        <w:tabs>
          <w:tab w:val="num" w:pos="180"/>
        </w:tabs>
        <w:ind w:firstLine="18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1.2. Под подрядными работами понимается текущий ремонт системы канализации с установкой </w:t>
      </w:r>
      <w:proofErr w:type="spellStart"/>
      <w:r w:rsidRPr="005572F9">
        <w:rPr>
          <w:rFonts w:ascii="Times New Roman" w:hAnsi="Times New Roman"/>
          <w:sz w:val="18"/>
          <w:szCs w:val="18"/>
        </w:rPr>
        <w:t>жироуловителей</w:t>
      </w:r>
      <w:proofErr w:type="spellEnd"/>
      <w:r w:rsidRPr="005572F9">
        <w:rPr>
          <w:rFonts w:ascii="Times New Roman" w:hAnsi="Times New Roman"/>
          <w:sz w:val="18"/>
          <w:szCs w:val="18"/>
        </w:rPr>
        <w:t xml:space="preserve"> в помещении столовой Новосибирского техникума железнодорожного транспорта (НТЖТ) – филиала СГУПС, расположенного по адресу: г</w:t>
      </w:r>
      <w:proofErr w:type="gramStart"/>
      <w:r w:rsidRPr="005572F9">
        <w:rPr>
          <w:rFonts w:ascii="Times New Roman" w:hAnsi="Times New Roman"/>
          <w:sz w:val="18"/>
          <w:szCs w:val="18"/>
        </w:rPr>
        <w:t>.Н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5572F9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5572F9">
        <w:rPr>
          <w:rFonts w:ascii="Times New Roman" w:hAnsi="Times New Roman"/>
          <w:sz w:val="18"/>
          <w:szCs w:val="18"/>
        </w:rPr>
        <w:t>. д. 80 (здание общежития), указанном в техническом задании (приложение №1).</w:t>
      </w:r>
    </w:p>
    <w:p w:rsidR="000D6200" w:rsidRPr="005572F9" w:rsidRDefault="000D6200" w:rsidP="005572F9">
      <w:pPr>
        <w:shd w:val="clear" w:color="auto" w:fill="FFFFFF"/>
        <w:tabs>
          <w:tab w:val="num" w:pos="180"/>
        </w:tabs>
        <w:ind w:firstLine="18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bCs/>
          <w:sz w:val="18"/>
          <w:szCs w:val="18"/>
        </w:rPr>
        <w:t xml:space="preserve">1.3. </w:t>
      </w:r>
      <w:r w:rsidRPr="005572F9">
        <w:rPr>
          <w:rFonts w:ascii="Times New Roman" w:hAnsi="Times New Roman"/>
          <w:sz w:val="18"/>
          <w:szCs w:val="18"/>
        </w:rPr>
        <w:t xml:space="preserve">Перечень, объем, характеристика и стоимость работ предусмотрены локально-сметным расчетом (Приложение № 2), который составляется в </w:t>
      </w:r>
      <w:proofErr w:type="gramStart"/>
      <w:r w:rsidRPr="005572F9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«Заказчика». </w:t>
      </w:r>
    </w:p>
    <w:p w:rsidR="000D6200" w:rsidRPr="005572F9" w:rsidRDefault="000D6200" w:rsidP="005572F9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0D6200" w:rsidRPr="005572F9" w:rsidRDefault="000D6200" w:rsidP="005572F9">
      <w:pPr>
        <w:shd w:val="clear" w:color="auto" w:fill="FFFFFF"/>
        <w:ind w:hanging="7"/>
        <w:jc w:val="center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b/>
          <w:color w:val="000000"/>
          <w:sz w:val="18"/>
          <w:szCs w:val="18"/>
        </w:rPr>
        <w:t>2. Цена договора</w:t>
      </w:r>
    </w:p>
    <w:p w:rsidR="000D6200" w:rsidRPr="005572F9" w:rsidRDefault="000D6200" w:rsidP="005572F9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5572F9">
        <w:rPr>
          <w:rFonts w:ascii="Times New Roman" w:hAnsi="Times New Roman"/>
          <w:color w:val="000000"/>
          <w:sz w:val="18"/>
          <w:szCs w:val="18"/>
        </w:rPr>
        <w:t xml:space="preserve"> (_________), </w:t>
      </w:r>
      <w:proofErr w:type="gramEnd"/>
      <w:r w:rsidRPr="005572F9">
        <w:rPr>
          <w:rFonts w:ascii="Times New Roman" w:hAnsi="Times New Roman"/>
          <w:color w:val="000000"/>
          <w:sz w:val="18"/>
          <w:szCs w:val="18"/>
        </w:rPr>
        <w:t>в том числе НДС.</w:t>
      </w:r>
    </w:p>
    <w:p w:rsidR="000D6200" w:rsidRPr="005572F9" w:rsidRDefault="000D6200" w:rsidP="005572F9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2.2. 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0D6200" w:rsidRPr="005572F9" w:rsidRDefault="000D6200" w:rsidP="005572F9">
      <w:pPr>
        <w:widowControl w:val="0"/>
        <w:ind w:firstLine="225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D6200" w:rsidRPr="005572F9" w:rsidRDefault="000D6200" w:rsidP="005572F9">
      <w:pPr>
        <w:widowControl w:val="0"/>
        <w:ind w:firstLine="225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572F9">
        <w:rPr>
          <w:rFonts w:ascii="Times New Roman" w:hAnsi="Times New Roman"/>
          <w:b/>
          <w:color w:val="000000"/>
          <w:sz w:val="18"/>
          <w:szCs w:val="18"/>
        </w:rPr>
        <w:t>3. Порядок оплаты</w:t>
      </w:r>
    </w:p>
    <w:p w:rsidR="000D6200" w:rsidRPr="005572F9" w:rsidRDefault="000D6200" w:rsidP="005572F9">
      <w:pPr>
        <w:widowControl w:val="0"/>
        <w:ind w:firstLine="18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сторонами актов приемки всего объема выполненных работ по форме КС-2, КС-3. Оплата производится «Заказчиком» в течение 10 (десяти) 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Pr="005572F9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5572F9">
        <w:rPr>
          <w:rFonts w:ascii="Times New Roman" w:hAnsi="Times New Roman"/>
          <w:sz w:val="18"/>
          <w:szCs w:val="18"/>
        </w:rPr>
        <w:t>).</w:t>
      </w:r>
    </w:p>
    <w:p w:rsidR="000D6200" w:rsidRPr="005572F9" w:rsidRDefault="000D6200" w:rsidP="005572F9">
      <w:pPr>
        <w:widowControl w:val="0"/>
        <w:ind w:firstLine="180"/>
        <w:jc w:val="both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0D6200" w:rsidRPr="005572F9" w:rsidRDefault="000D6200" w:rsidP="005572F9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0D6200" w:rsidRPr="005572F9" w:rsidRDefault="000D6200" w:rsidP="005572F9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4. Срок выполнения работ</w:t>
      </w:r>
    </w:p>
    <w:p w:rsidR="000D6200" w:rsidRPr="005572F9" w:rsidRDefault="000D6200" w:rsidP="005572F9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    4.1. «Подрядчик» обязуется выполнить весь объем работ в течение 15 (пятнадцати) календарных дней со дня заключения договора. В случае простоя по вине «Заказчика» срок исполнения работ увеличивается на соответствующее количество дней.</w:t>
      </w:r>
    </w:p>
    <w:p w:rsidR="000D6200" w:rsidRPr="005572F9" w:rsidRDefault="000D6200" w:rsidP="005572F9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ab/>
        <w:t xml:space="preserve">4.2. </w:t>
      </w:r>
      <w:proofErr w:type="gramStart"/>
      <w:r w:rsidRPr="005572F9">
        <w:rPr>
          <w:rFonts w:ascii="Times New Roman" w:hAnsi="Times New Roman"/>
          <w:color w:val="000000"/>
          <w:sz w:val="18"/>
          <w:szCs w:val="18"/>
        </w:rPr>
        <w:t>Если в процессе производства работ, предусмотренных договором, «Заказчиком» будут обнаружены недостатки в выполненной работе, то «Подрядчик» обязан своими силами, без увеличения стоимости и в срок, установленный «Заказчиком» (письменно), устранить эти недостатки.</w:t>
      </w:r>
      <w:proofErr w:type="gramEnd"/>
      <w:r w:rsidRPr="005572F9">
        <w:rPr>
          <w:rFonts w:ascii="Times New Roman" w:hAnsi="Times New Roman"/>
          <w:color w:val="000000"/>
          <w:sz w:val="18"/>
          <w:szCs w:val="18"/>
        </w:rPr>
        <w:t xml:space="preserve"> После устранения недостатков «Заказчик» обязан принять выполненную работу в течение 1 (одного) рабочего дня с момента предъявления их «Заказчику», о чем должен быть составлен соответствующий акт. В случае не подписания «Заказчиком» акта, последний направляет в адрес «Подрядчика» мотивированный отказ. Если мотивированный отказ не отправлен «Подрядчику» в течение 1-го (одного) рабочего дня, объем работ по переделке считается принятым «Заказчиком».</w:t>
      </w:r>
    </w:p>
    <w:p w:rsidR="000D6200" w:rsidRPr="005572F9" w:rsidRDefault="000D6200" w:rsidP="005572F9">
      <w:pPr>
        <w:shd w:val="clear" w:color="auto" w:fill="FFFFFF"/>
        <w:tabs>
          <w:tab w:val="num" w:pos="0"/>
          <w:tab w:val="left" w:pos="720"/>
          <w:tab w:val="left" w:pos="1217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0D6200" w:rsidRPr="005572F9" w:rsidRDefault="000D6200" w:rsidP="005572F9">
      <w:pPr>
        <w:shd w:val="clear" w:color="auto" w:fill="FFFFFF"/>
        <w:tabs>
          <w:tab w:val="num" w:pos="0"/>
          <w:tab w:val="left" w:pos="720"/>
          <w:tab w:val="left" w:pos="1238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4.4. Полномочные представители «Заказчика» осуществляют технический надзор и </w:t>
      </w:r>
      <w:proofErr w:type="gramStart"/>
      <w:r w:rsidRPr="005572F9">
        <w:rPr>
          <w:rFonts w:ascii="Times New Roman" w:hAnsi="Times New Roman"/>
          <w:color w:val="000000"/>
          <w:sz w:val="18"/>
          <w:szCs w:val="18"/>
        </w:rPr>
        <w:t>контроль за</w:t>
      </w:r>
      <w:proofErr w:type="gramEnd"/>
      <w:r w:rsidRPr="005572F9">
        <w:rPr>
          <w:rFonts w:ascii="Times New Roman" w:hAnsi="Times New Roman"/>
          <w:color w:val="000000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0D6200" w:rsidRPr="005572F9" w:rsidRDefault="000D6200" w:rsidP="005572F9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572F9">
        <w:rPr>
          <w:rFonts w:ascii="Times New Roman" w:hAnsi="Times New Roman"/>
          <w:b/>
          <w:color w:val="000000"/>
          <w:sz w:val="18"/>
          <w:szCs w:val="18"/>
        </w:rPr>
        <w:t>5. Обязанности сторон</w:t>
      </w:r>
    </w:p>
    <w:p w:rsidR="000D6200" w:rsidRPr="005572F9" w:rsidRDefault="000D6200" w:rsidP="005572F9">
      <w:pPr>
        <w:shd w:val="clear" w:color="auto" w:fill="FFFFFF"/>
        <w:ind w:firstLine="54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0D6200" w:rsidRPr="005572F9" w:rsidRDefault="000D6200" w:rsidP="005572F9">
      <w:pPr>
        <w:shd w:val="clear" w:color="auto" w:fill="FFFFFF"/>
        <w:tabs>
          <w:tab w:val="left" w:pos="1238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5.1.«Подрядчик» обязан своевременно приступить к выполнению работ и выполнять эти работы своими силами и средствами, в строгом </w:t>
      </w:r>
      <w:proofErr w:type="gramStart"/>
      <w:r w:rsidRPr="005572F9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5572F9">
        <w:rPr>
          <w:rFonts w:ascii="Times New Roman" w:hAnsi="Times New Roman"/>
          <w:color w:val="000000"/>
          <w:sz w:val="18"/>
          <w:szCs w:val="18"/>
        </w:rPr>
        <w:t xml:space="preserve"> с локально-сметным расчетом, техническим заданием и ведомостью объемов работ и с надлежащим качеством.</w:t>
      </w:r>
    </w:p>
    <w:p w:rsidR="000D6200" w:rsidRPr="005572F9" w:rsidRDefault="000D6200" w:rsidP="005572F9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5.2. «Подрядчик» обязан вести работы, оговоренные в настоящем договоре, соблюдая правила </w:t>
      </w:r>
      <w:proofErr w:type="spellStart"/>
      <w:r w:rsidRPr="005572F9">
        <w:rPr>
          <w:rFonts w:ascii="Times New Roman" w:hAnsi="Times New Roman"/>
          <w:color w:val="000000"/>
          <w:sz w:val="18"/>
          <w:szCs w:val="18"/>
        </w:rPr>
        <w:t>взрыво</w:t>
      </w:r>
      <w:proofErr w:type="spellEnd"/>
      <w:r w:rsidRPr="005572F9">
        <w:rPr>
          <w:rFonts w:ascii="Times New Roman" w:hAnsi="Times New Roman"/>
          <w:color w:val="000000"/>
          <w:sz w:val="18"/>
          <w:szCs w:val="18"/>
        </w:rPr>
        <w:t>- и пожарной безопасности, охраны окружающей среды и населения, охраны труда и техники безопасности.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lastRenderedPageBreak/>
        <w:t>5.3. «Подрядчик» обязан за свой счет осуществлять охрану используемого при производстве работ имущества (машины, оборудование, материалы, инструменты и т.д.).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5.4. </w:t>
      </w:r>
      <w:proofErr w:type="gramStart"/>
      <w:r w:rsidRPr="005572F9">
        <w:rPr>
          <w:rFonts w:ascii="Times New Roman" w:hAnsi="Times New Roman"/>
          <w:color w:val="000000"/>
          <w:sz w:val="18"/>
          <w:szCs w:val="18"/>
        </w:rPr>
        <w:t>После окончания выполнения работ, в течение одного дня со дня подписания итогового акта приемки работ, «Подрядчик» обязан вывести с объекта производства работ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0D6200" w:rsidRPr="005572F9" w:rsidRDefault="000D6200" w:rsidP="005572F9">
      <w:pPr>
        <w:shd w:val="clear" w:color="auto" w:fill="FFFFFF"/>
        <w:tabs>
          <w:tab w:val="left" w:pos="1217"/>
        </w:tabs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     Обязанности «Заказчика».</w:t>
      </w:r>
    </w:p>
    <w:p w:rsidR="000D6200" w:rsidRPr="005572F9" w:rsidRDefault="000D6200" w:rsidP="005572F9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5.5.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0D6200" w:rsidRPr="005572F9" w:rsidRDefault="000D6200" w:rsidP="005572F9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5.6.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требованиями безопасности труда и санитарно-гигиеническим условиям.</w:t>
      </w:r>
    </w:p>
    <w:p w:rsidR="000D6200" w:rsidRPr="005572F9" w:rsidRDefault="000D6200" w:rsidP="005572F9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5.7. «Заказчик» обязан назначить лицо, ответственное за приемку выполненных работ и подписание актов сдачи-приемки по форме КС-2, справок по форме КС-3, актов на скрытые работы и других актов, составляемых по условиям исполнения договора, а также решение вопросов, связанных с выполнением работ, и известить об этом «Подрядчика».</w:t>
      </w:r>
    </w:p>
    <w:p w:rsidR="000D6200" w:rsidRPr="005572F9" w:rsidRDefault="000D6200" w:rsidP="005572F9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5.8.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0D6200" w:rsidRPr="005572F9" w:rsidRDefault="000D6200" w:rsidP="005572F9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D6200" w:rsidRPr="005572F9" w:rsidRDefault="000D6200" w:rsidP="005572F9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572F9">
        <w:rPr>
          <w:rFonts w:ascii="Times New Roman" w:hAnsi="Times New Roman"/>
          <w:b/>
          <w:color w:val="000000"/>
          <w:sz w:val="18"/>
          <w:szCs w:val="18"/>
        </w:rPr>
        <w:t>6. Приемка работ</w:t>
      </w:r>
    </w:p>
    <w:p w:rsidR="000D6200" w:rsidRPr="005572F9" w:rsidRDefault="000D6200" w:rsidP="005572F9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6.1. Приемка работ осуществляется полномочными представителями «Подрядчика» и «Заказчика». 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6.2. Факт выполнения работ подтверждается подписанием «Заказчиком» итогового акта сдачи-приемки работ по форме КС-2 и справки по форме КС-3, при скрытых работах – актом на скрытые работы.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6.3. «Заказчик» обязан произвести приемку выполненных «Подрядчиком» работ и подписать акт выполненных работ по форме КС-2, и справку по форме КС-3 в течение 5 (пяти) рабочих дней с момента их предъявления. В случае не подписания «Заказчиком» акта, последний направляет в адрес «Подрядчика» мотивированный отказ. Если мотивированный отказ не отправлен «Подрядчику» в течение 5 (пяти) рабочих дней, объем работ считается принятым «Заказчиком» и «Подрядчик» имеет право на оплату работ в соответствии с действующим законодательством РФ.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 xml:space="preserve">6.5. 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5572F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D6200" w:rsidRPr="005572F9" w:rsidRDefault="000D6200" w:rsidP="005572F9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b/>
          <w:color w:val="000000"/>
          <w:sz w:val="18"/>
          <w:szCs w:val="18"/>
        </w:rPr>
        <w:t>7. Ответственность сторон</w:t>
      </w:r>
    </w:p>
    <w:p w:rsidR="000D6200" w:rsidRPr="005572F9" w:rsidRDefault="000D6200" w:rsidP="005572F9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0D6200" w:rsidRPr="005572F9" w:rsidRDefault="000D6200" w:rsidP="005572F9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0D6200" w:rsidRPr="005572F9" w:rsidRDefault="000D6200" w:rsidP="005572F9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0D6200" w:rsidRPr="005572F9" w:rsidRDefault="000D6200" w:rsidP="005572F9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7.4. В случае нарушения сроков выполнения обязательств, предусмотренных  4.1, 4.2., 5.4. настоящего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0D6200" w:rsidRPr="005572F9" w:rsidRDefault="000D6200" w:rsidP="005572F9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0D6200" w:rsidRPr="005572F9" w:rsidRDefault="000D6200" w:rsidP="005572F9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7.7. Риск случайной гибели или порчи изделий (конструкций), произошедшей по вине «Подрядчика», несет «Подрядчик».</w:t>
      </w:r>
    </w:p>
    <w:p w:rsidR="000D6200" w:rsidRPr="005572F9" w:rsidRDefault="000D6200" w:rsidP="005572F9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5572F9">
        <w:rPr>
          <w:rFonts w:ascii="Times New Roman" w:hAnsi="Times New Roman"/>
          <w:color w:val="000000"/>
          <w:sz w:val="18"/>
          <w:szCs w:val="18"/>
        </w:rPr>
        <w:t>7.8. Риск случайной гибели или порчи изделий (конструкций), произошедшей по вине «Заказчика», а также после подписания актов выполненных работ, несет «Заказчик».</w:t>
      </w:r>
    </w:p>
    <w:p w:rsidR="000D6200" w:rsidRPr="005572F9" w:rsidRDefault="000D6200" w:rsidP="005572F9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D6200" w:rsidRPr="005572F9" w:rsidRDefault="000D6200" w:rsidP="005572F9">
      <w:pPr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0D6200" w:rsidRPr="005572F9" w:rsidRDefault="000D6200" w:rsidP="005572F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0D6200" w:rsidRPr="005572F9" w:rsidRDefault="000D6200" w:rsidP="005572F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D6200" w:rsidRPr="005572F9" w:rsidRDefault="000D6200" w:rsidP="005572F9">
      <w:pPr>
        <w:jc w:val="center"/>
        <w:rPr>
          <w:rFonts w:ascii="Times New Roman" w:hAnsi="Times New Roman"/>
          <w:sz w:val="18"/>
          <w:szCs w:val="18"/>
        </w:rPr>
      </w:pPr>
    </w:p>
    <w:p w:rsidR="000D6200" w:rsidRPr="005572F9" w:rsidRDefault="000D6200" w:rsidP="005572F9">
      <w:pPr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0D6200" w:rsidRPr="005572F9" w:rsidRDefault="000D6200" w:rsidP="005572F9">
      <w:pPr>
        <w:pStyle w:val="23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12 месяцев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0D6200" w:rsidRPr="005572F9" w:rsidRDefault="000D6200" w:rsidP="005572F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D6200" w:rsidRPr="005572F9" w:rsidRDefault="000D6200" w:rsidP="005572F9">
      <w:pPr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10. Порядок разрешения споров</w:t>
      </w:r>
    </w:p>
    <w:p w:rsidR="000D6200" w:rsidRPr="005572F9" w:rsidRDefault="000D6200" w:rsidP="005572F9">
      <w:pPr>
        <w:pStyle w:val="2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D6200" w:rsidRPr="005572F9" w:rsidRDefault="000D6200" w:rsidP="005572F9">
      <w:pPr>
        <w:pStyle w:val="2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5572F9">
        <w:rPr>
          <w:rFonts w:ascii="Times New Roman" w:hAnsi="Times New Roman"/>
          <w:sz w:val="18"/>
          <w:szCs w:val="18"/>
        </w:rPr>
        <w:t>с даты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 ее получения.</w:t>
      </w:r>
    </w:p>
    <w:p w:rsidR="000D6200" w:rsidRPr="005572F9" w:rsidRDefault="000D6200" w:rsidP="005572F9">
      <w:pPr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         10.3. Все споры, не урегулированные сторонами, разрешаются в Арбитражном </w:t>
      </w:r>
      <w:proofErr w:type="gramStart"/>
      <w:r w:rsidRPr="005572F9">
        <w:rPr>
          <w:rFonts w:ascii="Times New Roman" w:hAnsi="Times New Roman"/>
          <w:sz w:val="18"/>
          <w:szCs w:val="18"/>
        </w:rPr>
        <w:t>суде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0D6200" w:rsidRPr="005572F9" w:rsidRDefault="000D6200" w:rsidP="005572F9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D6200" w:rsidRPr="005572F9" w:rsidRDefault="000D6200" w:rsidP="005572F9">
      <w:pPr>
        <w:tabs>
          <w:tab w:val="left" w:pos="180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lastRenderedPageBreak/>
        <w:t>11. Заключительные положения</w:t>
      </w:r>
    </w:p>
    <w:p w:rsidR="000D6200" w:rsidRPr="005572F9" w:rsidRDefault="000D6200" w:rsidP="005572F9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0D6200" w:rsidRPr="005572F9" w:rsidRDefault="000D6200" w:rsidP="005572F9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11.2.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0D6200" w:rsidRPr="005572F9" w:rsidRDefault="000D6200" w:rsidP="005572F9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>11.3.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0D6200" w:rsidRPr="005572F9" w:rsidRDefault="000D6200" w:rsidP="005572F9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5572F9">
        <w:rPr>
          <w:rFonts w:ascii="Times New Roman" w:hAnsi="Times New Roman"/>
          <w:sz w:val="18"/>
          <w:szCs w:val="18"/>
        </w:rPr>
        <w:t xml:space="preserve">11.4. Настоящий </w:t>
      </w:r>
      <w:proofErr w:type="gramStart"/>
      <w:r w:rsidRPr="005572F9">
        <w:rPr>
          <w:rFonts w:ascii="Times New Roman" w:hAnsi="Times New Roman"/>
          <w:sz w:val="18"/>
          <w:szCs w:val="18"/>
        </w:rPr>
        <w:t>договор</w:t>
      </w:r>
      <w:proofErr w:type="gramEnd"/>
      <w:r w:rsidRPr="005572F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D6200" w:rsidRPr="005572F9" w:rsidRDefault="000D6200" w:rsidP="005572F9">
      <w:pPr>
        <w:jc w:val="center"/>
        <w:rPr>
          <w:rFonts w:ascii="Times New Roman" w:hAnsi="Times New Roman"/>
          <w:b/>
          <w:sz w:val="18"/>
          <w:szCs w:val="18"/>
        </w:rPr>
      </w:pPr>
      <w:r w:rsidRPr="005572F9">
        <w:rPr>
          <w:rFonts w:ascii="Times New Roman" w:hAnsi="Times New Roman"/>
          <w:b/>
          <w:sz w:val="18"/>
          <w:szCs w:val="18"/>
        </w:rPr>
        <w:t>12. Адреса и реквизиты сторон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320"/>
      </w:tblGrid>
      <w:tr w:rsidR="000D6200" w:rsidRPr="005572F9" w:rsidTr="000D6200">
        <w:trPr>
          <w:trHeight w:val="3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5572F9" w:rsidRDefault="000D6200" w:rsidP="005572F9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572F9">
              <w:rPr>
                <w:sz w:val="18"/>
                <w:szCs w:val="18"/>
              </w:rPr>
              <w:t>Заказчик: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72F9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5572F9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>овосибирск, ул. Лениногорская, д.80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5572F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72F9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5572F9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5572F9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по НСО г. Новосибирск      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338-38-53 (бухгалтерия)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0D6200" w:rsidRPr="005572F9" w:rsidRDefault="000D6200" w:rsidP="005572F9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D6200" w:rsidRPr="005572F9" w:rsidRDefault="000D6200" w:rsidP="00557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  <w:r w:rsidRPr="005572F9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00" w:rsidRPr="005572F9" w:rsidRDefault="000D6200" w:rsidP="005572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6200" w:rsidRPr="005572F9" w:rsidRDefault="000D6200" w:rsidP="005572F9">
      <w:pPr>
        <w:rPr>
          <w:rFonts w:ascii="Times New Roman" w:hAnsi="Times New Roman"/>
          <w:sz w:val="18"/>
          <w:szCs w:val="18"/>
        </w:rPr>
      </w:pPr>
    </w:p>
    <w:sectPr w:rsidR="000D6200" w:rsidRPr="005572F9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0AB56C6"/>
    <w:multiLevelType w:val="hybridMultilevel"/>
    <w:tmpl w:val="6C7C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84022"/>
    <w:rsid w:val="000C2065"/>
    <w:rsid w:val="000D6200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A6688"/>
    <w:rsid w:val="001B3C8B"/>
    <w:rsid w:val="001C2DDF"/>
    <w:rsid w:val="001C72B3"/>
    <w:rsid w:val="001D155F"/>
    <w:rsid w:val="00205231"/>
    <w:rsid w:val="00207AED"/>
    <w:rsid w:val="00222BFF"/>
    <w:rsid w:val="002234C9"/>
    <w:rsid w:val="00247962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78DE"/>
    <w:rsid w:val="003D6850"/>
    <w:rsid w:val="003F50FE"/>
    <w:rsid w:val="00406628"/>
    <w:rsid w:val="00411C03"/>
    <w:rsid w:val="0042678E"/>
    <w:rsid w:val="00432099"/>
    <w:rsid w:val="0045497A"/>
    <w:rsid w:val="00465DAB"/>
    <w:rsid w:val="00467A10"/>
    <w:rsid w:val="00483CE7"/>
    <w:rsid w:val="00495BD9"/>
    <w:rsid w:val="004F13DE"/>
    <w:rsid w:val="004F6CDE"/>
    <w:rsid w:val="00506DF1"/>
    <w:rsid w:val="00516E09"/>
    <w:rsid w:val="00517A40"/>
    <w:rsid w:val="00521F00"/>
    <w:rsid w:val="00534B9D"/>
    <w:rsid w:val="00552E88"/>
    <w:rsid w:val="005572F9"/>
    <w:rsid w:val="00561890"/>
    <w:rsid w:val="00584615"/>
    <w:rsid w:val="0058682A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123B"/>
    <w:rsid w:val="00626EE9"/>
    <w:rsid w:val="0064573F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30619"/>
    <w:rsid w:val="00744DA4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B4CE3"/>
    <w:rsid w:val="008C06FE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D4444"/>
    <w:rsid w:val="00AE6840"/>
    <w:rsid w:val="00AE6B5D"/>
    <w:rsid w:val="00AF36CB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141E5"/>
    <w:rsid w:val="00C157AD"/>
    <w:rsid w:val="00C17604"/>
    <w:rsid w:val="00C21335"/>
    <w:rsid w:val="00C23ED1"/>
    <w:rsid w:val="00C248C2"/>
    <w:rsid w:val="00C50E76"/>
    <w:rsid w:val="00C62D04"/>
    <w:rsid w:val="00C65FE9"/>
    <w:rsid w:val="00C9277D"/>
    <w:rsid w:val="00CA5F02"/>
    <w:rsid w:val="00CF3F85"/>
    <w:rsid w:val="00D1663A"/>
    <w:rsid w:val="00D27D26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26F68"/>
    <w:rsid w:val="00F31CED"/>
    <w:rsid w:val="00F42005"/>
    <w:rsid w:val="00F7099D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4F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4F6CDE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0D6200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0D620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0D620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</cp:revision>
  <cp:lastPrinted>2012-05-11T08:33:00Z</cp:lastPrinted>
  <dcterms:created xsi:type="dcterms:W3CDTF">2012-05-28T08:34:00Z</dcterms:created>
  <dcterms:modified xsi:type="dcterms:W3CDTF">2012-05-29T09:35:00Z</dcterms:modified>
</cp:coreProperties>
</file>