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227CCD" w:rsidRDefault="0082232C" w:rsidP="00227CCD">
      <w:pPr>
        <w:pStyle w:val="110"/>
        <w:jc w:val="both"/>
        <w:rPr>
          <w:rFonts w:ascii="Times New Roman" w:hAnsi="Times New Roman"/>
          <w:sz w:val="18"/>
          <w:szCs w:val="18"/>
        </w:rPr>
      </w:pPr>
      <w:r w:rsidRPr="00227CCD">
        <w:rPr>
          <w:rFonts w:ascii="Times New Roman" w:hAnsi="Times New Roman"/>
          <w:sz w:val="18"/>
          <w:szCs w:val="18"/>
        </w:rPr>
        <w:t>Приложения:</w:t>
      </w:r>
    </w:p>
    <w:p w:rsidR="0082232C" w:rsidRPr="00227CCD" w:rsidRDefault="0082232C" w:rsidP="00227CCD">
      <w:pPr>
        <w:pStyle w:val="110"/>
        <w:jc w:val="both"/>
        <w:rPr>
          <w:rFonts w:ascii="Times New Roman" w:hAnsi="Times New Roman"/>
          <w:b w:val="0"/>
          <w:sz w:val="18"/>
          <w:szCs w:val="18"/>
        </w:rPr>
      </w:pPr>
      <w:r w:rsidRPr="00227CCD">
        <w:rPr>
          <w:rFonts w:ascii="Times New Roman" w:hAnsi="Times New Roman"/>
          <w:b w:val="0"/>
          <w:sz w:val="18"/>
          <w:szCs w:val="18"/>
        </w:rPr>
        <w:t>1.Форма Котировочной заявки;</w:t>
      </w:r>
    </w:p>
    <w:p w:rsidR="0082232C" w:rsidRPr="00227CCD" w:rsidRDefault="0082232C" w:rsidP="00227CCD">
      <w:pPr>
        <w:pStyle w:val="110"/>
        <w:jc w:val="both"/>
        <w:rPr>
          <w:rFonts w:ascii="Times New Roman" w:hAnsi="Times New Roman"/>
          <w:b w:val="0"/>
          <w:sz w:val="18"/>
          <w:szCs w:val="18"/>
        </w:rPr>
      </w:pPr>
      <w:r w:rsidRPr="00227CCD">
        <w:rPr>
          <w:rFonts w:ascii="Times New Roman" w:hAnsi="Times New Roman"/>
          <w:b w:val="0"/>
          <w:sz w:val="18"/>
          <w:szCs w:val="18"/>
        </w:rPr>
        <w:t>2.Техническое задание;</w:t>
      </w:r>
    </w:p>
    <w:p w:rsidR="0082232C" w:rsidRPr="00227CCD" w:rsidRDefault="0082232C" w:rsidP="00227CCD">
      <w:pPr>
        <w:pStyle w:val="110"/>
        <w:jc w:val="both"/>
        <w:rPr>
          <w:rFonts w:ascii="Times New Roman" w:hAnsi="Times New Roman"/>
          <w:b w:val="0"/>
          <w:sz w:val="18"/>
          <w:szCs w:val="18"/>
        </w:rPr>
      </w:pPr>
      <w:r w:rsidRPr="00227CCD">
        <w:rPr>
          <w:rFonts w:ascii="Times New Roman" w:hAnsi="Times New Roman"/>
          <w:b w:val="0"/>
          <w:sz w:val="18"/>
          <w:szCs w:val="18"/>
        </w:rPr>
        <w:t>3.Проект Гражданско-правового договора.</w:t>
      </w:r>
    </w:p>
    <w:p w:rsidR="0082232C" w:rsidRPr="00227CCD" w:rsidRDefault="0082232C" w:rsidP="00227CCD">
      <w:pPr>
        <w:pStyle w:val="110"/>
        <w:jc w:val="both"/>
        <w:rPr>
          <w:rFonts w:ascii="Times New Roman" w:hAnsi="Times New Roman"/>
          <w:sz w:val="18"/>
          <w:szCs w:val="18"/>
        </w:rPr>
      </w:pPr>
    </w:p>
    <w:p w:rsidR="0082232C" w:rsidRPr="00227CCD" w:rsidRDefault="0082232C" w:rsidP="00227CCD">
      <w:pPr>
        <w:pStyle w:val="110"/>
        <w:jc w:val="both"/>
        <w:rPr>
          <w:rFonts w:ascii="Times New Roman" w:hAnsi="Times New Roman"/>
          <w:sz w:val="18"/>
          <w:szCs w:val="18"/>
        </w:rPr>
      </w:pPr>
      <w:r w:rsidRPr="00227CCD">
        <w:rPr>
          <w:rFonts w:ascii="Times New Roman" w:hAnsi="Times New Roman"/>
          <w:sz w:val="18"/>
          <w:szCs w:val="18"/>
        </w:rPr>
        <w:t>Приложение 1</w:t>
      </w:r>
    </w:p>
    <w:p w:rsidR="0082232C" w:rsidRPr="00227CCD" w:rsidRDefault="0082232C" w:rsidP="00227CCD">
      <w:pPr>
        <w:pStyle w:val="110"/>
        <w:jc w:val="center"/>
        <w:rPr>
          <w:rFonts w:ascii="Times New Roman" w:hAnsi="Times New Roman"/>
          <w:sz w:val="18"/>
          <w:szCs w:val="18"/>
        </w:rPr>
      </w:pPr>
      <w:r w:rsidRPr="00227CCD">
        <w:rPr>
          <w:rFonts w:ascii="Times New Roman" w:hAnsi="Times New Roman"/>
          <w:sz w:val="18"/>
          <w:szCs w:val="18"/>
        </w:rPr>
        <w:t>Котировочная заявка</w:t>
      </w:r>
    </w:p>
    <w:p w:rsidR="0082232C" w:rsidRPr="00227CCD" w:rsidRDefault="0082232C" w:rsidP="00227CCD">
      <w:pPr>
        <w:rPr>
          <w:rFonts w:ascii="Times New Roman" w:hAnsi="Times New Roman"/>
          <w:sz w:val="18"/>
          <w:szCs w:val="18"/>
        </w:rPr>
      </w:pPr>
      <w:r w:rsidRPr="00227CCD">
        <w:rPr>
          <w:rFonts w:ascii="Times New Roman" w:hAnsi="Times New Roman"/>
          <w:sz w:val="18"/>
          <w:szCs w:val="18"/>
        </w:rPr>
        <w:t xml:space="preserve">На участие в запросе котировок </w:t>
      </w:r>
      <w:proofErr w:type="gramStart"/>
      <w:r w:rsidRPr="00227CCD">
        <w:rPr>
          <w:rFonts w:ascii="Times New Roman" w:hAnsi="Times New Roman"/>
          <w:sz w:val="18"/>
          <w:szCs w:val="18"/>
        </w:rPr>
        <w:t>на</w:t>
      </w:r>
      <w:proofErr w:type="gramEnd"/>
      <w:r w:rsidRPr="00227CCD">
        <w:rPr>
          <w:rFonts w:ascii="Times New Roman" w:hAnsi="Times New Roman"/>
          <w:sz w:val="18"/>
          <w:szCs w:val="18"/>
        </w:rPr>
        <w:t xml:space="preserve"> ________________________________________________</w:t>
      </w:r>
    </w:p>
    <w:p w:rsidR="0082232C" w:rsidRPr="00227CCD" w:rsidRDefault="0082232C" w:rsidP="00227CCD">
      <w:pPr>
        <w:rPr>
          <w:rFonts w:ascii="Times New Roman" w:hAnsi="Times New Roman"/>
          <w:sz w:val="18"/>
          <w:szCs w:val="18"/>
        </w:rPr>
      </w:pPr>
      <w:r w:rsidRPr="00227CCD">
        <w:rPr>
          <w:rFonts w:ascii="Times New Roman" w:hAnsi="Times New Roman"/>
          <w:sz w:val="18"/>
          <w:szCs w:val="18"/>
        </w:rPr>
        <w:t xml:space="preserve">                                                               (поставку товаров, выполнение работ, оказание услуг)</w:t>
      </w:r>
    </w:p>
    <w:p w:rsidR="0082232C" w:rsidRPr="00227CCD" w:rsidRDefault="0082232C" w:rsidP="00227CCD">
      <w:pPr>
        <w:rPr>
          <w:rFonts w:ascii="Times New Roman" w:hAnsi="Times New Roman"/>
          <w:sz w:val="18"/>
          <w:szCs w:val="18"/>
        </w:rPr>
      </w:pPr>
      <w:r w:rsidRPr="00227CCD">
        <w:rPr>
          <w:rFonts w:ascii="Times New Roman" w:hAnsi="Times New Roman"/>
          <w:sz w:val="18"/>
          <w:szCs w:val="18"/>
        </w:rPr>
        <w:t>От___________________________________________________________________________</w:t>
      </w:r>
    </w:p>
    <w:p w:rsidR="0082232C" w:rsidRPr="00227CCD" w:rsidRDefault="0082232C" w:rsidP="00227CCD">
      <w:pPr>
        <w:rPr>
          <w:rFonts w:ascii="Times New Roman" w:hAnsi="Times New Roman"/>
          <w:sz w:val="18"/>
          <w:szCs w:val="18"/>
        </w:rPr>
      </w:pPr>
      <w:r w:rsidRPr="00227CC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227CCD"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227CCD" w:rsidRDefault="0082232C" w:rsidP="00227CCD">
            <w:pPr>
              <w:jc w:val="center"/>
              <w:rPr>
                <w:rFonts w:ascii="Times New Roman" w:hAnsi="Times New Roman"/>
                <w:sz w:val="18"/>
                <w:szCs w:val="18"/>
                <w:lang w:eastAsia="en-US"/>
              </w:rPr>
            </w:pPr>
            <w:r w:rsidRPr="00227CCD">
              <w:rPr>
                <w:rFonts w:ascii="Times New Roman" w:hAnsi="Times New Roman"/>
                <w:sz w:val="18"/>
                <w:szCs w:val="18"/>
                <w:lang w:eastAsia="en-US"/>
              </w:rPr>
              <w:t xml:space="preserve">№ </w:t>
            </w:r>
            <w:proofErr w:type="spellStart"/>
            <w:proofErr w:type="gramStart"/>
            <w:r w:rsidRPr="00227CCD">
              <w:rPr>
                <w:rFonts w:ascii="Times New Roman" w:hAnsi="Times New Roman"/>
                <w:sz w:val="18"/>
                <w:szCs w:val="18"/>
                <w:lang w:eastAsia="en-US"/>
              </w:rPr>
              <w:t>п</w:t>
            </w:r>
            <w:proofErr w:type="spellEnd"/>
            <w:proofErr w:type="gramEnd"/>
            <w:r w:rsidRPr="00227CCD">
              <w:rPr>
                <w:rFonts w:ascii="Times New Roman" w:hAnsi="Times New Roman"/>
                <w:sz w:val="18"/>
                <w:szCs w:val="18"/>
                <w:lang w:eastAsia="en-US"/>
              </w:rPr>
              <w:t>/</w:t>
            </w:r>
            <w:proofErr w:type="spellStart"/>
            <w:r w:rsidRPr="00227CCD">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227CCD" w:rsidRDefault="0082232C" w:rsidP="00227CCD">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227CCD" w:rsidRDefault="0082232C" w:rsidP="00227CCD">
            <w:pPr>
              <w:rPr>
                <w:rFonts w:ascii="Times New Roman" w:hAnsi="Times New Roman"/>
                <w:sz w:val="18"/>
                <w:szCs w:val="18"/>
                <w:lang w:eastAsia="en-US"/>
              </w:rPr>
            </w:pPr>
          </w:p>
        </w:tc>
      </w:tr>
      <w:tr w:rsidR="0082232C" w:rsidRPr="00227CCD" w:rsidTr="00940FD2">
        <w:tc>
          <w:tcPr>
            <w:tcW w:w="1008" w:type="dxa"/>
            <w:tcBorders>
              <w:top w:val="single" w:sz="4" w:space="0" w:color="auto"/>
              <w:left w:val="single" w:sz="4" w:space="0" w:color="auto"/>
              <w:bottom w:val="single" w:sz="4" w:space="0" w:color="auto"/>
              <w:right w:val="single" w:sz="4" w:space="0" w:color="auto"/>
            </w:tcBorders>
            <w:vAlign w:val="center"/>
          </w:tcPr>
          <w:p w:rsidR="0082232C" w:rsidRPr="00227CCD" w:rsidRDefault="0082232C" w:rsidP="00227CCD">
            <w:pPr>
              <w:jc w:val="center"/>
              <w:rPr>
                <w:rFonts w:ascii="Times New Roman" w:hAnsi="Times New Roman"/>
                <w:sz w:val="18"/>
                <w:szCs w:val="18"/>
                <w:lang w:eastAsia="en-US"/>
              </w:rPr>
            </w:pPr>
            <w:r w:rsidRPr="00227CCD">
              <w:rPr>
                <w:rFonts w:ascii="Times New Roman" w:hAnsi="Times New Roman"/>
                <w:sz w:val="18"/>
                <w:szCs w:val="18"/>
                <w:lang w:eastAsia="en-US"/>
              </w:rPr>
              <w:t>1</w:t>
            </w:r>
          </w:p>
          <w:p w:rsidR="0082232C" w:rsidRPr="00227CCD" w:rsidRDefault="0082232C" w:rsidP="00227CC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227CCD" w:rsidRDefault="0082232C" w:rsidP="00227CCD">
            <w:pPr>
              <w:rPr>
                <w:rFonts w:ascii="Times New Roman" w:hAnsi="Times New Roman"/>
                <w:sz w:val="18"/>
                <w:szCs w:val="18"/>
                <w:lang w:eastAsia="en-US"/>
              </w:rPr>
            </w:pPr>
            <w:proofErr w:type="gramStart"/>
            <w:r w:rsidRPr="00227CCD">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227CCD" w:rsidRDefault="0082232C" w:rsidP="00227CCD">
            <w:pPr>
              <w:rPr>
                <w:rFonts w:ascii="Times New Roman" w:hAnsi="Times New Roman"/>
                <w:sz w:val="18"/>
                <w:szCs w:val="18"/>
                <w:lang w:eastAsia="en-US"/>
              </w:rPr>
            </w:pPr>
          </w:p>
        </w:tc>
      </w:tr>
      <w:tr w:rsidR="0082232C" w:rsidRPr="00227CCD"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227CCD" w:rsidRDefault="0082232C" w:rsidP="00227CCD">
            <w:pPr>
              <w:jc w:val="center"/>
              <w:rPr>
                <w:rFonts w:ascii="Times New Roman" w:hAnsi="Times New Roman"/>
                <w:sz w:val="18"/>
                <w:szCs w:val="18"/>
                <w:lang w:val="en-US" w:eastAsia="en-US"/>
              </w:rPr>
            </w:pPr>
            <w:r w:rsidRPr="00227CCD">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227CCD" w:rsidRDefault="0082232C" w:rsidP="00227CCD">
            <w:pPr>
              <w:rPr>
                <w:rFonts w:ascii="Times New Roman" w:hAnsi="Times New Roman"/>
                <w:sz w:val="18"/>
                <w:szCs w:val="18"/>
                <w:lang w:eastAsia="en-US"/>
              </w:rPr>
            </w:pPr>
            <w:r w:rsidRPr="00227CCD">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227CCD" w:rsidRDefault="0082232C" w:rsidP="00227CCD">
            <w:pPr>
              <w:rPr>
                <w:rFonts w:ascii="Times New Roman" w:hAnsi="Times New Roman"/>
                <w:sz w:val="18"/>
                <w:szCs w:val="18"/>
                <w:lang w:eastAsia="en-US"/>
              </w:rPr>
            </w:pPr>
          </w:p>
        </w:tc>
      </w:tr>
      <w:tr w:rsidR="0082232C" w:rsidRPr="00227CCD"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227CCD" w:rsidRDefault="0082232C" w:rsidP="00227CCD">
            <w:pPr>
              <w:jc w:val="center"/>
              <w:rPr>
                <w:rFonts w:ascii="Times New Roman" w:hAnsi="Times New Roman"/>
                <w:sz w:val="18"/>
                <w:szCs w:val="18"/>
                <w:lang w:eastAsia="en-US"/>
              </w:rPr>
            </w:pPr>
            <w:r w:rsidRPr="00227CCD">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227CCD" w:rsidRDefault="0082232C" w:rsidP="00227CCD">
            <w:pPr>
              <w:rPr>
                <w:rFonts w:ascii="Times New Roman" w:hAnsi="Times New Roman"/>
                <w:sz w:val="18"/>
                <w:szCs w:val="18"/>
                <w:lang w:eastAsia="en-US"/>
              </w:rPr>
            </w:pPr>
            <w:r w:rsidRPr="00227CCD">
              <w:rPr>
                <w:rFonts w:ascii="Times New Roman" w:hAnsi="Times New Roman"/>
                <w:sz w:val="18"/>
                <w:szCs w:val="18"/>
                <w:lang w:eastAsia="en-US"/>
              </w:rPr>
              <w:t xml:space="preserve">Наименование и характеристики поставляемых товаров в </w:t>
            </w:r>
            <w:proofErr w:type="gramStart"/>
            <w:r w:rsidRPr="00227CCD">
              <w:rPr>
                <w:rFonts w:ascii="Times New Roman" w:hAnsi="Times New Roman"/>
                <w:sz w:val="18"/>
                <w:szCs w:val="18"/>
                <w:lang w:eastAsia="en-US"/>
              </w:rPr>
              <w:t>случае</w:t>
            </w:r>
            <w:proofErr w:type="gramEnd"/>
            <w:r w:rsidRPr="00227CCD">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227CCD" w:rsidRDefault="0082232C" w:rsidP="00227CCD">
            <w:pPr>
              <w:rPr>
                <w:rFonts w:ascii="Times New Roman" w:hAnsi="Times New Roman"/>
                <w:sz w:val="18"/>
                <w:szCs w:val="18"/>
                <w:lang w:eastAsia="en-US"/>
              </w:rPr>
            </w:pPr>
          </w:p>
        </w:tc>
      </w:tr>
      <w:tr w:rsidR="0082232C" w:rsidRPr="00227CCD" w:rsidTr="00940FD2">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227CCD" w:rsidRDefault="0082232C" w:rsidP="00227CCD">
            <w:pPr>
              <w:jc w:val="center"/>
              <w:rPr>
                <w:rFonts w:ascii="Times New Roman" w:hAnsi="Times New Roman"/>
                <w:sz w:val="18"/>
                <w:szCs w:val="18"/>
                <w:lang w:eastAsia="en-US"/>
              </w:rPr>
            </w:pPr>
            <w:r w:rsidRPr="00227CCD">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227CCD" w:rsidRDefault="0082232C" w:rsidP="00227CCD">
            <w:pPr>
              <w:rPr>
                <w:rFonts w:ascii="Times New Roman" w:hAnsi="Times New Roman"/>
                <w:sz w:val="18"/>
                <w:szCs w:val="18"/>
                <w:lang w:eastAsia="en-US"/>
              </w:rPr>
            </w:pPr>
            <w:r w:rsidRPr="00227CCD">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227CCD">
              <w:rPr>
                <w:rFonts w:ascii="Times New Roman" w:hAnsi="Times New Roman"/>
                <w:sz w:val="18"/>
                <w:szCs w:val="18"/>
                <w:lang w:eastAsia="en-US"/>
              </w:rPr>
              <w:t>извещении</w:t>
            </w:r>
            <w:proofErr w:type="gramEnd"/>
            <w:r w:rsidRPr="00227CCD">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227CCD" w:rsidRDefault="0082232C" w:rsidP="00227CCD">
            <w:pPr>
              <w:rPr>
                <w:rFonts w:ascii="Times New Roman" w:hAnsi="Times New Roman"/>
                <w:sz w:val="18"/>
                <w:szCs w:val="18"/>
                <w:lang w:eastAsia="en-US"/>
              </w:rPr>
            </w:pPr>
          </w:p>
        </w:tc>
      </w:tr>
      <w:tr w:rsidR="0082232C" w:rsidRPr="00227CCD" w:rsidTr="00940FD2">
        <w:tc>
          <w:tcPr>
            <w:tcW w:w="1008" w:type="dxa"/>
            <w:tcBorders>
              <w:top w:val="single" w:sz="4" w:space="0" w:color="auto"/>
              <w:left w:val="single" w:sz="4" w:space="0" w:color="auto"/>
              <w:bottom w:val="single" w:sz="4" w:space="0" w:color="auto"/>
              <w:right w:val="single" w:sz="4" w:space="0" w:color="auto"/>
            </w:tcBorders>
            <w:vAlign w:val="center"/>
          </w:tcPr>
          <w:p w:rsidR="0082232C" w:rsidRPr="00227CCD" w:rsidRDefault="0082232C" w:rsidP="00227CCD">
            <w:pPr>
              <w:jc w:val="center"/>
              <w:rPr>
                <w:rFonts w:ascii="Times New Roman" w:hAnsi="Times New Roman"/>
                <w:sz w:val="18"/>
                <w:szCs w:val="18"/>
                <w:lang w:val="en-US" w:eastAsia="en-US"/>
              </w:rPr>
            </w:pPr>
            <w:r w:rsidRPr="00227CCD">
              <w:rPr>
                <w:rFonts w:ascii="Times New Roman" w:hAnsi="Times New Roman"/>
                <w:sz w:val="18"/>
                <w:szCs w:val="18"/>
                <w:lang w:val="en-US" w:eastAsia="en-US"/>
              </w:rPr>
              <w:t>5</w:t>
            </w:r>
          </w:p>
          <w:p w:rsidR="0082232C" w:rsidRPr="00227CCD" w:rsidRDefault="0082232C" w:rsidP="00227CCD">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227CCD" w:rsidRDefault="0082232C" w:rsidP="00227CCD">
            <w:pPr>
              <w:rPr>
                <w:rFonts w:ascii="Times New Roman" w:hAnsi="Times New Roman"/>
                <w:sz w:val="18"/>
                <w:szCs w:val="18"/>
                <w:lang w:eastAsia="en-US"/>
              </w:rPr>
            </w:pPr>
            <w:r w:rsidRPr="00227CCD">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227CCD" w:rsidRDefault="0082232C" w:rsidP="00227CCD">
            <w:pPr>
              <w:rPr>
                <w:rFonts w:ascii="Times New Roman" w:hAnsi="Times New Roman"/>
                <w:sz w:val="18"/>
                <w:szCs w:val="18"/>
                <w:lang w:eastAsia="en-US"/>
              </w:rPr>
            </w:pPr>
          </w:p>
        </w:tc>
      </w:tr>
    </w:tbl>
    <w:p w:rsidR="0082232C" w:rsidRPr="00227CCD" w:rsidRDefault="0082232C" w:rsidP="00227CCD">
      <w:pPr>
        <w:rPr>
          <w:rFonts w:ascii="Times New Roman" w:hAnsi="Times New Roman"/>
          <w:sz w:val="18"/>
          <w:szCs w:val="18"/>
        </w:rPr>
      </w:pPr>
    </w:p>
    <w:p w:rsidR="0082232C" w:rsidRPr="00227CCD" w:rsidRDefault="0082232C" w:rsidP="00227CCD">
      <w:pPr>
        <w:rPr>
          <w:rFonts w:ascii="Times New Roman" w:hAnsi="Times New Roman"/>
          <w:sz w:val="18"/>
          <w:szCs w:val="18"/>
        </w:rPr>
      </w:pPr>
      <w:r w:rsidRPr="00227CCD">
        <w:rPr>
          <w:rFonts w:ascii="Times New Roman" w:hAnsi="Times New Roman"/>
          <w:sz w:val="18"/>
          <w:szCs w:val="18"/>
        </w:rPr>
        <w:t>Должность  руководителя организации (для юридического лица)</w:t>
      </w:r>
    </w:p>
    <w:p w:rsidR="0082232C" w:rsidRPr="00227CCD" w:rsidRDefault="0082232C" w:rsidP="00227CCD">
      <w:pPr>
        <w:jc w:val="center"/>
        <w:rPr>
          <w:rFonts w:ascii="Times New Roman" w:hAnsi="Times New Roman"/>
          <w:sz w:val="18"/>
          <w:szCs w:val="18"/>
        </w:rPr>
      </w:pPr>
      <w:r w:rsidRPr="00227CCD">
        <w:rPr>
          <w:rFonts w:ascii="Times New Roman" w:hAnsi="Times New Roman"/>
          <w:sz w:val="18"/>
          <w:szCs w:val="18"/>
        </w:rPr>
        <w:t xml:space="preserve">                          ____________________________</w:t>
      </w:r>
    </w:p>
    <w:p w:rsidR="0082232C" w:rsidRPr="00227CCD" w:rsidRDefault="0082232C" w:rsidP="00227CCD">
      <w:pPr>
        <w:rPr>
          <w:rFonts w:ascii="Times New Roman" w:hAnsi="Times New Roman"/>
          <w:sz w:val="18"/>
          <w:szCs w:val="18"/>
        </w:rPr>
      </w:pPr>
      <w:r w:rsidRPr="00227CCD">
        <w:rPr>
          <w:rFonts w:ascii="Times New Roman" w:hAnsi="Times New Roman"/>
          <w:sz w:val="18"/>
          <w:szCs w:val="18"/>
        </w:rPr>
        <w:t xml:space="preserve">                                                                                                                         (ПОДПИСЬ)                                          (Ф.И.О)</w:t>
      </w:r>
    </w:p>
    <w:p w:rsidR="0082232C" w:rsidRPr="00227CCD" w:rsidRDefault="0082232C" w:rsidP="00227CCD">
      <w:pPr>
        <w:rPr>
          <w:rFonts w:ascii="Times New Roman" w:hAnsi="Times New Roman"/>
          <w:sz w:val="18"/>
          <w:szCs w:val="18"/>
        </w:rPr>
      </w:pPr>
      <w:r w:rsidRPr="00227CCD">
        <w:rPr>
          <w:rFonts w:ascii="Times New Roman" w:hAnsi="Times New Roman"/>
          <w:sz w:val="18"/>
          <w:szCs w:val="18"/>
        </w:rPr>
        <w:t>М.П.</w:t>
      </w:r>
    </w:p>
    <w:p w:rsidR="0082232C" w:rsidRPr="00227CCD" w:rsidRDefault="0082232C" w:rsidP="00227CCD">
      <w:pPr>
        <w:rPr>
          <w:rFonts w:ascii="Times New Roman" w:hAnsi="Times New Roman"/>
          <w:sz w:val="18"/>
          <w:szCs w:val="18"/>
        </w:rPr>
      </w:pPr>
    </w:p>
    <w:p w:rsidR="0082232C" w:rsidRPr="00227CCD" w:rsidRDefault="0082232C" w:rsidP="00227CC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27CCD">
        <w:rPr>
          <w:rFonts w:ascii="Times New Roman" w:hAnsi="Times New Roman"/>
          <w:b/>
          <w:sz w:val="18"/>
          <w:szCs w:val="18"/>
        </w:rPr>
        <w:t>Просим для дальнейшего оформления протокола сообщать также ВАШИ:</w:t>
      </w:r>
    </w:p>
    <w:p w:rsidR="0082232C" w:rsidRPr="00227CCD" w:rsidRDefault="0082232C" w:rsidP="00227CC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27CCD">
        <w:rPr>
          <w:rFonts w:ascii="Times New Roman" w:hAnsi="Times New Roman"/>
          <w:b/>
          <w:sz w:val="18"/>
          <w:szCs w:val="18"/>
        </w:rPr>
        <w:t xml:space="preserve">- индекс, </w:t>
      </w:r>
    </w:p>
    <w:p w:rsidR="0082232C" w:rsidRPr="00227CCD" w:rsidRDefault="0082232C" w:rsidP="00227CCD">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227CCD">
        <w:rPr>
          <w:rFonts w:ascii="Times New Roman" w:hAnsi="Times New Roman"/>
          <w:b/>
          <w:sz w:val="18"/>
          <w:szCs w:val="18"/>
        </w:rPr>
        <w:t xml:space="preserve">- контактный телефон (код города), </w:t>
      </w:r>
    </w:p>
    <w:p w:rsidR="0082232C" w:rsidRPr="00227CCD" w:rsidRDefault="0082232C" w:rsidP="00227CCD">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227CCD">
        <w:rPr>
          <w:rFonts w:ascii="Times New Roman" w:hAnsi="Times New Roman"/>
          <w:sz w:val="18"/>
          <w:szCs w:val="18"/>
        </w:rPr>
        <w:t>- КПП</w:t>
      </w:r>
    </w:p>
    <w:p w:rsidR="0082232C" w:rsidRPr="00227CCD" w:rsidRDefault="0082232C" w:rsidP="00227CCD">
      <w:pPr>
        <w:rPr>
          <w:rFonts w:ascii="Times New Roman" w:hAnsi="Times New Roman"/>
          <w:b/>
          <w:sz w:val="18"/>
          <w:szCs w:val="18"/>
        </w:rPr>
      </w:pPr>
    </w:p>
    <w:p w:rsidR="0082232C" w:rsidRPr="00227CCD" w:rsidRDefault="0082232C" w:rsidP="00227CCD">
      <w:pPr>
        <w:ind w:firstLine="284"/>
        <w:rPr>
          <w:rFonts w:ascii="Times New Roman" w:hAnsi="Times New Roman"/>
          <w:b/>
          <w:sz w:val="18"/>
          <w:szCs w:val="18"/>
        </w:rPr>
      </w:pPr>
      <w:r w:rsidRPr="00227CCD">
        <w:rPr>
          <w:rFonts w:ascii="Times New Roman" w:hAnsi="Times New Roman"/>
          <w:b/>
          <w:sz w:val="18"/>
          <w:szCs w:val="18"/>
        </w:rPr>
        <w:t>Приложение №2</w:t>
      </w:r>
    </w:p>
    <w:p w:rsidR="0082232C" w:rsidRPr="00227CCD" w:rsidRDefault="0082232C" w:rsidP="00227CCD">
      <w:pPr>
        <w:ind w:firstLine="284"/>
        <w:jc w:val="center"/>
        <w:rPr>
          <w:rFonts w:ascii="Times New Roman" w:hAnsi="Times New Roman"/>
          <w:b/>
          <w:sz w:val="18"/>
          <w:szCs w:val="18"/>
        </w:rPr>
      </w:pPr>
      <w:r w:rsidRPr="00227CCD">
        <w:rPr>
          <w:rFonts w:ascii="Times New Roman" w:hAnsi="Times New Roman"/>
          <w:b/>
          <w:sz w:val="18"/>
          <w:szCs w:val="18"/>
        </w:rPr>
        <w:t>Техническое задание</w:t>
      </w:r>
    </w:p>
    <w:p w:rsidR="0082232C" w:rsidRPr="00227CCD" w:rsidRDefault="0082232C" w:rsidP="00227CCD">
      <w:pPr>
        <w:pStyle w:val="11"/>
        <w:tabs>
          <w:tab w:val="left" w:pos="0"/>
        </w:tabs>
        <w:suppressAutoHyphens/>
        <w:ind w:firstLine="284"/>
        <w:jc w:val="center"/>
        <w:rPr>
          <w:rFonts w:ascii="Times New Roman" w:hAnsi="Times New Roman"/>
          <w:i/>
          <w:sz w:val="18"/>
          <w:szCs w:val="18"/>
          <w:u w:val="single"/>
        </w:rPr>
      </w:pPr>
      <w:r w:rsidRPr="00227CCD">
        <w:rPr>
          <w:rFonts w:ascii="Times New Roman" w:hAnsi="Times New Roman"/>
          <w:bCs/>
          <w:sz w:val="18"/>
          <w:szCs w:val="18"/>
        </w:rPr>
        <w:t>Наименование</w:t>
      </w:r>
      <w:r w:rsidRPr="00227CCD">
        <w:rPr>
          <w:rFonts w:ascii="Times New Roman" w:hAnsi="Times New Roman"/>
          <w:sz w:val="18"/>
          <w:szCs w:val="18"/>
        </w:rPr>
        <w:t xml:space="preserve">: </w:t>
      </w:r>
      <w:r w:rsidR="001A203F" w:rsidRPr="00227CCD">
        <w:rPr>
          <w:rFonts w:ascii="Times New Roman" w:hAnsi="Times New Roman"/>
          <w:sz w:val="18"/>
          <w:szCs w:val="18"/>
        </w:rPr>
        <w:t>поставка прибора неразрушающего контроля</w:t>
      </w:r>
      <w:r w:rsidR="00195A7E" w:rsidRPr="00227CCD">
        <w:rPr>
          <w:rFonts w:ascii="Times New Roman" w:hAnsi="Times New Roman"/>
          <w:sz w:val="18"/>
          <w:szCs w:val="18"/>
        </w:rPr>
        <w:t xml:space="preserve"> для</w:t>
      </w:r>
      <w:r w:rsidRPr="00227CCD">
        <w:rPr>
          <w:rFonts w:ascii="Times New Roman" w:hAnsi="Times New Roman"/>
          <w:sz w:val="18"/>
          <w:szCs w:val="18"/>
        </w:rPr>
        <w:t xml:space="preserve"> СГУПС</w:t>
      </w:r>
    </w:p>
    <w:p w:rsidR="0082232C" w:rsidRPr="00227CCD" w:rsidRDefault="0082232C" w:rsidP="00227CCD">
      <w:pPr>
        <w:ind w:firstLine="284"/>
        <w:rPr>
          <w:rFonts w:ascii="Times New Roman" w:hAnsi="Times New Roman"/>
          <w:b/>
          <w:sz w:val="18"/>
          <w:szCs w:val="18"/>
        </w:rPr>
      </w:pPr>
    </w:p>
    <w:p w:rsidR="0082232C" w:rsidRPr="00227CCD" w:rsidRDefault="0082232C" w:rsidP="00227CCD">
      <w:pPr>
        <w:ind w:firstLine="284"/>
        <w:rPr>
          <w:rFonts w:ascii="Times New Roman" w:hAnsi="Times New Roman"/>
          <w:b/>
          <w:sz w:val="18"/>
          <w:szCs w:val="18"/>
        </w:rPr>
      </w:pPr>
      <w:r w:rsidRPr="00227CCD">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227CCD" w:rsidRDefault="0082232C" w:rsidP="00227CCD">
      <w:pPr>
        <w:pStyle w:val="a5"/>
        <w:tabs>
          <w:tab w:val="left" w:pos="708"/>
        </w:tabs>
        <w:ind w:left="0" w:firstLine="284"/>
        <w:jc w:val="left"/>
        <w:rPr>
          <w:b/>
          <w:bCs/>
          <w:sz w:val="18"/>
          <w:szCs w:val="18"/>
        </w:rPr>
      </w:pPr>
      <w:r w:rsidRPr="00227CCD">
        <w:rPr>
          <w:sz w:val="18"/>
          <w:szCs w:val="18"/>
        </w:rPr>
        <w:t xml:space="preserve">Начальная цена договора  составляет: </w:t>
      </w:r>
      <w:r w:rsidR="001A203F" w:rsidRPr="00227CCD">
        <w:rPr>
          <w:b/>
          <w:sz w:val="18"/>
          <w:szCs w:val="18"/>
        </w:rPr>
        <w:t>71 910,00</w:t>
      </w:r>
      <w:r w:rsidRPr="00227CCD">
        <w:rPr>
          <w:b/>
          <w:sz w:val="18"/>
          <w:szCs w:val="18"/>
        </w:rPr>
        <w:t xml:space="preserve"> </w:t>
      </w:r>
      <w:r w:rsidRPr="00227CCD">
        <w:rPr>
          <w:b/>
          <w:bCs/>
          <w:sz w:val="18"/>
          <w:szCs w:val="18"/>
        </w:rPr>
        <w:t>рублей</w:t>
      </w:r>
    </w:p>
    <w:tbl>
      <w:tblPr>
        <w:tblW w:w="11057" w:type="dxa"/>
        <w:tblInd w:w="250" w:type="dxa"/>
        <w:tblLayout w:type="fixed"/>
        <w:tblLook w:val="04A0"/>
      </w:tblPr>
      <w:tblGrid>
        <w:gridCol w:w="567"/>
        <w:gridCol w:w="9356"/>
        <w:gridCol w:w="1134"/>
      </w:tblGrid>
      <w:tr w:rsidR="0082232C" w:rsidRPr="00227CCD" w:rsidTr="00940FD2">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227CCD" w:rsidRDefault="0082232C" w:rsidP="00227CCD">
            <w:pPr>
              <w:snapToGrid w:val="0"/>
              <w:ind w:firstLine="34"/>
              <w:rPr>
                <w:rFonts w:ascii="Times New Roman" w:hAnsi="Times New Roman"/>
                <w:sz w:val="18"/>
                <w:szCs w:val="18"/>
                <w:lang w:eastAsia="en-US"/>
              </w:rPr>
            </w:pPr>
            <w:r w:rsidRPr="00227CCD">
              <w:rPr>
                <w:rFonts w:ascii="Times New Roman" w:hAnsi="Times New Roman"/>
                <w:sz w:val="18"/>
                <w:szCs w:val="18"/>
                <w:lang w:eastAsia="en-US"/>
              </w:rPr>
              <w:t>№</w:t>
            </w:r>
          </w:p>
          <w:p w:rsidR="0082232C" w:rsidRPr="00227CCD" w:rsidRDefault="0082232C" w:rsidP="00227CCD">
            <w:pPr>
              <w:ind w:firstLine="34"/>
              <w:rPr>
                <w:rFonts w:ascii="Times New Roman" w:hAnsi="Times New Roman"/>
                <w:sz w:val="18"/>
                <w:szCs w:val="18"/>
                <w:lang w:eastAsia="en-US"/>
              </w:rPr>
            </w:pPr>
            <w:proofErr w:type="spellStart"/>
            <w:proofErr w:type="gramStart"/>
            <w:r w:rsidRPr="00227CCD">
              <w:rPr>
                <w:rFonts w:ascii="Times New Roman" w:hAnsi="Times New Roman"/>
                <w:sz w:val="18"/>
                <w:szCs w:val="18"/>
                <w:lang w:eastAsia="en-US"/>
              </w:rPr>
              <w:t>п</w:t>
            </w:r>
            <w:proofErr w:type="spellEnd"/>
            <w:proofErr w:type="gramEnd"/>
            <w:r w:rsidRPr="00227CCD">
              <w:rPr>
                <w:rFonts w:ascii="Times New Roman" w:hAnsi="Times New Roman"/>
                <w:sz w:val="18"/>
                <w:szCs w:val="18"/>
                <w:lang w:eastAsia="en-US"/>
              </w:rPr>
              <w:t>/</w:t>
            </w:r>
            <w:proofErr w:type="spellStart"/>
            <w:r w:rsidRPr="00227CCD">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227CCD" w:rsidRDefault="0082232C" w:rsidP="00227CCD">
            <w:pPr>
              <w:snapToGrid w:val="0"/>
              <w:ind w:firstLine="284"/>
              <w:jc w:val="center"/>
              <w:rPr>
                <w:rFonts w:ascii="Times New Roman" w:hAnsi="Times New Roman"/>
                <w:sz w:val="18"/>
                <w:szCs w:val="18"/>
                <w:lang w:eastAsia="en-US"/>
              </w:rPr>
            </w:pPr>
            <w:r w:rsidRPr="00227CCD">
              <w:rPr>
                <w:rFonts w:ascii="Times New Roman" w:hAnsi="Times New Roman"/>
                <w:sz w:val="18"/>
                <w:szCs w:val="18"/>
                <w:lang w:eastAsia="en-US"/>
              </w:rPr>
              <w:t xml:space="preserve">Наименование документа </w:t>
            </w:r>
          </w:p>
          <w:p w:rsidR="0082232C" w:rsidRPr="00227CCD" w:rsidRDefault="0082232C" w:rsidP="00227CCD">
            <w:pPr>
              <w:ind w:firstLine="284"/>
              <w:jc w:val="center"/>
              <w:rPr>
                <w:rFonts w:ascii="Times New Roman" w:hAnsi="Times New Roman"/>
                <w:sz w:val="18"/>
                <w:szCs w:val="18"/>
                <w:lang w:eastAsia="en-US"/>
              </w:rPr>
            </w:pPr>
            <w:r w:rsidRPr="00227CCD">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227CCD">
              <w:rPr>
                <w:rFonts w:ascii="Times New Roman" w:hAnsi="Times New Roman"/>
                <w:sz w:val="18"/>
                <w:szCs w:val="18"/>
                <w:lang w:eastAsia="en-US"/>
              </w:rPr>
              <w:t>др</w:t>
            </w:r>
            <w:proofErr w:type="spellEnd"/>
            <w:proofErr w:type="gramEnd"/>
            <w:r w:rsidRPr="00227CCD">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227CCD" w:rsidRDefault="0082232C" w:rsidP="00227CCD">
            <w:pPr>
              <w:snapToGrid w:val="0"/>
              <w:jc w:val="center"/>
              <w:rPr>
                <w:rFonts w:ascii="Times New Roman" w:hAnsi="Times New Roman"/>
                <w:sz w:val="18"/>
                <w:szCs w:val="18"/>
                <w:lang w:eastAsia="en-US"/>
              </w:rPr>
            </w:pPr>
            <w:r w:rsidRPr="00227CCD">
              <w:rPr>
                <w:rFonts w:ascii="Times New Roman" w:hAnsi="Times New Roman"/>
                <w:sz w:val="18"/>
                <w:szCs w:val="18"/>
                <w:lang w:eastAsia="en-US"/>
              </w:rPr>
              <w:t>Цена договора, руб.</w:t>
            </w:r>
          </w:p>
        </w:tc>
      </w:tr>
      <w:tr w:rsidR="00E5050A" w:rsidRPr="00227CCD" w:rsidTr="00940FD2">
        <w:trPr>
          <w:trHeight w:val="192"/>
        </w:trPr>
        <w:tc>
          <w:tcPr>
            <w:tcW w:w="567" w:type="dxa"/>
            <w:tcBorders>
              <w:top w:val="nil"/>
              <w:left w:val="single" w:sz="2" w:space="0" w:color="000000"/>
              <w:bottom w:val="single" w:sz="2" w:space="0" w:color="000000"/>
              <w:right w:val="nil"/>
            </w:tcBorders>
            <w:shd w:val="clear" w:color="auto" w:fill="FFFFFF"/>
            <w:hideMark/>
          </w:tcPr>
          <w:p w:rsidR="00E5050A" w:rsidRPr="00227CCD" w:rsidRDefault="00E5050A" w:rsidP="00227CCD">
            <w:pPr>
              <w:snapToGrid w:val="0"/>
              <w:jc w:val="center"/>
              <w:rPr>
                <w:rFonts w:ascii="Times New Roman" w:hAnsi="Times New Roman"/>
                <w:sz w:val="18"/>
                <w:szCs w:val="18"/>
                <w:lang w:eastAsia="en-US"/>
              </w:rPr>
            </w:pPr>
            <w:r w:rsidRPr="00227CCD">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E5050A" w:rsidRPr="00227CCD" w:rsidRDefault="001A203F" w:rsidP="00227CCD">
            <w:pPr>
              <w:snapToGrid w:val="0"/>
              <w:rPr>
                <w:rFonts w:ascii="Times New Roman" w:hAnsi="Times New Roman"/>
                <w:sz w:val="18"/>
                <w:szCs w:val="18"/>
              </w:rPr>
            </w:pPr>
            <w:r w:rsidRPr="00227CCD">
              <w:rPr>
                <w:rFonts w:ascii="Times New Roman" w:hAnsi="Times New Roman"/>
                <w:sz w:val="18"/>
                <w:szCs w:val="18"/>
              </w:rPr>
              <w:t>Коммерческое предложение ЗАО «Триада-Холдинг»</w:t>
            </w:r>
          </w:p>
        </w:tc>
        <w:tc>
          <w:tcPr>
            <w:tcW w:w="1134" w:type="dxa"/>
            <w:tcBorders>
              <w:top w:val="nil"/>
              <w:left w:val="single" w:sz="2" w:space="0" w:color="000000"/>
              <w:bottom w:val="single" w:sz="2" w:space="0" w:color="000000"/>
              <w:right w:val="single" w:sz="2" w:space="0" w:color="000000"/>
            </w:tcBorders>
            <w:shd w:val="clear" w:color="auto" w:fill="FFFFFF"/>
            <w:hideMark/>
          </w:tcPr>
          <w:p w:rsidR="00E5050A" w:rsidRPr="00227CCD" w:rsidRDefault="001A203F" w:rsidP="00227CCD">
            <w:pPr>
              <w:snapToGrid w:val="0"/>
              <w:jc w:val="center"/>
              <w:rPr>
                <w:rFonts w:ascii="Times New Roman" w:hAnsi="Times New Roman"/>
                <w:sz w:val="18"/>
                <w:szCs w:val="18"/>
              </w:rPr>
            </w:pPr>
            <w:r w:rsidRPr="00227CCD">
              <w:rPr>
                <w:rFonts w:ascii="Times New Roman" w:hAnsi="Times New Roman"/>
                <w:sz w:val="18"/>
                <w:szCs w:val="18"/>
              </w:rPr>
              <w:t>71 500</w:t>
            </w:r>
            <w:r w:rsidR="00195A7E" w:rsidRPr="00227CCD">
              <w:rPr>
                <w:rFonts w:ascii="Times New Roman" w:hAnsi="Times New Roman"/>
                <w:sz w:val="18"/>
                <w:szCs w:val="18"/>
              </w:rPr>
              <w:t>,00</w:t>
            </w:r>
          </w:p>
        </w:tc>
      </w:tr>
      <w:tr w:rsidR="001A203F" w:rsidRPr="00227CCD" w:rsidTr="00940FD2">
        <w:tc>
          <w:tcPr>
            <w:tcW w:w="567" w:type="dxa"/>
            <w:tcBorders>
              <w:top w:val="nil"/>
              <w:left w:val="single" w:sz="2" w:space="0" w:color="000000"/>
              <w:bottom w:val="single" w:sz="2" w:space="0" w:color="000000"/>
              <w:right w:val="nil"/>
            </w:tcBorders>
            <w:shd w:val="clear" w:color="auto" w:fill="FFFFFF"/>
            <w:hideMark/>
          </w:tcPr>
          <w:p w:rsidR="001A203F" w:rsidRPr="00227CCD" w:rsidRDefault="001A203F" w:rsidP="00227CCD">
            <w:pPr>
              <w:snapToGrid w:val="0"/>
              <w:jc w:val="center"/>
              <w:rPr>
                <w:rFonts w:ascii="Times New Roman" w:hAnsi="Times New Roman"/>
                <w:sz w:val="18"/>
                <w:szCs w:val="18"/>
                <w:lang w:eastAsia="en-US"/>
              </w:rPr>
            </w:pPr>
            <w:r w:rsidRPr="00227CCD">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1A203F" w:rsidRPr="00227CCD" w:rsidRDefault="001A203F" w:rsidP="00227CCD">
            <w:pPr>
              <w:snapToGrid w:val="0"/>
              <w:rPr>
                <w:rFonts w:ascii="Times New Roman" w:hAnsi="Times New Roman"/>
                <w:sz w:val="18"/>
                <w:szCs w:val="18"/>
              </w:rPr>
            </w:pPr>
            <w:r w:rsidRPr="00227CCD">
              <w:rPr>
                <w:rFonts w:ascii="Times New Roman" w:hAnsi="Times New Roman"/>
                <w:sz w:val="18"/>
                <w:szCs w:val="18"/>
              </w:rPr>
              <w:t xml:space="preserve">Коммерческое предложение </w:t>
            </w:r>
            <w:r w:rsidR="0032160C" w:rsidRPr="00227CCD">
              <w:rPr>
                <w:rFonts w:ascii="Times New Roman" w:hAnsi="Times New Roman"/>
                <w:sz w:val="18"/>
                <w:szCs w:val="18"/>
              </w:rPr>
              <w:t xml:space="preserve">ООО АГТ </w:t>
            </w:r>
            <w:proofErr w:type="spellStart"/>
            <w:r w:rsidR="0032160C" w:rsidRPr="00227CCD">
              <w:rPr>
                <w:rFonts w:ascii="Times New Roman" w:hAnsi="Times New Roman"/>
                <w:sz w:val="18"/>
                <w:szCs w:val="18"/>
              </w:rPr>
              <w:t>Системс</w:t>
            </w:r>
            <w:proofErr w:type="spellEnd"/>
            <w:r w:rsidR="00E4179F" w:rsidRPr="00227CCD">
              <w:rPr>
                <w:rFonts w:ascii="Times New Roman" w:hAnsi="Times New Roman"/>
                <w:sz w:val="18"/>
                <w:szCs w:val="18"/>
              </w:rPr>
              <w:t>, торговая компания</w:t>
            </w:r>
          </w:p>
        </w:tc>
        <w:tc>
          <w:tcPr>
            <w:tcW w:w="1134" w:type="dxa"/>
            <w:tcBorders>
              <w:top w:val="nil"/>
              <w:left w:val="single" w:sz="2" w:space="0" w:color="000000"/>
              <w:bottom w:val="single" w:sz="2" w:space="0" w:color="000000"/>
              <w:right w:val="single" w:sz="2" w:space="0" w:color="000000"/>
            </w:tcBorders>
            <w:shd w:val="clear" w:color="auto" w:fill="FFFFFF"/>
            <w:hideMark/>
          </w:tcPr>
          <w:p w:rsidR="001A203F" w:rsidRPr="00227CCD" w:rsidRDefault="001A203F" w:rsidP="00227CCD">
            <w:pPr>
              <w:snapToGrid w:val="0"/>
              <w:jc w:val="center"/>
              <w:rPr>
                <w:rFonts w:ascii="Times New Roman" w:hAnsi="Times New Roman"/>
                <w:sz w:val="18"/>
                <w:szCs w:val="18"/>
              </w:rPr>
            </w:pPr>
            <w:r w:rsidRPr="00227CCD">
              <w:rPr>
                <w:rFonts w:ascii="Times New Roman" w:hAnsi="Times New Roman"/>
                <w:sz w:val="18"/>
                <w:szCs w:val="18"/>
              </w:rPr>
              <w:t>72 320,00</w:t>
            </w:r>
          </w:p>
        </w:tc>
      </w:tr>
      <w:tr w:rsidR="001A203F" w:rsidRPr="00227CCD" w:rsidTr="00940FD2">
        <w:tc>
          <w:tcPr>
            <w:tcW w:w="567" w:type="dxa"/>
            <w:tcBorders>
              <w:top w:val="nil"/>
              <w:left w:val="single" w:sz="2" w:space="0" w:color="000000"/>
              <w:bottom w:val="single" w:sz="2" w:space="0" w:color="000000"/>
              <w:right w:val="nil"/>
            </w:tcBorders>
            <w:shd w:val="clear" w:color="auto" w:fill="FFFFFF"/>
          </w:tcPr>
          <w:p w:rsidR="001A203F" w:rsidRPr="00227CCD" w:rsidRDefault="001A203F" w:rsidP="00227CCD">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1A203F" w:rsidRPr="00227CCD" w:rsidRDefault="001A203F" w:rsidP="00227CCD">
            <w:pPr>
              <w:snapToGrid w:val="0"/>
              <w:rPr>
                <w:rFonts w:ascii="Times New Roman" w:hAnsi="Times New Roman"/>
                <w:b/>
                <w:bCs/>
                <w:sz w:val="18"/>
                <w:szCs w:val="18"/>
                <w:lang w:eastAsia="en-US"/>
              </w:rPr>
            </w:pPr>
            <w:r w:rsidRPr="00227CCD">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1A203F" w:rsidRPr="00227CCD" w:rsidRDefault="001A203F" w:rsidP="00227CCD">
            <w:pPr>
              <w:snapToGrid w:val="0"/>
              <w:jc w:val="center"/>
              <w:rPr>
                <w:rFonts w:ascii="Times New Roman" w:hAnsi="Times New Roman"/>
                <w:b/>
                <w:bCs/>
                <w:sz w:val="18"/>
                <w:szCs w:val="18"/>
                <w:lang w:eastAsia="en-US"/>
              </w:rPr>
            </w:pPr>
            <w:r w:rsidRPr="00227CCD">
              <w:rPr>
                <w:rFonts w:ascii="Times New Roman" w:hAnsi="Times New Roman"/>
                <w:b/>
                <w:bCs/>
                <w:sz w:val="18"/>
                <w:szCs w:val="18"/>
                <w:lang w:eastAsia="en-US"/>
              </w:rPr>
              <w:t>71 910,00</w:t>
            </w:r>
          </w:p>
        </w:tc>
      </w:tr>
    </w:tbl>
    <w:p w:rsidR="0082232C" w:rsidRPr="00227CCD" w:rsidRDefault="0082232C" w:rsidP="00227CCD">
      <w:pPr>
        <w:pStyle w:val="11"/>
        <w:suppressAutoHyphens/>
        <w:ind w:firstLine="284"/>
        <w:jc w:val="both"/>
        <w:rPr>
          <w:rFonts w:ascii="Times New Roman" w:hAnsi="Times New Roman"/>
          <w:sz w:val="18"/>
          <w:szCs w:val="18"/>
        </w:rPr>
      </w:pPr>
    </w:p>
    <w:p w:rsidR="00AB627A" w:rsidRPr="00227CCD" w:rsidRDefault="00AB627A" w:rsidP="00227CCD">
      <w:pPr>
        <w:rPr>
          <w:rFonts w:ascii="Times New Roman" w:hAnsi="Times New Roman"/>
          <w:b/>
          <w:sz w:val="18"/>
          <w:szCs w:val="18"/>
        </w:rPr>
      </w:pPr>
      <w:r w:rsidRPr="00227CCD">
        <w:rPr>
          <w:rFonts w:ascii="Times New Roman" w:hAnsi="Times New Roman"/>
          <w:b/>
          <w:sz w:val="18"/>
          <w:szCs w:val="18"/>
        </w:rPr>
        <w:t xml:space="preserve">задание по предмету закупки: </w:t>
      </w:r>
    </w:p>
    <w:tbl>
      <w:tblPr>
        <w:tblW w:w="11287" w:type="dxa"/>
        <w:tblInd w:w="-34" w:type="dxa"/>
        <w:tblLook w:val="0000"/>
      </w:tblPr>
      <w:tblGrid>
        <w:gridCol w:w="765"/>
        <w:gridCol w:w="7882"/>
        <w:gridCol w:w="1228"/>
        <w:gridCol w:w="1412"/>
      </w:tblGrid>
      <w:tr w:rsidR="00227CCD" w:rsidRPr="00227CCD" w:rsidTr="00D32667">
        <w:trPr>
          <w:trHeight w:val="293"/>
        </w:trPr>
        <w:tc>
          <w:tcPr>
            <w:tcW w:w="765" w:type="dxa"/>
            <w:tcBorders>
              <w:top w:val="single" w:sz="8" w:space="0" w:color="auto"/>
              <w:left w:val="single" w:sz="8" w:space="0" w:color="auto"/>
              <w:bottom w:val="single" w:sz="4" w:space="0" w:color="auto"/>
              <w:right w:val="single" w:sz="4" w:space="0" w:color="auto"/>
            </w:tcBorders>
            <w:noWrap/>
          </w:tcPr>
          <w:p w:rsidR="00227CCD" w:rsidRPr="00227CCD" w:rsidRDefault="00227CCD" w:rsidP="00227CCD">
            <w:pPr>
              <w:jc w:val="both"/>
              <w:rPr>
                <w:rFonts w:ascii="Times New Roman" w:hAnsi="Times New Roman"/>
                <w:b/>
                <w:bCs/>
                <w:sz w:val="18"/>
                <w:szCs w:val="18"/>
              </w:rPr>
            </w:pPr>
            <w:r w:rsidRPr="00227CCD">
              <w:rPr>
                <w:rFonts w:ascii="Times New Roman" w:hAnsi="Times New Roman"/>
                <w:b/>
                <w:bCs/>
                <w:sz w:val="18"/>
                <w:szCs w:val="18"/>
              </w:rPr>
              <w:t xml:space="preserve">№ </w:t>
            </w:r>
            <w:proofErr w:type="spellStart"/>
            <w:proofErr w:type="gramStart"/>
            <w:r w:rsidRPr="00227CCD">
              <w:rPr>
                <w:rFonts w:ascii="Times New Roman" w:hAnsi="Times New Roman"/>
                <w:b/>
                <w:bCs/>
                <w:sz w:val="18"/>
                <w:szCs w:val="18"/>
              </w:rPr>
              <w:t>п</w:t>
            </w:r>
            <w:proofErr w:type="spellEnd"/>
            <w:proofErr w:type="gramEnd"/>
            <w:r w:rsidRPr="00227CCD">
              <w:rPr>
                <w:rFonts w:ascii="Times New Roman" w:hAnsi="Times New Roman"/>
                <w:b/>
                <w:bCs/>
                <w:sz w:val="18"/>
                <w:szCs w:val="18"/>
              </w:rPr>
              <w:t>/</w:t>
            </w:r>
            <w:proofErr w:type="spellStart"/>
            <w:r w:rsidRPr="00227CCD">
              <w:rPr>
                <w:rFonts w:ascii="Times New Roman" w:hAnsi="Times New Roman"/>
                <w:b/>
                <w:bCs/>
                <w:sz w:val="18"/>
                <w:szCs w:val="18"/>
              </w:rPr>
              <w:t>п</w:t>
            </w:r>
            <w:proofErr w:type="spellEnd"/>
          </w:p>
        </w:tc>
        <w:tc>
          <w:tcPr>
            <w:tcW w:w="7882" w:type="dxa"/>
            <w:tcBorders>
              <w:top w:val="single" w:sz="8" w:space="0" w:color="auto"/>
              <w:left w:val="nil"/>
              <w:bottom w:val="single" w:sz="4" w:space="0" w:color="auto"/>
              <w:right w:val="single" w:sz="4" w:space="0" w:color="auto"/>
            </w:tcBorders>
          </w:tcPr>
          <w:p w:rsidR="00227CCD" w:rsidRPr="00227CCD" w:rsidRDefault="00227CCD" w:rsidP="00227CCD">
            <w:pPr>
              <w:jc w:val="center"/>
              <w:rPr>
                <w:rFonts w:ascii="Times New Roman" w:hAnsi="Times New Roman"/>
                <w:b/>
                <w:bCs/>
                <w:sz w:val="18"/>
                <w:szCs w:val="18"/>
              </w:rPr>
            </w:pPr>
            <w:r w:rsidRPr="00227CCD">
              <w:rPr>
                <w:rFonts w:ascii="Times New Roman" w:hAnsi="Times New Roman"/>
                <w:b/>
                <w:bCs/>
                <w:sz w:val="18"/>
                <w:szCs w:val="18"/>
              </w:rPr>
              <w:t>Наименование продукции, работ, услуг</w:t>
            </w:r>
          </w:p>
        </w:tc>
        <w:tc>
          <w:tcPr>
            <w:tcW w:w="1228" w:type="dxa"/>
            <w:tcBorders>
              <w:top w:val="single" w:sz="8" w:space="0" w:color="auto"/>
              <w:left w:val="nil"/>
              <w:bottom w:val="single" w:sz="4" w:space="0" w:color="auto"/>
              <w:right w:val="single" w:sz="4" w:space="0" w:color="auto"/>
            </w:tcBorders>
          </w:tcPr>
          <w:p w:rsidR="00227CCD" w:rsidRPr="00227CCD" w:rsidRDefault="00227CCD" w:rsidP="00227CCD">
            <w:pPr>
              <w:jc w:val="center"/>
              <w:rPr>
                <w:rFonts w:ascii="Times New Roman" w:hAnsi="Times New Roman"/>
                <w:b/>
                <w:bCs/>
                <w:sz w:val="18"/>
                <w:szCs w:val="18"/>
              </w:rPr>
            </w:pPr>
            <w:r w:rsidRPr="00227CCD">
              <w:rPr>
                <w:rFonts w:ascii="Times New Roman" w:hAnsi="Times New Roman"/>
                <w:b/>
                <w:bCs/>
                <w:sz w:val="18"/>
                <w:szCs w:val="18"/>
              </w:rPr>
              <w:t>Кол-во</w:t>
            </w:r>
          </w:p>
        </w:tc>
        <w:tc>
          <w:tcPr>
            <w:tcW w:w="1412" w:type="dxa"/>
            <w:tcBorders>
              <w:top w:val="single" w:sz="8" w:space="0" w:color="auto"/>
              <w:left w:val="nil"/>
              <w:bottom w:val="single" w:sz="4" w:space="0" w:color="auto"/>
              <w:right w:val="single" w:sz="4" w:space="0" w:color="auto"/>
            </w:tcBorders>
          </w:tcPr>
          <w:p w:rsidR="00227CCD" w:rsidRPr="00227CCD" w:rsidRDefault="00227CCD" w:rsidP="00227CCD">
            <w:pPr>
              <w:jc w:val="center"/>
              <w:rPr>
                <w:rFonts w:ascii="Times New Roman" w:hAnsi="Times New Roman"/>
                <w:b/>
                <w:bCs/>
                <w:sz w:val="18"/>
                <w:szCs w:val="18"/>
              </w:rPr>
            </w:pPr>
            <w:r w:rsidRPr="00227CCD">
              <w:rPr>
                <w:rFonts w:ascii="Times New Roman" w:hAnsi="Times New Roman"/>
                <w:b/>
                <w:bCs/>
                <w:sz w:val="18"/>
                <w:szCs w:val="18"/>
              </w:rPr>
              <w:t xml:space="preserve">Ед. </w:t>
            </w:r>
            <w:proofErr w:type="spellStart"/>
            <w:r w:rsidRPr="00227CCD">
              <w:rPr>
                <w:rFonts w:ascii="Times New Roman" w:hAnsi="Times New Roman"/>
                <w:b/>
                <w:bCs/>
                <w:sz w:val="18"/>
                <w:szCs w:val="18"/>
              </w:rPr>
              <w:t>изм</w:t>
            </w:r>
            <w:proofErr w:type="spellEnd"/>
            <w:r w:rsidRPr="00227CCD">
              <w:rPr>
                <w:rFonts w:ascii="Times New Roman" w:hAnsi="Times New Roman"/>
                <w:b/>
                <w:bCs/>
                <w:sz w:val="18"/>
                <w:szCs w:val="18"/>
              </w:rPr>
              <w:t>.</w:t>
            </w:r>
          </w:p>
        </w:tc>
      </w:tr>
      <w:tr w:rsidR="00227CCD" w:rsidRPr="00227CCD" w:rsidTr="00D32667">
        <w:trPr>
          <w:trHeight w:val="360"/>
        </w:trPr>
        <w:tc>
          <w:tcPr>
            <w:tcW w:w="765" w:type="dxa"/>
            <w:tcBorders>
              <w:top w:val="nil"/>
              <w:left w:val="single" w:sz="8" w:space="0" w:color="auto"/>
              <w:bottom w:val="single" w:sz="4" w:space="0" w:color="auto"/>
              <w:right w:val="single" w:sz="4" w:space="0" w:color="auto"/>
            </w:tcBorders>
            <w:noWrap/>
            <w:vAlign w:val="center"/>
          </w:tcPr>
          <w:p w:rsidR="00227CCD" w:rsidRPr="00227CCD" w:rsidRDefault="00227CCD" w:rsidP="00227CCD">
            <w:pPr>
              <w:jc w:val="center"/>
              <w:rPr>
                <w:rFonts w:ascii="Times New Roman" w:hAnsi="Times New Roman"/>
                <w:sz w:val="18"/>
                <w:szCs w:val="18"/>
              </w:rPr>
            </w:pPr>
            <w:r w:rsidRPr="00227CCD">
              <w:rPr>
                <w:rFonts w:ascii="Times New Roman" w:hAnsi="Times New Roman"/>
                <w:sz w:val="18"/>
                <w:szCs w:val="18"/>
              </w:rPr>
              <w:t>1</w:t>
            </w:r>
          </w:p>
        </w:tc>
        <w:tc>
          <w:tcPr>
            <w:tcW w:w="7882" w:type="dxa"/>
            <w:tcBorders>
              <w:top w:val="single" w:sz="4" w:space="0" w:color="auto"/>
              <w:left w:val="nil"/>
              <w:bottom w:val="single" w:sz="4" w:space="0" w:color="auto"/>
              <w:right w:val="single" w:sz="4" w:space="0" w:color="auto"/>
            </w:tcBorders>
            <w:vAlign w:val="center"/>
          </w:tcPr>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 xml:space="preserve">Комплект </w:t>
            </w:r>
            <w:proofErr w:type="spellStart"/>
            <w:r w:rsidRPr="00227CCD">
              <w:rPr>
                <w:rFonts w:ascii="Times New Roman" w:hAnsi="Times New Roman"/>
                <w:sz w:val="18"/>
                <w:szCs w:val="18"/>
              </w:rPr>
              <w:t>цельностержневого</w:t>
            </w:r>
            <w:proofErr w:type="spellEnd"/>
            <w:r w:rsidRPr="00227CCD">
              <w:rPr>
                <w:rFonts w:ascii="Times New Roman" w:hAnsi="Times New Roman"/>
                <w:sz w:val="18"/>
                <w:szCs w:val="18"/>
              </w:rPr>
              <w:t xml:space="preserve"> </w:t>
            </w:r>
            <w:proofErr w:type="gramStart"/>
            <w:r w:rsidRPr="00227CCD">
              <w:rPr>
                <w:rFonts w:ascii="Times New Roman" w:hAnsi="Times New Roman"/>
                <w:sz w:val="18"/>
                <w:szCs w:val="18"/>
              </w:rPr>
              <w:t>скважинного</w:t>
            </w:r>
            <w:proofErr w:type="gramEnd"/>
            <w:r w:rsidRPr="00227CCD">
              <w:rPr>
                <w:rFonts w:ascii="Times New Roman" w:hAnsi="Times New Roman"/>
                <w:sz w:val="18"/>
                <w:szCs w:val="18"/>
              </w:rPr>
              <w:t xml:space="preserve"> </w:t>
            </w:r>
            <w:proofErr w:type="spellStart"/>
            <w:r w:rsidRPr="00227CCD">
              <w:rPr>
                <w:rFonts w:ascii="Times New Roman" w:hAnsi="Times New Roman"/>
                <w:sz w:val="18"/>
                <w:szCs w:val="18"/>
              </w:rPr>
              <w:t>экстензометра</w:t>
            </w:r>
            <w:proofErr w:type="spellEnd"/>
            <w:r w:rsidRPr="00227CCD">
              <w:rPr>
                <w:rFonts w:ascii="Times New Roman" w:hAnsi="Times New Roman"/>
                <w:sz w:val="18"/>
                <w:szCs w:val="18"/>
              </w:rPr>
              <w:t>, оснащенный струнным датчиком перемещений.</w:t>
            </w:r>
          </w:p>
          <w:p w:rsidR="00227CCD" w:rsidRPr="00227CCD" w:rsidRDefault="00227CCD" w:rsidP="00227CCD">
            <w:pPr>
              <w:jc w:val="both"/>
              <w:rPr>
                <w:rFonts w:ascii="Times New Roman" w:hAnsi="Times New Roman"/>
                <w:b/>
                <w:bCs/>
                <w:sz w:val="18"/>
                <w:szCs w:val="18"/>
              </w:rPr>
            </w:pPr>
            <w:r w:rsidRPr="00227CCD">
              <w:rPr>
                <w:rFonts w:ascii="Times New Roman" w:hAnsi="Times New Roman"/>
                <w:b/>
                <w:bCs/>
                <w:sz w:val="18"/>
                <w:szCs w:val="18"/>
              </w:rPr>
              <w:t>Основные характеристики:</w:t>
            </w:r>
          </w:p>
          <w:p w:rsidR="00227CCD" w:rsidRDefault="00227CCD" w:rsidP="00227CCD">
            <w:pPr>
              <w:jc w:val="both"/>
              <w:rPr>
                <w:rFonts w:ascii="Times New Roman" w:hAnsi="Times New Roman"/>
                <w:sz w:val="18"/>
                <w:szCs w:val="18"/>
              </w:rPr>
            </w:pPr>
            <w:r w:rsidRPr="00227CCD">
              <w:rPr>
                <w:rFonts w:ascii="Times New Roman" w:hAnsi="Times New Roman"/>
                <w:sz w:val="18"/>
                <w:szCs w:val="18"/>
              </w:rPr>
              <w:t xml:space="preserve">Комплект </w:t>
            </w:r>
            <w:proofErr w:type="spellStart"/>
            <w:r w:rsidRPr="00227CCD">
              <w:rPr>
                <w:rFonts w:ascii="Times New Roman" w:hAnsi="Times New Roman"/>
                <w:sz w:val="18"/>
                <w:szCs w:val="18"/>
              </w:rPr>
              <w:t>цельностержневого</w:t>
            </w:r>
            <w:proofErr w:type="spellEnd"/>
            <w:r w:rsidRPr="00227CCD">
              <w:rPr>
                <w:rFonts w:ascii="Times New Roman" w:hAnsi="Times New Roman"/>
                <w:sz w:val="18"/>
                <w:szCs w:val="18"/>
              </w:rPr>
              <w:t xml:space="preserve"> скважинного </w:t>
            </w:r>
            <w:proofErr w:type="spellStart"/>
            <w:r w:rsidRPr="00227CCD">
              <w:rPr>
                <w:rFonts w:ascii="Times New Roman" w:hAnsi="Times New Roman"/>
                <w:sz w:val="18"/>
                <w:szCs w:val="18"/>
              </w:rPr>
              <w:t>экстензометра</w:t>
            </w:r>
            <w:proofErr w:type="spellEnd"/>
            <w:r w:rsidRPr="00227CCD">
              <w:rPr>
                <w:rFonts w:ascii="Times New Roman" w:hAnsi="Times New Roman"/>
                <w:sz w:val="18"/>
                <w:szCs w:val="18"/>
              </w:rPr>
              <w:t xml:space="preserve"> должен быть предназначен для контроля вертикальных смещений грунтового массива на различных глубинах. Должен состоять из гидравлического двухстороннего анкера, </w:t>
            </w:r>
            <w:proofErr w:type="spellStart"/>
            <w:r w:rsidRPr="00227CCD">
              <w:rPr>
                <w:rFonts w:ascii="Times New Roman" w:hAnsi="Times New Roman"/>
                <w:sz w:val="18"/>
                <w:szCs w:val="18"/>
              </w:rPr>
              <w:t>углепластикового</w:t>
            </w:r>
            <w:proofErr w:type="spellEnd"/>
            <w:r w:rsidRPr="00227CCD">
              <w:rPr>
                <w:rFonts w:ascii="Times New Roman" w:hAnsi="Times New Roman"/>
                <w:sz w:val="18"/>
                <w:szCs w:val="18"/>
              </w:rPr>
              <w:t xml:space="preserve"> стержня в защитной муфте для передачи деформаций с отметки, где установлен анкер на поверхность, а также </w:t>
            </w:r>
            <w:proofErr w:type="spellStart"/>
            <w:r w:rsidRPr="00227CCD">
              <w:rPr>
                <w:rFonts w:ascii="Times New Roman" w:hAnsi="Times New Roman"/>
                <w:sz w:val="18"/>
                <w:szCs w:val="18"/>
              </w:rPr>
              <w:t>реперного</w:t>
            </w:r>
            <w:proofErr w:type="spellEnd"/>
            <w:r w:rsidRPr="00227CCD">
              <w:rPr>
                <w:rFonts w:ascii="Times New Roman" w:hAnsi="Times New Roman"/>
                <w:sz w:val="18"/>
                <w:szCs w:val="18"/>
              </w:rPr>
              <w:t xml:space="preserve"> элемента, оснащенного струнным датчиком перемещений. </w:t>
            </w:r>
          </w:p>
          <w:p w:rsidR="00227CCD" w:rsidRDefault="00227CCD" w:rsidP="00227CCD">
            <w:pPr>
              <w:rPr>
                <w:rFonts w:ascii="Times New Roman" w:hAnsi="Times New Roman"/>
                <w:sz w:val="18"/>
                <w:szCs w:val="18"/>
              </w:rPr>
            </w:pPr>
            <w:r w:rsidRPr="00227CCD">
              <w:rPr>
                <w:rFonts w:ascii="Times New Roman" w:hAnsi="Times New Roman"/>
                <w:sz w:val="18"/>
                <w:szCs w:val="18"/>
              </w:rPr>
              <w:t>Измерительный диапазон струнного датчика перемещений</w:t>
            </w:r>
            <w:r w:rsidRPr="00227CCD">
              <w:rPr>
                <w:rFonts w:ascii="Times New Roman" w:hAnsi="Times New Roman"/>
                <w:sz w:val="18"/>
                <w:szCs w:val="18"/>
              </w:rPr>
              <w:t xml:space="preserve"> </w:t>
            </w:r>
            <w:r w:rsidRPr="00227CCD">
              <w:rPr>
                <w:rFonts w:ascii="Times New Roman" w:hAnsi="Times New Roman"/>
                <w:sz w:val="18"/>
                <w:szCs w:val="18"/>
              </w:rPr>
              <w:t>не менее 5</w:t>
            </w:r>
            <w:r>
              <w:rPr>
                <w:rFonts w:ascii="Times New Roman" w:hAnsi="Times New Roman"/>
                <w:sz w:val="18"/>
                <w:szCs w:val="18"/>
              </w:rPr>
              <w:t>0 мм;</w:t>
            </w:r>
          </w:p>
          <w:p w:rsidR="00227CCD" w:rsidRPr="00227CCD" w:rsidRDefault="00227CCD" w:rsidP="00227CCD">
            <w:pPr>
              <w:rPr>
                <w:rFonts w:ascii="Times New Roman" w:hAnsi="Times New Roman"/>
                <w:sz w:val="18"/>
                <w:szCs w:val="18"/>
              </w:rPr>
            </w:pPr>
            <w:proofErr w:type="spellStart"/>
            <w:r w:rsidRPr="00227CCD">
              <w:rPr>
                <w:rFonts w:ascii="Times New Roman" w:hAnsi="Times New Roman"/>
                <w:sz w:val="18"/>
                <w:szCs w:val="18"/>
              </w:rPr>
              <w:t>Реперный</w:t>
            </w:r>
            <w:proofErr w:type="spellEnd"/>
            <w:r w:rsidRPr="00227CCD">
              <w:rPr>
                <w:rFonts w:ascii="Times New Roman" w:hAnsi="Times New Roman"/>
                <w:sz w:val="18"/>
                <w:szCs w:val="18"/>
              </w:rPr>
              <w:t xml:space="preserve"> элемент (количество стержней)</w:t>
            </w:r>
            <w:r w:rsidRPr="00227CCD">
              <w:rPr>
                <w:rFonts w:ascii="Times New Roman" w:hAnsi="Times New Roman"/>
                <w:sz w:val="18"/>
                <w:szCs w:val="18"/>
              </w:rPr>
              <w:t xml:space="preserve"> </w:t>
            </w:r>
            <w:r w:rsidRPr="00227CCD">
              <w:rPr>
                <w:rFonts w:ascii="Times New Roman" w:hAnsi="Times New Roman"/>
                <w:sz w:val="18"/>
                <w:szCs w:val="18"/>
              </w:rPr>
              <w:t>не менее 1</w:t>
            </w:r>
            <w:r>
              <w:rPr>
                <w:rFonts w:ascii="Times New Roman" w:hAnsi="Times New Roman"/>
                <w:sz w:val="18"/>
                <w:szCs w:val="18"/>
              </w:rPr>
              <w:t>;</w:t>
            </w:r>
          </w:p>
          <w:p w:rsidR="00227CCD" w:rsidRDefault="00227CCD" w:rsidP="00227CCD">
            <w:pPr>
              <w:jc w:val="both"/>
              <w:rPr>
                <w:rFonts w:ascii="Times New Roman" w:hAnsi="Times New Roman"/>
                <w:sz w:val="18"/>
                <w:szCs w:val="18"/>
              </w:rPr>
            </w:pPr>
            <w:r w:rsidRPr="00227CCD">
              <w:rPr>
                <w:rFonts w:ascii="Times New Roman" w:hAnsi="Times New Roman"/>
                <w:sz w:val="18"/>
                <w:szCs w:val="18"/>
              </w:rPr>
              <w:t>Гидравлический анкер, тип</w:t>
            </w:r>
            <w:r w:rsidRPr="00227CCD">
              <w:rPr>
                <w:rFonts w:ascii="Times New Roman" w:hAnsi="Times New Roman"/>
                <w:sz w:val="18"/>
                <w:szCs w:val="18"/>
              </w:rPr>
              <w:t xml:space="preserve"> </w:t>
            </w:r>
            <w:r w:rsidRPr="00227CCD">
              <w:rPr>
                <w:rFonts w:ascii="Times New Roman" w:hAnsi="Times New Roman"/>
                <w:sz w:val="18"/>
                <w:szCs w:val="18"/>
              </w:rPr>
              <w:t>не хуже чем двухсторонний, 6 стержней</w:t>
            </w:r>
            <w:r>
              <w:rPr>
                <w:rFonts w:ascii="Times New Roman" w:hAnsi="Times New Roman"/>
                <w:sz w:val="18"/>
                <w:szCs w:val="18"/>
              </w:rPr>
              <w:t>;</w:t>
            </w:r>
          </w:p>
          <w:p w:rsidR="00227CCD" w:rsidRPr="00227CCD" w:rsidRDefault="00227CCD" w:rsidP="00227CCD">
            <w:pPr>
              <w:jc w:val="both"/>
              <w:rPr>
                <w:rFonts w:ascii="Times New Roman" w:hAnsi="Times New Roman"/>
                <w:sz w:val="18"/>
                <w:szCs w:val="18"/>
              </w:rPr>
            </w:pPr>
            <w:proofErr w:type="spellStart"/>
            <w:r w:rsidRPr="00227CCD">
              <w:rPr>
                <w:rFonts w:ascii="Times New Roman" w:hAnsi="Times New Roman"/>
                <w:sz w:val="18"/>
                <w:szCs w:val="18"/>
              </w:rPr>
              <w:t>Углепластиковый</w:t>
            </w:r>
            <w:proofErr w:type="spellEnd"/>
            <w:r w:rsidRPr="00227CCD">
              <w:rPr>
                <w:rFonts w:ascii="Times New Roman" w:hAnsi="Times New Roman"/>
                <w:sz w:val="18"/>
                <w:szCs w:val="18"/>
              </w:rPr>
              <w:t xml:space="preserve"> стержень, длина</w:t>
            </w:r>
            <w:r w:rsidRPr="00227CCD">
              <w:rPr>
                <w:rFonts w:ascii="Times New Roman" w:hAnsi="Times New Roman"/>
                <w:sz w:val="18"/>
                <w:szCs w:val="18"/>
              </w:rPr>
              <w:t xml:space="preserve"> </w:t>
            </w:r>
            <w:r w:rsidRPr="00227CCD">
              <w:rPr>
                <w:rFonts w:ascii="Times New Roman" w:hAnsi="Times New Roman"/>
                <w:sz w:val="18"/>
                <w:szCs w:val="18"/>
              </w:rPr>
              <w:t>не менее 3 метра</w:t>
            </w:r>
            <w:r>
              <w:rPr>
                <w:rFonts w:ascii="Times New Roman" w:hAnsi="Times New Roman"/>
                <w:sz w:val="18"/>
                <w:szCs w:val="18"/>
              </w:rPr>
              <w:t>;</w:t>
            </w:r>
          </w:p>
        </w:tc>
        <w:tc>
          <w:tcPr>
            <w:tcW w:w="1228" w:type="dxa"/>
            <w:tcBorders>
              <w:top w:val="nil"/>
              <w:left w:val="nil"/>
              <w:bottom w:val="single" w:sz="4" w:space="0" w:color="auto"/>
              <w:right w:val="single" w:sz="4" w:space="0" w:color="auto"/>
            </w:tcBorders>
            <w:vAlign w:val="center"/>
          </w:tcPr>
          <w:p w:rsidR="00227CCD" w:rsidRPr="00227CCD" w:rsidRDefault="00227CCD" w:rsidP="00227CCD">
            <w:pPr>
              <w:jc w:val="center"/>
              <w:rPr>
                <w:rFonts w:ascii="Times New Roman" w:hAnsi="Times New Roman"/>
                <w:sz w:val="18"/>
                <w:szCs w:val="18"/>
              </w:rPr>
            </w:pPr>
            <w:r w:rsidRPr="00227CCD">
              <w:rPr>
                <w:rFonts w:ascii="Times New Roman" w:hAnsi="Times New Roman"/>
                <w:sz w:val="18"/>
                <w:szCs w:val="18"/>
              </w:rPr>
              <w:t>1</w:t>
            </w:r>
          </w:p>
        </w:tc>
        <w:tc>
          <w:tcPr>
            <w:tcW w:w="1412" w:type="dxa"/>
            <w:tcBorders>
              <w:top w:val="nil"/>
              <w:left w:val="nil"/>
              <w:bottom w:val="single" w:sz="4" w:space="0" w:color="auto"/>
              <w:right w:val="single" w:sz="4" w:space="0" w:color="auto"/>
            </w:tcBorders>
            <w:vAlign w:val="center"/>
          </w:tcPr>
          <w:p w:rsidR="00227CCD" w:rsidRPr="00227CCD" w:rsidRDefault="00227CCD" w:rsidP="00227CCD">
            <w:pPr>
              <w:jc w:val="center"/>
              <w:rPr>
                <w:rFonts w:ascii="Times New Roman" w:hAnsi="Times New Roman"/>
                <w:sz w:val="18"/>
                <w:szCs w:val="18"/>
              </w:rPr>
            </w:pPr>
            <w:proofErr w:type="spellStart"/>
            <w:r w:rsidRPr="00227CCD">
              <w:rPr>
                <w:rFonts w:ascii="Times New Roman" w:hAnsi="Times New Roman"/>
                <w:sz w:val="18"/>
                <w:szCs w:val="18"/>
              </w:rPr>
              <w:t>компл</w:t>
            </w:r>
            <w:proofErr w:type="spellEnd"/>
            <w:r w:rsidRPr="00227CCD">
              <w:rPr>
                <w:rFonts w:ascii="Times New Roman" w:hAnsi="Times New Roman"/>
                <w:sz w:val="18"/>
                <w:szCs w:val="18"/>
              </w:rPr>
              <w:t>.</w:t>
            </w:r>
          </w:p>
        </w:tc>
      </w:tr>
    </w:tbl>
    <w:p w:rsidR="00227CCD" w:rsidRPr="00227CCD" w:rsidRDefault="00227CCD" w:rsidP="00227CCD">
      <w:pPr>
        <w:pStyle w:val="11"/>
        <w:tabs>
          <w:tab w:val="left" w:pos="0"/>
        </w:tabs>
        <w:suppressAutoHyphens/>
        <w:ind w:firstLine="284"/>
        <w:rPr>
          <w:rFonts w:ascii="Times New Roman" w:hAnsi="Times New Roman"/>
          <w:sz w:val="18"/>
          <w:szCs w:val="18"/>
        </w:rPr>
      </w:pPr>
    </w:p>
    <w:p w:rsidR="00AF5692" w:rsidRPr="00227CCD" w:rsidRDefault="00227CCD" w:rsidP="00227CCD">
      <w:pPr>
        <w:pStyle w:val="11"/>
        <w:tabs>
          <w:tab w:val="left" w:pos="0"/>
        </w:tabs>
        <w:suppressAutoHyphens/>
        <w:ind w:firstLine="284"/>
        <w:rPr>
          <w:rFonts w:ascii="Times New Roman" w:hAnsi="Times New Roman"/>
          <w:sz w:val="18"/>
          <w:szCs w:val="18"/>
        </w:rPr>
      </w:pPr>
      <w:r w:rsidRPr="00227CCD">
        <w:rPr>
          <w:rFonts w:ascii="Times New Roman" w:hAnsi="Times New Roman"/>
          <w:sz w:val="18"/>
          <w:szCs w:val="18"/>
        </w:rPr>
        <w:t>Оборудование должно быть новым, не ремонтированным, не восстановленным, год выпуска не ранее 2011</w:t>
      </w:r>
    </w:p>
    <w:p w:rsidR="00195A7E" w:rsidRPr="00227CCD" w:rsidRDefault="00195A7E" w:rsidP="00227CCD">
      <w:pPr>
        <w:pStyle w:val="11"/>
        <w:tabs>
          <w:tab w:val="left" w:pos="0"/>
        </w:tabs>
        <w:suppressAutoHyphens/>
        <w:ind w:firstLine="284"/>
        <w:rPr>
          <w:rFonts w:ascii="Times New Roman" w:hAnsi="Times New Roman"/>
          <w:sz w:val="18"/>
          <w:szCs w:val="18"/>
        </w:rPr>
      </w:pPr>
    </w:p>
    <w:p w:rsidR="00AB627A" w:rsidRPr="00227CCD" w:rsidRDefault="0082232C" w:rsidP="00227CCD">
      <w:pPr>
        <w:pStyle w:val="11"/>
        <w:tabs>
          <w:tab w:val="left" w:pos="0"/>
        </w:tabs>
        <w:suppressAutoHyphens/>
        <w:ind w:firstLine="284"/>
        <w:rPr>
          <w:rFonts w:ascii="Times New Roman" w:hAnsi="Times New Roman"/>
          <w:sz w:val="18"/>
          <w:szCs w:val="18"/>
        </w:rPr>
      </w:pPr>
      <w:r w:rsidRPr="00227CCD">
        <w:rPr>
          <w:rFonts w:ascii="Times New Roman" w:hAnsi="Times New Roman"/>
          <w:sz w:val="18"/>
          <w:szCs w:val="18"/>
        </w:rPr>
        <w:t>Приложение №3</w:t>
      </w:r>
    </w:p>
    <w:p w:rsidR="00227CCD" w:rsidRPr="00227CCD" w:rsidRDefault="00227CCD" w:rsidP="00227CCD">
      <w:pPr>
        <w:jc w:val="center"/>
        <w:rPr>
          <w:rFonts w:ascii="Times New Roman" w:hAnsi="Times New Roman"/>
          <w:b/>
          <w:sz w:val="18"/>
          <w:szCs w:val="18"/>
        </w:rPr>
      </w:pPr>
      <w:r w:rsidRPr="00227CCD">
        <w:rPr>
          <w:rFonts w:ascii="Times New Roman" w:hAnsi="Times New Roman"/>
          <w:sz w:val="18"/>
          <w:szCs w:val="18"/>
        </w:rPr>
        <w:t>ДОГОВОР № _____</w:t>
      </w:r>
    </w:p>
    <w:p w:rsidR="00227CCD" w:rsidRPr="00227CCD" w:rsidRDefault="00227CCD" w:rsidP="00227CCD">
      <w:pPr>
        <w:jc w:val="center"/>
        <w:rPr>
          <w:rFonts w:ascii="Times New Roman" w:hAnsi="Times New Roman"/>
          <w:sz w:val="18"/>
          <w:szCs w:val="18"/>
        </w:rPr>
      </w:pPr>
      <w:r w:rsidRPr="00227CCD">
        <w:rPr>
          <w:rFonts w:ascii="Times New Roman" w:hAnsi="Times New Roman"/>
          <w:sz w:val="18"/>
          <w:szCs w:val="18"/>
        </w:rPr>
        <w:t>на поставку товаров</w:t>
      </w:r>
    </w:p>
    <w:p w:rsidR="00227CCD" w:rsidRPr="00227CCD" w:rsidRDefault="00227CCD" w:rsidP="00227CCD">
      <w:pPr>
        <w:jc w:val="center"/>
        <w:rPr>
          <w:rFonts w:ascii="Times New Roman" w:hAnsi="Times New Roman"/>
          <w:sz w:val="18"/>
          <w:szCs w:val="18"/>
        </w:rPr>
      </w:pPr>
      <w:r w:rsidRPr="00227CCD">
        <w:rPr>
          <w:rFonts w:ascii="Times New Roman" w:hAnsi="Times New Roman"/>
          <w:sz w:val="18"/>
          <w:szCs w:val="18"/>
        </w:rPr>
        <w:t>г. Новосибирск                                                                                                                                               «___»  __________ 2012 г.</w:t>
      </w:r>
    </w:p>
    <w:p w:rsidR="00227CCD" w:rsidRPr="00227CCD" w:rsidRDefault="00227CCD" w:rsidP="00227CCD">
      <w:pPr>
        <w:rPr>
          <w:rFonts w:ascii="Times New Roman" w:hAnsi="Times New Roman"/>
          <w:b/>
          <w:sz w:val="18"/>
          <w:szCs w:val="18"/>
        </w:rPr>
      </w:pPr>
    </w:p>
    <w:p w:rsidR="00227CCD" w:rsidRPr="00227CCD" w:rsidRDefault="00227CCD" w:rsidP="00227CCD">
      <w:pPr>
        <w:pStyle w:val="a3"/>
        <w:spacing w:after="0"/>
        <w:ind w:firstLine="360"/>
        <w:jc w:val="both"/>
        <w:rPr>
          <w:rFonts w:ascii="Times New Roman" w:hAnsi="Times New Roman"/>
          <w:sz w:val="18"/>
          <w:szCs w:val="18"/>
        </w:rPr>
      </w:pPr>
      <w:proofErr w:type="gramStart"/>
      <w:r w:rsidRPr="00227CCD">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27CCD">
        <w:rPr>
          <w:rFonts w:ascii="Times New Roman" w:hAnsi="Times New Roman"/>
          <w:sz w:val="18"/>
          <w:szCs w:val="18"/>
        </w:rPr>
        <w:t xml:space="preserve">, именуемое в дальнейшем Заказчик, в лице проректора </w:t>
      </w:r>
      <w:proofErr w:type="spellStart"/>
      <w:r w:rsidRPr="00227CCD">
        <w:rPr>
          <w:rFonts w:ascii="Times New Roman" w:hAnsi="Times New Roman"/>
          <w:sz w:val="18"/>
          <w:szCs w:val="18"/>
        </w:rPr>
        <w:t>Бокарева</w:t>
      </w:r>
      <w:proofErr w:type="spellEnd"/>
      <w:r w:rsidRPr="00227CCD">
        <w:rPr>
          <w:rFonts w:ascii="Times New Roman" w:hAnsi="Times New Roman"/>
          <w:sz w:val="18"/>
          <w:szCs w:val="18"/>
        </w:rPr>
        <w:t xml:space="preserve"> Сергея Александровича, действующего на основании доверенности №64 от 01.09..2011г, с одной стороны, и </w:t>
      </w:r>
      <w:r w:rsidRPr="00227CCD">
        <w:rPr>
          <w:rFonts w:ascii="Times New Roman" w:hAnsi="Times New Roman"/>
          <w:b/>
          <w:sz w:val="18"/>
          <w:szCs w:val="18"/>
        </w:rPr>
        <w:t>___________</w:t>
      </w:r>
      <w:r w:rsidRPr="00227CCD">
        <w:rPr>
          <w:rFonts w:ascii="Times New Roman" w:hAnsi="Times New Roman"/>
          <w:sz w:val="18"/>
          <w:szCs w:val="18"/>
        </w:rPr>
        <w:t xml:space="preserve">, именуемое в дальнейшем </w:t>
      </w:r>
      <w:r w:rsidRPr="00227CCD">
        <w:rPr>
          <w:rFonts w:ascii="Times New Roman" w:hAnsi="Times New Roman"/>
          <w:sz w:val="18"/>
          <w:szCs w:val="18"/>
        </w:rPr>
        <w:lastRenderedPageBreak/>
        <w:t>Поставщик, в лице 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227CCD">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 </w:t>
      </w:r>
      <w:proofErr w:type="gramStart"/>
      <w:r w:rsidRPr="00227CCD">
        <w:rPr>
          <w:rFonts w:ascii="Times New Roman" w:hAnsi="Times New Roman"/>
          <w:sz w:val="18"/>
          <w:szCs w:val="18"/>
        </w:rPr>
        <w:t>от</w:t>
      </w:r>
      <w:proofErr w:type="gramEnd"/>
      <w:r w:rsidRPr="00227CCD">
        <w:rPr>
          <w:rFonts w:ascii="Times New Roman" w:hAnsi="Times New Roman"/>
          <w:sz w:val="18"/>
          <w:szCs w:val="18"/>
        </w:rPr>
        <w:t xml:space="preserve"> ________, заключили </w:t>
      </w:r>
      <w:proofErr w:type="gramStart"/>
      <w:r w:rsidRPr="00227CCD">
        <w:rPr>
          <w:rFonts w:ascii="Times New Roman" w:hAnsi="Times New Roman"/>
          <w:sz w:val="18"/>
          <w:szCs w:val="18"/>
        </w:rPr>
        <w:t>гражданско-правовой</w:t>
      </w:r>
      <w:proofErr w:type="gramEnd"/>
      <w:r w:rsidRPr="00227CCD">
        <w:rPr>
          <w:rFonts w:ascii="Times New Roman" w:hAnsi="Times New Roman"/>
          <w:sz w:val="18"/>
          <w:szCs w:val="18"/>
        </w:rPr>
        <w:t xml:space="preserve"> договор бюджетного учреждения – настоящий договор  на поставку товаров (далее – договор) о нижеследующем:  </w:t>
      </w:r>
    </w:p>
    <w:p w:rsidR="00227CCD" w:rsidRPr="00227CCD" w:rsidRDefault="00227CCD" w:rsidP="00227CCD">
      <w:pPr>
        <w:jc w:val="center"/>
        <w:rPr>
          <w:rFonts w:ascii="Times New Roman" w:hAnsi="Times New Roman"/>
          <w:b/>
          <w:sz w:val="18"/>
          <w:szCs w:val="18"/>
        </w:rPr>
      </w:pPr>
      <w:r w:rsidRPr="00227CCD">
        <w:rPr>
          <w:rFonts w:ascii="Times New Roman" w:hAnsi="Times New Roman"/>
          <w:b/>
          <w:sz w:val="18"/>
          <w:szCs w:val="18"/>
        </w:rPr>
        <w:t>1.Предмет договора</w:t>
      </w:r>
    </w:p>
    <w:p w:rsidR="00227CCD" w:rsidRPr="00227CCD" w:rsidRDefault="00227CCD" w:rsidP="00227CCD">
      <w:pPr>
        <w:ind w:firstLine="360"/>
        <w:jc w:val="both"/>
        <w:rPr>
          <w:rFonts w:ascii="Times New Roman" w:hAnsi="Times New Roman"/>
          <w:sz w:val="18"/>
          <w:szCs w:val="18"/>
        </w:rPr>
      </w:pPr>
      <w:r w:rsidRPr="00227CCD">
        <w:rPr>
          <w:rFonts w:ascii="Times New Roman" w:hAnsi="Times New Roman"/>
          <w:sz w:val="18"/>
          <w:szCs w:val="18"/>
        </w:rPr>
        <w:t>1.1. По настоящему договору Поставщик принимает на себя обязательства по поставке  товара – приборов неразрушающего контроля, а Заказчик обязуется принять товар и оплатить его стоимость.</w:t>
      </w:r>
    </w:p>
    <w:p w:rsidR="00227CCD" w:rsidRPr="00227CCD" w:rsidRDefault="00227CCD" w:rsidP="00227CCD">
      <w:pPr>
        <w:ind w:firstLine="360"/>
        <w:jc w:val="both"/>
        <w:rPr>
          <w:rFonts w:ascii="Times New Roman" w:hAnsi="Times New Roman"/>
          <w:sz w:val="18"/>
          <w:szCs w:val="18"/>
        </w:rPr>
      </w:pPr>
      <w:r w:rsidRPr="00227CCD">
        <w:rPr>
          <w:rFonts w:ascii="Times New Roman" w:hAnsi="Times New Roman"/>
          <w:sz w:val="18"/>
          <w:szCs w:val="18"/>
        </w:rPr>
        <w:t xml:space="preserve">1.2.Поставщик поставляет </w:t>
      </w:r>
      <w:proofErr w:type="gramStart"/>
      <w:r w:rsidRPr="00227CCD">
        <w:rPr>
          <w:rFonts w:ascii="Times New Roman" w:hAnsi="Times New Roman"/>
          <w:sz w:val="18"/>
          <w:szCs w:val="18"/>
        </w:rPr>
        <w:t>для</w:t>
      </w:r>
      <w:proofErr w:type="gramEnd"/>
      <w:r w:rsidRPr="00227CCD">
        <w:rPr>
          <w:rFonts w:ascii="Times New Roman" w:hAnsi="Times New Roman"/>
          <w:sz w:val="18"/>
          <w:szCs w:val="18"/>
        </w:rPr>
        <w:t xml:space="preserve"> </w:t>
      </w:r>
      <w:proofErr w:type="gramStart"/>
      <w:r w:rsidRPr="00227CCD">
        <w:rPr>
          <w:rFonts w:ascii="Times New Roman" w:hAnsi="Times New Roman"/>
          <w:sz w:val="18"/>
          <w:szCs w:val="18"/>
        </w:rPr>
        <w:t>НИЛ</w:t>
      </w:r>
      <w:proofErr w:type="gramEnd"/>
      <w:r w:rsidRPr="00227CCD">
        <w:rPr>
          <w:rFonts w:ascii="Times New Roman" w:hAnsi="Times New Roman"/>
          <w:sz w:val="18"/>
          <w:szCs w:val="18"/>
        </w:rPr>
        <w:t xml:space="preserve"> «Тоннели и метрополитены» Заказчика  следующие приборы неразрушающего контроля:</w:t>
      </w:r>
    </w:p>
    <w:p w:rsidR="00227CCD" w:rsidRPr="00227CCD" w:rsidRDefault="00227CCD" w:rsidP="00227CCD">
      <w:pPr>
        <w:ind w:firstLine="360"/>
        <w:jc w:val="both"/>
        <w:rPr>
          <w:rFonts w:ascii="Times New Roman" w:hAnsi="Times New Roman"/>
          <w:sz w:val="18"/>
          <w:szCs w:val="18"/>
        </w:rPr>
      </w:pPr>
      <w:r w:rsidRPr="00227CCD">
        <w:rPr>
          <w:rFonts w:ascii="Times New Roman" w:hAnsi="Times New Roman"/>
          <w:sz w:val="18"/>
          <w:szCs w:val="18"/>
        </w:rPr>
        <w:t xml:space="preserve"> – комплект </w:t>
      </w:r>
      <w:proofErr w:type="spellStart"/>
      <w:r w:rsidRPr="00227CCD">
        <w:rPr>
          <w:rFonts w:ascii="Times New Roman" w:hAnsi="Times New Roman"/>
          <w:sz w:val="18"/>
          <w:szCs w:val="18"/>
        </w:rPr>
        <w:t>цельностержневого</w:t>
      </w:r>
      <w:proofErr w:type="spellEnd"/>
      <w:r w:rsidRPr="00227CCD">
        <w:rPr>
          <w:rFonts w:ascii="Times New Roman" w:hAnsi="Times New Roman"/>
          <w:sz w:val="18"/>
          <w:szCs w:val="18"/>
        </w:rPr>
        <w:t xml:space="preserve"> </w:t>
      </w:r>
      <w:proofErr w:type="gramStart"/>
      <w:r w:rsidRPr="00227CCD">
        <w:rPr>
          <w:rFonts w:ascii="Times New Roman" w:hAnsi="Times New Roman"/>
          <w:sz w:val="18"/>
          <w:szCs w:val="18"/>
        </w:rPr>
        <w:t>скважинного</w:t>
      </w:r>
      <w:proofErr w:type="gramEnd"/>
      <w:r w:rsidRPr="00227CCD">
        <w:rPr>
          <w:rFonts w:ascii="Times New Roman" w:hAnsi="Times New Roman"/>
          <w:sz w:val="18"/>
          <w:szCs w:val="18"/>
        </w:rPr>
        <w:t xml:space="preserve"> </w:t>
      </w:r>
      <w:proofErr w:type="spellStart"/>
      <w:r w:rsidRPr="00227CCD">
        <w:rPr>
          <w:rFonts w:ascii="Times New Roman" w:hAnsi="Times New Roman"/>
          <w:sz w:val="18"/>
          <w:szCs w:val="18"/>
        </w:rPr>
        <w:t>экстензометра</w:t>
      </w:r>
      <w:proofErr w:type="spellEnd"/>
      <w:r w:rsidRPr="00227CCD">
        <w:rPr>
          <w:rFonts w:ascii="Times New Roman" w:hAnsi="Times New Roman"/>
          <w:sz w:val="18"/>
          <w:szCs w:val="18"/>
        </w:rPr>
        <w:t xml:space="preserve"> ___________, оснащенный струнным датчиком перемещений, в количестве 1 комплект. </w:t>
      </w:r>
    </w:p>
    <w:p w:rsidR="00227CCD" w:rsidRPr="00227CCD" w:rsidRDefault="00227CCD" w:rsidP="00227CCD">
      <w:pPr>
        <w:ind w:firstLine="360"/>
        <w:jc w:val="both"/>
        <w:rPr>
          <w:rFonts w:ascii="Times New Roman" w:hAnsi="Times New Roman"/>
          <w:sz w:val="18"/>
          <w:szCs w:val="18"/>
        </w:rPr>
      </w:pPr>
      <w:r w:rsidRPr="00227CCD">
        <w:rPr>
          <w:rFonts w:ascii="Times New Roman" w:hAnsi="Times New Roman"/>
          <w:sz w:val="18"/>
          <w:szCs w:val="18"/>
        </w:rPr>
        <w:t xml:space="preserve">1.3. Поставляемый комплект </w:t>
      </w:r>
      <w:proofErr w:type="spellStart"/>
      <w:r w:rsidRPr="00227CCD">
        <w:rPr>
          <w:rFonts w:ascii="Times New Roman" w:hAnsi="Times New Roman"/>
          <w:sz w:val="18"/>
          <w:szCs w:val="18"/>
        </w:rPr>
        <w:t>цельностержневого</w:t>
      </w:r>
      <w:proofErr w:type="spellEnd"/>
      <w:r w:rsidRPr="00227CCD">
        <w:rPr>
          <w:rFonts w:ascii="Times New Roman" w:hAnsi="Times New Roman"/>
          <w:sz w:val="18"/>
          <w:szCs w:val="18"/>
        </w:rPr>
        <w:t xml:space="preserve"> </w:t>
      </w:r>
      <w:proofErr w:type="gramStart"/>
      <w:r w:rsidRPr="00227CCD">
        <w:rPr>
          <w:rFonts w:ascii="Times New Roman" w:hAnsi="Times New Roman"/>
          <w:sz w:val="18"/>
          <w:szCs w:val="18"/>
        </w:rPr>
        <w:t>скважинного</w:t>
      </w:r>
      <w:proofErr w:type="gramEnd"/>
      <w:r w:rsidRPr="00227CCD">
        <w:rPr>
          <w:rFonts w:ascii="Times New Roman" w:hAnsi="Times New Roman"/>
          <w:sz w:val="18"/>
          <w:szCs w:val="18"/>
        </w:rPr>
        <w:t xml:space="preserve"> </w:t>
      </w:r>
      <w:proofErr w:type="spellStart"/>
      <w:r w:rsidRPr="00227CCD">
        <w:rPr>
          <w:rFonts w:ascii="Times New Roman" w:hAnsi="Times New Roman"/>
          <w:sz w:val="18"/>
          <w:szCs w:val="18"/>
        </w:rPr>
        <w:t>экстензометра</w:t>
      </w:r>
      <w:proofErr w:type="spellEnd"/>
      <w:r w:rsidRPr="00227CCD">
        <w:rPr>
          <w:rFonts w:ascii="Times New Roman" w:hAnsi="Times New Roman"/>
          <w:sz w:val="18"/>
          <w:szCs w:val="18"/>
        </w:rPr>
        <w:t xml:space="preserve"> (далее – товар) должен быть новыми, не ремонтированными, не восстановленными  и выпущены не ранее 2011г.</w:t>
      </w:r>
    </w:p>
    <w:p w:rsidR="00227CCD" w:rsidRPr="00227CCD" w:rsidRDefault="00227CCD" w:rsidP="00227CCD">
      <w:pPr>
        <w:ind w:firstLine="360"/>
        <w:jc w:val="both"/>
        <w:rPr>
          <w:rFonts w:ascii="Times New Roman" w:hAnsi="Times New Roman"/>
          <w:sz w:val="18"/>
          <w:szCs w:val="18"/>
        </w:rPr>
      </w:pPr>
      <w:r w:rsidRPr="00227CCD">
        <w:rPr>
          <w:rFonts w:ascii="Times New Roman" w:hAnsi="Times New Roman"/>
          <w:sz w:val="18"/>
          <w:szCs w:val="18"/>
        </w:rPr>
        <w:t>14.Наименование, характеристики, комплектация и цена поставляемого товара приведены в спецификации, являющейся приложением №1 к настоящему договору.</w:t>
      </w:r>
    </w:p>
    <w:p w:rsidR="00227CCD" w:rsidRPr="00227CCD" w:rsidRDefault="00227CCD" w:rsidP="00227CCD">
      <w:pPr>
        <w:ind w:firstLine="360"/>
        <w:jc w:val="both"/>
        <w:rPr>
          <w:rFonts w:ascii="Times New Roman" w:hAnsi="Times New Roman"/>
          <w:sz w:val="18"/>
          <w:szCs w:val="18"/>
        </w:rPr>
      </w:pPr>
    </w:p>
    <w:p w:rsidR="00227CCD" w:rsidRPr="00227CCD" w:rsidRDefault="00227CCD" w:rsidP="00227CCD">
      <w:pPr>
        <w:autoSpaceDE w:val="0"/>
        <w:autoSpaceDN w:val="0"/>
        <w:adjustRightInd w:val="0"/>
        <w:jc w:val="center"/>
        <w:rPr>
          <w:rFonts w:ascii="Times New Roman" w:hAnsi="Times New Roman"/>
          <w:b/>
          <w:sz w:val="18"/>
          <w:szCs w:val="18"/>
        </w:rPr>
      </w:pPr>
      <w:r w:rsidRPr="00227CCD">
        <w:rPr>
          <w:rFonts w:ascii="Times New Roman" w:hAnsi="Times New Roman"/>
          <w:b/>
          <w:sz w:val="18"/>
          <w:szCs w:val="18"/>
        </w:rPr>
        <w:t>2.Цена  договора и порядок оплаты</w:t>
      </w:r>
    </w:p>
    <w:p w:rsidR="00227CCD" w:rsidRPr="00227CCD" w:rsidRDefault="00227CCD" w:rsidP="00227CCD">
      <w:pPr>
        <w:pStyle w:val="2"/>
        <w:spacing w:after="0" w:line="240" w:lineRule="auto"/>
        <w:ind w:left="0"/>
        <w:rPr>
          <w:sz w:val="18"/>
          <w:szCs w:val="18"/>
        </w:rPr>
      </w:pPr>
      <w:r w:rsidRPr="00227CCD">
        <w:rPr>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227CCD">
        <w:rPr>
          <w:sz w:val="18"/>
          <w:szCs w:val="18"/>
        </w:rPr>
        <w:t xml:space="preserve"> ____________ (_________) </w:t>
      </w:r>
      <w:proofErr w:type="gramEnd"/>
      <w:r w:rsidRPr="00227CCD">
        <w:rPr>
          <w:sz w:val="18"/>
          <w:szCs w:val="18"/>
        </w:rPr>
        <w:t>рублей, в том числе НДС 18%.</w:t>
      </w:r>
    </w:p>
    <w:p w:rsidR="00227CCD" w:rsidRPr="00227CCD" w:rsidRDefault="00227CCD" w:rsidP="00227CCD">
      <w:pPr>
        <w:pStyle w:val="2"/>
        <w:spacing w:after="0" w:line="240" w:lineRule="auto"/>
        <w:ind w:left="0"/>
        <w:rPr>
          <w:sz w:val="18"/>
          <w:szCs w:val="18"/>
        </w:rPr>
      </w:pPr>
      <w:r w:rsidRPr="00227CCD">
        <w:rPr>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227CCD">
        <w:rPr>
          <w:sz w:val="18"/>
          <w:szCs w:val="18"/>
        </w:rPr>
        <w:t>счет-фактуры</w:t>
      </w:r>
      <w:proofErr w:type="spellEnd"/>
      <w:proofErr w:type="gramEnd"/>
      <w:r w:rsidRPr="00227CCD">
        <w:rPr>
          <w:sz w:val="18"/>
          <w:szCs w:val="18"/>
        </w:rPr>
        <w:t xml:space="preserve">, товарной накладной). </w:t>
      </w:r>
    </w:p>
    <w:p w:rsidR="00227CCD" w:rsidRPr="00227CCD" w:rsidRDefault="00227CCD" w:rsidP="00227CCD">
      <w:pPr>
        <w:pStyle w:val="2"/>
        <w:spacing w:after="0" w:line="240" w:lineRule="auto"/>
        <w:ind w:left="0"/>
        <w:rPr>
          <w:sz w:val="18"/>
          <w:szCs w:val="18"/>
        </w:rPr>
      </w:pPr>
      <w:r w:rsidRPr="00227CCD">
        <w:rPr>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227CCD" w:rsidRPr="00227CCD" w:rsidRDefault="00227CCD" w:rsidP="00227CCD">
      <w:pPr>
        <w:autoSpaceDE w:val="0"/>
        <w:autoSpaceDN w:val="0"/>
        <w:adjustRightInd w:val="0"/>
        <w:ind w:firstLine="225"/>
        <w:jc w:val="both"/>
        <w:rPr>
          <w:rFonts w:ascii="Times New Roman" w:hAnsi="Times New Roman"/>
          <w:sz w:val="18"/>
          <w:szCs w:val="18"/>
        </w:rPr>
      </w:pPr>
      <w:r w:rsidRPr="00227CCD">
        <w:rPr>
          <w:rFonts w:ascii="Times New Roman" w:hAnsi="Times New Roman"/>
          <w:sz w:val="18"/>
          <w:szCs w:val="18"/>
        </w:rPr>
        <w:t xml:space="preserve">   2.4. Заказчик производит оплату товара за счет средств федерального бюджета</w:t>
      </w:r>
      <w:r>
        <w:rPr>
          <w:rFonts w:ascii="Times New Roman" w:hAnsi="Times New Roman"/>
          <w:sz w:val="18"/>
          <w:szCs w:val="18"/>
        </w:rPr>
        <w:t xml:space="preserve"> </w:t>
      </w:r>
      <w:r w:rsidRPr="00227CCD">
        <w:rPr>
          <w:rFonts w:ascii="Times New Roman" w:hAnsi="Times New Roman"/>
          <w:sz w:val="18"/>
          <w:szCs w:val="18"/>
        </w:rPr>
        <w:t xml:space="preserve">(внебюджетных источников) в безналичном </w:t>
      </w:r>
      <w:proofErr w:type="gramStart"/>
      <w:r w:rsidRPr="00227CCD">
        <w:rPr>
          <w:rFonts w:ascii="Times New Roman" w:hAnsi="Times New Roman"/>
          <w:sz w:val="18"/>
          <w:szCs w:val="18"/>
        </w:rPr>
        <w:t>порядке</w:t>
      </w:r>
      <w:proofErr w:type="gramEnd"/>
      <w:r w:rsidRPr="00227CCD">
        <w:rPr>
          <w:rFonts w:ascii="Times New Roman" w:hAnsi="Times New Roman"/>
          <w:sz w:val="18"/>
          <w:szCs w:val="18"/>
        </w:rPr>
        <w:t xml:space="preserve"> путем перечисления денежных средств на расчетный счет Поставщика. </w:t>
      </w:r>
    </w:p>
    <w:p w:rsidR="00227CCD" w:rsidRPr="00227CCD" w:rsidRDefault="00227CCD" w:rsidP="00227CCD">
      <w:pPr>
        <w:autoSpaceDE w:val="0"/>
        <w:autoSpaceDN w:val="0"/>
        <w:adjustRightInd w:val="0"/>
        <w:ind w:firstLine="225"/>
        <w:jc w:val="both"/>
        <w:rPr>
          <w:rFonts w:ascii="Times New Roman" w:hAnsi="Times New Roman"/>
          <w:sz w:val="18"/>
          <w:szCs w:val="18"/>
        </w:rPr>
      </w:pPr>
    </w:p>
    <w:p w:rsidR="00227CCD" w:rsidRPr="00227CCD" w:rsidRDefault="00227CCD" w:rsidP="00227CCD">
      <w:pPr>
        <w:autoSpaceDE w:val="0"/>
        <w:autoSpaceDN w:val="0"/>
        <w:adjustRightInd w:val="0"/>
        <w:jc w:val="center"/>
        <w:rPr>
          <w:rFonts w:ascii="Times New Roman" w:hAnsi="Times New Roman"/>
          <w:b/>
          <w:sz w:val="18"/>
          <w:szCs w:val="18"/>
        </w:rPr>
      </w:pPr>
      <w:r w:rsidRPr="00227CCD">
        <w:rPr>
          <w:rFonts w:ascii="Times New Roman" w:hAnsi="Times New Roman"/>
          <w:b/>
          <w:sz w:val="18"/>
          <w:szCs w:val="18"/>
        </w:rPr>
        <w:t>3. Права и обязанности сторон</w:t>
      </w:r>
    </w:p>
    <w:p w:rsidR="00227CCD" w:rsidRPr="00227CCD" w:rsidRDefault="00227CCD" w:rsidP="00227CCD">
      <w:pPr>
        <w:autoSpaceDE w:val="0"/>
        <w:autoSpaceDN w:val="0"/>
        <w:adjustRightInd w:val="0"/>
        <w:ind w:firstLine="450"/>
        <w:jc w:val="both"/>
        <w:rPr>
          <w:rFonts w:ascii="Times New Roman" w:hAnsi="Times New Roman"/>
          <w:sz w:val="18"/>
          <w:szCs w:val="18"/>
        </w:rPr>
      </w:pPr>
      <w:r w:rsidRPr="00227CCD">
        <w:rPr>
          <w:rFonts w:ascii="Times New Roman" w:hAnsi="Times New Roman"/>
          <w:sz w:val="18"/>
          <w:szCs w:val="18"/>
        </w:rPr>
        <w:t xml:space="preserve">        3.1. Права и обязанности Поставщика:</w:t>
      </w:r>
    </w:p>
    <w:p w:rsidR="00227CCD" w:rsidRPr="00227CCD" w:rsidRDefault="00227CCD" w:rsidP="00227CCD">
      <w:pPr>
        <w:pStyle w:val="a3"/>
        <w:autoSpaceDE w:val="0"/>
        <w:autoSpaceDN w:val="0"/>
        <w:adjustRightInd w:val="0"/>
        <w:spacing w:after="0"/>
        <w:jc w:val="both"/>
        <w:rPr>
          <w:rFonts w:ascii="Times New Roman" w:hAnsi="Times New Roman"/>
          <w:sz w:val="18"/>
          <w:szCs w:val="18"/>
        </w:rPr>
      </w:pPr>
      <w:r w:rsidRPr="00227CCD">
        <w:rPr>
          <w:rFonts w:ascii="Times New Roman" w:hAnsi="Times New Roman"/>
          <w:sz w:val="18"/>
          <w:szCs w:val="18"/>
        </w:rPr>
        <w:t xml:space="preserve">       3.1.1. </w:t>
      </w:r>
      <w:proofErr w:type="gramStart"/>
      <w:r w:rsidRPr="00227CCD">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3.1.3. Поставщик обязан устранять недостатки товара по количеству и комплектности.</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3.1.4. Поставщик обязан по требованию Заказчика </w:t>
      </w:r>
      <w:proofErr w:type="gramStart"/>
      <w:r w:rsidRPr="00227CCD">
        <w:rPr>
          <w:rFonts w:ascii="Times New Roman" w:hAnsi="Times New Roman"/>
          <w:sz w:val="18"/>
          <w:szCs w:val="18"/>
        </w:rPr>
        <w:t>заменить некачественный товар на товар</w:t>
      </w:r>
      <w:proofErr w:type="gramEnd"/>
      <w:r w:rsidRPr="00227CCD">
        <w:rPr>
          <w:rFonts w:ascii="Times New Roman" w:hAnsi="Times New Roman"/>
          <w:sz w:val="18"/>
          <w:szCs w:val="18"/>
        </w:rPr>
        <w:t xml:space="preserve">, соответствующий по качествам условиям настоящего договора. </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3.2. Права и обязанности Заказчика:</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3.2.1. Заказчик обязан  принять товар и </w:t>
      </w:r>
      <w:proofErr w:type="gramStart"/>
      <w:r w:rsidRPr="00227CCD">
        <w:rPr>
          <w:rFonts w:ascii="Times New Roman" w:hAnsi="Times New Roman"/>
          <w:sz w:val="18"/>
          <w:szCs w:val="18"/>
        </w:rPr>
        <w:t>оплатить его стоимость на</w:t>
      </w:r>
      <w:proofErr w:type="gramEnd"/>
      <w:r w:rsidRPr="00227CCD">
        <w:rPr>
          <w:rFonts w:ascii="Times New Roman" w:hAnsi="Times New Roman"/>
          <w:sz w:val="18"/>
          <w:szCs w:val="18"/>
        </w:rPr>
        <w:t xml:space="preserve"> условиях настоящего договора. </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227CCD" w:rsidRPr="00227CCD" w:rsidRDefault="00227CCD" w:rsidP="00227CCD">
      <w:pPr>
        <w:autoSpaceDE w:val="0"/>
        <w:autoSpaceDN w:val="0"/>
        <w:adjustRightInd w:val="0"/>
        <w:rPr>
          <w:rFonts w:ascii="Times New Roman" w:hAnsi="Times New Roman"/>
          <w:b/>
          <w:sz w:val="18"/>
          <w:szCs w:val="18"/>
        </w:rPr>
      </w:pPr>
    </w:p>
    <w:p w:rsidR="00227CCD" w:rsidRPr="00227CCD" w:rsidRDefault="00227CCD" w:rsidP="00227CCD">
      <w:pPr>
        <w:autoSpaceDE w:val="0"/>
        <w:autoSpaceDN w:val="0"/>
        <w:adjustRightInd w:val="0"/>
        <w:jc w:val="center"/>
        <w:rPr>
          <w:rFonts w:ascii="Times New Roman" w:hAnsi="Times New Roman"/>
          <w:b/>
          <w:sz w:val="18"/>
          <w:szCs w:val="18"/>
        </w:rPr>
      </w:pPr>
      <w:r w:rsidRPr="00227CCD">
        <w:rPr>
          <w:rFonts w:ascii="Times New Roman" w:hAnsi="Times New Roman"/>
          <w:b/>
          <w:sz w:val="18"/>
          <w:szCs w:val="18"/>
        </w:rPr>
        <w:t>4. Условия  поставки и приемки товара, гарантии качества товара</w:t>
      </w:r>
    </w:p>
    <w:p w:rsidR="00227CCD" w:rsidRPr="00227CCD" w:rsidRDefault="00227CCD" w:rsidP="00227CCD">
      <w:pPr>
        <w:pStyle w:val="a3"/>
        <w:autoSpaceDE w:val="0"/>
        <w:autoSpaceDN w:val="0"/>
        <w:adjustRightInd w:val="0"/>
        <w:spacing w:after="0"/>
        <w:jc w:val="both"/>
        <w:rPr>
          <w:rFonts w:ascii="Times New Roman" w:hAnsi="Times New Roman"/>
          <w:sz w:val="18"/>
          <w:szCs w:val="18"/>
        </w:rPr>
      </w:pPr>
      <w:r w:rsidRPr="00227CCD">
        <w:rPr>
          <w:rFonts w:ascii="Times New Roman" w:hAnsi="Times New Roman"/>
          <w:sz w:val="18"/>
          <w:szCs w:val="18"/>
        </w:rPr>
        <w:t xml:space="preserve">      4.1. Поставщик обязуется поставить товар на склад Заказчика  в течение десяти недель со дня заключения настоящего договора.</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227CCD" w:rsidRPr="00227CCD" w:rsidRDefault="00227CCD" w:rsidP="00227CCD">
      <w:pPr>
        <w:numPr>
          <w:ilvl w:val="0"/>
          <w:numId w:val="8"/>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227CCD" w:rsidRPr="00227CCD" w:rsidRDefault="00227CCD" w:rsidP="00227CCD">
      <w:pPr>
        <w:numPr>
          <w:ilvl w:val="0"/>
          <w:numId w:val="8"/>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227CCD" w:rsidRPr="00227CCD" w:rsidRDefault="00227CCD" w:rsidP="00227CCD">
      <w:pPr>
        <w:numPr>
          <w:ilvl w:val="0"/>
          <w:numId w:val="8"/>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принять претензии Заказчика по качеству товаров.</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w:t>
      </w:r>
      <w:proofErr w:type="gramStart"/>
      <w:r w:rsidRPr="00227CCD">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4.7. Поставщик обязан предоставлять Заказчику вместе с товаром следующие документы:</w:t>
      </w:r>
    </w:p>
    <w:p w:rsidR="00227CCD" w:rsidRPr="00227CCD" w:rsidRDefault="00227CCD" w:rsidP="00227CCD">
      <w:pPr>
        <w:numPr>
          <w:ilvl w:val="0"/>
          <w:numId w:val="9"/>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товаросопроводительные документы (товарную накладную, счет-фактуру);</w:t>
      </w:r>
    </w:p>
    <w:p w:rsidR="00227CCD" w:rsidRPr="00227CCD" w:rsidRDefault="00227CCD" w:rsidP="00227CCD">
      <w:pPr>
        <w:numPr>
          <w:ilvl w:val="0"/>
          <w:numId w:val="9"/>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сертификаты соответствия</w:t>
      </w:r>
    </w:p>
    <w:p w:rsidR="00227CCD" w:rsidRPr="00227CCD" w:rsidRDefault="00227CCD" w:rsidP="00227CCD">
      <w:pPr>
        <w:numPr>
          <w:ilvl w:val="0"/>
          <w:numId w:val="9"/>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техническую документацию, руководство по эксплуатации на русском языке</w:t>
      </w:r>
    </w:p>
    <w:p w:rsidR="00227CCD" w:rsidRPr="00227CCD" w:rsidRDefault="00227CCD" w:rsidP="00227CCD">
      <w:pPr>
        <w:numPr>
          <w:ilvl w:val="0"/>
          <w:numId w:val="9"/>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гарантийную документацию (при наличии срока гарантии)</w:t>
      </w:r>
    </w:p>
    <w:p w:rsidR="00227CCD" w:rsidRPr="00227CCD" w:rsidRDefault="00227CCD" w:rsidP="00227CCD">
      <w:pPr>
        <w:numPr>
          <w:ilvl w:val="0"/>
          <w:numId w:val="9"/>
        </w:numPr>
        <w:autoSpaceDE w:val="0"/>
        <w:autoSpaceDN w:val="0"/>
        <w:adjustRightInd w:val="0"/>
        <w:ind w:left="0" w:firstLine="0"/>
        <w:jc w:val="both"/>
        <w:rPr>
          <w:rFonts w:ascii="Times New Roman" w:hAnsi="Times New Roman"/>
          <w:sz w:val="18"/>
          <w:szCs w:val="18"/>
        </w:rPr>
      </w:pPr>
      <w:r w:rsidRPr="00227CCD">
        <w:rPr>
          <w:rFonts w:ascii="Times New Roman" w:hAnsi="Times New Roman"/>
          <w:sz w:val="18"/>
          <w:szCs w:val="18"/>
        </w:rPr>
        <w:t xml:space="preserve">а также другие необходимые документы. </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227CCD" w:rsidRPr="00227CCD" w:rsidRDefault="00227CCD" w:rsidP="00227CCD">
      <w:pPr>
        <w:autoSpaceDE w:val="0"/>
        <w:autoSpaceDN w:val="0"/>
        <w:adjustRightInd w:val="0"/>
        <w:jc w:val="both"/>
        <w:rPr>
          <w:rFonts w:ascii="Times New Roman" w:hAnsi="Times New Roman"/>
          <w:sz w:val="18"/>
          <w:szCs w:val="18"/>
        </w:rPr>
      </w:pPr>
      <w:r w:rsidRPr="00227CCD">
        <w:rPr>
          <w:rFonts w:ascii="Times New Roman" w:hAnsi="Times New Roman"/>
          <w:sz w:val="18"/>
          <w:szCs w:val="18"/>
        </w:rPr>
        <w:t xml:space="preserve">      4.9. Гарантийный срок на поставляемый товар устанавливается заводом-изготовителем – _______,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или его представителем.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227CCD">
        <w:rPr>
          <w:rFonts w:ascii="Times New Roman" w:hAnsi="Times New Roman"/>
          <w:sz w:val="18"/>
          <w:szCs w:val="18"/>
        </w:rPr>
        <w:t>нем</w:t>
      </w:r>
      <w:proofErr w:type="gramEnd"/>
      <w:r w:rsidRPr="00227CCD">
        <w:rPr>
          <w:rFonts w:ascii="Times New Roman" w:hAnsi="Times New Roman"/>
          <w:sz w:val="18"/>
          <w:szCs w:val="18"/>
        </w:rPr>
        <w:t xml:space="preserve"> недостатков.</w:t>
      </w:r>
    </w:p>
    <w:p w:rsidR="00227CCD" w:rsidRPr="00227CCD" w:rsidRDefault="00227CCD" w:rsidP="00227CCD">
      <w:pPr>
        <w:pStyle w:val="2"/>
        <w:spacing w:after="0" w:line="240" w:lineRule="auto"/>
        <w:ind w:left="0"/>
        <w:jc w:val="center"/>
        <w:rPr>
          <w:b/>
          <w:sz w:val="18"/>
          <w:szCs w:val="18"/>
        </w:rPr>
      </w:pPr>
      <w:r w:rsidRPr="00227CCD">
        <w:rPr>
          <w:b/>
          <w:sz w:val="18"/>
          <w:szCs w:val="18"/>
        </w:rPr>
        <w:t>5. Ответственность сторон</w:t>
      </w:r>
    </w:p>
    <w:p w:rsidR="00227CCD" w:rsidRPr="00227CCD" w:rsidRDefault="00227CCD" w:rsidP="00227CCD">
      <w:pPr>
        <w:autoSpaceDE w:val="0"/>
        <w:autoSpaceDN w:val="0"/>
        <w:adjustRightInd w:val="0"/>
        <w:ind w:firstLine="360"/>
        <w:jc w:val="both"/>
        <w:rPr>
          <w:rFonts w:ascii="Times New Roman" w:hAnsi="Times New Roman"/>
          <w:sz w:val="18"/>
          <w:szCs w:val="18"/>
        </w:rPr>
      </w:pPr>
      <w:r w:rsidRPr="00227CCD">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27CCD" w:rsidRPr="00227CCD" w:rsidRDefault="00227CCD" w:rsidP="00227CCD">
      <w:pPr>
        <w:pStyle w:val="2"/>
        <w:spacing w:after="0" w:line="240" w:lineRule="auto"/>
        <w:ind w:left="0"/>
        <w:rPr>
          <w:sz w:val="18"/>
          <w:szCs w:val="18"/>
        </w:rPr>
      </w:pPr>
      <w:r w:rsidRPr="00227CCD">
        <w:rPr>
          <w:sz w:val="18"/>
          <w:szCs w:val="18"/>
        </w:rPr>
        <w:lastRenderedPageBreak/>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227CCD" w:rsidRPr="00227CCD" w:rsidRDefault="00227CCD" w:rsidP="00227CCD">
      <w:pPr>
        <w:pStyle w:val="2"/>
        <w:spacing w:after="0" w:line="240" w:lineRule="auto"/>
        <w:ind w:left="0"/>
        <w:rPr>
          <w:sz w:val="18"/>
          <w:szCs w:val="18"/>
        </w:rPr>
      </w:pPr>
      <w:r w:rsidRPr="00227CCD">
        <w:rPr>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27CCD" w:rsidRPr="00227CCD" w:rsidRDefault="00227CCD" w:rsidP="00227CCD">
      <w:pPr>
        <w:pStyle w:val="2"/>
        <w:spacing w:after="0" w:line="240" w:lineRule="auto"/>
        <w:ind w:left="0"/>
        <w:rPr>
          <w:sz w:val="18"/>
          <w:szCs w:val="18"/>
        </w:rPr>
      </w:pPr>
      <w:r w:rsidRPr="00227CCD">
        <w:rPr>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227CCD" w:rsidRPr="00227CCD" w:rsidRDefault="00227CCD" w:rsidP="00227CCD">
      <w:pPr>
        <w:pStyle w:val="2"/>
        <w:spacing w:after="0" w:line="240" w:lineRule="auto"/>
        <w:ind w:left="0"/>
        <w:rPr>
          <w:sz w:val="18"/>
          <w:szCs w:val="18"/>
        </w:rPr>
      </w:pPr>
      <w:r w:rsidRPr="00227CCD">
        <w:rPr>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227CCD" w:rsidRPr="00227CCD" w:rsidRDefault="00227CCD" w:rsidP="00227CCD">
      <w:pPr>
        <w:pStyle w:val="2"/>
        <w:spacing w:after="0" w:line="240" w:lineRule="auto"/>
        <w:ind w:left="0"/>
        <w:rPr>
          <w:sz w:val="18"/>
          <w:szCs w:val="18"/>
        </w:rPr>
      </w:pPr>
      <w:r w:rsidRPr="00227CCD">
        <w:rPr>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227CCD">
        <w:rPr>
          <w:sz w:val="18"/>
          <w:szCs w:val="18"/>
        </w:rPr>
        <w:t>объеме</w:t>
      </w:r>
      <w:proofErr w:type="gramEnd"/>
      <w:r w:rsidRPr="00227CCD">
        <w:rPr>
          <w:sz w:val="18"/>
          <w:szCs w:val="18"/>
        </w:rPr>
        <w:t>.</w:t>
      </w:r>
    </w:p>
    <w:p w:rsidR="00227CCD" w:rsidRPr="00227CCD" w:rsidRDefault="00227CCD" w:rsidP="00227CCD">
      <w:pPr>
        <w:pStyle w:val="2"/>
        <w:spacing w:after="0" w:line="240" w:lineRule="auto"/>
        <w:ind w:left="0"/>
        <w:rPr>
          <w:sz w:val="18"/>
          <w:szCs w:val="18"/>
        </w:rPr>
      </w:pPr>
    </w:p>
    <w:p w:rsidR="00227CCD" w:rsidRPr="00227CCD" w:rsidRDefault="00227CCD" w:rsidP="00227CCD">
      <w:pPr>
        <w:pStyle w:val="2"/>
        <w:spacing w:after="0" w:line="240" w:lineRule="auto"/>
        <w:ind w:left="0"/>
        <w:jc w:val="center"/>
        <w:rPr>
          <w:b/>
          <w:sz w:val="18"/>
          <w:szCs w:val="18"/>
        </w:rPr>
      </w:pPr>
      <w:r w:rsidRPr="00227CCD">
        <w:rPr>
          <w:b/>
          <w:sz w:val="18"/>
          <w:szCs w:val="18"/>
        </w:rPr>
        <w:t>6. Обстоятельства непреодолимой силы</w:t>
      </w:r>
    </w:p>
    <w:p w:rsidR="00227CCD" w:rsidRPr="00227CCD" w:rsidRDefault="00227CCD" w:rsidP="00227CCD">
      <w:pPr>
        <w:pStyle w:val="a3"/>
        <w:spacing w:after="0"/>
        <w:jc w:val="both"/>
        <w:rPr>
          <w:rFonts w:ascii="Times New Roman" w:hAnsi="Times New Roman"/>
          <w:sz w:val="18"/>
          <w:szCs w:val="18"/>
        </w:rPr>
      </w:pPr>
      <w:r w:rsidRPr="00227CC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27CCD" w:rsidRPr="00227CCD" w:rsidRDefault="00227CCD" w:rsidP="00227CCD">
      <w:pPr>
        <w:autoSpaceDE w:val="0"/>
        <w:autoSpaceDN w:val="0"/>
        <w:adjustRightInd w:val="0"/>
        <w:ind w:firstLine="225"/>
        <w:jc w:val="both"/>
        <w:rPr>
          <w:rFonts w:ascii="Times New Roman" w:hAnsi="Times New Roman"/>
          <w:sz w:val="18"/>
          <w:szCs w:val="18"/>
        </w:rPr>
      </w:pPr>
      <w:r w:rsidRPr="00227CCD">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27CCD" w:rsidRPr="00227CCD" w:rsidRDefault="00227CCD" w:rsidP="00227CCD">
      <w:pPr>
        <w:pStyle w:val="2"/>
        <w:spacing w:after="0" w:line="240" w:lineRule="auto"/>
        <w:ind w:left="0"/>
        <w:rPr>
          <w:b/>
          <w:sz w:val="18"/>
          <w:szCs w:val="18"/>
        </w:rPr>
      </w:pPr>
    </w:p>
    <w:p w:rsidR="00227CCD" w:rsidRPr="00227CCD" w:rsidRDefault="00227CCD" w:rsidP="00227CCD">
      <w:pPr>
        <w:pStyle w:val="2"/>
        <w:spacing w:after="0" w:line="240" w:lineRule="auto"/>
        <w:ind w:left="0"/>
        <w:jc w:val="center"/>
        <w:rPr>
          <w:b/>
          <w:sz w:val="18"/>
          <w:szCs w:val="18"/>
        </w:rPr>
      </w:pPr>
      <w:r w:rsidRPr="00227CCD">
        <w:rPr>
          <w:b/>
          <w:sz w:val="18"/>
          <w:szCs w:val="18"/>
        </w:rPr>
        <w:t>7. Порядок разрешения споров</w:t>
      </w:r>
    </w:p>
    <w:p w:rsidR="00227CCD" w:rsidRPr="00227CCD" w:rsidRDefault="00227CCD" w:rsidP="00227CCD">
      <w:pPr>
        <w:pStyle w:val="2"/>
        <w:spacing w:after="0" w:line="240" w:lineRule="auto"/>
        <w:ind w:left="0"/>
        <w:rPr>
          <w:sz w:val="18"/>
          <w:szCs w:val="18"/>
        </w:rPr>
      </w:pPr>
      <w:r w:rsidRPr="00227CCD">
        <w:rPr>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27CCD" w:rsidRPr="00227CCD" w:rsidRDefault="00227CCD" w:rsidP="00227CCD">
      <w:pPr>
        <w:pStyle w:val="2"/>
        <w:spacing w:after="0" w:line="240" w:lineRule="auto"/>
        <w:ind w:left="0"/>
        <w:rPr>
          <w:sz w:val="18"/>
          <w:szCs w:val="18"/>
        </w:rPr>
      </w:pPr>
      <w:r w:rsidRPr="00227CCD">
        <w:rPr>
          <w:sz w:val="18"/>
          <w:szCs w:val="18"/>
        </w:rPr>
        <w:t xml:space="preserve">       7.2.  Любые споры, не урегулированные во внесудебном порядке, разрешаются арбитражным судом Новосибирской области.</w:t>
      </w:r>
    </w:p>
    <w:p w:rsidR="00227CCD" w:rsidRPr="00227CCD" w:rsidRDefault="00227CCD" w:rsidP="00227CCD">
      <w:pPr>
        <w:pStyle w:val="2"/>
        <w:spacing w:after="0" w:line="240" w:lineRule="auto"/>
        <w:ind w:left="0"/>
        <w:rPr>
          <w:sz w:val="18"/>
          <w:szCs w:val="18"/>
        </w:rPr>
      </w:pPr>
      <w:r w:rsidRPr="00227CCD">
        <w:rPr>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227CCD">
        <w:rPr>
          <w:sz w:val="18"/>
          <w:szCs w:val="18"/>
        </w:rPr>
        <w:t>порядке</w:t>
      </w:r>
      <w:proofErr w:type="gramEnd"/>
      <w:r w:rsidRPr="00227CCD">
        <w:rPr>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27CCD" w:rsidRPr="00227CCD" w:rsidRDefault="00227CCD" w:rsidP="00227CCD">
      <w:pPr>
        <w:pStyle w:val="2"/>
        <w:spacing w:after="0" w:line="240" w:lineRule="auto"/>
        <w:ind w:left="0"/>
        <w:rPr>
          <w:sz w:val="18"/>
          <w:szCs w:val="18"/>
        </w:rPr>
      </w:pPr>
    </w:p>
    <w:p w:rsidR="00227CCD" w:rsidRPr="00227CCD" w:rsidRDefault="00227CCD" w:rsidP="00227CCD">
      <w:pPr>
        <w:autoSpaceDE w:val="0"/>
        <w:autoSpaceDN w:val="0"/>
        <w:adjustRightInd w:val="0"/>
        <w:jc w:val="center"/>
        <w:rPr>
          <w:rFonts w:ascii="Times New Roman" w:hAnsi="Times New Roman"/>
          <w:b/>
          <w:sz w:val="18"/>
          <w:szCs w:val="18"/>
        </w:rPr>
      </w:pPr>
      <w:r w:rsidRPr="00227CCD">
        <w:rPr>
          <w:rFonts w:ascii="Times New Roman" w:hAnsi="Times New Roman"/>
          <w:b/>
          <w:sz w:val="18"/>
          <w:szCs w:val="18"/>
        </w:rPr>
        <w:t>8.Срок действия договора и прочие условия.</w:t>
      </w:r>
    </w:p>
    <w:p w:rsidR="00227CCD" w:rsidRPr="00227CCD" w:rsidRDefault="00227CCD" w:rsidP="00227CCD">
      <w:pPr>
        <w:autoSpaceDE w:val="0"/>
        <w:autoSpaceDN w:val="0"/>
        <w:adjustRightInd w:val="0"/>
        <w:ind w:firstLine="225"/>
        <w:jc w:val="both"/>
        <w:rPr>
          <w:rFonts w:ascii="Times New Roman" w:hAnsi="Times New Roman"/>
          <w:sz w:val="18"/>
          <w:szCs w:val="18"/>
        </w:rPr>
      </w:pPr>
      <w:r w:rsidRPr="00227CCD">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227CCD" w:rsidRPr="00227CCD" w:rsidRDefault="00227CCD" w:rsidP="00227CCD">
      <w:pPr>
        <w:autoSpaceDE w:val="0"/>
        <w:autoSpaceDN w:val="0"/>
        <w:adjustRightInd w:val="0"/>
        <w:ind w:firstLine="360"/>
        <w:jc w:val="both"/>
        <w:rPr>
          <w:rFonts w:ascii="Times New Roman" w:hAnsi="Times New Roman"/>
          <w:sz w:val="18"/>
          <w:szCs w:val="18"/>
        </w:rPr>
      </w:pPr>
      <w:r w:rsidRPr="00227CCD">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27CCD" w:rsidRPr="00227CCD" w:rsidRDefault="00227CCD" w:rsidP="00227CCD">
      <w:pPr>
        <w:autoSpaceDE w:val="0"/>
        <w:autoSpaceDN w:val="0"/>
        <w:adjustRightInd w:val="0"/>
        <w:ind w:firstLine="360"/>
        <w:jc w:val="both"/>
        <w:rPr>
          <w:rFonts w:ascii="Times New Roman" w:hAnsi="Times New Roman"/>
          <w:sz w:val="18"/>
          <w:szCs w:val="18"/>
        </w:rPr>
      </w:pPr>
      <w:r w:rsidRPr="00227CCD">
        <w:rPr>
          <w:rFonts w:ascii="Times New Roman" w:hAnsi="Times New Roman"/>
          <w:sz w:val="18"/>
          <w:szCs w:val="18"/>
        </w:rPr>
        <w:t xml:space="preserve">  8.3.Настоящий </w:t>
      </w:r>
      <w:proofErr w:type="gramStart"/>
      <w:r w:rsidRPr="00227CCD">
        <w:rPr>
          <w:rFonts w:ascii="Times New Roman" w:hAnsi="Times New Roman"/>
          <w:sz w:val="18"/>
          <w:szCs w:val="18"/>
        </w:rPr>
        <w:t>договор</w:t>
      </w:r>
      <w:proofErr w:type="gramEnd"/>
      <w:r w:rsidRPr="00227CCD">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227CCD" w:rsidRPr="00227CCD" w:rsidRDefault="00227CCD" w:rsidP="00227CCD">
      <w:pPr>
        <w:pStyle w:val="2"/>
        <w:spacing w:after="0" w:line="240" w:lineRule="auto"/>
        <w:ind w:left="0"/>
        <w:rPr>
          <w:sz w:val="18"/>
          <w:szCs w:val="18"/>
        </w:rPr>
      </w:pPr>
      <w:r w:rsidRPr="00227CCD">
        <w:rPr>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227CCD" w:rsidRPr="00227CCD" w:rsidRDefault="00227CCD" w:rsidP="00227CCD">
      <w:pPr>
        <w:autoSpaceDE w:val="0"/>
        <w:autoSpaceDN w:val="0"/>
        <w:adjustRightInd w:val="0"/>
        <w:ind w:firstLine="225"/>
        <w:jc w:val="center"/>
        <w:rPr>
          <w:rFonts w:ascii="Times New Roman" w:hAnsi="Times New Roman"/>
          <w:b/>
          <w:sz w:val="18"/>
          <w:szCs w:val="18"/>
        </w:rPr>
      </w:pPr>
      <w:r w:rsidRPr="00227CCD">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227CCD" w:rsidRPr="00227CCD" w:rsidTr="00A602FA">
        <w:tc>
          <w:tcPr>
            <w:tcW w:w="4923" w:type="dxa"/>
          </w:tcPr>
          <w:p w:rsidR="00227CCD" w:rsidRPr="00227CCD" w:rsidRDefault="00227CCD" w:rsidP="00227CCD">
            <w:pPr>
              <w:pStyle w:val="2"/>
              <w:spacing w:after="0" w:line="240" w:lineRule="auto"/>
              <w:ind w:left="0"/>
              <w:jc w:val="center"/>
              <w:rPr>
                <w:sz w:val="18"/>
                <w:szCs w:val="18"/>
              </w:rPr>
            </w:pPr>
            <w:r w:rsidRPr="00227CCD">
              <w:rPr>
                <w:sz w:val="18"/>
                <w:szCs w:val="18"/>
              </w:rPr>
              <w:t>Заказчик:</w:t>
            </w:r>
          </w:p>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ФГБОУ ВПО «Сибирский государственный университет путей сообщения» (СГУПС)</w:t>
            </w:r>
          </w:p>
          <w:p w:rsidR="00227CCD" w:rsidRPr="00227CCD" w:rsidRDefault="00227CCD" w:rsidP="00227CCD">
            <w:pPr>
              <w:jc w:val="both"/>
              <w:rPr>
                <w:rFonts w:ascii="Times New Roman" w:hAnsi="Times New Roman"/>
                <w:sz w:val="18"/>
                <w:szCs w:val="18"/>
              </w:rPr>
            </w:pPr>
            <w:smartTag w:uri="urn:schemas-microsoft-com:office:smarttags" w:element="metricconverter">
              <w:smartTagPr>
                <w:attr w:name="ProductID" w:val="630049 г"/>
              </w:smartTagPr>
              <w:r w:rsidRPr="00227CCD">
                <w:rPr>
                  <w:rFonts w:ascii="Times New Roman" w:hAnsi="Times New Roman"/>
                  <w:sz w:val="18"/>
                  <w:szCs w:val="18"/>
                </w:rPr>
                <w:t>630049 г</w:t>
              </w:r>
            </w:smartTag>
            <w:proofErr w:type="gramStart"/>
            <w:r w:rsidRPr="00227CCD">
              <w:rPr>
                <w:rFonts w:ascii="Times New Roman" w:hAnsi="Times New Roman"/>
                <w:sz w:val="18"/>
                <w:szCs w:val="18"/>
              </w:rPr>
              <w:t>.Н</w:t>
            </w:r>
            <w:proofErr w:type="gramEnd"/>
            <w:r w:rsidRPr="00227CCD">
              <w:rPr>
                <w:rFonts w:ascii="Times New Roman" w:hAnsi="Times New Roman"/>
                <w:sz w:val="18"/>
                <w:szCs w:val="18"/>
              </w:rPr>
              <w:t xml:space="preserve">овосибирск,49 ул.Д.Ковальчук д.191, </w:t>
            </w:r>
          </w:p>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ИНН: 5402113155 КПП 540201001</w:t>
            </w:r>
          </w:p>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ОКОНХ 92110     ОКПО 01115969</w:t>
            </w:r>
          </w:p>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Получатель: УФК по Новосибирской области (СГУПС л/с 20516Х3890)</w:t>
            </w:r>
          </w:p>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БИК 045004001</w:t>
            </w:r>
          </w:p>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Банк: ГРКЦ ГУ Банка России по Новосибирской обл. г</w:t>
            </w:r>
            <w:proofErr w:type="gramStart"/>
            <w:r w:rsidRPr="00227CCD">
              <w:rPr>
                <w:rFonts w:ascii="Times New Roman" w:hAnsi="Times New Roman"/>
                <w:sz w:val="18"/>
                <w:szCs w:val="18"/>
              </w:rPr>
              <w:t>.Н</w:t>
            </w:r>
            <w:proofErr w:type="gramEnd"/>
            <w:r w:rsidRPr="00227CCD">
              <w:rPr>
                <w:rFonts w:ascii="Times New Roman" w:hAnsi="Times New Roman"/>
                <w:sz w:val="18"/>
                <w:szCs w:val="18"/>
              </w:rPr>
              <w:t>овосибирск</w:t>
            </w:r>
          </w:p>
          <w:p w:rsidR="00227CCD" w:rsidRPr="00227CCD" w:rsidRDefault="00227CCD" w:rsidP="00227CCD">
            <w:pPr>
              <w:jc w:val="both"/>
              <w:rPr>
                <w:rFonts w:ascii="Times New Roman" w:hAnsi="Times New Roman"/>
                <w:sz w:val="18"/>
                <w:szCs w:val="18"/>
              </w:rPr>
            </w:pPr>
            <w:r w:rsidRPr="00227CCD">
              <w:rPr>
                <w:rFonts w:ascii="Times New Roman" w:hAnsi="Times New Roman"/>
                <w:sz w:val="18"/>
                <w:szCs w:val="18"/>
              </w:rPr>
              <w:t>Расчетный счет   40501810700042000002</w:t>
            </w:r>
          </w:p>
          <w:p w:rsidR="00227CCD" w:rsidRPr="00227CCD" w:rsidRDefault="00227CCD" w:rsidP="00227CCD">
            <w:pPr>
              <w:rPr>
                <w:rFonts w:ascii="Times New Roman" w:hAnsi="Times New Roman"/>
                <w:sz w:val="18"/>
                <w:szCs w:val="18"/>
              </w:rPr>
            </w:pPr>
          </w:p>
          <w:p w:rsidR="00227CCD" w:rsidRPr="00227CCD" w:rsidRDefault="00227CCD" w:rsidP="00227CCD">
            <w:pPr>
              <w:rPr>
                <w:rFonts w:ascii="Times New Roman" w:hAnsi="Times New Roman"/>
                <w:sz w:val="18"/>
                <w:szCs w:val="18"/>
              </w:rPr>
            </w:pPr>
            <w:r w:rsidRPr="00227CCD">
              <w:rPr>
                <w:rFonts w:ascii="Times New Roman" w:hAnsi="Times New Roman"/>
                <w:sz w:val="18"/>
                <w:szCs w:val="18"/>
              </w:rPr>
              <w:t>Проректор СГУПС</w:t>
            </w:r>
          </w:p>
          <w:p w:rsidR="00227CCD" w:rsidRPr="00227CCD" w:rsidRDefault="00227CCD" w:rsidP="00227CCD">
            <w:pPr>
              <w:rPr>
                <w:rFonts w:ascii="Times New Roman" w:hAnsi="Times New Roman"/>
                <w:sz w:val="18"/>
                <w:szCs w:val="18"/>
              </w:rPr>
            </w:pPr>
          </w:p>
          <w:p w:rsidR="00227CCD" w:rsidRPr="00227CCD" w:rsidRDefault="00227CCD" w:rsidP="00227CCD">
            <w:pPr>
              <w:pStyle w:val="2"/>
              <w:spacing w:after="0" w:line="240" w:lineRule="auto"/>
              <w:ind w:left="0"/>
              <w:rPr>
                <w:sz w:val="18"/>
                <w:szCs w:val="18"/>
              </w:rPr>
            </w:pPr>
            <w:r w:rsidRPr="00227CCD">
              <w:rPr>
                <w:sz w:val="18"/>
                <w:szCs w:val="18"/>
              </w:rPr>
              <w:t xml:space="preserve">________________ </w:t>
            </w:r>
            <w:proofErr w:type="spellStart"/>
            <w:r w:rsidRPr="00227CCD">
              <w:rPr>
                <w:sz w:val="18"/>
                <w:szCs w:val="18"/>
              </w:rPr>
              <w:t>С.А.Бокарев</w:t>
            </w:r>
            <w:proofErr w:type="spellEnd"/>
          </w:p>
          <w:p w:rsidR="00227CCD" w:rsidRPr="00227CCD" w:rsidRDefault="00227CCD" w:rsidP="00227CCD">
            <w:pPr>
              <w:pStyle w:val="2"/>
              <w:spacing w:after="0" w:line="240" w:lineRule="auto"/>
              <w:ind w:left="0"/>
              <w:rPr>
                <w:sz w:val="18"/>
                <w:szCs w:val="18"/>
              </w:rPr>
            </w:pPr>
          </w:p>
        </w:tc>
        <w:tc>
          <w:tcPr>
            <w:tcW w:w="5040" w:type="dxa"/>
          </w:tcPr>
          <w:p w:rsidR="00227CCD" w:rsidRPr="00227CCD" w:rsidRDefault="00227CCD" w:rsidP="00227CCD">
            <w:pPr>
              <w:pStyle w:val="2"/>
              <w:spacing w:after="0" w:line="240" w:lineRule="auto"/>
              <w:ind w:left="0"/>
              <w:jc w:val="center"/>
              <w:rPr>
                <w:sz w:val="18"/>
                <w:szCs w:val="18"/>
              </w:rPr>
            </w:pPr>
            <w:r w:rsidRPr="00227CCD">
              <w:rPr>
                <w:sz w:val="18"/>
                <w:szCs w:val="18"/>
              </w:rPr>
              <w:t>Поставщик:</w:t>
            </w:r>
          </w:p>
          <w:p w:rsidR="00227CCD" w:rsidRPr="00227CCD" w:rsidRDefault="00227CCD" w:rsidP="00227CCD">
            <w:pPr>
              <w:pStyle w:val="2"/>
              <w:spacing w:after="0" w:line="240" w:lineRule="auto"/>
              <w:ind w:left="0"/>
              <w:rPr>
                <w:sz w:val="18"/>
                <w:szCs w:val="18"/>
              </w:rPr>
            </w:pPr>
          </w:p>
        </w:tc>
      </w:tr>
    </w:tbl>
    <w:p w:rsidR="00227CCD" w:rsidRPr="00227CCD" w:rsidRDefault="00227CCD" w:rsidP="00227CCD">
      <w:pPr>
        <w:rPr>
          <w:rFonts w:ascii="Times New Roman" w:hAnsi="Times New Roman"/>
          <w:sz w:val="18"/>
          <w:szCs w:val="18"/>
        </w:rPr>
      </w:pPr>
    </w:p>
    <w:p w:rsidR="001A203F" w:rsidRPr="00227CCD" w:rsidRDefault="001A203F" w:rsidP="00227CCD">
      <w:pPr>
        <w:pStyle w:val="11"/>
        <w:tabs>
          <w:tab w:val="left" w:pos="0"/>
        </w:tabs>
        <w:suppressAutoHyphens/>
        <w:ind w:firstLine="284"/>
        <w:rPr>
          <w:rFonts w:ascii="Times New Roman" w:hAnsi="Times New Roman"/>
          <w:sz w:val="18"/>
          <w:szCs w:val="18"/>
        </w:rPr>
      </w:pPr>
    </w:p>
    <w:sectPr w:rsidR="001A203F" w:rsidRPr="00227CCD" w:rsidSect="00940FD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4">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40934"/>
    <w:rsid w:val="00055B44"/>
    <w:rsid w:val="00071A88"/>
    <w:rsid w:val="00075A0D"/>
    <w:rsid w:val="00076008"/>
    <w:rsid w:val="00084022"/>
    <w:rsid w:val="000C2065"/>
    <w:rsid w:val="000E77BC"/>
    <w:rsid w:val="00114005"/>
    <w:rsid w:val="00121A6B"/>
    <w:rsid w:val="00142FE7"/>
    <w:rsid w:val="00145998"/>
    <w:rsid w:val="00147F0C"/>
    <w:rsid w:val="001603DA"/>
    <w:rsid w:val="00165204"/>
    <w:rsid w:val="001709CE"/>
    <w:rsid w:val="001774EE"/>
    <w:rsid w:val="00184397"/>
    <w:rsid w:val="001856C0"/>
    <w:rsid w:val="00195A7E"/>
    <w:rsid w:val="001A203F"/>
    <w:rsid w:val="001A6688"/>
    <w:rsid w:val="001B3C8B"/>
    <w:rsid w:val="001C2DDF"/>
    <w:rsid w:val="001C72B3"/>
    <w:rsid w:val="001D0293"/>
    <w:rsid w:val="001D155F"/>
    <w:rsid w:val="00205231"/>
    <w:rsid w:val="00207AED"/>
    <w:rsid w:val="00222BFF"/>
    <w:rsid w:val="002234C9"/>
    <w:rsid w:val="00227CCD"/>
    <w:rsid w:val="00250003"/>
    <w:rsid w:val="002603A1"/>
    <w:rsid w:val="0026614A"/>
    <w:rsid w:val="002669D3"/>
    <w:rsid w:val="00271360"/>
    <w:rsid w:val="00273596"/>
    <w:rsid w:val="002C660C"/>
    <w:rsid w:val="002D1434"/>
    <w:rsid w:val="002D4E9B"/>
    <w:rsid w:val="002D57AD"/>
    <w:rsid w:val="002D5E51"/>
    <w:rsid w:val="00301A78"/>
    <w:rsid w:val="00313EA5"/>
    <w:rsid w:val="003140F1"/>
    <w:rsid w:val="0032160C"/>
    <w:rsid w:val="00321DAE"/>
    <w:rsid w:val="00323540"/>
    <w:rsid w:val="00341380"/>
    <w:rsid w:val="00362A70"/>
    <w:rsid w:val="00363228"/>
    <w:rsid w:val="003635F9"/>
    <w:rsid w:val="00391EE5"/>
    <w:rsid w:val="003A25C5"/>
    <w:rsid w:val="003A7FB1"/>
    <w:rsid w:val="003B3D76"/>
    <w:rsid w:val="003C0507"/>
    <w:rsid w:val="003C78DE"/>
    <w:rsid w:val="003D6850"/>
    <w:rsid w:val="003F50FE"/>
    <w:rsid w:val="003F6D10"/>
    <w:rsid w:val="00406628"/>
    <w:rsid w:val="00406689"/>
    <w:rsid w:val="00411C03"/>
    <w:rsid w:val="0042678E"/>
    <w:rsid w:val="00432099"/>
    <w:rsid w:val="0045497A"/>
    <w:rsid w:val="00465DAB"/>
    <w:rsid w:val="00467A10"/>
    <w:rsid w:val="00483CE7"/>
    <w:rsid w:val="00495BD9"/>
    <w:rsid w:val="004F13DE"/>
    <w:rsid w:val="00506DF1"/>
    <w:rsid w:val="00516E09"/>
    <w:rsid w:val="00517A40"/>
    <w:rsid w:val="00521F00"/>
    <w:rsid w:val="00534B9D"/>
    <w:rsid w:val="00552E88"/>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157C5"/>
    <w:rsid w:val="00730619"/>
    <w:rsid w:val="00744DA4"/>
    <w:rsid w:val="00784127"/>
    <w:rsid w:val="00785B1A"/>
    <w:rsid w:val="007A7BC3"/>
    <w:rsid w:val="007B34E0"/>
    <w:rsid w:val="007B47BD"/>
    <w:rsid w:val="007D13D7"/>
    <w:rsid w:val="0082232C"/>
    <w:rsid w:val="008362DA"/>
    <w:rsid w:val="00840EE5"/>
    <w:rsid w:val="0086162D"/>
    <w:rsid w:val="00865E64"/>
    <w:rsid w:val="008740FE"/>
    <w:rsid w:val="008750C0"/>
    <w:rsid w:val="00884BD6"/>
    <w:rsid w:val="00886744"/>
    <w:rsid w:val="008A1AB5"/>
    <w:rsid w:val="008C06FE"/>
    <w:rsid w:val="008E5C83"/>
    <w:rsid w:val="008F12E3"/>
    <w:rsid w:val="00903654"/>
    <w:rsid w:val="00940FD2"/>
    <w:rsid w:val="00942DED"/>
    <w:rsid w:val="00955038"/>
    <w:rsid w:val="00961F47"/>
    <w:rsid w:val="00971238"/>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A0479"/>
    <w:rsid w:val="00AA6F11"/>
    <w:rsid w:val="00AB627A"/>
    <w:rsid w:val="00AC3087"/>
    <w:rsid w:val="00AD2318"/>
    <w:rsid w:val="00AE6840"/>
    <w:rsid w:val="00AE6B5D"/>
    <w:rsid w:val="00AF36CB"/>
    <w:rsid w:val="00AF5692"/>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5FE6"/>
    <w:rsid w:val="00C9277D"/>
    <w:rsid w:val="00CA5F02"/>
    <w:rsid w:val="00CF3F85"/>
    <w:rsid w:val="00D1663A"/>
    <w:rsid w:val="00D2754F"/>
    <w:rsid w:val="00D27D26"/>
    <w:rsid w:val="00D32667"/>
    <w:rsid w:val="00D371D2"/>
    <w:rsid w:val="00D82BAE"/>
    <w:rsid w:val="00D97C1A"/>
    <w:rsid w:val="00DB1808"/>
    <w:rsid w:val="00DD79BD"/>
    <w:rsid w:val="00DE44AD"/>
    <w:rsid w:val="00DF0D04"/>
    <w:rsid w:val="00E0370E"/>
    <w:rsid w:val="00E16380"/>
    <w:rsid w:val="00E16DCE"/>
    <w:rsid w:val="00E33F1B"/>
    <w:rsid w:val="00E346F8"/>
    <w:rsid w:val="00E4179F"/>
    <w:rsid w:val="00E45FBA"/>
    <w:rsid w:val="00E47F6A"/>
    <w:rsid w:val="00E5050A"/>
    <w:rsid w:val="00E63AF2"/>
    <w:rsid w:val="00E65313"/>
    <w:rsid w:val="00E71872"/>
    <w:rsid w:val="00E91A9F"/>
    <w:rsid w:val="00E93A7A"/>
    <w:rsid w:val="00E93E5E"/>
    <w:rsid w:val="00EA09C8"/>
    <w:rsid w:val="00EA661B"/>
    <w:rsid w:val="00EB5189"/>
    <w:rsid w:val="00ED0D8B"/>
    <w:rsid w:val="00EE4359"/>
    <w:rsid w:val="00EF62D5"/>
    <w:rsid w:val="00F04850"/>
    <w:rsid w:val="00F14942"/>
    <w:rsid w:val="00F22D07"/>
    <w:rsid w:val="00F25242"/>
    <w:rsid w:val="00F31CED"/>
    <w:rsid w:val="00F42005"/>
    <w:rsid w:val="00F7099D"/>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 w:type="paragraph" w:customStyle="1" w:styleId="TableContents">
    <w:name w:val="Table Contents"/>
    <w:basedOn w:val="a"/>
    <w:rsid w:val="00AF5692"/>
    <w:pPr>
      <w:widowControl w:val="0"/>
      <w:suppressAutoHyphens/>
    </w:pPr>
    <w:rPr>
      <w:rFonts w:ascii="Arial" w:eastAsia="Arial Unicode MS" w:hAnsi="Arial"/>
      <w:kern w:val="1"/>
      <w:szCs w:val="24"/>
    </w:rPr>
  </w:style>
  <w:style w:type="character" w:styleId="HTML">
    <w:name w:val="HTML Typewriter"/>
    <w:uiPriority w:val="99"/>
    <w:rsid w:val="00195A7E"/>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divs>
    <w:div w:id="10676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871E-6A4D-4061-9A82-7C208A74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cp:revision>
  <cp:lastPrinted>2012-06-28T06:48:00Z</cp:lastPrinted>
  <dcterms:created xsi:type="dcterms:W3CDTF">2012-06-28T06:52:00Z</dcterms:created>
  <dcterms:modified xsi:type="dcterms:W3CDTF">2012-07-12T04:01:00Z</dcterms:modified>
</cp:coreProperties>
</file>