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34" w:rsidRPr="006A7C00" w:rsidRDefault="00664734" w:rsidP="006A7C00">
      <w:pPr>
        <w:pStyle w:val="a5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7C00"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400A53" w:rsidRPr="006A7C00" w:rsidRDefault="00664734" w:rsidP="006A7C00">
      <w:pPr>
        <w:pStyle w:val="a5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7C00">
        <w:rPr>
          <w:rFonts w:ascii="Times New Roman" w:hAnsi="Times New Roman" w:cs="Times New Roman"/>
          <w:sz w:val="22"/>
          <w:szCs w:val="22"/>
        </w:rPr>
        <w:t>на выполнение подрядных работ</w:t>
      </w:r>
    </w:p>
    <w:p w:rsidR="00664734" w:rsidRPr="006A7C0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-1"/>
        </w:rPr>
        <w:t>г.</w:t>
      </w:r>
      <w:r w:rsidR="005601A3">
        <w:rPr>
          <w:rFonts w:ascii="Times New Roman" w:hAnsi="Times New Roman"/>
          <w:color w:val="000000"/>
          <w:spacing w:val="-1"/>
        </w:rPr>
        <w:t xml:space="preserve"> </w:t>
      </w:r>
      <w:r w:rsidRPr="006A7C00">
        <w:rPr>
          <w:rFonts w:ascii="Times New Roman" w:hAnsi="Times New Roman"/>
          <w:color w:val="000000"/>
          <w:spacing w:val="-1"/>
        </w:rPr>
        <w:t>Новосибирск</w:t>
      </w:r>
      <w:r w:rsidRPr="006A7C00">
        <w:rPr>
          <w:rFonts w:ascii="Times New Roman" w:hAnsi="Times New Roman"/>
          <w:color w:val="000000"/>
        </w:rPr>
        <w:tab/>
        <w:t xml:space="preserve">                                                «</w:t>
      </w:r>
      <w:r w:rsidR="00D53889">
        <w:rPr>
          <w:rFonts w:ascii="Times New Roman" w:hAnsi="Times New Roman"/>
          <w:color w:val="000000"/>
          <w:spacing w:val="2"/>
        </w:rPr>
        <w:t>____» _________  2012</w:t>
      </w:r>
      <w:r w:rsidRPr="006A7C00">
        <w:rPr>
          <w:rFonts w:ascii="Times New Roman" w:hAnsi="Times New Roman"/>
          <w:color w:val="000000"/>
          <w:spacing w:val="2"/>
        </w:rPr>
        <w:t>г.</w:t>
      </w:r>
    </w:p>
    <w:p w:rsidR="00664734" w:rsidRPr="006A7C0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664734" w:rsidRPr="006A7C00" w:rsidRDefault="007A5400" w:rsidP="006A7C00">
      <w:pPr>
        <w:pStyle w:val="a4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Федеральное г</w:t>
      </w:r>
      <w:r w:rsidR="00664734" w:rsidRPr="006A7C00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="00664734" w:rsidRPr="006A7C00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="00664734" w:rsidRPr="006A7C00">
        <w:rPr>
          <w:rFonts w:ascii="Times New Roman" w:hAnsi="Times New Roman"/>
        </w:rPr>
        <w:t>, име</w:t>
      </w:r>
      <w:r w:rsidR="000556EF">
        <w:rPr>
          <w:rFonts w:ascii="Times New Roman" w:hAnsi="Times New Roman"/>
        </w:rPr>
        <w:t>нуемое в дальнейшем «Заказчик, в лице проректора  М</w:t>
      </w:r>
      <w:r w:rsidR="000556EF" w:rsidRPr="000556EF">
        <w:rPr>
          <w:rFonts w:ascii="Times New Roman" w:hAnsi="Times New Roman"/>
        </w:rPr>
        <w:t xml:space="preserve">анакова Алексея Леонидовича, действующего на основании </w:t>
      </w:r>
      <w:r>
        <w:rPr>
          <w:rFonts w:ascii="Times New Roman" w:hAnsi="Times New Roman"/>
        </w:rPr>
        <w:t>доверенности №66 от 01.09.2011г.</w:t>
      </w:r>
      <w:r w:rsidR="000556EF" w:rsidRPr="000556EF">
        <w:rPr>
          <w:rFonts w:ascii="Times New Roman" w:hAnsi="Times New Roman"/>
        </w:rPr>
        <w:t xml:space="preserve">, с </w:t>
      </w:r>
      <w:r w:rsidR="00CD1225">
        <w:rPr>
          <w:rFonts w:ascii="Times New Roman" w:hAnsi="Times New Roman"/>
        </w:rPr>
        <w:t xml:space="preserve">одной стороны и </w:t>
      </w:r>
      <w:r w:rsidR="00CD1225">
        <w:rPr>
          <w:rFonts w:ascii="Times New Roman" w:hAnsi="Times New Roman"/>
          <w:b/>
        </w:rPr>
        <w:t>Общество с ограниченной ответственностью «Монтажно-строительное управление №78» (ООО «МСУ-78»),</w:t>
      </w:r>
      <w:r w:rsidR="000556EF" w:rsidRPr="000556EF">
        <w:rPr>
          <w:rFonts w:ascii="Times New Roman" w:hAnsi="Times New Roman"/>
        </w:rPr>
        <w:t xml:space="preserve"> именуемое в дальнейшем «Подрядчи</w:t>
      </w:r>
      <w:r w:rsidR="00CD1225">
        <w:rPr>
          <w:rFonts w:ascii="Times New Roman" w:hAnsi="Times New Roman"/>
        </w:rPr>
        <w:t xml:space="preserve">к», в лице директора </w:t>
      </w:r>
      <w:proofErr w:type="spellStart"/>
      <w:r w:rsidR="00CD1225">
        <w:rPr>
          <w:rFonts w:ascii="Times New Roman" w:hAnsi="Times New Roman"/>
        </w:rPr>
        <w:t>Пигарева</w:t>
      </w:r>
      <w:proofErr w:type="spellEnd"/>
      <w:r w:rsidR="00CD1225">
        <w:rPr>
          <w:rFonts w:ascii="Times New Roman" w:hAnsi="Times New Roman"/>
        </w:rPr>
        <w:t xml:space="preserve"> Сергея Михайловича</w:t>
      </w:r>
      <w:r w:rsidR="000556EF" w:rsidRPr="000556EF">
        <w:rPr>
          <w:rFonts w:ascii="Times New Roman" w:hAnsi="Times New Roman"/>
        </w:rPr>
        <w:t>, действующего на основании Устава, с</w:t>
      </w:r>
      <w:proofErr w:type="gramEnd"/>
      <w:r w:rsidR="000556EF" w:rsidRPr="000556EF">
        <w:rPr>
          <w:rFonts w:ascii="Times New Roman" w:hAnsi="Times New Roman"/>
        </w:rPr>
        <w:t xml:space="preserve"> </w:t>
      </w:r>
      <w:proofErr w:type="gramStart"/>
      <w:r w:rsidR="000556EF" w:rsidRPr="000556EF">
        <w:rPr>
          <w:rFonts w:ascii="Times New Roman" w:hAnsi="Times New Roman"/>
        </w:rPr>
        <w:t>другой стороны,  в результате размещения заказа в соответствии с Федеральным законом №94-ФЗ от 21.07.2005 путем проведения открытого аук</w:t>
      </w:r>
      <w:r w:rsidR="008C7E2A">
        <w:rPr>
          <w:rFonts w:ascii="Times New Roman" w:hAnsi="Times New Roman"/>
        </w:rPr>
        <w:t>циона в электронной форме №ЭА-80</w:t>
      </w:r>
      <w:r w:rsidR="00CD1225">
        <w:rPr>
          <w:rFonts w:ascii="Times New Roman" w:hAnsi="Times New Roman"/>
        </w:rPr>
        <w:t>/ 0351100001712000144</w:t>
      </w:r>
      <w:r w:rsidR="000556EF" w:rsidRPr="000556EF">
        <w:rPr>
          <w:rFonts w:ascii="Times New Roman" w:hAnsi="Times New Roman"/>
        </w:rPr>
        <w:t xml:space="preserve">, </w:t>
      </w:r>
      <w:r w:rsidR="00551176">
        <w:rPr>
          <w:rFonts w:ascii="Times New Roman" w:hAnsi="Times New Roman"/>
        </w:rPr>
        <w:t xml:space="preserve"> на основании протокола подведения итогов открытого аукциона в электронной форме №2</w:t>
      </w:r>
      <w:r w:rsidR="00CD1225">
        <w:rPr>
          <w:rFonts w:ascii="Times New Roman" w:hAnsi="Times New Roman"/>
        </w:rPr>
        <w:t xml:space="preserve"> от 27.07.2012г.</w:t>
      </w:r>
      <w:r w:rsidR="00664734" w:rsidRPr="006A7C00">
        <w:rPr>
          <w:rFonts w:ascii="Times New Roman" w:hAnsi="Times New Roman"/>
        </w:rPr>
        <w:t xml:space="preserve">, заключили путем </w:t>
      </w:r>
      <w:r>
        <w:rPr>
          <w:rFonts w:ascii="Times New Roman" w:hAnsi="Times New Roman"/>
        </w:rPr>
        <w:t xml:space="preserve">подписания электронной </w:t>
      </w:r>
      <w:r w:rsidR="00664734" w:rsidRPr="006A7C00">
        <w:rPr>
          <w:rFonts w:ascii="Times New Roman" w:hAnsi="Times New Roman"/>
        </w:rPr>
        <w:t>подписью</w:t>
      </w:r>
      <w:r w:rsidR="00FD7D00">
        <w:rPr>
          <w:rFonts w:ascii="Times New Roman" w:hAnsi="Times New Roman"/>
        </w:rPr>
        <w:t xml:space="preserve"> гражданско-правовой договор бюджетного учреждения – настоящий договор на выполнение подрядных работ (далее – договор)</w:t>
      </w:r>
      <w:r w:rsidR="00664734" w:rsidRPr="006A7C00">
        <w:rPr>
          <w:rFonts w:ascii="Times New Roman" w:hAnsi="Times New Roman"/>
        </w:rPr>
        <w:t xml:space="preserve"> о нижеследующем: </w:t>
      </w:r>
      <w:proofErr w:type="gramEnd"/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664734" w:rsidRPr="006A7C00" w:rsidRDefault="00664734" w:rsidP="006A7C0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0556EF" w:rsidRPr="000556EF" w:rsidRDefault="000556EF" w:rsidP="000556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1.1.«Подрядчик» обязуется по заданию «Заказчика» выполнить из своих </w:t>
      </w:r>
      <w:r w:rsidR="0008521C"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>материалов,</w:t>
      </w:r>
      <w:r w:rsidRPr="000556EF"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своими </w:t>
      </w:r>
      <w:proofErr w:type="gramStart"/>
      <w:r w:rsidRPr="000556EF"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proofErr w:type="gramEnd"/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>илами</w:t>
      </w:r>
      <w:r w:rsidR="0008521C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и средствами 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под</w:t>
      </w:r>
      <w:r w:rsidR="00BB613F">
        <w:rPr>
          <w:rFonts w:ascii="Times New Roman" w:hAnsi="Times New Roman"/>
          <w:color w:val="000000"/>
          <w:spacing w:val="-5"/>
          <w:kern w:val="0"/>
          <w:lang w:eastAsia="ru-RU"/>
        </w:rPr>
        <w:t>рядные  работы по</w:t>
      </w:r>
      <w:r w:rsidR="009C446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капитальному ремонту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>, а «Заказчик» принять эти работы и оплатить их стоимость.</w:t>
      </w:r>
    </w:p>
    <w:p w:rsidR="00BB613F" w:rsidRDefault="000556EF" w:rsidP="000556EF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0556EF">
        <w:rPr>
          <w:rFonts w:ascii="Times New Roman" w:hAnsi="Times New Roman"/>
          <w:kern w:val="0"/>
          <w:lang w:eastAsia="ru-RU"/>
        </w:rPr>
        <w:t xml:space="preserve">   </w:t>
      </w:r>
      <w:r>
        <w:rPr>
          <w:rFonts w:ascii="Times New Roman" w:hAnsi="Times New Roman"/>
          <w:kern w:val="0"/>
          <w:lang w:eastAsia="ru-RU"/>
        </w:rPr>
        <w:t xml:space="preserve"> </w:t>
      </w:r>
      <w:r w:rsidRPr="000556EF">
        <w:rPr>
          <w:rFonts w:ascii="Times New Roman" w:hAnsi="Times New Roman"/>
          <w:kern w:val="0"/>
          <w:lang w:eastAsia="ru-RU"/>
        </w:rPr>
        <w:t xml:space="preserve"> </w:t>
      </w:r>
      <w:r w:rsidR="00BB613F">
        <w:rPr>
          <w:rFonts w:ascii="Times New Roman" w:hAnsi="Times New Roman"/>
          <w:kern w:val="0"/>
          <w:lang w:eastAsia="ru-RU"/>
        </w:rPr>
        <w:t>1.2.«Подрядчик» выполняет подрядные работы по</w:t>
      </w:r>
      <w:r w:rsidR="009C446F">
        <w:rPr>
          <w:rFonts w:ascii="Times New Roman" w:hAnsi="Times New Roman"/>
          <w:kern w:val="0"/>
          <w:lang w:eastAsia="ru-RU"/>
        </w:rPr>
        <w:t xml:space="preserve"> капитальному ремонту -</w:t>
      </w:r>
      <w:r w:rsidR="00BB613F">
        <w:rPr>
          <w:rFonts w:ascii="Times New Roman" w:hAnsi="Times New Roman"/>
          <w:kern w:val="0"/>
          <w:lang w:eastAsia="ru-RU"/>
        </w:rPr>
        <w:t xml:space="preserve"> замене </w:t>
      </w:r>
      <w:r w:rsidR="007A5400">
        <w:rPr>
          <w:rFonts w:ascii="Times New Roman" w:hAnsi="Times New Roman"/>
          <w:kern w:val="0"/>
          <w:lang w:eastAsia="ru-RU"/>
        </w:rPr>
        <w:t>шкафного электрообору</w:t>
      </w:r>
      <w:r w:rsidR="008C7E2A">
        <w:rPr>
          <w:rFonts w:ascii="Times New Roman" w:hAnsi="Times New Roman"/>
          <w:kern w:val="0"/>
          <w:lang w:eastAsia="ru-RU"/>
        </w:rPr>
        <w:t>дования в электрощитовых на трех</w:t>
      </w:r>
      <w:r w:rsidR="007A5400">
        <w:rPr>
          <w:rFonts w:ascii="Times New Roman" w:hAnsi="Times New Roman"/>
          <w:kern w:val="0"/>
          <w:lang w:eastAsia="ru-RU"/>
        </w:rPr>
        <w:t xml:space="preserve"> объектах</w:t>
      </w:r>
      <w:r w:rsidR="00C43881">
        <w:rPr>
          <w:rFonts w:ascii="Times New Roman" w:hAnsi="Times New Roman"/>
          <w:kern w:val="0"/>
          <w:lang w:eastAsia="ru-RU"/>
        </w:rPr>
        <w:t xml:space="preserve"> «Заказчика» </w:t>
      </w:r>
      <w:r w:rsidR="007A5400">
        <w:rPr>
          <w:rFonts w:ascii="Times New Roman" w:hAnsi="Times New Roman"/>
          <w:kern w:val="0"/>
          <w:lang w:eastAsia="ru-RU"/>
        </w:rPr>
        <w:t>(Учебный корпус</w:t>
      </w:r>
      <w:r w:rsidR="00C43881">
        <w:rPr>
          <w:rFonts w:ascii="Times New Roman" w:hAnsi="Times New Roman"/>
          <w:kern w:val="0"/>
          <w:lang w:eastAsia="ru-RU"/>
        </w:rPr>
        <w:t xml:space="preserve"> №1, Общежитие</w:t>
      </w:r>
      <w:r w:rsidR="007A5400" w:rsidRPr="007A5400">
        <w:rPr>
          <w:rFonts w:ascii="Times New Roman" w:hAnsi="Times New Roman"/>
          <w:kern w:val="0"/>
          <w:lang w:eastAsia="ru-RU"/>
        </w:rPr>
        <w:t xml:space="preserve"> №1</w:t>
      </w:r>
      <w:r w:rsidR="008C7E2A">
        <w:rPr>
          <w:rFonts w:ascii="Times New Roman" w:hAnsi="Times New Roman"/>
          <w:kern w:val="0"/>
          <w:lang w:eastAsia="ru-RU"/>
        </w:rPr>
        <w:t>- блок 2</w:t>
      </w:r>
      <w:r w:rsidR="009C446F">
        <w:rPr>
          <w:rFonts w:ascii="Times New Roman" w:hAnsi="Times New Roman"/>
          <w:kern w:val="0"/>
          <w:lang w:eastAsia="ru-RU"/>
        </w:rPr>
        <w:t>, Общежитие №1 –</w:t>
      </w:r>
      <w:r w:rsidR="008C7E2A">
        <w:rPr>
          <w:rFonts w:ascii="Times New Roman" w:hAnsi="Times New Roman"/>
          <w:kern w:val="0"/>
          <w:lang w:eastAsia="ru-RU"/>
        </w:rPr>
        <w:t xml:space="preserve"> блок</w:t>
      </w:r>
      <w:r w:rsidR="009C446F">
        <w:rPr>
          <w:rFonts w:ascii="Times New Roman" w:hAnsi="Times New Roman"/>
          <w:kern w:val="0"/>
          <w:lang w:eastAsia="ru-RU"/>
        </w:rPr>
        <w:t xml:space="preserve"> </w:t>
      </w:r>
      <w:r w:rsidR="008C7E2A">
        <w:rPr>
          <w:rFonts w:ascii="Times New Roman" w:hAnsi="Times New Roman"/>
          <w:kern w:val="0"/>
          <w:lang w:eastAsia="ru-RU"/>
        </w:rPr>
        <w:t>3</w:t>
      </w:r>
      <w:r w:rsidR="00C43881">
        <w:rPr>
          <w:rFonts w:ascii="Times New Roman" w:hAnsi="Times New Roman"/>
          <w:kern w:val="0"/>
          <w:lang w:eastAsia="ru-RU"/>
        </w:rPr>
        <w:t xml:space="preserve">), </w:t>
      </w:r>
      <w:r w:rsidR="00BB613F">
        <w:rPr>
          <w:rFonts w:ascii="Times New Roman" w:hAnsi="Times New Roman"/>
          <w:kern w:val="0"/>
          <w:lang w:eastAsia="ru-RU"/>
        </w:rPr>
        <w:t>располож</w:t>
      </w:r>
      <w:r w:rsidR="00C43881">
        <w:rPr>
          <w:rFonts w:ascii="Times New Roman" w:hAnsi="Times New Roman"/>
          <w:kern w:val="0"/>
          <w:lang w:eastAsia="ru-RU"/>
        </w:rPr>
        <w:t xml:space="preserve">енные по адресам: </w:t>
      </w:r>
      <w:r w:rsidR="00C43881" w:rsidRPr="00C43881">
        <w:rPr>
          <w:rFonts w:ascii="Times New Roman" w:hAnsi="Times New Roman"/>
          <w:kern w:val="0"/>
          <w:lang w:eastAsia="ru-RU"/>
        </w:rPr>
        <w:t>ул</w:t>
      </w:r>
      <w:proofErr w:type="gramStart"/>
      <w:r w:rsidR="00C43881" w:rsidRPr="00C43881">
        <w:rPr>
          <w:rFonts w:ascii="Times New Roman" w:hAnsi="Times New Roman"/>
          <w:kern w:val="0"/>
          <w:lang w:eastAsia="ru-RU"/>
        </w:rPr>
        <w:t>.Д</w:t>
      </w:r>
      <w:proofErr w:type="gramEnd"/>
      <w:r w:rsidR="00C43881" w:rsidRPr="00C43881">
        <w:rPr>
          <w:rFonts w:ascii="Times New Roman" w:hAnsi="Times New Roman"/>
          <w:kern w:val="0"/>
          <w:lang w:eastAsia="ru-RU"/>
        </w:rPr>
        <w:t>ус</w:t>
      </w:r>
      <w:r w:rsidR="008C7E2A">
        <w:rPr>
          <w:rFonts w:ascii="Times New Roman" w:hAnsi="Times New Roman"/>
          <w:kern w:val="0"/>
          <w:lang w:eastAsia="ru-RU"/>
        </w:rPr>
        <w:t>и Ковальчук 191,187</w:t>
      </w:r>
      <w:r w:rsidR="00BB613F">
        <w:rPr>
          <w:rFonts w:ascii="Times New Roman" w:hAnsi="Times New Roman"/>
          <w:kern w:val="0"/>
          <w:lang w:eastAsia="ru-RU"/>
        </w:rPr>
        <w:t xml:space="preserve">, </w:t>
      </w:r>
      <w:r w:rsidR="00157B18">
        <w:rPr>
          <w:rFonts w:ascii="Times New Roman" w:hAnsi="Times New Roman"/>
          <w:kern w:val="0"/>
          <w:lang w:eastAsia="ru-RU"/>
        </w:rPr>
        <w:t>которые включают</w:t>
      </w:r>
      <w:r w:rsidR="00BB613F">
        <w:rPr>
          <w:rFonts w:ascii="Times New Roman" w:hAnsi="Times New Roman"/>
          <w:kern w:val="0"/>
          <w:lang w:eastAsia="ru-RU"/>
        </w:rPr>
        <w:t xml:space="preserve"> в себя:</w:t>
      </w:r>
    </w:p>
    <w:p w:rsidR="007A5400" w:rsidRPr="007A5400" w:rsidRDefault="00BB613F" w:rsidP="007A5400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kern w:val="0"/>
          <w:lang w:eastAsia="ru-RU"/>
        </w:rPr>
      </w:pPr>
      <w:r w:rsidRPr="00BB613F">
        <w:rPr>
          <w:rFonts w:ascii="Times New Roman" w:hAnsi="Times New Roman"/>
          <w:bCs/>
          <w:kern w:val="0"/>
          <w:lang w:eastAsia="ru-RU"/>
        </w:rPr>
        <w:t>-</w:t>
      </w:r>
      <w:r>
        <w:rPr>
          <w:rFonts w:ascii="Times New Roman" w:hAnsi="Times New Roman"/>
          <w:bCs/>
          <w:kern w:val="0"/>
          <w:lang w:eastAsia="ru-RU"/>
        </w:rPr>
        <w:t xml:space="preserve"> демонтажные и монтажные работы, производимые </w:t>
      </w:r>
      <w:r w:rsidR="007A5400">
        <w:rPr>
          <w:rFonts w:ascii="Times New Roman" w:hAnsi="Times New Roman"/>
          <w:bCs/>
          <w:kern w:val="0"/>
          <w:lang w:eastAsia="ru-RU"/>
        </w:rPr>
        <w:t>согласно проекту (Р-735-ЭМ.3) и</w:t>
      </w:r>
      <w:r w:rsidR="007A5400" w:rsidRPr="007A5400">
        <w:rPr>
          <w:rFonts w:ascii="Times New Roman" w:hAnsi="Times New Roman"/>
          <w:bCs/>
          <w:kern w:val="0"/>
          <w:lang w:eastAsia="ru-RU"/>
        </w:rPr>
        <w:t xml:space="preserve"> </w:t>
      </w:r>
      <w:r>
        <w:rPr>
          <w:rFonts w:ascii="Times New Roman" w:hAnsi="Times New Roman"/>
          <w:bCs/>
          <w:kern w:val="0"/>
          <w:lang w:eastAsia="ru-RU"/>
        </w:rPr>
        <w:t>в соответствии с техническим заданием</w:t>
      </w:r>
      <w:r w:rsidR="005B13BD">
        <w:rPr>
          <w:rFonts w:ascii="Times New Roman" w:hAnsi="Times New Roman"/>
          <w:bCs/>
          <w:kern w:val="0"/>
          <w:lang w:eastAsia="ru-RU"/>
        </w:rPr>
        <w:t xml:space="preserve"> Заказчика</w:t>
      </w:r>
      <w:r w:rsidRPr="00BB613F">
        <w:rPr>
          <w:rFonts w:ascii="Times New Roman" w:hAnsi="Times New Roman"/>
          <w:bCs/>
          <w:kern w:val="0"/>
          <w:lang w:eastAsia="ru-RU"/>
        </w:rPr>
        <w:t>;</w:t>
      </w:r>
    </w:p>
    <w:p w:rsidR="007A5400" w:rsidRDefault="007A5400" w:rsidP="007A5400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kern w:val="0"/>
          <w:lang w:eastAsia="ru-RU"/>
        </w:rPr>
      </w:pPr>
      <w:r>
        <w:rPr>
          <w:rFonts w:ascii="Times New Roman" w:hAnsi="Times New Roman"/>
          <w:bCs/>
          <w:kern w:val="0"/>
          <w:lang w:eastAsia="ru-RU"/>
        </w:rPr>
        <w:t xml:space="preserve">- </w:t>
      </w:r>
      <w:r w:rsidR="00C43881">
        <w:rPr>
          <w:rFonts w:ascii="Times New Roman" w:hAnsi="Times New Roman"/>
          <w:bCs/>
          <w:kern w:val="0"/>
          <w:lang w:eastAsia="ru-RU"/>
        </w:rPr>
        <w:t>замену</w:t>
      </w:r>
      <w:r w:rsidRPr="007A5400">
        <w:rPr>
          <w:rFonts w:ascii="Times New Roman" w:hAnsi="Times New Roman"/>
          <w:bCs/>
          <w:kern w:val="0"/>
          <w:lang w:eastAsia="ru-RU"/>
        </w:rPr>
        <w:t xml:space="preserve"> оборудования электрощитовых, а также отключение и подключение существующих жил кабелей от зажимов коммутационных аппаратов с проведением пусконаладочных работ;</w:t>
      </w:r>
    </w:p>
    <w:p w:rsidR="005B13BD" w:rsidRDefault="0078065D" w:rsidP="007A5400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kern w:val="0"/>
          <w:lang w:eastAsia="ru-RU"/>
        </w:rPr>
      </w:pPr>
      <w:r>
        <w:rPr>
          <w:rFonts w:ascii="Times New Roman" w:hAnsi="Times New Roman"/>
          <w:bCs/>
          <w:kern w:val="0"/>
          <w:lang w:eastAsia="ru-RU"/>
        </w:rPr>
        <w:t>-</w:t>
      </w:r>
      <w:r w:rsidRPr="0078065D">
        <w:rPr>
          <w:rFonts w:ascii="Times New Roman" w:hAnsi="Times New Roman"/>
          <w:color w:val="000000"/>
          <w:spacing w:val="-4"/>
          <w:kern w:val="0"/>
          <w:lang w:eastAsia="ru-RU"/>
        </w:rPr>
        <w:t xml:space="preserve"> </w:t>
      </w:r>
      <w:r>
        <w:rPr>
          <w:rFonts w:ascii="Times New Roman" w:hAnsi="Times New Roman"/>
          <w:bCs/>
          <w:kern w:val="0"/>
          <w:lang w:eastAsia="ru-RU"/>
        </w:rPr>
        <w:t>проведение контрольной протяжки</w:t>
      </w:r>
      <w:r w:rsidRPr="0078065D">
        <w:rPr>
          <w:rFonts w:ascii="Times New Roman" w:hAnsi="Times New Roman"/>
          <w:bCs/>
          <w:kern w:val="0"/>
          <w:lang w:eastAsia="ru-RU"/>
        </w:rPr>
        <w:t xml:space="preserve"> соединений токоведущих частей динамометрическим ключом с моментом затяжки согласно установленным нормам: 1 (один) раз после контрольного прогона (через 72 часа эксплуатации); 2 (второй) раз через 7</w:t>
      </w:r>
      <w:r w:rsidR="005B13BD">
        <w:rPr>
          <w:rFonts w:ascii="Times New Roman" w:hAnsi="Times New Roman"/>
          <w:bCs/>
          <w:kern w:val="0"/>
          <w:lang w:eastAsia="ru-RU"/>
        </w:rPr>
        <w:t>44 часов (1 месяц) эксплуатации.</w:t>
      </w:r>
    </w:p>
    <w:p w:rsidR="0078065D" w:rsidRPr="007A5400" w:rsidRDefault="005B13BD" w:rsidP="007A5400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kern w:val="0"/>
          <w:lang w:eastAsia="ru-RU"/>
        </w:rPr>
      </w:pPr>
      <w:r>
        <w:rPr>
          <w:rFonts w:ascii="Times New Roman" w:hAnsi="Times New Roman"/>
          <w:bCs/>
          <w:kern w:val="0"/>
          <w:lang w:eastAsia="ru-RU"/>
        </w:rPr>
        <w:t xml:space="preserve">     1.3.Все подрядные работы по капитальному ремонту – замене шкафного электрооборудования в электрощитовых (далее – работы) проводятся «Подрядчиком» в соответствии с техническим заданием Заказчика (Приложение №1 к договору).                </w:t>
      </w:r>
      <w:r w:rsidR="0078065D" w:rsidRPr="0078065D">
        <w:rPr>
          <w:rFonts w:ascii="Times New Roman" w:hAnsi="Times New Roman"/>
          <w:bCs/>
          <w:kern w:val="0"/>
          <w:lang w:eastAsia="ru-RU"/>
        </w:rPr>
        <w:t xml:space="preserve"> </w:t>
      </w:r>
    </w:p>
    <w:p w:rsidR="000556EF" w:rsidRDefault="000556EF" w:rsidP="000556EF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0556EF">
        <w:rPr>
          <w:rFonts w:ascii="Times New Roman" w:hAnsi="Times New Roman"/>
          <w:kern w:val="0"/>
          <w:lang w:eastAsia="ru-RU"/>
        </w:rPr>
        <w:t xml:space="preserve">   </w:t>
      </w:r>
      <w:r>
        <w:rPr>
          <w:rFonts w:ascii="Times New Roman" w:hAnsi="Times New Roman"/>
          <w:kern w:val="0"/>
          <w:lang w:eastAsia="ru-RU"/>
        </w:rPr>
        <w:t xml:space="preserve"> </w:t>
      </w:r>
      <w:r w:rsidR="005B13BD">
        <w:rPr>
          <w:rFonts w:ascii="Times New Roman" w:hAnsi="Times New Roman"/>
          <w:kern w:val="0"/>
          <w:lang w:eastAsia="ru-RU"/>
        </w:rPr>
        <w:t xml:space="preserve"> 1.4</w:t>
      </w:r>
      <w:r w:rsidRPr="000556EF">
        <w:rPr>
          <w:rFonts w:ascii="Times New Roman" w:hAnsi="Times New Roman"/>
          <w:kern w:val="0"/>
          <w:lang w:eastAsia="ru-RU"/>
        </w:rPr>
        <w:t>.</w:t>
      </w:r>
      <w:r w:rsidR="005B13BD">
        <w:rPr>
          <w:rFonts w:ascii="Times New Roman" w:hAnsi="Times New Roman"/>
          <w:kern w:val="0"/>
          <w:lang w:eastAsia="ru-RU"/>
        </w:rPr>
        <w:t xml:space="preserve"> Перечень</w:t>
      </w:r>
      <w:r w:rsidR="008C7E2A">
        <w:rPr>
          <w:rFonts w:ascii="Times New Roman" w:hAnsi="Times New Roman"/>
          <w:kern w:val="0"/>
          <w:lang w:eastAsia="ru-RU"/>
        </w:rPr>
        <w:t xml:space="preserve"> </w:t>
      </w:r>
      <w:r w:rsidRPr="000556EF">
        <w:rPr>
          <w:rFonts w:ascii="Times New Roman" w:hAnsi="Times New Roman"/>
          <w:kern w:val="0"/>
          <w:lang w:eastAsia="ru-RU"/>
        </w:rPr>
        <w:t xml:space="preserve"> и стоимость работ </w:t>
      </w:r>
      <w:proofErr w:type="gramStart"/>
      <w:r w:rsidRPr="000556EF">
        <w:rPr>
          <w:rFonts w:ascii="Times New Roman" w:hAnsi="Times New Roman"/>
          <w:kern w:val="0"/>
          <w:lang w:eastAsia="ru-RU"/>
        </w:rPr>
        <w:t>предусмотрены</w:t>
      </w:r>
      <w:proofErr w:type="gramEnd"/>
      <w:r w:rsidRPr="000556EF">
        <w:rPr>
          <w:rFonts w:ascii="Times New Roman" w:hAnsi="Times New Roman"/>
          <w:kern w:val="0"/>
          <w:lang w:eastAsia="ru-RU"/>
        </w:rPr>
        <w:t xml:space="preserve"> локально-сметным рас</w:t>
      </w:r>
      <w:r w:rsidR="0008521C">
        <w:rPr>
          <w:rFonts w:ascii="Times New Roman" w:hAnsi="Times New Roman"/>
          <w:kern w:val="0"/>
          <w:lang w:eastAsia="ru-RU"/>
        </w:rPr>
        <w:t>четом (Приложение № 2</w:t>
      </w:r>
      <w:r w:rsidR="005B13BD">
        <w:rPr>
          <w:rFonts w:ascii="Times New Roman" w:hAnsi="Times New Roman"/>
          <w:kern w:val="0"/>
          <w:lang w:eastAsia="ru-RU"/>
        </w:rPr>
        <w:t xml:space="preserve"> к договору)</w:t>
      </w:r>
      <w:r w:rsidRPr="000556EF">
        <w:rPr>
          <w:rFonts w:ascii="Times New Roman" w:hAnsi="Times New Roman"/>
          <w:kern w:val="0"/>
          <w:lang w:eastAsia="ru-RU"/>
        </w:rPr>
        <w:t xml:space="preserve">. </w:t>
      </w:r>
    </w:p>
    <w:p w:rsidR="005B13BD" w:rsidRPr="000556EF" w:rsidRDefault="005B13BD" w:rsidP="005B13BD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4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1.5</w:t>
      </w:r>
      <w:r w:rsidRPr="007D5E5C">
        <w:rPr>
          <w:rFonts w:ascii="Times New Roman" w:hAnsi="Times New Roman"/>
          <w:kern w:val="0"/>
          <w:lang w:eastAsia="ru-RU"/>
        </w:rPr>
        <w:t xml:space="preserve">. </w:t>
      </w:r>
      <w:r>
        <w:rPr>
          <w:rFonts w:ascii="Times New Roman" w:hAnsi="Times New Roman"/>
          <w:kern w:val="0"/>
          <w:lang w:eastAsia="ru-RU"/>
        </w:rPr>
        <w:t>«</w:t>
      </w:r>
      <w:r w:rsidRPr="007D5E5C">
        <w:rPr>
          <w:rFonts w:ascii="Times New Roman" w:hAnsi="Times New Roman"/>
          <w:kern w:val="0"/>
          <w:lang w:eastAsia="ru-RU"/>
        </w:rPr>
        <w:t>Подрядчик</w:t>
      </w:r>
      <w:r>
        <w:rPr>
          <w:rFonts w:ascii="Times New Roman" w:hAnsi="Times New Roman"/>
          <w:kern w:val="0"/>
          <w:lang w:eastAsia="ru-RU"/>
        </w:rPr>
        <w:t>»</w:t>
      </w:r>
      <w:r w:rsidRPr="007D5E5C">
        <w:rPr>
          <w:rFonts w:ascii="Times New Roman" w:hAnsi="Times New Roman"/>
          <w:kern w:val="0"/>
          <w:lang w:eastAsia="ru-RU"/>
        </w:rPr>
        <w:t xml:space="preserve"> гарантирует, что работы, а также материалы, используемые в ходе их выполнения, соответствуют требованиям государственных стандартов Российской Федерации, материалы, оборудование, подлежащие сертификации, сертифицированы в соответствии с законодательством Российской Федерации, являются новыми, исправными, пригодными к использованию с учетом гарантийных </w:t>
      </w:r>
      <w:r>
        <w:rPr>
          <w:rFonts w:ascii="Times New Roman" w:hAnsi="Times New Roman"/>
          <w:kern w:val="0"/>
          <w:lang w:eastAsia="ru-RU"/>
        </w:rPr>
        <w:t>сроков, установленных договором</w:t>
      </w:r>
      <w:r w:rsidRPr="007D5E5C">
        <w:rPr>
          <w:rFonts w:ascii="Times New Roman" w:hAnsi="Times New Roman"/>
          <w:kern w:val="0"/>
          <w:lang w:eastAsia="ru-RU"/>
        </w:rPr>
        <w:t xml:space="preserve">. Копии сертификатов соответствия на изделия, оборудование и материалы, используемые </w:t>
      </w:r>
      <w:r>
        <w:rPr>
          <w:rFonts w:ascii="Times New Roman" w:hAnsi="Times New Roman"/>
          <w:kern w:val="0"/>
          <w:lang w:eastAsia="ru-RU"/>
        </w:rPr>
        <w:t>«</w:t>
      </w:r>
      <w:r w:rsidRPr="007D5E5C">
        <w:rPr>
          <w:rFonts w:ascii="Times New Roman" w:hAnsi="Times New Roman"/>
          <w:kern w:val="0"/>
          <w:lang w:eastAsia="ru-RU"/>
        </w:rPr>
        <w:t>Подрядчиком</w:t>
      </w:r>
      <w:r>
        <w:rPr>
          <w:rFonts w:ascii="Times New Roman" w:hAnsi="Times New Roman"/>
          <w:kern w:val="0"/>
          <w:lang w:eastAsia="ru-RU"/>
        </w:rPr>
        <w:t>»</w:t>
      </w:r>
      <w:r w:rsidRPr="007D5E5C">
        <w:rPr>
          <w:rFonts w:ascii="Times New Roman" w:hAnsi="Times New Roman"/>
          <w:kern w:val="0"/>
          <w:lang w:eastAsia="ru-RU"/>
        </w:rPr>
        <w:t xml:space="preserve"> при выполнении работ, подлежат</w:t>
      </w:r>
      <w:r>
        <w:rPr>
          <w:rFonts w:ascii="Times New Roman" w:hAnsi="Times New Roman"/>
          <w:kern w:val="0"/>
          <w:lang w:eastAsia="ru-RU"/>
        </w:rPr>
        <w:t xml:space="preserve"> обязательной передаче «З</w:t>
      </w:r>
      <w:r w:rsidRPr="007D5E5C">
        <w:rPr>
          <w:rFonts w:ascii="Times New Roman" w:hAnsi="Times New Roman"/>
          <w:kern w:val="0"/>
          <w:lang w:eastAsia="ru-RU"/>
        </w:rPr>
        <w:t>аказчику</w:t>
      </w:r>
      <w:r>
        <w:rPr>
          <w:rFonts w:ascii="Times New Roman" w:hAnsi="Times New Roman"/>
          <w:kern w:val="0"/>
          <w:lang w:eastAsia="ru-RU"/>
        </w:rPr>
        <w:t>» одновременно с передачей а</w:t>
      </w:r>
      <w:r w:rsidRPr="007D5E5C">
        <w:rPr>
          <w:rFonts w:ascii="Times New Roman" w:hAnsi="Times New Roman"/>
          <w:kern w:val="0"/>
          <w:lang w:eastAsia="ru-RU"/>
        </w:rPr>
        <w:t>кта о приемке выполненных работ.</w:t>
      </w:r>
    </w:p>
    <w:p w:rsidR="00B22CBB" w:rsidRPr="006A7C00" w:rsidRDefault="000556EF" w:rsidP="000556EF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spacing w:val="-4"/>
          <w:kern w:val="0"/>
          <w:lang w:eastAsia="ru-RU"/>
        </w:rPr>
        <w:t xml:space="preserve">     </w:t>
      </w:r>
      <w:r w:rsidR="005B13BD">
        <w:rPr>
          <w:rFonts w:ascii="Times New Roman" w:hAnsi="Times New Roman"/>
          <w:spacing w:val="-4"/>
          <w:kern w:val="0"/>
          <w:lang w:eastAsia="ru-RU"/>
        </w:rPr>
        <w:t>1.6</w:t>
      </w:r>
      <w:r w:rsidR="00B22CBB" w:rsidRPr="006A7C00">
        <w:rPr>
          <w:rFonts w:ascii="Times New Roman" w:hAnsi="Times New Roman"/>
          <w:spacing w:val="-4"/>
          <w:kern w:val="0"/>
          <w:lang w:eastAsia="ru-RU"/>
        </w:rPr>
        <w:t xml:space="preserve">. </w:t>
      </w:r>
      <w:r w:rsidR="00B22CBB" w:rsidRPr="006A7C00">
        <w:rPr>
          <w:rFonts w:ascii="Times New Roman" w:hAnsi="Times New Roman"/>
          <w:kern w:val="0"/>
          <w:lang w:eastAsia="ru-RU"/>
        </w:rPr>
        <w:t>Последовательность производства работ осуществл</w:t>
      </w:r>
      <w:r w:rsidR="0008521C">
        <w:rPr>
          <w:rFonts w:ascii="Times New Roman" w:hAnsi="Times New Roman"/>
          <w:kern w:val="0"/>
          <w:lang w:eastAsia="ru-RU"/>
        </w:rPr>
        <w:t>яется в соответствии с графиком производства работ, который</w:t>
      </w:r>
      <w:r w:rsidR="00B22CBB" w:rsidRPr="006A7C00">
        <w:rPr>
          <w:rFonts w:ascii="Times New Roman" w:hAnsi="Times New Roman"/>
          <w:kern w:val="0"/>
          <w:lang w:eastAsia="ru-RU"/>
        </w:rPr>
        <w:t xml:space="preserve"> составляются «Подрядчиком» и согласовываются с «Заказчиком».</w:t>
      </w:r>
    </w:p>
    <w:p w:rsidR="00150D55" w:rsidRPr="006A7C00" w:rsidRDefault="00BB390F" w:rsidP="006A7C00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 </w:t>
      </w:r>
    </w:p>
    <w:p w:rsidR="00150D55" w:rsidRPr="006A7C00" w:rsidRDefault="00150D55" w:rsidP="00D40FB5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5B13BD" w:rsidRPr="00A654D0" w:rsidRDefault="005B13BD" w:rsidP="005B13BD">
      <w:pPr>
        <w:shd w:val="clear" w:color="auto" w:fill="FFFFFF"/>
        <w:suppressAutoHyphens w:val="0"/>
        <w:spacing w:after="0" w:line="240" w:lineRule="auto"/>
        <w:ind w:right="34" w:firstLine="181"/>
        <w:jc w:val="both"/>
        <w:rPr>
          <w:rFonts w:ascii="Times New Roman" w:hAnsi="Times New Roman"/>
          <w:kern w:val="0"/>
          <w:lang w:eastAsia="ru-RU"/>
        </w:rPr>
      </w:pPr>
      <w:r w:rsidRPr="007D1DE7">
        <w:rPr>
          <w:rFonts w:ascii="Times New Roman" w:hAnsi="Times New Roman"/>
          <w:kern w:val="0"/>
          <w:lang w:eastAsia="ru-RU"/>
        </w:rPr>
        <w:t xml:space="preserve">    </w:t>
      </w:r>
      <w:r>
        <w:rPr>
          <w:rFonts w:ascii="Times New Roman" w:hAnsi="Times New Roman"/>
          <w:kern w:val="0"/>
          <w:lang w:eastAsia="ru-RU"/>
        </w:rPr>
        <w:t>2.1. Цена договора</w:t>
      </w:r>
      <w:r w:rsidRPr="00A654D0">
        <w:rPr>
          <w:rFonts w:ascii="Times New Roman" w:hAnsi="Times New Roman"/>
          <w:kern w:val="0"/>
          <w:lang w:eastAsia="ru-RU"/>
        </w:rPr>
        <w:t xml:space="preserve"> сост</w:t>
      </w:r>
      <w:r w:rsidR="00CD1225">
        <w:rPr>
          <w:rFonts w:ascii="Times New Roman" w:hAnsi="Times New Roman"/>
          <w:kern w:val="0"/>
          <w:lang w:eastAsia="ru-RU"/>
        </w:rPr>
        <w:t xml:space="preserve">авляет 2 474 856 </w:t>
      </w:r>
      <w:proofErr w:type="gramStart"/>
      <w:r w:rsidR="00CD1225">
        <w:rPr>
          <w:rFonts w:ascii="Times New Roman" w:hAnsi="Times New Roman"/>
          <w:kern w:val="0"/>
          <w:lang w:eastAsia="ru-RU"/>
        </w:rPr>
        <w:t xml:space="preserve">( </w:t>
      </w:r>
      <w:proofErr w:type="gramEnd"/>
      <w:r w:rsidR="00CD1225">
        <w:rPr>
          <w:rFonts w:ascii="Times New Roman" w:hAnsi="Times New Roman"/>
          <w:kern w:val="0"/>
          <w:lang w:eastAsia="ru-RU"/>
        </w:rPr>
        <w:t>два миллиона четыреста семьдесят четыре тысячи восемьсот пятьдесят шесть</w:t>
      </w:r>
      <w:r w:rsidR="007A6ABA">
        <w:rPr>
          <w:rFonts w:ascii="Times New Roman" w:hAnsi="Times New Roman"/>
          <w:kern w:val="0"/>
          <w:lang w:eastAsia="ru-RU"/>
        </w:rPr>
        <w:t>) рублей, в том числе НДС – 18%</w:t>
      </w:r>
      <w:r>
        <w:rPr>
          <w:rFonts w:ascii="Times New Roman" w:hAnsi="Times New Roman"/>
          <w:kern w:val="0"/>
          <w:lang w:eastAsia="ru-RU"/>
        </w:rPr>
        <w:t xml:space="preserve"> </w:t>
      </w:r>
      <w:r w:rsidRPr="00A654D0">
        <w:rPr>
          <w:rFonts w:ascii="Times New Roman" w:hAnsi="Times New Roman"/>
          <w:kern w:val="0"/>
          <w:lang w:eastAsia="ru-RU"/>
        </w:rPr>
        <w:t>.</w:t>
      </w:r>
    </w:p>
    <w:p w:rsidR="005B13BD" w:rsidRPr="007D1DE7" w:rsidRDefault="005B13BD" w:rsidP="005B13BD">
      <w:pPr>
        <w:shd w:val="clear" w:color="auto" w:fill="FFFFFF"/>
        <w:suppressAutoHyphens w:val="0"/>
        <w:spacing w:after="0" w:line="240" w:lineRule="auto"/>
        <w:ind w:right="34" w:firstLine="181"/>
        <w:jc w:val="both"/>
        <w:rPr>
          <w:rFonts w:ascii="Times New Roman" w:hAnsi="Times New Roman"/>
          <w:spacing w:val="-4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2.2. Оплата по договору</w:t>
      </w:r>
      <w:r w:rsidRPr="00A654D0">
        <w:rPr>
          <w:rFonts w:ascii="Times New Roman" w:hAnsi="Times New Roman"/>
          <w:kern w:val="0"/>
          <w:lang w:eastAsia="ru-RU"/>
        </w:rPr>
        <w:t xml:space="preserve"> осуществляется в рублях Российской Федерации</w:t>
      </w:r>
      <w:r w:rsidRPr="007D1DE7">
        <w:rPr>
          <w:rFonts w:ascii="Times New Roman" w:hAnsi="Times New Roman"/>
          <w:kern w:val="0"/>
          <w:lang w:eastAsia="ru-RU"/>
        </w:rPr>
        <w:t xml:space="preserve"> </w:t>
      </w:r>
      <w:r>
        <w:rPr>
          <w:rFonts w:ascii="Times New Roman" w:hAnsi="Times New Roman"/>
          <w:kern w:val="0"/>
          <w:lang w:eastAsia="ru-RU"/>
        </w:rPr>
        <w:t>в форме безналичного расчета</w:t>
      </w:r>
      <w:r w:rsidRPr="007D1DE7">
        <w:rPr>
          <w:rFonts w:ascii="Times New Roman" w:hAnsi="Times New Roman"/>
          <w:spacing w:val="-4"/>
          <w:kern w:val="0"/>
          <w:lang w:eastAsia="ru-RU"/>
        </w:rPr>
        <w:t>.</w:t>
      </w:r>
    </w:p>
    <w:p w:rsidR="005B13BD" w:rsidRDefault="005B13BD" w:rsidP="005B13BD">
      <w:pPr>
        <w:shd w:val="clear" w:color="auto" w:fill="FFFFFF"/>
        <w:suppressAutoHyphens w:val="0"/>
        <w:spacing w:after="0" w:line="240" w:lineRule="auto"/>
        <w:ind w:right="34" w:firstLine="181"/>
        <w:jc w:val="both"/>
        <w:rPr>
          <w:rFonts w:ascii="Times New Roman" w:hAnsi="Times New Roman"/>
          <w:spacing w:val="-4"/>
          <w:kern w:val="0"/>
          <w:lang w:eastAsia="ru-RU"/>
        </w:rPr>
      </w:pPr>
      <w:r>
        <w:rPr>
          <w:rFonts w:ascii="Times New Roman" w:hAnsi="Times New Roman"/>
          <w:spacing w:val="-4"/>
          <w:kern w:val="0"/>
          <w:lang w:eastAsia="ru-RU"/>
        </w:rPr>
        <w:t xml:space="preserve">    2.3</w:t>
      </w:r>
      <w:r w:rsidRPr="007D1DE7">
        <w:rPr>
          <w:rFonts w:ascii="Times New Roman" w:hAnsi="Times New Roman"/>
          <w:spacing w:val="-4"/>
          <w:kern w:val="0"/>
          <w:lang w:eastAsia="ru-RU"/>
        </w:rPr>
        <w:t xml:space="preserve">. </w:t>
      </w:r>
      <w:proofErr w:type="gramStart"/>
      <w:r>
        <w:rPr>
          <w:rFonts w:ascii="Times New Roman" w:hAnsi="Times New Roman"/>
          <w:spacing w:val="-4"/>
          <w:kern w:val="0"/>
          <w:lang w:eastAsia="ru-RU"/>
        </w:rPr>
        <w:t xml:space="preserve">Цена договора включает в себя стоимость работ, </w:t>
      </w:r>
      <w:r w:rsidRPr="007D1DE7">
        <w:rPr>
          <w:rFonts w:ascii="Times New Roman" w:hAnsi="Times New Roman"/>
          <w:spacing w:val="-4"/>
          <w:kern w:val="0"/>
          <w:lang w:eastAsia="ru-RU"/>
        </w:rPr>
        <w:t>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</w:t>
      </w:r>
      <w:r>
        <w:rPr>
          <w:rFonts w:ascii="Times New Roman" w:hAnsi="Times New Roman"/>
          <w:spacing w:val="-4"/>
          <w:kern w:val="0"/>
          <w:lang w:eastAsia="ru-RU"/>
        </w:rPr>
        <w:t xml:space="preserve"> материалов, оборудования</w:t>
      </w:r>
      <w:r w:rsidRPr="007D1DE7">
        <w:rPr>
          <w:rFonts w:ascii="Times New Roman" w:hAnsi="Times New Roman"/>
          <w:spacing w:val="-4"/>
          <w:kern w:val="0"/>
          <w:lang w:eastAsia="ru-RU"/>
        </w:rPr>
        <w:t xml:space="preserve">, </w:t>
      </w:r>
      <w:r>
        <w:rPr>
          <w:rFonts w:ascii="Times New Roman" w:hAnsi="Times New Roman"/>
          <w:spacing w:val="-4"/>
          <w:kern w:val="0"/>
          <w:lang w:eastAsia="ru-RU"/>
        </w:rPr>
        <w:t xml:space="preserve">на </w:t>
      </w:r>
      <w:r w:rsidRPr="007D1DE7">
        <w:rPr>
          <w:rFonts w:ascii="Times New Roman" w:hAnsi="Times New Roman"/>
          <w:spacing w:val="-4"/>
          <w:kern w:val="0"/>
          <w:lang w:eastAsia="ru-RU"/>
        </w:rPr>
        <w:t>погр</w:t>
      </w:r>
      <w:r>
        <w:rPr>
          <w:rFonts w:ascii="Times New Roman" w:hAnsi="Times New Roman"/>
          <w:spacing w:val="-4"/>
          <w:kern w:val="0"/>
          <w:lang w:eastAsia="ru-RU"/>
        </w:rPr>
        <w:t xml:space="preserve">узку-разгрузку и уборку </w:t>
      </w:r>
      <w:r>
        <w:rPr>
          <w:rFonts w:ascii="Times New Roman" w:hAnsi="Times New Roman"/>
          <w:spacing w:val="-4"/>
          <w:kern w:val="0"/>
          <w:lang w:eastAsia="ru-RU"/>
        </w:rPr>
        <w:lastRenderedPageBreak/>
        <w:t>мусора</w:t>
      </w:r>
      <w:r w:rsidRPr="007D1DE7">
        <w:rPr>
          <w:rFonts w:ascii="Times New Roman" w:hAnsi="Times New Roman"/>
          <w:spacing w:val="-4"/>
          <w:kern w:val="0"/>
          <w:lang w:eastAsia="ru-RU"/>
        </w:rPr>
        <w:t>, транспортные расходы и расходы по уплате всех необхо</w:t>
      </w:r>
      <w:r>
        <w:rPr>
          <w:rFonts w:ascii="Times New Roman" w:hAnsi="Times New Roman"/>
          <w:spacing w:val="-4"/>
          <w:kern w:val="0"/>
          <w:lang w:eastAsia="ru-RU"/>
        </w:rPr>
        <w:t>димых налогов, сборов и пошлин, а также</w:t>
      </w:r>
      <w:r w:rsidRPr="00A654D0">
        <w:rPr>
          <w:rFonts w:ascii="Times New Roman" w:hAnsi="Times New Roman"/>
          <w:spacing w:val="-4"/>
          <w:kern w:val="0"/>
          <w:lang w:eastAsia="ru-RU"/>
        </w:rPr>
        <w:t xml:space="preserve"> все затраты, издержки и иные расходы </w:t>
      </w:r>
      <w:r>
        <w:rPr>
          <w:rFonts w:ascii="Times New Roman" w:hAnsi="Times New Roman"/>
          <w:spacing w:val="-4"/>
          <w:kern w:val="0"/>
          <w:lang w:eastAsia="ru-RU"/>
        </w:rPr>
        <w:t>«</w:t>
      </w:r>
      <w:r w:rsidRPr="00A654D0">
        <w:rPr>
          <w:rFonts w:ascii="Times New Roman" w:hAnsi="Times New Roman"/>
          <w:spacing w:val="-4"/>
          <w:kern w:val="0"/>
          <w:lang w:eastAsia="ru-RU"/>
        </w:rPr>
        <w:t>Подрядчика</w:t>
      </w:r>
      <w:r>
        <w:rPr>
          <w:rFonts w:ascii="Times New Roman" w:hAnsi="Times New Roman"/>
          <w:spacing w:val="-4"/>
          <w:kern w:val="0"/>
          <w:lang w:eastAsia="ru-RU"/>
        </w:rPr>
        <w:t>»</w:t>
      </w:r>
      <w:r w:rsidRPr="00A654D0">
        <w:rPr>
          <w:rFonts w:ascii="Times New Roman" w:hAnsi="Times New Roman"/>
          <w:spacing w:val="-4"/>
          <w:kern w:val="0"/>
          <w:lang w:eastAsia="ru-RU"/>
        </w:rPr>
        <w:t>, в том числе сопутствующие</w:t>
      </w:r>
      <w:proofErr w:type="gramEnd"/>
      <w:r w:rsidRPr="00A654D0">
        <w:rPr>
          <w:rFonts w:ascii="Times New Roman" w:hAnsi="Times New Roman"/>
          <w:spacing w:val="-4"/>
          <w:kern w:val="0"/>
          <w:lang w:eastAsia="ru-RU"/>
        </w:rPr>
        <w:t xml:space="preserve">, </w:t>
      </w:r>
      <w:proofErr w:type="gramStart"/>
      <w:r w:rsidRPr="00A654D0">
        <w:rPr>
          <w:rFonts w:ascii="Times New Roman" w:hAnsi="Times New Roman"/>
          <w:spacing w:val="-4"/>
          <w:kern w:val="0"/>
          <w:lang w:eastAsia="ru-RU"/>
        </w:rPr>
        <w:t>связанные</w:t>
      </w:r>
      <w:proofErr w:type="gramEnd"/>
      <w:r w:rsidRPr="00A654D0">
        <w:rPr>
          <w:rFonts w:ascii="Times New Roman" w:hAnsi="Times New Roman"/>
          <w:spacing w:val="-4"/>
          <w:kern w:val="0"/>
          <w:lang w:eastAsia="ru-RU"/>
        </w:rPr>
        <w:t xml:space="preserve"> с исполнением </w:t>
      </w:r>
      <w:r>
        <w:rPr>
          <w:rFonts w:ascii="Times New Roman" w:hAnsi="Times New Roman"/>
          <w:spacing w:val="-4"/>
          <w:kern w:val="0"/>
          <w:lang w:eastAsia="ru-RU"/>
        </w:rPr>
        <w:t>договора.</w:t>
      </w:r>
    </w:p>
    <w:p w:rsidR="005B13BD" w:rsidRPr="00545608" w:rsidRDefault="005B13BD" w:rsidP="005B13BD">
      <w:pPr>
        <w:shd w:val="clear" w:color="auto" w:fill="FFFFFF"/>
        <w:suppressAutoHyphens w:val="0"/>
        <w:spacing w:after="0" w:line="240" w:lineRule="auto"/>
        <w:ind w:right="34" w:firstLine="181"/>
        <w:jc w:val="both"/>
        <w:rPr>
          <w:rFonts w:ascii="Times New Roman" w:hAnsi="Times New Roman"/>
          <w:color w:val="FF9900"/>
          <w:spacing w:val="-4"/>
          <w:kern w:val="0"/>
          <w:lang w:eastAsia="ru-RU"/>
        </w:rPr>
      </w:pPr>
      <w:r>
        <w:rPr>
          <w:rFonts w:ascii="Times New Roman" w:hAnsi="Times New Roman"/>
          <w:spacing w:val="-4"/>
          <w:kern w:val="0"/>
          <w:lang w:eastAsia="ru-RU"/>
        </w:rPr>
        <w:t xml:space="preserve">   2.4.Цена договора</w:t>
      </w:r>
      <w:r w:rsidRPr="00457B62">
        <w:rPr>
          <w:rFonts w:ascii="Times New Roman" w:hAnsi="Times New Roman"/>
          <w:spacing w:val="-4"/>
          <w:kern w:val="0"/>
          <w:lang w:eastAsia="ru-RU"/>
        </w:rPr>
        <w:t xml:space="preserve"> мо</w:t>
      </w:r>
      <w:r>
        <w:rPr>
          <w:rFonts w:ascii="Times New Roman" w:hAnsi="Times New Roman"/>
          <w:spacing w:val="-4"/>
          <w:kern w:val="0"/>
          <w:lang w:eastAsia="ru-RU"/>
        </w:rPr>
        <w:t>жет быть снижена по соглашению с</w:t>
      </w:r>
      <w:r w:rsidRPr="00457B62">
        <w:rPr>
          <w:rFonts w:ascii="Times New Roman" w:hAnsi="Times New Roman"/>
          <w:spacing w:val="-4"/>
          <w:kern w:val="0"/>
          <w:lang w:eastAsia="ru-RU"/>
        </w:rPr>
        <w:t>торон без изме</w:t>
      </w:r>
      <w:r>
        <w:rPr>
          <w:rFonts w:ascii="Times New Roman" w:hAnsi="Times New Roman"/>
          <w:spacing w:val="-4"/>
          <w:kern w:val="0"/>
          <w:lang w:eastAsia="ru-RU"/>
        </w:rPr>
        <w:t>нения предусмотренных договором</w:t>
      </w:r>
      <w:r w:rsidRPr="00457B62">
        <w:rPr>
          <w:rFonts w:ascii="Times New Roman" w:hAnsi="Times New Roman"/>
          <w:spacing w:val="-4"/>
          <w:kern w:val="0"/>
          <w:lang w:eastAsia="ru-RU"/>
        </w:rPr>
        <w:t xml:space="preserve"> объема работ и иных ус</w:t>
      </w:r>
      <w:r>
        <w:rPr>
          <w:rFonts w:ascii="Times New Roman" w:hAnsi="Times New Roman"/>
          <w:spacing w:val="-4"/>
          <w:kern w:val="0"/>
          <w:lang w:eastAsia="ru-RU"/>
        </w:rPr>
        <w:t>ловий его исполнения. При этом с</w:t>
      </w:r>
      <w:r w:rsidRPr="00457B62">
        <w:rPr>
          <w:rFonts w:ascii="Times New Roman" w:hAnsi="Times New Roman"/>
          <w:spacing w:val="-4"/>
          <w:kern w:val="0"/>
          <w:lang w:eastAsia="ru-RU"/>
        </w:rPr>
        <w:t xml:space="preserve">тороны составляют и подписывают дополнительное соглашение к </w:t>
      </w:r>
      <w:r>
        <w:rPr>
          <w:rFonts w:ascii="Times New Roman" w:hAnsi="Times New Roman"/>
          <w:spacing w:val="-4"/>
          <w:kern w:val="0"/>
          <w:lang w:eastAsia="ru-RU"/>
        </w:rPr>
        <w:t>договору.</w:t>
      </w:r>
    </w:p>
    <w:p w:rsidR="00150D55" w:rsidRPr="006A7C00" w:rsidRDefault="00150D55" w:rsidP="006A7C00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400A53" w:rsidRPr="006A7C00" w:rsidRDefault="00B22CBB" w:rsidP="006A7C00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 xml:space="preserve">3. ПОРЯДОК </w:t>
      </w:r>
      <w:r w:rsidR="00BB390F"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>ОПЛАТЫ</w:t>
      </w:r>
    </w:p>
    <w:p w:rsidR="00C24B23" w:rsidRPr="00C24B23" w:rsidRDefault="00C24B23" w:rsidP="00B74DD9">
      <w:pPr>
        <w:shd w:val="clear" w:color="auto" w:fill="FFFFFF"/>
        <w:suppressAutoHyphens w:val="0"/>
        <w:spacing w:after="0" w:line="240" w:lineRule="auto"/>
        <w:ind w:firstLine="86"/>
        <w:jc w:val="both"/>
        <w:rPr>
          <w:rFonts w:ascii="Times New Roman" w:hAnsi="Times New Roman"/>
          <w:color w:val="000000"/>
          <w:spacing w:val="-6"/>
          <w:kern w:val="0"/>
          <w:lang w:eastAsia="ru-RU"/>
        </w:rPr>
      </w:pPr>
      <w:r w:rsidRPr="00C24B23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    3.1. «Заказчик» производит оплату стоимости работ </w:t>
      </w:r>
      <w:r w:rsidR="00C43881">
        <w:rPr>
          <w:rFonts w:ascii="Times New Roman" w:hAnsi="Times New Roman"/>
          <w:color w:val="000000"/>
          <w:spacing w:val="-6"/>
          <w:kern w:val="0"/>
          <w:lang w:eastAsia="ru-RU"/>
        </w:rPr>
        <w:t>поэтапно</w:t>
      </w:r>
      <w:r w:rsidRPr="00C24B23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- </w:t>
      </w:r>
      <w:r w:rsidRPr="00C24B23"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</w:t>
      </w:r>
      <w:r w:rsidRPr="00C24B23">
        <w:rPr>
          <w:rFonts w:ascii="Times New Roman" w:hAnsi="Times New Roman"/>
          <w:color w:val="000000"/>
          <w:spacing w:val="-6"/>
          <w:kern w:val="0"/>
          <w:lang w:eastAsia="ru-RU"/>
        </w:rPr>
        <w:t>по факту выполнения работ</w:t>
      </w:r>
      <w:r w:rsidR="00C43881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на каждом объекте</w:t>
      </w:r>
      <w:r w:rsidR="00B767B1">
        <w:rPr>
          <w:rFonts w:ascii="Times New Roman" w:hAnsi="Times New Roman"/>
          <w:color w:val="000000"/>
          <w:spacing w:val="-6"/>
          <w:kern w:val="0"/>
          <w:lang w:eastAsia="ru-RU"/>
        </w:rPr>
        <w:t>,</w:t>
      </w:r>
      <w:r w:rsidRPr="00C24B23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после подписания </w:t>
      </w:r>
      <w:r w:rsidR="00C43881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сторонами актов приемки </w:t>
      </w:r>
      <w:r w:rsidRPr="00C24B23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работ</w:t>
      </w:r>
      <w:r w:rsidR="00C43881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на каждом объекте</w:t>
      </w:r>
      <w:r w:rsidRPr="00C24B23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по форме КС-2, КС-3</w:t>
      </w:r>
    </w:p>
    <w:p w:rsidR="00C24B23" w:rsidRPr="00C24B23" w:rsidRDefault="00C24B23" w:rsidP="00C24B23">
      <w:pPr>
        <w:keepNext/>
        <w:keepLines/>
        <w:suppressLineNumbers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 xml:space="preserve">      </w:t>
      </w:r>
      <w:r w:rsidR="00C43881">
        <w:rPr>
          <w:rFonts w:ascii="Times New Roman" w:hAnsi="Times New Roman"/>
          <w:kern w:val="0"/>
          <w:lang w:eastAsia="ru-RU"/>
        </w:rPr>
        <w:t>3.2.Оплата выполненных работ</w:t>
      </w:r>
      <w:r w:rsidRPr="00C24B23">
        <w:rPr>
          <w:rFonts w:ascii="Times New Roman" w:hAnsi="Times New Roman"/>
          <w:kern w:val="0"/>
          <w:lang w:eastAsia="ru-RU"/>
        </w:rPr>
        <w:t xml:space="preserve">  производится «Заказчиком» в течение 10 банковских дней со дня предоставления «Подрядчиком» надлежаще оформленных документов на оплату (актов КС-2, КС-3, счета и счет-фактуры).</w:t>
      </w:r>
    </w:p>
    <w:p w:rsidR="00BB390F" w:rsidRPr="006A7C00" w:rsidRDefault="00C24B23" w:rsidP="006A7C00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</w:rPr>
        <w:t>3.3</w:t>
      </w:r>
      <w:r w:rsidR="00B22CBB" w:rsidRPr="006A7C00">
        <w:rPr>
          <w:rFonts w:ascii="Times New Roman" w:hAnsi="Times New Roman"/>
        </w:rPr>
        <w:t xml:space="preserve">. «Заказчик» производит оплату работ, выполняемых </w:t>
      </w:r>
      <w:proofErr w:type="gramStart"/>
      <w:r w:rsidR="00B22CBB" w:rsidRPr="006A7C00">
        <w:rPr>
          <w:rFonts w:ascii="Times New Roman" w:hAnsi="Times New Roman"/>
        </w:rPr>
        <w:t>по настоящему</w:t>
      </w:r>
      <w:proofErr w:type="gramEnd"/>
      <w:r w:rsidR="00B22CBB" w:rsidRPr="006A7C00">
        <w:rPr>
          <w:rFonts w:ascii="Times New Roman" w:hAnsi="Times New Roman"/>
        </w:rPr>
        <w:t xml:space="preserve">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BB390F" w:rsidRPr="006A7C00" w:rsidRDefault="00BB390F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0C2030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4. СРОКИ И ПОРЯДОК ВЫПОЛНЕНИЯ </w:t>
      </w:r>
      <w:r w:rsidR="00BB390F" w:rsidRPr="006A7C00">
        <w:rPr>
          <w:rFonts w:ascii="Times New Roman" w:hAnsi="Times New Roman"/>
          <w:b/>
          <w:kern w:val="0"/>
          <w:lang w:eastAsia="ru-RU"/>
        </w:rPr>
        <w:t>РАБОТ</w:t>
      </w:r>
    </w:p>
    <w:p w:rsidR="00400A53" w:rsidRPr="006A7C00" w:rsidRDefault="002634D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4.1. «Подрядчик»</w:t>
      </w:r>
      <w:r w:rsidR="00400A53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F32385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в течение трех дней со дня заключения договора обязан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подготовить и с</w:t>
      </w:r>
      <w:r w:rsidR="00400A53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огласовать с «Заказчиком»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график производства работ.</w:t>
      </w:r>
    </w:p>
    <w:p w:rsidR="00400A53" w:rsidRPr="006A7C00" w:rsidRDefault="00400A53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4.2. «Подрядчик» обязуется </w:t>
      </w:r>
      <w:r w:rsidR="00F32385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приступить к выполнению работ через три дня после заключения договора и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выполнить весь объем ра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бот, предусмотренный настоящим договором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, в </w:t>
      </w:r>
      <w:r w:rsidR="000556EF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течение </w:t>
      </w:r>
      <w:r w:rsidR="008C7E2A">
        <w:rPr>
          <w:rFonts w:ascii="Times New Roman" w:hAnsi="Times New Roman"/>
          <w:color w:val="000000"/>
          <w:spacing w:val="4"/>
          <w:kern w:val="0"/>
          <w:lang w:eastAsia="ru-RU"/>
        </w:rPr>
        <w:t>55 (пятидесяти пяти)</w:t>
      </w:r>
      <w:r w:rsidR="00157B18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календ</w:t>
      </w:r>
      <w:r w:rsidR="00F32385">
        <w:rPr>
          <w:rFonts w:ascii="Times New Roman" w:hAnsi="Times New Roman"/>
          <w:color w:val="000000"/>
          <w:spacing w:val="4"/>
          <w:kern w:val="0"/>
          <w:lang w:eastAsia="ru-RU"/>
        </w:rPr>
        <w:t>арных дней.</w:t>
      </w:r>
    </w:p>
    <w:p w:rsidR="00BB390F" w:rsidRPr="006A7C00" w:rsidRDefault="002634D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4.3. </w:t>
      </w:r>
      <w:r w:rsidR="00BB390F" w:rsidRPr="006A7C00">
        <w:rPr>
          <w:rFonts w:ascii="Times New Roman" w:hAnsi="Times New Roman"/>
          <w:color w:val="000000"/>
          <w:spacing w:val="-4"/>
          <w:kern w:val="0"/>
          <w:lang w:eastAsia="ru-RU"/>
        </w:rPr>
        <w:t>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BB390F" w:rsidRPr="006A7C00" w:rsidRDefault="002634D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 w:rsidR="008903D2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4.4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. «Подрядчик» </w:t>
      </w:r>
      <w:r w:rsidR="005B13BD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письменным уведомлением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извещает «Заказчика» о готовности скрытых работ к освидетельствованию за два дня до начала приемки. Акты освидетельствования скрытых работ оформляются в двух экземплярах и подписываются представителями сторон.</w:t>
      </w:r>
    </w:p>
    <w:p w:rsidR="00BB390F" w:rsidRPr="006A7C00" w:rsidRDefault="002634D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 w:rsidR="008903D2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4.5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. В </w:t>
      </w:r>
      <w:proofErr w:type="gramStart"/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случае</w:t>
      </w:r>
      <w:proofErr w:type="gramEnd"/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неявки представителя «Заказчика»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в указанный «Подрядчиком» срок,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«Подрядчик» составляет односторонний акт на скрытые работы. Вскрытие работ в этом случае по требованию «Заказчика» производится за его счет.</w:t>
      </w:r>
    </w:p>
    <w:p w:rsidR="00BB390F" w:rsidRPr="006A7C00" w:rsidRDefault="002634D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 w:rsidR="008903D2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4.6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.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«Подрядчик» приступает к выполнению последующих работ только после приемки «Заказчиком» выполненных скрытых работ и подписания актов освидетельствования скрытых работ.</w:t>
      </w:r>
    </w:p>
    <w:p w:rsidR="00BB390F" w:rsidRPr="006A7C00" w:rsidRDefault="002634D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 w:rsidR="008903D2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4.7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. </w:t>
      </w:r>
      <w:proofErr w:type="gramStart"/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В случае, если «Подрядчик» приступил к последующим работам без подписания акта на скрытые раб</w:t>
      </w:r>
      <w:r w:rsidR="008903D2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оты со стороны «Заказчика» или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представитель «Заказчика» не был информирован о готовности скрытых работ к освидетельствованию, «Подрядчик» обязан по указанию «Заказчика» за свой счет вскрыть любую часть скрытых работ, а затем восстановить ее за свой счет.</w:t>
      </w:r>
      <w:proofErr w:type="gramEnd"/>
    </w:p>
    <w:p w:rsidR="00BB390F" w:rsidRPr="006A7C00" w:rsidRDefault="002634D0" w:rsidP="006A7C00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D53889">
        <w:rPr>
          <w:rFonts w:ascii="Times New Roman" w:hAnsi="Times New Roman"/>
          <w:color w:val="000000"/>
          <w:spacing w:val="1"/>
          <w:kern w:val="0"/>
          <w:lang w:eastAsia="ru-RU"/>
        </w:rPr>
        <w:t>4.8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  <w:proofErr w:type="gram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в процессе производства р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абот, предусмотренных договором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, «Заказчиком» будут обнаружены недостатки в выполненной работе, то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После устранения недостатков «Заказчик» обязан принять выполненную работу</w:t>
      </w:r>
      <w:r w:rsidR="00BB390F"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</w:t>
      </w:r>
      <w:r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>течение 1 (одного) рабочего дня</w:t>
      </w:r>
      <w:r w:rsidR="00BB390F"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с момента предъявления их «Заказчику», о чем </w:t>
      </w:r>
      <w:r w:rsidR="00BB390F"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>должен быть со</w:t>
      </w:r>
      <w:r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ставлен соответствующий акт. В </w:t>
      </w:r>
      <w:proofErr w:type="gramStart"/>
      <w:r w:rsidR="00BB390F"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>случае</w:t>
      </w:r>
      <w:proofErr w:type="gramEnd"/>
      <w:r w:rsidR="00BB390F"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 не подписания «Заказчиком» акта, последний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направляет в адрес «Подрядчика» мотивированный отказ. Если мотивированный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о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тказ не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отправлен </w:t>
      </w:r>
      <w:r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«Подрядчику» в течение 1-го (одного) рабочего дня, объем работ по переделке </w:t>
      </w:r>
      <w:r w:rsidR="00BB390F"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считается принятым 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BB390F" w:rsidRPr="006A7C00" w:rsidRDefault="00D53889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4.9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. «Подрядчик» немедленно извещает «Заказчика» и до получения от него ук</w:t>
      </w:r>
      <w:r w:rsidR="002634D0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азаний приостанавливает работы при обнаружении 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BB390F" w:rsidRPr="006A7C00" w:rsidRDefault="00D53889" w:rsidP="006A7C00">
      <w:pPr>
        <w:shd w:val="clear" w:color="auto" w:fill="FFFFFF"/>
        <w:tabs>
          <w:tab w:val="num" w:pos="0"/>
          <w:tab w:val="left" w:pos="1238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4.10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. Полномочные представители «Заказчика» осуществляют технический надзор и </w:t>
      </w:r>
      <w:proofErr w:type="gramStart"/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</w:t>
      </w:r>
      <w:r w:rsidR="00400A53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дования условиям договора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78065D" w:rsidRPr="0078065D" w:rsidRDefault="00D53889" w:rsidP="0078065D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color w:val="000000"/>
          <w:spacing w:val="-4"/>
          <w:kern w:val="0"/>
          <w:lang w:eastAsia="ru-RU"/>
        </w:rPr>
        <w:lastRenderedPageBreak/>
        <w:tab/>
        <w:t>4.11</w:t>
      </w:r>
      <w:r w:rsidR="00BB390F" w:rsidRPr="006A7C00">
        <w:rPr>
          <w:rFonts w:ascii="Times New Roman" w:hAnsi="Times New Roman"/>
          <w:color w:val="000000"/>
          <w:spacing w:val="-4"/>
          <w:kern w:val="0"/>
          <w:lang w:eastAsia="ru-RU"/>
        </w:rPr>
        <w:t xml:space="preserve">. </w:t>
      </w:r>
      <w:r w:rsidR="0078065D" w:rsidRPr="0078065D">
        <w:rPr>
          <w:rFonts w:ascii="Times New Roman" w:hAnsi="Times New Roman"/>
          <w:color w:val="000000"/>
          <w:spacing w:val="-4"/>
          <w:kern w:val="0"/>
          <w:lang w:eastAsia="ru-RU"/>
        </w:rPr>
        <w:t xml:space="preserve">После </w:t>
      </w:r>
      <w:r w:rsidR="0078065D">
        <w:rPr>
          <w:rFonts w:ascii="Times New Roman" w:hAnsi="Times New Roman"/>
          <w:color w:val="000000"/>
          <w:spacing w:val="-4"/>
          <w:kern w:val="0"/>
          <w:lang w:eastAsia="ru-RU"/>
        </w:rPr>
        <w:t xml:space="preserve">проведения всего объема работ по монтажу и замене оборудования </w:t>
      </w:r>
      <w:r w:rsidR="0078065D" w:rsidRPr="0078065D">
        <w:rPr>
          <w:rFonts w:ascii="Times New Roman" w:hAnsi="Times New Roman"/>
          <w:color w:val="000000"/>
          <w:spacing w:val="-4"/>
          <w:kern w:val="0"/>
          <w:lang w:eastAsia="ru-RU"/>
        </w:rPr>
        <w:t xml:space="preserve"> электрощитовых </w:t>
      </w:r>
      <w:r w:rsidR="0078065D">
        <w:rPr>
          <w:rFonts w:ascii="Times New Roman" w:hAnsi="Times New Roman"/>
          <w:color w:val="000000"/>
          <w:spacing w:val="-4"/>
          <w:kern w:val="0"/>
          <w:lang w:eastAsia="ru-RU"/>
        </w:rPr>
        <w:t xml:space="preserve"> «Подрядчик» проводит пуско-наладочные работы</w:t>
      </w:r>
      <w:r>
        <w:rPr>
          <w:rFonts w:ascii="Times New Roman" w:hAnsi="Times New Roman"/>
          <w:color w:val="000000"/>
          <w:spacing w:val="-4"/>
          <w:kern w:val="0"/>
          <w:lang w:eastAsia="ru-RU"/>
        </w:rPr>
        <w:t>, подтвержденные актами испытаний</w:t>
      </w:r>
      <w:r w:rsidR="0078065D">
        <w:rPr>
          <w:rFonts w:ascii="Times New Roman" w:hAnsi="Times New Roman"/>
          <w:color w:val="000000"/>
          <w:spacing w:val="-4"/>
          <w:kern w:val="0"/>
          <w:lang w:eastAsia="ru-RU"/>
        </w:rPr>
        <w:t>.</w:t>
      </w:r>
      <w:r w:rsidR="0078065D" w:rsidRPr="0078065D">
        <w:rPr>
          <w:rFonts w:ascii="Times New Roman" w:hAnsi="Times New Roman"/>
          <w:color w:val="000000"/>
          <w:spacing w:val="-4"/>
          <w:kern w:val="0"/>
          <w:lang w:eastAsia="ru-RU"/>
        </w:rPr>
        <w:t xml:space="preserve"> </w:t>
      </w:r>
    </w:p>
    <w:p w:rsidR="001A3004" w:rsidRPr="006A7C00" w:rsidRDefault="001A3004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</w:t>
      </w:r>
      <w:r w:rsidR="00207E0F" w:rsidRPr="006A7C00">
        <w:rPr>
          <w:rFonts w:ascii="Times New Roman" w:hAnsi="Times New Roman"/>
          <w:kern w:val="0"/>
          <w:lang w:eastAsia="ru-RU"/>
        </w:rPr>
        <w:t xml:space="preserve">       Обязанности «Подрядчика»:</w:t>
      </w:r>
    </w:p>
    <w:p w:rsidR="00BB390F" w:rsidRPr="006A7C00" w:rsidRDefault="00BB390F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     5.1.«Подрядчик» обязан своевременно приступить к выполнени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ю работ и выполнять эти работы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="00BB508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своими силами и средствами, без привлечения субподрядчиков, </w:t>
      </w:r>
      <w:proofErr w:type="gramStart"/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в</w:t>
      </w:r>
      <w:proofErr w:type="gramEnd"/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строгом соответствии с локально-сметным расчетом, техническим заданием и ведом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остью объемов работ.</w:t>
      </w:r>
    </w:p>
    <w:p w:rsidR="008312DD" w:rsidRPr="006A7C00" w:rsidRDefault="008312DD" w:rsidP="006A7C00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 w:rsidRPr="006A7C00">
        <w:rPr>
          <w:rFonts w:ascii="Times New Roman" w:hAnsi="Times New Roman"/>
          <w:color w:val="000000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 w:rsidR="00BB508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- и пожарной безопасности, охраны окружающей среды и населения, охраны труда и техники безопасности.</w:t>
      </w:r>
    </w:p>
    <w:p w:rsidR="008312DD" w:rsidRDefault="008312DD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ab/>
        <w:t xml:space="preserve">5.3. 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78065D" w:rsidRPr="0078065D" w:rsidRDefault="000B46D3" w:rsidP="0078065D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   5.4.»Подрядчик» обязан</w:t>
      </w:r>
      <w:r w:rsidRPr="000B46D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передать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«Заказчику»</w:t>
      </w:r>
      <w:r w:rsidRPr="000B46D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 w:rsidR="0078065D" w:rsidRPr="0078065D">
        <w:rPr>
          <w:rFonts w:ascii="Times New Roman" w:hAnsi="Times New Roman"/>
          <w:bCs/>
          <w:color w:val="000000"/>
          <w:spacing w:val="1"/>
          <w:kern w:val="0"/>
          <w:lang w:eastAsia="ru-RU"/>
        </w:rPr>
        <w:t xml:space="preserve"> весь черный и цветной металл заказчику после демонтажных работ.</w:t>
      </w:r>
    </w:p>
    <w:p w:rsidR="008312DD" w:rsidRPr="006A7C00" w:rsidRDefault="000B46D3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ab/>
        <w:t>5.5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. </w:t>
      </w:r>
      <w:proofErr w:type="gramStart"/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>После окончания выполнения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р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>абот, в течение трех дней с</w:t>
      </w:r>
      <w:r w:rsidR="0078065D">
        <w:rPr>
          <w:rFonts w:ascii="Times New Roman" w:hAnsi="Times New Roman"/>
          <w:color w:val="000000"/>
          <w:spacing w:val="-11"/>
          <w:kern w:val="0"/>
          <w:lang w:eastAsia="ru-RU"/>
        </w:rPr>
        <w:t>о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дня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подписания итогового акта приемки работ, «Подрядчик» обязан вывести</w:t>
      </w:r>
      <w:r w:rsidR="00F11E9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с объекта производства работ 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оборудование, инвентарь, инструменты, материалы и другое имущество</w:t>
      </w:r>
      <w:r w:rsidR="00F11E9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, а также 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произвести уборку объекта работ и прилегающей территории от отходов</w:t>
      </w: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и мусора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, образовавшихся в результате производства работ, и обеспечить их вывоз.</w:t>
      </w:r>
      <w:proofErr w:type="gramEnd"/>
    </w:p>
    <w:p w:rsidR="00285298" w:rsidRPr="006A7C00" w:rsidRDefault="00BB390F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BB390F" w:rsidRPr="006A7C00" w:rsidRDefault="001E090C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5.6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 «Заказчик» обязан произвести приемку и оплату работ, выполненных «Подрядчиком», в порядке, пред</w:t>
      </w:r>
      <w:r w:rsidR="00570508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усмотренном настоящим договором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</w:t>
      </w:r>
    </w:p>
    <w:p w:rsidR="00BB390F" w:rsidRPr="006A7C00" w:rsidRDefault="00BB390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5</w:t>
      </w:r>
      <w:r w:rsidR="001E090C">
        <w:rPr>
          <w:rFonts w:ascii="Times New Roman" w:hAnsi="Times New Roman"/>
          <w:color w:val="000000"/>
          <w:spacing w:val="2"/>
          <w:kern w:val="0"/>
          <w:lang w:eastAsia="ru-RU"/>
        </w:rPr>
        <w:t>.7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. «Заказчик» обязан к моменту начала работ передать «Подрядчику» объект производства работ </w:t>
      </w:r>
      <w:r w:rsidR="00BB5088">
        <w:rPr>
          <w:rFonts w:ascii="Times New Roman" w:hAnsi="Times New Roman"/>
          <w:color w:val="000000"/>
          <w:spacing w:val="2"/>
          <w:kern w:val="0"/>
          <w:lang w:eastAsia="ru-RU"/>
        </w:rPr>
        <w:t>по акту, предоставить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BB390F" w:rsidRPr="006A7C00" w:rsidRDefault="001E090C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5.8.</w:t>
      </w:r>
      <w:r w:rsidR="00570508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proofErr w:type="gramStart"/>
      <w:r w:rsidR="00570508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«Заказчик» обязан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назначить лицо, ответственное за приемку выполненных работ и п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одписание актов сдачи-приемки по форме КС-2, и справок по форме КС-3, а также актов по передаче и сдачи объекта, актов на скрытые работы и других актов, составляемых </w:t>
      </w:r>
      <w:r w:rsidR="00570508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по условиям исполнения договора, а также решение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вопросов, связанных с выполнением работ,</w:t>
      </w:r>
      <w:r w:rsidR="00570508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известить об этом «Подрядчика».</w:t>
      </w:r>
      <w:proofErr w:type="gramEnd"/>
    </w:p>
    <w:p w:rsidR="00BB390F" w:rsidRPr="006A7C00" w:rsidRDefault="001E090C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5.9.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</w:t>
      </w:r>
      <w:r w:rsidR="00570508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иям договора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.</w:t>
      </w:r>
    </w:p>
    <w:p w:rsidR="008312DD" w:rsidRPr="006A7C00" w:rsidRDefault="008312DD" w:rsidP="006A7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BB390F" w:rsidRPr="006A7C00" w:rsidRDefault="00BB390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BB390F" w:rsidRPr="006A7C00" w:rsidRDefault="00BB390F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6.1.</w:t>
      </w:r>
      <w:r w:rsidR="007421AE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Приемка работ осуществляется комиссией с участием полномочных</w:t>
      </w:r>
      <w:r w:rsidR="007421AE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представителей «Подрядчика» и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«Заказчика». 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6.2. Факт выполнения работ подтверждается подписанием «Заказчиком» </w:t>
      </w:r>
      <w:r w:rsidR="00141A3A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актов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сдачи-приемки</w:t>
      </w:r>
      <w:r w:rsidR="00551176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работ</w:t>
      </w:r>
      <w:r w:rsidR="00141A3A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 объектам, а также итогового акта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форме КС-2 и </w:t>
      </w:r>
      <w:r w:rsidR="00551176">
        <w:rPr>
          <w:rFonts w:ascii="Times New Roman" w:hAnsi="Times New Roman"/>
          <w:color w:val="000000"/>
          <w:spacing w:val="-2"/>
          <w:kern w:val="0"/>
          <w:lang w:eastAsia="ru-RU"/>
        </w:rPr>
        <w:t>справки по форме КС-3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, при скрытых работах – актом на скрытые работы.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>6.3.</w:t>
      </w:r>
      <w:r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выполненных «Подрядчиком» работ и </w:t>
      </w:r>
      <w:r w:rsidR="006D44C2">
        <w:rPr>
          <w:rFonts w:ascii="Times New Roman" w:hAnsi="Times New Roman"/>
          <w:color w:val="000000"/>
          <w:spacing w:val="4"/>
          <w:kern w:val="0"/>
          <w:lang w:eastAsia="ru-RU"/>
        </w:rPr>
        <w:t>подписать акт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выполненны</w:t>
      </w:r>
      <w:r w:rsidR="006D44C2">
        <w:rPr>
          <w:rFonts w:ascii="Times New Roman" w:hAnsi="Times New Roman"/>
          <w:color w:val="000000"/>
          <w:spacing w:val="4"/>
          <w:kern w:val="0"/>
          <w:lang w:eastAsia="ru-RU"/>
        </w:rPr>
        <w:t>х работ по форме КС-2, и справку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по форме КС-3 в течение 5 (пяти) рабочих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дней с момента их предъявления. В </w:t>
      </w:r>
      <w:proofErr w:type="gramStart"/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случае</w:t>
      </w:r>
      <w:proofErr w:type="gramEnd"/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не по</w:t>
      </w:r>
      <w:r w:rsidR="006D44C2">
        <w:rPr>
          <w:rFonts w:ascii="Times New Roman" w:hAnsi="Times New Roman"/>
          <w:color w:val="000000"/>
          <w:spacing w:val="1"/>
          <w:kern w:val="0"/>
          <w:lang w:eastAsia="ru-RU"/>
        </w:rPr>
        <w:t>дписания «Заказчиком» акта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, последний направляет в адрес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«Подрядчика» мотивированный от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каз. Если мотивированный отказ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не отправлен «Подрядчику» в течение 5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6.4. Итоговая приемка объекта выполнения работ производится после выполнения всех р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абот, предусмотренных договором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сопутствующей документацией,</w:t>
      </w:r>
      <w:r w:rsidR="00BB508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п</w:t>
      </w:r>
      <w:r w:rsidR="00141A3A">
        <w:rPr>
          <w:rFonts w:ascii="Times New Roman" w:hAnsi="Times New Roman"/>
          <w:color w:val="000000"/>
          <w:spacing w:val="1"/>
          <w:kern w:val="0"/>
          <w:lang w:eastAsia="ru-RU"/>
        </w:rPr>
        <w:t>роведения пуско-наладочных работ</w:t>
      </w:r>
      <w:r w:rsidR="00F11E93">
        <w:rPr>
          <w:rFonts w:ascii="Times New Roman" w:hAnsi="Times New Roman"/>
          <w:color w:val="000000"/>
          <w:spacing w:val="1"/>
          <w:kern w:val="0"/>
          <w:lang w:eastAsia="ru-RU"/>
        </w:rPr>
        <w:t>.</w:t>
      </w:r>
    </w:p>
    <w:p w:rsidR="00141A3A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F11E93">
        <w:rPr>
          <w:rFonts w:ascii="Times New Roman" w:hAnsi="Times New Roman"/>
          <w:color w:val="000000"/>
          <w:spacing w:val="1"/>
          <w:kern w:val="0"/>
          <w:lang w:eastAsia="ru-RU"/>
        </w:rPr>
        <w:t>6.5.По завершению выполнения всего объема работ Подрядчик обязан</w:t>
      </w:r>
      <w:r w:rsidR="00F11E93" w:rsidRPr="00F11E9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предоставить комплект исполнительной документации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: </w:t>
      </w:r>
      <w:r w:rsidR="00141A3A" w:rsidRPr="00141A3A">
        <w:rPr>
          <w:rFonts w:ascii="Times New Roman" w:hAnsi="Times New Roman"/>
          <w:color w:val="000000"/>
          <w:spacing w:val="1"/>
          <w:kern w:val="0"/>
          <w:lang w:eastAsia="ru-RU"/>
        </w:rPr>
        <w:t>результаты испытания электрощитовых; паспорта, сертификаты на материалы и оборудование; акты на скрытые работы, исполнительные схемы, инструкции по эксплуатации установленного оборудования по каждой щитовой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6.6. «Подрядчик» не вправе передавать свои права и обя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занности по настоящему договору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полностью или частично другому лицу.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lastRenderedPageBreak/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6.7. «Подрядчик» предоставляет по запросу «Заказчика» в сроки, указанные в таком запросе, информацию о ходе выполнен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ия работ </w:t>
      </w:r>
      <w:proofErr w:type="gram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по настоящему</w:t>
      </w:r>
      <w:proofErr w:type="gramEnd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договору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.</w:t>
      </w:r>
    </w:p>
    <w:p w:rsidR="00BB390F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6.8. При обнаружении дефектов в выполненной работе после приемки работ и ввода объекта в эксплуатацию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,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«Подрядчик» за свой счет устраняет выявленные дефекты в течение срока действия гарантийного обязательства.</w:t>
      </w:r>
      <w:r w:rsidR="00BB390F"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6A7C00" w:rsidRDefault="006A7C0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C24B23" w:rsidRPr="00C24B23" w:rsidRDefault="00C24B23" w:rsidP="00C24B2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kern w:val="0"/>
          <w:lang w:eastAsia="ru-RU"/>
        </w:rPr>
      </w:pPr>
      <w:r w:rsidRPr="00C24B23">
        <w:rPr>
          <w:rFonts w:ascii="Times New Roman" w:hAnsi="Times New Roman"/>
          <w:b/>
          <w:kern w:val="0"/>
          <w:lang w:eastAsia="ru-RU"/>
        </w:rPr>
        <w:t>7. ОБЕСПЕЧЕНИЕ  ИСПОЛНЕНИЯ  ДОГОВОРА</w:t>
      </w:r>
    </w:p>
    <w:p w:rsidR="00C24B23" w:rsidRPr="00C24B23" w:rsidRDefault="00C24B23" w:rsidP="00C24B2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</w:p>
    <w:p w:rsidR="00812E07" w:rsidRPr="00C24B23" w:rsidRDefault="00C24B23" w:rsidP="00812E0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 xml:space="preserve">    </w:t>
      </w:r>
      <w:r w:rsidR="00812E07">
        <w:rPr>
          <w:rFonts w:ascii="Times New Roman" w:hAnsi="Times New Roman"/>
          <w:kern w:val="0"/>
          <w:lang w:eastAsia="ru-RU"/>
        </w:rPr>
        <w:t xml:space="preserve">   7</w:t>
      </w:r>
      <w:r w:rsidR="00812E07" w:rsidRPr="00C24B23">
        <w:rPr>
          <w:rFonts w:ascii="Times New Roman" w:hAnsi="Times New Roman"/>
          <w:kern w:val="0"/>
          <w:lang w:eastAsia="ru-RU"/>
        </w:rPr>
        <w:t>.1. Настоящий договор заключается только после предостав</w:t>
      </w:r>
      <w:r w:rsidR="00812E07">
        <w:rPr>
          <w:rFonts w:ascii="Times New Roman" w:hAnsi="Times New Roman"/>
          <w:kern w:val="0"/>
          <w:lang w:eastAsia="ru-RU"/>
        </w:rPr>
        <w:t>ления «Подрядчиком» документов,</w:t>
      </w:r>
      <w:r w:rsidR="00812E07" w:rsidRPr="00C24B23">
        <w:rPr>
          <w:rFonts w:ascii="Times New Roman" w:hAnsi="Times New Roman"/>
          <w:kern w:val="0"/>
          <w:lang w:eastAsia="ru-RU"/>
        </w:rPr>
        <w:t xml:space="preserve"> подтверждающих обеспечение исполнения договора, в виде безотзывной банковской гарантии, договора поручительства или после передачи «Заказчику» в залог, в том числе в форме вклада (депозита), денежны</w:t>
      </w:r>
      <w:r w:rsidR="00812E07">
        <w:rPr>
          <w:rFonts w:ascii="Times New Roman" w:hAnsi="Times New Roman"/>
          <w:kern w:val="0"/>
          <w:lang w:eastAsia="ru-RU"/>
        </w:rPr>
        <w:t>х средств</w:t>
      </w:r>
      <w:r w:rsidR="00812E07" w:rsidRPr="00C24B23">
        <w:rPr>
          <w:rFonts w:ascii="Times New Roman" w:hAnsi="Times New Roman"/>
          <w:kern w:val="0"/>
          <w:lang w:eastAsia="ru-RU"/>
        </w:rPr>
        <w:t>.</w:t>
      </w:r>
    </w:p>
    <w:p w:rsidR="00812E07" w:rsidRPr="00C24B23" w:rsidRDefault="00812E07" w:rsidP="00812E0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 xml:space="preserve">     </w:t>
      </w:r>
      <w:r>
        <w:rPr>
          <w:rFonts w:ascii="Times New Roman" w:hAnsi="Times New Roman"/>
          <w:kern w:val="0"/>
          <w:lang w:eastAsia="ru-RU"/>
        </w:rPr>
        <w:t xml:space="preserve">  7</w:t>
      </w:r>
      <w:r w:rsidRPr="00C24B23">
        <w:rPr>
          <w:rFonts w:ascii="Times New Roman" w:hAnsi="Times New Roman"/>
          <w:kern w:val="0"/>
          <w:lang w:eastAsia="ru-RU"/>
        </w:rPr>
        <w:t xml:space="preserve">.2. Обеспечение исполнения обязательств </w:t>
      </w:r>
      <w:proofErr w:type="gramStart"/>
      <w:r w:rsidRPr="00C24B23">
        <w:rPr>
          <w:rFonts w:ascii="Times New Roman" w:hAnsi="Times New Roman"/>
          <w:kern w:val="0"/>
          <w:lang w:eastAsia="ru-RU"/>
        </w:rPr>
        <w:t>по настоящему</w:t>
      </w:r>
      <w:proofErr w:type="gramEnd"/>
      <w:r w:rsidRPr="00C24B23">
        <w:rPr>
          <w:rFonts w:ascii="Times New Roman" w:hAnsi="Times New Roman"/>
          <w:kern w:val="0"/>
          <w:lang w:eastAsia="ru-RU"/>
        </w:rPr>
        <w:t xml:space="preserve"> договору предоставляется</w:t>
      </w:r>
      <w:r>
        <w:rPr>
          <w:rFonts w:ascii="Times New Roman" w:hAnsi="Times New Roman"/>
          <w:kern w:val="0"/>
          <w:lang w:eastAsia="ru-RU"/>
        </w:rPr>
        <w:t xml:space="preserve"> в размере – 742 456 рублей</w:t>
      </w:r>
      <w:r w:rsidRPr="00C24B23">
        <w:rPr>
          <w:rFonts w:ascii="Times New Roman" w:hAnsi="Times New Roman"/>
          <w:kern w:val="0"/>
          <w:lang w:eastAsia="ru-RU"/>
        </w:rPr>
        <w:t xml:space="preserve"> </w:t>
      </w:r>
      <w:r>
        <w:rPr>
          <w:rFonts w:ascii="Times New Roman" w:hAnsi="Times New Roman"/>
          <w:kern w:val="0"/>
          <w:lang w:eastAsia="ru-RU"/>
        </w:rPr>
        <w:t>(семьсот сорок две тысячи четыреста пятьдесят шесть рублей</w:t>
      </w:r>
      <w:r w:rsidRPr="00C24B23">
        <w:rPr>
          <w:rFonts w:ascii="Times New Roman" w:hAnsi="Times New Roman"/>
          <w:kern w:val="0"/>
          <w:lang w:eastAsia="ru-RU"/>
        </w:rPr>
        <w:t>).</w:t>
      </w:r>
    </w:p>
    <w:p w:rsidR="00812E07" w:rsidRPr="0081159E" w:rsidRDefault="00812E07" w:rsidP="00812E0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7</w:t>
      </w:r>
      <w:r w:rsidRPr="0081159E">
        <w:rPr>
          <w:rFonts w:ascii="Times New Roman" w:hAnsi="Times New Roman"/>
          <w:kern w:val="0"/>
          <w:lang w:eastAsia="ru-RU"/>
        </w:rPr>
        <w:t>.3. Обеспечение исполнения договора  должно полностью покрывать срок действия обеспеченног</w:t>
      </w:r>
      <w:proofErr w:type="gramStart"/>
      <w:r w:rsidRPr="0081159E">
        <w:rPr>
          <w:rFonts w:ascii="Times New Roman" w:hAnsi="Times New Roman"/>
          <w:kern w:val="0"/>
          <w:lang w:eastAsia="ru-RU"/>
        </w:rPr>
        <w:t>о(</w:t>
      </w:r>
      <w:proofErr w:type="spellStart"/>
      <w:proofErr w:type="gramEnd"/>
      <w:r w:rsidRPr="0081159E">
        <w:rPr>
          <w:rFonts w:ascii="Times New Roman" w:hAnsi="Times New Roman"/>
          <w:kern w:val="0"/>
          <w:lang w:eastAsia="ru-RU"/>
        </w:rPr>
        <w:t>ых</w:t>
      </w:r>
      <w:proofErr w:type="spellEnd"/>
      <w:r w:rsidRPr="0081159E">
        <w:rPr>
          <w:rFonts w:ascii="Times New Roman" w:hAnsi="Times New Roman"/>
          <w:kern w:val="0"/>
          <w:lang w:eastAsia="ru-RU"/>
        </w:rPr>
        <w:t>) им обязательства(в) и предусматривать возможность предъявления  «Заказчиком» требования о выплате денежной суммы (удержания денежных средств) в течение 90 дней с даты прекращения обязательства(в).</w:t>
      </w:r>
    </w:p>
    <w:p w:rsidR="00812E07" w:rsidRPr="0081159E" w:rsidRDefault="00812E07" w:rsidP="00812E0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7</w:t>
      </w:r>
      <w:r w:rsidRPr="0081159E">
        <w:rPr>
          <w:rFonts w:ascii="Times New Roman" w:hAnsi="Times New Roman"/>
          <w:kern w:val="0"/>
          <w:lang w:eastAsia="ru-RU"/>
        </w:rPr>
        <w:t xml:space="preserve">.4.Обеспечения исполнения договора в виде банковской гарантии и договора поручительства оформляются «Подрядчиком» в соответствии с требованиями документации об открытом аукционе в электронной форме, по итогам проведения которого заключается настоящий договор. </w:t>
      </w:r>
    </w:p>
    <w:p w:rsidR="00812E07" w:rsidRPr="0081159E" w:rsidRDefault="00812E07" w:rsidP="00812E0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7</w:t>
      </w:r>
      <w:r w:rsidRPr="0081159E">
        <w:rPr>
          <w:rFonts w:ascii="Times New Roman" w:hAnsi="Times New Roman"/>
          <w:kern w:val="0"/>
          <w:lang w:eastAsia="ru-RU"/>
        </w:rPr>
        <w:t xml:space="preserve">.5.Денежные средства,  внесенные в качестве обеспечения исполнения договора, возвращаются «Подрядчику» после надлежащего исполнения им всех своих обязательств </w:t>
      </w:r>
      <w:proofErr w:type="gramStart"/>
      <w:r w:rsidRPr="0081159E">
        <w:rPr>
          <w:rFonts w:ascii="Times New Roman" w:hAnsi="Times New Roman"/>
          <w:kern w:val="0"/>
          <w:lang w:eastAsia="ru-RU"/>
        </w:rPr>
        <w:t>по настоящему</w:t>
      </w:r>
      <w:proofErr w:type="gramEnd"/>
      <w:r w:rsidRPr="0081159E">
        <w:rPr>
          <w:rFonts w:ascii="Times New Roman" w:hAnsi="Times New Roman"/>
          <w:kern w:val="0"/>
          <w:lang w:eastAsia="ru-RU"/>
        </w:rPr>
        <w:t xml:space="preserve"> договору и в течение пяти банковских дней со дня получения «Заказчиком» соответствующего письменного требования «Подрядчика». Денежные средства возвращаются на банковский счет, указанный  «Подрядчиком» в этом письменном требовании. В </w:t>
      </w:r>
      <w:proofErr w:type="gramStart"/>
      <w:r w:rsidRPr="0081159E">
        <w:rPr>
          <w:rFonts w:ascii="Times New Roman" w:hAnsi="Times New Roman"/>
          <w:kern w:val="0"/>
          <w:lang w:eastAsia="ru-RU"/>
        </w:rPr>
        <w:t>случае</w:t>
      </w:r>
      <w:proofErr w:type="gramEnd"/>
      <w:r w:rsidRPr="0081159E">
        <w:rPr>
          <w:rFonts w:ascii="Times New Roman" w:hAnsi="Times New Roman"/>
          <w:kern w:val="0"/>
          <w:lang w:eastAsia="ru-RU"/>
        </w:rPr>
        <w:t xml:space="preserve"> неисполнения или ненадлежащего исполнения «Подрядчиком» обязательств по договору денежные средства, внесенные в качестве обеспечения исполнения договора (в том числе в виде депозита) переходят «Заказчику».</w:t>
      </w:r>
    </w:p>
    <w:p w:rsidR="00812E07" w:rsidRPr="0081159E" w:rsidRDefault="00812E07" w:rsidP="00812E0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7</w:t>
      </w:r>
      <w:r w:rsidRPr="0081159E">
        <w:rPr>
          <w:rFonts w:ascii="Times New Roman" w:hAnsi="Times New Roman"/>
          <w:kern w:val="0"/>
          <w:lang w:eastAsia="ru-RU"/>
        </w:rPr>
        <w:t xml:space="preserve">.6. </w:t>
      </w:r>
      <w:proofErr w:type="gramStart"/>
      <w:r w:rsidRPr="0081159E">
        <w:rPr>
          <w:rFonts w:ascii="Times New Roman" w:hAnsi="Times New Roman"/>
          <w:kern w:val="0"/>
          <w:lang w:eastAsia="ru-RU"/>
        </w:rPr>
        <w:t>В случае,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«Подрядчиком» своих обязательств по настоящему договору, «Подрядчик» обязуется в течение 10 (десяти) банковских дней представить «Заказчику» иное (новое) надлежащее обеспечение исполнения обязательств по настоящему договору на тех же условиях и в том же размере, которые указаны в данном разделе</w:t>
      </w:r>
      <w:proofErr w:type="gramEnd"/>
      <w:r w:rsidRPr="0081159E">
        <w:rPr>
          <w:rFonts w:ascii="Times New Roman" w:hAnsi="Times New Roman"/>
          <w:kern w:val="0"/>
          <w:lang w:eastAsia="ru-RU"/>
        </w:rPr>
        <w:t xml:space="preserve"> настоящего договора.</w:t>
      </w:r>
    </w:p>
    <w:p w:rsidR="00141A3A" w:rsidRDefault="00141A3A" w:rsidP="00C24B2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C24B23" w:rsidRPr="006A7C00" w:rsidRDefault="00C24B23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</w:t>
      </w:r>
      <w:r w:rsidR="001E090C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</w:t>
      </w:r>
      <w:r w:rsidR="00C24B23">
        <w:rPr>
          <w:rFonts w:ascii="Times New Roman" w:hAnsi="Times New Roman"/>
          <w:b/>
          <w:color w:val="000000"/>
          <w:spacing w:val="-3"/>
          <w:kern w:val="0"/>
          <w:lang w:eastAsia="ru-RU"/>
        </w:rPr>
        <w:t>8</w:t>
      </w: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. ОТВЕТСТВЕННОСТЬ СТОРОН</w:t>
      </w:r>
    </w:p>
    <w:p w:rsidR="00BB390F" w:rsidRPr="006A7C00" w:rsidRDefault="00C24B23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.1. В </w:t>
      </w:r>
      <w:proofErr w:type="gramStart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случае</w:t>
      </w:r>
      <w:proofErr w:type="gramEnd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нарушения о</w:t>
      </w:r>
      <w:r w:rsidR="00D53889">
        <w:rPr>
          <w:rFonts w:ascii="Times New Roman" w:hAnsi="Times New Roman"/>
          <w:color w:val="000000"/>
          <w:spacing w:val="3"/>
          <w:kern w:val="0"/>
          <w:lang w:eastAsia="ru-RU"/>
        </w:rPr>
        <w:t>дной из с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торон условий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, виновная сторона обязана возместить второй стороне убытки, причиненные ненадлежащим исполнением обязательств по настоящ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ему договору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</w:t>
      </w:r>
    </w:p>
    <w:p w:rsidR="00BB390F" w:rsidRPr="006A7C00" w:rsidRDefault="00C24B23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.2. </w:t>
      </w:r>
      <w:proofErr w:type="gramStart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В случае ненадлежащего исполнения «Подрядчиком» своих обязат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ельств по качеству, технологии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  <w:proofErr w:type="gramEnd"/>
    </w:p>
    <w:p w:rsidR="00BB390F" w:rsidRPr="006A7C00" w:rsidRDefault="00C24B23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.3. В </w:t>
      </w:r>
      <w:proofErr w:type="gramStart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случае</w:t>
      </w:r>
      <w:proofErr w:type="gramEnd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BB390F" w:rsidRPr="006A7C00" w:rsidRDefault="00C24B23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.4. В </w:t>
      </w:r>
      <w:proofErr w:type="gramStart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случае</w:t>
      </w:r>
      <w:proofErr w:type="gramEnd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нарушения сроков выполнения обязательств, пр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едусмотренных 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</w:t>
      </w:r>
      <w:r w:rsidR="00141A3A">
        <w:rPr>
          <w:rFonts w:ascii="Times New Roman" w:hAnsi="Times New Roman"/>
          <w:color w:val="000000"/>
          <w:spacing w:val="3"/>
          <w:kern w:val="0"/>
          <w:lang w:eastAsia="ru-RU"/>
        </w:rPr>
        <w:t>4.1,</w:t>
      </w:r>
      <w:r w:rsidR="00D53889">
        <w:rPr>
          <w:rFonts w:ascii="Times New Roman" w:hAnsi="Times New Roman"/>
          <w:color w:val="000000"/>
          <w:spacing w:val="3"/>
          <w:kern w:val="0"/>
          <w:lang w:eastAsia="ru-RU"/>
        </w:rPr>
        <w:t>4.2, 4.8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, 5.5</w:t>
      </w:r>
      <w:r w:rsidR="000947A3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 настоящего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, «Исполнитель» обязан уплатить «Заказчику» неустойку в размере 0,1 % от </w:t>
      </w:r>
      <w:r w:rsidR="00551176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</w:t>
      </w:r>
      <w:r w:rsidR="00141A3A">
        <w:rPr>
          <w:rFonts w:ascii="Times New Roman" w:hAnsi="Times New Roman"/>
          <w:color w:val="000000"/>
          <w:spacing w:val="3"/>
          <w:kern w:val="0"/>
          <w:lang w:eastAsia="ru-RU"/>
        </w:rPr>
        <w:t>цены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за каждый день просрочки до момента исполнения обязательства.</w:t>
      </w:r>
    </w:p>
    <w:p w:rsidR="00BB390F" w:rsidRPr="006A7C00" w:rsidRDefault="00C24B23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.5. </w:t>
      </w:r>
      <w:proofErr w:type="gramStart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В случае просрочки «Заказчиком» сроков опла</w:t>
      </w:r>
      <w:r w:rsidR="00B767B1">
        <w:rPr>
          <w:rFonts w:ascii="Times New Roman" w:hAnsi="Times New Roman"/>
          <w:color w:val="000000"/>
          <w:spacing w:val="3"/>
          <w:kern w:val="0"/>
          <w:lang w:eastAsia="ru-RU"/>
        </w:rPr>
        <w:t>ты работ, предусмотренных п. 3.2</w:t>
      </w:r>
      <w:r w:rsidR="00D00B37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 настоящего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  <w:proofErr w:type="gramEnd"/>
    </w:p>
    <w:p w:rsidR="00BB390F" w:rsidRPr="006A7C00" w:rsidRDefault="00D00B37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lastRenderedPageBreak/>
        <w:t xml:space="preserve">      </w:t>
      </w:r>
      <w:r w:rsidR="00C24B23"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BB390F" w:rsidRPr="006A7C00" w:rsidRDefault="00C24B23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-1"/>
          <w:kern w:val="0"/>
          <w:lang w:eastAsia="ru-RU"/>
        </w:rPr>
        <w:t>8</w:t>
      </w:r>
      <w:r w:rsidR="00BB390F"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>.7. Ри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BB390F" w:rsidRPr="006A7C00" w:rsidRDefault="00C24B23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8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.8.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C3185E" w:rsidRPr="006A7C00" w:rsidRDefault="00C3185E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</w:p>
    <w:p w:rsidR="00BB390F" w:rsidRPr="006A7C00" w:rsidRDefault="00B767B1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BB390F" w:rsidRPr="006A7C00"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812E07" w:rsidRPr="00A83398" w:rsidRDefault="00BB390F" w:rsidP="00812E07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      </w:t>
      </w:r>
      <w:r w:rsidR="00812E07" w:rsidRPr="007D1DE7">
        <w:rPr>
          <w:rFonts w:ascii="Times New Roman" w:hAnsi="Times New Roman"/>
          <w:b/>
          <w:kern w:val="0"/>
          <w:lang w:eastAsia="ru-RU"/>
        </w:rPr>
        <w:t xml:space="preserve">     </w:t>
      </w:r>
      <w:r w:rsidR="00812E07">
        <w:rPr>
          <w:rFonts w:ascii="Times New Roman" w:hAnsi="Times New Roman"/>
          <w:b/>
          <w:kern w:val="0"/>
          <w:lang w:eastAsia="ru-RU"/>
        </w:rPr>
        <w:t xml:space="preserve"> </w:t>
      </w:r>
      <w:r w:rsidR="00812E07">
        <w:rPr>
          <w:rFonts w:ascii="Times New Roman" w:hAnsi="Times New Roman"/>
          <w:kern w:val="0"/>
          <w:lang w:eastAsia="ru-RU"/>
        </w:rPr>
        <w:t xml:space="preserve"> 9</w:t>
      </w:r>
      <w:r w:rsidR="00812E07" w:rsidRPr="00A83398">
        <w:rPr>
          <w:rFonts w:ascii="Times New Roman" w:hAnsi="Times New Roman"/>
          <w:kern w:val="0"/>
          <w:lang w:eastAsia="ru-RU"/>
        </w:rPr>
        <w:t xml:space="preserve">.1. </w:t>
      </w:r>
      <w:proofErr w:type="gramStart"/>
      <w:r w:rsidR="00812E07" w:rsidRPr="00A83398">
        <w:rPr>
          <w:rFonts w:ascii="Times New Roman" w:hAnsi="Times New Roman"/>
          <w:kern w:val="0"/>
          <w:lang w:eastAsia="ru-RU"/>
        </w:rPr>
        <w:t>Стороны освобождаются от ответственности за частичное или полное неиспо</w:t>
      </w:r>
      <w:r w:rsidR="00812E07">
        <w:rPr>
          <w:rFonts w:ascii="Times New Roman" w:hAnsi="Times New Roman"/>
          <w:kern w:val="0"/>
          <w:lang w:eastAsia="ru-RU"/>
        </w:rPr>
        <w:t>лнение обязательств по договору</w:t>
      </w:r>
      <w:r w:rsidR="00812E07" w:rsidRPr="00A83398">
        <w:rPr>
          <w:rFonts w:ascii="Times New Roman" w:hAnsi="Times New Roman"/>
          <w:kern w:val="0"/>
          <w:lang w:eastAsia="ru-RU"/>
        </w:rPr>
        <w:t xml:space="preserve">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</w:t>
      </w:r>
      <w:proofErr w:type="gramEnd"/>
      <w:r w:rsidR="00812E07" w:rsidRPr="00A83398">
        <w:rPr>
          <w:rFonts w:ascii="Times New Roman" w:hAnsi="Times New Roman"/>
          <w:kern w:val="0"/>
          <w:lang w:eastAsia="ru-RU"/>
        </w:rPr>
        <w:t>, подтвержденных в установленном законодательством порядке, препятствующих надлежащему испо</w:t>
      </w:r>
      <w:r w:rsidR="00812E07">
        <w:rPr>
          <w:rFonts w:ascii="Times New Roman" w:hAnsi="Times New Roman"/>
          <w:kern w:val="0"/>
          <w:lang w:eastAsia="ru-RU"/>
        </w:rPr>
        <w:t>лнению обязательств по договору</w:t>
      </w:r>
      <w:r w:rsidR="00812E07" w:rsidRPr="00A83398">
        <w:rPr>
          <w:rFonts w:ascii="Times New Roman" w:hAnsi="Times New Roman"/>
          <w:kern w:val="0"/>
          <w:lang w:eastAsia="ru-RU"/>
        </w:rPr>
        <w:t>, которые воз</w:t>
      </w:r>
      <w:r w:rsidR="00812E07">
        <w:rPr>
          <w:rFonts w:ascii="Times New Roman" w:hAnsi="Times New Roman"/>
          <w:kern w:val="0"/>
          <w:lang w:eastAsia="ru-RU"/>
        </w:rPr>
        <w:t>никли после заключения договора</w:t>
      </w:r>
      <w:r w:rsidR="00812E07" w:rsidRPr="00A83398">
        <w:rPr>
          <w:rFonts w:ascii="Times New Roman" w:hAnsi="Times New Roman"/>
          <w:kern w:val="0"/>
          <w:lang w:eastAsia="ru-RU"/>
        </w:rPr>
        <w:t>, на время действия этих обстоятельств, если эти обстоятельства непосред</w:t>
      </w:r>
      <w:r w:rsidR="00812E07">
        <w:rPr>
          <w:rFonts w:ascii="Times New Roman" w:hAnsi="Times New Roman"/>
          <w:kern w:val="0"/>
          <w:lang w:eastAsia="ru-RU"/>
        </w:rPr>
        <w:t>ственно повлияли на исполнение с</w:t>
      </w:r>
      <w:r w:rsidR="00812E07" w:rsidRPr="00A83398">
        <w:rPr>
          <w:rFonts w:ascii="Times New Roman" w:hAnsi="Times New Roman"/>
          <w:kern w:val="0"/>
          <w:lang w:eastAsia="ru-RU"/>
        </w:rPr>
        <w:t>торонами своих</w:t>
      </w:r>
      <w:r w:rsidR="00812E07">
        <w:rPr>
          <w:rFonts w:ascii="Times New Roman" w:hAnsi="Times New Roman"/>
          <w:kern w:val="0"/>
          <w:lang w:eastAsia="ru-RU"/>
        </w:rPr>
        <w:t xml:space="preserve"> обязательств, а также которые с</w:t>
      </w:r>
      <w:r w:rsidR="00812E07" w:rsidRPr="00A83398">
        <w:rPr>
          <w:rFonts w:ascii="Times New Roman" w:hAnsi="Times New Roman"/>
          <w:kern w:val="0"/>
          <w:lang w:eastAsia="ru-RU"/>
        </w:rPr>
        <w:t>тороны были не в состоянии предвидеть и предотвратить.</w:t>
      </w:r>
    </w:p>
    <w:p w:rsidR="00812E07" w:rsidRPr="00A83398" w:rsidRDefault="00812E07" w:rsidP="00812E07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9</w:t>
      </w:r>
      <w:r w:rsidRPr="00A83398">
        <w:rPr>
          <w:rFonts w:ascii="Times New Roman" w:hAnsi="Times New Roman"/>
          <w:kern w:val="0"/>
          <w:lang w:eastAsia="ru-RU"/>
        </w:rPr>
        <w:t xml:space="preserve">.2. </w:t>
      </w:r>
      <w:proofErr w:type="gramStart"/>
      <w:r w:rsidRPr="00A83398">
        <w:rPr>
          <w:rFonts w:ascii="Times New Roman" w:hAnsi="Times New Roman"/>
          <w:kern w:val="0"/>
          <w:lang w:eastAsia="ru-RU"/>
        </w:rPr>
        <w:t>Если в результате обстоятельств непреодолимой силы выполняемым работам нанесен зн</w:t>
      </w:r>
      <w:r>
        <w:rPr>
          <w:rFonts w:ascii="Times New Roman" w:hAnsi="Times New Roman"/>
          <w:kern w:val="0"/>
          <w:lang w:eastAsia="ru-RU"/>
        </w:rPr>
        <w:t>ачительный, по мнению одной из сторон  ущерб, то эта с</w:t>
      </w:r>
      <w:r w:rsidRPr="00A83398">
        <w:rPr>
          <w:rFonts w:ascii="Times New Roman" w:hAnsi="Times New Roman"/>
          <w:kern w:val="0"/>
          <w:lang w:eastAsia="ru-RU"/>
        </w:rPr>
        <w:t>торона об</w:t>
      </w:r>
      <w:r>
        <w:rPr>
          <w:rFonts w:ascii="Times New Roman" w:hAnsi="Times New Roman"/>
          <w:kern w:val="0"/>
          <w:lang w:eastAsia="ru-RU"/>
        </w:rPr>
        <w:t>язана уведомить об этом другую с</w:t>
      </w:r>
      <w:r w:rsidRPr="00A83398">
        <w:rPr>
          <w:rFonts w:ascii="Times New Roman" w:hAnsi="Times New Roman"/>
          <w:kern w:val="0"/>
          <w:lang w:eastAsia="ru-RU"/>
        </w:rPr>
        <w:t>торон</w:t>
      </w:r>
      <w:r>
        <w:rPr>
          <w:rFonts w:ascii="Times New Roman" w:hAnsi="Times New Roman"/>
          <w:kern w:val="0"/>
          <w:lang w:eastAsia="ru-RU"/>
        </w:rPr>
        <w:t>у в 3-дневный срок, после чего с</w:t>
      </w:r>
      <w:r w:rsidRPr="00A83398">
        <w:rPr>
          <w:rFonts w:ascii="Times New Roman" w:hAnsi="Times New Roman"/>
          <w:kern w:val="0"/>
          <w:lang w:eastAsia="ru-RU"/>
        </w:rPr>
        <w:t>тороны обязаны обсудить целесообразность дальнейшего продолжения работ и заключить дополнительное соглашение с обязательным указанием новых объемов, сроков и стоимости работ, которое с момента его подписания становит</w:t>
      </w:r>
      <w:r>
        <w:rPr>
          <w:rFonts w:ascii="Times New Roman" w:hAnsi="Times New Roman"/>
          <w:kern w:val="0"/>
          <w:lang w:eastAsia="ru-RU"/>
        </w:rPr>
        <w:t>ся неотъемлемой частью договора</w:t>
      </w:r>
      <w:r w:rsidRPr="00A83398">
        <w:rPr>
          <w:rFonts w:ascii="Times New Roman" w:hAnsi="Times New Roman"/>
          <w:kern w:val="0"/>
          <w:lang w:eastAsia="ru-RU"/>
        </w:rPr>
        <w:t>, либо</w:t>
      </w:r>
      <w:proofErr w:type="gramEnd"/>
      <w:r w:rsidRPr="00A83398">
        <w:rPr>
          <w:rFonts w:ascii="Times New Roman" w:hAnsi="Times New Roman"/>
          <w:kern w:val="0"/>
          <w:lang w:eastAsia="ru-RU"/>
        </w:rPr>
        <w:t xml:space="preserve"> расторгнут</w:t>
      </w:r>
      <w:r>
        <w:rPr>
          <w:rFonts w:ascii="Times New Roman" w:hAnsi="Times New Roman"/>
          <w:kern w:val="0"/>
          <w:lang w:eastAsia="ru-RU"/>
        </w:rPr>
        <w:t>ь  договор</w:t>
      </w:r>
      <w:r w:rsidRPr="00A83398">
        <w:rPr>
          <w:rFonts w:ascii="Times New Roman" w:hAnsi="Times New Roman"/>
          <w:kern w:val="0"/>
          <w:lang w:eastAsia="ru-RU"/>
        </w:rPr>
        <w:t xml:space="preserve">. Если обстоятельства, указанные в </w:t>
      </w:r>
      <w:r>
        <w:rPr>
          <w:rFonts w:ascii="Times New Roman" w:hAnsi="Times New Roman"/>
          <w:kern w:val="0"/>
          <w:lang w:eastAsia="ru-RU"/>
        </w:rPr>
        <w:t>п.9.1.</w:t>
      </w:r>
      <w:hyperlink r:id="rId6" w:history="1"/>
      <w:r w:rsidRPr="00A83398">
        <w:rPr>
          <w:rFonts w:ascii="Times New Roman" w:hAnsi="Times New Roman"/>
          <w:kern w:val="0"/>
          <w:lang w:eastAsia="ru-RU"/>
        </w:rPr>
        <w:t xml:space="preserve">, будут длиться более 2 (двух) календарных месяцев </w:t>
      </w:r>
      <w:proofErr w:type="gramStart"/>
      <w:r w:rsidRPr="00A83398">
        <w:rPr>
          <w:rFonts w:ascii="Times New Roman" w:hAnsi="Times New Roman"/>
          <w:kern w:val="0"/>
          <w:lang w:eastAsia="ru-RU"/>
        </w:rPr>
        <w:t>с даты</w:t>
      </w:r>
      <w:proofErr w:type="gramEnd"/>
      <w:r w:rsidRPr="00A83398">
        <w:rPr>
          <w:rFonts w:ascii="Times New Roman" w:hAnsi="Times New Roman"/>
          <w:kern w:val="0"/>
          <w:lang w:eastAsia="ru-RU"/>
        </w:rPr>
        <w:t xml:space="preserve"> соответствующего увед</w:t>
      </w:r>
      <w:r>
        <w:rPr>
          <w:rFonts w:ascii="Times New Roman" w:hAnsi="Times New Roman"/>
          <w:kern w:val="0"/>
          <w:lang w:eastAsia="ru-RU"/>
        </w:rPr>
        <w:t>омления, каждая из с</w:t>
      </w:r>
      <w:r w:rsidRPr="00A83398">
        <w:rPr>
          <w:rFonts w:ascii="Times New Roman" w:hAnsi="Times New Roman"/>
          <w:kern w:val="0"/>
          <w:lang w:eastAsia="ru-RU"/>
        </w:rPr>
        <w:t>т</w:t>
      </w:r>
      <w:r>
        <w:rPr>
          <w:rFonts w:ascii="Times New Roman" w:hAnsi="Times New Roman"/>
          <w:kern w:val="0"/>
          <w:lang w:eastAsia="ru-RU"/>
        </w:rPr>
        <w:t>орон вправе расторгнуть договор</w:t>
      </w:r>
      <w:r w:rsidRPr="00A83398">
        <w:rPr>
          <w:rFonts w:ascii="Times New Roman" w:hAnsi="Times New Roman"/>
          <w:kern w:val="0"/>
          <w:lang w:eastAsia="ru-RU"/>
        </w:rPr>
        <w:t xml:space="preserve"> без требования возмещения убытков, понесенных в связи с наступлением таких обстоятельств.</w:t>
      </w:r>
    </w:p>
    <w:p w:rsidR="00812E07" w:rsidRPr="00A83398" w:rsidRDefault="00812E07" w:rsidP="00812E07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9.3. Если, по мнению с</w:t>
      </w:r>
      <w:r w:rsidRPr="00A83398">
        <w:rPr>
          <w:rFonts w:ascii="Times New Roman" w:hAnsi="Times New Roman"/>
          <w:kern w:val="0"/>
          <w:lang w:eastAsia="ru-RU"/>
        </w:rPr>
        <w:t>торон, выполнение работ (оказание услуг) может быть продолжено в порядке, действовавшем с</w:t>
      </w:r>
      <w:r>
        <w:rPr>
          <w:rFonts w:ascii="Times New Roman" w:hAnsi="Times New Roman"/>
          <w:kern w:val="0"/>
          <w:lang w:eastAsia="ru-RU"/>
        </w:rPr>
        <w:t>огласно  договору</w:t>
      </w:r>
      <w:r w:rsidRPr="00A83398">
        <w:rPr>
          <w:rFonts w:ascii="Times New Roman" w:hAnsi="Times New Roman"/>
          <w:kern w:val="0"/>
          <w:lang w:eastAsia="ru-RU"/>
        </w:rPr>
        <w:t xml:space="preserve"> до начала действия обстоятельств непреодолимой силы, то срок испо</w:t>
      </w:r>
      <w:r>
        <w:rPr>
          <w:rFonts w:ascii="Times New Roman" w:hAnsi="Times New Roman"/>
          <w:kern w:val="0"/>
          <w:lang w:eastAsia="ru-RU"/>
        </w:rPr>
        <w:t>лнения обязательств по договору</w:t>
      </w:r>
      <w:r w:rsidRPr="00A83398">
        <w:rPr>
          <w:rFonts w:ascii="Times New Roman" w:hAnsi="Times New Roman"/>
          <w:kern w:val="0"/>
          <w:lang w:eastAsia="ru-RU"/>
        </w:rPr>
        <w:t xml:space="preserve"> продлевается соразмерно времени, в течение которого действовали обстоятельства непреодолимой силы и их последствия.</w:t>
      </w:r>
    </w:p>
    <w:p w:rsidR="005A7D49" w:rsidRPr="006A7C00" w:rsidRDefault="005A7D49" w:rsidP="006A7C00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</w:p>
    <w:p w:rsidR="00BB390F" w:rsidRPr="006A7C00" w:rsidRDefault="00B767B1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10</w:t>
      </w:r>
      <w:r w:rsidR="00BB390F" w:rsidRPr="006A7C00">
        <w:rPr>
          <w:rFonts w:ascii="Times New Roman" w:hAnsi="Times New Roman"/>
          <w:b/>
          <w:kern w:val="0"/>
          <w:lang w:eastAsia="ru-RU"/>
        </w:rPr>
        <w:t>. ГАРАНТИЙНОЕ ОБЯЗАТЕЛЬСТВО</w:t>
      </w:r>
    </w:p>
    <w:p w:rsidR="00916A72" w:rsidRPr="006A7C00" w:rsidRDefault="00B767B1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</w:t>
      </w:r>
      <w:r w:rsidR="00916A72" w:rsidRPr="006A7C00">
        <w:rPr>
          <w:rFonts w:ascii="Times New Roman" w:hAnsi="Times New Roman"/>
          <w:kern w:val="0"/>
          <w:lang w:eastAsia="ru-RU"/>
        </w:rPr>
        <w:t>.1. «Подрядчик» представляет гарантийное обязательство на весь объ</w:t>
      </w:r>
      <w:r w:rsidR="00D53889">
        <w:rPr>
          <w:rFonts w:ascii="Times New Roman" w:hAnsi="Times New Roman"/>
          <w:kern w:val="0"/>
          <w:lang w:eastAsia="ru-RU"/>
        </w:rPr>
        <w:t>ем произведенных работ</w:t>
      </w:r>
      <w:r w:rsidR="00BB5088">
        <w:rPr>
          <w:rFonts w:ascii="Times New Roman" w:hAnsi="Times New Roman"/>
          <w:kern w:val="0"/>
          <w:lang w:eastAsia="ru-RU"/>
        </w:rPr>
        <w:t xml:space="preserve"> в течение 24 месяцев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 со дня подписания актов сдачи-пр</w:t>
      </w:r>
      <w:r>
        <w:rPr>
          <w:rFonts w:ascii="Times New Roman" w:hAnsi="Times New Roman"/>
          <w:kern w:val="0"/>
          <w:lang w:eastAsia="ru-RU"/>
        </w:rPr>
        <w:t>иемки выполненных работ</w:t>
      </w:r>
      <w:r w:rsidR="00916A72" w:rsidRPr="006A7C00">
        <w:rPr>
          <w:rFonts w:ascii="Times New Roman" w:hAnsi="Times New Roman"/>
          <w:kern w:val="0"/>
          <w:lang w:eastAsia="ru-RU"/>
        </w:rPr>
        <w:t>.</w:t>
      </w:r>
      <w:r w:rsidR="00D53889">
        <w:rPr>
          <w:rFonts w:ascii="Times New Roman" w:hAnsi="Times New Roman"/>
          <w:kern w:val="0"/>
          <w:lang w:eastAsia="ru-RU"/>
        </w:rPr>
        <w:t xml:space="preserve"> Гарантийный срок на устанавливаемое оборудование соответствует сроку, указанному в паспортах заводов-изготовителей.</w:t>
      </w:r>
    </w:p>
    <w:p w:rsidR="00BB390F" w:rsidRPr="006A7C00" w:rsidRDefault="00B767B1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.2. «Подрядчик» обязан </w:t>
      </w:r>
      <w:r w:rsidR="00BB390F" w:rsidRPr="006A7C00">
        <w:rPr>
          <w:rFonts w:ascii="Times New Roman" w:hAnsi="Times New Roman"/>
          <w:kern w:val="0"/>
          <w:lang w:eastAsia="ru-RU"/>
        </w:rPr>
        <w:t>выезжать на объект по телефонограмме «Заказ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чика», </w:t>
      </w:r>
      <w:r w:rsidR="00BB390F" w:rsidRPr="006A7C00">
        <w:rPr>
          <w:rFonts w:ascii="Times New Roman" w:hAnsi="Times New Roman"/>
          <w:kern w:val="0"/>
          <w:lang w:eastAsia="ru-RU"/>
        </w:rPr>
        <w:t>при выявлении им в гарантийный срок эксплуатации объекта дефектов, для составления акта и определения сроков устранения дефектов, в течение 12 часов с момента получения телефонограммы</w:t>
      </w:r>
      <w:r w:rsidR="00916A72" w:rsidRPr="006A7C00">
        <w:rPr>
          <w:rFonts w:ascii="Times New Roman" w:hAnsi="Times New Roman"/>
          <w:kern w:val="0"/>
          <w:lang w:eastAsia="ru-RU"/>
        </w:rPr>
        <w:t>.</w:t>
      </w:r>
    </w:p>
    <w:p w:rsidR="00916A72" w:rsidRPr="006A7C00" w:rsidRDefault="00916A72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B767B1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11</w:t>
      </w:r>
      <w:r w:rsidR="00BB390F" w:rsidRPr="006A7C00">
        <w:rPr>
          <w:rFonts w:ascii="Times New Roman" w:hAnsi="Times New Roman"/>
          <w:b/>
          <w:kern w:val="0"/>
          <w:lang w:eastAsia="ru-RU"/>
        </w:rPr>
        <w:t xml:space="preserve">. ПОРЯДОК  РАЗРЕШЕНИЯ  СПОРОВ 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B767B1">
        <w:rPr>
          <w:rFonts w:ascii="Times New Roman" w:hAnsi="Times New Roman"/>
          <w:kern w:val="0"/>
          <w:lang w:eastAsia="ru-RU"/>
        </w:rPr>
        <w:t>11</w:t>
      </w:r>
      <w:r w:rsidR="00BB390F" w:rsidRPr="006A7C00">
        <w:rPr>
          <w:rFonts w:ascii="Times New Roman" w:hAnsi="Times New Roman"/>
          <w:kern w:val="0"/>
          <w:lang w:eastAsia="ru-RU"/>
        </w:rPr>
        <w:t>.1. Все споры и разногласия, возникающие между с</w:t>
      </w:r>
      <w:r w:rsidR="005F7951" w:rsidRPr="006A7C00">
        <w:rPr>
          <w:rFonts w:ascii="Times New Roman" w:hAnsi="Times New Roman"/>
          <w:kern w:val="0"/>
          <w:lang w:eastAsia="ru-RU"/>
        </w:rPr>
        <w:t>торонами по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или в связи с ним, разрешаются путем переговоров между сторонами.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B767B1">
        <w:rPr>
          <w:rFonts w:ascii="Times New Roman" w:hAnsi="Times New Roman"/>
          <w:kern w:val="0"/>
          <w:lang w:eastAsia="ru-RU"/>
        </w:rPr>
        <w:t>11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.2. Возмещение причиненных убытков, уплата неустойки виновной стороной осуществляется на основании письменной претензии другой стороны. </w:t>
      </w:r>
      <w:proofErr w:type="gramStart"/>
      <w:r w:rsidR="00BB390F" w:rsidRPr="006A7C00">
        <w:rPr>
          <w:rFonts w:ascii="Times New Roman" w:hAnsi="Times New Roman"/>
          <w:kern w:val="0"/>
          <w:lang w:eastAsia="ru-RU"/>
        </w:rPr>
        <w:t>В отношении всех претензий, напр</w:t>
      </w:r>
      <w:r w:rsidR="005F7951" w:rsidRPr="006A7C00">
        <w:rPr>
          <w:rFonts w:ascii="Times New Roman" w:hAnsi="Times New Roman"/>
          <w:kern w:val="0"/>
          <w:lang w:eastAsia="ru-RU"/>
        </w:rPr>
        <w:t>авляемых по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>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proofErr w:type="gramEnd"/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B767B1">
        <w:rPr>
          <w:rFonts w:ascii="Times New Roman" w:hAnsi="Times New Roman"/>
          <w:kern w:val="0"/>
          <w:lang w:eastAsia="ru-RU"/>
        </w:rPr>
        <w:t>11</w:t>
      </w:r>
      <w:r w:rsidR="00BB390F" w:rsidRPr="006A7C00">
        <w:rPr>
          <w:rFonts w:ascii="Times New Roman" w:hAnsi="Times New Roman"/>
          <w:kern w:val="0"/>
          <w:lang w:eastAsia="ru-RU"/>
        </w:rPr>
        <w:t>.3</w:t>
      </w:r>
      <w:r w:rsidR="00695E53" w:rsidRPr="006A7C00">
        <w:rPr>
          <w:rFonts w:ascii="Times New Roman" w:hAnsi="Times New Roman"/>
          <w:kern w:val="0"/>
          <w:lang w:eastAsia="ru-RU"/>
        </w:rPr>
        <w:t>.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Все споры, не урегулированные сторонами, разрешаются в Арбитражном суде Новосибирской области.</w:t>
      </w:r>
    </w:p>
    <w:p w:rsidR="00BB390F" w:rsidRPr="006A7C00" w:rsidRDefault="00BB390F" w:rsidP="006A7C00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BB390F" w:rsidRPr="006A7C00" w:rsidRDefault="00B767B1" w:rsidP="006A7C00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12</w:t>
      </w:r>
      <w:r w:rsidR="005F7951" w:rsidRPr="006A7C00">
        <w:rPr>
          <w:rFonts w:ascii="Times New Roman" w:hAnsi="Times New Roman"/>
          <w:b/>
          <w:kern w:val="0"/>
          <w:lang w:eastAsia="ru-RU"/>
        </w:rPr>
        <w:t xml:space="preserve">. </w:t>
      </w:r>
      <w:r w:rsidR="00BB390F" w:rsidRPr="006A7C00">
        <w:rPr>
          <w:rFonts w:ascii="Times New Roman" w:hAnsi="Times New Roman"/>
          <w:b/>
          <w:kern w:val="0"/>
          <w:lang w:eastAsia="ru-RU"/>
        </w:rPr>
        <w:t>ЗАКЛЮЧИТЕЛЬНЫЕ ПОЛОЖЕНИЯ</w:t>
      </w:r>
    </w:p>
    <w:p w:rsidR="00BB390F" w:rsidRDefault="00B767B1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12</w:t>
      </w:r>
      <w:r w:rsidR="00BB390F" w:rsidRPr="006A7C00">
        <w:rPr>
          <w:rFonts w:ascii="Times New Roman" w:hAnsi="Times New Roman"/>
          <w:kern w:val="0"/>
          <w:lang w:eastAsia="ru-RU"/>
        </w:rPr>
        <w:t>.1. Во всех вопросах, не урег</w:t>
      </w:r>
      <w:r w:rsidR="005F7951" w:rsidRPr="006A7C00">
        <w:rPr>
          <w:rFonts w:ascii="Times New Roman" w:hAnsi="Times New Roman"/>
          <w:kern w:val="0"/>
          <w:lang w:eastAsia="ru-RU"/>
        </w:rPr>
        <w:t xml:space="preserve">улированных настоящим договором, стороны руководствуются </w:t>
      </w:r>
      <w:r w:rsidR="00BB390F" w:rsidRPr="006A7C00">
        <w:rPr>
          <w:rFonts w:ascii="Times New Roman" w:hAnsi="Times New Roman"/>
          <w:kern w:val="0"/>
          <w:lang w:eastAsia="ru-RU"/>
        </w:rPr>
        <w:t>законодат</w:t>
      </w:r>
      <w:r w:rsidR="005F7951" w:rsidRPr="006A7C00">
        <w:rPr>
          <w:rFonts w:ascii="Times New Roman" w:hAnsi="Times New Roman"/>
          <w:kern w:val="0"/>
          <w:lang w:eastAsia="ru-RU"/>
        </w:rPr>
        <w:t>ельством Российской Федерации.</w:t>
      </w:r>
    </w:p>
    <w:p w:rsidR="00B767B1" w:rsidRPr="006A7C00" w:rsidRDefault="00B767B1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12.2</w:t>
      </w:r>
      <w:r w:rsidR="00D53889">
        <w:rPr>
          <w:rFonts w:ascii="Times New Roman" w:hAnsi="Times New Roman"/>
          <w:kern w:val="0"/>
          <w:lang w:eastAsia="ru-RU"/>
        </w:rPr>
        <w:t>.  Д</w:t>
      </w:r>
      <w:r w:rsidRPr="00B767B1">
        <w:rPr>
          <w:rFonts w:ascii="Times New Roman" w:hAnsi="Times New Roman"/>
          <w:kern w:val="0"/>
          <w:lang w:eastAsia="ru-RU"/>
        </w:rPr>
        <w:t xml:space="preserve">оговора подписывается сторонами </w:t>
      </w:r>
      <w:r w:rsidR="00D53889">
        <w:rPr>
          <w:rFonts w:ascii="Times New Roman" w:hAnsi="Times New Roman"/>
          <w:kern w:val="0"/>
          <w:lang w:eastAsia="ru-RU"/>
        </w:rPr>
        <w:t>в электронной форме - электронной  подписью (Э</w:t>
      </w:r>
      <w:r w:rsidRPr="00B767B1">
        <w:rPr>
          <w:rFonts w:ascii="Times New Roman" w:hAnsi="Times New Roman"/>
          <w:kern w:val="0"/>
          <w:lang w:eastAsia="ru-RU"/>
        </w:rPr>
        <w:t>П).</w:t>
      </w:r>
    </w:p>
    <w:p w:rsidR="00BB390F" w:rsidRPr="006A7C00" w:rsidRDefault="001E090C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lastRenderedPageBreak/>
        <w:t xml:space="preserve">   </w:t>
      </w:r>
      <w:r w:rsidR="00B767B1">
        <w:rPr>
          <w:rFonts w:ascii="Times New Roman" w:hAnsi="Times New Roman"/>
          <w:kern w:val="0"/>
          <w:lang w:eastAsia="ru-RU"/>
        </w:rPr>
        <w:t>12.3</w:t>
      </w:r>
      <w:r w:rsidR="006A7C00" w:rsidRPr="006A7C00">
        <w:rPr>
          <w:rFonts w:ascii="Times New Roman" w:hAnsi="Times New Roman"/>
          <w:kern w:val="0"/>
          <w:lang w:eastAsia="ru-RU"/>
        </w:rPr>
        <w:t>. Договор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вступает в силу со дня его подписания обеими сторонами</w:t>
      </w:r>
      <w:r w:rsidR="00B767B1">
        <w:rPr>
          <w:rFonts w:ascii="Times New Roman" w:hAnsi="Times New Roman"/>
          <w:kern w:val="0"/>
          <w:lang w:eastAsia="ru-RU"/>
        </w:rPr>
        <w:t xml:space="preserve"> (момент</w:t>
      </w:r>
      <w:r w:rsidR="00B767B1" w:rsidRPr="00B767B1">
        <w:rPr>
          <w:rFonts w:ascii="Times New Roman" w:hAnsi="Times New Roman"/>
          <w:kern w:val="0"/>
          <w:lang w:eastAsia="ru-RU"/>
        </w:rPr>
        <w:t xml:space="preserve"> направления подрядчику оператором электронной пл</w:t>
      </w:r>
      <w:r w:rsidR="00D53889">
        <w:rPr>
          <w:rFonts w:ascii="Times New Roman" w:hAnsi="Times New Roman"/>
          <w:kern w:val="0"/>
          <w:lang w:eastAsia="ru-RU"/>
        </w:rPr>
        <w:t>ощадки договора, подписанного Э</w:t>
      </w:r>
      <w:r w:rsidR="00B767B1" w:rsidRPr="00B767B1">
        <w:rPr>
          <w:rFonts w:ascii="Times New Roman" w:hAnsi="Times New Roman"/>
          <w:kern w:val="0"/>
          <w:lang w:eastAsia="ru-RU"/>
        </w:rPr>
        <w:t>П</w:t>
      </w:r>
      <w:r w:rsidR="00B767B1">
        <w:rPr>
          <w:rFonts w:ascii="Times New Roman" w:hAnsi="Times New Roman"/>
          <w:kern w:val="0"/>
          <w:lang w:eastAsia="ru-RU"/>
        </w:rPr>
        <w:t>)</w:t>
      </w:r>
      <w:r w:rsidR="00B767B1" w:rsidRPr="00B767B1">
        <w:rPr>
          <w:rFonts w:ascii="Times New Roman" w:hAnsi="Times New Roman"/>
          <w:kern w:val="0"/>
          <w:lang w:eastAsia="ru-RU"/>
        </w:rPr>
        <w:t>,  и действует до полного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и действует до полного исполнения ими взаимных обязательств.</w:t>
      </w:r>
    </w:p>
    <w:p w:rsidR="00BB390F" w:rsidRPr="006A7C00" w:rsidRDefault="001E090C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</w:t>
      </w:r>
      <w:r w:rsidR="00B767B1">
        <w:rPr>
          <w:rFonts w:ascii="Times New Roman" w:hAnsi="Times New Roman"/>
          <w:kern w:val="0"/>
          <w:lang w:eastAsia="ru-RU"/>
        </w:rPr>
        <w:t>12</w:t>
      </w:r>
      <w:r w:rsidR="00BB390F" w:rsidRPr="006A7C00">
        <w:rPr>
          <w:rFonts w:ascii="Times New Roman" w:hAnsi="Times New Roman"/>
          <w:kern w:val="0"/>
          <w:lang w:eastAsia="ru-RU"/>
        </w:rPr>
        <w:t>.4. Стороны вправе, при наличии обоюдного согласия, подписать бумажн</w:t>
      </w:r>
      <w:r w:rsidR="006A7C00" w:rsidRPr="006A7C00">
        <w:rPr>
          <w:rFonts w:ascii="Times New Roman" w:hAnsi="Times New Roman"/>
          <w:kern w:val="0"/>
          <w:lang w:eastAsia="ru-RU"/>
        </w:rPr>
        <w:t>ый экземпляр договора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, </w:t>
      </w:r>
      <w:r w:rsidR="00D53889">
        <w:rPr>
          <w:rFonts w:ascii="Times New Roman" w:hAnsi="Times New Roman"/>
          <w:kern w:val="0"/>
          <w:lang w:eastAsia="ru-RU"/>
        </w:rPr>
        <w:t>заключенного путем подписания Э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П. </w:t>
      </w:r>
    </w:p>
    <w:p w:rsidR="00BB390F" w:rsidRPr="006A7C00" w:rsidRDefault="00B767B1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12</w:t>
      </w:r>
      <w:r w:rsidR="006A7C00" w:rsidRPr="006A7C00">
        <w:rPr>
          <w:rFonts w:ascii="Times New Roman" w:hAnsi="Times New Roman"/>
          <w:kern w:val="0"/>
          <w:lang w:eastAsia="ru-RU"/>
        </w:rPr>
        <w:t xml:space="preserve">.5. Настоящий </w:t>
      </w:r>
      <w:proofErr w:type="gramStart"/>
      <w:r w:rsidR="006A7C00" w:rsidRPr="006A7C00">
        <w:rPr>
          <w:rFonts w:ascii="Times New Roman" w:hAnsi="Times New Roman"/>
          <w:kern w:val="0"/>
          <w:lang w:eastAsia="ru-RU"/>
        </w:rPr>
        <w:t>договор</w:t>
      </w:r>
      <w:proofErr w:type="gramEnd"/>
      <w:r w:rsidR="00BB390F" w:rsidRPr="006A7C00"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</w:t>
      </w:r>
      <w:r w:rsidR="006A7C00" w:rsidRPr="006A7C00">
        <w:rPr>
          <w:rFonts w:ascii="Times New Roman" w:hAnsi="Times New Roman"/>
          <w:kern w:val="0"/>
          <w:lang w:eastAsia="ru-RU"/>
        </w:rPr>
        <w:t>данским законодательством РФ.</w:t>
      </w:r>
    </w:p>
    <w:p w:rsidR="00BB390F" w:rsidRPr="006A7C00" w:rsidRDefault="00B767B1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12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.6. Дополнения и </w:t>
      </w:r>
      <w:r w:rsidR="006A7C00" w:rsidRPr="006A7C00">
        <w:rPr>
          <w:rFonts w:ascii="Times New Roman" w:hAnsi="Times New Roman"/>
          <w:kern w:val="0"/>
          <w:lang w:eastAsia="ru-RU"/>
        </w:rPr>
        <w:t>изменения к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действительны только в том случае, если они составлены в письменной форме и подписаны Сторонами.</w:t>
      </w:r>
    </w:p>
    <w:p w:rsidR="006A7C00" w:rsidRPr="006A7C00" w:rsidRDefault="006A7C00" w:rsidP="006A7C00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kern w:val="0"/>
          <w:lang w:eastAsia="ru-RU"/>
        </w:rPr>
      </w:pPr>
    </w:p>
    <w:p w:rsidR="00BB390F" w:rsidRPr="006A7C00" w:rsidRDefault="00BB390F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BB390F" w:rsidP="006A7C00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 w:rsidR="001E090C">
        <w:rPr>
          <w:rFonts w:ascii="Times New Roman" w:hAnsi="Times New Roman"/>
          <w:b/>
          <w:kern w:val="0"/>
          <w:lang w:eastAsia="ru-RU"/>
        </w:rPr>
        <w:t>13</w:t>
      </w:r>
      <w:r w:rsidRPr="006A7C00">
        <w:rPr>
          <w:rFonts w:ascii="Times New Roman" w:hAnsi="Times New Roman"/>
          <w:b/>
          <w:kern w:val="0"/>
          <w:lang w:eastAsia="ru-RU"/>
        </w:rPr>
        <w:t xml:space="preserve">. ЮРИДИЧЕСКИЕ АДРЕСА </w:t>
      </w:r>
      <w:r w:rsidR="006A7C00" w:rsidRPr="006A7C00">
        <w:rPr>
          <w:rFonts w:ascii="Times New Roman" w:hAnsi="Times New Roman"/>
          <w:b/>
          <w:kern w:val="0"/>
          <w:lang w:eastAsia="ru-RU"/>
        </w:rPr>
        <w:t xml:space="preserve">И </w:t>
      </w:r>
      <w:r w:rsidRPr="006A7C00">
        <w:rPr>
          <w:rFonts w:ascii="Times New Roman" w:hAnsi="Times New Roman"/>
          <w:b/>
          <w:kern w:val="0"/>
          <w:lang w:eastAsia="ru-RU"/>
        </w:rPr>
        <w:t>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664734" w:rsidRPr="00E67094" w:rsidTr="00E6709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Pr="00E67094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Заказчик</w:t>
            </w:r>
          </w:p>
          <w:p w:rsidR="00D53889" w:rsidRPr="00D53889" w:rsidRDefault="00D53889" w:rsidP="00D538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889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D53889" w:rsidRPr="00D53889" w:rsidRDefault="00D53889" w:rsidP="00D53889">
            <w:pPr>
              <w:spacing w:after="0" w:line="240" w:lineRule="auto"/>
              <w:rPr>
                <w:rFonts w:ascii="Times New Roman" w:hAnsi="Times New Roman"/>
              </w:rPr>
            </w:pPr>
            <w:r w:rsidRPr="00D53889">
              <w:rPr>
                <w:rFonts w:ascii="Times New Roman" w:hAnsi="Times New Roman"/>
              </w:rPr>
              <w:t>630049г</w:t>
            </w:r>
            <w:proofErr w:type="gramStart"/>
            <w:r w:rsidRPr="00D53889">
              <w:rPr>
                <w:rFonts w:ascii="Times New Roman" w:hAnsi="Times New Roman"/>
              </w:rPr>
              <w:t>.Н</w:t>
            </w:r>
            <w:proofErr w:type="gramEnd"/>
            <w:r w:rsidRPr="00D53889">
              <w:rPr>
                <w:rFonts w:ascii="Times New Roman" w:hAnsi="Times New Roman"/>
              </w:rPr>
              <w:t xml:space="preserve">овосибирск,49ул.Д.Ковальчук д.191, </w:t>
            </w:r>
          </w:p>
          <w:p w:rsidR="00D53889" w:rsidRPr="00D53889" w:rsidRDefault="00D53889" w:rsidP="00D53889">
            <w:pPr>
              <w:spacing w:after="0" w:line="240" w:lineRule="auto"/>
              <w:rPr>
                <w:rFonts w:ascii="Times New Roman" w:hAnsi="Times New Roman"/>
              </w:rPr>
            </w:pPr>
            <w:r w:rsidRPr="00D53889">
              <w:rPr>
                <w:rFonts w:ascii="Times New Roman" w:hAnsi="Times New Roman"/>
              </w:rPr>
              <w:t>ИНН: 5402113155 КПП 540201001</w:t>
            </w:r>
          </w:p>
          <w:p w:rsidR="00D53889" w:rsidRPr="00D53889" w:rsidRDefault="00D53889" w:rsidP="00D53889">
            <w:pPr>
              <w:spacing w:after="0" w:line="240" w:lineRule="auto"/>
              <w:rPr>
                <w:rFonts w:ascii="Times New Roman" w:hAnsi="Times New Roman"/>
              </w:rPr>
            </w:pPr>
            <w:r w:rsidRPr="00D53889">
              <w:rPr>
                <w:rFonts w:ascii="Times New Roman" w:hAnsi="Times New Roman"/>
              </w:rPr>
              <w:t>ОКОНХ 92110     ОКПО 01115969</w:t>
            </w:r>
          </w:p>
          <w:p w:rsidR="00D53889" w:rsidRPr="00D53889" w:rsidRDefault="00D53889" w:rsidP="00D53889">
            <w:pPr>
              <w:spacing w:after="0" w:line="240" w:lineRule="auto"/>
              <w:rPr>
                <w:rFonts w:ascii="Times New Roman" w:hAnsi="Times New Roman"/>
              </w:rPr>
            </w:pPr>
            <w:r w:rsidRPr="00D53889">
              <w:rPr>
                <w:rFonts w:ascii="Times New Roman" w:hAnsi="Times New Roman"/>
              </w:rPr>
              <w:t>Получатель: УФК по Новосибирской области (СГУПС л/с 20516Х3890)</w:t>
            </w:r>
          </w:p>
          <w:p w:rsidR="00D53889" w:rsidRPr="00D53889" w:rsidRDefault="00D53889" w:rsidP="00D53889">
            <w:pPr>
              <w:spacing w:after="0" w:line="240" w:lineRule="auto"/>
              <w:rPr>
                <w:rFonts w:ascii="Times New Roman" w:hAnsi="Times New Roman"/>
              </w:rPr>
            </w:pPr>
            <w:r w:rsidRPr="00D53889">
              <w:rPr>
                <w:rFonts w:ascii="Times New Roman" w:hAnsi="Times New Roman"/>
              </w:rPr>
              <w:t>БИК 045004001</w:t>
            </w:r>
          </w:p>
          <w:p w:rsidR="00D53889" w:rsidRPr="00D53889" w:rsidRDefault="00D53889" w:rsidP="00D53889">
            <w:pPr>
              <w:spacing w:after="0" w:line="240" w:lineRule="auto"/>
              <w:rPr>
                <w:rFonts w:ascii="Times New Roman" w:hAnsi="Times New Roman"/>
              </w:rPr>
            </w:pPr>
            <w:r w:rsidRPr="00D53889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D53889">
              <w:rPr>
                <w:rFonts w:ascii="Times New Roman" w:hAnsi="Times New Roman"/>
              </w:rPr>
              <w:t>.Н</w:t>
            </w:r>
            <w:proofErr w:type="gramEnd"/>
            <w:r w:rsidRPr="00D53889">
              <w:rPr>
                <w:rFonts w:ascii="Times New Roman" w:hAnsi="Times New Roman"/>
              </w:rPr>
              <w:t>овосибирск</w:t>
            </w:r>
          </w:p>
          <w:p w:rsidR="00D53889" w:rsidRPr="00D53889" w:rsidRDefault="00D53889" w:rsidP="00D53889">
            <w:pPr>
              <w:spacing w:after="0" w:line="240" w:lineRule="auto"/>
              <w:rPr>
                <w:rFonts w:ascii="Times New Roman" w:hAnsi="Times New Roman"/>
              </w:rPr>
            </w:pPr>
            <w:r w:rsidRPr="00D53889">
              <w:rPr>
                <w:rFonts w:ascii="Times New Roman" w:hAnsi="Times New Roman"/>
              </w:rPr>
              <w:t>Расчетный счет   40501810700042000002</w:t>
            </w: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 xml:space="preserve">Проректор </w:t>
            </w: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5088" w:rsidRPr="00E67094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 xml:space="preserve"> ____________________</w:t>
            </w:r>
            <w:r>
              <w:rPr>
                <w:rFonts w:ascii="Times New Roman" w:hAnsi="Times New Roman"/>
              </w:rPr>
              <w:t xml:space="preserve"> А.Л.Манаков</w:t>
            </w:r>
          </w:p>
          <w:p w:rsidR="00664734" w:rsidRPr="00E67094" w:rsidRDefault="007A6ABA" w:rsidP="00E6709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Электронная подпись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Pr="00E67094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Подрядчик</w:t>
            </w:r>
          </w:p>
          <w:p w:rsidR="00664734" w:rsidRDefault="007A6ABA" w:rsidP="007A6A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«Монтажно-строительное управление №78» (ООО «МСУ-78»)</w:t>
            </w:r>
          </w:p>
          <w:p w:rsidR="007A6ABA" w:rsidRDefault="007A6ABA" w:rsidP="007A6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ABA">
              <w:rPr>
                <w:rFonts w:ascii="Times New Roman" w:hAnsi="Times New Roman"/>
              </w:rPr>
              <w:t>630027 г</w:t>
            </w:r>
            <w:proofErr w:type="gramStart"/>
            <w:r w:rsidRPr="007A6ABA">
              <w:rPr>
                <w:rFonts w:ascii="Times New Roman" w:hAnsi="Times New Roman"/>
              </w:rPr>
              <w:t>.Н</w:t>
            </w:r>
            <w:proofErr w:type="gramEnd"/>
            <w:r w:rsidRPr="007A6ABA">
              <w:rPr>
                <w:rFonts w:ascii="Times New Roman" w:hAnsi="Times New Roman"/>
              </w:rPr>
              <w:t>овосибирск, ул.Б.Хмельницкого, 103, а/я 215 тел.274-09-56, факс 274-03-84</w:t>
            </w:r>
          </w:p>
          <w:p w:rsidR="007A6ABA" w:rsidRDefault="007A6ABA" w:rsidP="007A6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1025403905350</w:t>
            </w:r>
          </w:p>
          <w:p w:rsidR="007A6ABA" w:rsidRDefault="007A6ABA" w:rsidP="007A6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5410145256    КПП  541001001</w:t>
            </w:r>
          </w:p>
          <w:p w:rsidR="007A6ABA" w:rsidRDefault="007A6ABA" w:rsidP="007A6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40702810111020010099</w:t>
            </w:r>
          </w:p>
          <w:p w:rsidR="007A6ABA" w:rsidRDefault="007A6ABA" w:rsidP="007A6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филиале «</w:t>
            </w:r>
            <w:proofErr w:type="gramStart"/>
            <w:r>
              <w:rPr>
                <w:rFonts w:ascii="Times New Roman" w:hAnsi="Times New Roman"/>
              </w:rPr>
              <w:t>Новосибирский</w:t>
            </w:r>
            <w:proofErr w:type="gramEnd"/>
            <w:r>
              <w:rPr>
                <w:rFonts w:ascii="Times New Roman" w:hAnsi="Times New Roman"/>
              </w:rPr>
              <w:t>» ЗАО «ГЛОБЭКСБАНК»    БИК  045005750</w:t>
            </w:r>
          </w:p>
          <w:p w:rsidR="007A6ABA" w:rsidRDefault="007A6ABA" w:rsidP="007A6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  30101810100000000750</w:t>
            </w:r>
          </w:p>
          <w:p w:rsidR="007A6ABA" w:rsidRDefault="007A6ABA" w:rsidP="007A6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6ABA" w:rsidRDefault="007A6ABA" w:rsidP="007A6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6ABA" w:rsidRDefault="007A6ABA" w:rsidP="007A6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7A6ABA" w:rsidRDefault="007A6ABA" w:rsidP="007A6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6ABA" w:rsidRDefault="007A6ABA" w:rsidP="007A6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</w:rPr>
              <w:t>С.М.Пигарев</w:t>
            </w:r>
            <w:proofErr w:type="spellEnd"/>
          </w:p>
          <w:p w:rsidR="007A6ABA" w:rsidRPr="007A6ABA" w:rsidRDefault="007A6ABA" w:rsidP="007A6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  <w:p w:rsidR="00664734" w:rsidRPr="00E67094" w:rsidRDefault="00664734" w:rsidP="00E6709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7094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</w:tc>
      </w:tr>
    </w:tbl>
    <w:p w:rsidR="00664734" w:rsidRPr="007A6ABA" w:rsidRDefault="00664734" w:rsidP="006A7C00">
      <w:pPr>
        <w:spacing w:after="0" w:line="240" w:lineRule="auto"/>
        <w:rPr>
          <w:rFonts w:ascii="Times New Roman" w:hAnsi="Times New Roman"/>
        </w:rPr>
      </w:pPr>
    </w:p>
    <w:p w:rsidR="00D71B85" w:rsidRPr="00D71B85" w:rsidRDefault="00D71B85" w:rsidP="006A7C00">
      <w:pPr>
        <w:spacing w:after="0" w:line="240" w:lineRule="auto"/>
        <w:rPr>
          <w:rFonts w:ascii="Times New Roman" w:hAnsi="Times New Roman"/>
          <w:b/>
        </w:rPr>
      </w:pPr>
      <w:r w:rsidRPr="00D71B85">
        <w:rPr>
          <w:rFonts w:ascii="Times New Roman" w:hAnsi="Times New Roman"/>
          <w:b/>
        </w:rPr>
        <w:t>Приложение №1 к договору</w:t>
      </w:r>
    </w:p>
    <w:p w:rsidR="00151937" w:rsidRPr="00151937" w:rsidRDefault="00151937" w:rsidP="00D71B8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51937">
        <w:rPr>
          <w:rFonts w:ascii="Times New Roman" w:hAnsi="Times New Roman"/>
          <w:b/>
          <w:bCs/>
        </w:rPr>
        <w:t>Техническое задание на выполнение работ</w:t>
      </w:r>
    </w:p>
    <w:p w:rsidR="00151937" w:rsidRPr="00151937" w:rsidRDefault="00D71B85" w:rsidP="00D71B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</w:t>
      </w:r>
      <w:r w:rsidR="00151937" w:rsidRPr="00151937">
        <w:rPr>
          <w:rFonts w:ascii="Times New Roman" w:hAnsi="Times New Roman"/>
          <w:b/>
          <w:bCs/>
        </w:rPr>
        <w:t>Наименование выполняемых работ</w:t>
      </w:r>
      <w:r w:rsidR="00151937" w:rsidRPr="00151937">
        <w:rPr>
          <w:rFonts w:ascii="Times New Roman" w:hAnsi="Times New Roman"/>
        </w:rPr>
        <w:t>:  Выполнение работ по капитальному ремонту - замена шкафного электрооборудования электрощитовых Учебного корпуса №1, Общежития №1(блок 2,3).</w:t>
      </w:r>
    </w:p>
    <w:p w:rsidR="00151937" w:rsidRPr="00151937" w:rsidRDefault="00151937" w:rsidP="00D71B8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  <w:b/>
          <w:bCs/>
        </w:rPr>
        <w:t>2. Общие требования к выполнению работ</w:t>
      </w:r>
      <w:r w:rsidRPr="00151937">
        <w:rPr>
          <w:rFonts w:ascii="Times New Roman" w:hAnsi="Times New Roman"/>
        </w:rPr>
        <w:t xml:space="preserve">: Технология и методы производства работ в соответствии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</w:t>
      </w:r>
      <w:r w:rsidRPr="00151937">
        <w:rPr>
          <w:rFonts w:ascii="Times New Roman" w:hAnsi="Times New Roman"/>
          <w:b/>
        </w:rPr>
        <w:t xml:space="preserve"> </w:t>
      </w:r>
      <w:r w:rsidRPr="00151937">
        <w:rPr>
          <w:rFonts w:ascii="Times New Roman" w:hAnsi="Times New Roman"/>
        </w:rPr>
        <w:t xml:space="preserve">Исполнитель обязан соблюдать нормализованную технологию выполнения электромонтажных работ, регламентируемую главами СНиП 3.05.06-85, СП31-110-2003, ПУЭ, </w:t>
      </w:r>
      <w:proofErr w:type="gramStart"/>
      <w:r w:rsidRPr="00151937">
        <w:rPr>
          <w:rFonts w:ascii="Times New Roman" w:hAnsi="Times New Roman"/>
        </w:rPr>
        <w:t>ПТЭЭП</w:t>
      </w:r>
      <w:proofErr w:type="gramEnd"/>
      <w:r w:rsidRPr="00151937">
        <w:rPr>
          <w:rFonts w:ascii="Times New Roman" w:hAnsi="Times New Roman"/>
        </w:rPr>
        <w:t xml:space="preserve"> а также требование к качеству материалов согласно ГОСТам.   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с Заказчиком.   Экологические мероприятия – в соответствии с законодательными  и нормативными правовыми актами РФ, а также предписаниями надзорных органов.       Исполнитель обязан иметь свидетельство о допуске от СРО по видам работ в соответствии с проектной документации и техническим заданием.</w:t>
      </w:r>
    </w:p>
    <w:p w:rsidR="00151937" w:rsidRPr="00151937" w:rsidRDefault="00151937" w:rsidP="00D71B8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  <w:b/>
          <w:bCs/>
        </w:rPr>
        <w:t xml:space="preserve">3. Особые требования к выполнению работ: </w:t>
      </w:r>
    </w:p>
    <w:p w:rsidR="00151937" w:rsidRPr="00151937" w:rsidRDefault="00151937" w:rsidP="00D71B8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  <w:b/>
          <w:bCs/>
        </w:rPr>
        <w:t xml:space="preserve">- </w:t>
      </w:r>
      <w:r w:rsidRPr="00151937">
        <w:rPr>
          <w:rFonts w:ascii="Times New Roman" w:hAnsi="Times New Roman"/>
          <w:bCs/>
        </w:rPr>
        <w:t>Все работы производятся согласно проекту (Р-735-ЭМ.3). Любые отклонения от проекта возможны только по согласованию с Заказчиком и проектной организацией</w:t>
      </w:r>
      <w:r w:rsidR="00D71B85">
        <w:rPr>
          <w:rFonts w:ascii="Times New Roman" w:hAnsi="Times New Roman"/>
          <w:bCs/>
        </w:rPr>
        <w:t>,</w:t>
      </w:r>
      <w:r w:rsidRPr="00151937">
        <w:rPr>
          <w:rFonts w:ascii="Times New Roman" w:hAnsi="Times New Roman"/>
          <w:bCs/>
        </w:rPr>
        <w:t xml:space="preserve"> составившей исходную проектно – сметную документацию; </w:t>
      </w:r>
    </w:p>
    <w:p w:rsidR="00151937" w:rsidRPr="00151937" w:rsidRDefault="00151937" w:rsidP="00151937">
      <w:pPr>
        <w:spacing w:after="0" w:line="240" w:lineRule="auto"/>
        <w:rPr>
          <w:rFonts w:ascii="Times New Roman" w:hAnsi="Times New Roman"/>
          <w:bCs/>
        </w:rPr>
      </w:pPr>
      <w:r w:rsidRPr="00151937">
        <w:rPr>
          <w:rFonts w:ascii="Times New Roman" w:hAnsi="Times New Roman"/>
          <w:bCs/>
        </w:rPr>
        <w:t>- Необходимо произвести демонтаж старого шкафного электрооборудования и установку нового шкафного электрооборудования, согласно проекту Р-735-ЭМ.3;</w:t>
      </w:r>
    </w:p>
    <w:p w:rsidR="00151937" w:rsidRPr="00151937" w:rsidRDefault="00151937" w:rsidP="00151937">
      <w:pPr>
        <w:spacing w:after="0" w:line="240" w:lineRule="auto"/>
        <w:rPr>
          <w:rFonts w:ascii="Times New Roman" w:hAnsi="Times New Roman"/>
          <w:bCs/>
        </w:rPr>
      </w:pPr>
      <w:r w:rsidRPr="00151937">
        <w:rPr>
          <w:rFonts w:ascii="Times New Roman" w:hAnsi="Times New Roman"/>
          <w:bCs/>
        </w:rPr>
        <w:t>- Все отключения и переключения на объектах согласовываются с Заказчиком до начала работ;</w:t>
      </w:r>
    </w:p>
    <w:p w:rsidR="00151937" w:rsidRPr="00151937" w:rsidRDefault="00151937" w:rsidP="00D71B8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>- Предусматривается замена оборудования электрощитовых, а также отключение и подключение существующих жил кабелей от зажимов коммутационных аппаратов с проведением пусконаладочных работ;</w:t>
      </w:r>
    </w:p>
    <w:p w:rsidR="00151937" w:rsidRPr="00151937" w:rsidRDefault="00151937" w:rsidP="00D71B8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lastRenderedPageBreak/>
        <w:t xml:space="preserve">- В </w:t>
      </w:r>
      <w:proofErr w:type="gramStart"/>
      <w:r w:rsidRPr="00151937">
        <w:rPr>
          <w:rFonts w:ascii="Times New Roman" w:hAnsi="Times New Roman"/>
        </w:rPr>
        <w:t>качестве</w:t>
      </w:r>
      <w:proofErr w:type="gramEnd"/>
      <w:r w:rsidRPr="00151937">
        <w:rPr>
          <w:rFonts w:ascii="Times New Roman" w:hAnsi="Times New Roman"/>
        </w:rPr>
        <w:t xml:space="preserve"> шкафного оборудования применяются ш</w:t>
      </w:r>
      <w:r w:rsidR="00D71B85">
        <w:rPr>
          <w:rFonts w:ascii="Times New Roman" w:hAnsi="Times New Roman"/>
        </w:rPr>
        <w:t xml:space="preserve">кафы со степенью защиты </w:t>
      </w:r>
      <w:r w:rsidRPr="00151937">
        <w:rPr>
          <w:rFonts w:ascii="Times New Roman" w:hAnsi="Times New Roman"/>
        </w:rPr>
        <w:t xml:space="preserve"> </w:t>
      </w:r>
      <w:r w:rsidRPr="00151937">
        <w:rPr>
          <w:rFonts w:ascii="Times New Roman" w:hAnsi="Times New Roman"/>
          <w:lang w:val="en-US"/>
        </w:rPr>
        <w:t>IP</w:t>
      </w:r>
      <w:r w:rsidRPr="00151937">
        <w:rPr>
          <w:rFonts w:ascii="Times New Roman" w:hAnsi="Times New Roman"/>
        </w:rPr>
        <w:t>31;</w:t>
      </w:r>
    </w:p>
    <w:p w:rsidR="00151937" w:rsidRPr="00151937" w:rsidRDefault="00151937" w:rsidP="00D71B8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>- Шкафы должны быть изготовлены размерами согласно проекту из металлического каркаса и металл</w:t>
      </w:r>
      <w:r w:rsidR="00D71B85">
        <w:rPr>
          <w:rFonts w:ascii="Times New Roman" w:hAnsi="Times New Roman"/>
        </w:rPr>
        <w:t xml:space="preserve">ических листов толщиной - </w:t>
      </w:r>
      <w:r w:rsidRPr="00151937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,5 мм"/>
        </w:smartTagPr>
        <w:r w:rsidRPr="00151937">
          <w:rPr>
            <w:rFonts w:ascii="Times New Roman" w:hAnsi="Times New Roman"/>
          </w:rPr>
          <w:t>1,5 мм</w:t>
        </w:r>
      </w:smartTag>
      <w:r w:rsidRPr="00151937">
        <w:rPr>
          <w:rFonts w:ascii="Times New Roman" w:hAnsi="Times New Roman"/>
        </w:rPr>
        <w:t>;</w:t>
      </w:r>
    </w:p>
    <w:p w:rsidR="00151937" w:rsidRPr="00151937" w:rsidRDefault="00151937" w:rsidP="00D71B8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 xml:space="preserve">- Шкафы должны быть окрашены (покрыты) в заводских условиях высококачественной не горючей и </w:t>
      </w:r>
      <w:proofErr w:type="spellStart"/>
      <w:r w:rsidRPr="00151937">
        <w:rPr>
          <w:rFonts w:ascii="Times New Roman" w:hAnsi="Times New Roman"/>
        </w:rPr>
        <w:t>токонепроводящей</w:t>
      </w:r>
      <w:proofErr w:type="spellEnd"/>
      <w:r w:rsidRPr="00151937">
        <w:rPr>
          <w:rFonts w:ascii="Times New Roman" w:hAnsi="Times New Roman"/>
        </w:rPr>
        <w:t xml:space="preserve"> краской (предоставить сертификат электрических шкафов);</w:t>
      </w:r>
    </w:p>
    <w:p w:rsidR="00151937" w:rsidRPr="00151937" w:rsidRDefault="00151937" w:rsidP="00D71B8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>- Установка электрооборудования предусматривается в помещениях электрощитовых: на цокольном этаже Учебного корпуса №1 (УК №1), в подвале Общежития №1 (блок 2,3);</w:t>
      </w:r>
    </w:p>
    <w:p w:rsidR="00151937" w:rsidRPr="00151937" w:rsidRDefault="00151937" w:rsidP="00D71B8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 xml:space="preserve">- Контроль межфазного напряжения на вводах должен осуществляться вольтметром с </w:t>
      </w:r>
      <w:proofErr w:type="spellStart"/>
      <w:r w:rsidRPr="00151937">
        <w:rPr>
          <w:rFonts w:ascii="Times New Roman" w:hAnsi="Times New Roman"/>
        </w:rPr>
        <w:t>нефиксируемым</w:t>
      </w:r>
      <w:proofErr w:type="spellEnd"/>
      <w:r w:rsidRPr="00151937">
        <w:rPr>
          <w:rFonts w:ascii="Times New Roman" w:hAnsi="Times New Roman"/>
        </w:rPr>
        <w:t xml:space="preserve"> переключ</w:t>
      </w:r>
      <w:r w:rsidR="00D71B85">
        <w:rPr>
          <w:rFonts w:ascii="Times New Roman" w:hAnsi="Times New Roman"/>
        </w:rPr>
        <w:t xml:space="preserve">ателем серии ЕС72  </w:t>
      </w:r>
      <w:proofErr w:type="gramStart"/>
      <w:r w:rsidR="00D71B85">
        <w:rPr>
          <w:rFonts w:ascii="Times New Roman" w:hAnsi="Times New Roman"/>
        </w:rPr>
        <w:t xml:space="preserve">( </w:t>
      </w:r>
      <w:proofErr w:type="gramEnd"/>
      <w:r w:rsidR="00D71B85">
        <w:rPr>
          <w:rFonts w:ascii="Times New Roman" w:hAnsi="Times New Roman"/>
        </w:rPr>
        <w:t>класс точности -</w:t>
      </w:r>
      <w:r w:rsidRPr="00151937">
        <w:rPr>
          <w:rFonts w:ascii="Times New Roman" w:hAnsi="Times New Roman"/>
        </w:rPr>
        <w:t xml:space="preserve"> 1,5; рабочая температура от -25 С</w:t>
      </w:r>
      <w:r w:rsidRPr="00151937">
        <w:rPr>
          <w:rFonts w:ascii="Times New Roman" w:hAnsi="Times New Roman"/>
          <w:vertAlign w:val="superscript"/>
        </w:rPr>
        <w:t>0</w:t>
      </w:r>
      <w:r w:rsidRPr="00151937">
        <w:rPr>
          <w:rFonts w:ascii="Times New Roman" w:hAnsi="Times New Roman"/>
        </w:rPr>
        <w:t xml:space="preserve"> до +50 С</w:t>
      </w:r>
      <w:r w:rsidRPr="00151937">
        <w:rPr>
          <w:rFonts w:ascii="Times New Roman" w:hAnsi="Times New Roman"/>
          <w:vertAlign w:val="superscript"/>
        </w:rPr>
        <w:t>0</w:t>
      </w:r>
      <w:r w:rsidRPr="00151937">
        <w:rPr>
          <w:rFonts w:ascii="Times New Roman" w:hAnsi="Times New Roman"/>
        </w:rPr>
        <w:t xml:space="preserve">; </w:t>
      </w:r>
      <w:r w:rsidR="00D71B85">
        <w:rPr>
          <w:rFonts w:ascii="Times New Roman" w:hAnsi="Times New Roman"/>
        </w:rPr>
        <w:t>номинальное напряжение -</w:t>
      </w:r>
      <w:r w:rsidRPr="00151937">
        <w:rPr>
          <w:rFonts w:ascii="Times New Roman" w:hAnsi="Times New Roman"/>
        </w:rPr>
        <w:t xml:space="preserve">500 В; </w:t>
      </w:r>
      <w:r w:rsidR="00D71B85">
        <w:rPr>
          <w:rFonts w:ascii="Times New Roman" w:hAnsi="Times New Roman"/>
        </w:rPr>
        <w:t>размер – глубина прибора -</w:t>
      </w:r>
      <w:r w:rsidRPr="00151937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 w:rsidRPr="00151937">
          <w:rPr>
            <w:rFonts w:ascii="Times New Roman" w:hAnsi="Times New Roman"/>
          </w:rPr>
          <w:t>50 мм</w:t>
        </w:r>
      </w:smartTag>
      <w:r w:rsidR="00D71B85">
        <w:rPr>
          <w:rFonts w:ascii="Times New Roman" w:hAnsi="Times New Roman"/>
        </w:rPr>
        <w:t>, ширина -</w:t>
      </w:r>
      <w:r w:rsidRPr="00151937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72 мм"/>
        </w:smartTagPr>
        <w:r w:rsidRPr="00151937">
          <w:rPr>
            <w:rFonts w:ascii="Times New Roman" w:hAnsi="Times New Roman"/>
          </w:rPr>
          <w:t>72 мм</w:t>
        </w:r>
      </w:smartTag>
      <w:r w:rsidR="00D71B85">
        <w:rPr>
          <w:rFonts w:ascii="Times New Roman" w:hAnsi="Times New Roman"/>
        </w:rPr>
        <w:t>, высота -</w:t>
      </w:r>
      <w:r w:rsidRPr="00151937">
        <w:rPr>
          <w:rFonts w:ascii="Times New Roman" w:hAnsi="Times New Roman"/>
        </w:rPr>
        <w:t xml:space="preserve"> 72 мм</w:t>
      </w:r>
      <w:r w:rsidR="00D71B85">
        <w:rPr>
          <w:rFonts w:ascii="Times New Roman" w:hAnsi="Times New Roman"/>
        </w:rPr>
        <w:t>)</w:t>
      </w:r>
      <w:r w:rsidRPr="00151937">
        <w:rPr>
          <w:rFonts w:ascii="Times New Roman" w:hAnsi="Times New Roman"/>
        </w:rPr>
        <w:t>;</w:t>
      </w:r>
    </w:p>
    <w:p w:rsidR="00151937" w:rsidRPr="00151937" w:rsidRDefault="00151937" w:rsidP="00D71B8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>- Контроль тока на вводах должен осуществляться амперметрами сери</w:t>
      </w:r>
      <w:r w:rsidR="00D71B85">
        <w:rPr>
          <w:rFonts w:ascii="Times New Roman" w:hAnsi="Times New Roman"/>
        </w:rPr>
        <w:t xml:space="preserve">и ЕС72 </w:t>
      </w:r>
      <w:proofErr w:type="gramStart"/>
      <w:r w:rsidR="00D71B85">
        <w:rPr>
          <w:rFonts w:ascii="Times New Roman" w:hAnsi="Times New Roman"/>
        </w:rPr>
        <w:t xml:space="preserve">( </w:t>
      </w:r>
      <w:proofErr w:type="gramEnd"/>
      <w:r w:rsidR="00D71B85">
        <w:rPr>
          <w:rFonts w:ascii="Times New Roman" w:hAnsi="Times New Roman"/>
        </w:rPr>
        <w:t>класс точности -</w:t>
      </w:r>
      <w:r w:rsidRPr="00151937">
        <w:rPr>
          <w:rFonts w:ascii="Times New Roman" w:hAnsi="Times New Roman"/>
        </w:rPr>
        <w:t>1,5; р</w:t>
      </w:r>
      <w:r w:rsidR="00D71B85">
        <w:rPr>
          <w:rFonts w:ascii="Times New Roman" w:hAnsi="Times New Roman"/>
        </w:rPr>
        <w:t xml:space="preserve">азмер – глубина прибора </w:t>
      </w:r>
      <w:r w:rsidRPr="00151937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 w:rsidRPr="00151937">
          <w:rPr>
            <w:rFonts w:ascii="Times New Roman" w:hAnsi="Times New Roman"/>
          </w:rPr>
          <w:t>50 мм</w:t>
        </w:r>
      </w:smartTag>
      <w:r w:rsidR="00D71B85">
        <w:rPr>
          <w:rFonts w:ascii="Times New Roman" w:hAnsi="Times New Roman"/>
        </w:rPr>
        <w:t>, ширина -</w:t>
      </w:r>
      <w:r w:rsidRPr="00151937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72 мм"/>
        </w:smartTagPr>
        <w:r w:rsidRPr="00151937">
          <w:rPr>
            <w:rFonts w:ascii="Times New Roman" w:hAnsi="Times New Roman"/>
          </w:rPr>
          <w:t>72 мм</w:t>
        </w:r>
      </w:smartTag>
      <w:r w:rsidR="00D71B85">
        <w:rPr>
          <w:rFonts w:ascii="Times New Roman" w:hAnsi="Times New Roman"/>
        </w:rPr>
        <w:t>, высота -</w:t>
      </w:r>
      <w:r w:rsidRPr="00151937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72 мм"/>
        </w:smartTagPr>
        <w:r w:rsidRPr="00151937">
          <w:rPr>
            <w:rFonts w:ascii="Times New Roman" w:hAnsi="Times New Roman"/>
          </w:rPr>
          <w:t>72 мм</w:t>
        </w:r>
      </w:smartTag>
      <w:r w:rsidRPr="00151937">
        <w:rPr>
          <w:rFonts w:ascii="Times New Roman" w:hAnsi="Times New Roman"/>
        </w:rPr>
        <w:t xml:space="preserve">; номинальный </w:t>
      </w:r>
      <w:r w:rsidR="00D71B85">
        <w:rPr>
          <w:rFonts w:ascii="Times New Roman" w:hAnsi="Times New Roman"/>
        </w:rPr>
        <w:t xml:space="preserve">вторичный ток - </w:t>
      </w:r>
      <w:r w:rsidRPr="00151937">
        <w:rPr>
          <w:rFonts w:ascii="Times New Roman" w:hAnsi="Times New Roman"/>
        </w:rPr>
        <w:t>5 А</w:t>
      </w:r>
      <w:r w:rsidR="00D71B85">
        <w:rPr>
          <w:rFonts w:ascii="Times New Roman" w:hAnsi="Times New Roman"/>
        </w:rPr>
        <w:t>)</w:t>
      </w:r>
      <w:r w:rsidRPr="00151937">
        <w:rPr>
          <w:rFonts w:ascii="Times New Roman" w:hAnsi="Times New Roman"/>
        </w:rPr>
        <w:t>;</w:t>
      </w:r>
    </w:p>
    <w:p w:rsidR="00151937" w:rsidRPr="00151937" w:rsidRDefault="00151937" w:rsidP="00D71B8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>- Предусмотреть ячейки кабельного ввода для осуществления наращивания существующих кабелей;</w:t>
      </w:r>
    </w:p>
    <w:p w:rsidR="00151937" w:rsidRPr="00151937" w:rsidRDefault="00151937" w:rsidP="00D71B8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 xml:space="preserve">- Распределительные панели должны содержать аппараты защиты со </w:t>
      </w:r>
      <w:proofErr w:type="gramStart"/>
      <w:r w:rsidRPr="00151937">
        <w:rPr>
          <w:rFonts w:ascii="Times New Roman" w:hAnsi="Times New Roman"/>
        </w:rPr>
        <w:t>специальными</w:t>
      </w:r>
      <w:proofErr w:type="gramEnd"/>
      <w:r w:rsidRPr="00151937">
        <w:rPr>
          <w:rFonts w:ascii="Times New Roman" w:hAnsi="Times New Roman"/>
        </w:rPr>
        <w:t xml:space="preserve"> </w:t>
      </w:r>
      <w:proofErr w:type="spellStart"/>
      <w:r w:rsidRPr="00151937">
        <w:rPr>
          <w:rFonts w:ascii="Times New Roman" w:hAnsi="Times New Roman"/>
        </w:rPr>
        <w:t>конекторами</w:t>
      </w:r>
      <w:proofErr w:type="spellEnd"/>
      <w:r w:rsidRPr="00151937">
        <w:rPr>
          <w:rFonts w:ascii="Times New Roman" w:hAnsi="Times New Roman"/>
        </w:rPr>
        <w:t xml:space="preserve"> для подключения соответствующих кабелей;</w:t>
      </w:r>
    </w:p>
    <w:p w:rsidR="00151937" w:rsidRPr="00151937" w:rsidRDefault="00151937" w:rsidP="00D71B8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51937">
        <w:rPr>
          <w:rFonts w:ascii="Times New Roman" w:hAnsi="Times New Roman"/>
        </w:rPr>
        <w:t>-В учебном корпусе (УК)  №1, в качестве аппаратов защиты и управления на вводе использовать автоматические выключатели серии Т5</w:t>
      </w:r>
      <w:r w:rsidRPr="00151937">
        <w:rPr>
          <w:rFonts w:ascii="Times New Roman" w:hAnsi="Times New Roman"/>
          <w:lang w:val="en-US"/>
        </w:rPr>
        <w:t>N</w:t>
      </w:r>
      <w:r w:rsidRPr="00151937">
        <w:rPr>
          <w:rFonts w:ascii="Times New Roman" w:hAnsi="Times New Roman"/>
        </w:rPr>
        <w:t xml:space="preserve"> </w:t>
      </w:r>
      <w:r w:rsidRPr="00151937">
        <w:rPr>
          <w:rFonts w:ascii="Times New Roman" w:hAnsi="Times New Roman"/>
          <w:lang w:val="en-US"/>
        </w:rPr>
        <w:t>c</w:t>
      </w:r>
      <w:r w:rsidRPr="00151937">
        <w:rPr>
          <w:rFonts w:ascii="Times New Roman" w:hAnsi="Times New Roman"/>
        </w:rPr>
        <w:t xml:space="preserve"> автоматическим вв</w:t>
      </w:r>
      <w:r w:rsidR="00D71B85">
        <w:rPr>
          <w:rFonts w:ascii="Times New Roman" w:hAnsi="Times New Roman"/>
        </w:rPr>
        <w:t>одом резерва (АВР)</w:t>
      </w:r>
      <w:r w:rsidRPr="00151937">
        <w:rPr>
          <w:rFonts w:ascii="Times New Roman" w:hAnsi="Times New Roman"/>
        </w:rPr>
        <w:t xml:space="preserve"> </w:t>
      </w:r>
      <w:r w:rsidR="00D71B85">
        <w:rPr>
          <w:rFonts w:ascii="Times New Roman" w:hAnsi="Times New Roman"/>
        </w:rPr>
        <w:t>с техническими характеристиками</w:t>
      </w:r>
      <w:r w:rsidRPr="00151937">
        <w:rPr>
          <w:rFonts w:ascii="Times New Roman" w:hAnsi="Times New Roman"/>
        </w:rPr>
        <w:t>: номинальн</w:t>
      </w:r>
      <w:r w:rsidR="00D71B85">
        <w:rPr>
          <w:rFonts w:ascii="Times New Roman" w:hAnsi="Times New Roman"/>
        </w:rPr>
        <w:t>ый ток выключателя  400</w:t>
      </w:r>
      <w:r w:rsidRPr="00151937">
        <w:rPr>
          <w:rFonts w:ascii="Times New Roman" w:hAnsi="Times New Roman"/>
        </w:rPr>
        <w:t xml:space="preserve"> А; коли</w:t>
      </w:r>
      <w:r w:rsidR="00D71B85">
        <w:rPr>
          <w:rFonts w:ascii="Times New Roman" w:hAnsi="Times New Roman"/>
        </w:rPr>
        <w:t>чество полюсов -</w:t>
      </w:r>
      <w:r w:rsidRPr="00151937">
        <w:rPr>
          <w:rFonts w:ascii="Times New Roman" w:hAnsi="Times New Roman"/>
        </w:rPr>
        <w:t xml:space="preserve"> 3; номинальное рабочее напр</w:t>
      </w:r>
      <w:r w:rsidR="005D3A8C">
        <w:rPr>
          <w:rFonts w:ascii="Times New Roman" w:hAnsi="Times New Roman"/>
        </w:rPr>
        <w:t xml:space="preserve">яжение (переменный ток) </w:t>
      </w:r>
      <w:r w:rsidRPr="00151937">
        <w:rPr>
          <w:rFonts w:ascii="Times New Roman" w:hAnsi="Times New Roman"/>
        </w:rPr>
        <w:t xml:space="preserve"> 690 В; номинально</w:t>
      </w:r>
      <w:r w:rsidR="005D3A8C">
        <w:rPr>
          <w:rFonts w:ascii="Times New Roman" w:hAnsi="Times New Roman"/>
        </w:rPr>
        <w:t>е импульсное напряжение</w:t>
      </w:r>
      <w:r w:rsidRPr="00151937">
        <w:rPr>
          <w:rFonts w:ascii="Times New Roman" w:hAnsi="Times New Roman"/>
        </w:rPr>
        <w:t xml:space="preserve"> 8 кВ; испытательное напряжение при промышленной частоте в течение 1 минуты 3500 В;</w:t>
      </w:r>
      <w:proofErr w:type="gramEnd"/>
      <w:r w:rsidRPr="00151937">
        <w:rPr>
          <w:rFonts w:ascii="Times New Roman" w:hAnsi="Times New Roman"/>
        </w:rPr>
        <w:t xml:space="preserve"> номинальная предельная отключающая способность при КЗ (коротком замыкание) (переменный </w:t>
      </w:r>
      <w:r w:rsidR="005D3A8C">
        <w:rPr>
          <w:rFonts w:ascii="Times New Roman" w:hAnsi="Times New Roman"/>
        </w:rPr>
        <w:t xml:space="preserve">ток) 50-60 Гц 380/415 В </w:t>
      </w:r>
      <w:r w:rsidRPr="00151937">
        <w:rPr>
          <w:rFonts w:ascii="Times New Roman" w:hAnsi="Times New Roman"/>
        </w:rPr>
        <w:t xml:space="preserve"> 36 кА; номинальная рабочая отключающая способность при КЗ (переменный ток) 50-60 Гц 380/415В до 100 %</w:t>
      </w:r>
      <w:proofErr w:type="spellStart"/>
      <w:r w:rsidRPr="00151937">
        <w:rPr>
          <w:rFonts w:ascii="Times New Roman" w:hAnsi="Times New Roman"/>
          <w:lang w:val="en-US"/>
        </w:rPr>
        <w:t>lcu</w:t>
      </w:r>
      <w:proofErr w:type="spellEnd"/>
      <w:r w:rsidRPr="00151937">
        <w:rPr>
          <w:rFonts w:ascii="Times New Roman" w:hAnsi="Times New Roman"/>
        </w:rPr>
        <w:t>; номинальная включа</w:t>
      </w:r>
      <w:r w:rsidR="005D3A8C">
        <w:rPr>
          <w:rFonts w:ascii="Times New Roman" w:hAnsi="Times New Roman"/>
        </w:rPr>
        <w:t xml:space="preserve">ющая способность на КЗ - </w:t>
      </w:r>
      <w:r w:rsidRPr="00151937">
        <w:rPr>
          <w:rFonts w:ascii="Times New Roman" w:hAnsi="Times New Roman"/>
        </w:rPr>
        <w:t>75,6 кА; время откл</w:t>
      </w:r>
      <w:r w:rsidR="005D3A8C">
        <w:rPr>
          <w:rFonts w:ascii="Times New Roman" w:hAnsi="Times New Roman"/>
        </w:rPr>
        <w:t xml:space="preserve">ючения - </w:t>
      </w:r>
      <w:r w:rsidRPr="00151937">
        <w:rPr>
          <w:rFonts w:ascii="Times New Roman" w:hAnsi="Times New Roman"/>
        </w:rPr>
        <w:t xml:space="preserve">5 мс; </w:t>
      </w:r>
      <w:proofErr w:type="spellStart"/>
      <w:r w:rsidRPr="00151937">
        <w:rPr>
          <w:rFonts w:ascii="Times New Roman" w:hAnsi="Times New Roman"/>
        </w:rPr>
        <w:t>расцепители</w:t>
      </w:r>
      <w:proofErr w:type="spellEnd"/>
      <w:r w:rsidRPr="00151937">
        <w:rPr>
          <w:rFonts w:ascii="Times New Roman" w:hAnsi="Times New Roman"/>
        </w:rPr>
        <w:t xml:space="preserve"> защиты – электронные с возможностью выбора защиты; выводы – </w:t>
      </w:r>
      <w:proofErr w:type="spellStart"/>
      <w:r w:rsidRPr="00151937">
        <w:rPr>
          <w:rFonts w:ascii="Times New Roman" w:hAnsi="Times New Roman"/>
        </w:rPr>
        <w:t>выкатной</w:t>
      </w:r>
      <w:proofErr w:type="spellEnd"/>
      <w:r w:rsidRPr="00151937">
        <w:rPr>
          <w:rFonts w:ascii="Times New Roman" w:hAnsi="Times New Roman"/>
        </w:rPr>
        <w:t>; механ</w:t>
      </w:r>
      <w:r w:rsidR="005D3A8C">
        <w:rPr>
          <w:rFonts w:ascii="Times New Roman" w:hAnsi="Times New Roman"/>
        </w:rPr>
        <w:t xml:space="preserve">ическая износостойкость </w:t>
      </w:r>
      <w:r w:rsidRPr="00151937">
        <w:rPr>
          <w:rFonts w:ascii="Times New Roman" w:hAnsi="Times New Roman"/>
        </w:rPr>
        <w:t xml:space="preserve"> 20000 циклов; электрическая износостойкость при</w:t>
      </w:r>
      <w:r w:rsidR="005D3A8C">
        <w:rPr>
          <w:rFonts w:ascii="Times New Roman" w:hAnsi="Times New Roman"/>
        </w:rPr>
        <w:t xml:space="preserve"> 415 В (переменный ток) </w:t>
      </w:r>
      <w:r w:rsidRPr="00151937">
        <w:rPr>
          <w:rFonts w:ascii="Times New Roman" w:hAnsi="Times New Roman"/>
        </w:rPr>
        <w:t xml:space="preserve"> 70</w:t>
      </w:r>
      <w:r w:rsidR="005D3A8C">
        <w:rPr>
          <w:rFonts w:ascii="Times New Roman" w:hAnsi="Times New Roman"/>
        </w:rPr>
        <w:t>00 циклов при (400 А) -</w:t>
      </w:r>
      <w:r w:rsidRPr="00151937">
        <w:rPr>
          <w:rFonts w:ascii="Times New Roman" w:hAnsi="Times New Roman"/>
        </w:rPr>
        <w:t xml:space="preserve"> 5000 циклов при (630 А);  </w:t>
      </w:r>
    </w:p>
    <w:p w:rsidR="00151937" w:rsidRPr="00151937" w:rsidRDefault="00151937" w:rsidP="005D3A8C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 xml:space="preserve">- В УК №1 реализовать автоматический ввод резерва (АВР) на автоматических выключателях с </w:t>
      </w:r>
      <w:proofErr w:type="gramStart"/>
      <w:r w:rsidRPr="00151937">
        <w:rPr>
          <w:rFonts w:ascii="Times New Roman" w:hAnsi="Times New Roman"/>
        </w:rPr>
        <w:t>мотор-редукторами</w:t>
      </w:r>
      <w:proofErr w:type="gramEnd"/>
      <w:r w:rsidRPr="00151937">
        <w:rPr>
          <w:rFonts w:ascii="Times New Roman" w:hAnsi="Times New Roman"/>
        </w:rPr>
        <w:t xml:space="preserve"> с контроллерной системой управления, позволяющей отстраивать режимы работы;</w:t>
      </w:r>
    </w:p>
    <w:p w:rsidR="00151937" w:rsidRPr="00151937" w:rsidRDefault="00151937" w:rsidP="005D3A8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51937">
        <w:rPr>
          <w:rFonts w:ascii="Times New Roman" w:hAnsi="Times New Roman"/>
        </w:rPr>
        <w:t xml:space="preserve">-На отходящих линиях (УК №1) использовать автоматические выключатели серии ХТ1В со  встроенными термомагнитными </w:t>
      </w:r>
      <w:proofErr w:type="spellStart"/>
      <w:r w:rsidRPr="00151937">
        <w:rPr>
          <w:rFonts w:ascii="Times New Roman" w:hAnsi="Times New Roman"/>
        </w:rPr>
        <w:t>расцепителями</w:t>
      </w:r>
      <w:proofErr w:type="spellEnd"/>
      <w:r w:rsidRPr="00151937">
        <w:rPr>
          <w:rFonts w:ascii="Times New Roman" w:hAnsi="Times New Roman"/>
        </w:rPr>
        <w:t xml:space="preserve"> защиты с поворотным переключателем на передней панели для задания </w:t>
      </w:r>
      <w:proofErr w:type="spellStart"/>
      <w:r w:rsidRPr="00151937">
        <w:rPr>
          <w:rFonts w:ascii="Times New Roman" w:hAnsi="Times New Roman"/>
        </w:rPr>
        <w:t>уставк</w:t>
      </w:r>
      <w:r w:rsidR="005D3A8C">
        <w:rPr>
          <w:rFonts w:ascii="Times New Roman" w:hAnsi="Times New Roman"/>
        </w:rPr>
        <w:t>и</w:t>
      </w:r>
      <w:proofErr w:type="spellEnd"/>
      <w:r w:rsidR="005D3A8C">
        <w:rPr>
          <w:rFonts w:ascii="Times New Roman" w:hAnsi="Times New Roman"/>
        </w:rPr>
        <w:t xml:space="preserve"> тепловой защиты с техническими характеристиками: количество полюсов -</w:t>
      </w:r>
      <w:r w:rsidRPr="00151937">
        <w:rPr>
          <w:rFonts w:ascii="Times New Roman" w:hAnsi="Times New Roman"/>
        </w:rPr>
        <w:t>3; номинальное рабочее напр</w:t>
      </w:r>
      <w:r w:rsidR="005D3A8C">
        <w:rPr>
          <w:rFonts w:ascii="Times New Roman" w:hAnsi="Times New Roman"/>
        </w:rPr>
        <w:t>яжение (переменный ток) -</w:t>
      </w:r>
      <w:r w:rsidRPr="00151937">
        <w:rPr>
          <w:rFonts w:ascii="Times New Roman" w:hAnsi="Times New Roman"/>
        </w:rPr>
        <w:t xml:space="preserve"> 690В; номиналь</w:t>
      </w:r>
      <w:r w:rsidR="005D3A8C">
        <w:rPr>
          <w:rFonts w:ascii="Times New Roman" w:hAnsi="Times New Roman"/>
        </w:rPr>
        <w:t>ное напряжение изоляции -</w:t>
      </w:r>
      <w:r w:rsidRPr="00151937">
        <w:rPr>
          <w:rFonts w:ascii="Times New Roman" w:hAnsi="Times New Roman"/>
        </w:rPr>
        <w:t xml:space="preserve"> 800 В; номинальное импульсное в</w:t>
      </w:r>
      <w:r w:rsidR="005D3A8C">
        <w:rPr>
          <w:rFonts w:ascii="Times New Roman" w:hAnsi="Times New Roman"/>
        </w:rPr>
        <w:t>ыдерживаемое напряжение</w:t>
      </w:r>
      <w:r w:rsidRPr="00151937">
        <w:rPr>
          <w:rFonts w:ascii="Times New Roman" w:hAnsi="Times New Roman"/>
        </w:rPr>
        <w:t xml:space="preserve"> 8 кВ; номинальная предельная отключающая способность при КЗ не более 18 кА;</w:t>
      </w:r>
      <w:proofErr w:type="gramEnd"/>
      <w:r w:rsidRPr="00151937">
        <w:rPr>
          <w:rFonts w:ascii="Times New Roman" w:hAnsi="Times New Roman"/>
        </w:rPr>
        <w:t xml:space="preserve"> номинальная рабочая отключающая способность на КЗ от 50% до 100%; номинальная включ</w:t>
      </w:r>
      <w:r w:rsidR="005D3A8C">
        <w:rPr>
          <w:rFonts w:ascii="Times New Roman" w:hAnsi="Times New Roman"/>
        </w:rPr>
        <w:t xml:space="preserve">ающая способность на КЗ </w:t>
      </w:r>
      <w:r w:rsidRPr="00151937">
        <w:rPr>
          <w:rFonts w:ascii="Times New Roman" w:hAnsi="Times New Roman"/>
        </w:rPr>
        <w:t xml:space="preserve"> 36 кА; исполнение – </w:t>
      </w:r>
      <w:proofErr w:type="spellStart"/>
      <w:r w:rsidRPr="00151937">
        <w:rPr>
          <w:rFonts w:ascii="Times New Roman" w:hAnsi="Times New Roman"/>
        </w:rPr>
        <w:t>втычное</w:t>
      </w:r>
      <w:proofErr w:type="spellEnd"/>
      <w:r w:rsidRPr="00151937">
        <w:rPr>
          <w:rFonts w:ascii="Times New Roman" w:hAnsi="Times New Roman"/>
        </w:rPr>
        <w:t>; механическая из</w:t>
      </w:r>
      <w:r w:rsidR="005D3A8C">
        <w:rPr>
          <w:rFonts w:ascii="Times New Roman" w:hAnsi="Times New Roman"/>
        </w:rPr>
        <w:t xml:space="preserve">носостойкость при 415 В </w:t>
      </w:r>
      <w:r w:rsidRPr="00151937">
        <w:rPr>
          <w:rFonts w:ascii="Times New Roman" w:hAnsi="Times New Roman"/>
        </w:rPr>
        <w:t xml:space="preserve"> 25000 циклов; коммутационная из</w:t>
      </w:r>
      <w:r w:rsidR="005D3A8C">
        <w:rPr>
          <w:rFonts w:ascii="Times New Roman" w:hAnsi="Times New Roman"/>
        </w:rPr>
        <w:t xml:space="preserve">носостойкость </w:t>
      </w:r>
      <w:proofErr w:type="gramStart"/>
      <w:r w:rsidR="005D3A8C">
        <w:rPr>
          <w:rFonts w:ascii="Times New Roman" w:hAnsi="Times New Roman"/>
        </w:rPr>
        <w:t>при</w:t>
      </w:r>
      <w:proofErr w:type="gramEnd"/>
      <w:r w:rsidR="005D3A8C">
        <w:rPr>
          <w:rFonts w:ascii="Times New Roman" w:hAnsi="Times New Roman"/>
        </w:rPr>
        <w:t xml:space="preserve"> 415 В </w:t>
      </w:r>
      <w:r w:rsidRPr="00151937">
        <w:rPr>
          <w:rFonts w:ascii="Times New Roman" w:hAnsi="Times New Roman"/>
        </w:rPr>
        <w:t xml:space="preserve"> 8000 </w:t>
      </w:r>
      <w:proofErr w:type="gramStart"/>
      <w:r w:rsidRPr="00151937">
        <w:rPr>
          <w:rFonts w:ascii="Times New Roman" w:hAnsi="Times New Roman"/>
        </w:rPr>
        <w:t>циклов</w:t>
      </w:r>
      <w:proofErr w:type="gramEnd"/>
      <w:r w:rsidRPr="00151937">
        <w:rPr>
          <w:rFonts w:ascii="Times New Roman" w:hAnsi="Times New Roman"/>
        </w:rPr>
        <w:t>; общее время размыкания 15 мс;</w:t>
      </w:r>
    </w:p>
    <w:p w:rsidR="00151937" w:rsidRPr="00151937" w:rsidRDefault="00151937" w:rsidP="005D3A8C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 xml:space="preserve"> </w:t>
      </w:r>
      <w:proofErr w:type="gramStart"/>
      <w:r w:rsidRPr="00151937">
        <w:rPr>
          <w:rFonts w:ascii="Times New Roman" w:hAnsi="Times New Roman"/>
        </w:rPr>
        <w:t>- В Общежитие №1 (блок 2, 3) в качестве аппаратов защиты и управления на вводе  использовать автоматические выключатели серии Т5</w:t>
      </w:r>
      <w:r w:rsidRPr="00151937">
        <w:rPr>
          <w:rFonts w:ascii="Times New Roman" w:hAnsi="Times New Roman"/>
          <w:lang w:val="en-US"/>
        </w:rPr>
        <w:t>N</w:t>
      </w:r>
      <w:r w:rsidR="005D3A8C">
        <w:rPr>
          <w:rFonts w:ascii="Times New Roman" w:hAnsi="Times New Roman"/>
        </w:rPr>
        <w:t xml:space="preserve"> с техническими характеристиками</w:t>
      </w:r>
      <w:r w:rsidRPr="00151937">
        <w:rPr>
          <w:rFonts w:ascii="Times New Roman" w:hAnsi="Times New Roman"/>
        </w:rPr>
        <w:t>: номинальн</w:t>
      </w:r>
      <w:r w:rsidR="005D3A8C">
        <w:rPr>
          <w:rFonts w:ascii="Times New Roman" w:hAnsi="Times New Roman"/>
        </w:rPr>
        <w:t>ый ток выключателя  400</w:t>
      </w:r>
      <w:r w:rsidRPr="00151937">
        <w:rPr>
          <w:rFonts w:ascii="Times New Roman" w:hAnsi="Times New Roman"/>
        </w:rPr>
        <w:t>А; количеств</w:t>
      </w:r>
      <w:r w:rsidR="005D3A8C">
        <w:rPr>
          <w:rFonts w:ascii="Times New Roman" w:hAnsi="Times New Roman"/>
        </w:rPr>
        <w:t xml:space="preserve">о полюсов </w:t>
      </w:r>
      <w:r w:rsidRPr="00151937">
        <w:rPr>
          <w:rFonts w:ascii="Times New Roman" w:hAnsi="Times New Roman"/>
        </w:rPr>
        <w:t xml:space="preserve"> 3; номинальное рабочее напр</w:t>
      </w:r>
      <w:r w:rsidR="005D3A8C">
        <w:rPr>
          <w:rFonts w:ascii="Times New Roman" w:hAnsi="Times New Roman"/>
        </w:rPr>
        <w:t xml:space="preserve">яжение (переменный ток) </w:t>
      </w:r>
      <w:r w:rsidRPr="00151937">
        <w:rPr>
          <w:rFonts w:ascii="Times New Roman" w:hAnsi="Times New Roman"/>
        </w:rPr>
        <w:t xml:space="preserve"> 690 В; номинально</w:t>
      </w:r>
      <w:r w:rsidR="005D3A8C">
        <w:rPr>
          <w:rFonts w:ascii="Times New Roman" w:hAnsi="Times New Roman"/>
        </w:rPr>
        <w:t>е импульсное напряжение</w:t>
      </w:r>
      <w:r w:rsidRPr="00151937">
        <w:rPr>
          <w:rFonts w:ascii="Times New Roman" w:hAnsi="Times New Roman"/>
        </w:rPr>
        <w:t xml:space="preserve"> 8 кВ; испытательное напряжение при промышленной частоте в течение 1 минуты 3500 В;</w:t>
      </w:r>
      <w:proofErr w:type="gramEnd"/>
      <w:r w:rsidRPr="00151937">
        <w:rPr>
          <w:rFonts w:ascii="Times New Roman" w:hAnsi="Times New Roman"/>
        </w:rPr>
        <w:t xml:space="preserve"> </w:t>
      </w:r>
      <w:proofErr w:type="gramStart"/>
      <w:r w:rsidRPr="00151937">
        <w:rPr>
          <w:rFonts w:ascii="Times New Roman" w:hAnsi="Times New Roman"/>
        </w:rPr>
        <w:t xml:space="preserve">номинальная предельная отключающая способность при КЗ (коротком замыкание) (переменный </w:t>
      </w:r>
      <w:r w:rsidR="005D3A8C">
        <w:rPr>
          <w:rFonts w:ascii="Times New Roman" w:hAnsi="Times New Roman"/>
        </w:rPr>
        <w:t xml:space="preserve">ток) 50-60 Гц 380/415 В </w:t>
      </w:r>
      <w:r w:rsidRPr="00151937">
        <w:rPr>
          <w:rFonts w:ascii="Times New Roman" w:hAnsi="Times New Roman"/>
        </w:rPr>
        <w:t xml:space="preserve"> 36 кА; номинальная рабочая отключающая способность при КЗ (переменный ток) 50-60 Гц 380/415 В до 100 %</w:t>
      </w:r>
      <w:proofErr w:type="spellStart"/>
      <w:r w:rsidRPr="00151937">
        <w:rPr>
          <w:rFonts w:ascii="Times New Roman" w:hAnsi="Times New Roman"/>
          <w:lang w:val="en-US"/>
        </w:rPr>
        <w:t>lcu</w:t>
      </w:r>
      <w:proofErr w:type="spellEnd"/>
      <w:r w:rsidRPr="00151937">
        <w:rPr>
          <w:rFonts w:ascii="Times New Roman" w:hAnsi="Times New Roman"/>
        </w:rPr>
        <w:t>; номинальная включ</w:t>
      </w:r>
      <w:r w:rsidR="005D3A8C">
        <w:rPr>
          <w:rFonts w:ascii="Times New Roman" w:hAnsi="Times New Roman"/>
        </w:rPr>
        <w:t xml:space="preserve">ающая способность на КЗ </w:t>
      </w:r>
      <w:r w:rsidRPr="00151937">
        <w:rPr>
          <w:rFonts w:ascii="Times New Roman" w:hAnsi="Times New Roman"/>
        </w:rPr>
        <w:t xml:space="preserve"> 75,6 кА; время отключен</w:t>
      </w:r>
      <w:r w:rsidR="005D3A8C">
        <w:rPr>
          <w:rFonts w:ascii="Times New Roman" w:hAnsi="Times New Roman"/>
        </w:rPr>
        <w:t xml:space="preserve">ия </w:t>
      </w:r>
      <w:r w:rsidRPr="00151937">
        <w:rPr>
          <w:rFonts w:ascii="Times New Roman" w:hAnsi="Times New Roman"/>
        </w:rPr>
        <w:t xml:space="preserve"> 5 мс; </w:t>
      </w:r>
      <w:proofErr w:type="spellStart"/>
      <w:r w:rsidRPr="00151937">
        <w:rPr>
          <w:rFonts w:ascii="Times New Roman" w:hAnsi="Times New Roman"/>
        </w:rPr>
        <w:t>расцепители</w:t>
      </w:r>
      <w:proofErr w:type="spellEnd"/>
      <w:r w:rsidRPr="00151937">
        <w:rPr>
          <w:rFonts w:ascii="Times New Roman" w:hAnsi="Times New Roman"/>
        </w:rPr>
        <w:t xml:space="preserve"> защиты – электронные с возможностью выбора защиты;</w:t>
      </w:r>
      <w:proofErr w:type="gramEnd"/>
      <w:r w:rsidRPr="00151937">
        <w:rPr>
          <w:rFonts w:ascii="Times New Roman" w:hAnsi="Times New Roman"/>
        </w:rPr>
        <w:t xml:space="preserve"> выводы – стационарный; механи</w:t>
      </w:r>
      <w:r w:rsidR="005D3A8C">
        <w:rPr>
          <w:rFonts w:ascii="Times New Roman" w:hAnsi="Times New Roman"/>
        </w:rPr>
        <w:t xml:space="preserve">ческая износостойкость </w:t>
      </w:r>
      <w:r w:rsidRPr="00151937">
        <w:rPr>
          <w:rFonts w:ascii="Times New Roman" w:hAnsi="Times New Roman"/>
        </w:rPr>
        <w:t>20000 циклов; электрическая износостойкость при</w:t>
      </w:r>
      <w:r w:rsidR="005D3A8C">
        <w:rPr>
          <w:rFonts w:ascii="Times New Roman" w:hAnsi="Times New Roman"/>
        </w:rPr>
        <w:t xml:space="preserve"> 415 В (переменный ток) </w:t>
      </w:r>
      <w:r w:rsidRPr="00151937">
        <w:rPr>
          <w:rFonts w:ascii="Times New Roman" w:hAnsi="Times New Roman"/>
        </w:rPr>
        <w:t xml:space="preserve"> 7000 циклов при (400 А) и не менее 5000 циклов при (630 А);  </w:t>
      </w:r>
    </w:p>
    <w:p w:rsidR="00151937" w:rsidRPr="00151937" w:rsidRDefault="00151937" w:rsidP="00A85B4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>- В Общежитие №1 (блок 2, 3) автоматический ввод резерва необходимо реализовать на контакторах с механической блокировкой, а так же предусмотреть взаимную блокировку каждого;</w:t>
      </w:r>
    </w:p>
    <w:p w:rsidR="00151937" w:rsidRPr="00151937" w:rsidRDefault="00151937" w:rsidP="00A85B4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>- В УК №1 и Общежитие №1 (блок 2, 3) в автоматические выключатели серии Т5</w:t>
      </w:r>
      <w:r w:rsidRPr="00151937">
        <w:rPr>
          <w:rFonts w:ascii="Times New Roman" w:hAnsi="Times New Roman"/>
          <w:lang w:val="en-US"/>
        </w:rPr>
        <w:t>N</w:t>
      </w:r>
      <w:r w:rsidRPr="00151937">
        <w:rPr>
          <w:rFonts w:ascii="Times New Roman" w:hAnsi="Times New Roman"/>
        </w:rPr>
        <w:t xml:space="preserve"> должны быть встроены электронныё </w:t>
      </w:r>
      <w:proofErr w:type="spellStart"/>
      <w:r w:rsidRPr="00151937">
        <w:rPr>
          <w:rFonts w:ascii="Times New Roman" w:hAnsi="Times New Roman"/>
        </w:rPr>
        <w:t>расцепители</w:t>
      </w:r>
      <w:proofErr w:type="spellEnd"/>
      <w:r w:rsidRPr="00151937">
        <w:rPr>
          <w:rFonts w:ascii="Times New Roman" w:hAnsi="Times New Roman"/>
        </w:rPr>
        <w:t xml:space="preserve"> </w:t>
      </w:r>
      <w:r w:rsidRPr="00151937">
        <w:rPr>
          <w:rFonts w:ascii="Times New Roman" w:hAnsi="Times New Roman"/>
          <w:lang w:val="en-US"/>
        </w:rPr>
        <w:t>PR</w:t>
      </w:r>
      <w:r w:rsidRPr="00151937">
        <w:rPr>
          <w:rFonts w:ascii="Times New Roman" w:hAnsi="Times New Roman"/>
        </w:rPr>
        <w:t>221</w:t>
      </w:r>
      <w:r w:rsidRPr="00151937">
        <w:rPr>
          <w:rFonts w:ascii="Times New Roman" w:hAnsi="Times New Roman"/>
          <w:lang w:val="en-US"/>
        </w:rPr>
        <w:t>DS</w:t>
      </w:r>
      <w:r w:rsidRPr="00151937">
        <w:rPr>
          <w:rFonts w:ascii="Times New Roman" w:hAnsi="Times New Roman"/>
        </w:rPr>
        <w:t>-</w:t>
      </w:r>
      <w:r w:rsidRPr="00151937">
        <w:rPr>
          <w:rFonts w:ascii="Times New Roman" w:hAnsi="Times New Roman"/>
          <w:lang w:val="en-US"/>
        </w:rPr>
        <w:t>LS</w:t>
      </w:r>
      <w:r w:rsidRPr="00151937">
        <w:rPr>
          <w:rFonts w:ascii="Times New Roman" w:hAnsi="Times New Roman"/>
        </w:rPr>
        <w:t>/</w:t>
      </w:r>
      <w:r w:rsidRPr="00151937">
        <w:rPr>
          <w:rFonts w:ascii="Times New Roman" w:hAnsi="Times New Roman"/>
          <w:lang w:val="en-US"/>
        </w:rPr>
        <w:t>I</w:t>
      </w:r>
      <w:r w:rsidR="00A85B45">
        <w:rPr>
          <w:rFonts w:ascii="Times New Roman" w:hAnsi="Times New Roman"/>
        </w:rPr>
        <w:t xml:space="preserve"> с техническими характеристиками</w:t>
      </w:r>
      <w:r w:rsidRPr="00151937">
        <w:rPr>
          <w:rFonts w:ascii="Times New Roman" w:hAnsi="Times New Roman"/>
        </w:rPr>
        <w:t>: диапазон срабатывания от 320 до 630 А</w:t>
      </w:r>
      <w:r w:rsidR="00A85B45">
        <w:rPr>
          <w:rFonts w:ascii="Times New Roman" w:hAnsi="Times New Roman"/>
        </w:rPr>
        <w:t>; функций защиты 3</w:t>
      </w:r>
      <w:r w:rsidRPr="00151937">
        <w:rPr>
          <w:rFonts w:ascii="Times New Roman" w:hAnsi="Times New Roman"/>
        </w:rPr>
        <w:t xml:space="preserve"> (защита от перегрузки</w:t>
      </w:r>
      <w:proofErr w:type="gramStart"/>
      <w:r w:rsidRPr="00151937">
        <w:rPr>
          <w:rFonts w:ascii="Times New Roman" w:hAnsi="Times New Roman"/>
        </w:rPr>
        <w:t xml:space="preserve"> ,</w:t>
      </w:r>
      <w:proofErr w:type="gramEnd"/>
      <w:r w:rsidRPr="00151937">
        <w:rPr>
          <w:rFonts w:ascii="Times New Roman" w:hAnsi="Times New Roman"/>
        </w:rPr>
        <w:t xml:space="preserve"> защита от короткого </w:t>
      </w:r>
      <w:r w:rsidRPr="00151937">
        <w:rPr>
          <w:rFonts w:ascii="Times New Roman" w:hAnsi="Times New Roman"/>
        </w:rPr>
        <w:lastRenderedPageBreak/>
        <w:t>замыкания с задержкой по времени, защита от короткого замыкания с мгновен</w:t>
      </w:r>
      <w:r w:rsidR="00A85B45">
        <w:rPr>
          <w:rFonts w:ascii="Times New Roman" w:hAnsi="Times New Roman"/>
        </w:rPr>
        <w:t xml:space="preserve">ным срабатыванием); </w:t>
      </w:r>
      <w:r w:rsidRPr="00151937">
        <w:rPr>
          <w:rFonts w:ascii="Times New Roman" w:hAnsi="Times New Roman"/>
        </w:rPr>
        <w:t xml:space="preserve"> переключатель для установки защиты </w:t>
      </w:r>
      <w:proofErr w:type="spellStart"/>
      <w:r w:rsidRPr="00151937">
        <w:rPr>
          <w:rFonts w:ascii="Times New Roman" w:hAnsi="Times New Roman"/>
        </w:rPr>
        <w:t>нейтрали</w:t>
      </w:r>
      <w:proofErr w:type="spellEnd"/>
      <w:r w:rsidRPr="00151937">
        <w:rPr>
          <w:rFonts w:ascii="Times New Roman" w:hAnsi="Times New Roman"/>
        </w:rPr>
        <w:t xml:space="preserve"> – значения </w:t>
      </w:r>
      <w:proofErr w:type="spellStart"/>
      <w:r w:rsidRPr="00151937">
        <w:rPr>
          <w:rFonts w:ascii="Times New Roman" w:hAnsi="Times New Roman"/>
        </w:rPr>
        <w:t>уставки</w:t>
      </w:r>
      <w:proofErr w:type="spellEnd"/>
      <w:r w:rsidRPr="00151937">
        <w:rPr>
          <w:rFonts w:ascii="Times New Roman" w:hAnsi="Times New Roman"/>
        </w:rPr>
        <w:t xml:space="preserve"> </w:t>
      </w:r>
      <w:proofErr w:type="spellStart"/>
      <w:r w:rsidRPr="00151937">
        <w:rPr>
          <w:rFonts w:ascii="Times New Roman" w:hAnsi="Times New Roman"/>
        </w:rPr>
        <w:t>нейтрали</w:t>
      </w:r>
      <w:proofErr w:type="spellEnd"/>
      <w:r w:rsidRPr="00151937">
        <w:rPr>
          <w:rFonts w:ascii="Times New Roman" w:hAnsi="Times New Roman"/>
        </w:rPr>
        <w:t xml:space="preserve"> от 50% до 100% или значение ОТК (отключить), а так же гнездо для подключения блока тестирования; </w:t>
      </w:r>
    </w:p>
    <w:p w:rsidR="00151937" w:rsidRPr="00151937" w:rsidRDefault="00151937" w:rsidP="0095019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51937">
        <w:rPr>
          <w:rFonts w:ascii="Times New Roman" w:hAnsi="Times New Roman"/>
        </w:rPr>
        <w:t>- На отходящих линиях Общежития №1 (блок 2, 3) использовать автоматические выкл</w:t>
      </w:r>
      <w:r w:rsidR="00950192">
        <w:rPr>
          <w:rFonts w:ascii="Times New Roman" w:hAnsi="Times New Roman"/>
        </w:rPr>
        <w:t xml:space="preserve">ючатели серии ХТ1В с техническими характеристиками: количество полюсов </w:t>
      </w:r>
      <w:r w:rsidRPr="00151937">
        <w:rPr>
          <w:rFonts w:ascii="Times New Roman" w:hAnsi="Times New Roman"/>
        </w:rPr>
        <w:t xml:space="preserve"> 3; номинальное рабочее напр</w:t>
      </w:r>
      <w:r w:rsidR="00950192">
        <w:rPr>
          <w:rFonts w:ascii="Times New Roman" w:hAnsi="Times New Roman"/>
        </w:rPr>
        <w:t>яжение (переменный ток)</w:t>
      </w:r>
      <w:r w:rsidRPr="00151937">
        <w:rPr>
          <w:rFonts w:ascii="Times New Roman" w:hAnsi="Times New Roman"/>
        </w:rPr>
        <w:t xml:space="preserve"> 690В; номинальное</w:t>
      </w:r>
      <w:r w:rsidR="00950192">
        <w:rPr>
          <w:rFonts w:ascii="Times New Roman" w:hAnsi="Times New Roman"/>
        </w:rPr>
        <w:t xml:space="preserve"> напряжение изоляции </w:t>
      </w:r>
      <w:r w:rsidRPr="00151937">
        <w:rPr>
          <w:rFonts w:ascii="Times New Roman" w:hAnsi="Times New Roman"/>
        </w:rPr>
        <w:t xml:space="preserve"> 800 В; номинальное импульсное в</w:t>
      </w:r>
      <w:r w:rsidR="00950192">
        <w:rPr>
          <w:rFonts w:ascii="Times New Roman" w:hAnsi="Times New Roman"/>
        </w:rPr>
        <w:t xml:space="preserve">ыдерживаемое </w:t>
      </w:r>
      <w:proofErr w:type="spellStart"/>
      <w:r w:rsidR="00950192">
        <w:rPr>
          <w:rFonts w:ascii="Times New Roman" w:hAnsi="Times New Roman"/>
        </w:rPr>
        <w:t>напряжени</w:t>
      </w:r>
      <w:proofErr w:type="spellEnd"/>
      <w:r w:rsidRPr="00151937">
        <w:rPr>
          <w:rFonts w:ascii="Times New Roman" w:hAnsi="Times New Roman"/>
        </w:rPr>
        <w:t xml:space="preserve"> 8 кВ; номинальная предельная отключа</w:t>
      </w:r>
      <w:r w:rsidR="00950192">
        <w:rPr>
          <w:rFonts w:ascii="Times New Roman" w:hAnsi="Times New Roman"/>
        </w:rPr>
        <w:t>ющая способность при КЗ</w:t>
      </w:r>
      <w:r w:rsidRPr="00151937">
        <w:rPr>
          <w:rFonts w:ascii="Times New Roman" w:hAnsi="Times New Roman"/>
        </w:rPr>
        <w:t xml:space="preserve"> 18 кА; номинальная рабочая отключающая способность на КЗ от 50% до 100%;</w:t>
      </w:r>
      <w:proofErr w:type="gramEnd"/>
      <w:r w:rsidRPr="00151937">
        <w:rPr>
          <w:rFonts w:ascii="Times New Roman" w:hAnsi="Times New Roman"/>
        </w:rPr>
        <w:t xml:space="preserve"> </w:t>
      </w:r>
      <w:proofErr w:type="gramStart"/>
      <w:r w:rsidRPr="00151937">
        <w:rPr>
          <w:rFonts w:ascii="Times New Roman" w:hAnsi="Times New Roman"/>
        </w:rPr>
        <w:t>номинальная включающ</w:t>
      </w:r>
      <w:r w:rsidR="00950192">
        <w:rPr>
          <w:rFonts w:ascii="Times New Roman" w:hAnsi="Times New Roman"/>
        </w:rPr>
        <w:t xml:space="preserve">ая способность на КЗ </w:t>
      </w:r>
      <w:r w:rsidRPr="00151937">
        <w:rPr>
          <w:rFonts w:ascii="Times New Roman" w:hAnsi="Times New Roman"/>
        </w:rPr>
        <w:t xml:space="preserve"> 36 кА; исполнение – стационарное; механическая изн</w:t>
      </w:r>
      <w:r w:rsidR="00950192">
        <w:rPr>
          <w:rFonts w:ascii="Times New Roman" w:hAnsi="Times New Roman"/>
        </w:rPr>
        <w:t xml:space="preserve">осостойкость при 415 В </w:t>
      </w:r>
      <w:r w:rsidRPr="00151937">
        <w:rPr>
          <w:rFonts w:ascii="Times New Roman" w:hAnsi="Times New Roman"/>
        </w:rPr>
        <w:t>25000 циклов; коммутационная из</w:t>
      </w:r>
      <w:r w:rsidR="00950192">
        <w:rPr>
          <w:rFonts w:ascii="Times New Roman" w:hAnsi="Times New Roman"/>
        </w:rPr>
        <w:t xml:space="preserve">носостойкость при 415 В </w:t>
      </w:r>
      <w:r w:rsidRPr="00151937">
        <w:rPr>
          <w:rFonts w:ascii="Times New Roman" w:hAnsi="Times New Roman"/>
        </w:rPr>
        <w:t xml:space="preserve"> 8000 циклов; общее время размыкания 15 мс; </w:t>
      </w:r>
      <w:proofErr w:type="spellStart"/>
      <w:r w:rsidRPr="00151937">
        <w:rPr>
          <w:rFonts w:ascii="Times New Roman" w:hAnsi="Times New Roman"/>
        </w:rPr>
        <w:t>расцепитель</w:t>
      </w:r>
      <w:proofErr w:type="spellEnd"/>
      <w:r w:rsidRPr="00151937">
        <w:rPr>
          <w:rFonts w:ascii="Times New Roman" w:hAnsi="Times New Roman"/>
        </w:rPr>
        <w:t xml:space="preserve"> защиты для распределительных сетей (встроенный в автоматический выключатель) - термомагнитный </w:t>
      </w:r>
      <w:proofErr w:type="spellStart"/>
      <w:r w:rsidRPr="00151937">
        <w:rPr>
          <w:rFonts w:ascii="Times New Roman" w:hAnsi="Times New Roman"/>
        </w:rPr>
        <w:t>расцепитель</w:t>
      </w:r>
      <w:proofErr w:type="spellEnd"/>
      <w:r w:rsidRPr="00151937">
        <w:rPr>
          <w:rFonts w:ascii="Times New Roman" w:hAnsi="Times New Roman"/>
        </w:rPr>
        <w:t xml:space="preserve"> защиты с поворотным переключателем на передней панели для задания </w:t>
      </w:r>
      <w:proofErr w:type="spellStart"/>
      <w:r w:rsidRPr="00151937">
        <w:rPr>
          <w:rFonts w:ascii="Times New Roman" w:hAnsi="Times New Roman"/>
        </w:rPr>
        <w:t>уставки</w:t>
      </w:r>
      <w:proofErr w:type="spellEnd"/>
      <w:r w:rsidRPr="00151937">
        <w:rPr>
          <w:rFonts w:ascii="Times New Roman" w:hAnsi="Times New Roman"/>
        </w:rPr>
        <w:t xml:space="preserve"> тепловой защиты;</w:t>
      </w:r>
      <w:proofErr w:type="gramEnd"/>
    </w:p>
    <w:p w:rsidR="00151937" w:rsidRPr="00151937" w:rsidRDefault="00151937" w:rsidP="00950192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 xml:space="preserve">- В УК №1 произвести установку трансформаторов тока </w:t>
      </w:r>
      <w:r w:rsidR="00950192">
        <w:rPr>
          <w:rFonts w:ascii="Times New Roman" w:hAnsi="Times New Roman"/>
        </w:rPr>
        <w:t>марки ТС</w:t>
      </w:r>
      <w:proofErr w:type="gramStart"/>
      <w:r w:rsidR="00950192">
        <w:rPr>
          <w:rFonts w:ascii="Times New Roman" w:hAnsi="Times New Roman"/>
        </w:rPr>
        <w:t>6</w:t>
      </w:r>
      <w:proofErr w:type="gramEnd"/>
      <w:r w:rsidR="00950192">
        <w:rPr>
          <w:rFonts w:ascii="Times New Roman" w:hAnsi="Times New Roman"/>
        </w:rPr>
        <w:t xml:space="preserve"> с техническими характеристиками</w:t>
      </w:r>
      <w:r w:rsidRPr="00151937">
        <w:rPr>
          <w:rFonts w:ascii="Times New Roman" w:hAnsi="Times New Roman"/>
        </w:rPr>
        <w:t>: частота от 50 до 60 Гц; напр</w:t>
      </w:r>
      <w:r w:rsidR="00950192">
        <w:rPr>
          <w:rFonts w:ascii="Times New Roman" w:hAnsi="Times New Roman"/>
        </w:rPr>
        <w:t xml:space="preserve">яжение пробоя изоляции </w:t>
      </w:r>
      <w:r w:rsidRPr="00151937">
        <w:rPr>
          <w:rFonts w:ascii="Times New Roman" w:hAnsi="Times New Roman"/>
        </w:rPr>
        <w:t xml:space="preserve">10 </w:t>
      </w:r>
      <w:r w:rsidR="00950192">
        <w:rPr>
          <w:rFonts w:ascii="Times New Roman" w:hAnsi="Times New Roman"/>
        </w:rPr>
        <w:t xml:space="preserve">кВ; рабочее напряжение </w:t>
      </w:r>
      <w:r w:rsidRPr="00151937">
        <w:rPr>
          <w:rFonts w:ascii="Times New Roman" w:hAnsi="Times New Roman"/>
        </w:rPr>
        <w:t>0,72 кВ; класс точности не м</w:t>
      </w:r>
      <w:r w:rsidR="00950192">
        <w:rPr>
          <w:rFonts w:ascii="Times New Roman" w:hAnsi="Times New Roman"/>
        </w:rPr>
        <w:t xml:space="preserve">енее 0,5; ток первичный  400 А; ток вторичный </w:t>
      </w:r>
      <w:r w:rsidRPr="00151937">
        <w:rPr>
          <w:rFonts w:ascii="Times New Roman" w:hAnsi="Times New Roman"/>
        </w:rPr>
        <w:t xml:space="preserve">5 А; </w:t>
      </w:r>
    </w:p>
    <w:p w:rsidR="00151937" w:rsidRPr="00151937" w:rsidRDefault="00151937" w:rsidP="00950192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>- В Общежитие №1 (блок 2, 3) для учета электроэнергии произвести установку трансформаторов тока марки ТОП – 0,66 класс точности 0,5 и 0,5</w:t>
      </w:r>
      <w:r w:rsidRPr="00151937">
        <w:rPr>
          <w:rFonts w:ascii="Times New Roman" w:hAnsi="Times New Roman"/>
          <w:lang w:val="en-US"/>
        </w:rPr>
        <w:t>S</w:t>
      </w:r>
      <w:r w:rsidRPr="00151937">
        <w:rPr>
          <w:rFonts w:ascii="Times New Roman" w:hAnsi="Times New Roman"/>
        </w:rPr>
        <w:t xml:space="preserve"> </w:t>
      </w:r>
      <w:r w:rsidR="00950192">
        <w:rPr>
          <w:rFonts w:ascii="Times New Roman" w:hAnsi="Times New Roman"/>
        </w:rPr>
        <w:t>с техническими характеристиками</w:t>
      </w:r>
      <w:r w:rsidRPr="00151937">
        <w:rPr>
          <w:rFonts w:ascii="Times New Roman" w:hAnsi="Times New Roman"/>
        </w:rPr>
        <w:t>: рабочий диапазон температуры от -45 С</w:t>
      </w:r>
      <w:proofErr w:type="gramStart"/>
      <w:r w:rsidRPr="00151937">
        <w:rPr>
          <w:rFonts w:ascii="Times New Roman" w:hAnsi="Times New Roman"/>
          <w:vertAlign w:val="superscript"/>
        </w:rPr>
        <w:t>0</w:t>
      </w:r>
      <w:proofErr w:type="gramEnd"/>
      <w:r w:rsidRPr="00151937">
        <w:rPr>
          <w:rFonts w:ascii="Times New Roman" w:hAnsi="Times New Roman"/>
        </w:rPr>
        <w:t xml:space="preserve"> до +50 С</w:t>
      </w:r>
      <w:r w:rsidRPr="00151937">
        <w:rPr>
          <w:rFonts w:ascii="Times New Roman" w:hAnsi="Times New Roman"/>
          <w:vertAlign w:val="superscript"/>
        </w:rPr>
        <w:t>0</w:t>
      </w:r>
      <w:r w:rsidR="00950192">
        <w:rPr>
          <w:rFonts w:ascii="Times New Roman" w:hAnsi="Times New Roman"/>
        </w:rPr>
        <w:t xml:space="preserve">; класс точности </w:t>
      </w:r>
      <w:r w:rsidRPr="00151937">
        <w:rPr>
          <w:rFonts w:ascii="Times New Roman" w:hAnsi="Times New Roman"/>
        </w:rPr>
        <w:t xml:space="preserve"> 0,5 и 0,5 </w:t>
      </w:r>
      <w:r w:rsidRPr="00151937">
        <w:rPr>
          <w:rFonts w:ascii="Times New Roman" w:hAnsi="Times New Roman"/>
          <w:lang w:val="en-US"/>
        </w:rPr>
        <w:t>S</w:t>
      </w:r>
      <w:r w:rsidR="00950192">
        <w:rPr>
          <w:rFonts w:ascii="Times New Roman" w:hAnsi="Times New Roman"/>
        </w:rPr>
        <w:t xml:space="preserve">; напряжение </w:t>
      </w:r>
      <w:r w:rsidRPr="00151937">
        <w:rPr>
          <w:rFonts w:ascii="Times New Roman" w:hAnsi="Times New Roman"/>
        </w:rPr>
        <w:t xml:space="preserve"> 0,</w:t>
      </w:r>
      <w:r w:rsidR="00950192">
        <w:rPr>
          <w:rFonts w:ascii="Times New Roman" w:hAnsi="Times New Roman"/>
        </w:rPr>
        <w:t xml:space="preserve">66 кВ; ток первичный 200 А; ток вторичный </w:t>
      </w:r>
      <w:r w:rsidRPr="00151937">
        <w:rPr>
          <w:rFonts w:ascii="Times New Roman" w:hAnsi="Times New Roman"/>
        </w:rPr>
        <w:t xml:space="preserve"> 5 А. Счетчики электроэнергии остаются существующие; </w:t>
      </w:r>
    </w:p>
    <w:p w:rsidR="00151937" w:rsidRPr="00151937" w:rsidRDefault="00151937" w:rsidP="00151937">
      <w:pPr>
        <w:spacing w:after="0" w:line="240" w:lineRule="auto"/>
        <w:rPr>
          <w:rFonts w:ascii="Times New Roman" w:hAnsi="Times New Roman"/>
        </w:rPr>
      </w:pPr>
      <w:r w:rsidRPr="00151937">
        <w:rPr>
          <w:rFonts w:ascii="Times New Roman" w:hAnsi="Times New Roman"/>
        </w:rPr>
        <w:t xml:space="preserve">- В </w:t>
      </w:r>
      <w:proofErr w:type="gramStart"/>
      <w:r w:rsidRPr="00151937">
        <w:rPr>
          <w:rFonts w:ascii="Times New Roman" w:hAnsi="Times New Roman"/>
        </w:rPr>
        <w:t>Общежитии</w:t>
      </w:r>
      <w:proofErr w:type="gramEnd"/>
      <w:r w:rsidRPr="00151937">
        <w:rPr>
          <w:rFonts w:ascii="Times New Roman" w:hAnsi="Times New Roman"/>
        </w:rPr>
        <w:t xml:space="preserve"> №1 блок 3 предусмотрен полный перенос </w:t>
      </w:r>
      <w:proofErr w:type="spellStart"/>
      <w:r w:rsidRPr="00151937">
        <w:rPr>
          <w:rFonts w:ascii="Times New Roman" w:hAnsi="Times New Roman"/>
        </w:rPr>
        <w:t>электрощитовой</w:t>
      </w:r>
      <w:proofErr w:type="spellEnd"/>
      <w:r w:rsidRPr="00151937">
        <w:rPr>
          <w:rFonts w:ascii="Times New Roman" w:hAnsi="Times New Roman"/>
        </w:rPr>
        <w:t xml:space="preserve"> из одного помещения в другое;</w:t>
      </w:r>
    </w:p>
    <w:p w:rsidR="00151937" w:rsidRPr="00151937" w:rsidRDefault="00151937" w:rsidP="00950192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 xml:space="preserve">- В УК №1, Общежитие №1 (блок 2, 3), предусмотреть включение освещения в шкафах, т.е. установить однополюсный выключатель для включения и отключения освещения типа </w:t>
      </w:r>
      <w:r w:rsidRPr="00151937">
        <w:rPr>
          <w:rFonts w:ascii="Times New Roman" w:hAnsi="Times New Roman"/>
          <w:lang w:val="en-US"/>
        </w:rPr>
        <w:t>S</w:t>
      </w:r>
      <w:r w:rsidRPr="00151937">
        <w:rPr>
          <w:rFonts w:ascii="Times New Roman" w:hAnsi="Times New Roman"/>
        </w:rPr>
        <w:t xml:space="preserve"> 201-</w:t>
      </w:r>
      <w:r w:rsidRPr="00151937">
        <w:rPr>
          <w:rFonts w:ascii="Times New Roman" w:hAnsi="Times New Roman"/>
          <w:lang w:val="en-US"/>
        </w:rPr>
        <w:t>C</w:t>
      </w:r>
      <w:r w:rsidR="00950192">
        <w:rPr>
          <w:rFonts w:ascii="Times New Roman" w:hAnsi="Times New Roman"/>
        </w:rPr>
        <w:t>6 с техническими характеристиками</w:t>
      </w:r>
      <w:r w:rsidRPr="00151937">
        <w:rPr>
          <w:rFonts w:ascii="Times New Roman" w:hAnsi="Times New Roman"/>
        </w:rPr>
        <w:t xml:space="preserve">: количество полюсов </w:t>
      </w:r>
      <w:r w:rsidR="00950192">
        <w:rPr>
          <w:rFonts w:ascii="Times New Roman" w:hAnsi="Times New Roman"/>
        </w:rPr>
        <w:t xml:space="preserve">– один; номинальный ток </w:t>
      </w:r>
      <w:r w:rsidRPr="00151937">
        <w:rPr>
          <w:rFonts w:ascii="Times New Roman" w:hAnsi="Times New Roman"/>
        </w:rPr>
        <w:t xml:space="preserve"> 8 А;</w:t>
      </w:r>
    </w:p>
    <w:p w:rsidR="00151937" w:rsidRPr="00151937" w:rsidRDefault="00151937" w:rsidP="00CD122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 xml:space="preserve">-После замены оборудования электрощитовых и проведения пуско-наладочных работ Подрядная организация обязуется произвести контрольную протяжку соединений токоведущих частей динамометрическим ключом с моментом затяжки согласно установленным нормам: 1 (один) раз после контрольного прогона (через 72 часа эксплуатации); 2 (второй) раз через 744 часов (1 месяц) эксплуатации; </w:t>
      </w:r>
    </w:p>
    <w:p w:rsidR="00151937" w:rsidRPr="00151937" w:rsidRDefault="00151937" w:rsidP="00151937">
      <w:pPr>
        <w:spacing w:after="0" w:line="240" w:lineRule="auto"/>
        <w:rPr>
          <w:rFonts w:ascii="Times New Roman" w:hAnsi="Times New Roman"/>
        </w:rPr>
      </w:pPr>
      <w:r w:rsidRPr="00151937">
        <w:rPr>
          <w:rFonts w:ascii="Times New Roman" w:hAnsi="Times New Roman"/>
          <w:bCs/>
        </w:rPr>
        <w:t>- Подрядчик обязан передать весь черный и цветной металл заказчику после демонтажных работ и вывезти весь оставшийся мусор.</w:t>
      </w:r>
    </w:p>
    <w:p w:rsidR="00151937" w:rsidRPr="00151937" w:rsidRDefault="00151937" w:rsidP="00CD122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  <w:b/>
        </w:rPr>
        <w:t>4. Порядок (последовательность, этапы) выполнения работ:</w:t>
      </w:r>
      <w:r w:rsidRPr="00151937">
        <w:rPr>
          <w:rFonts w:ascii="Times New Roman" w:hAnsi="Times New Roman"/>
        </w:rPr>
        <w:t xml:space="preserve"> порядок выполнения работ определяется по согласованию сторон при заключении Договора. Подрядчик обязан перед началом работ предоставить График Производства Работ и согласовать его с Заказчиком в течение трёх дней со дня подписания Договора.</w:t>
      </w:r>
    </w:p>
    <w:p w:rsidR="00151937" w:rsidRPr="00151937" w:rsidRDefault="00151937" w:rsidP="00CD122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  <w:b/>
        </w:rPr>
        <w:t>5.</w:t>
      </w:r>
      <w:r w:rsidRPr="00151937">
        <w:rPr>
          <w:rFonts w:ascii="Times New Roman" w:hAnsi="Times New Roman"/>
        </w:rPr>
        <w:t xml:space="preserve"> </w:t>
      </w:r>
      <w:r w:rsidRPr="00151937">
        <w:rPr>
          <w:rFonts w:ascii="Times New Roman" w:hAnsi="Times New Roman"/>
          <w:b/>
        </w:rPr>
        <w:t>Требования к качеству работ, в том числе технология производства работ, организационно-технологическая схема производства работ, безопасность выполняемых работ</w:t>
      </w:r>
      <w:r w:rsidRPr="00151937">
        <w:rPr>
          <w:rFonts w:ascii="Times New Roman" w:hAnsi="Times New Roman"/>
        </w:rPr>
        <w:t xml:space="preserve"> (конкретизируются заказчиком)</w:t>
      </w:r>
      <w:r w:rsidRPr="00151937">
        <w:rPr>
          <w:rFonts w:ascii="Times New Roman" w:hAnsi="Times New Roman"/>
          <w:b/>
        </w:rPr>
        <w:t>:</w:t>
      </w:r>
      <w:r w:rsidRPr="00151937">
        <w:rPr>
          <w:rFonts w:ascii="Times New Roman" w:hAnsi="Times New Roman"/>
        </w:rPr>
        <w:t xml:space="preserve"> применяемая система контроля качества за выполненными работами -  соответствие требованиям ГОСТ </w:t>
      </w:r>
      <w:proofErr w:type="gramStart"/>
      <w:r w:rsidRPr="00151937">
        <w:rPr>
          <w:rFonts w:ascii="Times New Roman" w:hAnsi="Times New Roman"/>
        </w:rPr>
        <w:t>Р</w:t>
      </w:r>
      <w:proofErr w:type="gramEnd"/>
      <w:r w:rsidRPr="00151937">
        <w:rPr>
          <w:rFonts w:ascii="Times New Roman" w:hAnsi="Times New Roman"/>
        </w:rPr>
        <w:t xml:space="preserve"> ИСО 9000.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151937" w:rsidRPr="00151937" w:rsidRDefault="00151937" w:rsidP="00151937">
      <w:pPr>
        <w:spacing w:after="0" w:line="240" w:lineRule="auto"/>
        <w:rPr>
          <w:rFonts w:ascii="Times New Roman" w:hAnsi="Times New Roman"/>
        </w:rPr>
      </w:pPr>
      <w:r w:rsidRPr="00151937">
        <w:rPr>
          <w:rFonts w:ascii="Times New Roman" w:hAnsi="Times New Roman"/>
          <w:b/>
        </w:rPr>
        <w:t xml:space="preserve">6. Требования к безопасности выполнения работ и безопасности результатов работ: </w:t>
      </w:r>
    </w:p>
    <w:p w:rsidR="00151937" w:rsidRPr="00151937" w:rsidRDefault="00151937" w:rsidP="00151937">
      <w:pPr>
        <w:spacing w:after="0" w:line="240" w:lineRule="auto"/>
        <w:rPr>
          <w:rFonts w:ascii="Times New Roman" w:hAnsi="Times New Roman"/>
        </w:rPr>
      </w:pPr>
      <w:r w:rsidRPr="00151937">
        <w:rPr>
          <w:rFonts w:ascii="Times New Roman" w:hAnsi="Times New Roman"/>
        </w:rPr>
        <w:t>- при проведении пожароопасных работ на объекте необходимо руководствоваться правилами ППБ РФ;</w:t>
      </w:r>
    </w:p>
    <w:p w:rsidR="00151937" w:rsidRPr="00151937" w:rsidRDefault="00151937" w:rsidP="00CD122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>-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СНиП 12-03-2001  и других нормативных документов;</w:t>
      </w:r>
    </w:p>
    <w:p w:rsidR="00151937" w:rsidRPr="00151937" w:rsidRDefault="00151937" w:rsidP="00151937">
      <w:pPr>
        <w:spacing w:after="0" w:line="240" w:lineRule="auto"/>
        <w:rPr>
          <w:rFonts w:ascii="Times New Roman" w:hAnsi="Times New Roman"/>
        </w:rPr>
      </w:pPr>
      <w:r w:rsidRPr="00151937">
        <w:rPr>
          <w:rFonts w:ascii="Times New Roman" w:hAnsi="Times New Roman"/>
        </w:rPr>
        <w:t>- безопасность выполняемых работ – согласно  Федеральному закону от 30.06.2006  №90-ФЗ</w:t>
      </w:r>
    </w:p>
    <w:p w:rsidR="00151937" w:rsidRPr="00151937" w:rsidRDefault="00151937" w:rsidP="00CD122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>-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монтажных работ;</w:t>
      </w:r>
    </w:p>
    <w:p w:rsidR="00151937" w:rsidRPr="00151937" w:rsidRDefault="00151937" w:rsidP="00CD122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lastRenderedPageBreak/>
        <w:t>-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условий, или допущены  к применению органами Государственного надзора.</w:t>
      </w:r>
    </w:p>
    <w:p w:rsidR="00151937" w:rsidRPr="00151937" w:rsidRDefault="00151937" w:rsidP="00CD122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  <w:b/>
        </w:rPr>
        <w:t>7. Порядок сдачи и приемки результатов работ</w:t>
      </w:r>
      <w:r w:rsidRPr="00151937">
        <w:rPr>
          <w:rFonts w:ascii="Times New Roman" w:hAnsi="Times New Roman"/>
        </w:rPr>
        <w:t>: в соответствии с условиями Договора. Рассмотрение и приемка результатов выполненных работ по каждому объекту и работы в целом, осуществляется уполномоченной Заказчиком комиссией в соответствии с графиком производства работ. Представлять Заказчику акты на скрытые работы. По факту выполнения работ по каждому объекту представить акты на выполненные объемы работ по форме КС-2, КС-3.</w:t>
      </w:r>
    </w:p>
    <w:p w:rsidR="00151937" w:rsidRPr="00151937" w:rsidRDefault="00151937" w:rsidP="00CD122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  <w:b/>
        </w:rPr>
        <w:t xml:space="preserve">8. Требования по передачи заказчику технических и иных документов по завершению и сдаче работ: </w:t>
      </w:r>
      <w:r w:rsidRPr="00151937">
        <w:rPr>
          <w:rFonts w:ascii="Times New Roman" w:hAnsi="Times New Roman"/>
        </w:rPr>
        <w:t xml:space="preserve">по завершению монтажных работ, Подрядная организация обязана произвести испытание (пуско-наладочные работы) электрощитовых. Подрядная организация обязана предоставить комплект исполнительной документации (результаты испытания электрощитовых; паспорта, сертификаты на материалы и оборудование; акты на скрытые работы, исполнительные схемы, инструкции по эксплуатации установленного оборудования по каждой щитовой). </w:t>
      </w:r>
    </w:p>
    <w:p w:rsidR="00151937" w:rsidRPr="00151937" w:rsidRDefault="00151937" w:rsidP="00CD122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  <w:b/>
        </w:rPr>
        <w:t>9. Требования по объёму гарантий качества работ:</w:t>
      </w:r>
      <w:r w:rsidRPr="00151937">
        <w:rPr>
          <w:rFonts w:ascii="Times New Roman" w:hAnsi="Times New Roman"/>
        </w:rPr>
        <w:t xml:space="preserve"> на весь объем проведенных работ и установленного оборудования. В гарантийный период  подрядчик обязан выезжать на объект по телефонограмме или факсограмме для устранения возможных дефектов, при условии надлежащей эксплуатации, в течение суток (с обязательным составлением акта и указанием сроков устранения дефектов).</w:t>
      </w:r>
    </w:p>
    <w:p w:rsidR="00151937" w:rsidRPr="00151937" w:rsidRDefault="00151937" w:rsidP="00151937">
      <w:pPr>
        <w:spacing w:after="0" w:line="240" w:lineRule="auto"/>
        <w:rPr>
          <w:rFonts w:ascii="Times New Roman" w:hAnsi="Times New Roman"/>
          <w:b/>
        </w:rPr>
      </w:pPr>
      <w:r w:rsidRPr="00151937">
        <w:rPr>
          <w:rFonts w:ascii="Times New Roman" w:hAnsi="Times New Roman"/>
          <w:b/>
        </w:rPr>
        <w:t xml:space="preserve">10. Иные требования к работам и условиям их выполнения по усмотрению заказчика: </w:t>
      </w:r>
    </w:p>
    <w:p w:rsidR="00151937" w:rsidRPr="00151937" w:rsidRDefault="00151937" w:rsidP="00CD1225">
      <w:pPr>
        <w:spacing w:after="0" w:line="240" w:lineRule="auto"/>
        <w:jc w:val="both"/>
        <w:rPr>
          <w:rFonts w:ascii="Times New Roman" w:hAnsi="Times New Roman"/>
        </w:rPr>
      </w:pPr>
      <w:r w:rsidRPr="00151937">
        <w:rPr>
          <w:rFonts w:ascii="Times New Roman" w:hAnsi="Times New Roman"/>
        </w:rPr>
        <w:t xml:space="preserve">Подрядчик обязан выполнить работы своими материалами, силами и средствами в соответствии с действующими нормативными и правовыми актами законодательства РФ. В </w:t>
      </w:r>
      <w:proofErr w:type="gramStart"/>
      <w:r w:rsidRPr="00151937">
        <w:rPr>
          <w:rFonts w:ascii="Times New Roman" w:hAnsi="Times New Roman"/>
        </w:rPr>
        <w:t>случае</w:t>
      </w:r>
      <w:proofErr w:type="gramEnd"/>
      <w:r w:rsidRPr="00151937">
        <w:rPr>
          <w:rFonts w:ascii="Times New Roman" w:hAnsi="Times New Roman"/>
        </w:rPr>
        <w:t xml:space="preserve"> обнаружения дефектов после приемки объекта в эксплуатацию – исправление дефектов производится за счет Исполнителя. </w:t>
      </w:r>
    </w:p>
    <w:p w:rsidR="00151937" w:rsidRPr="00151937" w:rsidRDefault="00151937" w:rsidP="00151937">
      <w:pPr>
        <w:spacing w:after="0" w:line="240" w:lineRule="auto"/>
        <w:rPr>
          <w:rFonts w:ascii="Times New Roman" w:hAnsi="Times New Roman"/>
        </w:rPr>
      </w:pPr>
      <w:r w:rsidRPr="00151937">
        <w:rPr>
          <w:rFonts w:ascii="Times New Roman" w:hAnsi="Times New Roman"/>
          <w:b/>
        </w:rPr>
        <w:t>ВЕДОМОСТЬ ОБЪЕМОВ РАБОТ №1</w:t>
      </w:r>
    </w:p>
    <w:p w:rsidR="00151937" w:rsidRPr="00151937" w:rsidRDefault="00151937" w:rsidP="00151937">
      <w:pPr>
        <w:spacing w:after="0" w:line="240" w:lineRule="auto"/>
        <w:rPr>
          <w:rFonts w:ascii="Times New Roman" w:hAnsi="Times New Roman"/>
        </w:rPr>
      </w:pPr>
      <w:r w:rsidRPr="00151937">
        <w:rPr>
          <w:rFonts w:ascii="Times New Roman" w:hAnsi="Times New Roman"/>
        </w:rPr>
        <w:t xml:space="preserve">Замена шкафного электрооборудования электрощитовых </w:t>
      </w:r>
    </w:p>
    <w:p w:rsidR="00151937" w:rsidRPr="00151937" w:rsidRDefault="00151937" w:rsidP="00151937">
      <w:pPr>
        <w:spacing w:after="0" w:line="240" w:lineRule="auto"/>
        <w:rPr>
          <w:rFonts w:ascii="Times New Roman" w:hAnsi="Times New Roman"/>
        </w:rPr>
      </w:pPr>
      <w:r w:rsidRPr="00151937">
        <w:rPr>
          <w:rFonts w:ascii="Times New Roman" w:hAnsi="Times New Roman"/>
        </w:rPr>
        <w:t>Учебного корпуса №1, Общежития №1 (блок 2,3)</w:t>
      </w:r>
    </w:p>
    <w:tbl>
      <w:tblPr>
        <w:tblW w:w="10555" w:type="dxa"/>
        <w:tblInd w:w="93" w:type="dxa"/>
        <w:tblLayout w:type="fixed"/>
        <w:tblLook w:val="0000"/>
      </w:tblPr>
      <w:tblGrid>
        <w:gridCol w:w="575"/>
        <w:gridCol w:w="6300"/>
        <w:gridCol w:w="1260"/>
        <w:gridCol w:w="840"/>
        <w:gridCol w:w="1580"/>
      </w:tblGrid>
      <w:tr w:rsidR="00151937" w:rsidRPr="00151937" w:rsidTr="00151937">
        <w:trPr>
          <w:trHeight w:val="4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№ </w:t>
            </w:r>
            <w:proofErr w:type="spellStart"/>
            <w:r w:rsidRPr="0015193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Ед. изм.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Кол.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Примечание</w:t>
            </w:r>
          </w:p>
        </w:tc>
      </w:tr>
      <w:tr w:rsidR="00151937" w:rsidRPr="00151937" w:rsidTr="00151937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</w:t>
            </w:r>
          </w:p>
        </w:tc>
      </w:tr>
      <w:tr w:rsidR="00151937" w:rsidRPr="00151937" w:rsidTr="00151937">
        <w:trPr>
          <w:trHeight w:val="70"/>
        </w:trPr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1937">
              <w:rPr>
                <w:rFonts w:ascii="Times New Roman" w:hAnsi="Times New Roman"/>
                <w:b/>
                <w:bCs/>
              </w:rPr>
              <w:t>Раздел 1. Демонтажные работы</w:t>
            </w:r>
          </w:p>
        </w:tc>
      </w:tr>
      <w:tr w:rsidR="00151937" w:rsidRPr="00151937" w:rsidTr="00151937">
        <w:trPr>
          <w:trHeight w:val="114"/>
        </w:trPr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1937">
              <w:rPr>
                <w:rFonts w:ascii="Times New Roman" w:hAnsi="Times New Roman"/>
                <w:b/>
                <w:bCs/>
              </w:rPr>
              <w:t xml:space="preserve">         </w:t>
            </w:r>
            <w:proofErr w:type="gramStart"/>
            <w:r w:rsidRPr="00151937">
              <w:rPr>
                <w:rFonts w:ascii="Times New Roman" w:hAnsi="Times New Roman"/>
                <w:b/>
                <w:bCs/>
              </w:rPr>
              <w:t>Щитовая</w:t>
            </w:r>
            <w:proofErr w:type="gramEnd"/>
            <w:r w:rsidRPr="00151937">
              <w:rPr>
                <w:rFonts w:ascii="Times New Roman" w:hAnsi="Times New Roman"/>
                <w:b/>
                <w:bCs/>
              </w:rPr>
              <w:t xml:space="preserve"> общежития №1 Блок №3</w:t>
            </w:r>
          </w:p>
        </w:tc>
      </w:tr>
      <w:tr w:rsidR="00151937" w:rsidRPr="00151937" w:rsidTr="00151937">
        <w:trPr>
          <w:trHeight w:val="21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Демонтаж в металлолом: щит заводского изготовления, однорядный или двухрядный шкафного исполнения, глубина, </w:t>
            </w:r>
            <w:proofErr w:type="gramStart"/>
            <w:r w:rsidRPr="00151937">
              <w:rPr>
                <w:rFonts w:ascii="Times New Roman" w:hAnsi="Times New Roman"/>
              </w:rPr>
              <w:t>мм</w:t>
            </w:r>
            <w:proofErr w:type="gramEnd"/>
            <w:r w:rsidRPr="00151937">
              <w:rPr>
                <w:rFonts w:ascii="Times New Roman" w:hAnsi="Times New Roman"/>
              </w:rPr>
              <w:t>, до 800 (4шт)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151937">
                <w:rPr>
                  <w:rFonts w:ascii="Times New Roman" w:hAnsi="Times New Roman"/>
                </w:rPr>
                <w:t>1 м</w:t>
              </w:r>
            </w:smartTag>
            <w:r w:rsidRPr="00151937">
              <w:rPr>
                <w:rFonts w:ascii="Times New Roman" w:hAnsi="Times New Roman"/>
              </w:rPr>
              <w:t xml:space="preserve"> ширины по фронту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4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Демонтаж в металлолом: шина алюминиевая, сечение,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51937">
              <w:rPr>
                <w:rFonts w:ascii="Times New Roman" w:hAnsi="Times New Roman"/>
              </w:rPr>
              <w:t>, до 1000-комплектно с оборудованием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51937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Отсоединение жил внешней сети от зажимов оборудования. Кабель, сечение,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51937">
              <w:rPr>
                <w:rFonts w:ascii="Times New Roman" w:hAnsi="Times New Roman"/>
              </w:rPr>
              <w:t>, до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Отсоединение жил внешней сети от зажимов оборудования. Кабель, сечение,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51937">
              <w:rPr>
                <w:rFonts w:ascii="Times New Roman" w:hAnsi="Times New Roman"/>
              </w:rPr>
              <w:t>, до 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Отсоединение жил внешней сети от зажимов оборудования. Кабель, сечение,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51937">
              <w:rPr>
                <w:rFonts w:ascii="Times New Roman" w:hAnsi="Times New Roman"/>
              </w:rPr>
              <w:t>, до 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09"/>
        </w:trPr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1937">
              <w:rPr>
                <w:rFonts w:ascii="Times New Roman" w:hAnsi="Times New Roman"/>
                <w:b/>
                <w:bCs/>
              </w:rPr>
              <w:t xml:space="preserve">        </w:t>
            </w:r>
            <w:proofErr w:type="gramStart"/>
            <w:r w:rsidRPr="00151937">
              <w:rPr>
                <w:rFonts w:ascii="Times New Roman" w:hAnsi="Times New Roman"/>
                <w:b/>
                <w:bCs/>
              </w:rPr>
              <w:t>Щитовая</w:t>
            </w:r>
            <w:proofErr w:type="gramEnd"/>
            <w:r w:rsidRPr="00151937">
              <w:rPr>
                <w:rFonts w:ascii="Times New Roman" w:hAnsi="Times New Roman"/>
                <w:b/>
                <w:bCs/>
              </w:rPr>
              <w:t xml:space="preserve"> общежития №1 Блок №2</w:t>
            </w:r>
          </w:p>
        </w:tc>
      </w:tr>
      <w:tr w:rsidR="00151937" w:rsidRPr="00151937" w:rsidTr="00151937">
        <w:trPr>
          <w:trHeight w:val="19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Демонтаж в металлолом: щит заводского изготовления, однорядный или двухрядный шкафного исполнения, глубина, </w:t>
            </w:r>
            <w:proofErr w:type="gramStart"/>
            <w:r w:rsidRPr="00151937">
              <w:rPr>
                <w:rFonts w:ascii="Times New Roman" w:hAnsi="Times New Roman"/>
              </w:rPr>
              <w:t>мм</w:t>
            </w:r>
            <w:proofErr w:type="gramEnd"/>
            <w:r w:rsidRPr="00151937">
              <w:rPr>
                <w:rFonts w:ascii="Times New Roman" w:hAnsi="Times New Roman"/>
              </w:rPr>
              <w:t>, до 800 (5шт)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151937">
                <w:rPr>
                  <w:rFonts w:ascii="Times New Roman" w:hAnsi="Times New Roman"/>
                </w:rPr>
                <w:t>1 м</w:t>
              </w:r>
            </w:smartTag>
            <w:r w:rsidRPr="00151937">
              <w:rPr>
                <w:rFonts w:ascii="Times New Roman" w:hAnsi="Times New Roman"/>
              </w:rPr>
              <w:t xml:space="preserve"> ширины по фронту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6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Демонтаж в металлолом: шина алюминиевая, сечение,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51937">
              <w:rPr>
                <w:rFonts w:ascii="Times New Roman" w:hAnsi="Times New Roman"/>
              </w:rPr>
              <w:t>, до 1000-комплектно с оборудованием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51937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Отсоединение жил кабелей или проводов сечением до 185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4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Отсоединение жил внешней сети от зажимов оборудования. Кабель, сечение,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51937">
              <w:rPr>
                <w:rFonts w:ascii="Times New Roman" w:hAnsi="Times New Roman"/>
              </w:rPr>
              <w:t>, до 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Отсоединение жил кабелей или проводов сечением до 35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3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Отсоединение жил кабелей или проводов сечением до 16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43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Отсоединение жил внешней сети от зажимов оборудования. Кабель, сечение,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51937">
              <w:rPr>
                <w:rFonts w:ascii="Times New Roman" w:hAnsi="Times New Roman"/>
              </w:rPr>
              <w:t>, до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87"/>
        </w:trPr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1937">
              <w:rPr>
                <w:rFonts w:ascii="Times New Roman" w:hAnsi="Times New Roman"/>
                <w:b/>
                <w:bCs/>
              </w:rPr>
              <w:lastRenderedPageBreak/>
              <w:t xml:space="preserve">        Главный корпус. Щитовая №3</w:t>
            </w:r>
          </w:p>
        </w:tc>
      </w:tr>
      <w:tr w:rsidR="00151937" w:rsidRPr="00151937" w:rsidTr="00151937">
        <w:trPr>
          <w:trHeight w:val="19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Демонтаж в металлолом: щит заводского изготовления, однорядный или двухрядный шкафного исполнения, глубина, </w:t>
            </w:r>
            <w:proofErr w:type="gramStart"/>
            <w:r w:rsidRPr="00151937">
              <w:rPr>
                <w:rFonts w:ascii="Times New Roman" w:hAnsi="Times New Roman"/>
              </w:rPr>
              <w:t>мм</w:t>
            </w:r>
            <w:proofErr w:type="gramEnd"/>
            <w:r w:rsidRPr="00151937">
              <w:rPr>
                <w:rFonts w:ascii="Times New Roman" w:hAnsi="Times New Roman"/>
              </w:rPr>
              <w:t>, до 800 (8шт)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151937">
                <w:rPr>
                  <w:rFonts w:ascii="Times New Roman" w:hAnsi="Times New Roman"/>
                </w:rPr>
                <w:t>1 м</w:t>
              </w:r>
            </w:smartTag>
            <w:r w:rsidRPr="00151937">
              <w:rPr>
                <w:rFonts w:ascii="Times New Roman" w:hAnsi="Times New Roman"/>
              </w:rPr>
              <w:t xml:space="preserve"> ширины по фронту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8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Демонтаж в металлолом: шина алюминиевая, сечение,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51937">
              <w:rPr>
                <w:rFonts w:ascii="Times New Roman" w:hAnsi="Times New Roman"/>
              </w:rPr>
              <w:t>, до 1000-комплектно с оборудованием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51937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4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Отсоединение жил кабелей или проводов сечением до 150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Отсоединение жил внешней сети от зажимов оборудования. Кабель, сечение,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51937">
              <w:rPr>
                <w:rFonts w:ascii="Times New Roman" w:hAnsi="Times New Roman"/>
              </w:rPr>
              <w:t>, до 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Отсоединение жил кабелей или проводов сечением до 35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39"/>
        </w:trPr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1937">
              <w:rPr>
                <w:rFonts w:ascii="Times New Roman" w:hAnsi="Times New Roman"/>
                <w:b/>
                <w:bCs/>
              </w:rPr>
              <w:t xml:space="preserve">Раздел 2. </w:t>
            </w:r>
            <w:proofErr w:type="gramStart"/>
            <w:r w:rsidRPr="00151937">
              <w:rPr>
                <w:rFonts w:ascii="Times New Roman" w:hAnsi="Times New Roman"/>
                <w:b/>
                <w:bCs/>
              </w:rPr>
              <w:t>Щитовая</w:t>
            </w:r>
            <w:proofErr w:type="gramEnd"/>
            <w:r w:rsidRPr="00151937">
              <w:rPr>
                <w:rFonts w:ascii="Times New Roman" w:hAnsi="Times New Roman"/>
                <w:b/>
                <w:bCs/>
              </w:rPr>
              <w:t xml:space="preserve"> общежития №1 Блок №3</w:t>
            </w:r>
          </w:p>
        </w:tc>
      </w:tr>
      <w:tr w:rsidR="00151937" w:rsidRPr="00151937" w:rsidTr="00151937">
        <w:trPr>
          <w:trHeight w:val="195"/>
        </w:trPr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1937">
              <w:rPr>
                <w:rFonts w:ascii="Times New Roman" w:hAnsi="Times New Roman"/>
              </w:rPr>
              <w:t xml:space="preserve">         </w:t>
            </w:r>
            <w:r w:rsidRPr="00151937">
              <w:rPr>
                <w:rFonts w:ascii="Times New Roman" w:hAnsi="Times New Roman"/>
                <w:b/>
              </w:rPr>
              <w:t>Монтаж</w:t>
            </w:r>
          </w:p>
        </w:tc>
      </w:tr>
      <w:tr w:rsidR="00151937" w:rsidRPr="00151937" w:rsidTr="00151937">
        <w:trPr>
          <w:trHeight w:val="2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Щит, собираемый из отдельных панелей и блоков управления, однорядный или двухрядный без блоков резисторов глубиной до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151937">
                <w:rPr>
                  <w:rFonts w:ascii="Times New Roman" w:hAnsi="Times New Roman"/>
                </w:rPr>
                <w:t>800 мм</w:t>
              </w:r>
            </w:smartTag>
            <w:r w:rsidRPr="00151937">
              <w:rPr>
                <w:rFonts w:ascii="Times New Roman" w:hAnsi="Times New Roman"/>
              </w:rPr>
              <w:t xml:space="preserve"> шкафного исполнения(3 </w:t>
            </w:r>
            <w:proofErr w:type="spellStart"/>
            <w:proofErr w:type="gramStart"/>
            <w:r w:rsidRPr="00151937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151937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151937">
                <w:rPr>
                  <w:rFonts w:ascii="Times New Roman" w:hAnsi="Times New Roman"/>
                </w:rPr>
                <w:t>1 м</w:t>
              </w:r>
            </w:smartTag>
            <w:r w:rsidRPr="00151937">
              <w:rPr>
                <w:rFonts w:ascii="Times New Roman" w:hAnsi="Times New Roman"/>
              </w:rPr>
              <w:t xml:space="preserve"> ширины по фронту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7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Шина сборная - одна полоса в фазе, медная или алюминиевая сечением до 250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51937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Прибор  (</w:t>
            </w:r>
            <w:proofErr w:type="spellStart"/>
            <w:r w:rsidRPr="00151937">
              <w:rPr>
                <w:rFonts w:ascii="Times New Roman" w:hAnsi="Times New Roman"/>
              </w:rPr>
              <w:t>амперметр</w:t>
            </w:r>
            <w:proofErr w:type="gramStart"/>
            <w:r w:rsidRPr="00151937">
              <w:rPr>
                <w:rFonts w:ascii="Times New Roman" w:hAnsi="Times New Roman"/>
              </w:rPr>
              <w:t>,в</w:t>
            </w:r>
            <w:proofErr w:type="gramEnd"/>
            <w:r w:rsidRPr="00151937">
              <w:rPr>
                <w:rFonts w:ascii="Times New Roman" w:hAnsi="Times New Roman"/>
              </w:rPr>
              <w:t>ольтметр,счетчик</w:t>
            </w:r>
            <w:proofErr w:type="spellEnd"/>
            <w:r w:rsidRPr="00151937">
              <w:rPr>
                <w:rFonts w:ascii="Times New Roman" w:hAnsi="Times New Roman"/>
              </w:rPr>
              <w:t>), снятый перед транспортировкой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Разводка по устройствам и подключение жил кабелей или проводов сечением до 120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4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Разводка по устройствам и подключение жил кабелей или проводов сечением до 70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51937">
              <w:rPr>
                <w:rFonts w:ascii="Times New Roman" w:hAnsi="Times New Roman"/>
              </w:rPr>
              <w:t>(Присоединение жил внешней сети к зажимам оборудования. Кабель, сечение,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51937">
              <w:rPr>
                <w:rFonts w:ascii="Times New Roman" w:hAnsi="Times New Roman"/>
              </w:rPr>
              <w:t>, до 70)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54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Разводка по устройствам и подключение жил кабелей или проводов сечением до 10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51937">
              <w:rPr>
                <w:rFonts w:ascii="Times New Roman" w:hAnsi="Times New Roman"/>
              </w:rPr>
              <w:t>(Присоединение жил внешней сети от зажимов оборудования. Кабель, сечение,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51937">
              <w:rPr>
                <w:rFonts w:ascii="Times New Roman" w:hAnsi="Times New Roman"/>
              </w:rPr>
              <w:t>, до 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26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Кабель до 35 кВ по установленным конструкциям и лоткам с креплением по всей длине, масса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51937">
                <w:rPr>
                  <w:rFonts w:ascii="Times New Roman" w:hAnsi="Times New Roman"/>
                </w:rPr>
                <w:t>1 м</w:t>
              </w:r>
            </w:smartTag>
            <w:r w:rsidRPr="00151937">
              <w:rPr>
                <w:rFonts w:ascii="Times New Roman" w:hAnsi="Times New Roman"/>
              </w:rPr>
              <w:t xml:space="preserve"> кабеля до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151937">
                <w:rPr>
                  <w:rFonts w:ascii="Times New Roman" w:hAnsi="Times New Roman"/>
                </w:rPr>
                <w:t>6 кг</w:t>
              </w:r>
            </w:smartTag>
            <w:r w:rsidRPr="00151937">
              <w:rPr>
                <w:rFonts w:ascii="Times New Roman" w:hAnsi="Times New Roman"/>
              </w:rPr>
              <w:t xml:space="preserve"> (ААБ2л-4х120-1)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51937">
                <w:rPr>
                  <w:rFonts w:ascii="Times New Roman" w:hAnsi="Times New Roman"/>
                </w:rPr>
                <w:t>100 м</w:t>
              </w:r>
            </w:smartTag>
            <w:r w:rsidRPr="00151937">
              <w:rPr>
                <w:rFonts w:ascii="Times New Roman" w:hAnsi="Times New Roman"/>
              </w:rPr>
              <w:t xml:space="preserve"> кабеля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Кабель до 35 кВ по установленным конструкциям и лоткам с креплением по всей длине, масса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51937">
                <w:rPr>
                  <w:rFonts w:ascii="Times New Roman" w:hAnsi="Times New Roman"/>
                </w:rPr>
                <w:t>1 м</w:t>
              </w:r>
            </w:smartTag>
            <w:r w:rsidRPr="00151937">
              <w:rPr>
                <w:rFonts w:ascii="Times New Roman" w:hAnsi="Times New Roman"/>
              </w:rPr>
              <w:t xml:space="preserve"> кабеля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1937">
                <w:rPr>
                  <w:rFonts w:ascii="Times New Roman" w:hAnsi="Times New Roman"/>
                </w:rPr>
                <w:t>3 к</w:t>
              </w:r>
              <w:proofErr w:type="gramStart"/>
              <w:r w:rsidRPr="00151937">
                <w:rPr>
                  <w:rFonts w:ascii="Times New Roman" w:hAnsi="Times New Roman"/>
                </w:rPr>
                <w:t>г</w:t>
              </w:r>
            </w:smartTag>
            <w:r w:rsidRPr="00151937">
              <w:rPr>
                <w:rFonts w:ascii="Times New Roman" w:hAnsi="Times New Roman"/>
              </w:rPr>
              <w:t>(</w:t>
            </w:r>
            <w:proofErr w:type="gramEnd"/>
            <w:r w:rsidRPr="00151937">
              <w:rPr>
                <w:rFonts w:ascii="Times New Roman" w:hAnsi="Times New Roman"/>
              </w:rPr>
              <w:t>ААБ2л-4х95-1)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51937">
                <w:rPr>
                  <w:rFonts w:ascii="Times New Roman" w:hAnsi="Times New Roman"/>
                </w:rPr>
                <w:t>100 м</w:t>
              </w:r>
            </w:smartTag>
            <w:r w:rsidRPr="00151937">
              <w:rPr>
                <w:rFonts w:ascii="Times New Roman" w:hAnsi="Times New Roman"/>
              </w:rPr>
              <w:t xml:space="preserve"> кабеля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72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28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Заделка концевая с </w:t>
            </w:r>
            <w:proofErr w:type="spellStart"/>
            <w:r w:rsidRPr="00151937">
              <w:rPr>
                <w:rFonts w:ascii="Times New Roman" w:hAnsi="Times New Roman"/>
              </w:rPr>
              <w:t>термоусаживающимися</w:t>
            </w:r>
            <w:proofErr w:type="spellEnd"/>
            <w:r w:rsidRPr="00151937">
              <w:rPr>
                <w:rFonts w:ascii="Times New Roman" w:hAnsi="Times New Roman"/>
              </w:rPr>
              <w:t xml:space="preserve"> полиэтиленовыми перчатками для 3-4-жильного кабеля с бумажной изоляцией напряжением до 1 кВ, сечение одной жилы до 120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51937">
              <w:rPr>
                <w:rFonts w:ascii="Times New Roman" w:hAnsi="Times New Roman"/>
              </w:rPr>
              <w:t xml:space="preserve">  (Муфта)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6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Муфта соединительная  для 4-жильного кабеля напряжением до 1кВ, сечение одной жилы до 120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8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Разводка по устройствам и подключение жил кабелей или проводов сечением до 95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7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Разводка по устройствам и подключение жил кабелей или проводов сечением до 120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Провод в лотках, сечением до 70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51937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Присоединение к зажимам жил проводов или кабелей сечением до 70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Разводка по устройствам и подключение жил кабелей или проводов сечением до 70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Кабель до 35 кВ по установленным конструкциям и лоткам с креплением по всей длине, масса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51937">
                <w:rPr>
                  <w:rFonts w:ascii="Times New Roman" w:hAnsi="Times New Roman"/>
                </w:rPr>
                <w:t>1 м</w:t>
              </w:r>
            </w:smartTag>
            <w:r w:rsidRPr="00151937">
              <w:rPr>
                <w:rFonts w:ascii="Times New Roman" w:hAnsi="Times New Roman"/>
              </w:rPr>
              <w:t xml:space="preserve"> кабеля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51937">
                <w:rPr>
                  <w:rFonts w:ascii="Times New Roman" w:hAnsi="Times New Roman"/>
                </w:rPr>
                <w:t>1 кг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51937">
                <w:rPr>
                  <w:rFonts w:ascii="Times New Roman" w:hAnsi="Times New Roman"/>
                </w:rPr>
                <w:t>100 м</w:t>
              </w:r>
            </w:smartTag>
            <w:r w:rsidRPr="00151937">
              <w:rPr>
                <w:rFonts w:ascii="Times New Roman" w:hAnsi="Times New Roman"/>
              </w:rPr>
              <w:t xml:space="preserve"> кабеля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Присоединение к зажимам жил проводов или кабелей сечением до 16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37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Разводка по устройствам и подключение жил кабелей или проводов сечением до 16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Шкаф для кабельной разводки, устанавливаемый в нише, высота и ширина до 1300х850 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70"/>
        </w:trPr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1937">
              <w:rPr>
                <w:rFonts w:ascii="Times New Roman" w:hAnsi="Times New Roman"/>
              </w:rPr>
              <w:lastRenderedPageBreak/>
              <w:t xml:space="preserve">       </w:t>
            </w:r>
            <w:r w:rsidRPr="00151937">
              <w:rPr>
                <w:rFonts w:ascii="Times New Roman" w:hAnsi="Times New Roman"/>
                <w:b/>
              </w:rPr>
              <w:t xml:space="preserve"> Оборудование</w:t>
            </w:r>
          </w:p>
        </w:tc>
      </w:tr>
      <w:tr w:rsidR="00151937" w:rsidRPr="00151937" w:rsidTr="00151937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Вводная панель Общежитие №1 блок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Распределительная панель №1 Общежитие №1 блок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1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Распределительная панель №2 Общежитие №1 блок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Шкаф для кабельной разводки разм.800х800х200мм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98"/>
        </w:trPr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1937">
              <w:rPr>
                <w:rFonts w:ascii="Times New Roman" w:hAnsi="Times New Roman"/>
                <w:b/>
              </w:rPr>
              <w:t xml:space="preserve">        Материалы, неучтенные ценником</w:t>
            </w:r>
          </w:p>
        </w:tc>
      </w:tr>
      <w:tr w:rsidR="00151937" w:rsidRPr="00151937" w:rsidTr="00151937">
        <w:trPr>
          <w:trHeight w:val="6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1,00</w:t>
            </w:r>
            <w:proofErr w:type="gramStart"/>
            <w:r w:rsidRPr="00151937">
              <w:rPr>
                <w:rFonts w:ascii="Times New Roman" w:hAnsi="Times New Roman"/>
              </w:rPr>
              <w:t xml:space="preserve"> </w:t>
            </w:r>
            <w:proofErr w:type="spellStart"/>
            <w:r w:rsidRPr="00151937">
              <w:rPr>
                <w:rFonts w:ascii="Times New Roman" w:hAnsi="Times New Roman"/>
              </w:rPr>
              <w:t>К</w:t>
            </w:r>
            <w:proofErr w:type="gramEnd"/>
            <w:r w:rsidRPr="00151937">
              <w:rPr>
                <w:rFonts w:ascii="Times New Roman" w:hAnsi="Times New Roman"/>
              </w:rPr>
              <w:t>в</w:t>
            </w:r>
            <w:proofErr w:type="spellEnd"/>
            <w:r w:rsidRPr="00151937">
              <w:rPr>
                <w:rFonts w:ascii="Times New Roman" w:hAnsi="Times New Roman"/>
              </w:rPr>
              <w:t>, число жил 5 и сечением 16 мм</w:t>
            </w:r>
            <w:r w:rsidRPr="0015193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151937">
                <w:rPr>
                  <w:rFonts w:ascii="Times New Roman" w:hAnsi="Times New Roman"/>
                </w:rPr>
                <w:t>1000 м</w:t>
              </w:r>
            </w:smartTag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44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Кабель силовой с алюминиевыми жилами ААБ2л-4х120-1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0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45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Кабель силовой с алюминиевыми жилами ААБ2л-4х95-1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46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Муфта концевая 4КВТп-1 70...120мм</w:t>
            </w:r>
            <w:r w:rsidRPr="0015193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47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Муфта соединительная 1СТП-5 70...120мм</w:t>
            </w:r>
            <w:r w:rsidRPr="0015193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48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Провод гибкий ПВ3 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49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Соединитель болтовой СБ-0/16-25мм</w:t>
            </w:r>
            <w:r w:rsidRPr="0015193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Соединитель болтовой СБ-2/70-120мм</w:t>
            </w:r>
            <w:r w:rsidRPr="0015193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58"/>
        </w:trPr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1937">
              <w:rPr>
                <w:rFonts w:ascii="Times New Roman" w:hAnsi="Times New Roman"/>
                <w:b/>
                <w:bCs/>
              </w:rPr>
              <w:t xml:space="preserve">Раздел 3. </w:t>
            </w:r>
            <w:proofErr w:type="gramStart"/>
            <w:r w:rsidRPr="00151937">
              <w:rPr>
                <w:rFonts w:ascii="Times New Roman" w:hAnsi="Times New Roman"/>
                <w:b/>
                <w:bCs/>
              </w:rPr>
              <w:t>Щитовая</w:t>
            </w:r>
            <w:proofErr w:type="gramEnd"/>
            <w:r w:rsidRPr="00151937">
              <w:rPr>
                <w:rFonts w:ascii="Times New Roman" w:hAnsi="Times New Roman"/>
                <w:b/>
                <w:bCs/>
              </w:rPr>
              <w:t xml:space="preserve"> общежития №1 Блок №2</w:t>
            </w:r>
          </w:p>
        </w:tc>
      </w:tr>
      <w:tr w:rsidR="00151937" w:rsidRPr="00151937" w:rsidTr="00151937">
        <w:trPr>
          <w:trHeight w:val="70"/>
        </w:trPr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1937">
              <w:rPr>
                <w:rFonts w:ascii="Times New Roman" w:hAnsi="Times New Roman"/>
                <w:b/>
              </w:rPr>
              <w:t xml:space="preserve">        Монтаж</w:t>
            </w:r>
          </w:p>
        </w:tc>
      </w:tr>
      <w:tr w:rsidR="00151937" w:rsidRPr="00151937" w:rsidTr="00151937">
        <w:trPr>
          <w:trHeight w:val="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Щит, собираемый из отдельных панелей и блоков управления, однорядный или двухрядный без блоков резисторов глубиной до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151937">
                <w:rPr>
                  <w:rFonts w:ascii="Times New Roman" w:hAnsi="Times New Roman"/>
                </w:rPr>
                <w:t>800 мм</w:t>
              </w:r>
            </w:smartTag>
            <w:r w:rsidRPr="00151937">
              <w:rPr>
                <w:rFonts w:ascii="Times New Roman" w:hAnsi="Times New Roman"/>
              </w:rPr>
              <w:t xml:space="preserve"> шкафного исполнения(3 </w:t>
            </w:r>
            <w:proofErr w:type="spellStart"/>
            <w:proofErr w:type="gramStart"/>
            <w:r w:rsidRPr="00151937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151937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151937">
                <w:rPr>
                  <w:rFonts w:ascii="Times New Roman" w:hAnsi="Times New Roman"/>
                </w:rPr>
                <w:t>1 м</w:t>
              </w:r>
            </w:smartTag>
            <w:r w:rsidRPr="00151937">
              <w:rPr>
                <w:rFonts w:ascii="Times New Roman" w:hAnsi="Times New Roman"/>
              </w:rPr>
              <w:t xml:space="preserve"> ширины по фронту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7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Шина сборная - одна полоса в фазе, медная или алюминиевая сечением до 250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51937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Прибор  (</w:t>
            </w:r>
            <w:proofErr w:type="spellStart"/>
            <w:r w:rsidRPr="00151937">
              <w:rPr>
                <w:rFonts w:ascii="Times New Roman" w:hAnsi="Times New Roman"/>
              </w:rPr>
              <w:t>амперметр</w:t>
            </w:r>
            <w:proofErr w:type="gramStart"/>
            <w:r w:rsidRPr="00151937">
              <w:rPr>
                <w:rFonts w:ascii="Times New Roman" w:hAnsi="Times New Roman"/>
              </w:rPr>
              <w:t>,в</w:t>
            </w:r>
            <w:proofErr w:type="gramEnd"/>
            <w:r w:rsidRPr="00151937">
              <w:rPr>
                <w:rFonts w:ascii="Times New Roman" w:hAnsi="Times New Roman"/>
              </w:rPr>
              <w:t>ольтметр,счетчик</w:t>
            </w:r>
            <w:proofErr w:type="spellEnd"/>
            <w:r w:rsidRPr="00151937">
              <w:rPr>
                <w:rFonts w:ascii="Times New Roman" w:hAnsi="Times New Roman"/>
              </w:rPr>
              <w:t>), снятый перед транспортировкой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9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Разводка по устройствам и подключение жил кабелей или проводов сечением до 185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Разводка по устройствам и подключение жил кабелей или проводов сечением до 70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Разводка по устройствам и подключение жил кабелей или проводов сечением до 35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6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Разводка по устройствам и подключение жил кабелей или проводов сечением до 16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7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Разводка по устройствам и подключение жил кабелей или проводов сечением до 10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77"/>
        </w:trPr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1937">
              <w:rPr>
                <w:rFonts w:ascii="Times New Roman" w:hAnsi="Times New Roman"/>
              </w:rPr>
              <w:t xml:space="preserve">        </w:t>
            </w:r>
            <w:r w:rsidRPr="00151937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151937" w:rsidRPr="00151937" w:rsidTr="00151937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59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Вводная панель Общежитие №1 блок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60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Распределительная панель №1 Общежитие №1 блок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61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Распределительная панель №2 Общежитие №1 блок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40"/>
        </w:trPr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1937">
              <w:rPr>
                <w:rFonts w:ascii="Times New Roman" w:hAnsi="Times New Roman"/>
                <w:b/>
                <w:bCs/>
              </w:rPr>
              <w:t>Раздел 4. Главный корпус. Щитовая №3</w:t>
            </w:r>
          </w:p>
        </w:tc>
      </w:tr>
      <w:tr w:rsidR="00151937" w:rsidRPr="00151937" w:rsidTr="00151937">
        <w:trPr>
          <w:trHeight w:val="70"/>
        </w:trPr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1937">
              <w:rPr>
                <w:rFonts w:ascii="Times New Roman" w:hAnsi="Times New Roman"/>
                <w:b/>
              </w:rPr>
              <w:t xml:space="preserve">        Монтаж</w:t>
            </w:r>
          </w:p>
        </w:tc>
      </w:tr>
      <w:tr w:rsidR="00151937" w:rsidRPr="00151937" w:rsidTr="00151937">
        <w:trPr>
          <w:trHeight w:val="49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62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Щит, собираемый из отдельных панелей и блоков управления, однорядный или двухрядный без блоков резисторов глубиной до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151937">
                <w:rPr>
                  <w:rFonts w:ascii="Times New Roman" w:hAnsi="Times New Roman"/>
                </w:rPr>
                <w:t>800 мм</w:t>
              </w:r>
            </w:smartTag>
            <w:r w:rsidRPr="00151937">
              <w:rPr>
                <w:rFonts w:ascii="Times New Roman" w:hAnsi="Times New Roman"/>
              </w:rPr>
              <w:t xml:space="preserve"> шкафного исполнения(3 </w:t>
            </w:r>
            <w:proofErr w:type="spellStart"/>
            <w:proofErr w:type="gramStart"/>
            <w:r w:rsidRPr="00151937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151937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151937">
                <w:rPr>
                  <w:rFonts w:ascii="Times New Roman" w:hAnsi="Times New Roman"/>
                </w:rPr>
                <w:t>1 м</w:t>
              </w:r>
            </w:smartTag>
            <w:r w:rsidRPr="00151937">
              <w:rPr>
                <w:rFonts w:ascii="Times New Roman" w:hAnsi="Times New Roman"/>
              </w:rPr>
              <w:t xml:space="preserve"> ширины по фронту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7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63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Шина сборная - одна полоса в фазе, медная или алюминиевая сечением до 250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51937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64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Прибор  (</w:t>
            </w:r>
            <w:proofErr w:type="spellStart"/>
            <w:r w:rsidRPr="00151937">
              <w:rPr>
                <w:rFonts w:ascii="Times New Roman" w:hAnsi="Times New Roman"/>
              </w:rPr>
              <w:t>амперметр</w:t>
            </w:r>
            <w:proofErr w:type="gramStart"/>
            <w:r w:rsidRPr="00151937">
              <w:rPr>
                <w:rFonts w:ascii="Times New Roman" w:hAnsi="Times New Roman"/>
              </w:rPr>
              <w:t>,в</w:t>
            </w:r>
            <w:proofErr w:type="gramEnd"/>
            <w:r w:rsidRPr="00151937">
              <w:rPr>
                <w:rFonts w:ascii="Times New Roman" w:hAnsi="Times New Roman"/>
              </w:rPr>
              <w:t>ольтметр,счетчик</w:t>
            </w:r>
            <w:proofErr w:type="spellEnd"/>
            <w:r w:rsidRPr="00151937">
              <w:rPr>
                <w:rFonts w:ascii="Times New Roman" w:hAnsi="Times New Roman"/>
              </w:rPr>
              <w:t>), снятый перед транспортировкой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65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Разводка по устройствам и подключение жил кабелей или проводов сечением до 150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66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Разводка по устройствам и подключение жил кабелей или проводов сечением до 70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67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Разводка по устройствам и подключение жил кабелей или проводов сечением до 35 мм</w:t>
            </w:r>
            <w:proofErr w:type="gramStart"/>
            <w:r w:rsidRPr="001519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жил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70"/>
        </w:trPr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1937">
              <w:rPr>
                <w:rFonts w:ascii="Times New Roman" w:hAnsi="Times New Roman"/>
              </w:rPr>
              <w:lastRenderedPageBreak/>
              <w:t xml:space="preserve">         </w:t>
            </w:r>
            <w:r w:rsidRPr="00151937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151937" w:rsidRPr="00151937" w:rsidTr="00151937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68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Щит №3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</w:tbl>
    <w:p w:rsidR="00151937" w:rsidRPr="00151937" w:rsidRDefault="00151937" w:rsidP="00151937">
      <w:pPr>
        <w:spacing w:after="0" w:line="240" w:lineRule="auto"/>
        <w:rPr>
          <w:rFonts w:ascii="Times New Roman" w:hAnsi="Times New Roman"/>
          <w:b/>
        </w:rPr>
      </w:pPr>
    </w:p>
    <w:p w:rsidR="00151937" w:rsidRPr="00151937" w:rsidRDefault="00151937" w:rsidP="00151937">
      <w:pPr>
        <w:spacing w:after="0" w:line="240" w:lineRule="auto"/>
        <w:rPr>
          <w:rFonts w:ascii="Times New Roman" w:hAnsi="Times New Roman"/>
          <w:b/>
        </w:rPr>
      </w:pPr>
      <w:r w:rsidRPr="00151937">
        <w:rPr>
          <w:rFonts w:ascii="Times New Roman" w:hAnsi="Times New Roman"/>
          <w:b/>
        </w:rPr>
        <w:t>ВЕДОМОСТЬ ОБЪЕМОВ РАБОТ №2</w:t>
      </w:r>
    </w:p>
    <w:p w:rsidR="00151937" w:rsidRPr="00151937" w:rsidRDefault="00151937" w:rsidP="00151937">
      <w:pPr>
        <w:spacing w:after="0" w:line="240" w:lineRule="auto"/>
        <w:rPr>
          <w:rFonts w:ascii="Times New Roman" w:hAnsi="Times New Roman"/>
        </w:rPr>
      </w:pPr>
      <w:r w:rsidRPr="00151937">
        <w:rPr>
          <w:rFonts w:ascii="Times New Roman" w:hAnsi="Times New Roman"/>
        </w:rPr>
        <w:t>Пусконаладочные работы шкафного электрооборудования электрощитовых Учебного корпуса №1, Общежития №1 (блок 2, 3)</w:t>
      </w:r>
    </w:p>
    <w:tbl>
      <w:tblPr>
        <w:tblW w:w="10515" w:type="dxa"/>
        <w:tblInd w:w="93" w:type="dxa"/>
        <w:tblLayout w:type="fixed"/>
        <w:tblLook w:val="0000"/>
      </w:tblPr>
      <w:tblGrid>
        <w:gridCol w:w="575"/>
        <w:gridCol w:w="6300"/>
        <w:gridCol w:w="1260"/>
        <w:gridCol w:w="840"/>
        <w:gridCol w:w="1540"/>
      </w:tblGrid>
      <w:tr w:rsidR="00151937" w:rsidRPr="00151937" w:rsidTr="00151937">
        <w:trPr>
          <w:trHeight w:val="4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№ </w:t>
            </w:r>
            <w:proofErr w:type="spellStart"/>
            <w:r w:rsidRPr="0015193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Ед. изм.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Кол.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Примечание</w:t>
            </w:r>
          </w:p>
        </w:tc>
      </w:tr>
      <w:tr w:rsidR="00151937" w:rsidRPr="00151937" w:rsidTr="00151937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</w:t>
            </w:r>
          </w:p>
        </w:tc>
      </w:tr>
      <w:tr w:rsidR="00151937" w:rsidRPr="00151937" w:rsidTr="00151937">
        <w:trPr>
          <w:trHeight w:val="227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1937">
              <w:rPr>
                <w:rFonts w:ascii="Times New Roman" w:hAnsi="Times New Roman"/>
                <w:b/>
                <w:bCs/>
              </w:rPr>
              <w:t xml:space="preserve">Раздел 1. </w:t>
            </w:r>
            <w:proofErr w:type="gramStart"/>
            <w:r w:rsidRPr="00151937">
              <w:rPr>
                <w:rFonts w:ascii="Times New Roman" w:hAnsi="Times New Roman"/>
                <w:b/>
                <w:bCs/>
              </w:rPr>
              <w:t>Щитовая</w:t>
            </w:r>
            <w:proofErr w:type="gramEnd"/>
            <w:r w:rsidRPr="00151937">
              <w:rPr>
                <w:rFonts w:ascii="Times New Roman" w:hAnsi="Times New Roman"/>
                <w:b/>
                <w:bCs/>
              </w:rPr>
              <w:t xml:space="preserve"> общежития №1 Блок №3</w:t>
            </w:r>
          </w:p>
        </w:tc>
      </w:tr>
      <w:tr w:rsidR="00151937" w:rsidRPr="00151937" w:rsidTr="00151937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Трансформатор тока измерительный выносной напряжением до 1 кВ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Схема контроля изоляции электрической сети с помощью электроизмерительных приборов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схема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Устройство АВР со схемой восстановления напряжения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4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Выключатель однополюсный напряжением до 1 кВ </w:t>
            </w:r>
            <w:proofErr w:type="gramStart"/>
            <w:r w:rsidRPr="00151937">
              <w:rPr>
                <w:rFonts w:ascii="Times New Roman" w:hAnsi="Times New Roman"/>
              </w:rPr>
              <w:t>с</w:t>
            </w:r>
            <w:proofErr w:type="gramEnd"/>
            <w:r w:rsidRPr="00151937">
              <w:rPr>
                <w:rFonts w:ascii="Times New Roman" w:hAnsi="Times New Roman"/>
              </w:rPr>
              <w:t xml:space="preserve"> электромагнитным, тепловым или комбинированным </w:t>
            </w:r>
            <w:proofErr w:type="spellStart"/>
            <w:r w:rsidRPr="00151937">
              <w:rPr>
                <w:rFonts w:ascii="Times New Roman" w:hAnsi="Times New Roman"/>
              </w:rPr>
              <w:t>расцепителем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7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51937">
              <w:rPr>
                <w:rFonts w:ascii="Times New Roman" w:hAnsi="Times New Roman"/>
              </w:rPr>
              <w:t xml:space="preserve">Выключатель трехполюсный напряжением до 1 кВ с электромагнитным, тепловым или комбинированным </w:t>
            </w:r>
            <w:proofErr w:type="spellStart"/>
            <w:r w:rsidRPr="00151937">
              <w:rPr>
                <w:rFonts w:ascii="Times New Roman" w:hAnsi="Times New Roman"/>
              </w:rPr>
              <w:t>расцепителем</w:t>
            </w:r>
            <w:proofErr w:type="spellEnd"/>
            <w:r w:rsidRPr="00151937">
              <w:rPr>
                <w:rFonts w:ascii="Times New Roman" w:hAnsi="Times New Roman"/>
              </w:rPr>
              <w:t>, номинальный ток до 600 А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43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Испытание сборных и соединительных шин напряжением до 11 кВ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испытание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3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1937">
              <w:rPr>
                <w:rFonts w:ascii="Times New Roman" w:hAnsi="Times New Roman"/>
              </w:rPr>
              <w:t>Фазировка</w:t>
            </w:r>
            <w:proofErr w:type="spellEnd"/>
            <w:r w:rsidRPr="00151937">
              <w:rPr>
                <w:rFonts w:ascii="Times New Roman" w:hAnsi="Times New Roman"/>
              </w:rPr>
              <w:t xml:space="preserve"> электрической линии или трансформатора с сетью напряжением до 1 кВ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1 </w:t>
            </w:r>
            <w:proofErr w:type="spellStart"/>
            <w:r w:rsidRPr="00151937">
              <w:rPr>
                <w:rFonts w:ascii="Times New Roman" w:hAnsi="Times New Roman"/>
              </w:rPr>
              <w:t>фазировка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точек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92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Измерение сопротивления изоляции </w:t>
            </w:r>
            <w:proofErr w:type="spellStart"/>
            <w:r w:rsidRPr="00151937">
              <w:rPr>
                <w:rFonts w:ascii="Times New Roman" w:hAnsi="Times New Roman"/>
              </w:rPr>
              <w:t>мегаомметром</w:t>
            </w:r>
            <w:proofErr w:type="spellEnd"/>
            <w:r w:rsidRPr="00151937">
              <w:rPr>
                <w:rFonts w:ascii="Times New Roman" w:hAnsi="Times New Roman"/>
              </w:rPr>
              <w:t xml:space="preserve">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151937">
              <w:rPr>
                <w:rFonts w:ascii="Times New Roman" w:hAnsi="Times New Roman"/>
              </w:rPr>
              <w:t>электропотребителям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линия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6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Замер полного сопротивления цепи «фаза-нуль»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токоприемник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45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1937">
              <w:rPr>
                <w:rFonts w:ascii="Times New Roman" w:hAnsi="Times New Roman"/>
                <w:b/>
                <w:bCs/>
              </w:rPr>
              <w:t xml:space="preserve">Раздел 2. </w:t>
            </w:r>
            <w:proofErr w:type="gramStart"/>
            <w:r w:rsidRPr="00151937">
              <w:rPr>
                <w:rFonts w:ascii="Times New Roman" w:hAnsi="Times New Roman"/>
                <w:b/>
                <w:bCs/>
              </w:rPr>
              <w:t>Щитовая</w:t>
            </w:r>
            <w:proofErr w:type="gramEnd"/>
            <w:r w:rsidRPr="00151937">
              <w:rPr>
                <w:rFonts w:ascii="Times New Roman" w:hAnsi="Times New Roman"/>
                <w:b/>
                <w:bCs/>
              </w:rPr>
              <w:t xml:space="preserve"> общежития №1 Блок №2</w:t>
            </w:r>
          </w:p>
        </w:tc>
      </w:tr>
      <w:tr w:rsidR="00151937" w:rsidRPr="00151937" w:rsidTr="00151937">
        <w:trPr>
          <w:trHeight w:val="25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Трансформатор тока измерительный выносной напряжением до 1 кВ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7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Схема контроля изоляции электрической сети с помощью электроизмерительных приборов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схема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7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Устройство АВР со схемой восстановления напряжения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9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Выключатель однополюсный напряжением до 1 кВ </w:t>
            </w:r>
            <w:proofErr w:type="gramStart"/>
            <w:r w:rsidRPr="00151937">
              <w:rPr>
                <w:rFonts w:ascii="Times New Roman" w:hAnsi="Times New Roman"/>
              </w:rPr>
              <w:t>с</w:t>
            </w:r>
            <w:proofErr w:type="gramEnd"/>
            <w:r w:rsidRPr="00151937">
              <w:rPr>
                <w:rFonts w:ascii="Times New Roman" w:hAnsi="Times New Roman"/>
              </w:rPr>
              <w:t xml:space="preserve"> электромагнитным, тепловым или комбинированным </w:t>
            </w:r>
            <w:proofErr w:type="spellStart"/>
            <w:r w:rsidRPr="00151937">
              <w:rPr>
                <w:rFonts w:ascii="Times New Roman" w:hAnsi="Times New Roman"/>
              </w:rPr>
              <w:t>расцепителем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48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51937">
              <w:rPr>
                <w:rFonts w:ascii="Times New Roman" w:hAnsi="Times New Roman"/>
              </w:rPr>
              <w:t xml:space="preserve">Выключатель трехполюсный напряжением до 1 кВ с электромагнитным, тепловым или комбинированным </w:t>
            </w:r>
            <w:proofErr w:type="spellStart"/>
            <w:r w:rsidRPr="00151937">
              <w:rPr>
                <w:rFonts w:ascii="Times New Roman" w:hAnsi="Times New Roman"/>
              </w:rPr>
              <w:t>расцепителем</w:t>
            </w:r>
            <w:proofErr w:type="spellEnd"/>
            <w:r w:rsidRPr="00151937">
              <w:rPr>
                <w:rFonts w:ascii="Times New Roman" w:hAnsi="Times New Roman"/>
              </w:rPr>
              <w:t>, номинальный ток до 600 А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Испытание сборных и соединительных шин напряжением до 11 кВ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испытание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1937">
              <w:rPr>
                <w:rFonts w:ascii="Times New Roman" w:hAnsi="Times New Roman"/>
              </w:rPr>
              <w:t>Фазировка</w:t>
            </w:r>
            <w:proofErr w:type="spellEnd"/>
            <w:r w:rsidRPr="00151937">
              <w:rPr>
                <w:rFonts w:ascii="Times New Roman" w:hAnsi="Times New Roman"/>
              </w:rPr>
              <w:t xml:space="preserve"> электрической линии или трансформатора с сетью напряжением до 1 кВ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1 </w:t>
            </w:r>
            <w:proofErr w:type="spellStart"/>
            <w:r w:rsidRPr="00151937">
              <w:rPr>
                <w:rFonts w:ascii="Times New Roman" w:hAnsi="Times New Roman"/>
              </w:rPr>
              <w:t>фазировка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точек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62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Измерение сопротивления изоляции </w:t>
            </w:r>
            <w:proofErr w:type="spellStart"/>
            <w:r w:rsidRPr="00151937">
              <w:rPr>
                <w:rFonts w:ascii="Times New Roman" w:hAnsi="Times New Roman"/>
              </w:rPr>
              <w:t>мегаомметром</w:t>
            </w:r>
            <w:proofErr w:type="spellEnd"/>
            <w:r w:rsidRPr="00151937">
              <w:rPr>
                <w:rFonts w:ascii="Times New Roman" w:hAnsi="Times New Roman"/>
              </w:rPr>
              <w:t xml:space="preserve">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151937">
              <w:rPr>
                <w:rFonts w:ascii="Times New Roman" w:hAnsi="Times New Roman"/>
              </w:rPr>
              <w:t>электропотребителям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линия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Замер полного сопротивления цепи «фаза-нуль»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токоприемник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70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1937">
              <w:rPr>
                <w:rFonts w:ascii="Times New Roman" w:hAnsi="Times New Roman"/>
                <w:b/>
                <w:bCs/>
              </w:rPr>
              <w:t>Раздел 3. Главный корпус. Щитовая №3</w:t>
            </w:r>
          </w:p>
        </w:tc>
      </w:tr>
      <w:tr w:rsidR="00151937" w:rsidRPr="00151937" w:rsidTr="00151937">
        <w:trPr>
          <w:trHeight w:val="14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Трансформатор тока измерительный выносной напряжением до 1 кВ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28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Схема контроля изоляции электрической сети с помощью электроизмерительных приборов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схема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1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Устройство АВР со схемой восстановления напряжения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9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Выключатель однополюсный напряжением до 1 кВ </w:t>
            </w:r>
            <w:proofErr w:type="gramStart"/>
            <w:r w:rsidRPr="00151937">
              <w:rPr>
                <w:rFonts w:ascii="Times New Roman" w:hAnsi="Times New Roman"/>
              </w:rPr>
              <w:t>с</w:t>
            </w:r>
            <w:proofErr w:type="gramEnd"/>
            <w:r w:rsidRPr="00151937">
              <w:rPr>
                <w:rFonts w:ascii="Times New Roman" w:hAnsi="Times New Roman"/>
              </w:rPr>
              <w:t xml:space="preserve"> электромагнитным, тепловым или комбинированным </w:t>
            </w:r>
            <w:proofErr w:type="spellStart"/>
            <w:r w:rsidRPr="00151937">
              <w:rPr>
                <w:rFonts w:ascii="Times New Roman" w:hAnsi="Times New Roman"/>
              </w:rPr>
              <w:t>расцепителем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9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51937">
              <w:rPr>
                <w:rFonts w:ascii="Times New Roman" w:hAnsi="Times New Roman"/>
              </w:rPr>
              <w:t xml:space="preserve">Выключатель трехполюсный напряжением до 1 кВ с электромагнитным, тепловым или комбинированным </w:t>
            </w:r>
            <w:proofErr w:type="spellStart"/>
            <w:r w:rsidRPr="00151937">
              <w:rPr>
                <w:rFonts w:ascii="Times New Roman" w:hAnsi="Times New Roman"/>
              </w:rPr>
              <w:t>расцепителем</w:t>
            </w:r>
            <w:proofErr w:type="spellEnd"/>
            <w:r w:rsidRPr="00151937">
              <w:rPr>
                <w:rFonts w:ascii="Times New Roman" w:hAnsi="Times New Roman"/>
              </w:rPr>
              <w:t>, номинальный ток до 600 А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44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Схема вторичной коммутации воздушного выключателя автоматического, с моторным или </w:t>
            </w:r>
            <w:proofErr w:type="spellStart"/>
            <w:r w:rsidRPr="00151937">
              <w:rPr>
                <w:rFonts w:ascii="Times New Roman" w:hAnsi="Times New Roman"/>
              </w:rPr>
              <w:t>соленоидным</w:t>
            </w:r>
            <w:proofErr w:type="spellEnd"/>
            <w:r w:rsidRPr="00151937">
              <w:rPr>
                <w:rFonts w:ascii="Times New Roman" w:hAnsi="Times New Roman"/>
              </w:rPr>
              <w:t xml:space="preserve"> приводом напряжением до 1 кВ с управлением местным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схема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Испытание сборных и соединительных шин напряжением до 11 кВ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испытание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1937">
              <w:rPr>
                <w:rFonts w:ascii="Times New Roman" w:hAnsi="Times New Roman"/>
              </w:rPr>
              <w:t>Фазировка</w:t>
            </w:r>
            <w:proofErr w:type="spellEnd"/>
            <w:r w:rsidRPr="00151937">
              <w:rPr>
                <w:rFonts w:ascii="Times New Roman" w:hAnsi="Times New Roman"/>
              </w:rPr>
              <w:t xml:space="preserve"> электрической линии или трансформатора с сетью напряжением до 1 кВ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1 </w:t>
            </w:r>
            <w:proofErr w:type="spellStart"/>
            <w:r w:rsidRPr="00151937">
              <w:rPr>
                <w:rFonts w:ascii="Times New Roman" w:hAnsi="Times New Roman"/>
              </w:rPr>
              <w:t>фазировка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32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100 точек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0,06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62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 xml:space="preserve">Измерение сопротивления изоляции </w:t>
            </w:r>
            <w:proofErr w:type="spellStart"/>
            <w:r w:rsidRPr="00151937">
              <w:rPr>
                <w:rFonts w:ascii="Times New Roman" w:hAnsi="Times New Roman"/>
              </w:rPr>
              <w:t>мегаомметром</w:t>
            </w:r>
            <w:proofErr w:type="spellEnd"/>
            <w:r w:rsidRPr="00151937">
              <w:rPr>
                <w:rFonts w:ascii="Times New Roman" w:hAnsi="Times New Roman"/>
              </w:rPr>
              <w:t xml:space="preserve">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151937">
              <w:rPr>
                <w:rFonts w:ascii="Times New Roman" w:hAnsi="Times New Roman"/>
              </w:rPr>
              <w:t>электропотребителям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линия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  <w:tr w:rsidR="00151937" w:rsidRPr="00151937" w:rsidTr="00151937">
        <w:trPr>
          <w:trHeight w:val="7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Замер полного сопротивления цепи «фаза-нуль»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1 токоприемник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37" w:rsidRPr="00151937" w:rsidRDefault="00151937" w:rsidP="00151937">
            <w:pPr>
              <w:spacing w:after="0" w:line="240" w:lineRule="auto"/>
              <w:rPr>
                <w:rFonts w:ascii="Times New Roman" w:hAnsi="Times New Roman"/>
              </w:rPr>
            </w:pPr>
            <w:r w:rsidRPr="00151937">
              <w:rPr>
                <w:rFonts w:ascii="Times New Roman" w:hAnsi="Times New Roman"/>
              </w:rPr>
              <w:t> </w:t>
            </w:r>
          </w:p>
        </w:tc>
      </w:tr>
    </w:tbl>
    <w:p w:rsidR="00151937" w:rsidRPr="00151937" w:rsidRDefault="00151937" w:rsidP="00151937">
      <w:pPr>
        <w:spacing w:after="0" w:line="240" w:lineRule="auto"/>
        <w:rPr>
          <w:rFonts w:ascii="Times New Roman" w:hAnsi="Times New Roman"/>
        </w:rPr>
      </w:pPr>
    </w:p>
    <w:p w:rsidR="00151937" w:rsidRPr="00151937" w:rsidRDefault="00151937" w:rsidP="00151937">
      <w:pPr>
        <w:spacing w:after="0" w:line="240" w:lineRule="auto"/>
        <w:rPr>
          <w:rFonts w:ascii="Times New Roman" w:hAnsi="Times New Roman"/>
        </w:rPr>
      </w:pPr>
    </w:p>
    <w:p w:rsidR="00151937" w:rsidRDefault="00CD1225" w:rsidP="001519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Заказчик                                                                                     Подрядчик</w:t>
      </w:r>
    </w:p>
    <w:p w:rsidR="00CD1225" w:rsidRDefault="00CD1225" w:rsidP="001519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Проректор                                                                                 Директор</w:t>
      </w:r>
    </w:p>
    <w:p w:rsidR="00CD1225" w:rsidRDefault="00CD1225" w:rsidP="001519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А.Л.Манаков                                     ___________________ </w:t>
      </w:r>
      <w:proofErr w:type="spellStart"/>
      <w:r>
        <w:rPr>
          <w:rFonts w:ascii="Times New Roman" w:hAnsi="Times New Roman"/>
        </w:rPr>
        <w:t>С.М.Пигарев</w:t>
      </w:r>
      <w:proofErr w:type="spellEnd"/>
    </w:p>
    <w:p w:rsidR="007A6ABA" w:rsidRDefault="007A6ABA" w:rsidP="001519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 Электронная подпись</w:t>
      </w:r>
    </w:p>
    <w:p w:rsidR="007A6ABA" w:rsidRDefault="007A6ABA" w:rsidP="00151937">
      <w:pPr>
        <w:spacing w:after="0" w:line="240" w:lineRule="auto"/>
        <w:rPr>
          <w:rFonts w:ascii="Times New Roman" w:hAnsi="Times New Roman"/>
        </w:rPr>
      </w:pPr>
    </w:p>
    <w:p w:rsidR="007258ED" w:rsidRDefault="007258ED" w:rsidP="00151937">
      <w:pPr>
        <w:spacing w:after="0" w:line="240" w:lineRule="auto"/>
        <w:rPr>
          <w:rFonts w:ascii="Times New Roman" w:hAnsi="Times New Roman"/>
          <w:lang w:val="en-US"/>
        </w:rPr>
      </w:pPr>
    </w:p>
    <w:p w:rsidR="007258ED" w:rsidRDefault="007258ED" w:rsidP="00151937">
      <w:pPr>
        <w:spacing w:after="0" w:line="240" w:lineRule="auto"/>
        <w:rPr>
          <w:rFonts w:ascii="Times New Roman" w:hAnsi="Times New Roman"/>
          <w:lang w:val="en-US"/>
        </w:rPr>
      </w:pPr>
    </w:p>
    <w:p w:rsidR="007258ED" w:rsidRDefault="007258ED" w:rsidP="00151937">
      <w:pPr>
        <w:spacing w:after="0" w:line="240" w:lineRule="auto"/>
        <w:rPr>
          <w:rFonts w:ascii="Times New Roman" w:hAnsi="Times New Roman"/>
          <w:lang w:val="en-US"/>
        </w:rPr>
      </w:pPr>
    </w:p>
    <w:p w:rsidR="007258ED" w:rsidRDefault="007258ED" w:rsidP="00151937">
      <w:pPr>
        <w:spacing w:after="0" w:line="240" w:lineRule="auto"/>
        <w:rPr>
          <w:rFonts w:ascii="Times New Roman" w:hAnsi="Times New Roman"/>
          <w:lang w:val="en-US"/>
        </w:rPr>
      </w:pPr>
    </w:p>
    <w:p w:rsidR="007258ED" w:rsidRDefault="007258ED" w:rsidP="00151937">
      <w:pPr>
        <w:spacing w:after="0" w:line="240" w:lineRule="auto"/>
        <w:rPr>
          <w:rFonts w:ascii="Times New Roman" w:hAnsi="Times New Roman"/>
          <w:lang w:val="en-US"/>
        </w:rPr>
      </w:pPr>
    </w:p>
    <w:p w:rsidR="007258ED" w:rsidRDefault="007258ED" w:rsidP="00151937">
      <w:pPr>
        <w:spacing w:after="0" w:line="240" w:lineRule="auto"/>
        <w:rPr>
          <w:rFonts w:ascii="Times New Roman" w:hAnsi="Times New Roman"/>
          <w:lang w:val="en-US"/>
        </w:rPr>
      </w:pPr>
    </w:p>
    <w:p w:rsidR="007258ED" w:rsidRDefault="007258ED" w:rsidP="00151937">
      <w:pPr>
        <w:spacing w:after="0" w:line="240" w:lineRule="auto"/>
        <w:rPr>
          <w:rFonts w:ascii="Times New Roman" w:hAnsi="Times New Roman"/>
          <w:lang w:val="en-US"/>
        </w:rPr>
      </w:pPr>
    </w:p>
    <w:p w:rsidR="007258ED" w:rsidRDefault="007258ED" w:rsidP="00151937">
      <w:pPr>
        <w:spacing w:after="0" w:line="240" w:lineRule="auto"/>
        <w:rPr>
          <w:rFonts w:ascii="Times New Roman" w:hAnsi="Times New Roman"/>
          <w:lang w:val="en-US"/>
        </w:rPr>
      </w:pPr>
    </w:p>
    <w:p w:rsidR="007258ED" w:rsidRDefault="007258ED" w:rsidP="00151937">
      <w:pPr>
        <w:spacing w:after="0" w:line="240" w:lineRule="auto"/>
        <w:rPr>
          <w:rFonts w:ascii="Times New Roman" w:hAnsi="Times New Roman"/>
        </w:rPr>
        <w:sectPr w:rsidR="007258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6ABA" w:rsidRPr="007258ED" w:rsidRDefault="007A6ABA" w:rsidP="007258ED">
      <w:pPr>
        <w:spacing w:after="0" w:line="240" w:lineRule="auto"/>
        <w:ind w:left="11328"/>
        <w:rPr>
          <w:rFonts w:ascii="Times New Roman" w:hAnsi="Times New Roman"/>
          <w:u w:val="single"/>
          <w:lang w:val="en-US"/>
        </w:rPr>
      </w:pPr>
      <w:r w:rsidRPr="007258ED">
        <w:rPr>
          <w:rFonts w:ascii="Times New Roman" w:hAnsi="Times New Roman"/>
          <w:u w:val="single"/>
        </w:rPr>
        <w:lastRenderedPageBreak/>
        <w:t>Приложение №2 к договору</w:t>
      </w:r>
    </w:p>
    <w:p w:rsidR="007258ED" w:rsidRPr="007258ED" w:rsidRDefault="007258ED" w:rsidP="00151937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6094" w:type="dxa"/>
        <w:tblInd w:w="-7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2172"/>
        <w:gridCol w:w="3979"/>
        <w:gridCol w:w="1836"/>
        <w:gridCol w:w="1255"/>
        <w:gridCol w:w="1131"/>
        <w:gridCol w:w="1130"/>
        <w:gridCol w:w="1179"/>
        <w:gridCol w:w="1147"/>
        <w:gridCol w:w="888"/>
        <w:gridCol w:w="873"/>
      </w:tblGrid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 _____ " ________________ 2012 г.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"______ " _______________2012 г.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ФГБОУ ВПО СГУПС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стройки)</w:t>
            </w: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ЛОКАЛЬНАЯ СМЕТА №1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(локальная смета)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 xml:space="preserve">на </w:t>
            </w:r>
          </w:p>
        </w:tc>
        <w:tc>
          <w:tcPr>
            <w:tcW w:w="924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замена шкафного электрооборудования электрощитовых Учебного корпуса №1, Общежития №1 (блок 2,3)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3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 xml:space="preserve">Основание: 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en-US"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Сметная стоимость _______________________________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_________________</w:t>
            </w: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2341058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en-US"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 xml:space="preserve">      монтажных работ ___________________________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</w:t>
            </w: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263687,36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en-US"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 xml:space="preserve">      оборудования _________________________________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</w:t>
            </w: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1700617,06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en-US"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Сметная трудоемкость ______________________________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___________________</w:t>
            </w: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530,17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чел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.ч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ас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Составле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н(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а) в текущих (прогнозных) ценах по состоянию на 2012г. Письмо Минрегиона №10837-ИП/08 от 04.05.2012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Затраты труда рабочих,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не занятых обслуживанием машин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ция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                                       Раздел 1. Демонтажные работы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Щитовая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общежития №1 Блок №3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ТЕРм08-03-571-05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в металлолом: щит заводского изготовления, однорядный или двухрядный шкафного исполнения, глубина, 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мм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до 800 (4шт)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м ширины по фронту)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418,94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82,56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315,15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16,88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1173,03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231,17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882,42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47,26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19,74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ТЕРм08-01-068-03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в металлолом: шина алюминиевая, сечение,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до 1000-комплектно с оборудованием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1734,24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1018,99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407,93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124,13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242,79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142,66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57,11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17,38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12,56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Отсоединение жил внешней сети от зажимов оборудования. Кабель, сечение,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до 120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3862,94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853,66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38,51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309,04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68,29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3,08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5,83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Отсоединение жил внешней сети от зажимов оборудования. Кабель, сечение,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до 70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3467,7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545,69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416,12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65,48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3,91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5,59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Отсоединение жил внешней сети от зажимов оборудования. Кабель, сечение,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до 10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2904,46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196,73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2,93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464,71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31,48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2,69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Щитовая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общежития №1 Блок №2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ТЕРм08-03-571-05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в металлолом: щит заводского изготовления, однорядный или двухрядный шкафного исполнения, глубина, 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мм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до 800 (5шт)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м ширины по фронту)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418,94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82,56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315,15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16,88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1466,29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288,96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1103,03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59,08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24,68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ТЕРм08-01-068-03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в металлолом: шина алюминиевая, сечение,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до 1000-комплектно с оборудованием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1734,24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1018,99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407,93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124,13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312,16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183,42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73,43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22,34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16,15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Отсоединение жил кабелей или проводов сечением до 185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4252,96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1035,16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53,26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82,81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4,26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7,07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Отсоединение жил внешней сети от зажимов оборудования. Кабель, сечение,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до 70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3467,7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545,69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138,71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21,83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1,86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Отсоединение жил кабелей или проводов сечением до 35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3326,05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454,35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665,21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90,87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4,72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7,76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Отсоединение жил кабелей или проводов сечением до 16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3175,56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406,34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18,06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127,02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16,25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0,72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1,39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Отсоединение жил внешней сети от зажимов оборудования. Кабель, сечение,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до 10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2904,46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196,73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2,93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406,62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27,54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0,41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2,35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Главный корпус. Щитовая №3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ТЕРм08-03-571-05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в металлолом: щит заводского изготовления, однорядный или двухрядный шкафного исполнения, глубина, 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мм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до 800 (8шт)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м ширины по фронту)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418,94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82,56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315,15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16,88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2346,06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462,34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1764,84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94,53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39,48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ТЕРм08-01-068-03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в металлолом: шина алюминиевая, сечение,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до 1000-комплектно с оборудованием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1734,24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1018,99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407,93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124,13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485,59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285,32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114,22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25,12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Отсоединение жил кабелей или проводов сечением до 150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3960,89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923,92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40,62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316,87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73,91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3,25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6,31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Отсоединение жил внешней сети от зажимов оборудования. Кабель, сечение,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до 70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3467,7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545,69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1387,08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218,28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13,04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18,64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Отсоединение жил кабелей или проводов сечением до 35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3326,05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454,35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1064,34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145,39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7,55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12,42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1 Демонтажные работы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21721,23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84,9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2. </w:t>
            </w:r>
            <w:proofErr w:type="gramStart"/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Щитовая</w:t>
            </w:r>
            <w:proofErr w:type="gramEnd"/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общежития №1 Блок №3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Монтаж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ТЕРм08-03-571-02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Щит, собираемый из отдельных панелей и блоков управления, однорядный или двухрядный без блоков резисторов глубиной до 800 мм шкафного исполнения(3 </w:t>
            </w:r>
            <w:proofErr w:type="spellStart"/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м ширины по фронту)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1967,6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277,53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582,04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38,48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4722,24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666,07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1396,9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92,35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56,88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ТЕРм08-01-068-01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Шина сборная - одна полоса в фазе, медная или алюминиевая сечением до 250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924,53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187,98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110,94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22,56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9,03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ТЕРм08-03-575-01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Прибор  (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амперметр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,в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ольтметр,счетчик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), снятый перед транспортировкой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13,64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13,12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5,6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Разводка по устройствам и подключение жил кабелей или проводов сечением до 120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3862,94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853,66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38,51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309,04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68,29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3,08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5,83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Разводка по устройствам и подключение жил кабелей или проводов сечением до 70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(Присоединение жил внешней сети к зажимам оборудования. Кабель, сечение,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до 70)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3467,7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545,69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416,12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65,48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3,91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5,59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Разводка по устройствам и подключение жил кабелей или проводов сечением до 10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(Присоединение жил внешней сети от зажимов оборудования. Кабель, сечение,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до 10)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2904,46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196,73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2,93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464,71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31,48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2,69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ТЕРм08-02-147-13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Кабель до 35 кВ по установленным конструкциям и лоткам с креплением по всей длине, масса 1 м кабеля до 6 кг (ААБ2л-4х120-1)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кабеля)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2756,36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421,46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1621,31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145,93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220,51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33,72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129,7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11,67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2,97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ТЕРм08-02-147-12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Кабель до 35 кВ по установленным конструкциям и лоткам с креплением по всей длине, масса 1 м кабеля до 3 к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г(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ААБ2л-4х95-1)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кабеля)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2075,32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295,36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1068,89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98,85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311,3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160,33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3,9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ТЕРм08-02-163-02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Заделка концевая с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термоусаживающимися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полиэтиленовыми перчатками для 3-4-жильного кабеля с бумажной изоляцией напряжением до 1 кВ, сечение одной жилы до 120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(Муфта)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19,65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2,93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5,86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3,46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ТЕРм08-02-167-03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Муфта соединительная  для 4-жильного кабеля напряжением до 1кВ, сечение одной жилы до 120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121,57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105,88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2,93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243,14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211,76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5,86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9,32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18,64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Разводка по устройствам и подключение жил кабелей или проводов сечением до 95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3695,2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713,14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33,97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147,81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28,53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2,44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Разводка по устройствам и подключение жил кабелей или проводов сечением до 120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3862,94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853,66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38,51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154,52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34,15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2,92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ТЕРм08-02-398-03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Провод в лотках, сечением до 70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187,39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39,07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87,14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281,09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58,61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130,71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35,85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5,28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ТЕРм08-02-144-05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Присоединение к зажимам жил проводов или кабелей сечением до 70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218,99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21,47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1,89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Разводка по устройствам и подключение жил кабелей или проводов сечением до 70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3467,7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545,69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346,77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54,57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3,26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4,66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ТЕРм08-02-147-10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Кабель до 35 кВ по установленным конструкциям и лоткам с креплением по всей длине, масса 1 м кабеля до 1 кг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кабеля)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1598,39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199,94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683,2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64,81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479,52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59,98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204,96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5,28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ТЕРм08-02-144-03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Присоединение к зажимам жил проводов или кабелей сечением до 16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176,12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172,67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17,61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17,27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1,52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Разводка по устройствам и подключение жил кабелей или проводов сечением до 16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3175,56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406,34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18,06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317,56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40,63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1,81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3,47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ТЕРм08-03-572-09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Шкаф для кабельной разводки, устанавливаемый в нише, высота и ширина до 1300х850 мм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307,37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27,17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66,96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307,37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27,17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66,96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2,32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Оборудование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Вводная панель Общежитие №1 блок 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260501,7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260501,7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Распределительная панель №1 Общежитие №1 блок 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71359,98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71359,98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Распределительная панель №2 Общежитие №1 блок 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68642,5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68642,5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Шкаф для кабельной разводки разм.800х800х200мм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8136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Материалы, неучтенные ценником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ТСЦ-501-8273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1,00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число жил 5 и сечением 16 мм2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43398,8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1301,96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Кабель силовой с алюминиевыми жилами ААБ2л-4х120-1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</w:t>
            </w:r>
            <w:proofErr w:type="gramEnd"/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563,56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4508,48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Кабель силовой с алюминиевыми жилами ААБ2л-4х95-1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</w:t>
            </w:r>
            <w:proofErr w:type="gramEnd"/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472,03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7080,45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Муфта концевая 4КВТп-1 70...120мм2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788,13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1576,26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Муфта соединительная 1СТП-5 70...120мм2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Провод гибкий ПВ3 70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</w:t>
            </w:r>
            <w:proofErr w:type="gramEnd"/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300,85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45127,5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Соединитель болтовой СБ-0/16-25мм2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59,47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594,7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Соединитель болтовой СБ-2/70-120мм2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100,77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1007,7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  Итого по разделу 2 </w:t>
            </w:r>
            <w:proofErr w:type="gramStart"/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Щитовая</w:t>
            </w:r>
            <w:proofErr w:type="gramEnd"/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общежития №1 Блок №3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549761,73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191,21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3. </w:t>
            </w:r>
            <w:proofErr w:type="gramStart"/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Щитовая</w:t>
            </w:r>
            <w:proofErr w:type="gramEnd"/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общежития №1 Блок №2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Монтаж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ТЕРм08-03-571-02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Щит, собираемый из отдельных панелей и блоков управления, однорядный или двухрядный без блоков резисторов глубиной до 800 мм шкафного исполнения(3 </w:t>
            </w:r>
            <w:proofErr w:type="spellStart"/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м ширины по фронту)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1967,6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277,53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582,04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38,48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3935,2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555,06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1164,08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76,96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47,4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ТЕРм08-01-068-01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Шина сборная - одна полоса в фазе, медная или алюминиевая сечением до 250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924,53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187,98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92,45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59,64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18,8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7,53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5,25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ТЕРм08-03-575-01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Прибор  (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амперметр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,в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ольтметр,счетчик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), снятый перед транспортировкой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13,64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13,12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5,6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Разводка по устройствам и подключение жил кабелей или проводов сечением до 185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4252,96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1035,16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53,26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82,81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4,26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7,07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Разводка по устройствам и подключение жил кабелей или проводов сечением до 70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3467,7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545,69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138,71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21,83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1,86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Разводка по устройствам и подключение жил кабелей или проводов сечением до 35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3326,05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454,35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665,21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90,87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4,72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7,76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Разводка по устройствам и подключение жил кабелей или проводов сечением до 16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3175,56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406,34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18,06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127,02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16,25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0,72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1,39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Разводка по устройствам и подключение жил кабелей или проводов сечением до 10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2904,46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196,73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2,93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406,62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27,54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0,41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2,35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Оборудование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Вводная панель Общежитие №1 блок 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263363,03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263363,03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Распределительная панель №1 Общежитие №1 блок 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88607,53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88607,53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Распределительная панель №2 Общежитие №1 блок 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78613,97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78613,97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3 </w:t>
            </w:r>
            <w:proofErr w:type="gramStart"/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Щитовая</w:t>
            </w:r>
            <w:proofErr w:type="gramEnd"/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общежития №1 Блок №2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473651,27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106,22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4. Главный корпус. Щитовая №3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Монтаж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ТЕРм08-03-571-02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Щит, собираемый из отдельных панелей и блоков управления, однорядный или двухрядный без блоков резисторов глубиной до 800 мм шкафного исполнения(3 </w:t>
            </w:r>
            <w:proofErr w:type="spellStart"/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м ширины по фронту)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1967,6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277,53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582,04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38,48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4722,24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666,07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1396,9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92,35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56,88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ТЕРм08-01-068-01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Шина сборная - одна полоса в фазе, медная или алюминиевая сечением до 250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924,53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187,98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110,94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22,56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9,03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ТЕРм08-03-575-01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Прибор  (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амперметр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,в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ольтметр,счетчик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), снятый перед транспортировкой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13,64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13,12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109,12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104,96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8,96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Разводка по устройствам и подключение жил кабелей или проводов сечением до 150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3960,89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923,92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40,62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316,87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73,91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3,25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6,31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Разводка по устройствам и подключение жил кабелей или проводов сечением до 70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3467,7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545,69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1387,08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218,28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13,04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18,64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ТЕРм08-03-574-03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Разводка по устройствам и подключение жил кабелей или проводов сечением до 35 мм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3326,05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454,35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1064,34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145,39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7,55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12,42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Оборудование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Щит №3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861392,35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861392,35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4 Главный корпус. Щитовая №3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919170,15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147,84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  Итого Монтажные работы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263687,36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530,17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Итого Оборудование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1700617,06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1964304,42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530,17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непредвиденные затраты 1%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19643,04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с непредвиденными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1983947,46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НДС 18%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357110,54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2341058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530,17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258E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Составил</w:t>
            </w:r>
            <w:proofErr w:type="gramStart"/>
            <w:r w:rsidRPr="007258E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:В</w:t>
            </w:r>
            <w:proofErr w:type="gramEnd"/>
            <w:r w:rsidRPr="007258E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едущий</w:t>
            </w:r>
            <w:proofErr w:type="spellEnd"/>
            <w:r w:rsidRPr="007258E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инженер-сметчик __________________________ Толстикова Т.С.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258E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Проверил</w:t>
            </w:r>
            <w:proofErr w:type="gramStart"/>
            <w:r w:rsidRPr="007258E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:П</w:t>
            </w:r>
            <w:proofErr w:type="gramEnd"/>
            <w:r w:rsidRPr="007258E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редседатель</w:t>
            </w:r>
            <w:proofErr w:type="spellEnd"/>
            <w:r w:rsidRPr="007258E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контрольно-ревизионной комиссии СГУПС  </w:t>
            </w:r>
            <w:proofErr w:type="spellStart"/>
            <w:r w:rsidRPr="007258E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___________________________Брызгалова</w:t>
            </w:r>
            <w:proofErr w:type="spellEnd"/>
            <w:r w:rsidRPr="007258E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Р.М.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151937" w:rsidRDefault="00151937" w:rsidP="006A7C00">
      <w:pPr>
        <w:spacing w:after="0" w:line="240" w:lineRule="auto"/>
        <w:rPr>
          <w:rFonts w:ascii="Times New Roman" w:hAnsi="Times New Roman"/>
          <w:lang w:val="en-US"/>
        </w:rPr>
      </w:pPr>
    </w:p>
    <w:p w:rsidR="007258ED" w:rsidRDefault="007258ED" w:rsidP="006A7C00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6860" w:type="dxa"/>
        <w:tblInd w:w="-11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2172"/>
        <w:gridCol w:w="3979"/>
        <w:gridCol w:w="1836"/>
        <w:gridCol w:w="1255"/>
        <w:gridCol w:w="1131"/>
        <w:gridCol w:w="1130"/>
        <w:gridCol w:w="1179"/>
        <w:gridCol w:w="1147"/>
        <w:gridCol w:w="888"/>
        <w:gridCol w:w="873"/>
        <w:gridCol w:w="766"/>
      </w:tblGrid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 _____ " ________________ 2012 г.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"______ " _______________2012 г.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ФГБОУ ВПО СГУПС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стройки)</w:t>
            </w: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ЛОКАЛЬНАЯ  СМЕТА №2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(локальная смета)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 xml:space="preserve">на </w:t>
            </w:r>
          </w:p>
        </w:tc>
        <w:tc>
          <w:tcPr>
            <w:tcW w:w="1037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пусконаладочные работы шкафного электрооборудования электрощитовых Учебного корпуса №1, Общежития №1 (блок 2,3)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3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 xml:space="preserve">Основание: 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en-US"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Сметная стоимость прочих _________________________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__________________</w:t>
            </w: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133798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en-US"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Средства на оплату труда __________________________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___________________</w:t>
            </w: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11041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en-US"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Сметная трудоемкость _____________________________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___________________</w:t>
            </w: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844,01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чел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.ч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ас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8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Составле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н(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lang w:eastAsia="ru-RU"/>
              </w:rPr>
              <w:t>а) в текущих (прогнозных) ценах по состоянию на 2012г. Письмо Минрегиона №10837-ИП/08  от 04.05.2012г.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Затраты труда рабочих,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не занятых обслуживанием машин</w:t>
            </w: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ция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1. 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Щитовая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общежития №1 Блок №3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ТЕРп01-02-017-01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Трансформатор тока измерительный выносной напряжением до 1 кВ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21,47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21,47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ТЕРп01-10-010-01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Схема контроля изоляции электрической сети с помощью электроизмерительных приборов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схема)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79,9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ТЕРп01-05-015-01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АВР со схемой восстановления напряжения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устройство)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434,42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434,42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ТЕРп01-03-001-01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Выключатель однополюсный напряжением до 1 кВ 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электромагнитным, тепловым или комбинированным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расцепителем</w:t>
            </w:r>
            <w:proofErr w:type="spell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16,64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16,64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ТЕРп01-03-002-06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Выключатель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трехполюсный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напряжением до 1 кВ с электромагнитным, тепловым или комбинированным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расцепителем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номинальный ток до 600 А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44,36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44,36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ТЕРп01-12-020-01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Испытание сборных и соединительных шин напряжением до 11 кВ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испытание)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121,79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121,79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ТЕРп01-11-024-01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Фазировка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электрической линии или трансформатора с сетью напряжением до 1 кВ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(1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фазировка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15,12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ТЕРп01-11-011-01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 заземленными элементами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точек)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241,92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241,92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ТЕРп01-11-028-01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Измерение сопротивления изоляции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мегаомметром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электропотребителям</w:t>
            </w:r>
            <w:proofErr w:type="spell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линия)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6,05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ТЕРп01-11-013-01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Замер полного сопротивления цепи «фаза-нуль»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токоприемник)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22,68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22,68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Щитовая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общежития №1 Блок №2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ТЕРп01-02-017-01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Трансформатор тока измерительный выносной напряжением до 1 кВ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21,47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21,47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ТЕРп01-10-010-01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Схема контроля изоляции электрической сети с помощью электроизмерительных приборов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схема)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79,9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ТЕРп01-05-015-01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АВР со схемой восстановления напряжения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устройство)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434,42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434,42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ТЕРп01-03-001-01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Выключатель однополюсный напряжением до 1 кВ 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электромагнитным, тепловым или комбинированным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расцепителем</w:t>
            </w:r>
            <w:proofErr w:type="spell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16,64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16,64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ТЕРп01-03-002-06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Выключатель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трехполюсный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напряжением до 1 кВ с электромагнитным, тепловым или комбинированным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расцепителем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номинальный ток до 600 А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44,36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44,36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ТЕРп01-12-020-01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Испытание сборных и соединительных шин напряжением до 11 кВ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испытание)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121,79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121,79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ТЕРп01-11-024-01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Фазировка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электрической линии или трансформатора с сетью напряжением до 1 кВ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(1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фазировка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15,12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ТЕРп01-11-011-01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 заземленными элементами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точек)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241,92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241,92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ТЕРп01-11-028-01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Измерение сопротивления изоляции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мегаомметром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электропотребителям</w:t>
            </w:r>
            <w:proofErr w:type="spell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линия)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6,05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ТЕРп01-11-013-01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Замер полного сопротивления цепи «фаза-нуль»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токоприемник)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22,68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22,68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Главный корпус. Щитовая №3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ТЕРп01-02-017-01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Трансформатор тока измерительный выносной напряжением до 1 кВ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21,47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21,47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ТЕРп01-10-010-01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Схема контроля изоляции электрической сети с помощью электроизмерительных приборов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схема)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79,9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ТЕРп01-05-015-01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АВР со схемой восстановления напряжения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устройство)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434,42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434,42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ТЕРп01-03-001-01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Выключатель однополюсный напряжением до 1 кВ 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электромагнитным, тепловым или комбинированным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расцепителем</w:t>
            </w:r>
            <w:proofErr w:type="spell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16,64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16,64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ТЕРп01-03-002-06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Выключатель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трехполюсный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напряжением до 1 кВ с электромагнитным, тепловым или комбинированным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расцепителем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номинальный ток до 600 А</w:t>
            </w:r>
            <w:proofErr w:type="gram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44,36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44,36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ТЕРп01-03-021-01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Схема вторичной коммутации воздушного выключателя автоматического, с моторным или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соленоидным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приводом напряжением до 1 кВ с управлением местным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схема)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164,78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164,78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ТЕРп01-12-020-01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Испытание сборных и соединительных шин напряжением до 11 кВ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испытание)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121,79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121,79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ТЕРп01-11-024-01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Фазировка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электрической линии или трансформатора с сетью напряжением до 1 кВ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(1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фазировка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15,12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ТЕРп01-11-011-01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 заземленными элементами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точек)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241,92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241,92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ТЕРп01-11-028-01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Измерение сопротивления изоляции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мегаомметром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электропотребителям</w:t>
            </w:r>
            <w:proofErr w:type="spellEnd"/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линия)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6,05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ТЕРп01-11-013-01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Замер полного сопротивления цепи «фаза-нуль»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токоприемник)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22,68</w:t>
            </w:r>
          </w:p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22,68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Итого прямые затраты по смете в ценах 2001г.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8493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8493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649,24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Итого прямые затраты по смете с учетом коэффициентов к итогам (5.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электроустановках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находящихся под напряжением с оформлением при этом наряда-допуска или распоряжения ОЗП=1,3; ТЗ=1,3  (Поз. 1-31))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11041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11041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844,01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7177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4416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Пусконаладочные работы: 'вхолостую' - 80%, 'под нагрузкой' - 20%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22634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844,01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22634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844,01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Всего с учетом "на 2 квартал 2012г. СМР=4,96"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112265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844,01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в ценах 2001г.: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11041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      Накладные расходы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7177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4416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непредвиденные затраты 1%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с непредвиденными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113388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НДС 18%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20410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133798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258E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844,01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Составил: ведущий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инженер-сметчик___________________________________Толстикова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Т.С.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Проверил</w:t>
            </w:r>
            <w:proofErr w:type="gram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:П</w:t>
            </w:r>
            <w:proofErr w:type="gram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редседатель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контрольно-ревизионной </w:t>
            </w:r>
            <w:proofErr w:type="spellStart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комиссии_____________________________Брызгалова</w:t>
            </w:r>
            <w:proofErr w:type="spellEnd"/>
            <w:r w:rsidRPr="007258ED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Р.М.: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258ED" w:rsidRPr="007258ED" w:rsidTr="00725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58ED" w:rsidRPr="007258ED" w:rsidRDefault="007258ED" w:rsidP="007258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7258ED" w:rsidRDefault="007258ED" w:rsidP="006A7C00">
      <w:pPr>
        <w:spacing w:after="0" w:line="240" w:lineRule="auto"/>
        <w:rPr>
          <w:rFonts w:ascii="Times New Roman" w:hAnsi="Times New Roman"/>
          <w:lang w:val="en-US"/>
        </w:rPr>
      </w:pPr>
    </w:p>
    <w:p w:rsidR="00466274" w:rsidRDefault="00466274" w:rsidP="006A7C00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1970"/>
        <w:gridCol w:w="5348"/>
        <w:gridCol w:w="1356"/>
        <w:gridCol w:w="1435"/>
        <w:gridCol w:w="1483"/>
        <w:gridCol w:w="1387"/>
        <w:gridCol w:w="1483"/>
      </w:tblGrid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Форма № 1</w:t>
            </w: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организации)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"Утвержден" «    »________________20__г.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Сводный сметный расчет в сумме 2 474 856 руб.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В том числе возвратных сумм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(ссылка на документ об утверждении)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«    »________________20__г.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СВОДКА ЗАТРАТ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ФГБОУ ВПО СГУПС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46627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(наименование стройки)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 ценах по состоянию на  2012г. Письмо Минрегиона №10837-ИП/08 от 04.05.2012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Номера сметных расчетов и смет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глав, объектов, работ и затрат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Сметная стоимость, руб.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Общая сметная стоимость, руб.</w:t>
            </w: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строительных работ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монтажных работ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оборудования, мебели, </w:t>
            </w: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инвентаря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прочих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Глава 2 Основные объекты строительства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ЛС № 1</w:t>
            </w:r>
          </w:p>
        </w:tc>
        <w:tc>
          <w:tcPr>
            <w:tcW w:w="5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замена шкафного электрооборудования электрощитовых Учебного корпуса №1, Общежития №1 (блок 1, 2)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263687,36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1700617,06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1964304,42</w:t>
            </w: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ЛС № 2</w:t>
            </w:r>
          </w:p>
        </w:tc>
        <w:tc>
          <w:tcPr>
            <w:tcW w:w="5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пусконаладочные работы шкафного электрооборудования электрощитовых Учебного корпуса №1, Общежития №1 (блок 1, 2)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112265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112265</w:t>
            </w: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Итого по Главе 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263687,36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1700617,06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112265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2076569,42</w:t>
            </w: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Глава 12 Непредвиденные затраты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МДС 81.35-2004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Непредвиденные затраты 1% от глав 1-12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2636,87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17006,17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20766,04</w:t>
            </w: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Итого по Главам 1-12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266324,23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1717623,23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113388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2097335,46</w:t>
            </w: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Налоги и обязательные платежи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НДС 18%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47938,36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309172,18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20410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377520,54</w:t>
            </w: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Итого Налоги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Всего по сводному расчету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314262,59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2026795,41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133798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27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2474856</w:t>
            </w: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466274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Составил</w:t>
            </w:r>
            <w:proofErr w:type="gramStart"/>
            <w:r w:rsidRPr="00466274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:В</w:t>
            </w:r>
            <w:proofErr w:type="gramEnd"/>
            <w:r w:rsidRPr="00466274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едущий</w:t>
            </w:r>
            <w:proofErr w:type="spellEnd"/>
            <w:r w:rsidRPr="00466274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инженер-сметчик __________________________ Толстикова Т.С.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 w:rsidT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466274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Проверил</w:t>
            </w:r>
            <w:proofErr w:type="gramStart"/>
            <w:r w:rsidRPr="00466274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:П</w:t>
            </w:r>
            <w:proofErr w:type="gramEnd"/>
            <w:r w:rsidRPr="00466274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редседатель</w:t>
            </w:r>
            <w:proofErr w:type="spellEnd"/>
            <w:r w:rsidRPr="00466274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контрольно-ревизионной </w:t>
            </w:r>
            <w:proofErr w:type="spellStart"/>
            <w:r w:rsidRPr="00466274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комиссии_____________________________Брызгалова</w:t>
            </w:r>
            <w:proofErr w:type="spellEnd"/>
            <w:r w:rsidRPr="00466274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Р.М.: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66274" w:rsidRPr="004662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74" w:rsidRPr="00466274" w:rsidRDefault="00466274" w:rsidP="00466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466274" w:rsidRPr="00466274" w:rsidRDefault="00466274" w:rsidP="006A7C00">
      <w:pPr>
        <w:spacing w:after="0" w:line="240" w:lineRule="auto"/>
        <w:rPr>
          <w:rFonts w:ascii="Times New Roman" w:hAnsi="Times New Roman"/>
        </w:rPr>
      </w:pPr>
    </w:p>
    <w:sectPr w:rsidR="00466274" w:rsidRPr="00466274" w:rsidSect="007258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7B04"/>
    <w:multiLevelType w:val="hybridMultilevel"/>
    <w:tmpl w:val="D60651D2"/>
    <w:lvl w:ilvl="0" w:tplc="6600A27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B390F"/>
    <w:rsid w:val="000556EF"/>
    <w:rsid w:val="0008521C"/>
    <w:rsid w:val="00092A36"/>
    <w:rsid w:val="000947A3"/>
    <w:rsid w:val="000B46D3"/>
    <w:rsid w:val="000C2030"/>
    <w:rsid w:val="00141A3A"/>
    <w:rsid w:val="00150D55"/>
    <w:rsid w:val="00151937"/>
    <w:rsid w:val="00157B18"/>
    <w:rsid w:val="00161A50"/>
    <w:rsid w:val="001A3004"/>
    <w:rsid w:val="001C5EA1"/>
    <w:rsid w:val="001E090C"/>
    <w:rsid w:val="001E38B3"/>
    <w:rsid w:val="00205F1F"/>
    <w:rsid w:val="00207E0F"/>
    <w:rsid w:val="00261AB6"/>
    <w:rsid w:val="002634D0"/>
    <w:rsid w:val="00285298"/>
    <w:rsid w:val="003049CB"/>
    <w:rsid w:val="003222DA"/>
    <w:rsid w:val="003E2B97"/>
    <w:rsid w:val="00400A53"/>
    <w:rsid w:val="00420734"/>
    <w:rsid w:val="00466274"/>
    <w:rsid w:val="004F0D64"/>
    <w:rsid w:val="00551176"/>
    <w:rsid w:val="005601A3"/>
    <w:rsid w:val="00570508"/>
    <w:rsid w:val="005A7D49"/>
    <w:rsid w:val="005B13BD"/>
    <w:rsid w:val="005C4562"/>
    <w:rsid w:val="005D3A8C"/>
    <w:rsid w:val="005F7951"/>
    <w:rsid w:val="00664734"/>
    <w:rsid w:val="00695E53"/>
    <w:rsid w:val="006A7C00"/>
    <w:rsid w:val="006D44C2"/>
    <w:rsid w:val="007258ED"/>
    <w:rsid w:val="007324C0"/>
    <w:rsid w:val="007421AE"/>
    <w:rsid w:val="0078065D"/>
    <w:rsid w:val="007A5400"/>
    <w:rsid w:val="007A6ABA"/>
    <w:rsid w:val="008010AF"/>
    <w:rsid w:val="00812E07"/>
    <w:rsid w:val="008312DD"/>
    <w:rsid w:val="008455D4"/>
    <w:rsid w:val="008903D2"/>
    <w:rsid w:val="00894FEF"/>
    <w:rsid w:val="008C7E2A"/>
    <w:rsid w:val="00916A72"/>
    <w:rsid w:val="00926818"/>
    <w:rsid w:val="00950192"/>
    <w:rsid w:val="009C446F"/>
    <w:rsid w:val="00A85B45"/>
    <w:rsid w:val="00AD3EC4"/>
    <w:rsid w:val="00B22CBB"/>
    <w:rsid w:val="00B74DD9"/>
    <w:rsid w:val="00B767B1"/>
    <w:rsid w:val="00BB390F"/>
    <w:rsid w:val="00BB5088"/>
    <w:rsid w:val="00BB613F"/>
    <w:rsid w:val="00BF4A69"/>
    <w:rsid w:val="00C24B23"/>
    <w:rsid w:val="00C3185E"/>
    <w:rsid w:val="00C43881"/>
    <w:rsid w:val="00C804EC"/>
    <w:rsid w:val="00CD1225"/>
    <w:rsid w:val="00D00B37"/>
    <w:rsid w:val="00D40FB5"/>
    <w:rsid w:val="00D53889"/>
    <w:rsid w:val="00D71B85"/>
    <w:rsid w:val="00D9434F"/>
    <w:rsid w:val="00D955F6"/>
    <w:rsid w:val="00E15950"/>
    <w:rsid w:val="00E41AF1"/>
    <w:rsid w:val="00E67094"/>
    <w:rsid w:val="00EB76DA"/>
    <w:rsid w:val="00EC5C62"/>
    <w:rsid w:val="00ED0FC6"/>
    <w:rsid w:val="00F11E93"/>
    <w:rsid w:val="00F32385"/>
    <w:rsid w:val="00F9514F"/>
    <w:rsid w:val="00F96301"/>
    <w:rsid w:val="00F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90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link w:val="ConsPlusNormal0"/>
    <w:rsid w:val="00BB3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 Знак Знак1"/>
    <w:rsid w:val="00BB390F"/>
    <w:rPr>
      <w:rFonts w:ascii="Calibri" w:hAnsi="Calibri"/>
      <w:kern w:val="1"/>
      <w:sz w:val="16"/>
      <w:szCs w:val="16"/>
      <w:lang w:val="ru-RU" w:eastAsia="ar-SA" w:bidi="ar-SA"/>
    </w:rPr>
  </w:style>
  <w:style w:type="paragraph" w:customStyle="1" w:styleId="xl47">
    <w:name w:val="xl47"/>
    <w:basedOn w:val="a"/>
    <w:rsid w:val="00BB390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styleId="a4">
    <w:name w:val="Body Text"/>
    <w:aliases w:val="body text"/>
    <w:basedOn w:val="a"/>
    <w:semiHidden/>
    <w:rsid w:val="00BB390F"/>
    <w:pPr>
      <w:spacing w:after="120"/>
    </w:pPr>
  </w:style>
  <w:style w:type="paragraph" w:styleId="2">
    <w:name w:val="Body Text 2"/>
    <w:semiHidden/>
    <w:rsid w:val="00BB390F"/>
    <w:pPr>
      <w:widowControl w:val="0"/>
      <w:suppressAutoHyphens/>
      <w:spacing w:before="120" w:line="100" w:lineRule="atLeast"/>
      <w:jc w:val="both"/>
    </w:pPr>
    <w:rPr>
      <w:rFonts w:eastAsia="DejaVu Sans" w:cs="font190"/>
      <w:kern w:val="1"/>
      <w:sz w:val="24"/>
      <w:lang w:eastAsia="ar-SA"/>
    </w:rPr>
  </w:style>
  <w:style w:type="paragraph" w:styleId="20">
    <w:name w:val="Body Text Indent 2"/>
    <w:aliases w:val="Знак"/>
    <w:semiHidden/>
    <w:rsid w:val="00BB390F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sz w:val="22"/>
      <w:szCs w:val="22"/>
      <w:lang w:eastAsia="ar-SA"/>
    </w:rPr>
  </w:style>
  <w:style w:type="paragraph" w:styleId="a5">
    <w:name w:val="Title"/>
    <w:basedOn w:val="a"/>
    <w:next w:val="a6"/>
    <w:qFormat/>
    <w:rsid w:val="00BB390F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  <w:lang/>
    </w:rPr>
  </w:style>
  <w:style w:type="paragraph" w:styleId="a6">
    <w:name w:val="Subtitle"/>
    <w:basedOn w:val="a"/>
    <w:next w:val="a4"/>
    <w:qFormat/>
    <w:rsid w:val="00BB390F"/>
    <w:pPr>
      <w:keepNext/>
      <w:widowControl w:val="0"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/>
    </w:rPr>
  </w:style>
  <w:style w:type="table" w:styleId="a7">
    <w:name w:val="Table Grid"/>
    <w:basedOn w:val="a2"/>
    <w:rsid w:val="00BB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a"/>
    <w:link w:val="a0"/>
    <w:rsid w:val="00BB390F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8">
    <w:name w:val="Body Text Indent"/>
    <w:basedOn w:val="a"/>
    <w:rsid w:val="00BB390F"/>
    <w:pPr>
      <w:spacing w:after="120"/>
      <w:ind w:left="283"/>
    </w:pPr>
  </w:style>
  <w:style w:type="character" w:customStyle="1" w:styleId="ConsPlusNormal0">
    <w:name w:val="ConsPlusNormal Знак"/>
    <w:link w:val="ConsPlusNormal"/>
    <w:locked/>
    <w:rsid w:val="00664734"/>
    <w:rPr>
      <w:rFonts w:ascii="Arial" w:hAnsi="Arial" w:cs="Arial"/>
      <w:lang w:val="ru-RU" w:eastAsia="ru-RU" w:bidi="ar-SA"/>
    </w:rPr>
  </w:style>
  <w:style w:type="paragraph" w:customStyle="1" w:styleId="CharChar">
    <w:name w:val=" Char Char"/>
    <w:basedOn w:val="a"/>
    <w:rsid w:val="00B22CBB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0F4A0339B071F192BC9006EA26A871E61C4A1D8DEC187DBC8A59E8446251A634C391E5D6723668u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33E6E-DF73-440A-9834-5CDD4708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10336</Words>
  <Characters>58916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НТЖТ - филиал СГУПС</Company>
  <LinksUpToDate>false</LinksUpToDate>
  <CharactersWithSpaces>69114</CharactersWithSpaces>
  <SharedDoc>false</SharedDoc>
  <HLinks>
    <vt:vector size="6" baseType="variant"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consultantplus://offline/ref=880F4A0339B071F192BC9006EA26A871E61C4A1D8DEC187DBC8A59E8446251A634C391E5D6723668u9E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zolochevskaya</dc:creator>
  <cp:keywords/>
  <dc:description/>
  <cp:lastModifiedBy>user#</cp:lastModifiedBy>
  <cp:revision>4</cp:revision>
  <dcterms:created xsi:type="dcterms:W3CDTF">2012-07-30T04:33:00Z</dcterms:created>
  <dcterms:modified xsi:type="dcterms:W3CDTF">2012-07-30T04:38:00Z</dcterms:modified>
</cp:coreProperties>
</file>