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49" w:rsidRPr="00B00DE2" w:rsidRDefault="00564149" w:rsidP="00564149">
      <w:pPr>
        <w:pStyle w:val="1"/>
        <w:tabs>
          <w:tab w:val="clear" w:pos="432"/>
        </w:tabs>
        <w:spacing w:before="0" w:after="0"/>
        <w:ind w:left="0" w:firstLine="0"/>
        <w:rPr>
          <w:sz w:val="22"/>
          <w:szCs w:val="22"/>
        </w:rPr>
      </w:pPr>
      <w:r w:rsidRPr="00B00DE2">
        <w:rPr>
          <w:sz w:val="22"/>
          <w:szCs w:val="22"/>
        </w:rPr>
        <w:t>ДОГОВОР № _____</w:t>
      </w:r>
    </w:p>
    <w:p w:rsidR="00564149" w:rsidRPr="00B00DE2" w:rsidRDefault="00564149" w:rsidP="00564149">
      <w:pPr>
        <w:rPr>
          <w:rFonts w:ascii="Times New Roman" w:hAnsi="Times New Roman"/>
        </w:rPr>
      </w:pPr>
      <w:r w:rsidRPr="00B00DE2">
        <w:rPr>
          <w:rFonts w:ascii="Times New Roman" w:hAnsi="Times New Roman"/>
        </w:rPr>
        <w:t xml:space="preserve">                                          </w:t>
      </w:r>
      <w:r>
        <w:rPr>
          <w:rFonts w:ascii="Times New Roman" w:hAnsi="Times New Roman"/>
        </w:rPr>
        <w:t xml:space="preserve">                       </w:t>
      </w:r>
      <w:r w:rsidRPr="00B00DE2">
        <w:rPr>
          <w:rFonts w:ascii="Times New Roman" w:hAnsi="Times New Roman"/>
        </w:rPr>
        <w:t>на поставку товаров</w:t>
      </w:r>
    </w:p>
    <w:p w:rsidR="00564149" w:rsidRPr="00B00DE2" w:rsidRDefault="00564149" w:rsidP="00564149">
      <w:pPr>
        <w:spacing w:after="0"/>
        <w:rPr>
          <w:rFonts w:ascii="Times New Roman" w:hAnsi="Times New Roman"/>
        </w:rPr>
      </w:pPr>
    </w:p>
    <w:p w:rsidR="00564149" w:rsidRPr="00B00DE2" w:rsidRDefault="00564149" w:rsidP="00564149">
      <w:pPr>
        <w:spacing w:after="0"/>
        <w:rPr>
          <w:rFonts w:ascii="Times New Roman" w:hAnsi="Times New Roman"/>
        </w:rPr>
      </w:pPr>
      <w:r w:rsidRPr="00B00DE2">
        <w:rPr>
          <w:rFonts w:ascii="Times New Roman" w:hAnsi="Times New Roman"/>
        </w:rPr>
        <w:t xml:space="preserve"> г. Новосибирск                                                                                    </w:t>
      </w:r>
      <w:r w:rsidR="0045741B">
        <w:rPr>
          <w:rFonts w:ascii="Times New Roman" w:hAnsi="Times New Roman"/>
        </w:rPr>
        <w:t xml:space="preserve">          «___»  __________ 2012</w:t>
      </w:r>
      <w:r w:rsidRPr="00B00DE2">
        <w:rPr>
          <w:rFonts w:ascii="Times New Roman" w:hAnsi="Times New Roman"/>
        </w:rPr>
        <w:t xml:space="preserve"> г.</w:t>
      </w:r>
    </w:p>
    <w:p w:rsidR="00564149" w:rsidRPr="00B00DE2" w:rsidRDefault="00564149" w:rsidP="00564149">
      <w:pPr>
        <w:spacing w:after="0"/>
        <w:rPr>
          <w:rFonts w:ascii="Times New Roman" w:hAnsi="Times New Roman"/>
          <w:b/>
        </w:rPr>
      </w:pPr>
    </w:p>
    <w:p w:rsidR="00564149" w:rsidRPr="00B00DE2" w:rsidRDefault="00564149" w:rsidP="00564149">
      <w:pPr>
        <w:pStyle w:val="a3"/>
        <w:spacing w:after="0" w:line="240" w:lineRule="auto"/>
        <w:ind w:firstLine="360"/>
        <w:jc w:val="both"/>
        <w:rPr>
          <w:rFonts w:ascii="Times New Roman" w:hAnsi="Times New Roman"/>
        </w:rPr>
      </w:pPr>
      <w:r w:rsidRPr="00B00DE2">
        <w:rPr>
          <w:rFonts w:ascii="Times New Roman" w:hAnsi="Times New Roman"/>
          <w:b/>
        </w:rPr>
        <w:t xml:space="preserve">   </w:t>
      </w:r>
      <w:proofErr w:type="gramStart"/>
      <w:r w:rsidR="00604A47">
        <w:rPr>
          <w:rFonts w:ascii="Times New Roman" w:hAnsi="Times New Roman"/>
          <w:b/>
        </w:rPr>
        <w:t>Федеральное г</w:t>
      </w:r>
      <w:r w:rsidRPr="00B00DE2">
        <w:rPr>
          <w:rFonts w:ascii="Times New Roman" w:hAnsi="Times New Roman"/>
          <w:b/>
        </w:rPr>
        <w:t>осударственное</w:t>
      </w:r>
      <w:r w:rsidR="00604A47">
        <w:rPr>
          <w:rFonts w:ascii="Times New Roman" w:hAnsi="Times New Roman"/>
          <w:b/>
        </w:rPr>
        <w:t xml:space="preserve"> бюджетное</w:t>
      </w:r>
      <w:r w:rsidRPr="00B00DE2">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00DE2">
        <w:rPr>
          <w:rFonts w:ascii="Times New Roman" w:hAnsi="Times New Roman"/>
        </w:rPr>
        <w:t xml:space="preserve">, именуемое в дальнейшем Заказчик, в лице </w:t>
      </w:r>
      <w:r w:rsidR="002A6110">
        <w:rPr>
          <w:rFonts w:ascii="Times New Roman" w:hAnsi="Times New Roman"/>
        </w:rPr>
        <w:t>ректора</w:t>
      </w:r>
      <w:r w:rsidRPr="00B00DE2">
        <w:rPr>
          <w:rFonts w:ascii="Times New Roman" w:hAnsi="Times New Roman"/>
        </w:rPr>
        <w:t xml:space="preserve">  </w:t>
      </w:r>
      <w:r w:rsidR="00F76D18">
        <w:rPr>
          <w:rFonts w:ascii="Times New Roman" w:hAnsi="Times New Roman"/>
        </w:rPr>
        <w:t>Манакова Алексея Леонидовича</w:t>
      </w:r>
      <w:r w:rsidRPr="004F5B2E">
        <w:rPr>
          <w:rFonts w:ascii="Times New Roman" w:hAnsi="Times New Roman"/>
        </w:rPr>
        <w:t>, действующег</w:t>
      </w:r>
      <w:r w:rsidR="00A44EDF">
        <w:rPr>
          <w:rFonts w:ascii="Times New Roman" w:hAnsi="Times New Roman"/>
        </w:rPr>
        <w:t>о на основании  Устава</w:t>
      </w:r>
      <w:r w:rsidRPr="004F5B2E">
        <w:rPr>
          <w:rFonts w:ascii="Times New Roman" w:hAnsi="Times New Roman"/>
        </w:rPr>
        <w:t xml:space="preserve">, </w:t>
      </w:r>
      <w:r w:rsidRPr="00B00DE2">
        <w:rPr>
          <w:rFonts w:ascii="Times New Roman" w:hAnsi="Times New Roman"/>
        </w:rPr>
        <w:t xml:space="preserve">с одной стороны, и </w:t>
      </w:r>
      <w:r w:rsidR="00921ED9">
        <w:rPr>
          <w:rFonts w:ascii="Times New Roman" w:hAnsi="Times New Roman"/>
          <w:b/>
        </w:rPr>
        <w:t xml:space="preserve"> Общество с ограниченной ответственностью «</w:t>
      </w:r>
      <w:proofErr w:type="spellStart"/>
      <w:r w:rsidR="00921ED9">
        <w:rPr>
          <w:rFonts w:ascii="Times New Roman" w:hAnsi="Times New Roman"/>
          <w:b/>
        </w:rPr>
        <w:t>Андор</w:t>
      </w:r>
      <w:proofErr w:type="spellEnd"/>
      <w:r w:rsidR="00921ED9">
        <w:rPr>
          <w:rFonts w:ascii="Times New Roman" w:hAnsi="Times New Roman"/>
          <w:b/>
        </w:rPr>
        <w:t>»</w:t>
      </w:r>
      <w:r w:rsidR="00E00914">
        <w:rPr>
          <w:rFonts w:ascii="Times New Roman" w:hAnsi="Times New Roman"/>
        </w:rPr>
        <w:t>, именуемый</w:t>
      </w:r>
      <w:r w:rsidRPr="00B00DE2">
        <w:rPr>
          <w:rFonts w:ascii="Times New Roman" w:hAnsi="Times New Roman"/>
        </w:rPr>
        <w:t xml:space="preserve"> в дальнейшем Поставщик, в </w:t>
      </w:r>
      <w:r w:rsidR="00251DF8">
        <w:rPr>
          <w:rFonts w:ascii="Times New Roman" w:hAnsi="Times New Roman"/>
        </w:rPr>
        <w:t xml:space="preserve">лице </w:t>
      </w:r>
      <w:r w:rsidR="00F76D18">
        <w:rPr>
          <w:rFonts w:ascii="Times New Roman" w:hAnsi="Times New Roman"/>
        </w:rPr>
        <w:t xml:space="preserve"> </w:t>
      </w:r>
      <w:r w:rsidR="00921ED9">
        <w:rPr>
          <w:rFonts w:ascii="Times New Roman" w:hAnsi="Times New Roman"/>
        </w:rPr>
        <w:t>директора Петрухина Дмитрия Владимировича</w:t>
      </w:r>
      <w:r w:rsidR="0045741B">
        <w:rPr>
          <w:rFonts w:ascii="Times New Roman" w:hAnsi="Times New Roman"/>
        </w:rPr>
        <w:t>,</w:t>
      </w:r>
      <w:r w:rsidRPr="00B00DE2">
        <w:rPr>
          <w:rFonts w:ascii="Times New Roman" w:hAnsi="Times New Roman"/>
        </w:rPr>
        <w:t xml:space="preserve"> </w:t>
      </w:r>
      <w:r w:rsidR="0045741B">
        <w:rPr>
          <w:rFonts w:ascii="Times New Roman" w:hAnsi="Times New Roman"/>
        </w:rPr>
        <w:t>действующего</w:t>
      </w:r>
      <w:r w:rsidR="00E00914">
        <w:rPr>
          <w:rFonts w:ascii="Times New Roman" w:hAnsi="Times New Roman"/>
        </w:rPr>
        <w:t xml:space="preserve">  на основа</w:t>
      </w:r>
      <w:r w:rsidR="00921ED9">
        <w:rPr>
          <w:rFonts w:ascii="Times New Roman" w:hAnsi="Times New Roman"/>
        </w:rPr>
        <w:t>нии  Устава</w:t>
      </w:r>
      <w:r w:rsidRPr="00B00DE2">
        <w:rPr>
          <w:rFonts w:ascii="Times New Roman" w:hAnsi="Times New Roman"/>
        </w:rPr>
        <w:t>, с другой стороны, в результате размещения заказа в соответствии</w:t>
      </w:r>
      <w:proofErr w:type="gramEnd"/>
      <w:r w:rsidRPr="00B00DE2">
        <w:rPr>
          <w:rFonts w:ascii="Times New Roman" w:hAnsi="Times New Roman"/>
        </w:rPr>
        <w:t xml:space="preserve"> с Федеральным законом от 21.07.2005г. № 94-ФЗ путем проведения открытого аук</w:t>
      </w:r>
      <w:r>
        <w:rPr>
          <w:rFonts w:ascii="Times New Roman" w:hAnsi="Times New Roman"/>
        </w:rPr>
        <w:t xml:space="preserve">циона в электронной </w:t>
      </w:r>
      <w:r w:rsidR="00251DF8">
        <w:rPr>
          <w:rFonts w:ascii="Times New Roman" w:hAnsi="Times New Roman"/>
        </w:rPr>
        <w:t>фо</w:t>
      </w:r>
      <w:r w:rsidR="00665063">
        <w:rPr>
          <w:rFonts w:ascii="Times New Roman" w:hAnsi="Times New Roman"/>
        </w:rPr>
        <w:t>рме №ЭА-142</w:t>
      </w:r>
      <w:r w:rsidR="00921ED9">
        <w:rPr>
          <w:rFonts w:ascii="Times New Roman" w:hAnsi="Times New Roman"/>
        </w:rPr>
        <w:t>/ 0351100001712000248</w:t>
      </w:r>
      <w:r w:rsidRPr="00B00DE2">
        <w:rPr>
          <w:rFonts w:ascii="Times New Roman" w:hAnsi="Times New Roman"/>
        </w:rPr>
        <w:t>,  на основании протокола подведения итогов открытого аукциона в</w:t>
      </w:r>
      <w:r w:rsidR="00604A47">
        <w:rPr>
          <w:rFonts w:ascii="Times New Roman" w:hAnsi="Times New Roman"/>
        </w:rPr>
        <w:t xml:space="preserve"> э</w:t>
      </w:r>
      <w:r w:rsidR="00EC1456">
        <w:rPr>
          <w:rFonts w:ascii="Times New Roman" w:hAnsi="Times New Roman"/>
        </w:rPr>
        <w:t>лектронной форме от 14.12.2012г.</w:t>
      </w:r>
      <w:r w:rsidRPr="00B00DE2">
        <w:rPr>
          <w:rFonts w:ascii="Times New Roman" w:hAnsi="Times New Roman"/>
        </w:rPr>
        <w:t>, заключили путем подписани</w:t>
      </w:r>
      <w:r w:rsidR="0045741B">
        <w:rPr>
          <w:rFonts w:ascii="Times New Roman" w:hAnsi="Times New Roman"/>
        </w:rPr>
        <w:t>я электронной подписью</w:t>
      </w:r>
      <w:r w:rsidRPr="00B00DE2">
        <w:rPr>
          <w:rFonts w:ascii="Times New Roman" w:hAnsi="Times New Roman"/>
        </w:rPr>
        <w:t xml:space="preserve"> гражданско-правовой договор бюджетного учреждения – настоящий договор поставки товаров (далее </w:t>
      </w:r>
      <w:proofErr w:type="gramStart"/>
      <w:r w:rsidRPr="00B00DE2">
        <w:rPr>
          <w:rFonts w:ascii="Times New Roman" w:hAnsi="Times New Roman"/>
        </w:rPr>
        <w:t>–д</w:t>
      </w:r>
      <w:proofErr w:type="gramEnd"/>
      <w:r w:rsidRPr="00B00DE2">
        <w:rPr>
          <w:rFonts w:ascii="Times New Roman" w:hAnsi="Times New Roman"/>
        </w:rPr>
        <w:t xml:space="preserve">оговор) о нижеследующем: </w:t>
      </w:r>
    </w:p>
    <w:p w:rsidR="00564149" w:rsidRPr="00B00DE2" w:rsidRDefault="00564149" w:rsidP="00564149">
      <w:pPr>
        <w:pStyle w:val="a3"/>
        <w:spacing w:after="0"/>
        <w:ind w:firstLine="360"/>
        <w:rPr>
          <w:rFonts w:ascii="Times New Roman" w:hAnsi="Times New Roman"/>
        </w:rPr>
      </w:pPr>
    </w:p>
    <w:p w:rsidR="00564149" w:rsidRPr="00B00DE2" w:rsidRDefault="00564149" w:rsidP="00564149">
      <w:pPr>
        <w:spacing w:after="0"/>
        <w:ind w:left="-360"/>
        <w:jc w:val="center"/>
        <w:rPr>
          <w:rFonts w:ascii="Times New Roman" w:hAnsi="Times New Roman"/>
          <w:b/>
        </w:rPr>
      </w:pPr>
      <w:r w:rsidRPr="00B00DE2">
        <w:rPr>
          <w:rFonts w:ascii="Times New Roman" w:hAnsi="Times New Roman"/>
          <w:b/>
        </w:rPr>
        <w:t>1.Предмет договора</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1.2.</w:t>
      </w:r>
      <w:r w:rsidR="00604A47">
        <w:rPr>
          <w:rFonts w:ascii="Times New Roman" w:hAnsi="Times New Roman"/>
        </w:rPr>
        <w:t xml:space="preserve"> Поставщик поставляет  мебель </w:t>
      </w:r>
      <w:r w:rsidR="00A44EDF">
        <w:rPr>
          <w:rFonts w:ascii="Times New Roman" w:hAnsi="Times New Roman"/>
        </w:rPr>
        <w:t>одиннадцати наименований для студенческого городка Заказчика</w:t>
      </w:r>
      <w:r w:rsidR="005A51E1">
        <w:rPr>
          <w:rFonts w:ascii="Times New Roman" w:hAnsi="Times New Roman"/>
        </w:rPr>
        <w:t xml:space="preserve">, </w:t>
      </w:r>
      <w:r w:rsidR="00F76D18">
        <w:rPr>
          <w:rFonts w:ascii="Times New Roman" w:hAnsi="Times New Roman"/>
        </w:rPr>
        <w:t xml:space="preserve"> </w:t>
      </w:r>
      <w:r w:rsidR="00BC2886">
        <w:rPr>
          <w:rFonts w:ascii="Times New Roman" w:hAnsi="Times New Roman"/>
        </w:rPr>
        <w:t xml:space="preserve">технические </w:t>
      </w:r>
      <w:r w:rsidR="00F76D18">
        <w:rPr>
          <w:rFonts w:ascii="Times New Roman" w:hAnsi="Times New Roman"/>
        </w:rPr>
        <w:t>характеристики</w:t>
      </w:r>
      <w:r w:rsidR="00BC2886">
        <w:rPr>
          <w:rFonts w:ascii="Times New Roman" w:hAnsi="Times New Roman"/>
        </w:rPr>
        <w:t xml:space="preserve"> и количество</w:t>
      </w:r>
      <w:r w:rsidR="00FA2484">
        <w:rPr>
          <w:rFonts w:ascii="Times New Roman" w:hAnsi="Times New Roman"/>
        </w:rPr>
        <w:t xml:space="preserve"> </w:t>
      </w:r>
      <w:r w:rsidR="00A44EDF">
        <w:rPr>
          <w:rFonts w:ascii="Times New Roman" w:hAnsi="Times New Roman"/>
        </w:rPr>
        <w:t>поставляемой мебели</w:t>
      </w:r>
      <w:r w:rsidR="00A46BA0">
        <w:rPr>
          <w:rFonts w:ascii="Times New Roman" w:hAnsi="Times New Roman"/>
        </w:rPr>
        <w:t xml:space="preserve"> </w:t>
      </w:r>
      <w:r w:rsidR="00F76D18">
        <w:rPr>
          <w:rFonts w:ascii="Times New Roman" w:hAnsi="Times New Roman"/>
        </w:rPr>
        <w:t>указаны в спецификации</w:t>
      </w:r>
      <w:r w:rsidRPr="00B00DE2">
        <w:rPr>
          <w:rFonts w:ascii="Times New Roman" w:hAnsi="Times New Roman"/>
        </w:rPr>
        <w:t>.</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w:t>
      </w:r>
      <w:r w:rsidR="003B0B6F">
        <w:rPr>
          <w:rFonts w:ascii="Times New Roman" w:hAnsi="Times New Roman"/>
        </w:rPr>
        <w:t>3. Поставщик производит доставку</w:t>
      </w:r>
      <w:r w:rsidRPr="00B00DE2">
        <w:rPr>
          <w:rFonts w:ascii="Times New Roman" w:hAnsi="Times New Roman"/>
        </w:rPr>
        <w:t xml:space="preserve"> мебели,</w:t>
      </w:r>
      <w:r w:rsidR="00A44EDF">
        <w:rPr>
          <w:rFonts w:ascii="Times New Roman" w:hAnsi="Times New Roman"/>
        </w:rPr>
        <w:t xml:space="preserve"> разгрузку с</w:t>
      </w:r>
      <w:r w:rsidRPr="00B00DE2">
        <w:rPr>
          <w:rFonts w:ascii="Times New Roman" w:hAnsi="Times New Roman"/>
        </w:rPr>
        <w:t xml:space="preserve"> </w:t>
      </w:r>
      <w:r w:rsidR="00037F96">
        <w:rPr>
          <w:rFonts w:ascii="Times New Roman" w:hAnsi="Times New Roman"/>
        </w:rPr>
        <w:t>подъем на этаж</w:t>
      </w:r>
      <w:r w:rsidR="00A44EDF">
        <w:rPr>
          <w:rFonts w:ascii="Times New Roman" w:hAnsi="Times New Roman"/>
        </w:rPr>
        <w:t xml:space="preserve"> (2-3 этаж)</w:t>
      </w:r>
      <w:r w:rsidR="00037F96">
        <w:rPr>
          <w:rFonts w:ascii="Times New Roman" w:hAnsi="Times New Roman"/>
        </w:rPr>
        <w:t xml:space="preserve">, </w:t>
      </w:r>
      <w:r w:rsidRPr="00B00DE2">
        <w:rPr>
          <w:rFonts w:ascii="Times New Roman" w:hAnsi="Times New Roman"/>
        </w:rPr>
        <w:t xml:space="preserve">сборку и расстановку мебели по месту ее установки </w:t>
      </w:r>
      <w:r w:rsidR="00037F96">
        <w:rPr>
          <w:rFonts w:ascii="Times New Roman" w:hAnsi="Times New Roman"/>
        </w:rPr>
        <w:t xml:space="preserve"> в </w:t>
      </w:r>
      <w:r w:rsidR="0045741B">
        <w:rPr>
          <w:rFonts w:ascii="Times New Roman" w:hAnsi="Times New Roman"/>
        </w:rPr>
        <w:t xml:space="preserve">помещениях </w:t>
      </w:r>
      <w:r w:rsidR="00A44EDF">
        <w:rPr>
          <w:rFonts w:ascii="Times New Roman" w:hAnsi="Times New Roman"/>
        </w:rPr>
        <w:t xml:space="preserve">здания студенческого городка по </w:t>
      </w:r>
      <w:proofErr w:type="spellStart"/>
      <w:r w:rsidR="00A44EDF">
        <w:rPr>
          <w:rFonts w:ascii="Times New Roman" w:hAnsi="Times New Roman"/>
        </w:rPr>
        <w:t>ул</w:t>
      </w:r>
      <w:proofErr w:type="gramStart"/>
      <w:r w:rsidR="00A44EDF">
        <w:rPr>
          <w:rFonts w:ascii="Times New Roman" w:hAnsi="Times New Roman"/>
        </w:rPr>
        <w:t>.Д</w:t>
      </w:r>
      <w:proofErr w:type="gramEnd"/>
      <w:r w:rsidR="00A44EDF">
        <w:rPr>
          <w:rFonts w:ascii="Times New Roman" w:hAnsi="Times New Roman"/>
        </w:rPr>
        <w:t>уси</w:t>
      </w:r>
      <w:proofErr w:type="spellEnd"/>
      <w:r w:rsidR="00A44EDF">
        <w:rPr>
          <w:rFonts w:ascii="Times New Roman" w:hAnsi="Times New Roman"/>
        </w:rPr>
        <w:t xml:space="preserve"> Ковальчук 187/3</w:t>
      </w:r>
      <w:r w:rsidR="00F76D18">
        <w:rPr>
          <w:rFonts w:ascii="Times New Roman" w:hAnsi="Times New Roman"/>
        </w:rPr>
        <w:t>.</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1.4.Наименование, качественные характери</w:t>
      </w:r>
      <w:r w:rsidR="00504EF5">
        <w:rPr>
          <w:rFonts w:ascii="Times New Roman" w:hAnsi="Times New Roman"/>
        </w:rPr>
        <w:t xml:space="preserve">стики, количество, цена  мебели, поставляемой по  договору, </w:t>
      </w:r>
      <w:r w:rsidRPr="00B00DE2">
        <w:rPr>
          <w:rFonts w:ascii="Times New Roman" w:hAnsi="Times New Roman"/>
        </w:rPr>
        <w:t>(далее – товар) приведены в спецификации, являющейся приложением №1 к настоящему договору.</w:t>
      </w:r>
    </w:p>
    <w:p w:rsidR="00564149" w:rsidRPr="00B00DE2" w:rsidRDefault="00564149" w:rsidP="00564149">
      <w:pPr>
        <w:autoSpaceDE w:val="0"/>
        <w:autoSpaceDN w:val="0"/>
        <w:adjustRightInd w:val="0"/>
        <w:spacing w:after="0"/>
        <w:rPr>
          <w:rFonts w:ascii="Times New Roman" w:hAnsi="Times New Roman"/>
        </w:rPr>
      </w:pPr>
      <w:r w:rsidRPr="00B00DE2">
        <w:rPr>
          <w:rFonts w:ascii="Times New Roman" w:hAnsi="Times New Roman"/>
        </w:rPr>
        <w:tab/>
      </w:r>
    </w:p>
    <w:p w:rsidR="00564149" w:rsidRPr="00B00DE2" w:rsidRDefault="00564149" w:rsidP="00564149">
      <w:pPr>
        <w:pStyle w:val="2"/>
        <w:autoSpaceDE w:val="0"/>
        <w:autoSpaceDN w:val="0"/>
        <w:adjustRightInd w:val="0"/>
        <w:spacing w:after="0" w:line="240" w:lineRule="auto"/>
        <w:ind w:left="-360"/>
        <w:jc w:val="center"/>
        <w:rPr>
          <w:rFonts w:ascii="Times New Roman" w:hAnsi="Times New Roman" w:cs="Times New Roman"/>
          <w:b/>
        </w:rPr>
      </w:pPr>
      <w:r w:rsidRPr="00B00DE2">
        <w:rPr>
          <w:rFonts w:ascii="Times New Roman" w:hAnsi="Times New Roman" w:cs="Times New Roman"/>
          <w:b/>
        </w:rPr>
        <w:t>2.Цена  договора и порядок оплаты</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2</w:t>
      </w:r>
      <w:r w:rsidR="00A44EDF">
        <w:rPr>
          <w:rFonts w:ascii="Times New Roman" w:hAnsi="Times New Roman" w:cs="Times New Roman"/>
        </w:rPr>
        <w:t xml:space="preserve">.1. Цена договора </w:t>
      </w:r>
      <w:r w:rsidR="00EC1456">
        <w:rPr>
          <w:rFonts w:ascii="Times New Roman" w:hAnsi="Times New Roman" w:cs="Times New Roman"/>
        </w:rPr>
        <w:t xml:space="preserve"> составляет  1 596 988,33 рублей (один миллион пятьсот девяносто шесть тысяч девятьсот восемьдесят восемь рублей 33 копейки</w:t>
      </w:r>
      <w:r w:rsidR="00251DF8">
        <w:rPr>
          <w:rFonts w:ascii="Times New Roman" w:hAnsi="Times New Roman" w:cs="Times New Roman"/>
        </w:rPr>
        <w:t>)</w:t>
      </w:r>
      <w:r w:rsidR="00EC1456">
        <w:rPr>
          <w:rFonts w:ascii="Times New Roman" w:hAnsi="Times New Roman" w:cs="Times New Roman"/>
        </w:rPr>
        <w:t>, с учетом</w:t>
      </w:r>
      <w:r w:rsidR="003B0B6F">
        <w:rPr>
          <w:rFonts w:ascii="Times New Roman" w:hAnsi="Times New Roman" w:cs="Times New Roman"/>
        </w:rPr>
        <w:t xml:space="preserve"> НДС</w:t>
      </w:r>
      <w:r w:rsidR="00EC1456">
        <w:rPr>
          <w:rFonts w:ascii="Times New Roman" w:hAnsi="Times New Roman" w:cs="Times New Roman"/>
        </w:rPr>
        <w:t>- 18%</w:t>
      </w:r>
      <w:r w:rsidRPr="00B00DE2">
        <w:rPr>
          <w:rFonts w:ascii="Times New Roman" w:hAnsi="Times New Roman" w:cs="Times New Roman"/>
        </w:rPr>
        <w:t>.</w:t>
      </w:r>
    </w:p>
    <w:p w:rsidR="00A44EDF" w:rsidRPr="00B00DE2" w:rsidRDefault="00A44EDF"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362569">
        <w:rPr>
          <w:rFonts w:ascii="Times New Roman" w:hAnsi="Times New Roman" w:cs="Times New Roman"/>
        </w:rPr>
        <w:t xml:space="preserve"> </w:t>
      </w:r>
      <w:r>
        <w:rPr>
          <w:rFonts w:ascii="Times New Roman" w:hAnsi="Times New Roman" w:cs="Times New Roman"/>
        </w:rPr>
        <w:t xml:space="preserve"> 2.2</w:t>
      </w:r>
      <w:r w:rsidRPr="00B00DE2">
        <w:rPr>
          <w:rFonts w:ascii="Times New Roman" w:hAnsi="Times New Roman" w:cs="Times New Roman"/>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A44EDF" w:rsidRDefault="00B70B9C"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362569">
        <w:rPr>
          <w:rFonts w:ascii="Times New Roman" w:hAnsi="Times New Roman" w:cs="Times New Roman"/>
        </w:rPr>
        <w:t>2.3</w:t>
      </w:r>
      <w:r>
        <w:rPr>
          <w:rFonts w:ascii="Times New Roman" w:hAnsi="Times New Roman" w:cs="Times New Roman"/>
        </w:rPr>
        <w:t xml:space="preserve">. </w:t>
      </w:r>
      <w:r w:rsidR="00A44EDF">
        <w:rPr>
          <w:rFonts w:ascii="Times New Roman" w:hAnsi="Times New Roman" w:cs="Times New Roman"/>
        </w:rPr>
        <w:t>Заказчик производит оплату цены договора в следующем порядке:</w:t>
      </w:r>
    </w:p>
    <w:p w:rsidR="00362569" w:rsidRDefault="00A44EDF"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362569">
        <w:rPr>
          <w:rFonts w:ascii="Times New Roman" w:hAnsi="Times New Roman" w:cs="Times New Roman"/>
        </w:rPr>
        <w:t>Заказчик производит предоплату</w:t>
      </w:r>
      <w:r>
        <w:rPr>
          <w:rFonts w:ascii="Times New Roman" w:hAnsi="Times New Roman" w:cs="Times New Roman"/>
        </w:rPr>
        <w:t xml:space="preserve">  в размере 30% цены договора </w:t>
      </w:r>
      <w:r w:rsidR="00362569">
        <w:rPr>
          <w:rFonts w:ascii="Times New Roman" w:hAnsi="Times New Roman" w:cs="Times New Roman"/>
        </w:rPr>
        <w:t>после заключения договора, в течение 10 банковских дней со дня предоставления Поставщиком счета на предоплату;</w:t>
      </w:r>
    </w:p>
    <w:p w:rsidR="00564149" w:rsidRPr="00B00DE2" w:rsidRDefault="00362569"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Заказчик производит оплату 70% цены договора </w:t>
      </w:r>
      <w:r w:rsidR="00564149" w:rsidRPr="00B00DE2">
        <w:rPr>
          <w:rFonts w:ascii="Times New Roman" w:hAnsi="Times New Roman" w:cs="Times New Roman"/>
        </w:rPr>
        <w:t xml:space="preserve">  после поставки</w:t>
      </w:r>
      <w:r w:rsidR="0045741B">
        <w:rPr>
          <w:rFonts w:ascii="Times New Roman" w:hAnsi="Times New Roman" w:cs="Times New Roman"/>
        </w:rPr>
        <w:t xml:space="preserve">, сборки и установки </w:t>
      </w:r>
      <w:r w:rsidR="00564149" w:rsidRPr="00B00DE2">
        <w:rPr>
          <w:rFonts w:ascii="Times New Roman" w:hAnsi="Times New Roman" w:cs="Times New Roman"/>
        </w:rPr>
        <w:t xml:space="preserve"> всего объема товара</w:t>
      </w:r>
      <w:r>
        <w:rPr>
          <w:rFonts w:ascii="Times New Roman" w:hAnsi="Times New Roman" w:cs="Times New Roman"/>
        </w:rPr>
        <w:t>, подставляемого по договору,</w:t>
      </w:r>
      <w:r w:rsidR="00B70B9C">
        <w:rPr>
          <w:rFonts w:ascii="Times New Roman" w:hAnsi="Times New Roman" w:cs="Times New Roman"/>
        </w:rPr>
        <w:t xml:space="preserve"> </w:t>
      </w:r>
      <w:r w:rsidR="00564149" w:rsidRPr="00B00DE2">
        <w:rPr>
          <w:rFonts w:ascii="Times New Roman" w:hAnsi="Times New Roman" w:cs="Times New Roman"/>
        </w:rPr>
        <w:t xml:space="preserve"> в течение 10-ти банковских дней со дня предоставления Поставщиком</w:t>
      </w:r>
      <w:r w:rsidR="00B70B9C">
        <w:rPr>
          <w:rFonts w:ascii="Times New Roman" w:hAnsi="Times New Roman" w:cs="Times New Roman"/>
        </w:rPr>
        <w:t xml:space="preserve"> надлежаще оформленных  документов на оплату (счет, счет-фактура, товарная накладная, акт по выполнению сборки</w:t>
      </w:r>
      <w:r w:rsidR="00564149" w:rsidRPr="00B00DE2">
        <w:rPr>
          <w:rFonts w:ascii="Times New Roman" w:hAnsi="Times New Roman" w:cs="Times New Roman"/>
        </w:rPr>
        <w:t xml:space="preserve">). </w:t>
      </w:r>
    </w:p>
    <w:p w:rsidR="00564149" w:rsidRPr="00B00DE2" w:rsidRDefault="00B70B9C"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362569">
        <w:rPr>
          <w:rFonts w:ascii="Times New Roman" w:hAnsi="Times New Roman"/>
        </w:rPr>
        <w:t>2.4</w:t>
      </w:r>
      <w:r w:rsidR="00564149" w:rsidRPr="00B00DE2">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3. Права и обязанности сторон</w:t>
      </w:r>
    </w:p>
    <w:p w:rsidR="00564149" w:rsidRPr="00B00DE2" w:rsidRDefault="00564149" w:rsidP="00564149">
      <w:pPr>
        <w:autoSpaceDE w:val="0"/>
        <w:autoSpaceDN w:val="0"/>
        <w:adjustRightInd w:val="0"/>
        <w:spacing w:after="0" w:line="240" w:lineRule="auto"/>
        <w:ind w:firstLine="450"/>
        <w:jc w:val="both"/>
        <w:rPr>
          <w:rFonts w:ascii="Times New Roman" w:hAnsi="Times New Roman"/>
        </w:rPr>
      </w:pPr>
      <w:r w:rsidRPr="00B00DE2">
        <w:rPr>
          <w:rFonts w:ascii="Times New Roman" w:hAnsi="Times New Roman"/>
        </w:rPr>
        <w:t xml:space="preserve">        3.1. Права и обязанности Поставщика: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3.1.2. Поставщик обязан поставить товар Заказчику по месту </w:t>
      </w:r>
      <w:r w:rsidR="00362569">
        <w:rPr>
          <w:rFonts w:ascii="Times New Roman" w:hAnsi="Times New Roman"/>
        </w:rPr>
        <w:t>сборки и установки товара</w:t>
      </w:r>
      <w:r w:rsidRPr="00B00DE2">
        <w:rPr>
          <w:rFonts w:ascii="Times New Roman" w:hAnsi="Times New Roman"/>
        </w:rPr>
        <w:t xml:space="preserve"> собственным транспортом или с привлечением транспорта третьих лиц за свой счет.</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3.1.3. Поставщик обязан устранять недостатки товара по количеству и комплектности.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3.1.4. Поставщик обязан по требованию Заказчика </w:t>
      </w:r>
      <w:proofErr w:type="gramStart"/>
      <w:r w:rsidRPr="00B00DE2">
        <w:rPr>
          <w:rFonts w:ascii="Times New Roman" w:hAnsi="Times New Roman"/>
        </w:rPr>
        <w:t>заменить некачественный товар на товар</w:t>
      </w:r>
      <w:proofErr w:type="gramEnd"/>
      <w:r w:rsidRPr="00B00DE2">
        <w:rPr>
          <w:rFonts w:ascii="Times New Roman" w:hAnsi="Times New Roman"/>
        </w:rPr>
        <w:t xml:space="preserve">, соответствующий по качествам условиям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 Права и обязанности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3.2.1. Заказчик обязан  принять товар и </w:t>
      </w:r>
      <w:proofErr w:type="gramStart"/>
      <w:r w:rsidRPr="00B00DE2">
        <w:rPr>
          <w:rFonts w:ascii="Times New Roman" w:hAnsi="Times New Roman"/>
        </w:rPr>
        <w:t>оплатить его стоимость на</w:t>
      </w:r>
      <w:proofErr w:type="gramEnd"/>
      <w:r w:rsidRPr="00B00DE2">
        <w:rPr>
          <w:rFonts w:ascii="Times New Roman" w:hAnsi="Times New Roman"/>
        </w:rPr>
        <w:t xml:space="preserve"> условиях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64149" w:rsidRPr="00B00DE2" w:rsidRDefault="00564149" w:rsidP="00564149">
      <w:pPr>
        <w:autoSpaceDE w:val="0"/>
        <w:autoSpaceDN w:val="0"/>
        <w:adjustRightInd w:val="0"/>
        <w:spacing w:after="0"/>
        <w:jc w:val="center"/>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4. Условия  поставки и приемки товара, гарантии качества товара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4.1. Поставщик обязуется поставить </w:t>
      </w:r>
      <w:r w:rsidR="00B70B9C">
        <w:rPr>
          <w:rFonts w:ascii="Times New Roman" w:hAnsi="Times New Roman"/>
        </w:rPr>
        <w:t>товар (</w:t>
      </w:r>
      <w:r w:rsidRPr="00B00DE2">
        <w:rPr>
          <w:rFonts w:ascii="Times New Roman" w:hAnsi="Times New Roman"/>
        </w:rPr>
        <w:t>мебель</w:t>
      </w:r>
      <w:r w:rsidR="00B70B9C">
        <w:rPr>
          <w:rFonts w:ascii="Times New Roman" w:hAnsi="Times New Roman"/>
        </w:rPr>
        <w:t>)</w:t>
      </w:r>
      <w:r w:rsidRPr="00B00DE2">
        <w:rPr>
          <w:rFonts w:ascii="Times New Roman" w:hAnsi="Times New Roman"/>
        </w:rPr>
        <w:t xml:space="preserve"> по месту установки, произвести</w:t>
      </w:r>
      <w:r w:rsidR="00362569">
        <w:rPr>
          <w:rFonts w:ascii="Times New Roman" w:hAnsi="Times New Roman"/>
        </w:rPr>
        <w:t xml:space="preserve"> сборку и установку в течение 20 (двадцати</w:t>
      </w:r>
      <w:r w:rsidR="00BC2886">
        <w:rPr>
          <w:rFonts w:ascii="Times New Roman" w:hAnsi="Times New Roman"/>
        </w:rPr>
        <w:t>)</w:t>
      </w:r>
      <w:r w:rsidRPr="00B00DE2">
        <w:rPr>
          <w:rFonts w:ascii="Times New Roman" w:hAnsi="Times New Roman"/>
        </w:rPr>
        <w:t xml:space="preserve"> дней со дня заключения настоящего договора.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принять претензии Заказчика по качеству товаров.</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4.6. Документом, подтвержда</w:t>
      </w:r>
      <w:r w:rsidR="00362569">
        <w:rPr>
          <w:rFonts w:ascii="Times New Roman" w:hAnsi="Times New Roman"/>
        </w:rPr>
        <w:t>ющим факт приемки товара, является</w:t>
      </w:r>
      <w:r w:rsidRPr="00B00DE2">
        <w:rPr>
          <w:rFonts w:ascii="Times New Roman" w:hAnsi="Times New Roman"/>
        </w:rPr>
        <w:t xml:space="preserve"> товарная накладная, подписанная уполномо</w:t>
      </w:r>
      <w:r w:rsidR="00362569">
        <w:rPr>
          <w:rFonts w:ascii="Times New Roman" w:hAnsi="Times New Roman"/>
        </w:rPr>
        <w:t>ченным представителем Заказчика, документов, подтверждающим факт сборки и расстановки поставленного товара, является акт по выполнению сбо</w:t>
      </w:r>
      <w:r w:rsidR="00EC1456">
        <w:rPr>
          <w:rFonts w:ascii="Times New Roman" w:hAnsi="Times New Roman"/>
        </w:rPr>
        <w:t>р</w:t>
      </w:r>
      <w:r w:rsidR="00362569">
        <w:rPr>
          <w:rFonts w:ascii="Times New Roman" w:hAnsi="Times New Roman"/>
        </w:rPr>
        <w:t>ки.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4.7. Поставщик обязан предоставлять Заказчику вместе с товаром следующие документы:</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товаросопроводительные документы (товарную накладную, счет-фактуру);</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сертификаты соответствия</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техническую документацию, руководство по эксплуатации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гарантийную документацию (при наличии срока гарантии)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 xml:space="preserve">а также другие необходимые документы.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4.9. Поставщик устанавливает гарантийный срок на постав</w:t>
      </w:r>
      <w:r w:rsidR="00EC1456">
        <w:rPr>
          <w:rFonts w:ascii="Times New Roman" w:hAnsi="Times New Roman"/>
        </w:rPr>
        <w:t>ляемый товар – 36 месяцев</w:t>
      </w:r>
      <w:r w:rsidRPr="00B00DE2">
        <w:rPr>
          <w:rFonts w:ascii="Times New Roman" w:hAnsi="Times New Roman"/>
        </w:rPr>
        <w:t>,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64149" w:rsidRPr="00B00DE2" w:rsidRDefault="00564149" w:rsidP="00564149">
      <w:pPr>
        <w:pStyle w:val="a3"/>
        <w:autoSpaceDE w:val="0"/>
        <w:autoSpaceDN w:val="0"/>
        <w:adjustRightInd w:val="0"/>
        <w:spacing w:after="0"/>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5. Ответственность сторон</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B70B9C">
        <w:rPr>
          <w:rFonts w:ascii="Times New Roman" w:hAnsi="Times New Roman" w:cs="Times New Roman"/>
        </w:rPr>
        <w:t>цены договора</w:t>
      </w:r>
      <w:r w:rsidRPr="00B00DE2">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5.4.В случае нарушения обяза</w:t>
      </w:r>
      <w:r w:rsidR="00B70B9C">
        <w:rPr>
          <w:rFonts w:ascii="Times New Roman" w:hAnsi="Times New Roman" w:cs="Times New Roman"/>
        </w:rPr>
        <w:t xml:space="preserve">тельства, предусмотренного п.2.3 </w:t>
      </w:r>
      <w:r w:rsidRPr="00B00DE2">
        <w:rPr>
          <w:rFonts w:ascii="Times New Roman" w:hAnsi="Times New Roman" w:cs="Times New Roman"/>
        </w:rPr>
        <w:t xml:space="preserve">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64149" w:rsidRPr="00B00DE2" w:rsidRDefault="00564149" w:rsidP="00564149">
      <w:pPr>
        <w:pStyle w:val="2"/>
        <w:spacing w:after="0" w:line="240" w:lineRule="auto"/>
        <w:ind w:left="0"/>
        <w:jc w:val="both"/>
        <w:rPr>
          <w:rFonts w:ascii="Times New Roman" w:hAnsi="Times New Roman" w:cs="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6. Обстоятельства непреодолимой силы</w:t>
      </w:r>
    </w:p>
    <w:p w:rsidR="00564149" w:rsidRPr="00B00DE2" w:rsidRDefault="00564149" w:rsidP="00564149">
      <w:pPr>
        <w:pStyle w:val="a3"/>
        <w:spacing w:after="0" w:line="240" w:lineRule="auto"/>
        <w:jc w:val="both"/>
        <w:rPr>
          <w:rFonts w:ascii="Times New Roman" w:hAnsi="Times New Roman"/>
        </w:rPr>
      </w:pPr>
      <w:r w:rsidRPr="00B00DE2">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w:t>
      </w:r>
      <w:r w:rsidR="00037F96">
        <w:rPr>
          <w:rFonts w:ascii="Times New Roman" w:hAnsi="Times New Roman"/>
        </w:rPr>
        <w:t>емя выполнения настоящего договора</w:t>
      </w:r>
      <w:r w:rsidRPr="00B00DE2">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6.2. Сторона, для которой в связи с названными обстоятельствами создалась невозможность выполнения</w:t>
      </w:r>
      <w:r w:rsidR="00037F96">
        <w:rPr>
          <w:rFonts w:ascii="Times New Roman" w:hAnsi="Times New Roman"/>
        </w:rPr>
        <w:t xml:space="preserve"> своих обязательств по договору</w:t>
      </w:r>
      <w:r w:rsidRPr="00B00DE2">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564149" w:rsidRPr="00B00DE2" w:rsidRDefault="00564149" w:rsidP="00564149">
      <w:pPr>
        <w:pStyle w:val="2"/>
        <w:spacing w:after="0" w:line="240" w:lineRule="auto"/>
        <w:ind w:left="0"/>
        <w:jc w:val="center"/>
        <w:rPr>
          <w:rFonts w:ascii="Times New Roman" w:hAnsi="Times New Roman" w:cs="Times New Roman"/>
          <w:b/>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7. Порядок разрешения споров</w:t>
      </w:r>
    </w:p>
    <w:p w:rsidR="00564149" w:rsidRPr="00B00DE2" w:rsidRDefault="00564149" w:rsidP="00564149">
      <w:pPr>
        <w:pStyle w:val="2"/>
        <w:spacing w:after="0" w:line="240" w:lineRule="auto"/>
        <w:ind w:left="0"/>
        <w:rPr>
          <w:rFonts w:ascii="Times New Roman" w:hAnsi="Times New Roman" w:cs="Times New Roman"/>
        </w:rPr>
      </w:pPr>
      <w:r w:rsidRPr="00B00DE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B00DE2">
        <w:rPr>
          <w:rFonts w:ascii="Times New Roman" w:hAnsi="Times New Roman" w:cs="Times New Roman"/>
        </w:rPr>
        <w:t>у</w:t>
      </w:r>
      <w:proofErr w:type="gramEnd"/>
      <w:r w:rsidRPr="00B00DE2">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B00DE2">
        <w:rPr>
          <w:rFonts w:ascii="Times New Roman" w:hAnsi="Times New Roman" w:cs="Times New Roman"/>
        </w:rPr>
        <w:t>с</w:t>
      </w:r>
      <w:proofErr w:type="gramEnd"/>
      <w:r w:rsidRPr="00B00DE2">
        <w:rPr>
          <w:rFonts w:ascii="Times New Roman" w:hAnsi="Times New Roman" w:cs="Times New Roman"/>
        </w:rPr>
        <w:t xml:space="preserve"> дня ее получения.</w:t>
      </w:r>
    </w:p>
    <w:p w:rsidR="002A6110" w:rsidRPr="002A6110" w:rsidRDefault="002A6110" w:rsidP="002A6110">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2A6110" w:rsidRPr="002A6110" w:rsidRDefault="002A6110" w:rsidP="002A6110">
      <w:pPr>
        <w:suppressAutoHyphens w:val="0"/>
        <w:autoSpaceDE w:val="0"/>
        <w:autoSpaceDN w:val="0"/>
        <w:adjustRightInd w:val="0"/>
        <w:spacing w:after="0" w:line="240" w:lineRule="auto"/>
        <w:ind w:firstLine="540"/>
        <w:jc w:val="center"/>
        <w:rPr>
          <w:rFonts w:ascii="Times New Roman" w:hAnsi="Times New Roman"/>
          <w:b/>
          <w:kern w:val="0"/>
          <w:lang w:eastAsia="ru-RU"/>
        </w:rPr>
      </w:pPr>
      <w:r w:rsidRPr="002A6110">
        <w:rPr>
          <w:rFonts w:ascii="Times New Roman" w:hAnsi="Times New Roman"/>
          <w:b/>
          <w:kern w:val="0"/>
          <w:lang w:eastAsia="ru-RU"/>
        </w:rPr>
        <w:t>8</w:t>
      </w:r>
      <w:r>
        <w:rPr>
          <w:rFonts w:ascii="Times New Roman" w:hAnsi="Times New Roman"/>
          <w:b/>
          <w:kern w:val="0"/>
          <w:lang w:eastAsia="ru-RU"/>
        </w:rPr>
        <w:t>. Обеспечение исполнения договора</w:t>
      </w:r>
    </w:p>
    <w:p w:rsidR="002A6110" w:rsidRPr="002A6110" w:rsidRDefault="002A6110" w:rsidP="002A6110">
      <w:pPr>
        <w:suppressAutoHyphens w:val="0"/>
        <w:autoSpaceDE w:val="0"/>
        <w:autoSpaceDN w:val="0"/>
        <w:adjustRightInd w:val="0"/>
        <w:spacing w:after="0" w:line="240" w:lineRule="auto"/>
        <w:ind w:firstLine="540"/>
        <w:jc w:val="both"/>
        <w:rPr>
          <w:rFonts w:ascii="Times New Roman" w:hAnsi="Times New Roman"/>
          <w:kern w:val="0"/>
          <w:lang w:eastAsia="ru-RU"/>
        </w:rPr>
      </w:pPr>
    </w:p>
    <w:p w:rsidR="002A6110" w:rsidRPr="002A6110" w:rsidRDefault="002A6110" w:rsidP="002A6110">
      <w:pPr>
        <w:suppressAutoHyphens w:val="0"/>
        <w:autoSpaceDE w:val="0"/>
        <w:autoSpaceDN w:val="0"/>
        <w:adjustRightInd w:val="0"/>
        <w:spacing w:after="0" w:line="240" w:lineRule="auto"/>
        <w:jc w:val="both"/>
        <w:rPr>
          <w:rFonts w:ascii="Times New Roman" w:hAnsi="Times New Roman"/>
          <w:kern w:val="0"/>
          <w:lang w:eastAsia="ru-RU"/>
        </w:rPr>
      </w:pPr>
      <w:r w:rsidRPr="002A6110">
        <w:rPr>
          <w:rFonts w:ascii="Times New Roman" w:hAnsi="Times New Roman"/>
          <w:kern w:val="0"/>
          <w:lang w:eastAsia="ru-RU"/>
        </w:rPr>
        <w:t xml:space="preserve">      8.1. Настоящий договор заключается только после предостав</w:t>
      </w:r>
      <w:r>
        <w:rPr>
          <w:rFonts w:ascii="Times New Roman" w:hAnsi="Times New Roman"/>
          <w:kern w:val="0"/>
          <w:lang w:eastAsia="ru-RU"/>
        </w:rPr>
        <w:t>ления Поставщиком</w:t>
      </w:r>
      <w:r w:rsidRPr="002A6110">
        <w:rPr>
          <w:rFonts w:ascii="Times New Roman" w:hAnsi="Times New Roman"/>
          <w:kern w:val="0"/>
          <w:lang w:eastAsia="ru-RU"/>
        </w:rPr>
        <w:t xml:space="preserve"> документов, подтверждающих обеспечение исполнения договора, в виде безотзывной банковской гарантии</w:t>
      </w:r>
      <w:r>
        <w:rPr>
          <w:rFonts w:ascii="Times New Roman" w:hAnsi="Times New Roman"/>
          <w:kern w:val="0"/>
          <w:lang w:eastAsia="ru-RU"/>
        </w:rPr>
        <w:t xml:space="preserve"> или после передачи Заказчику</w:t>
      </w:r>
      <w:r w:rsidRPr="002A6110">
        <w:rPr>
          <w:rFonts w:ascii="Times New Roman" w:hAnsi="Times New Roman"/>
          <w:kern w:val="0"/>
          <w:lang w:eastAsia="ru-RU"/>
        </w:rPr>
        <w:t xml:space="preserve"> в залог, в том числе в форме вклада (депозита), денежных средств.</w:t>
      </w:r>
    </w:p>
    <w:p w:rsidR="002A6110" w:rsidRPr="002A6110" w:rsidRDefault="002A6110" w:rsidP="002A6110">
      <w:pPr>
        <w:suppressAutoHyphens w:val="0"/>
        <w:autoSpaceDE w:val="0"/>
        <w:autoSpaceDN w:val="0"/>
        <w:adjustRightInd w:val="0"/>
        <w:spacing w:after="0" w:line="240" w:lineRule="auto"/>
        <w:jc w:val="both"/>
        <w:rPr>
          <w:rFonts w:ascii="Times New Roman" w:hAnsi="Times New Roman"/>
          <w:kern w:val="0"/>
          <w:lang w:eastAsia="ru-RU"/>
        </w:rPr>
      </w:pPr>
      <w:r w:rsidRPr="002A6110">
        <w:rPr>
          <w:rFonts w:ascii="Times New Roman" w:hAnsi="Times New Roman"/>
          <w:kern w:val="0"/>
          <w:lang w:eastAsia="ru-RU"/>
        </w:rPr>
        <w:t xml:space="preserve">      8.2. Обеспечение исполнения обязательств по настоящему договору предоставляется</w:t>
      </w:r>
      <w:r>
        <w:rPr>
          <w:rFonts w:ascii="Times New Roman" w:hAnsi="Times New Roman"/>
          <w:kern w:val="0"/>
          <w:lang w:eastAsia="ru-RU"/>
        </w:rPr>
        <w:t xml:space="preserve"> в размере –  693 232</w:t>
      </w:r>
      <w:r w:rsidRPr="002A6110">
        <w:rPr>
          <w:rFonts w:ascii="Times New Roman" w:hAnsi="Times New Roman"/>
          <w:kern w:val="0"/>
          <w:lang w:eastAsia="ru-RU"/>
        </w:rPr>
        <w:t xml:space="preserve"> рублей </w:t>
      </w:r>
      <w:r>
        <w:rPr>
          <w:rFonts w:ascii="Times New Roman" w:hAnsi="Times New Roman"/>
          <w:kern w:val="0"/>
          <w:lang w:eastAsia="ru-RU"/>
        </w:rPr>
        <w:t>(шестьсот девяносто три тысячи двести тридцать два рубля</w:t>
      </w:r>
      <w:r w:rsidRPr="002A6110">
        <w:rPr>
          <w:rFonts w:ascii="Times New Roman" w:hAnsi="Times New Roman"/>
          <w:kern w:val="0"/>
          <w:lang w:eastAsia="ru-RU"/>
        </w:rPr>
        <w:t>).</w:t>
      </w:r>
    </w:p>
    <w:p w:rsidR="002A6110" w:rsidRPr="002A6110" w:rsidRDefault="002A6110" w:rsidP="002A6110">
      <w:pPr>
        <w:suppressAutoHyphens w:val="0"/>
        <w:autoSpaceDE w:val="0"/>
        <w:autoSpaceDN w:val="0"/>
        <w:adjustRightInd w:val="0"/>
        <w:spacing w:after="0" w:line="240" w:lineRule="auto"/>
        <w:jc w:val="both"/>
        <w:rPr>
          <w:rFonts w:ascii="Times New Roman" w:hAnsi="Times New Roman"/>
          <w:kern w:val="0"/>
          <w:lang w:eastAsia="ru-RU"/>
        </w:rPr>
      </w:pPr>
      <w:r w:rsidRPr="002A6110">
        <w:rPr>
          <w:rFonts w:ascii="Times New Roman" w:hAnsi="Times New Roman"/>
          <w:kern w:val="0"/>
          <w:lang w:eastAsia="ru-RU"/>
        </w:rPr>
        <w:t xml:space="preserve">      8.3. Обеспечение исполнения договора  должно полностью покрывать срок действия обеспеченног</w:t>
      </w:r>
      <w:proofErr w:type="gramStart"/>
      <w:r w:rsidRPr="002A6110">
        <w:rPr>
          <w:rFonts w:ascii="Times New Roman" w:hAnsi="Times New Roman"/>
          <w:kern w:val="0"/>
          <w:lang w:eastAsia="ru-RU"/>
        </w:rPr>
        <w:t>о(</w:t>
      </w:r>
      <w:proofErr w:type="spellStart"/>
      <w:proofErr w:type="gramEnd"/>
      <w:r w:rsidRPr="002A6110">
        <w:rPr>
          <w:rFonts w:ascii="Times New Roman" w:hAnsi="Times New Roman"/>
          <w:kern w:val="0"/>
          <w:lang w:eastAsia="ru-RU"/>
        </w:rPr>
        <w:t>ых</w:t>
      </w:r>
      <w:proofErr w:type="spellEnd"/>
      <w:r w:rsidRPr="002A6110">
        <w:rPr>
          <w:rFonts w:ascii="Times New Roman" w:hAnsi="Times New Roman"/>
          <w:kern w:val="0"/>
          <w:lang w:eastAsia="ru-RU"/>
        </w:rPr>
        <w:t>) им обязательства(в) и предусматривать возможност</w:t>
      </w:r>
      <w:r>
        <w:rPr>
          <w:rFonts w:ascii="Times New Roman" w:hAnsi="Times New Roman"/>
          <w:kern w:val="0"/>
          <w:lang w:eastAsia="ru-RU"/>
        </w:rPr>
        <w:t xml:space="preserve">ь предъявления  </w:t>
      </w:r>
      <w:r w:rsidRPr="002A6110">
        <w:rPr>
          <w:rFonts w:ascii="Times New Roman" w:hAnsi="Times New Roman"/>
          <w:kern w:val="0"/>
          <w:lang w:eastAsia="ru-RU"/>
        </w:rPr>
        <w:t>Заказчиком требования о выплате денежной суммы (удержания денежных средств) в течение 90 дней с даты прекращения обязательства(в).</w:t>
      </w:r>
    </w:p>
    <w:p w:rsidR="002A6110" w:rsidRPr="002A6110" w:rsidRDefault="002A6110" w:rsidP="002A6110">
      <w:pPr>
        <w:suppressAutoHyphens w:val="0"/>
        <w:autoSpaceDE w:val="0"/>
        <w:autoSpaceDN w:val="0"/>
        <w:adjustRightInd w:val="0"/>
        <w:spacing w:after="0" w:line="240" w:lineRule="auto"/>
        <w:jc w:val="both"/>
        <w:rPr>
          <w:rFonts w:ascii="Times New Roman" w:hAnsi="Times New Roman"/>
          <w:kern w:val="0"/>
          <w:lang w:eastAsia="ru-RU"/>
        </w:rPr>
      </w:pPr>
      <w:r w:rsidRPr="002A6110">
        <w:rPr>
          <w:rFonts w:ascii="Times New Roman" w:hAnsi="Times New Roman"/>
          <w:kern w:val="0"/>
          <w:lang w:eastAsia="ru-RU"/>
        </w:rPr>
        <w:t xml:space="preserve">       8.4.Денежные средства,  внесенные в качестве обеспечения исполнения договора, возвр</w:t>
      </w:r>
      <w:r>
        <w:rPr>
          <w:rFonts w:ascii="Times New Roman" w:hAnsi="Times New Roman"/>
          <w:kern w:val="0"/>
          <w:lang w:eastAsia="ru-RU"/>
        </w:rPr>
        <w:t>ащаются Поставщику</w:t>
      </w:r>
      <w:r w:rsidRPr="002A6110">
        <w:rPr>
          <w:rFonts w:ascii="Times New Roman" w:hAnsi="Times New Roman"/>
          <w:kern w:val="0"/>
          <w:lang w:eastAsia="ru-RU"/>
        </w:rPr>
        <w:t xml:space="preserve"> после надлежащего исполнения им всех своих обязательств по настоящему договору и в течение пяти банковских дн</w:t>
      </w:r>
      <w:r>
        <w:rPr>
          <w:rFonts w:ascii="Times New Roman" w:hAnsi="Times New Roman"/>
          <w:kern w:val="0"/>
          <w:lang w:eastAsia="ru-RU"/>
        </w:rPr>
        <w:t>ей со дня получения Заказчиком</w:t>
      </w:r>
      <w:r w:rsidRPr="002A6110">
        <w:rPr>
          <w:rFonts w:ascii="Times New Roman" w:hAnsi="Times New Roman"/>
          <w:kern w:val="0"/>
          <w:lang w:eastAsia="ru-RU"/>
        </w:rPr>
        <w:t xml:space="preserve"> соответствующего письменного требовани</w:t>
      </w:r>
      <w:r>
        <w:rPr>
          <w:rFonts w:ascii="Times New Roman" w:hAnsi="Times New Roman"/>
          <w:kern w:val="0"/>
          <w:lang w:eastAsia="ru-RU"/>
        </w:rPr>
        <w:t>я Поставщика</w:t>
      </w:r>
      <w:r w:rsidRPr="002A6110">
        <w:rPr>
          <w:rFonts w:ascii="Times New Roman" w:hAnsi="Times New Roman"/>
          <w:kern w:val="0"/>
          <w:lang w:eastAsia="ru-RU"/>
        </w:rPr>
        <w:t>. Денежные средства возвращаются на банковски</w:t>
      </w:r>
      <w:r>
        <w:rPr>
          <w:rFonts w:ascii="Times New Roman" w:hAnsi="Times New Roman"/>
          <w:kern w:val="0"/>
          <w:lang w:eastAsia="ru-RU"/>
        </w:rPr>
        <w:t>й счет, указанный  Поставщиком</w:t>
      </w:r>
      <w:r w:rsidRPr="002A6110">
        <w:rPr>
          <w:rFonts w:ascii="Times New Roman" w:hAnsi="Times New Roman"/>
          <w:kern w:val="0"/>
          <w:lang w:eastAsia="ru-RU"/>
        </w:rPr>
        <w:t xml:space="preserve"> в этом письменном требовании. В случае неисполнения или ненадлежащего исполнения </w:t>
      </w:r>
      <w:r>
        <w:rPr>
          <w:rFonts w:ascii="Times New Roman" w:hAnsi="Times New Roman"/>
          <w:kern w:val="0"/>
          <w:lang w:eastAsia="ru-RU"/>
        </w:rPr>
        <w:t xml:space="preserve"> Поставщиком</w:t>
      </w:r>
      <w:r w:rsidRPr="002A6110">
        <w:rPr>
          <w:rFonts w:ascii="Times New Roman" w:hAnsi="Times New Roman"/>
          <w:kern w:val="0"/>
          <w:lang w:eastAsia="ru-RU"/>
        </w:rPr>
        <w:t xml:space="preserve"> обязательств по договору денежные средства, внесенные в качестве обеспечения исполнения договора (в том чи</w:t>
      </w:r>
      <w:r>
        <w:rPr>
          <w:rFonts w:ascii="Times New Roman" w:hAnsi="Times New Roman"/>
          <w:kern w:val="0"/>
          <w:lang w:eastAsia="ru-RU"/>
        </w:rPr>
        <w:t xml:space="preserve">сле в виде депозита) переходят </w:t>
      </w:r>
      <w:r w:rsidRPr="002A6110">
        <w:rPr>
          <w:rFonts w:ascii="Times New Roman" w:hAnsi="Times New Roman"/>
          <w:kern w:val="0"/>
          <w:lang w:eastAsia="ru-RU"/>
        </w:rPr>
        <w:t>Заказчику.</w:t>
      </w:r>
    </w:p>
    <w:p w:rsidR="002A6110" w:rsidRPr="002A6110" w:rsidRDefault="002A6110" w:rsidP="002A6110">
      <w:pPr>
        <w:suppressAutoHyphens w:val="0"/>
        <w:autoSpaceDE w:val="0"/>
        <w:autoSpaceDN w:val="0"/>
        <w:adjustRightInd w:val="0"/>
        <w:spacing w:after="0" w:line="240" w:lineRule="auto"/>
        <w:jc w:val="both"/>
        <w:rPr>
          <w:rFonts w:ascii="Times New Roman" w:hAnsi="Times New Roman"/>
          <w:kern w:val="0"/>
          <w:lang w:eastAsia="ru-RU"/>
        </w:rPr>
      </w:pPr>
      <w:r w:rsidRPr="002A6110">
        <w:rPr>
          <w:rFonts w:ascii="Times New Roman" w:hAnsi="Times New Roman"/>
          <w:kern w:val="0"/>
          <w:lang w:eastAsia="ru-RU"/>
        </w:rPr>
        <w:t xml:space="preserve">       8.5. В случае</w:t>
      </w:r>
      <w:proofErr w:type="gramStart"/>
      <w:r w:rsidRPr="002A6110">
        <w:rPr>
          <w:rFonts w:ascii="Times New Roman" w:hAnsi="Times New Roman"/>
          <w:kern w:val="0"/>
          <w:lang w:eastAsia="ru-RU"/>
        </w:rPr>
        <w:t>,</w:t>
      </w:r>
      <w:proofErr w:type="gramEnd"/>
      <w:r w:rsidRPr="002A6110">
        <w:rPr>
          <w:rFonts w:ascii="Times New Roman" w:hAnsi="Times New Roman"/>
          <w:kern w:val="0"/>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w:t>
      </w:r>
      <w:r>
        <w:rPr>
          <w:rFonts w:ascii="Times New Roman" w:hAnsi="Times New Roman"/>
          <w:kern w:val="0"/>
          <w:lang w:eastAsia="ru-RU"/>
        </w:rPr>
        <w:t>ь исполнение Поставщиком</w:t>
      </w:r>
      <w:r w:rsidRPr="002A6110">
        <w:rPr>
          <w:rFonts w:ascii="Times New Roman" w:hAnsi="Times New Roman"/>
          <w:kern w:val="0"/>
          <w:lang w:eastAsia="ru-RU"/>
        </w:rPr>
        <w:t xml:space="preserve"> своих обязательств по </w:t>
      </w:r>
      <w:r>
        <w:rPr>
          <w:rFonts w:ascii="Times New Roman" w:hAnsi="Times New Roman"/>
          <w:kern w:val="0"/>
          <w:lang w:eastAsia="ru-RU"/>
        </w:rPr>
        <w:t>настоящему договору, Поставщик</w:t>
      </w:r>
      <w:r w:rsidRPr="002A6110">
        <w:rPr>
          <w:rFonts w:ascii="Times New Roman" w:hAnsi="Times New Roman"/>
          <w:kern w:val="0"/>
          <w:lang w:eastAsia="ru-RU"/>
        </w:rPr>
        <w:t xml:space="preserve"> обязуется в течение 10 (десяти) банковс</w:t>
      </w:r>
      <w:r>
        <w:rPr>
          <w:rFonts w:ascii="Times New Roman" w:hAnsi="Times New Roman"/>
          <w:kern w:val="0"/>
          <w:lang w:eastAsia="ru-RU"/>
        </w:rPr>
        <w:t>ких дней представить Заказчику</w:t>
      </w:r>
      <w:r w:rsidRPr="002A6110">
        <w:rPr>
          <w:rFonts w:ascii="Times New Roman" w:hAnsi="Times New Roman"/>
          <w:kern w:val="0"/>
          <w:lang w:eastAsia="ru-RU"/>
        </w:rPr>
        <w:t xml:space="preserve">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2A6110" w:rsidRPr="002A6110" w:rsidRDefault="002A6110" w:rsidP="002A6110">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564149" w:rsidRPr="00B00DE2" w:rsidRDefault="00564149" w:rsidP="00564149">
      <w:pPr>
        <w:pStyle w:val="2"/>
        <w:spacing w:after="0" w:line="240" w:lineRule="auto"/>
        <w:ind w:left="0"/>
        <w:rPr>
          <w:rFonts w:ascii="Times New Roman" w:hAnsi="Times New Roman" w:cs="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 xml:space="preserve">8.Срок действия  договора и прочие условия.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2A6110">
        <w:rPr>
          <w:rFonts w:ascii="Times New Roman" w:hAnsi="Times New Roman"/>
        </w:rPr>
        <w:t>9</w:t>
      </w:r>
      <w:r w:rsidRPr="00B00DE2">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4149" w:rsidRPr="00B00DE2" w:rsidRDefault="00504EF5"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2A6110">
        <w:rPr>
          <w:rFonts w:ascii="Times New Roman" w:hAnsi="Times New Roman"/>
        </w:rPr>
        <w:t>9</w:t>
      </w:r>
      <w:r>
        <w:rPr>
          <w:rFonts w:ascii="Times New Roman" w:hAnsi="Times New Roman"/>
        </w:rPr>
        <w:t>.2. Договор</w:t>
      </w:r>
      <w:r w:rsidR="00564149" w:rsidRPr="00B00DE2">
        <w:rPr>
          <w:rFonts w:ascii="Times New Roman" w:hAnsi="Times New Roman"/>
        </w:rPr>
        <w:t xml:space="preserve"> </w:t>
      </w:r>
      <w:r>
        <w:rPr>
          <w:rFonts w:ascii="Times New Roman" w:hAnsi="Times New Roman"/>
        </w:rPr>
        <w:t xml:space="preserve">в электронной версии </w:t>
      </w:r>
      <w:r w:rsidR="00564149" w:rsidRPr="00B00DE2">
        <w:rPr>
          <w:rFonts w:ascii="Times New Roman" w:hAnsi="Times New Roman"/>
        </w:rPr>
        <w:t xml:space="preserve">подписывается сторонами электронной  подписью (ЭП).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2A6110">
        <w:rPr>
          <w:rFonts w:ascii="Times New Roman" w:hAnsi="Times New Roman"/>
        </w:rPr>
        <w:t>9</w:t>
      </w:r>
      <w:r w:rsidRPr="00B00DE2">
        <w:rPr>
          <w:rFonts w:ascii="Times New Roman" w:hAnsi="Times New Roman"/>
        </w:rPr>
        <w:t>.3.При наличии обоюдного согласия стороны вправе подписать бумажный экземпляр договора, кот</w:t>
      </w:r>
      <w:r w:rsidR="00504EF5">
        <w:rPr>
          <w:rFonts w:ascii="Times New Roman" w:hAnsi="Times New Roman"/>
        </w:rPr>
        <w:t xml:space="preserve">орый  подписывается сторонами </w:t>
      </w:r>
      <w:r w:rsidRPr="00B00DE2">
        <w:rPr>
          <w:rFonts w:ascii="Times New Roman" w:hAnsi="Times New Roman"/>
        </w:rPr>
        <w:t>после подписания сторонами электронного варианта.</w:t>
      </w:r>
    </w:p>
    <w:p w:rsidR="00564149" w:rsidRPr="00B00DE2" w:rsidRDefault="002A6110" w:rsidP="00564149">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w:t>
      </w:r>
      <w:r w:rsidR="00564149" w:rsidRPr="00B00DE2">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64149" w:rsidRDefault="002A6110" w:rsidP="00564149">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w:t>
      </w:r>
      <w:r w:rsidR="00564149" w:rsidRPr="00B00DE2">
        <w:rPr>
          <w:rFonts w:ascii="Times New Roman" w:hAnsi="Times New Roman"/>
        </w:rPr>
        <w:t xml:space="preserve">.5.Настоящий  </w:t>
      </w:r>
      <w:proofErr w:type="gramStart"/>
      <w:r w:rsidR="00564149" w:rsidRPr="00B00DE2">
        <w:rPr>
          <w:rFonts w:ascii="Times New Roman" w:hAnsi="Times New Roman"/>
        </w:rPr>
        <w:t>договор</w:t>
      </w:r>
      <w:proofErr w:type="gramEnd"/>
      <w:r w:rsidR="00564149" w:rsidRPr="00B00DE2">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04EF5" w:rsidRPr="00B00DE2" w:rsidRDefault="00504EF5" w:rsidP="00564149">
      <w:pPr>
        <w:autoSpaceDE w:val="0"/>
        <w:autoSpaceDN w:val="0"/>
        <w:adjustRightInd w:val="0"/>
        <w:spacing w:after="0" w:line="240" w:lineRule="auto"/>
        <w:ind w:firstLine="360"/>
        <w:jc w:val="both"/>
        <w:rPr>
          <w:rFonts w:ascii="Times New Roman" w:hAnsi="Times New Roman"/>
        </w:rPr>
      </w:pPr>
    </w:p>
    <w:p w:rsidR="00564149" w:rsidRPr="00B00DE2" w:rsidRDefault="00A44EDF" w:rsidP="00564149">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564149" w:rsidRPr="00B00DE2">
        <w:rPr>
          <w:rFonts w:ascii="Times New Roman" w:hAnsi="Times New Roman" w:cs="Times New Roman"/>
          <w:b/>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64149" w:rsidRPr="00B00DE2" w:rsidTr="003B0B6F">
        <w:tc>
          <w:tcPr>
            <w:tcW w:w="4923" w:type="dxa"/>
          </w:tcPr>
          <w:p w:rsidR="00564149" w:rsidRPr="00B00DE2" w:rsidRDefault="00564149" w:rsidP="00564149">
            <w:pPr>
              <w:pStyle w:val="2"/>
              <w:spacing w:after="0" w:line="240" w:lineRule="auto"/>
              <w:ind w:left="0"/>
              <w:jc w:val="center"/>
              <w:rPr>
                <w:rFonts w:ascii="Times New Roman" w:hAnsi="Times New Roman" w:cs="Times New Roman"/>
              </w:rPr>
            </w:pPr>
            <w:r w:rsidRPr="00B00DE2">
              <w:rPr>
                <w:rFonts w:ascii="Times New Roman" w:hAnsi="Times New Roman" w:cs="Times New Roman"/>
              </w:rPr>
              <w:t>Заказчик: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ФГБОУ ВПО «Сибирский государственный университет путей сообщения» (СГУПС)</w:t>
            </w:r>
          </w:p>
          <w:p w:rsidR="00B70B9C" w:rsidRPr="00B70B9C" w:rsidRDefault="00B70B9C" w:rsidP="00B70B9C">
            <w:pPr>
              <w:suppressAutoHyphens w:val="0"/>
              <w:spacing w:after="0" w:line="240" w:lineRule="auto"/>
              <w:rPr>
                <w:rFonts w:ascii="Times New Roman" w:hAnsi="Times New Roman"/>
                <w:kern w:val="0"/>
                <w:lang w:eastAsia="ru-RU"/>
              </w:rPr>
            </w:pPr>
            <w:smartTag w:uri="urn:schemas-microsoft-com:office:smarttags" w:element="metricconverter">
              <w:smartTagPr>
                <w:attr w:name="ProductID" w:val="630049 г"/>
              </w:smartTagPr>
              <w:r w:rsidRPr="00B70B9C">
                <w:rPr>
                  <w:rFonts w:ascii="Times New Roman" w:hAnsi="Times New Roman"/>
                  <w:kern w:val="0"/>
                  <w:lang w:eastAsia="ru-RU"/>
                </w:rPr>
                <w:t>630049 г</w:t>
              </w:r>
            </w:smartTag>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 xml:space="preserve">овосибирск,49 </w:t>
            </w:r>
            <w:proofErr w:type="spellStart"/>
            <w:r w:rsidRPr="00B70B9C">
              <w:rPr>
                <w:rFonts w:ascii="Times New Roman" w:hAnsi="Times New Roman"/>
                <w:kern w:val="0"/>
                <w:lang w:eastAsia="ru-RU"/>
              </w:rPr>
              <w:t>ул.Д.Ковальчук</w:t>
            </w:r>
            <w:proofErr w:type="spellEnd"/>
            <w:r w:rsidRPr="00B70B9C">
              <w:rPr>
                <w:rFonts w:ascii="Times New Roman" w:hAnsi="Times New Roman"/>
                <w:kern w:val="0"/>
                <w:lang w:eastAsia="ru-RU"/>
              </w:rPr>
              <w:t xml:space="preserve"> д.191, </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ИНН: 5402113155 КПП 540201001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ОКОНХ 92110     ОКПО 01115969</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Получатель: УФК по Новосибирской области (СГУПС л/с 20516Х3890)</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БИК 045004001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 xml:space="preserve">Банк: ГРКЦ ГУ Банка России по Новосибирской обл. </w:t>
            </w:r>
            <w:proofErr w:type="spellStart"/>
            <w:r w:rsidRPr="00B70B9C">
              <w:rPr>
                <w:rFonts w:ascii="Times New Roman" w:hAnsi="Times New Roman"/>
                <w:kern w:val="0"/>
                <w:lang w:eastAsia="ru-RU"/>
              </w:rPr>
              <w:t>г</w:t>
            </w:r>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овосибирск</w:t>
            </w:r>
            <w:proofErr w:type="spellEnd"/>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Расчетный счет   40501810700042000002</w:t>
            </w:r>
          </w:p>
          <w:p w:rsidR="00564149" w:rsidRPr="00B00DE2" w:rsidRDefault="00564149" w:rsidP="003B0B6F">
            <w:pPr>
              <w:spacing w:after="0"/>
              <w:rPr>
                <w:rFonts w:ascii="Times New Roman" w:hAnsi="Times New Roman"/>
              </w:rPr>
            </w:pPr>
          </w:p>
          <w:p w:rsidR="00564149" w:rsidRPr="00B00DE2" w:rsidRDefault="002A6110" w:rsidP="003B0B6F">
            <w:pPr>
              <w:spacing w:after="0"/>
              <w:rPr>
                <w:rFonts w:ascii="Times New Roman" w:hAnsi="Times New Roman"/>
              </w:rPr>
            </w:pPr>
            <w:r>
              <w:rPr>
                <w:rFonts w:ascii="Times New Roman" w:hAnsi="Times New Roman"/>
              </w:rPr>
              <w:t xml:space="preserve">Ректор </w:t>
            </w:r>
            <w:r w:rsidR="00564149" w:rsidRPr="00B00DE2">
              <w:rPr>
                <w:rFonts w:ascii="Times New Roman" w:hAnsi="Times New Roman"/>
              </w:rPr>
              <w:t xml:space="preserve"> СГУПС</w:t>
            </w:r>
          </w:p>
          <w:p w:rsidR="00564149" w:rsidRPr="00B00DE2" w:rsidRDefault="00564149" w:rsidP="003B0B6F">
            <w:pPr>
              <w:spacing w:after="0"/>
              <w:rPr>
                <w:rFonts w:ascii="Times New Roman" w:hAnsi="Times New Roman"/>
              </w:rPr>
            </w:pPr>
          </w:p>
          <w:p w:rsidR="00564149" w:rsidRDefault="00F76D18" w:rsidP="003B0B6F">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А.Л.Манаков</w:t>
            </w:r>
            <w:proofErr w:type="spellEnd"/>
          </w:p>
          <w:p w:rsidR="00B70B9C" w:rsidRPr="00B00DE2" w:rsidRDefault="00B70B9C" w:rsidP="003B0B6F">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p w:rsidR="00564149" w:rsidRPr="00B00DE2" w:rsidRDefault="00564149" w:rsidP="003B0B6F">
            <w:pPr>
              <w:pStyle w:val="2"/>
              <w:spacing w:after="0" w:line="240" w:lineRule="auto"/>
              <w:ind w:left="0"/>
              <w:rPr>
                <w:rFonts w:ascii="Times New Roman" w:hAnsi="Times New Roman" w:cs="Times New Roman"/>
              </w:rPr>
            </w:pPr>
          </w:p>
        </w:tc>
        <w:tc>
          <w:tcPr>
            <w:tcW w:w="5040" w:type="dxa"/>
          </w:tcPr>
          <w:p w:rsidR="00564149" w:rsidRPr="00B00DE2" w:rsidRDefault="00564149" w:rsidP="003B0B6F">
            <w:pPr>
              <w:pStyle w:val="2"/>
              <w:spacing w:after="0" w:line="240" w:lineRule="auto"/>
              <w:ind w:left="0"/>
              <w:jc w:val="center"/>
              <w:rPr>
                <w:rFonts w:ascii="Times New Roman" w:hAnsi="Times New Roman" w:cs="Times New Roman"/>
              </w:rPr>
            </w:pPr>
            <w:r w:rsidRPr="00B00DE2">
              <w:rPr>
                <w:rFonts w:ascii="Times New Roman" w:hAnsi="Times New Roman" w:cs="Times New Roman"/>
              </w:rPr>
              <w:t>Поставщик:</w:t>
            </w:r>
          </w:p>
          <w:p w:rsidR="004F1E08" w:rsidRDefault="003B17A4" w:rsidP="00BC2886">
            <w:pPr>
              <w:pStyle w:val="2"/>
              <w:spacing w:after="0" w:line="240" w:lineRule="auto"/>
              <w:ind w:left="381"/>
              <w:rPr>
                <w:rFonts w:ascii="Times New Roman" w:hAnsi="Times New Roman" w:cs="Times New Roman"/>
              </w:rPr>
            </w:pPr>
            <w:r>
              <w:rPr>
                <w:rFonts w:ascii="Times New Roman" w:hAnsi="Times New Roman" w:cs="Times New Roman"/>
              </w:rPr>
              <w:t xml:space="preserve"> </w:t>
            </w:r>
            <w:r w:rsidR="00921ED9">
              <w:rPr>
                <w:rFonts w:ascii="Times New Roman" w:hAnsi="Times New Roman" w:cs="Times New Roman"/>
              </w:rPr>
              <w:t>ООО «</w:t>
            </w:r>
            <w:proofErr w:type="spellStart"/>
            <w:r w:rsidR="00921ED9">
              <w:rPr>
                <w:rFonts w:ascii="Times New Roman" w:hAnsi="Times New Roman" w:cs="Times New Roman"/>
              </w:rPr>
              <w:t>Андор</w:t>
            </w:r>
            <w:proofErr w:type="spellEnd"/>
            <w:r w:rsidR="00921ED9">
              <w:rPr>
                <w:rFonts w:ascii="Times New Roman" w:hAnsi="Times New Roman" w:cs="Times New Roman"/>
              </w:rPr>
              <w:t>»</w:t>
            </w:r>
          </w:p>
          <w:p w:rsidR="00921ED9" w:rsidRDefault="00921ED9" w:rsidP="00BC2886">
            <w:pPr>
              <w:pStyle w:val="2"/>
              <w:spacing w:after="0" w:line="240" w:lineRule="auto"/>
              <w:ind w:left="381"/>
              <w:rPr>
                <w:rFonts w:ascii="Times New Roman" w:hAnsi="Times New Roman" w:cs="Times New Roman"/>
              </w:rPr>
            </w:pPr>
            <w:r>
              <w:rPr>
                <w:rFonts w:ascii="Times New Roman" w:hAnsi="Times New Roman" w:cs="Times New Roman"/>
              </w:rPr>
              <w:t xml:space="preserve">630088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r>
              <w:rPr>
                <w:rFonts w:ascii="Times New Roman" w:hAnsi="Times New Roman" w:cs="Times New Roman"/>
              </w:rPr>
              <w:t xml:space="preserve">, </w:t>
            </w:r>
            <w:proofErr w:type="spellStart"/>
            <w:r>
              <w:rPr>
                <w:rFonts w:ascii="Times New Roman" w:hAnsi="Times New Roman" w:cs="Times New Roman"/>
              </w:rPr>
              <w:t>ул.Северный</w:t>
            </w:r>
            <w:proofErr w:type="spellEnd"/>
            <w:r>
              <w:rPr>
                <w:rFonts w:ascii="Times New Roman" w:hAnsi="Times New Roman" w:cs="Times New Roman"/>
              </w:rPr>
              <w:t xml:space="preserve"> проезд, 7а</w:t>
            </w:r>
          </w:p>
          <w:p w:rsidR="00921ED9" w:rsidRDefault="00921ED9" w:rsidP="00BC2886">
            <w:pPr>
              <w:pStyle w:val="2"/>
              <w:spacing w:after="0" w:line="240" w:lineRule="auto"/>
              <w:ind w:left="381"/>
              <w:rPr>
                <w:rFonts w:ascii="Times New Roman" w:hAnsi="Times New Roman" w:cs="Times New Roman"/>
              </w:rPr>
            </w:pPr>
            <w:r>
              <w:rPr>
                <w:rFonts w:ascii="Times New Roman" w:hAnsi="Times New Roman" w:cs="Times New Roman"/>
              </w:rPr>
              <w:t>Тел. (383)251-03-70</w:t>
            </w:r>
          </w:p>
          <w:p w:rsidR="00921ED9" w:rsidRDefault="00921ED9" w:rsidP="00BC2886">
            <w:pPr>
              <w:pStyle w:val="2"/>
              <w:spacing w:after="0" w:line="240" w:lineRule="auto"/>
              <w:ind w:left="381"/>
              <w:rPr>
                <w:rFonts w:ascii="Times New Roman" w:hAnsi="Times New Roman" w:cs="Times New Roman"/>
              </w:rPr>
            </w:pPr>
            <w:r>
              <w:rPr>
                <w:rFonts w:ascii="Times New Roman" w:hAnsi="Times New Roman" w:cs="Times New Roman"/>
              </w:rPr>
              <w:t>ИНН  5403317497    КПП  540301001</w:t>
            </w:r>
          </w:p>
          <w:p w:rsidR="00921ED9" w:rsidRDefault="00921ED9" w:rsidP="00BC2886">
            <w:pPr>
              <w:pStyle w:val="2"/>
              <w:spacing w:after="0" w:line="240" w:lineRule="auto"/>
              <w:ind w:left="381"/>
              <w:rPr>
                <w:rFonts w:ascii="Times New Roman" w:hAnsi="Times New Roman" w:cs="Times New Roman"/>
              </w:rPr>
            </w:pPr>
            <w:r>
              <w:rPr>
                <w:rFonts w:ascii="Times New Roman" w:hAnsi="Times New Roman" w:cs="Times New Roman"/>
              </w:rPr>
              <w:t>Расчетный счет 40702810401000002196</w:t>
            </w:r>
          </w:p>
          <w:p w:rsidR="00921ED9" w:rsidRDefault="00921ED9" w:rsidP="00BC2886">
            <w:pPr>
              <w:pStyle w:val="2"/>
              <w:spacing w:after="0" w:line="240" w:lineRule="auto"/>
              <w:ind w:left="381"/>
              <w:rPr>
                <w:rFonts w:ascii="Times New Roman" w:hAnsi="Times New Roman" w:cs="Times New Roman"/>
              </w:rPr>
            </w:pPr>
            <w:r>
              <w:rPr>
                <w:rFonts w:ascii="Times New Roman" w:hAnsi="Times New Roman" w:cs="Times New Roman"/>
              </w:rPr>
              <w:t xml:space="preserve">Банк «Левобережный» (ОАО)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r>
              <w:rPr>
                <w:rFonts w:ascii="Times New Roman" w:hAnsi="Times New Roman" w:cs="Times New Roman"/>
              </w:rPr>
              <w:t xml:space="preserve"> </w:t>
            </w:r>
            <w:proofErr w:type="spellStart"/>
            <w:r>
              <w:rPr>
                <w:rFonts w:ascii="Times New Roman" w:hAnsi="Times New Roman" w:cs="Times New Roman"/>
              </w:rPr>
              <w:t>Корр.счет</w:t>
            </w:r>
            <w:proofErr w:type="spellEnd"/>
            <w:r>
              <w:rPr>
                <w:rFonts w:ascii="Times New Roman" w:hAnsi="Times New Roman" w:cs="Times New Roman"/>
              </w:rPr>
              <w:t xml:space="preserve">  30101810100000000850</w:t>
            </w:r>
          </w:p>
          <w:p w:rsidR="00921ED9" w:rsidRDefault="00921ED9" w:rsidP="00BC2886">
            <w:pPr>
              <w:pStyle w:val="2"/>
              <w:spacing w:after="0" w:line="240" w:lineRule="auto"/>
              <w:ind w:left="381"/>
              <w:rPr>
                <w:rFonts w:ascii="Times New Roman" w:hAnsi="Times New Roman" w:cs="Times New Roman"/>
              </w:rPr>
            </w:pPr>
            <w:r>
              <w:rPr>
                <w:rFonts w:ascii="Times New Roman" w:hAnsi="Times New Roman" w:cs="Times New Roman"/>
              </w:rPr>
              <w:t>БИК  045004850</w:t>
            </w:r>
          </w:p>
          <w:p w:rsidR="00921ED9" w:rsidRDefault="00921ED9" w:rsidP="00BC2886">
            <w:pPr>
              <w:pStyle w:val="2"/>
              <w:spacing w:after="0" w:line="240" w:lineRule="auto"/>
              <w:ind w:left="381"/>
              <w:rPr>
                <w:rFonts w:ascii="Times New Roman" w:hAnsi="Times New Roman" w:cs="Times New Roman"/>
              </w:rPr>
            </w:pPr>
          </w:p>
          <w:p w:rsidR="00921ED9" w:rsidRDefault="00921ED9" w:rsidP="00BC2886">
            <w:pPr>
              <w:pStyle w:val="2"/>
              <w:spacing w:after="0" w:line="240" w:lineRule="auto"/>
              <w:ind w:left="381"/>
              <w:rPr>
                <w:rFonts w:ascii="Times New Roman" w:hAnsi="Times New Roman" w:cs="Times New Roman"/>
              </w:rPr>
            </w:pPr>
          </w:p>
          <w:p w:rsidR="00921ED9" w:rsidRDefault="00921ED9" w:rsidP="00BC2886">
            <w:pPr>
              <w:pStyle w:val="2"/>
              <w:spacing w:after="0" w:line="240" w:lineRule="auto"/>
              <w:ind w:left="381"/>
              <w:rPr>
                <w:rFonts w:ascii="Times New Roman" w:hAnsi="Times New Roman" w:cs="Times New Roman"/>
              </w:rPr>
            </w:pPr>
          </w:p>
          <w:p w:rsidR="00921ED9" w:rsidRDefault="00921ED9" w:rsidP="00BC2886">
            <w:pPr>
              <w:pStyle w:val="2"/>
              <w:spacing w:after="0" w:line="240" w:lineRule="auto"/>
              <w:ind w:left="381"/>
              <w:rPr>
                <w:rFonts w:ascii="Times New Roman" w:hAnsi="Times New Roman" w:cs="Times New Roman"/>
              </w:rPr>
            </w:pPr>
          </w:p>
          <w:p w:rsidR="00921ED9" w:rsidRDefault="00921ED9" w:rsidP="00BC2886">
            <w:pPr>
              <w:pStyle w:val="2"/>
              <w:spacing w:after="0" w:line="240" w:lineRule="auto"/>
              <w:ind w:left="381"/>
              <w:rPr>
                <w:rFonts w:ascii="Times New Roman" w:hAnsi="Times New Roman" w:cs="Times New Roman"/>
              </w:rPr>
            </w:pPr>
            <w:r>
              <w:rPr>
                <w:rFonts w:ascii="Times New Roman" w:hAnsi="Times New Roman" w:cs="Times New Roman"/>
              </w:rPr>
              <w:t>Директор</w:t>
            </w:r>
          </w:p>
          <w:p w:rsidR="00921ED9" w:rsidRDefault="00921ED9" w:rsidP="00BC2886">
            <w:pPr>
              <w:pStyle w:val="2"/>
              <w:spacing w:after="0" w:line="240" w:lineRule="auto"/>
              <w:ind w:left="381"/>
              <w:rPr>
                <w:rFonts w:ascii="Times New Roman" w:hAnsi="Times New Roman" w:cs="Times New Roman"/>
              </w:rPr>
            </w:pPr>
          </w:p>
          <w:p w:rsidR="00921ED9" w:rsidRDefault="00921ED9" w:rsidP="00921ED9">
            <w:pPr>
              <w:pStyle w:val="2"/>
              <w:spacing w:after="0" w:line="240" w:lineRule="auto"/>
              <w:ind w:left="0"/>
              <w:rPr>
                <w:rFonts w:ascii="Times New Roman" w:hAnsi="Times New Roman" w:cs="Times New Roman"/>
              </w:rPr>
            </w:pPr>
            <w:r>
              <w:rPr>
                <w:rFonts w:ascii="Times New Roman" w:hAnsi="Times New Roman" w:cs="Times New Roman"/>
              </w:rPr>
              <w:t xml:space="preserve">     _________________ </w:t>
            </w:r>
            <w:proofErr w:type="spellStart"/>
            <w:r>
              <w:rPr>
                <w:rFonts w:ascii="Times New Roman" w:hAnsi="Times New Roman" w:cs="Times New Roman"/>
              </w:rPr>
              <w:t>Д.В.Петрухин</w:t>
            </w:r>
            <w:proofErr w:type="spellEnd"/>
          </w:p>
          <w:p w:rsidR="00921ED9" w:rsidRPr="00B00DE2" w:rsidRDefault="00921ED9" w:rsidP="00921ED9">
            <w:pPr>
              <w:pStyle w:val="2"/>
              <w:spacing w:after="0" w:line="240" w:lineRule="auto"/>
              <w:ind w:left="0"/>
              <w:rPr>
                <w:rFonts w:ascii="Times New Roman" w:hAnsi="Times New Roman" w:cs="Times New Roman"/>
              </w:rPr>
            </w:pPr>
            <w:r>
              <w:rPr>
                <w:rFonts w:ascii="Times New Roman" w:hAnsi="Times New Roman" w:cs="Times New Roman"/>
              </w:rPr>
              <w:t xml:space="preserve">     Электронная подпись</w:t>
            </w:r>
          </w:p>
        </w:tc>
      </w:tr>
    </w:tbl>
    <w:p w:rsidR="00932E49" w:rsidRDefault="00932E49" w:rsidP="00242376">
      <w:pPr>
        <w:ind w:left="-1276" w:right="-710"/>
      </w:pPr>
    </w:p>
    <w:p w:rsidR="00251DF8" w:rsidRPr="00921ED9" w:rsidRDefault="00251DF8" w:rsidP="00242376">
      <w:pPr>
        <w:ind w:left="-1276" w:right="-710"/>
        <w:rPr>
          <w:b/>
        </w:rPr>
      </w:pPr>
      <w:r>
        <w:t xml:space="preserve">                            </w:t>
      </w:r>
      <w:r w:rsidRPr="00921ED9">
        <w:rPr>
          <w:b/>
        </w:rPr>
        <w:t xml:space="preserve">                                                                      Приложение №1 к договору</w:t>
      </w:r>
    </w:p>
    <w:tbl>
      <w:tblPr>
        <w:tblW w:w="11463" w:type="dxa"/>
        <w:tblInd w:w="-601" w:type="dxa"/>
        <w:tblLayout w:type="fixed"/>
        <w:tblLook w:val="0000" w:firstRow="0" w:lastRow="0" w:firstColumn="0" w:lastColumn="0" w:noHBand="0" w:noVBand="0"/>
      </w:tblPr>
      <w:tblGrid>
        <w:gridCol w:w="709"/>
        <w:gridCol w:w="4342"/>
        <w:gridCol w:w="1238"/>
        <w:gridCol w:w="657"/>
        <w:gridCol w:w="567"/>
        <w:gridCol w:w="604"/>
        <w:gridCol w:w="105"/>
        <w:gridCol w:w="979"/>
        <w:gridCol w:w="155"/>
        <w:gridCol w:w="1134"/>
        <w:gridCol w:w="461"/>
        <w:gridCol w:w="276"/>
        <w:gridCol w:w="236"/>
      </w:tblGrid>
      <w:tr w:rsidR="006845A8" w:rsidRPr="006845A8" w:rsidTr="006845A8">
        <w:trPr>
          <w:gridAfter w:val="2"/>
          <w:wAfter w:w="512" w:type="dxa"/>
          <w:trHeight w:val="285"/>
        </w:trPr>
        <w:tc>
          <w:tcPr>
            <w:tcW w:w="709" w:type="dxa"/>
            <w:tcBorders>
              <w:top w:val="nil"/>
              <w:left w:val="nil"/>
              <w:bottom w:val="nil"/>
              <w:right w:val="nil"/>
            </w:tcBorders>
            <w:noWrap/>
          </w:tcPr>
          <w:p w:rsidR="006845A8" w:rsidRPr="006845A8" w:rsidRDefault="006845A8" w:rsidP="006845A8">
            <w:pPr>
              <w:suppressAutoHyphens w:val="0"/>
              <w:contextualSpacing/>
              <w:rPr>
                <w:b/>
                <w:bCs/>
                <w:kern w:val="0"/>
                <w:lang w:eastAsia="ru-RU"/>
              </w:rPr>
            </w:pPr>
          </w:p>
        </w:tc>
        <w:tc>
          <w:tcPr>
            <w:tcW w:w="4342" w:type="dxa"/>
            <w:tcBorders>
              <w:top w:val="nil"/>
              <w:left w:val="nil"/>
              <w:bottom w:val="nil"/>
              <w:right w:val="nil"/>
            </w:tcBorders>
            <w:noWrap/>
          </w:tcPr>
          <w:p w:rsidR="006845A8" w:rsidRPr="006845A8" w:rsidRDefault="00921ED9" w:rsidP="00921ED9">
            <w:pPr>
              <w:suppressAutoHyphens w:val="0"/>
              <w:contextualSpacing/>
              <w:rPr>
                <w:b/>
                <w:kern w:val="0"/>
                <w:lang w:eastAsia="ru-RU"/>
              </w:rPr>
            </w:pPr>
            <w:r w:rsidRPr="00921ED9">
              <w:rPr>
                <w:b/>
                <w:kern w:val="0"/>
                <w:lang w:eastAsia="ru-RU"/>
              </w:rPr>
              <w:t>СПЕЦИФИКАЦИЯ</w:t>
            </w:r>
          </w:p>
        </w:tc>
        <w:tc>
          <w:tcPr>
            <w:tcW w:w="3066" w:type="dxa"/>
            <w:gridSpan w:val="4"/>
            <w:tcBorders>
              <w:top w:val="nil"/>
              <w:left w:val="nil"/>
              <w:bottom w:val="nil"/>
              <w:right w:val="nil"/>
            </w:tcBorders>
            <w:noWrap/>
          </w:tcPr>
          <w:p w:rsidR="006845A8" w:rsidRPr="006845A8" w:rsidRDefault="006845A8" w:rsidP="006845A8">
            <w:pPr>
              <w:suppressAutoHyphens w:val="0"/>
              <w:contextualSpacing/>
              <w:jc w:val="right"/>
              <w:rPr>
                <w:b/>
                <w:bCs/>
                <w:kern w:val="0"/>
                <w:lang w:eastAsia="ru-RU"/>
              </w:rPr>
            </w:pPr>
          </w:p>
        </w:tc>
        <w:tc>
          <w:tcPr>
            <w:tcW w:w="1084" w:type="dxa"/>
            <w:gridSpan w:val="2"/>
            <w:tcBorders>
              <w:top w:val="nil"/>
              <w:left w:val="nil"/>
              <w:bottom w:val="nil"/>
              <w:right w:val="nil"/>
            </w:tcBorders>
            <w:noWrap/>
          </w:tcPr>
          <w:p w:rsidR="006845A8" w:rsidRPr="006845A8" w:rsidRDefault="006845A8" w:rsidP="006845A8">
            <w:pPr>
              <w:suppressAutoHyphens w:val="0"/>
              <w:contextualSpacing/>
              <w:rPr>
                <w:b/>
                <w:kern w:val="0"/>
                <w:lang w:eastAsia="ru-RU"/>
              </w:rPr>
            </w:pPr>
          </w:p>
        </w:tc>
        <w:tc>
          <w:tcPr>
            <w:tcW w:w="1750" w:type="dxa"/>
            <w:gridSpan w:val="3"/>
            <w:tcBorders>
              <w:top w:val="nil"/>
              <w:left w:val="nil"/>
              <w:bottom w:val="nil"/>
              <w:right w:val="nil"/>
            </w:tcBorders>
            <w:noWrap/>
          </w:tcPr>
          <w:p w:rsidR="006845A8" w:rsidRPr="006845A8" w:rsidRDefault="006845A8" w:rsidP="006845A8">
            <w:pPr>
              <w:suppressAutoHyphens w:val="0"/>
              <w:contextualSpacing/>
              <w:rPr>
                <w:b/>
                <w:bCs/>
                <w:i/>
                <w:kern w:val="0"/>
                <w:lang w:eastAsia="ru-RU"/>
              </w:rPr>
            </w:pPr>
          </w:p>
        </w:tc>
      </w:tr>
      <w:tr w:rsidR="006845A8" w:rsidRPr="006845A8" w:rsidTr="006845A8">
        <w:trPr>
          <w:gridAfter w:val="2"/>
          <w:wAfter w:w="512" w:type="dxa"/>
          <w:trHeight w:val="285"/>
        </w:trPr>
        <w:tc>
          <w:tcPr>
            <w:tcW w:w="709" w:type="dxa"/>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4342" w:type="dxa"/>
            <w:tcBorders>
              <w:top w:val="nil"/>
              <w:left w:val="nil"/>
              <w:bottom w:val="nil"/>
              <w:right w:val="nil"/>
            </w:tcBorders>
            <w:noWrap/>
          </w:tcPr>
          <w:p w:rsidR="006845A8" w:rsidRDefault="006845A8" w:rsidP="006845A8">
            <w:pPr>
              <w:suppressAutoHyphens w:val="0"/>
              <w:contextualSpacing/>
              <w:rPr>
                <w:kern w:val="0"/>
                <w:lang w:eastAsia="ru-RU"/>
              </w:rPr>
            </w:pPr>
          </w:p>
          <w:p w:rsidR="00921ED9" w:rsidRPr="006845A8" w:rsidRDefault="00921ED9" w:rsidP="006845A8">
            <w:pPr>
              <w:suppressAutoHyphens w:val="0"/>
              <w:contextualSpacing/>
              <w:rPr>
                <w:kern w:val="0"/>
                <w:lang w:eastAsia="ru-RU"/>
              </w:rPr>
            </w:pPr>
          </w:p>
        </w:tc>
        <w:tc>
          <w:tcPr>
            <w:tcW w:w="3066" w:type="dxa"/>
            <w:gridSpan w:val="4"/>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1084" w:type="dxa"/>
            <w:gridSpan w:val="2"/>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1750" w:type="dxa"/>
            <w:gridSpan w:val="3"/>
            <w:tcBorders>
              <w:top w:val="nil"/>
              <w:left w:val="nil"/>
              <w:bottom w:val="nil"/>
              <w:right w:val="nil"/>
            </w:tcBorders>
            <w:noWrap/>
          </w:tcPr>
          <w:p w:rsidR="006845A8" w:rsidRPr="006845A8" w:rsidRDefault="006845A8" w:rsidP="006845A8">
            <w:pPr>
              <w:suppressAutoHyphens w:val="0"/>
              <w:contextualSpacing/>
              <w:rPr>
                <w:i/>
                <w:kern w:val="0"/>
                <w:lang w:val="en-US" w:eastAsia="ru-RU"/>
              </w:rPr>
            </w:pPr>
          </w:p>
        </w:tc>
      </w:tr>
      <w:tr w:rsidR="006845A8" w:rsidRPr="006845A8" w:rsidTr="006845A8">
        <w:trPr>
          <w:gridAfter w:val="2"/>
          <w:wAfter w:w="512" w:type="dxa"/>
          <w:trHeight w:val="300"/>
        </w:trPr>
        <w:tc>
          <w:tcPr>
            <w:tcW w:w="709" w:type="dxa"/>
            <w:tcBorders>
              <w:top w:val="nil"/>
              <w:left w:val="nil"/>
              <w:bottom w:val="nil"/>
              <w:right w:val="nil"/>
            </w:tcBorders>
            <w:noWrap/>
          </w:tcPr>
          <w:p w:rsidR="006845A8" w:rsidRPr="006845A8" w:rsidRDefault="006845A8" w:rsidP="006845A8">
            <w:pPr>
              <w:suppressAutoHyphens w:val="0"/>
              <w:contextualSpacing/>
              <w:rPr>
                <w:b/>
                <w:bCs/>
                <w:kern w:val="0"/>
                <w:lang w:eastAsia="ru-RU"/>
              </w:rPr>
            </w:pPr>
          </w:p>
        </w:tc>
        <w:tc>
          <w:tcPr>
            <w:tcW w:w="4342" w:type="dxa"/>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3066" w:type="dxa"/>
            <w:gridSpan w:val="4"/>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1084" w:type="dxa"/>
            <w:gridSpan w:val="2"/>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1750" w:type="dxa"/>
            <w:gridSpan w:val="3"/>
            <w:tcBorders>
              <w:top w:val="nil"/>
              <w:left w:val="nil"/>
              <w:bottom w:val="nil"/>
              <w:right w:val="nil"/>
            </w:tcBorders>
            <w:noWrap/>
          </w:tcPr>
          <w:p w:rsidR="006845A8" w:rsidRPr="006845A8" w:rsidRDefault="006845A8" w:rsidP="006845A8">
            <w:pPr>
              <w:suppressAutoHyphens w:val="0"/>
              <w:contextualSpacing/>
              <w:rPr>
                <w:i/>
                <w:kern w:val="0"/>
                <w:lang w:eastAsia="ru-RU"/>
              </w:rPr>
            </w:pPr>
          </w:p>
        </w:tc>
      </w:tr>
      <w:tr w:rsidR="006845A8" w:rsidRPr="006845A8" w:rsidTr="006845A8">
        <w:trPr>
          <w:gridAfter w:val="3"/>
          <w:wAfter w:w="973" w:type="dxa"/>
          <w:trHeight w:val="227"/>
        </w:trPr>
        <w:tc>
          <w:tcPr>
            <w:tcW w:w="709" w:type="dxa"/>
            <w:tcBorders>
              <w:top w:val="single" w:sz="4" w:space="0" w:color="auto"/>
              <w:left w:val="single" w:sz="4" w:space="0" w:color="auto"/>
              <w:bottom w:val="single" w:sz="4" w:space="0" w:color="auto"/>
              <w:right w:val="single" w:sz="4" w:space="0" w:color="auto"/>
            </w:tcBorders>
            <w:vAlign w:val="center"/>
          </w:tcPr>
          <w:p w:rsidR="006845A8" w:rsidRPr="006845A8" w:rsidRDefault="006845A8" w:rsidP="006845A8">
            <w:pPr>
              <w:suppressAutoHyphens w:val="0"/>
              <w:contextualSpacing/>
              <w:jc w:val="center"/>
              <w:rPr>
                <w:b/>
                <w:bCs/>
                <w:kern w:val="0"/>
                <w:lang w:eastAsia="ru-RU"/>
              </w:rPr>
            </w:pPr>
            <w:r w:rsidRPr="006845A8">
              <w:rPr>
                <w:b/>
                <w:bCs/>
                <w:kern w:val="0"/>
                <w:lang w:eastAsia="ru-RU"/>
              </w:rPr>
              <w:t xml:space="preserve">№ </w:t>
            </w:r>
            <w:proofErr w:type="gramStart"/>
            <w:r w:rsidRPr="006845A8">
              <w:rPr>
                <w:b/>
                <w:bCs/>
                <w:kern w:val="0"/>
                <w:lang w:eastAsia="ru-RU"/>
              </w:rPr>
              <w:t>п</w:t>
            </w:r>
            <w:proofErr w:type="gramEnd"/>
            <w:r w:rsidRPr="006845A8">
              <w:rPr>
                <w:b/>
                <w:bCs/>
                <w:kern w:val="0"/>
                <w:lang w:eastAsia="ru-RU"/>
              </w:rPr>
              <w:t>/п</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b/>
                <w:bCs/>
                <w:kern w:val="0"/>
                <w:lang w:eastAsia="ru-RU"/>
              </w:rPr>
            </w:pPr>
            <w:r w:rsidRPr="006845A8">
              <w:rPr>
                <w:b/>
                <w:bCs/>
                <w:kern w:val="0"/>
                <w:lang w:eastAsia="ru-RU"/>
              </w:rPr>
              <w:t>Наименование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6845A8" w:rsidRPr="006845A8" w:rsidRDefault="006845A8" w:rsidP="006845A8">
            <w:pPr>
              <w:suppressAutoHyphens w:val="0"/>
              <w:contextualSpacing/>
              <w:jc w:val="center"/>
              <w:rPr>
                <w:b/>
                <w:bCs/>
                <w:kern w:val="0"/>
                <w:lang w:eastAsia="ru-RU"/>
              </w:rPr>
            </w:pPr>
            <w:r w:rsidRPr="006845A8">
              <w:rPr>
                <w:b/>
                <w:bCs/>
                <w:kern w:val="0"/>
                <w:lang w:eastAsia="ru-RU"/>
              </w:rPr>
              <w:t xml:space="preserve">Ед. </w:t>
            </w:r>
          </w:p>
          <w:p w:rsidR="006845A8" w:rsidRPr="006845A8" w:rsidRDefault="006845A8" w:rsidP="006845A8">
            <w:pPr>
              <w:suppressAutoHyphens w:val="0"/>
              <w:contextualSpacing/>
              <w:jc w:val="center"/>
              <w:rPr>
                <w:b/>
                <w:bCs/>
                <w:kern w:val="0"/>
                <w:lang w:eastAsia="ru-RU"/>
              </w:rPr>
            </w:pPr>
            <w:r w:rsidRPr="006845A8">
              <w:rPr>
                <w:b/>
                <w:bCs/>
                <w:kern w:val="0"/>
                <w:lang w:eastAsia="ru-RU"/>
              </w:rPr>
              <w:t>измерения</w:t>
            </w:r>
          </w:p>
          <w:p w:rsidR="006845A8" w:rsidRPr="006845A8" w:rsidRDefault="006845A8" w:rsidP="006845A8">
            <w:pPr>
              <w:suppressAutoHyphens w:val="0"/>
              <w:contextualSpacing/>
              <w:jc w:val="center"/>
              <w:rPr>
                <w:b/>
                <w:bCs/>
                <w:kern w:val="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45A8" w:rsidRPr="006845A8" w:rsidRDefault="006845A8" w:rsidP="006845A8">
            <w:pPr>
              <w:suppressAutoHyphens w:val="0"/>
              <w:contextualSpacing/>
              <w:jc w:val="center"/>
              <w:rPr>
                <w:b/>
                <w:bCs/>
                <w:kern w:val="0"/>
                <w:lang w:eastAsia="ru-RU"/>
              </w:rPr>
            </w:pPr>
            <w:r w:rsidRPr="006845A8">
              <w:rPr>
                <w:b/>
                <w:bCs/>
                <w:kern w:val="0"/>
                <w:lang w:eastAsia="ru-RU"/>
              </w:rPr>
              <w:t>Кол-во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5A8" w:rsidRPr="006845A8" w:rsidRDefault="006845A8" w:rsidP="006845A8">
            <w:pPr>
              <w:suppressAutoHyphens w:val="0"/>
              <w:contextualSpacing/>
              <w:jc w:val="center"/>
              <w:rPr>
                <w:b/>
                <w:bCs/>
                <w:kern w:val="0"/>
                <w:lang w:eastAsia="ru-RU"/>
              </w:rPr>
            </w:pPr>
            <w:r w:rsidRPr="006845A8">
              <w:rPr>
                <w:b/>
                <w:bCs/>
                <w:kern w:val="0"/>
                <w:lang w:eastAsia="ru-RU"/>
              </w:rPr>
              <w:t>Цена</w:t>
            </w:r>
          </w:p>
          <w:p w:rsidR="006845A8" w:rsidRPr="006845A8" w:rsidRDefault="006845A8" w:rsidP="006845A8">
            <w:pPr>
              <w:suppressAutoHyphens w:val="0"/>
              <w:contextualSpacing/>
              <w:jc w:val="center"/>
              <w:rPr>
                <w:b/>
                <w:bCs/>
                <w:kern w:val="0"/>
                <w:lang w:eastAsia="ru-RU"/>
              </w:rPr>
            </w:pPr>
            <w:r w:rsidRPr="006845A8">
              <w:rPr>
                <w:b/>
                <w:bCs/>
                <w:kern w:val="0"/>
                <w:lang w:eastAsia="ru-RU"/>
              </w:rPr>
              <w:t>единицы с НДС</w:t>
            </w:r>
          </w:p>
          <w:p w:rsidR="006845A8" w:rsidRPr="006845A8" w:rsidRDefault="006845A8" w:rsidP="006845A8">
            <w:pPr>
              <w:suppressAutoHyphens w:val="0"/>
              <w:contextualSpacing/>
              <w:jc w:val="center"/>
              <w:rPr>
                <w:b/>
                <w:bCs/>
                <w:kern w:val="0"/>
                <w:lang w:eastAsia="ru-RU"/>
              </w:rPr>
            </w:pPr>
            <w:r w:rsidRPr="006845A8">
              <w:rPr>
                <w:b/>
                <w:bCs/>
                <w:kern w:val="0"/>
                <w:lang w:eastAsia="ru-RU"/>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6845A8" w:rsidRPr="006845A8" w:rsidRDefault="006845A8" w:rsidP="006845A8">
            <w:pPr>
              <w:suppressAutoHyphens w:val="0"/>
              <w:contextualSpacing/>
              <w:jc w:val="center"/>
              <w:rPr>
                <w:b/>
                <w:bCs/>
                <w:kern w:val="0"/>
                <w:lang w:eastAsia="ru-RU"/>
              </w:rPr>
            </w:pPr>
            <w:r w:rsidRPr="006845A8">
              <w:rPr>
                <w:b/>
                <w:bCs/>
                <w:kern w:val="0"/>
                <w:lang w:eastAsia="ru-RU"/>
              </w:rPr>
              <w:t>Сумма с НДС</w:t>
            </w:r>
          </w:p>
          <w:p w:rsidR="006845A8" w:rsidRPr="006845A8" w:rsidRDefault="006845A8" w:rsidP="006845A8">
            <w:pPr>
              <w:suppressAutoHyphens w:val="0"/>
              <w:ind w:right="317"/>
              <w:contextualSpacing/>
              <w:jc w:val="center"/>
              <w:rPr>
                <w:b/>
                <w:bCs/>
                <w:kern w:val="0"/>
                <w:lang w:eastAsia="ru-RU"/>
              </w:rPr>
            </w:pPr>
            <w:r w:rsidRPr="006845A8">
              <w:rPr>
                <w:b/>
                <w:bCs/>
                <w:kern w:val="0"/>
                <w:lang w:eastAsia="ru-RU"/>
              </w:rPr>
              <w:t>(руб.)</w:t>
            </w:r>
          </w:p>
        </w:tc>
      </w:tr>
      <w:tr w:rsidR="006845A8" w:rsidRPr="006845A8" w:rsidTr="006845A8">
        <w:trPr>
          <w:gridAfter w:val="3"/>
          <w:wAfter w:w="973" w:type="dxa"/>
          <w:trHeight w:val="227"/>
        </w:trPr>
        <w:tc>
          <w:tcPr>
            <w:tcW w:w="709"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b/>
                <w:bCs/>
                <w:kern w:val="0"/>
                <w:lang w:eastAsia="ru-RU"/>
              </w:rPr>
            </w:pPr>
            <w:r w:rsidRPr="006845A8">
              <w:rPr>
                <w:rFonts w:ascii="Times New Roman" w:hAnsi="Times New Roman"/>
                <w:b/>
                <w:bCs/>
                <w:kern w:val="0"/>
                <w:lang w:eastAsia="ru-RU"/>
              </w:rPr>
              <w:t>Кровать односпальная.</w:t>
            </w:r>
          </w:p>
          <w:p w:rsidR="006845A8" w:rsidRPr="006845A8" w:rsidRDefault="006845A8" w:rsidP="006845A8">
            <w:pPr>
              <w:numPr>
                <w:ilvl w:val="0"/>
                <w:numId w:val="5"/>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Габаритные размеры: (Д </w:t>
            </w:r>
            <w:r w:rsidRPr="006845A8">
              <w:rPr>
                <w:rFonts w:ascii="Times New Roman" w:hAnsi="Times New Roman"/>
                <w:i/>
                <w:iCs/>
                <w:kern w:val="0"/>
                <w:lang w:eastAsia="ru-RU"/>
              </w:rPr>
              <w:t>х</w:t>
            </w:r>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В) 2050х850х700 мм. </w:t>
            </w:r>
          </w:p>
          <w:p w:rsidR="006845A8" w:rsidRPr="006845A8" w:rsidRDefault="006845A8" w:rsidP="006845A8">
            <w:pPr>
              <w:numPr>
                <w:ilvl w:val="0"/>
                <w:numId w:val="5"/>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Спальное место 2000х800 мм.</w:t>
            </w:r>
          </w:p>
          <w:p w:rsidR="006845A8" w:rsidRPr="006845A8" w:rsidRDefault="006845A8" w:rsidP="006845A8">
            <w:pPr>
              <w:numPr>
                <w:ilvl w:val="0"/>
                <w:numId w:val="5"/>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 Каркас (</w:t>
            </w:r>
            <w:proofErr w:type="spellStart"/>
            <w:r w:rsidRPr="006845A8">
              <w:rPr>
                <w:rFonts w:ascii="Times New Roman" w:hAnsi="Times New Roman"/>
                <w:kern w:val="0"/>
                <w:lang w:eastAsia="ru-RU"/>
              </w:rPr>
              <w:t>спинки</w:t>
            </w:r>
            <w:proofErr w:type="gramStart"/>
            <w:r w:rsidRPr="006845A8">
              <w:rPr>
                <w:rFonts w:ascii="Times New Roman" w:hAnsi="Times New Roman"/>
                <w:kern w:val="0"/>
                <w:lang w:eastAsia="ru-RU"/>
              </w:rPr>
              <w:t>,б</w:t>
            </w:r>
            <w:proofErr w:type="gramEnd"/>
            <w:r w:rsidRPr="006845A8">
              <w:rPr>
                <w:rFonts w:ascii="Times New Roman" w:hAnsi="Times New Roman"/>
                <w:kern w:val="0"/>
                <w:lang w:eastAsia="ru-RU"/>
              </w:rPr>
              <w:t>оковины,ребра</w:t>
            </w:r>
            <w:proofErr w:type="spellEnd"/>
            <w:r w:rsidRPr="006845A8">
              <w:rPr>
                <w:rFonts w:ascii="Times New Roman" w:hAnsi="Times New Roman"/>
                <w:kern w:val="0"/>
                <w:lang w:eastAsia="ru-RU"/>
              </w:rPr>
              <w:t xml:space="preserve"> жесткости) изготовлен из ЛДСП толщиной 25мм, с использованием в качестве связующих элементов  </w:t>
            </w:r>
            <w:proofErr w:type="spellStart"/>
            <w:r w:rsidRPr="006845A8">
              <w:rPr>
                <w:rFonts w:ascii="Times New Roman" w:hAnsi="Times New Roman"/>
                <w:kern w:val="0"/>
                <w:lang w:eastAsia="ru-RU"/>
              </w:rPr>
              <w:t>термоактивных</w:t>
            </w:r>
            <w:proofErr w:type="spellEnd"/>
            <w:r w:rsidRPr="006845A8">
              <w:rPr>
                <w:rFonts w:ascii="Times New Roman" w:hAnsi="Times New Roman"/>
                <w:kern w:val="0"/>
                <w:lang w:eastAsia="ru-RU"/>
              </w:rPr>
              <w:t xml:space="preserve"> клеев на основе синтетических смол с низким содержанием формальдегида (класс  эмиссии Е1) с влагостойким и термостойким покрытием из меламина, цвет – дуб , оттенок по согласованию.</w:t>
            </w:r>
          </w:p>
          <w:p w:rsidR="006845A8" w:rsidRPr="006845A8" w:rsidRDefault="006845A8" w:rsidP="006845A8">
            <w:pPr>
              <w:numPr>
                <w:ilvl w:val="0"/>
                <w:numId w:val="5"/>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Края срезов закрыты кромочным пластиком ПВХ толщиной 2мм в цвет материала. </w:t>
            </w:r>
          </w:p>
          <w:p w:rsidR="006845A8" w:rsidRPr="006845A8" w:rsidRDefault="006845A8" w:rsidP="006845A8">
            <w:pPr>
              <w:numPr>
                <w:ilvl w:val="0"/>
                <w:numId w:val="5"/>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Спинки кровати имеют скругленную форму.</w:t>
            </w:r>
          </w:p>
          <w:p w:rsidR="006845A8" w:rsidRPr="006845A8" w:rsidRDefault="006845A8" w:rsidP="006845A8">
            <w:pPr>
              <w:numPr>
                <w:ilvl w:val="0"/>
                <w:numId w:val="5"/>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Каркас должен быть собран с помощью металлических углов, которые крепятся к деталям из ЛДСП  болтами в количестве  4 шт., диаметром 6мм.</w:t>
            </w:r>
          </w:p>
          <w:p w:rsidR="006845A8" w:rsidRPr="006845A8" w:rsidRDefault="006845A8" w:rsidP="006845A8">
            <w:pPr>
              <w:numPr>
                <w:ilvl w:val="0"/>
                <w:numId w:val="5"/>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Основание под матрас изготовлено из ЛДСП толщиной 16мм,  цвет – дуб, оттенок по согласованию.</w:t>
            </w:r>
          </w:p>
          <w:p w:rsidR="006845A8" w:rsidRPr="006845A8" w:rsidRDefault="006845A8" w:rsidP="006845A8">
            <w:pPr>
              <w:numPr>
                <w:ilvl w:val="0"/>
                <w:numId w:val="5"/>
              </w:numPr>
              <w:suppressAutoHyphens w:val="0"/>
              <w:spacing w:after="0" w:line="240" w:lineRule="auto"/>
              <w:ind w:left="0" w:firstLine="0"/>
              <w:rPr>
                <w:rFonts w:ascii="Times New Roman" w:hAnsi="Times New Roman"/>
                <w:b/>
                <w:bCs/>
                <w:kern w:val="0"/>
                <w:lang w:eastAsia="ru-RU"/>
              </w:rPr>
            </w:pPr>
            <w:r w:rsidRPr="006845A8">
              <w:rPr>
                <w:rFonts w:ascii="Times New Roman" w:hAnsi="Times New Roman"/>
                <w:kern w:val="0"/>
                <w:lang w:eastAsia="ru-RU"/>
              </w:rPr>
              <w:t xml:space="preserve">Кровать комплектуется матрасом с блоком независимых пружин толщиной 25см; </w:t>
            </w:r>
          </w:p>
          <w:p w:rsidR="006845A8" w:rsidRPr="006845A8" w:rsidRDefault="006845A8" w:rsidP="006845A8">
            <w:pPr>
              <w:suppressAutoHyphens w:val="0"/>
              <w:contextualSpacing/>
              <w:rPr>
                <w:bCs/>
                <w:kern w:val="0"/>
                <w:lang w:eastAsia="ru-RU"/>
              </w:rPr>
            </w:pPr>
          </w:p>
        </w:tc>
        <w:tc>
          <w:tcPr>
            <w:tcW w:w="567"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76</w:t>
            </w:r>
          </w:p>
        </w:tc>
        <w:tc>
          <w:tcPr>
            <w:tcW w:w="1134" w:type="dxa"/>
            <w:gridSpan w:val="2"/>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6 500</w:t>
            </w:r>
          </w:p>
        </w:tc>
        <w:tc>
          <w:tcPr>
            <w:tcW w:w="1134"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494 000</w:t>
            </w:r>
          </w:p>
        </w:tc>
      </w:tr>
      <w:tr w:rsidR="006845A8" w:rsidRPr="006845A8" w:rsidTr="006845A8">
        <w:trPr>
          <w:gridAfter w:val="3"/>
          <w:wAfter w:w="973" w:type="dxa"/>
          <w:trHeight w:val="227"/>
        </w:trPr>
        <w:tc>
          <w:tcPr>
            <w:tcW w:w="709"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2</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b/>
                <w:bCs/>
                <w:kern w:val="0"/>
                <w:lang w:eastAsia="ru-RU"/>
              </w:rPr>
            </w:pPr>
            <w:r w:rsidRPr="006845A8">
              <w:rPr>
                <w:rFonts w:ascii="Times New Roman" w:hAnsi="Times New Roman"/>
                <w:b/>
                <w:bCs/>
                <w:kern w:val="0"/>
                <w:lang w:eastAsia="ru-RU"/>
              </w:rPr>
              <w:t>Шкаф купе.</w:t>
            </w:r>
          </w:p>
          <w:p w:rsidR="006845A8" w:rsidRPr="006845A8" w:rsidRDefault="006845A8" w:rsidP="006845A8">
            <w:pPr>
              <w:numPr>
                <w:ilvl w:val="0"/>
                <w:numId w:val="6"/>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Габаритные размеры: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Г </w:t>
            </w:r>
            <w:r w:rsidRPr="006845A8">
              <w:rPr>
                <w:rFonts w:ascii="Times New Roman" w:hAnsi="Times New Roman"/>
                <w:i/>
                <w:iCs/>
                <w:kern w:val="0"/>
                <w:lang w:eastAsia="ru-RU"/>
              </w:rPr>
              <w:t>х</w:t>
            </w:r>
            <w:r w:rsidRPr="006845A8">
              <w:rPr>
                <w:rFonts w:ascii="Times New Roman" w:hAnsi="Times New Roman"/>
                <w:kern w:val="0"/>
                <w:lang w:eastAsia="ru-RU"/>
              </w:rPr>
              <w:t xml:space="preserve"> В) 1300*650*2700 мм;</w:t>
            </w:r>
          </w:p>
          <w:p w:rsidR="006845A8" w:rsidRPr="006845A8" w:rsidRDefault="006845A8" w:rsidP="006845A8">
            <w:pPr>
              <w:numPr>
                <w:ilvl w:val="0"/>
                <w:numId w:val="6"/>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Материал топа, полок, корпуса – цельные ЛДСП толщиной </w:t>
            </w:r>
            <w:smartTag w:uri="urn:schemas-microsoft-com:office:smarttags" w:element="metricconverter">
              <w:smartTagPr>
                <w:attr w:name="ProductID" w:val="25 мм"/>
              </w:smartTagPr>
              <w:r w:rsidRPr="006845A8">
                <w:rPr>
                  <w:rFonts w:ascii="Times New Roman" w:hAnsi="Times New Roman"/>
                  <w:kern w:val="0"/>
                  <w:lang w:eastAsia="ru-RU"/>
                </w:rPr>
                <w:t>25 мм</w:t>
              </w:r>
            </w:smartTag>
            <w:r w:rsidRPr="006845A8">
              <w:rPr>
                <w:rFonts w:ascii="Times New Roman" w:hAnsi="Times New Roman"/>
                <w:kern w:val="0"/>
                <w:lang w:eastAsia="ru-RU"/>
              </w:rPr>
              <w:t>, с показателем эмиссии Е</w:t>
            </w:r>
            <w:proofErr w:type="gramStart"/>
            <w:r w:rsidRPr="006845A8">
              <w:rPr>
                <w:rFonts w:ascii="Times New Roman" w:hAnsi="Times New Roman"/>
                <w:kern w:val="0"/>
                <w:lang w:eastAsia="ru-RU"/>
              </w:rPr>
              <w:t>1</w:t>
            </w:r>
            <w:proofErr w:type="gramEnd"/>
            <w:r w:rsidRPr="006845A8">
              <w:rPr>
                <w:rFonts w:ascii="Times New Roman" w:hAnsi="Times New Roman"/>
                <w:kern w:val="0"/>
                <w:lang w:eastAsia="ru-RU"/>
              </w:rPr>
              <w:t xml:space="preserve">. Цвет – дуб, оттенок по согласованию. </w:t>
            </w:r>
          </w:p>
          <w:p w:rsidR="006845A8" w:rsidRPr="006845A8" w:rsidRDefault="006845A8" w:rsidP="006845A8">
            <w:pPr>
              <w:numPr>
                <w:ilvl w:val="0"/>
                <w:numId w:val="6"/>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Все видимые торцы деталей обработаны кантом ПВХ толщиной 2мм, остальные – 0,4мм, все в цвет материала;</w:t>
            </w:r>
          </w:p>
          <w:p w:rsidR="006845A8" w:rsidRPr="006845A8" w:rsidRDefault="006845A8" w:rsidP="006845A8">
            <w:pPr>
              <w:numPr>
                <w:ilvl w:val="0"/>
                <w:numId w:val="7"/>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Шкаф полностью закрывается двумя раздвижными дверьми, выполненными из алюминиевого анодированного профиля. Вертикальный профиль имеет форму </w:t>
            </w:r>
            <w:proofErr w:type="gramStart"/>
            <w:r w:rsidRPr="006845A8">
              <w:rPr>
                <w:rFonts w:ascii="Times New Roman" w:hAnsi="Times New Roman"/>
                <w:kern w:val="0"/>
                <w:lang w:eastAsia="ru-RU"/>
              </w:rPr>
              <w:t>профиль-ручки</w:t>
            </w:r>
            <w:proofErr w:type="gramEnd"/>
            <w:r w:rsidRPr="006845A8">
              <w:rPr>
                <w:rFonts w:ascii="Times New Roman" w:hAnsi="Times New Roman"/>
                <w:kern w:val="0"/>
                <w:lang w:eastAsia="ru-RU"/>
              </w:rPr>
              <w:t>.</w:t>
            </w:r>
          </w:p>
          <w:p w:rsidR="006845A8" w:rsidRPr="006845A8" w:rsidRDefault="006845A8" w:rsidP="006845A8">
            <w:pPr>
              <w:numPr>
                <w:ilvl w:val="0"/>
                <w:numId w:val="7"/>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Нижний ролик имеет  металлический подшипник, не требующий смазки и обеспечивающий бесшумный и плавный ход.</w:t>
            </w:r>
          </w:p>
          <w:p w:rsidR="006845A8" w:rsidRPr="006845A8" w:rsidRDefault="006845A8" w:rsidP="006845A8">
            <w:pPr>
              <w:numPr>
                <w:ilvl w:val="0"/>
                <w:numId w:val="7"/>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Верхний ролик изготовлен из высокопрочного пластика.</w:t>
            </w:r>
          </w:p>
          <w:p w:rsidR="006845A8" w:rsidRPr="006845A8" w:rsidRDefault="006845A8" w:rsidP="006845A8">
            <w:pPr>
              <w:numPr>
                <w:ilvl w:val="0"/>
                <w:numId w:val="7"/>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Ролики скрыты в горизонтальный алюминиевый профиль. </w:t>
            </w:r>
          </w:p>
          <w:p w:rsidR="006845A8" w:rsidRPr="006845A8" w:rsidRDefault="006845A8" w:rsidP="006845A8">
            <w:pPr>
              <w:numPr>
                <w:ilvl w:val="0"/>
                <w:numId w:val="7"/>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Наполнение дверей – ЛДСП  толщиной 10 мм. Цвет – дуб, оттенок по согласованию.</w:t>
            </w:r>
          </w:p>
          <w:p w:rsidR="006845A8" w:rsidRPr="006845A8" w:rsidRDefault="006845A8" w:rsidP="006845A8">
            <w:pPr>
              <w:numPr>
                <w:ilvl w:val="0"/>
                <w:numId w:val="7"/>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Шкаф состоит из четырех секций. Две секци</w:t>
            </w:r>
            <w:proofErr w:type="gramStart"/>
            <w:r w:rsidRPr="006845A8">
              <w:rPr>
                <w:rFonts w:ascii="Times New Roman" w:hAnsi="Times New Roman"/>
                <w:kern w:val="0"/>
                <w:lang w:eastAsia="ru-RU"/>
              </w:rPr>
              <w:t>и–</w:t>
            </w:r>
            <w:proofErr w:type="gramEnd"/>
            <w:r w:rsidRPr="006845A8">
              <w:rPr>
                <w:rFonts w:ascii="Times New Roman" w:hAnsi="Times New Roman"/>
                <w:kern w:val="0"/>
                <w:lang w:eastAsia="ru-RU"/>
              </w:rPr>
              <w:t xml:space="preserve"> штанга для одежды на высоте  175 мм от пола (труба диаметром 25 мм, цвета –хром) и 3полки ( одна – под штангой на высоте 350 мм от пола и две  -   над штангой). Две других секции - полки, количество полок    7 шт. в каждой секции (располагаются на равных расстояниях между собой), максимальная нагрузка 50 кг, на полку.</w:t>
            </w:r>
          </w:p>
          <w:p w:rsidR="006845A8" w:rsidRPr="006845A8" w:rsidRDefault="006845A8" w:rsidP="006845A8">
            <w:pPr>
              <w:numPr>
                <w:ilvl w:val="0"/>
                <w:numId w:val="7"/>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Шкаф устанавливается на регулируемые опоры высотой  50 мм</w:t>
            </w:r>
            <w:proofErr w:type="gramStart"/>
            <w:r w:rsidRPr="006845A8">
              <w:rPr>
                <w:rFonts w:ascii="Times New Roman" w:hAnsi="Times New Roman"/>
                <w:kern w:val="0"/>
                <w:lang w:eastAsia="ru-RU"/>
              </w:rPr>
              <w:t xml:space="preserve"> .</w:t>
            </w:r>
            <w:proofErr w:type="gramEnd"/>
          </w:p>
          <w:p w:rsidR="006845A8" w:rsidRPr="006845A8" w:rsidRDefault="006845A8" w:rsidP="006845A8">
            <w:pPr>
              <w:numPr>
                <w:ilvl w:val="0"/>
                <w:numId w:val="7"/>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Фурнитура </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эксцентриковая стяжка) — позволяет многократно собирать и разбирать изделие.</w:t>
            </w:r>
          </w:p>
          <w:p w:rsidR="006845A8" w:rsidRPr="006845A8" w:rsidRDefault="006845A8" w:rsidP="006845A8">
            <w:pPr>
              <w:numPr>
                <w:ilvl w:val="0"/>
                <w:numId w:val="7"/>
              </w:numPr>
              <w:suppressAutoHyphens w:val="0"/>
              <w:spacing w:after="0" w:line="240" w:lineRule="auto"/>
              <w:ind w:left="0" w:firstLine="0"/>
              <w:rPr>
                <w:rFonts w:ascii="Times New Roman" w:hAnsi="Times New Roman"/>
                <w:i/>
                <w:iCs/>
                <w:kern w:val="0"/>
                <w:lang w:eastAsia="ru-RU"/>
              </w:rPr>
            </w:pPr>
            <w:r w:rsidRPr="006845A8">
              <w:rPr>
                <w:rFonts w:ascii="Times New Roman" w:hAnsi="Times New Roman"/>
                <w:kern w:val="0"/>
                <w:lang w:eastAsia="ru-RU"/>
              </w:rPr>
              <w:t xml:space="preserve">Поверхность изделия выдерживает обработку дезинфицирующими средствами способом протирания. </w:t>
            </w:r>
          </w:p>
          <w:p w:rsidR="006845A8" w:rsidRPr="006845A8" w:rsidRDefault="006845A8" w:rsidP="006845A8">
            <w:pPr>
              <w:suppressAutoHyphens w:val="0"/>
              <w:contextualSpacing/>
              <w:rPr>
                <w:bCs/>
                <w:kern w:val="0"/>
                <w:lang w:eastAsia="ru-RU"/>
              </w:rPr>
            </w:pPr>
          </w:p>
        </w:tc>
        <w:tc>
          <w:tcPr>
            <w:tcW w:w="567"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12</w:t>
            </w:r>
          </w:p>
        </w:tc>
        <w:tc>
          <w:tcPr>
            <w:tcW w:w="1134" w:type="dxa"/>
            <w:gridSpan w:val="2"/>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16 800</w:t>
            </w:r>
          </w:p>
        </w:tc>
        <w:tc>
          <w:tcPr>
            <w:tcW w:w="1134"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201 600</w:t>
            </w:r>
          </w:p>
        </w:tc>
      </w:tr>
      <w:tr w:rsidR="006845A8" w:rsidRPr="006845A8" w:rsidTr="006845A8">
        <w:trPr>
          <w:gridAfter w:val="3"/>
          <w:wAfter w:w="973" w:type="dxa"/>
          <w:trHeight w:val="227"/>
        </w:trPr>
        <w:tc>
          <w:tcPr>
            <w:tcW w:w="709"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3</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b/>
                <w:bCs/>
                <w:kern w:val="0"/>
                <w:lang w:eastAsia="ru-RU"/>
              </w:rPr>
            </w:pPr>
            <w:r w:rsidRPr="006845A8">
              <w:rPr>
                <w:rFonts w:ascii="Times New Roman" w:hAnsi="Times New Roman"/>
                <w:b/>
                <w:bCs/>
                <w:kern w:val="0"/>
                <w:lang w:eastAsia="ru-RU"/>
              </w:rPr>
              <w:t>Шкаф купе.</w:t>
            </w:r>
          </w:p>
          <w:p w:rsidR="006845A8" w:rsidRPr="006845A8" w:rsidRDefault="006845A8" w:rsidP="006845A8">
            <w:pPr>
              <w:numPr>
                <w:ilvl w:val="0"/>
                <w:numId w:val="8"/>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Габаритные размеры: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Г </w:t>
            </w:r>
            <w:r w:rsidRPr="006845A8">
              <w:rPr>
                <w:rFonts w:ascii="Times New Roman" w:hAnsi="Times New Roman"/>
                <w:i/>
                <w:iCs/>
                <w:kern w:val="0"/>
                <w:lang w:eastAsia="ru-RU"/>
              </w:rPr>
              <w:t>х</w:t>
            </w:r>
            <w:r w:rsidRPr="006845A8">
              <w:rPr>
                <w:rFonts w:ascii="Times New Roman" w:hAnsi="Times New Roman"/>
                <w:kern w:val="0"/>
                <w:lang w:eastAsia="ru-RU"/>
              </w:rPr>
              <w:t xml:space="preserve"> В) 2000±150*650±5*2700±</w:t>
            </w:r>
            <w:smartTag w:uri="urn:schemas-microsoft-com:office:smarttags" w:element="metricconverter">
              <w:smartTagPr>
                <w:attr w:name="ProductID" w:val="5 мм"/>
              </w:smartTagPr>
              <w:r w:rsidRPr="006845A8">
                <w:rPr>
                  <w:rFonts w:ascii="Times New Roman" w:hAnsi="Times New Roman"/>
                  <w:kern w:val="0"/>
                  <w:lang w:eastAsia="ru-RU"/>
                </w:rPr>
                <w:t>5 мм</w:t>
              </w:r>
            </w:smartTag>
            <w:r w:rsidRPr="006845A8">
              <w:rPr>
                <w:rFonts w:ascii="Times New Roman" w:hAnsi="Times New Roman"/>
                <w:kern w:val="0"/>
                <w:lang w:eastAsia="ru-RU"/>
              </w:rPr>
              <w:t>;</w:t>
            </w:r>
          </w:p>
          <w:p w:rsidR="006845A8" w:rsidRPr="006845A8" w:rsidRDefault="006845A8" w:rsidP="006845A8">
            <w:pPr>
              <w:numPr>
                <w:ilvl w:val="0"/>
                <w:numId w:val="8"/>
              </w:numPr>
              <w:suppressAutoHyphens w:val="0"/>
              <w:spacing w:after="0" w:line="240" w:lineRule="auto"/>
              <w:ind w:left="0"/>
              <w:rPr>
                <w:rFonts w:ascii="Times New Roman" w:hAnsi="Times New Roman"/>
                <w:kern w:val="0"/>
                <w:lang w:eastAsia="ru-RU"/>
              </w:rPr>
            </w:pPr>
            <w:r w:rsidRPr="006845A8">
              <w:rPr>
                <w:rFonts w:ascii="Times New Roman" w:hAnsi="Times New Roman"/>
                <w:kern w:val="0"/>
                <w:lang w:eastAsia="ru-RU"/>
              </w:rPr>
              <w:t xml:space="preserve">Материал топа, полок, корпуса   – ЛДСП толщиной не менее </w:t>
            </w:r>
            <w:smartTag w:uri="urn:schemas-microsoft-com:office:smarttags" w:element="metricconverter">
              <w:smartTagPr>
                <w:attr w:name="ProductID" w:val="25 мм"/>
              </w:smartTagPr>
              <w:r w:rsidRPr="006845A8">
                <w:rPr>
                  <w:rFonts w:ascii="Times New Roman" w:hAnsi="Times New Roman"/>
                  <w:kern w:val="0"/>
                  <w:lang w:eastAsia="ru-RU"/>
                </w:rPr>
                <w:t>25 мм</w:t>
              </w:r>
            </w:smartTag>
            <w:r w:rsidRPr="006845A8">
              <w:rPr>
                <w:rFonts w:ascii="Times New Roman" w:hAnsi="Times New Roman"/>
                <w:kern w:val="0"/>
                <w:lang w:eastAsia="ru-RU"/>
              </w:rPr>
              <w:t>. Цвет – дуб, оттенок по согласованию, (класс  эмиссии не хуже Е</w:t>
            </w:r>
            <w:proofErr w:type="gramStart"/>
            <w:r w:rsidRPr="006845A8">
              <w:rPr>
                <w:rFonts w:ascii="Times New Roman" w:hAnsi="Times New Roman"/>
                <w:kern w:val="0"/>
                <w:lang w:eastAsia="ru-RU"/>
              </w:rPr>
              <w:t>1</w:t>
            </w:r>
            <w:proofErr w:type="gramEnd"/>
            <w:r w:rsidRPr="006845A8">
              <w:rPr>
                <w:rFonts w:ascii="Times New Roman" w:hAnsi="Times New Roman"/>
                <w:kern w:val="0"/>
                <w:lang w:eastAsia="ru-RU"/>
              </w:rPr>
              <w:t xml:space="preserve">). </w:t>
            </w:r>
          </w:p>
          <w:p w:rsidR="006845A8" w:rsidRPr="006845A8" w:rsidRDefault="006845A8" w:rsidP="006845A8">
            <w:pPr>
              <w:numPr>
                <w:ilvl w:val="0"/>
                <w:numId w:val="8"/>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Все видимые торцы деталей должны быть обработаны кантом ПВХ толщиной не менее 2мм, остальные – не менее 0,4мм в цвет материала;</w:t>
            </w:r>
          </w:p>
          <w:p w:rsidR="006845A8" w:rsidRPr="006845A8" w:rsidRDefault="006845A8" w:rsidP="006845A8">
            <w:pPr>
              <w:numPr>
                <w:ilvl w:val="0"/>
                <w:numId w:val="8"/>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Шкаф  должен полностью закрываться тремя раздвижными </w:t>
            </w:r>
            <w:proofErr w:type="gramStart"/>
            <w:r w:rsidRPr="006845A8">
              <w:rPr>
                <w:rFonts w:ascii="Times New Roman" w:hAnsi="Times New Roman"/>
                <w:kern w:val="0"/>
                <w:lang w:eastAsia="ru-RU"/>
              </w:rPr>
              <w:t>дверьми</w:t>
            </w:r>
            <w:proofErr w:type="gramEnd"/>
            <w:r w:rsidRPr="006845A8">
              <w:rPr>
                <w:rFonts w:ascii="Times New Roman" w:hAnsi="Times New Roman"/>
                <w:kern w:val="0"/>
                <w:lang w:eastAsia="ru-RU"/>
              </w:rPr>
              <w:t xml:space="preserve">   выполненными из алюминиевого анодированного профиля, вертикальный профиль должен иметь форму профиль-ручки, нижний ролик должен иметь металлический подшипник, не требующий смазки и обеспечивающий бесшумный и плавный ход,  верхний ролик должен быть изготовлен из высокопрочного пластика, ролики должны быть скрыты в горизонтальный алюминиевый профиль. Наполнение дверей – ЛДСП, толщиной  не более 10 мм. Цвет – дуб, оттенок по согласованию. </w:t>
            </w:r>
          </w:p>
          <w:p w:rsidR="006845A8" w:rsidRPr="006845A8" w:rsidRDefault="006845A8" w:rsidP="006845A8">
            <w:pPr>
              <w:numPr>
                <w:ilvl w:val="0"/>
                <w:numId w:val="8"/>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Шкаф должен состоять из шести секций: три секции – штанга для одежды (на высоте  не более 1750 мм. от пола – труба диаметром  не менее 25 ± 1 мм.,  цвета </w:t>
            </w:r>
            <w:proofErr w:type="gramStart"/>
            <w:r w:rsidRPr="006845A8">
              <w:rPr>
                <w:rFonts w:ascii="Times New Roman" w:hAnsi="Times New Roman"/>
                <w:kern w:val="0"/>
                <w:lang w:eastAsia="ru-RU"/>
              </w:rPr>
              <w:t>-х</w:t>
            </w:r>
            <w:proofErr w:type="gramEnd"/>
            <w:r w:rsidRPr="006845A8">
              <w:rPr>
                <w:rFonts w:ascii="Times New Roman" w:hAnsi="Times New Roman"/>
                <w:kern w:val="0"/>
                <w:lang w:eastAsia="ru-RU"/>
              </w:rPr>
              <w:t>ром и 3полки ( одна – под штангой на высоте  не более 350мм от пола и две -   над штангой); три секции - полки, количество полок  не менее 7 шт. (должны располагаться на равных расстояниях между собой), максимальная нагрузка не менее 50 кг, на полку.</w:t>
            </w:r>
          </w:p>
          <w:p w:rsidR="006845A8" w:rsidRPr="006845A8" w:rsidRDefault="006845A8" w:rsidP="006845A8">
            <w:pPr>
              <w:numPr>
                <w:ilvl w:val="0"/>
                <w:numId w:val="8"/>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Шкаф должен устанавливается на регулируемые опоры высотой  не более 50±10 мм</w:t>
            </w:r>
            <w:proofErr w:type="gramStart"/>
            <w:r w:rsidRPr="006845A8">
              <w:rPr>
                <w:rFonts w:ascii="Times New Roman" w:hAnsi="Times New Roman"/>
                <w:kern w:val="0"/>
                <w:lang w:eastAsia="ru-RU"/>
              </w:rPr>
              <w:t xml:space="preserve"> .</w:t>
            </w:r>
            <w:proofErr w:type="gramEnd"/>
          </w:p>
          <w:p w:rsidR="006845A8" w:rsidRPr="006845A8" w:rsidRDefault="006845A8" w:rsidP="006845A8">
            <w:pPr>
              <w:numPr>
                <w:ilvl w:val="0"/>
                <w:numId w:val="8"/>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Фурнитура </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эксцентриковая стяжка)— должна позволять многократно собирать и разбирать изделие.</w:t>
            </w:r>
          </w:p>
          <w:p w:rsidR="006845A8" w:rsidRPr="006845A8" w:rsidRDefault="006845A8" w:rsidP="006845A8">
            <w:pPr>
              <w:numPr>
                <w:ilvl w:val="0"/>
                <w:numId w:val="8"/>
              </w:numPr>
              <w:suppressAutoHyphens w:val="0"/>
              <w:spacing w:after="0" w:line="240" w:lineRule="auto"/>
              <w:ind w:left="0" w:firstLine="0"/>
              <w:rPr>
                <w:rFonts w:ascii="Times New Roman" w:hAnsi="Times New Roman"/>
                <w:kern w:val="0"/>
                <w:lang w:eastAsia="ru-RU"/>
              </w:rPr>
            </w:pPr>
            <w:r w:rsidRPr="006845A8">
              <w:rPr>
                <w:rFonts w:ascii="Times New Roman" w:hAnsi="Times New Roman"/>
                <w:kern w:val="0"/>
                <w:lang w:eastAsia="ru-RU"/>
              </w:rPr>
              <w:t xml:space="preserve">Поверхность изделия должна выдерживать обработку дезинфицирующими средствами способом протирания. </w:t>
            </w:r>
          </w:p>
          <w:p w:rsidR="006845A8" w:rsidRPr="006845A8" w:rsidRDefault="006845A8" w:rsidP="006845A8">
            <w:pPr>
              <w:suppressAutoHyphens w:val="0"/>
              <w:contextualSpacing/>
              <w:rPr>
                <w:bCs/>
                <w:kern w:val="0"/>
                <w:lang w:eastAsia="ru-RU"/>
              </w:rPr>
            </w:pPr>
          </w:p>
        </w:tc>
        <w:tc>
          <w:tcPr>
            <w:tcW w:w="567"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20</w:t>
            </w:r>
          </w:p>
        </w:tc>
        <w:tc>
          <w:tcPr>
            <w:tcW w:w="1134" w:type="dxa"/>
            <w:gridSpan w:val="2"/>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24 600</w:t>
            </w:r>
          </w:p>
        </w:tc>
        <w:tc>
          <w:tcPr>
            <w:tcW w:w="1134"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492 000</w:t>
            </w:r>
          </w:p>
        </w:tc>
      </w:tr>
      <w:tr w:rsidR="006845A8" w:rsidRPr="006845A8" w:rsidTr="006845A8">
        <w:trPr>
          <w:gridAfter w:val="3"/>
          <w:wAfter w:w="973" w:type="dxa"/>
          <w:trHeight w:val="227"/>
        </w:trPr>
        <w:tc>
          <w:tcPr>
            <w:tcW w:w="709"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4</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b/>
                <w:bCs/>
                <w:kern w:val="0"/>
                <w:lang w:eastAsia="ru-RU"/>
              </w:rPr>
            </w:pPr>
            <w:r w:rsidRPr="006845A8">
              <w:rPr>
                <w:rFonts w:ascii="Times New Roman" w:hAnsi="Times New Roman"/>
                <w:b/>
                <w:bCs/>
                <w:kern w:val="0"/>
                <w:lang w:eastAsia="ru-RU"/>
              </w:rPr>
              <w:t>Шкаф гардероб с антресолью.</w:t>
            </w:r>
          </w:p>
          <w:p w:rsidR="006845A8" w:rsidRPr="006845A8" w:rsidRDefault="006845A8" w:rsidP="006845A8">
            <w:pPr>
              <w:numPr>
                <w:ilvl w:val="0"/>
                <w:numId w:val="9"/>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Габаритные размеры</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Г </w:t>
            </w:r>
            <w:r w:rsidRPr="006845A8">
              <w:rPr>
                <w:rFonts w:ascii="Times New Roman" w:hAnsi="Times New Roman"/>
                <w:i/>
                <w:iCs/>
                <w:kern w:val="0"/>
                <w:lang w:eastAsia="ru-RU"/>
              </w:rPr>
              <w:t>х</w:t>
            </w:r>
            <w:r w:rsidRPr="006845A8">
              <w:rPr>
                <w:rFonts w:ascii="Times New Roman" w:hAnsi="Times New Roman"/>
                <w:kern w:val="0"/>
                <w:lang w:eastAsia="ru-RU"/>
              </w:rPr>
              <w:t xml:space="preserve"> В) 900*600*2700 мм</w:t>
            </w:r>
          </w:p>
          <w:p w:rsidR="006845A8" w:rsidRPr="006845A8" w:rsidRDefault="006845A8" w:rsidP="006845A8">
            <w:pPr>
              <w:numPr>
                <w:ilvl w:val="0"/>
                <w:numId w:val="9"/>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Каркас и полки выполнен  из ЛДСП  толщиной 25мм.</w:t>
            </w:r>
          </w:p>
          <w:p w:rsidR="006845A8" w:rsidRPr="006845A8" w:rsidRDefault="006845A8" w:rsidP="006845A8">
            <w:pPr>
              <w:numPr>
                <w:ilvl w:val="0"/>
                <w:numId w:val="9"/>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Цвет – дуб. Оттенок по согласованию.</w:t>
            </w:r>
          </w:p>
          <w:p w:rsidR="006845A8" w:rsidRPr="006845A8" w:rsidRDefault="006845A8" w:rsidP="006845A8">
            <w:pPr>
              <w:suppressAutoHyphens w:val="0"/>
              <w:spacing w:after="0" w:line="240" w:lineRule="auto"/>
              <w:contextualSpacing/>
              <w:rPr>
                <w:rFonts w:ascii="Times New Roman" w:hAnsi="Times New Roman"/>
                <w:kern w:val="0"/>
                <w:lang w:eastAsia="ru-RU"/>
              </w:rPr>
            </w:pPr>
            <w:r w:rsidRPr="006845A8">
              <w:rPr>
                <w:rFonts w:ascii="Times New Roman" w:hAnsi="Times New Roman"/>
                <w:kern w:val="0"/>
                <w:lang w:eastAsia="ru-RU"/>
              </w:rPr>
              <w:t>Все видимые торцы деталей обработаны кантом ПВХ толщиной 2мм, остальные –0,4 мм</w:t>
            </w:r>
            <w:proofErr w:type="gramStart"/>
            <w:r w:rsidRPr="006845A8">
              <w:rPr>
                <w:rFonts w:ascii="Times New Roman" w:hAnsi="Times New Roman"/>
                <w:kern w:val="0"/>
                <w:lang w:eastAsia="ru-RU"/>
              </w:rPr>
              <w:t>.</w:t>
            </w:r>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в</w:t>
            </w:r>
            <w:proofErr w:type="gramEnd"/>
            <w:r w:rsidRPr="006845A8">
              <w:rPr>
                <w:rFonts w:ascii="Times New Roman" w:hAnsi="Times New Roman"/>
                <w:kern w:val="0"/>
                <w:lang w:eastAsia="ru-RU"/>
              </w:rPr>
              <w:t xml:space="preserve"> цвет материала;</w:t>
            </w:r>
          </w:p>
          <w:p w:rsidR="006845A8" w:rsidRPr="006845A8" w:rsidRDefault="006845A8" w:rsidP="006845A8">
            <w:pPr>
              <w:numPr>
                <w:ilvl w:val="0"/>
                <w:numId w:val="9"/>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 xml:space="preserve">Шкаф имеет  внутри две секции: в одной -  штанга для одежды на высоте 1750 мм. от пола (труба диаметром   25 мм. цвета </w:t>
            </w:r>
            <w:proofErr w:type="gramStart"/>
            <w:r w:rsidRPr="006845A8">
              <w:rPr>
                <w:rFonts w:ascii="Times New Roman" w:hAnsi="Times New Roman"/>
                <w:kern w:val="0"/>
                <w:lang w:eastAsia="ru-RU"/>
              </w:rPr>
              <w:t>–х</w:t>
            </w:r>
            <w:proofErr w:type="gramEnd"/>
            <w:r w:rsidRPr="006845A8">
              <w:rPr>
                <w:rFonts w:ascii="Times New Roman" w:hAnsi="Times New Roman"/>
                <w:kern w:val="0"/>
                <w:lang w:eastAsia="ru-RU"/>
              </w:rPr>
              <w:t>ром)  и 2 полки (одна – под штангой на высоте  350 мм. от пола и одна - над штангой),  во второй – полки в количестве 5 шт. (располагаются на равном расстоянии между собой), максимальная нагрузка 50 кг., на полку.</w:t>
            </w:r>
          </w:p>
          <w:p w:rsidR="006845A8" w:rsidRPr="006845A8" w:rsidRDefault="006845A8" w:rsidP="006845A8">
            <w:pPr>
              <w:numPr>
                <w:ilvl w:val="0"/>
                <w:numId w:val="9"/>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Шкаф устанавливается на регулируемые опоры  50 мм.</w:t>
            </w:r>
          </w:p>
          <w:p w:rsidR="006845A8" w:rsidRPr="006845A8" w:rsidRDefault="006845A8" w:rsidP="006845A8">
            <w:pPr>
              <w:numPr>
                <w:ilvl w:val="0"/>
                <w:numId w:val="9"/>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 xml:space="preserve">Фурнитура: стяжка  эксцентриковая  3-х  элементная. Двери навешиваются на металлические навесы, регулируемые в трех плоскостях. Задняя стенка – ДВПО толщиной </w:t>
            </w:r>
            <w:smartTag w:uri="urn:schemas-microsoft-com:office:smarttags" w:element="metricconverter">
              <w:smartTagPr>
                <w:attr w:name="ProductID" w:val="2010 г"/>
              </w:smartTagPr>
              <w:r w:rsidRPr="006845A8">
                <w:rPr>
                  <w:rFonts w:ascii="Times New Roman" w:hAnsi="Times New Roman"/>
                  <w:kern w:val="0"/>
                  <w:lang w:eastAsia="ru-RU"/>
                </w:rPr>
                <w:t>3,2 мм</w:t>
              </w:r>
              <w:proofErr w:type="gramStart"/>
              <w:r w:rsidRPr="006845A8">
                <w:rPr>
                  <w:rFonts w:ascii="Times New Roman" w:hAnsi="Times New Roman"/>
                  <w:kern w:val="0"/>
                  <w:lang w:eastAsia="ru-RU"/>
                </w:rPr>
                <w:t>.</w:t>
              </w:r>
              <w:proofErr w:type="gramEnd"/>
              <w:r w:rsidRPr="006845A8">
                <w:rPr>
                  <w:rFonts w:ascii="Times New Roman" w:hAnsi="Times New Roman"/>
                  <w:kern w:val="0"/>
                  <w:lang w:eastAsia="ru-RU"/>
                </w:rPr>
                <w:t xml:space="preserve"> </w:t>
              </w:r>
            </w:smartTag>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в</w:t>
            </w:r>
            <w:proofErr w:type="gramEnd"/>
            <w:r w:rsidRPr="006845A8">
              <w:rPr>
                <w:rFonts w:ascii="Times New Roman" w:hAnsi="Times New Roman"/>
                <w:kern w:val="0"/>
                <w:lang w:eastAsia="ru-RU"/>
              </w:rPr>
              <w:t xml:space="preserve"> тон основного цвета шкафа.</w:t>
            </w:r>
          </w:p>
          <w:p w:rsidR="006845A8" w:rsidRPr="006845A8" w:rsidRDefault="006845A8" w:rsidP="006845A8">
            <w:pPr>
              <w:numPr>
                <w:ilvl w:val="0"/>
                <w:numId w:val="9"/>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Шкаф дополнен антресолью  с высотой 400мм и одной  полкой.</w:t>
            </w:r>
          </w:p>
          <w:p w:rsidR="006845A8" w:rsidRPr="006845A8" w:rsidRDefault="006845A8" w:rsidP="006845A8">
            <w:pPr>
              <w:numPr>
                <w:ilvl w:val="0"/>
                <w:numId w:val="9"/>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 xml:space="preserve"> Антресоль  устанавливается сверху и имеет  две распашные створки изготовленные из ЛДСП толщиной </w:t>
            </w:r>
            <w:smartTag w:uri="urn:schemas-microsoft-com:office:smarttags" w:element="metricconverter">
              <w:smartTagPr>
                <w:attr w:name="ProductID" w:val="16 мм"/>
              </w:smartTagPr>
              <w:r w:rsidRPr="006845A8">
                <w:rPr>
                  <w:rFonts w:ascii="Times New Roman" w:hAnsi="Times New Roman"/>
                  <w:kern w:val="0"/>
                  <w:lang w:eastAsia="ru-RU"/>
                </w:rPr>
                <w:t>16 мм</w:t>
              </w:r>
              <w:proofErr w:type="gramStart"/>
              <w:r w:rsidRPr="006845A8">
                <w:rPr>
                  <w:rFonts w:ascii="Times New Roman" w:hAnsi="Times New Roman"/>
                  <w:kern w:val="0"/>
                  <w:lang w:eastAsia="ru-RU"/>
                </w:rPr>
                <w:t>.</w:t>
              </w:r>
              <w:proofErr w:type="gramEnd"/>
              <w:r w:rsidRPr="006845A8">
                <w:rPr>
                  <w:rFonts w:ascii="Times New Roman" w:hAnsi="Times New Roman"/>
                  <w:kern w:val="0"/>
                  <w:lang w:eastAsia="ru-RU"/>
                </w:rPr>
                <w:t xml:space="preserve"> </w:t>
              </w:r>
            </w:smartTag>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ц</w:t>
            </w:r>
            <w:proofErr w:type="gramEnd"/>
            <w:r w:rsidRPr="006845A8">
              <w:rPr>
                <w:rFonts w:ascii="Times New Roman" w:hAnsi="Times New Roman"/>
                <w:kern w:val="0"/>
                <w:lang w:eastAsia="ru-RU"/>
              </w:rPr>
              <w:t xml:space="preserve">вет -  дуб,  </w:t>
            </w:r>
            <w:proofErr w:type="spellStart"/>
            <w:r w:rsidRPr="006845A8">
              <w:rPr>
                <w:rFonts w:ascii="Times New Roman" w:hAnsi="Times New Roman"/>
                <w:kern w:val="0"/>
                <w:lang w:val="en-US" w:eastAsia="ru-RU"/>
              </w:rPr>
              <w:t>оттенок</w:t>
            </w:r>
            <w:proofErr w:type="spellEnd"/>
            <w:r w:rsidRPr="006845A8">
              <w:rPr>
                <w:rFonts w:ascii="Times New Roman" w:hAnsi="Times New Roman"/>
                <w:kern w:val="0"/>
                <w:lang w:val="en-US" w:eastAsia="ru-RU"/>
              </w:rPr>
              <w:t xml:space="preserve"> </w:t>
            </w:r>
            <w:proofErr w:type="spellStart"/>
            <w:r w:rsidRPr="006845A8">
              <w:rPr>
                <w:rFonts w:ascii="Times New Roman" w:hAnsi="Times New Roman"/>
                <w:kern w:val="0"/>
                <w:lang w:val="en-US" w:eastAsia="ru-RU"/>
              </w:rPr>
              <w:t>по</w:t>
            </w:r>
            <w:proofErr w:type="spellEnd"/>
            <w:r w:rsidRPr="006845A8">
              <w:rPr>
                <w:rFonts w:ascii="Times New Roman" w:hAnsi="Times New Roman"/>
                <w:kern w:val="0"/>
                <w:lang w:val="en-US" w:eastAsia="ru-RU"/>
              </w:rPr>
              <w:t xml:space="preserve"> </w:t>
            </w:r>
            <w:proofErr w:type="spellStart"/>
            <w:r w:rsidRPr="006845A8">
              <w:rPr>
                <w:rFonts w:ascii="Times New Roman" w:hAnsi="Times New Roman"/>
                <w:kern w:val="0"/>
                <w:lang w:val="en-US" w:eastAsia="ru-RU"/>
              </w:rPr>
              <w:t>согласованию</w:t>
            </w:r>
            <w:proofErr w:type="spellEnd"/>
            <w:r w:rsidRPr="006845A8">
              <w:rPr>
                <w:rFonts w:ascii="Times New Roman" w:hAnsi="Times New Roman"/>
                <w:kern w:val="0"/>
                <w:lang w:val="en-US" w:eastAsia="ru-RU"/>
              </w:rPr>
              <w:t>.</w:t>
            </w:r>
          </w:p>
          <w:p w:rsidR="006845A8" w:rsidRPr="006845A8" w:rsidRDefault="006845A8" w:rsidP="006845A8">
            <w:pPr>
              <w:suppressAutoHyphens w:val="0"/>
              <w:contextualSpacing/>
              <w:rPr>
                <w:bCs/>
                <w:kern w:val="0"/>
                <w:lang w:eastAsia="ru-RU"/>
              </w:rPr>
            </w:pPr>
          </w:p>
        </w:tc>
        <w:tc>
          <w:tcPr>
            <w:tcW w:w="567"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20</w:t>
            </w:r>
          </w:p>
        </w:tc>
        <w:tc>
          <w:tcPr>
            <w:tcW w:w="1134" w:type="dxa"/>
            <w:gridSpan w:val="2"/>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5 900</w:t>
            </w:r>
          </w:p>
        </w:tc>
        <w:tc>
          <w:tcPr>
            <w:tcW w:w="1134"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118 000</w:t>
            </w:r>
          </w:p>
        </w:tc>
      </w:tr>
      <w:tr w:rsidR="006845A8" w:rsidRPr="006845A8" w:rsidTr="006845A8">
        <w:trPr>
          <w:gridAfter w:val="3"/>
          <w:wAfter w:w="973" w:type="dxa"/>
          <w:trHeight w:val="227"/>
        </w:trPr>
        <w:tc>
          <w:tcPr>
            <w:tcW w:w="709"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5</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b/>
                <w:bCs/>
                <w:kern w:val="0"/>
                <w:lang w:eastAsia="ru-RU"/>
              </w:rPr>
            </w:pPr>
            <w:r w:rsidRPr="006845A8">
              <w:rPr>
                <w:rFonts w:ascii="Times New Roman" w:hAnsi="Times New Roman"/>
                <w:b/>
                <w:bCs/>
                <w:kern w:val="0"/>
                <w:lang w:eastAsia="ru-RU"/>
              </w:rPr>
              <w:t>Шкаф навесной.</w:t>
            </w:r>
          </w:p>
          <w:p w:rsidR="006845A8" w:rsidRPr="006845A8" w:rsidRDefault="006845A8" w:rsidP="006845A8">
            <w:pPr>
              <w:numPr>
                <w:ilvl w:val="0"/>
                <w:numId w:val="10"/>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Габаритные размеры</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Г </w:t>
            </w:r>
            <w:r w:rsidRPr="006845A8">
              <w:rPr>
                <w:rFonts w:ascii="Times New Roman" w:hAnsi="Times New Roman"/>
                <w:i/>
                <w:iCs/>
                <w:kern w:val="0"/>
                <w:lang w:eastAsia="ru-RU"/>
              </w:rPr>
              <w:t>х</w:t>
            </w:r>
            <w:r w:rsidRPr="006845A8">
              <w:rPr>
                <w:rFonts w:ascii="Times New Roman" w:hAnsi="Times New Roman"/>
                <w:kern w:val="0"/>
                <w:lang w:eastAsia="ru-RU"/>
              </w:rPr>
              <w:t xml:space="preserve"> В) 600*600*1000 мм </w:t>
            </w:r>
          </w:p>
          <w:p w:rsidR="006845A8" w:rsidRPr="006845A8" w:rsidRDefault="006845A8" w:rsidP="006845A8">
            <w:pPr>
              <w:numPr>
                <w:ilvl w:val="0"/>
                <w:numId w:val="10"/>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Каркас и полки выполнен  из ЛДСП  толщиной 25 мм.</w:t>
            </w:r>
          </w:p>
          <w:p w:rsidR="006845A8" w:rsidRPr="006845A8" w:rsidRDefault="006845A8" w:rsidP="006845A8">
            <w:pPr>
              <w:numPr>
                <w:ilvl w:val="0"/>
                <w:numId w:val="10"/>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Цвет</w:t>
            </w:r>
            <w:proofErr w:type="gramStart"/>
            <w:r w:rsidRPr="006845A8">
              <w:rPr>
                <w:rFonts w:ascii="Times New Roman" w:hAnsi="Times New Roman"/>
                <w:kern w:val="0"/>
                <w:lang w:eastAsia="ru-RU"/>
              </w:rPr>
              <w:t xml:space="preserve"> –– </w:t>
            </w:r>
            <w:proofErr w:type="gramEnd"/>
            <w:r w:rsidRPr="006845A8">
              <w:rPr>
                <w:rFonts w:ascii="Times New Roman" w:hAnsi="Times New Roman"/>
                <w:kern w:val="0"/>
                <w:lang w:eastAsia="ru-RU"/>
              </w:rPr>
              <w:t xml:space="preserve">дуб, оттенок по согласованию. </w:t>
            </w:r>
          </w:p>
          <w:p w:rsidR="006845A8" w:rsidRPr="006845A8" w:rsidRDefault="006845A8" w:rsidP="006845A8">
            <w:pPr>
              <w:numPr>
                <w:ilvl w:val="0"/>
                <w:numId w:val="10"/>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Все видимые торцы деталей обработаны кантом ПВХ толщиной 2мм., остальные –  0,4мм</w:t>
            </w:r>
            <w:proofErr w:type="gramStart"/>
            <w:r w:rsidRPr="006845A8">
              <w:rPr>
                <w:rFonts w:ascii="Times New Roman" w:hAnsi="Times New Roman"/>
                <w:kern w:val="0"/>
                <w:lang w:eastAsia="ru-RU"/>
              </w:rPr>
              <w:t>.</w:t>
            </w:r>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в</w:t>
            </w:r>
            <w:proofErr w:type="gramEnd"/>
            <w:r w:rsidRPr="006845A8">
              <w:rPr>
                <w:rFonts w:ascii="Times New Roman" w:hAnsi="Times New Roman"/>
                <w:kern w:val="0"/>
                <w:lang w:eastAsia="ru-RU"/>
              </w:rPr>
              <w:t xml:space="preserve">  цвет материала;</w:t>
            </w:r>
          </w:p>
          <w:p w:rsidR="006845A8" w:rsidRPr="006845A8" w:rsidRDefault="006845A8" w:rsidP="006845A8">
            <w:pPr>
              <w:numPr>
                <w:ilvl w:val="0"/>
                <w:numId w:val="10"/>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Шкаф имеет внутри 2 полки, максимальная нагрузка 50кг., на полку.</w:t>
            </w:r>
          </w:p>
          <w:p w:rsidR="006845A8" w:rsidRPr="006845A8" w:rsidRDefault="006845A8" w:rsidP="006845A8">
            <w:pPr>
              <w:numPr>
                <w:ilvl w:val="0"/>
                <w:numId w:val="10"/>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 xml:space="preserve"> Задняя стенка – ДВПО толщиной </w:t>
            </w:r>
            <w:smartTag w:uri="urn:schemas-microsoft-com:office:smarttags" w:element="metricconverter">
              <w:smartTagPr>
                <w:attr w:name="ProductID" w:val="2010 г"/>
              </w:smartTagPr>
              <w:r w:rsidRPr="006845A8">
                <w:rPr>
                  <w:rFonts w:ascii="Times New Roman" w:hAnsi="Times New Roman"/>
                  <w:kern w:val="0"/>
                  <w:lang w:eastAsia="ru-RU"/>
                </w:rPr>
                <w:t>3,2 мм</w:t>
              </w:r>
              <w:proofErr w:type="gramStart"/>
              <w:r w:rsidRPr="006845A8">
                <w:rPr>
                  <w:rFonts w:ascii="Times New Roman" w:hAnsi="Times New Roman"/>
                  <w:kern w:val="0"/>
                  <w:lang w:eastAsia="ru-RU"/>
                </w:rPr>
                <w:t>.</w:t>
              </w:r>
            </w:smartTag>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в тон основного цвета шкафа, ручки – металлические, ручки-скобы, цвет матовый под алюминий;</w:t>
            </w:r>
          </w:p>
          <w:p w:rsidR="006845A8" w:rsidRPr="006845A8" w:rsidRDefault="006845A8" w:rsidP="006845A8">
            <w:pPr>
              <w:numPr>
                <w:ilvl w:val="0"/>
                <w:numId w:val="10"/>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Шкафы укомплектованы 4-мя шарнирными петлями с возможностью регулировки в 3-х направлениях, резиновыми амортизаторами, что смягчает закрывание дверей;</w:t>
            </w:r>
          </w:p>
          <w:p w:rsidR="006845A8" w:rsidRPr="006845A8" w:rsidRDefault="006845A8" w:rsidP="006845A8">
            <w:pPr>
              <w:numPr>
                <w:ilvl w:val="0"/>
                <w:numId w:val="10"/>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Максимальная нагрузка 50кг. на полку.</w:t>
            </w:r>
          </w:p>
          <w:p w:rsidR="006845A8" w:rsidRPr="006845A8" w:rsidRDefault="006845A8" w:rsidP="006845A8">
            <w:pPr>
              <w:numPr>
                <w:ilvl w:val="0"/>
                <w:numId w:val="10"/>
              </w:numPr>
              <w:suppressAutoHyphens w:val="0"/>
              <w:spacing w:after="0" w:line="240" w:lineRule="auto"/>
              <w:rPr>
                <w:rFonts w:ascii="Times New Roman" w:hAnsi="Times New Roman"/>
                <w:b/>
                <w:bCs/>
                <w:kern w:val="0"/>
                <w:lang w:eastAsia="ru-RU"/>
              </w:rPr>
            </w:pPr>
            <w:r w:rsidRPr="006845A8">
              <w:rPr>
                <w:rFonts w:ascii="Times New Roman" w:hAnsi="Times New Roman"/>
                <w:kern w:val="0"/>
                <w:lang w:eastAsia="ru-RU"/>
              </w:rPr>
              <w:t xml:space="preserve">Фурнитура (эксцентриковая стяжка)  </w:t>
            </w:r>
            <w:proofErr w:type="gramStart"/>
            <w:r w:rsidRPr="006845A8">
              <w:rPr>
                <w:rFonts w:ascii="Times New Roman" w:hAnsi="Times New Roman"/>
                <w:kern w:val="0"/>
                <w:lang w:eastAsia="ru-RU"/>
              </w:rPr>
              <w:t>—п</w:t>
            </w:r>
            <w:proofErr w:type="gramEnd"/>
            <w:r w:rsidRPr="006845A8">
              <w:rPr>
                <w:rFonts w:ascii="Times New Roman" w:hAnsi="Times New Roman"/>
                <w:kern w:val="0"/>
                <w:lang w:eastAsia="ru-RU"/>
              </w:rPr>
              <w:t>озволяет многократно собирать и разбирать изделие. Выдерживает обработку дезинфицирующими средствами способом протирания.</w:t>
            </w:r>
          </w:p>
          <w:p w:rsidR="006845A8" w:rsidRPr="006845A8" w:rsidRDefault="006845A8" w:rsidP="006845A8">
            <w:pPr>
              <w:suppressAutoHyphens w:val="0"/>
              <w:contextualSpacing/>
              <w:rPr>
                <w:bCs/>
                <w:kern w:val="0"/>
                <w:lang w:eastAsia="ru-RU"/>
              </w:rPr>
            </w:pPr>
            <w:r w:rsidRPr="006845A8">
              <w:rPr>
                <w:rFonts w:ascii="Times New Roman" w:hAnsi="Times New Roman"/>
                <w:kern w:val="0"/>
                <w:lang w:eastAsia="ru-RU"/>
              </w:rPr>
              <w:t>Шкаф имеет скрытое крепление к стене</w:t>
            </w:r>
            <w:r w:rsidRPr="006845A8">
              <w:rPr>
                <w:kern w:val="0"/>
                <w:lang w:eastAsia="ru-RU"/>
              </w:rPr>
              <w:t>.</w:t>
            </w:r>
          </w:p>
        </w:tc>
        <w:tc>
          <w:tcPr>
            <w:tcW w:w="567"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30</w:t>
            </w:r>
          </w:p>
        </w:tc>
        <w:tc>
          <w:tcPr>
            <w:tcW w:w="1134" w:type="dxa"/>
            <w:gridSpan w:val="2"/>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2 200</w:t>
            </w:r>
          </w:p>
        </w:tc>
        <w:tc>
          <w:tcPr>
            <w:tcW w:w="1134"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66 000</w:t>
            </w:r>
          </w:p>
        </w:tc>
      </w:tr>
      <w:tr w:rsidR="006845A8" w:rsidRPr="006845A8" w:rsidTr="006845A8">
        <w:trPr>
          <w:gridAfter w:val="3"/>
          <w:wAfter w:w="973" w:type="dxa"/>
          <w:trHeight w:val="227"/>
        </w:trPr>
        <w:tc>
          <w:tcPr>
            <w:tcW w:w="709"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6</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b/>
                <w:bCs/>
                <w:kern w:val="0"/>
                <w:lang w:eastAsia="ru-RU"/>
              </w:rPr>
            </w:pPr>
            <w:r w:rsidRPr="006845A8">
              <w:rPr>
                <w:rFonts w:ascii="Times New Roman" w:hAnsi="Times New Roman"/>
                <w:b/>
                <w:bCs/>
                <w:kern w:val="0"/>
                <w:lang w:eastAsia="ru-RU"/>
              </w:rPr>
              <w:t>Стол письменный.</w:t>
            </w:r>
          </w:p>
          <w:p w:rsidR="006845A8" w:rsidRPr="006845A8" w:rsidRDefault="006845A8" w:rsidP="006845A8">
            <w:pPr>
              <w:numPr>
                <w:ilvl w:val="0"/>
                <w:numId w:val="11"/>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 xml:space="preserve">Габаритные размеры: : (Д </w:t>
            </w:r>
            <w:r w:rsidRPr="006845A8">
              <w:rPr>
                <w:rFonts w:ascii="Times New Roman" w:hAnsi="Times New Roman"/>
                <w:i/>
                <w:iCs/>
                <w:kern w:val="0"/>
                <w:lang w:eastAsia="ru-RU"/>
              </w:rPr>
              <w:t>х</w:t>
            </w:r>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В) 1200*630*750 мм.</w:t>
            </w:r>
          </w:p>
          <w:p w:rsidR="006845A8" w:rsidRPr="006845A8" w:rsidRDefault="006845A8" w:rsidP="006845A8">
            <w:pPr>
              <w:numPr>
                <w:ilvl w:val="0"/>
                <w:numId w:val="11"/>
              </w:numPr>
              <w:suppressAutoHyphens w:val="0"/>
              <w:spacing w:after="0" w:line="240" w:lineRule="auto"/>
              <w:rPr>
                <w:rFonts w:ascii="Times New Roman" w:hAnsi="Times New Roman"/>
                <w:kern w:val="0"/>
                <w:lang w:eastAsia="ru-RU"/>
              </w:rPr>
            </w:pPr>
            <w:proofErr w:type="gramStart"/>
            <w:r w:rsidRPr="006845A8">
              <w:rPr>
                <w:rFonts w:ascii="Times New Roman" w:hAnsi="Times New Roman"/>
                <w:kern w:val="0"/>
                <w:lang w:eastAsia="ru-RU"/>
              </w:rPr>
              <w:t xml:space="preserve">Столешница и каркас изготовлены из цельных ЛДСП толщиной 25 мм.,   покрытие – термоустойчивый </w:t>
            </w:r>
            <w:proofErr w:type="spellStart"/>
            <w:r w:rsidRPr="006845A8">
              <w:rPr>
                <w:rFonts w:ascii="Times New Roman" w:hAnsi="Times New Roman"/>
                <w:kern w:val="0"/>
                <w:lang w:eastAsia="ru-RU"/>
              </w:rPr>
              <w:t>ламинат</w:t>
            </w:r>
            <w:proofErr w:type="spellEnd"/>
            <w:r w:rsidRPr="006845A8">
              <w:rPr>
                <w:rFonts w:ascii="Times New Roman" w:hAnsi="Times New Roman"/>
                <w:kern w:val="0"/>
                <w:lang w:eastAsia="ru-RU"/>
              </w:rPr>
              <w:t xml:space="preserve">,  на поверхности которого тиснение «древесные поры», </w:t>
            </w:r>
            <w:proofErr w:type="gramEnd"/>
          </w:p>
          <w:p w:rsidR="006845A8" w:rsidRPr="006845A8" w:rsidRDefault="006845A8" w:rsidP="006845A8">
            <w:pPr>
              <w:numPr>
                <w:ilvl w:val="0"/>
                <w:numId w:val="11"/>
              </w:numPr>
              <w:suppressAutoHyphens w:val="0"/>
              <w:spacing w:after="0" w:line="240" w:lineRule="auto"/>
              <w:rPr>
                <w:rFonts w:ascii="Times New Roman" w:hAnsi="Times New Roman"/>
                <w:kern w:val="0"/>
                <w:lang w:val="en-US" w:eastAsia="ru-RU"/>
              </w:rPr>
            </w:pPr>
            <w:proofErr w:type="spellStart"/>
            <w:r w:rsidRPr="006845A8">
              <w:rPr>
                <w:rFonts w:ascii="Times New Roman" w:hAnsi="Times New Roman"/>
                <w:kern w:val="0"/>
                <w:lang w:val="en-US" w:eastAsia="ru-RU"/>
              </w:rPr>
              <w:t>Цвет</w:t>
            </w:r>
            <w:proofErr w:type="spellEnd"/>
            <w:r w:rsidRPr="006845A8">
              <w:rPr>
                <w:rFonts w:ascii="Times New Roman" w:hAnsi="Times New Roman"/>
                <w:kern w:val="0"/>
                <w:lang w:val="en-US" w:eastAsia="ru-RU"/>
              </w:rPr>
              <w:t xml:space="preserve"> –</w:t>
            </w:r>
            <w:proofErr w:type="spellStart"/>
            <w:r w:rsidRPr="006845A8">
              <w:rPr>
                <w:rFonts w:ascii="Times New Roman" w:hAnsi="Times New Roman"/>
                <w:kern w:val="0"/>
                <w:lang w:val="en-US" w:eastAsia="ru-RU"/>
              </w:rPr>
              <w:t>дуб</w:t>
            </w:r>
            <w:proofErr w:type="spellEnd"/>
            <w:r w:rsidRPr="006845A8">
              <w:rPr>
                <w:rFonts w:ascii="Times New Roman" w:hAnsi="Times New Roman"/>
                <w:kern w:val="0"/>
                <w:lang w:val="en-US" w:eastAsia="ru-RU"/>
              </w:rPr>
              <w:t xml:space="preserve">, </w:t>
            </w:r>
            <w:proofErr w:type="spellStart"/>
            <w:r w:rsidRPr="006845A8">
              <w:rPr>
                <w:rFonts w:ascii="Times New Roman" w:hAnsi="Times New Roman"/>
                <w:kern w:val="0"/>
                <w:lang w:val="en-US" w:eastAsia="ru-RU"/>
              </w:rPr>
              <w:t>оттенок</w:t>
            </w:r>
            <w:proofErr w:type="spellEnd"/>
            <w:r w:rsidRPr="006845A8">
              <w:rPr>
                <w:rFonts w:ascii="Times New Roman" w:hAnsi="Times New Roman"/>
                <w:kern w:val="0"/>
                <w:lang w:val="en-US" w:eastAsia="ru-RU"/>
              </w:rPr>
              <w:t xml:space="preserve"> </w:t>
            </w:r>
            <w:proofErr w:type="spellStart"/>
            <w:r w:rsidRPr="006845A8">
              <w:rPr>
                <w:rFonts w:ascii="Times New Roman" w:hAnsi="Times New Roman"/>
                <w:kern w:val="0"/>
                <w:lang w:val="en-US" w:eastAsia="ru-RU"/>
              </w:rPr>
              <w:t>по</w:t>
            </w:r>
            <w:proofErr w:type="spellEnd"/>
            <w:r w:rsidRPr="006845A8">
              <w:rPr>
                <w:rFonts w:ascii="Times New Roman" w:hAnsi="Times New Roman"/>
                <w:kern w:val="0"/>
                <w:lang w:val="en-US" w:eastAsia="ru-RU"/>
              </w:rPr>
              <w:t xml:space="preserve"> </w:t>
            </w:r>
            <w:proofErr w:type="spellStart"/>
            <w:r w:rsidRPr="006845A8">
              <w:rPr>
                <w:rFonts w:ascii="Times New Roman" w:hAnsi="Times New Roman"/>
                <w:kern w:val="0"/>
                <w:lang w:val="en-US" w:eastAsia="ru-RU"/>
              </w:rPr>
              <w:t>согласованию</w:t>
            </w:r>
            <w:proofErr w:type="spellEnd"/>
            <w:r w:rsidRPr="006845A8">
              <w:rPr>
                <w:rFonts w:ascii="Times New Roman" w:hAnsi="Times New Roman"/>
                <w:kern w:val="0"/>
                <w:lang w:val="en-US" w:eastAsia="ru-RU"/>
              </w:rPr>
              <w:t xml:space="preserve"> </w:t>
            </w:r>
          </w:p>
          <w:p w:rsidR="006845A8" w:rsidRPr="006845A8" w:rsidRDefault="006845A8" w:rsidP="006845A8">
            <w:pPr>
              <w:numPr>
                <w:ilvl w:val="0"/>
                <w:numId w:val="11"/>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 xml:space="preserve">Кромка – ПВХ толщиной </w:t>
            </w:r>
            <w:smartTag w:uri="urn:schemas-microsoft-com:office:smarttags" w:element="metricconverter">
              <w:smartTagPr>
                <w:attr w:name="ProductID" w:val="2010 г"/>
              </w:smartTagPr>
              <w:r w:rsidRPr="006845A8">
                <w:rPr>
                  <w:rFonts w:ascii="Times New Roman" w:hAnsi="Times New Roman"/>
                  <w:kern w:val="0"/>
                  <w:lang w:eastAsia="ru-RU"/>
                </w:rPr>
                <w:t>2 мм</w:t>
              </w:r>
              <w:proofErr w:type="gramStart"/>
              <w:r w:rsidRPr="006845A8">
                <w:rPr>
                  <w:rFonts w:ascii="Times New Roman" w:hAnsi="Times New Roman"/>
                  <w:kern w:val="0"/>
                  <w:lang w:eastAsia="ru-RU"/>
                </w:rPr>
                <w:t>.</w:t>
              </w:r>
            </w:smartTag>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в</w:t>
            </w:r>
            <w:proofErr w:type="gramEnd"/>
            <w:r w:rsidRPr="006845A8">
              <w:rPr>
                <w:rFonts w:ascii="Times New Roman" w:hAnsi="Times New Roman"/>
                <w:kern w:val="0"/>
                <w:lang w:eastAsia="ru-RU"/>
              </w:rPr>
              <w:t xml:space="preserve"> цвет материала;</w:t>
            </w:r>
          </w:p>
          <w:p w:rsidR="006845A8" w:rsidRPr="006845A8" w:rsidRDefault="006845A8" w:rsidP="006845A8">
            <w:pPr>
              <w:numPr>
                <w:ilvl w:val="0"/>
                <w:numId w:val="11"/>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Опоры стола –  изготовлены из натурального дерева - бруса с сечением 60*60 мм</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покрытые лаком;</w:t>
            </w:r>
          </w:p>
          <w:p w:rsidR="006845A8" w:rsidRPr="006845A8" w:rsidRDefault="006845A8" w:rsidP="006845A8">
            <w:pPr>
              <w:numPr>
                <w:ilvl w:val="0"/>
                <w:numId w:val="11"/>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Стол оснащен регулируемыми ножками-опорами</w:t>
            </w:r>
            <w:proofErr w:type="gramStart"/>
            <w:r w:rsidRPr="006845A8">
              <w:rPr>
                <w:rFonts w:ascii="Times New Roman" w:hAnsi="Times New Roman"/>
                <w:kern w:val="0"/>
                <w:lang w:eastAsia="ru-RU"/>
              </w:rPr>
              <w:t xml:space="preserve">  .</w:t>
            </w:r>
            <w:proofErr w:type="gramEnd"/>
          </w:p>
          <w:p w:rsidR="006845A8" w:rsidRPr="006845A8" w:rsidRDefault="006845A8" w:rsidP="006845A8">
            <w:pPr>
              <w:numPr>
                <w:ilvl w:val="0"/>
                <w:numId w:val="11"/>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Каркас собран с помощью металлических углов, которые крепятся к деталям из ЛДСП  болтами в количестве 2 шт., диаметром  6 мм.</w:t>
            </w:r>
          </w:p>
          <w:p w:rsidR="006845A8" w:rsidRPr="006845A8" w:rsidRDefault="006845A8" w:rsidP="006845A8">
            <w:pPr>
              <w:suppressAutoHyphens w:val="0"/>
              <w:contextualSpacing/>
              <w:rPr>
                <w:rFonts w:ascii="Times New Roman" w:hAnsi="Times New Roman"/>
                <w:bCs/>
                <w:kern w:val="0"/>
                <w:lang w:eastAsia="ru-RU"/>
              </w:rPr>
            </w:pPr>
            <w:r w:rsidRPr="006845A8">
              <w:rPr>
                <w:rFonts w:ascii="Times New Roman" w:hAnsi="Times New Roman"/>
                <w:kern w:val="0"/>
                <w:lang w:eastAsia="ru-RU"/>
              </w:rPr>
              <w:t>Опоры крепятся к металлическим углам, скрепляющим каркас металлическими болтами толщиной 8мм.</w:t>
            </w:r>
          </w:p>
        </w:tc>
        <w:tc>
          <w:tcPr>
            <w:tcW w:w="567"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36</w:t>
            </w:r>
          </w:p>
        </w:tc>
        <w:tc>
          <w:tcPr>
            <w:tcW w:w="1134" w:type="dxa"/>
            <w:gridSpan w:val="2"/>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2 400</w:t>
            </w:r>
          </w:p>
        </w:tc>
        <w:tc>
          <w:tcPr>
            <w:tcW w:w="1134"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86 400</w:t>
            </w:r>
          </w:p>
        </w:tc>
      </w:tr>
      <w:tr w:rsidR="006845A8" w:rsidRPr="006845A8" w:rsidTr="006845A8">
        <w:trPr>
          <w:gridAfter w:val="3"/>
          <w:wAfter w:w="973" w:type="dxa"/>
          <w:trHeight w:val="227"/>
        </w:trPr>
        <w:tc>
          <w:tcPr>
            <w:tcW w:w="709"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7</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b/>
                <w:bCs/>
                <w:kern w:val="0"/>
                <w:lang w:eastAsia="ru-RU"/>
              </w:rPr>
            </w:pPr>
            <w:r w:rsidRPr="006845A8">
              <w:rPr>
                <w:rFonts w:ascii="Times New Roman" w:hAnsi="Times New Roman"/>
                <w:b/>
                <w:bCs/>
                <w:kern w:val="0"/>
                <w:lang w:eastAsia="ru-RU"/>
              </w:rPr>
              <w:t>Стойка администратора.</w:t>
            </w:r>
          </w:p>
          <w:p w:rsidR="006845A8" w:rsidRPr="006845A8" w:rsidRDefault="006845A8" w:rsidP="006845A8">
            <w:pPr>
              <w:numPr>
                <w:ilvl w:val="0"/>
                <w:numId w:val="12"/>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 xml:space="preserve">Габаритные размеры: (Д </w:t>
            </w:r>
            <w:r w:rsidRPr="006845A8">
              <w:rPr>
                <w:rFonts w:ascii="Times New Roman" w:hAnsi="Times New Roman"/>
                <w:i/>
                <w:iCs/>
                <w:kern w:val="0"/>
                <w:lang w:eastAsia="ru-RU"/>
              </w:rPr>
              <w:t>х</w:t>
            </w:r>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В) 1900*1250*1200 мм. </w:t>
            </w:r>
          </w:p>
          <w:p w:rsidR="006845A8" w:rsidRPr="006845A8" w:rsidRDefault="006845A8" w:rsidP="006845A8">
            <w:pPr>
              <w:numPr>
                <w:ilvl w:val="0"/>
                <w:numId w:val="12"/>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 xml:space="preserve">Верхняя столешница с закругленными углами, шириной  350 мм. </w:t>
            </w:r>
          </w:p>
          <w:p w:rsidR="006845A8" w:rsidRPr="006845A8" w:rsidRDefault="006845A8" w:rsidP="006845A8">
            <w:pPr>
              <w:numPr>
                <w:ilvl w:val="0"/>
                <w:numId w:val="12"/>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Вторая столешница - стол администратора располагается на высоте 740 мм</w:t>
            </w:r>
            <w:proofErr w:type="gramStart"/>
            <w:r w:rsidRPr="006845A8">
              <w:rPr>
                <w:rFonts w:ascii="Times New Roman" w:hAnsi="Times New Roman"/>
                <w:kern w:val="0"/>
                <w:lang w:eastAsia="ru-RU"/>
              </w:rPr>
              <w:t>.</w:t>
            </w:r>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о</w:t>
            </w:r>
            <w:proofErr w:type="gramEnd"/>
            <w:r w:rsidRPr="006845A8">
              <w:rPr>
                <w:rFonts w:ascii="Times New Roman" w:hAnsi="Times New Roman"/>
                <w:kern w:val="0"/>
                <w:lang w:eastAsia="ru-RU"/>
              </w:rPr>
              <w:t>т пола,  шириной 650 мм;</w:t>
            </w:r>
          </w:p>
          <w:p w:rsidR="006845A8" w:rsidRPr="006845A8" w:rsidRDefault="006845A8" w:rsidP="006845A8">
            <w:pPr>
              <w:numPr>
                <w:ilvl w:val="0"/>
                <w:numId w:val="12"/>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 xml:space="preserve">Обе столешницы и корпус  изготовлены </w:t>
            </w:r>
          </w:p>
          <w:p w:rsidR="006845A8" w:rsidRPr="006845A8" w:rsidRDefault="006845A8" w:rsidP="006845A8">
            <w:pPr>
              <w:suppressAutoHyphens w:val="0"/>
              <w:spacing w:after="0" w:line="240" w:lineRule="auto"/>
              <w:contextualSpacing/>
              <w:rPr>
                <w:rFonts w:ascii="Times New Roman" w:hAnsi="Times New Roman"/>
                <w:kern w:val="0"/>
                <w:lang w:eastAsia="ru-RU"/>
              </w:rPr>
            </w:pPr>
            <w:r w:rsidRPr="006845A8">
              <w:rPr>
                <w:rFonts w:ascii="Times New Roman" w:hAnsi="Times New Roman"/>
                <w:kern w:val="0"/>
                <w:lang w:eastAsia="ru-RU"/>
              </w:rPr>
              <w:t xml:space="preserve"> из цельных ЛДСП толщиной 25 мм, на поверхности которых тиснение «древесные поры»,  цвета </w:t>
            </w:r>
            <w:proofErr w:type="gramStart"/>
            <w:r w:rsidRPr="006845A8">
              <w:rPr>
                <w:rFonts w:ascii="Times New Roman" w:hAnsi="Times New Roman"/>
                <w:kern w:val="0"/>
                <w:lang w:eastAsia="ru-RU"/>
              </w:rPr>
              <w:t>–д</w:t>
            </w:r>
            <w:proofErr w:type="gramEnd"/>
            <w:r w:rsidRPr="006845A8">
              <w:rPr>
                <w:rFonts w:ascii="Times New Roman" w:hAnsi="Times New Roman"/>
                <w:kern w:val="0"/>
                <w:lang w:eastAsia="ru-RU"/>
              </w:rPr>
              <w:t xml:space="preserve">уб, оттенок по согласованию. </w:t>
            </w:r>
          </w:p>
          <w:p w:rsidR="006845A8" w:rsidRPr="006845A8" w:rsidRDefault="006845A8" w:rsidP="006845A8">
            <w:pPr>
              <w:numPr>
                <w:ilvl w:val="0"/>
                <w:numId w:val="12"/>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Торцы столешниц и корпус обклеены кромкой  ПВХ толщиной 2 мм</w:t>
            </w:r>
            <w:proofErr w:type="gramStart"/>
            <w:r w:rsidRPr="006845A8">
              <w:rPr>
                <w:rFonts w:ascii="Times New Roman" w:hAnsi="Times New Roman"/>
                <w:kern w:val="0"/>
                <w:lang w:eastAsia="ru-RU"/>
              </w:rPr>
              <w:t>.</w:t>
            </w:r>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в</w:t>
            </w:r>
            <w:proofErr w:type="gramEnd"/>
            <w:r w:rsidRPr="006845A8">
              <w:rPr>
                <w:rFonts w:ascii="Times New Roman" w:hAnsi="Times New Roman"/>
                <w:kern w:val="0"/>
                <w:lang w:eastAsia="ru-RU"/>
              </w:rPr>
              <w:t xml:space="preserve"> цвет материала.</w:t>
            </w:r>
          </w:p>
          <w:p w:rsidR="006845A8" w:rsidRPr="006845A8" w:rsidRDefault="006845A8" w:rsidP="006845A8">
            <w:pPr>
              <w:numPr>
                <w:ilvl w:val="0"/>
                <w:numId w:val="12"/>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Стойка оснащена  регулируемыми  ножками опорами  покрытыми пластиком, предотвращающими как размокание ЛДСП  вследствие  влажной уборки, так и повреждения  напольного покрытия.</w:t>
            </w:r>
          </w:p>
          <w:p w:rsidR="006845A8" w:rsidRPr="006845A8" w:rsidRDefault="006845A8" w:rsidP="006845A8">
            <w:pPr>
              <w:numPr>
                <w:ilvl w:val="0"/>
                <w:numId w:val="12"/>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Стойка  является  угловой конструкцией, радиусная часть которой декорирована пластиком;</w:t>
            </w:r>
          </w:p>
          <w:p w:rsidR="006845A8" w:rsidRPr="006845A8" w:rsidRDefault="006845A8" w:rsidP="006845A8">
            <w:pPr>
              <w:suppressAutoHyphens w:val="0"/>
              <w:spacing w:after="0"/>
              <w:rPr>
                <w:rFonts w:ascii="Times New Roman" w:hAnsi="Times New Roman"/>
                <w:kern w:val="0"/>
                <w:lang w:eastAsia="ru-RU"/>
              </w:rPr>
            </w:pPr>
            <w:r w:rsidRPr="006845A8">
              <w:rPr>
                <w:rFonts w:ascii="Times New Roman" w:hAnsi="Times New Roman"/>
                <w:kern w:val="0"/>
                <w:lang w:eastAsia="ru-RU"/>
              </w:rPr>
              <w:t>Стойка также укомплектована тумбой мобильной. Ширина 432 мм, глубина 452 мм, высота 611 мм. Топ изготовлен из ЛДСП толщиной 25 мм.,  кромка ПВХ толщиной  2 мм</w:t>
            </w:r>
            <w:proofErr w:type="gramStart"/>
            <w:r w:rsidRPr="006845A8">
              <w:rPr>
                <w:rFonts w:ascii="Times New Roman" w:hAnsi="Times New Roman"/>
                <w:kern w:val="0"/>
                <w:lang w:eastAsia="ru-RU"/>
              </w:rPr>
              <w:t>.</w:t>
            </w:r>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в</w:t>
            </w:r>
            <w:proofErr w:type="gramEnd"/>
            <w:r w:rsidRPr="006845A8">
              <w:rPr>
                <w:rFonts w:ascii="Times New Roman" w:hAnsi="Times New Roman"/>
                <w:kern w:val="0"/>
                <w:lang w:eastAsia="ru-RU"/>
              </w:rPr>
              <w:t xml:space="preserve"> цвет материала. Каркас: ЛДСП толщиной 18 мм</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кромка – ПВХ толщиной 0,4 мм. Декоративная панель – ЛДСП толщиной 25 мм. кромк</w:t>
            </w:r>
            <w:proofErr w:type="gramStart"/>
            <w:r w:rsidRPr="006845A8">
              <w:rPr>
                <w:rFonts w:ascii="Times New Roman" w:hAnsi="Times New Roman"/>
                <w:kern w:val="0"/>
                <w:lang w:eastAsia="ru-RU"/>
              </w:rPr>
              <w:t>а-</w:t>
            </w:r>
            <w:proofErr w:type="gramEnd"/>
            <w:r w:rsidRPr="006845A8">
              <w:rPr>
                <w:rFonts w:ascii="Times New Roman" w:hAnsi="Times New Roman"/>
                <w:kern w:val="0"/>
                <w:lang w:eastAsia="ru-RU"/>
              </w:rPr>
              <w:t xml:space="preserve"> ПВХ толщиной 2 мм. в цвет материала. Задняя стенка – ЛДСП толщиной 18 мм. Имеется три ящика, центральный замок блокирует все ящики одним поворотом ключа. Имеются металлические роликовые направляющие. Стяжка эксцентрик, позволяет многократную разборку и сборку. </w:t>
            </w:r>
          </w:p>
          <w:p w:rsidR="006845A8" w:rsidRPr="006845A8" w:rsidRDefault="006845A8" w:rsidP="006845A8">
            <w:pPr>
              <w:suppressAutoHyphens w:val="0"/>
              <w:spacing w:after="0"/>
              <w:rPr>
                <w:rFonts w:ascii="Times New Roman" w:hAnsi="Times New Roman"/>
                <w:kern w:val="0"/>
                <w:lang w:eastAsia="ru-RU"/>
              </w:rPr>
            </w:pPr>
            <w:r w:rsidRPr="006845A8">
              <w:rPr>
                <w:rFonts w:ascii="Times New Roman" w:hAnsi="Times New Roman"/>
                <w:kern w:val="0"/>
                <w:lang w:eastAsia="ru-RU"/>
              </w:rPr>
              <w:t xml:space="preserve">Цвет топа, каркаса и декоративной панели -  дуб, оттенок по согласованию.  </w:t>
            </w:r>
          </w:p>
          <w:p w:rsidR="006845A8" w:rsidRPr="006845A8" w:rsidRDefault="006845A8" w:rsidP="006845A8">
            <w:pPr>
              <w:numPr>
                <w:ilvl w:val="0"/>
                <w:numId w:val="13"/>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 xml:space="preserve">Два верхних ящика имеют перегородки из ЛДСП толщиной 10мм.,  делящие ящик на 24 ячейки размером 55 Х 75мм. </w:t>
            </w:r>
            <w:r w:rsidRPr="006845A8">
              <w:rPr>
                <w:rFonts w:ascii="Times New Roman" w:hAnsi="Times New Roman"/>
                <w:b/>
                <w:kern w:val="0"/>
                <w:lang w:eastAsia="ru-RU"/>
              </w:rPr>
              <w:t xml:space="preserve">с бирками для ключей:   </w:t>
            </w:r>
            <w:r w:rsidRPr="006845A8">
              <w:rPr>
                <w:rFonts w:ascii="Times New Roman" w:hAnsi="Times New Roman"/>
                <w:kern w:val="0"/>
                <w:lang w:eastAsia="ru-RU"/>
              </w:rPr>
              <w:t xml:space="preserve">габариты 40*60. </w:t>
            </w:r>
            <w:proofErr w:type="gramStart"/>
            <w:r w:rsidRPr="006845A8">
              <w:rPr>
                <w:rFonts w:ascii="Times New Roman" w:hAnsi="Times New Roman"/>
                <w:kern w:val="0"/>
                <w:lang w:eastAsia="ru-RU"/>
              </w:rPr>
              <w:t>Представляет собой пластину из оргстекла с отверстием для крепления кольца и  надписью – номера комнат. -  80 штук)</w:t>
            </w:r>
            <w:proofErr w:type="gramEnd"/>
          </w:p>
          <w:p w:rsidR="006845A8" w:rsidRPr="006845A8" w:rsidRDefault="006845A8" w:rsidP="006845A8">
            <w:pPr>
              <w:suppressAutoHyphens w:val="0"/>
              <w:contextualSpacing/>
              <w:rPr>
                <w:bCs/>
                <w:kern w:val="0"/>
                <w:lang w:eastAsia="ru-RU"/>
              </w:rPr>
            </w:pPr>
          </w:p>
        </w:tc>
        <w:tc>
          <w:tcPr>
            <w:tcW w:w="567"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2</w:t>
            </w:r>
          </w:p>
        </w:tc>
        <w:tc>
          <w:tcPr>
            <w:tcW w:w="1134" w:type="dxa"/>
            <w:gridSpan w:val="2"/>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13 560</w:t>
            </w:r>
          </w:p>
        </w:tc>
        <w:tc>
          <w:tcPr>
            <w:tcW w:w="1134"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27 120</w:t>
            </w:r>
          </w:p>
        </w:tc>
      </w:tr>
      <w:tr w:rsidR="006845A8" w:rsidRPr="006845A8" w:rsidTr="006845A8">
        <w:trPr>
          <w:gridAfter w:val="3"/>
          <w:wAfter w:w="973" w:type="dxa"/>
          <w:trHeight w:val="227"/>
        </w:trPr>
        <w:tc>
          <w:tcPr>
            <w:tcW w:w="709"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8</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b/>
                <w:bCs/>
                <w:kern w:val="0"/>
                <w:lang w:eastAsia="ru-RU"/>
              </w:rPr>
            </w:pPr>
            <w:r w:rsidRPr="006845A8">
              <w:rPr>
                <w:rFonts w:ascii="Times New Roman" w:hAnsi="Times New Roman"/>
                <w:b/>
                <w:bCs/>
                <w:kern w:val="0"/>
                <w:lang w:eastAsia="ru-RU"/>
              </w:rPr>
              <w:t>Кресло.</w:t>
            </w:r>
          </w:p>
          <w:p w:rsidR="006845A8" w:rsidRPr="006845A8" w:rsidRDefault="006845A8" w:rsidP="006845A8">
            <w:pPr>
              <w:numPr>
                <w:ilvl w:val="0"/>
                <w:numId w:val="14"/>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Габариты: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Г </w:t>
            </w:r>
            <w:r w:rsidRPr="006845A8">
              <w:rPr>
                <w:rFonts w:ascii="Times New Roman" w:hAnsi="Times New Roman"/>
                <w:i/>
                <w:iCs/>
                <w:kern w:val="0"/>
                <w:lang w:eastAsia="ru-RU"/>
              </w:rPr>
              <w:t>х</w:t>
            </w:r>
            <w:r w:rsidRPr="006845A8">
              <w:rPr>
                <w:rFonts w:ascii="Times New Roman" w:hAnsi="Times New Roman"/>
                <w:kern w:val="0"/>
                <w:lang w:eastAsia="ru-RU"/>
              </w:rPr>
              <w:t xml:space="preserve"> В) 620*620*995 мм.</w:t>
            </w:r>
          </w:p>
          <w:p w:rsidR="006845A8" w:rsidRPr="006845A8" w:rsidRDefault="006845A8" w:rsidP="006845A8">
            <w:pPr>
              <w:numPr>
                <w:ilvl w:val="0"/>
                <w:numId w:val="14"/>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Обивка кресла мебельная ткань, устойчивая к истиранию, серого цвета.</w:t>
            </w:r>
          </w:p>
          <w:p w:rsidR="006845A8" w:rsidRPr="006845A8" w:rsidRDefault="006845A8" w:rsidP="006845A8">
            <w:pPr>
              <w:numPr>
                <w:ilvl w:val="0"/>
                <w:numId w:val="14"/>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Кресло с профилированными эргономичными сидением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Г) 470*470) мм. и спинкой ((Ш  </w:t>
            </w:r>
            <w:r w:rsidRPr="006845A8">
              <w:rPr>
                <w:rFonts w:ascii="Times New Roman" w:hAnsi="Times New Roman"/>
                <w:i/>
                <w:iCs/>
                <w:kern w:val="0"/>
                <w:lang w:eastAsia="ru-RU"/>
              </w:rPr>
              <w:t>х</w:t>
            </w:r>
            <w:r w:rsidRPr="006845A8">
              <w:rPr>
                <w:rFonts w:ascii="Times New Roman" w:hAnsi="Times New Roman"/>
                <w:kern w:val="0"/>
                <w:lang w:eastAsia="ru-RU"/>
              </w:rPr>
              <w:t xml:space="preserve"> В) 470*520 мм).</w:t>
            </w:r>
          </w:p>
          <w:p w:rsidR="006845A8" w:rsidRPr="006845A8" w:rsidRDefault="006845A8" w:rsidP="006845A8">
            <w:pPr>
              <w:numPr>
                <w:ilvl w:val="0"/>
                <w:numId w:val="14"/>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Имеется регулировка по высоте при помощи газлифта и оснащение механизмом перманент контакт.</w:t>
            </w:r>
          </w:p>
          <w:p w:rsidR="006845A8" w:rsidRPr="006845A8" w:rsidRDefault="006845A8" w:rsidP="006845A8">
            <w:pPr>
              <w:suppressAutoHyphens w:val="0"/>
              <w:contextualSpacing/>
              <w:rPr>
                <w:rFonts w:ascii="Times New Roman" w:hAnsi="Times New Roman"/>
                <w:bCs/>
                <w:kern w:val="0"/>
                <w:lang w:eastAsia="ru-RU"/>
              </w:rPr>
            </w:pPr>
            <w:r w:rsidRPr="006845A8">
              <w:rPr>
                <w:rFonts w:ascii="Times New Roman" w:hAnsi="Times New Roman"/>
                <w:kern w:val="0"/>
                <w:lang w:eastAsia="ru-RU"/>
              </w:rPr>
              <w:t>Подлокотники пластиковые.</w:t>
            </w:r>
          </w:p>
        </w:tc>
        <w:tc>
          <w:tcPr>
            <w:tcW w:w="567"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w:t>
            </w:r>
          </w:p>
        </w:tc>
        <w:tc>
          <w:tcPr>
            <w:tcW w:w="1134" w:type="dxa"/>
            <w:gridSpan w:val="2"/>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1 330</w:t>
            </w:r>
          </w:p>
        </w:tc>
        <w:tc>
          <w:tcPr>
            <w:tcW w:w="1134"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1 330</w:t>
            </w:r>
          </w:p>
        </w:tc>
      </w:tr>
      <w:tr w:rsidR="006845A8" w:rsidRPr="006845A8" w:rsidTr="006845A8">
        <w:trPr>
          <w:gridAfter w:val="3"/>
          <w:wAfter w:w="973" w:type="dxa"/>
          <w:trHeight w:val="227"/>
        </w:trPr>
        <w:tc>
          <w:tcPr>
            <w:tcW w:w="709"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9</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b/>
                <w:bCs/>
                <w:kern w:val="0"/>
                <w:lang w:eastAsia="ru-RU"/>
              </w:rPr>
            </w:pPr>
            <w:r w:rsidRPr="006845A8">
              <w:rPr>
                <w:rFonts w:ascii="Times New Roman" w:hAnsi="Times New Roman"/>
                <w:b/>
                <w:bCs/>
                <w:kern w:val="0"/>
                <w:lang w:eastAsia="ru-RU"/>
              </w:rPr>
              <w:t>Кресло.</w:t>
            </w:r>
          </w:p>
          <w:p w:rsidR="006845A8" w:rsidRPr="006845A8" w:rsidRDefault="006845A8" w:rsidP="006845A8">
            <w:pPr>
              <w:numPr>
                <w:ilvl w:val="0"/>
                <w:numId w:val="14"/>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Габариты: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Г </w:t>
            </w:r>
            <w:r w:rsidRPr="006845A8">
              <w:rPr>
                <w:rFonts w:ascii="Times New Roman" w:hAnsi="Times New Roman"/>
                <w:i/>
                <w:iCs/>
                <w:kern w:val="0"/>
                <w:lang w:eastAsia="ru-RU"/>
              </w:rPr>
              <w:t>х</w:t>
            </w:r>
            <w:r w:rsidRPr="006845A8">
              <w:rPr>
                <w:rFonts w:ascii="Times New Roman" w:hAnsi="Times New Roman"/>
                <w:kern w:val="0"/>
                <w:lang w:eastAsia="ru-RU"/>
              </w:rPr>
              <w:t xml:space="preserve"> В) 620*620*995 мм.</w:t>
            </w:r>
          </w:p>
          <w:p w:rsidR="006845A8" w:rsidRPr="006845A8" w:rsidRDefault="006845A8" w:rsidP="006845A8">
            <w:pPr>
              <w:numPr>
                <w:ilvl w:val="0"/>
                <w:numId w:val="14"/>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Обивка кресла мебельная ткань, устойчивая к истиранию, серого цвета.</w:t>
            </w:r>
          </w:p>
          <w:p w:rsidR="006845A8" w:rsidRPr="006845A8" w:rsidRDefault="006845A8" w:rsidP="006845A8">
            <w:pPr>
              <w:numPr>
                <w:ilvl w:val="0"/>
                <w:numId w:val="14"/>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Кресло с профилированными эргономичными сидением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Г) 470*470) мм. и спинкой ((Ш  </w:t>
            </w:r>
            <w:r w:rsidRPr="006845A8">
              <w:rPr>
                <w:rFonts w:ascii="Times New Roman" w:hAnsi="Times New Roman"/>
                <w:i/>
                <w:iCs/>
                <w:kern w:val="0"/>
                <w:lang w:eastAsia="ru-RU"/>
              </w:rPr>
              <w:t>х</w:t>
            </w:r>
            <w:r w:rsidRPr="006845A8">
              <w:rPr>
                <w:rFonts w:ascii="Times New Roman" w:hAnsi="Times New Roman"/>
                <w:kern w:val="0"/>
                <w:lang w:eastAsia="ru-RU"/>
              </w:rPr>
              <w:t xml:space="preserve"> В) 470*520 мм).</w:t>
            </w:r>
          </w:p>
          <w:p w:rsidR="006845A8" w:rsidRPr="006845A8" w:rsidRDefault="006845A8" w:rsidP="006845A8">
            <w:pPr>
              <w:numPr>
                <w:ilvl w:val="0"/>
                <w:numId w:val="14"/>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Имеется регулировка по высоте при помощи газлифта и оснащение механизмом перманент контакт.</w:t>
            </w:r>
          </w:p>
          <w:p w:rsidR="006845A8" w:rsidRPr="006845A8" w:rsidRDefault="006845A8" w:rsidP="006845A8">
            <w:pPr>
              <w:suppressAutoHyphens w:val="0"/>
              <w:contextualSpacing/>
              <w:rPr>
                <w:bCs/>
                <w:kern w:val="0"/>
                <w:lang w:eastAsia="ru-RU"/>
              </w:rPr>
            </w:pPr>
            <w:r w:rsidRPr="006845A8">
              <w:rPr>
                <w:rFonts w:ascii="Times New Roman" w:hAnsi="Times New Roman"/>
                <w:kern w:val="0"/>
                <w:lang w:eastAsia="ru-RU"/>
              </w:rPr>
              <w:t>Подлокотники пластиковые.</w:t>
            </w:r>
          </w:p>
        </w:tc>
        <w:tc>
          <w:tcPr>
            <w:tcW w:w="567"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w:t>
            </w:r>
          </w:p>
        </w:tc>
        <w:tc>
          <w:tcPr>
            <w:tcW w:w="1134" w:type="dxa"/>
            <w:gridSpan w:val="2"/>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1 378,33</w:t>
            </w:r>
          </w:p>
        </w:tc>
        <w:tc>
          <w:tcPr>
            <w:tcW w:w="1134"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1 378,33</w:t>
            </w:r>
          </w:p>
        </w:tc>
      </w:tr>
      <w:tr w:rsidR="006845A8" w:rsidRPr="006845A8" w:rsidTr="006845A8">
        <w:trPr>
          <w:gridAfter w:val="3"/>
          <w:wAfter w:w="973" w:type="dxa"/>
          <w:trHeight w:val="227"/>
        </w:trPr>
        <w:tc>
          <w:tcPr>
            <w:tcW w:w="709"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10</w:t>
            </w:r>
          </w:p>
        </w:tc>
        <w:tc>
          <w:tcPr>
            <w:tcW w:w="6237" w:type="dxa"/>
            <w:gridSpan w:val="3"/>
            <w:tcBorders>
              <w:top w:val="single" w:sz="4" w:space="0" w:color="auto"/>
              <w:left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b/>
                <w:bCs/>
                <w:kern w:val="0"/>
                <w:lang w:eastAsia="ru-RU"/>
              </w:rPr>
            </w:pPr>
            <w:r w:rsidRPr="006845A8">
              <w:rPr>
                <w:rFonts w:ascii="Times New Roman" w:hAnsi="Times New Roman"/>
                <w:b/>
                <w:bCs/>
                <w:kern w:val="0"/>
                <w:lang w:eastAsia="ru-RU"/>
              </w:rPr>
              <w:t>Стол журнальный.</w:t>
            </w:r>
          </w:p>
          <w:p w:rsidR="006845A8" w:rsidRPr="006845A8" w:rsidRDefault="006845A8" w:rsidP="006845A8">
            <w:pPr>
              <w:numPr>
                <w:ilvl w:val="0"/>
                <w:numId w:val="13"/>
              </w:numPr>
              <w:suppressAutoHyphens w:val="0"/>
              <w:spacing w:after="0" w:line="240" w:lineRule="auto"/>
              <w:rPr>
                <w:rFonts w:ascii="Times New Roman" w:hAnsi="Times New Roman"/>
                <w:b/>
                <w:bCs/>
                <w:kern w:val="0"/>
                <w:lang w:eastAsia="ru-RU"/>
              </w:rPr>
            </w:pPr>
            <w:r w:rsidRPr="006845A8">
              <w:rPr>
                <w:rFonts w:ascii="Times New Roman" w:hAnsi="Times New Roman"/>
                <w:kern w:val="0"/>
                <w:lang w:eastAsia="ru-RU"/>
              </w:rPr>
              <w:t>Габариты</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 xml:space="preserve"> (Д </w:t>
            </w:r>
            <w:r w:rsidRPr="006845A8">
              <w:rPr>
                <w:rFonts w:ascii="Times New Roman" w:hAnsi="Times New Roman"/>
                <w:i/>
                <w:iCs/>
                <w:kern w:val="0"/>
                <w:lang w:eastAsia="ru-RU"/>
              </w:rPr>
              <w:t>х</w:t>
            </w:r>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В) 900*600*600 мм.</w:t>
            </w:r>
          </w:p>
          <w:p w:rsidR="006845A8" w:rsidRPr="006845A8" w:rsidRDefault="006845A8" w:rsidP="006845A8">
            <w:pPr>
              <w:numPr>
                <w:ilvl w:val="0"/>
                <w:numId w:val="13"/>
              </w:numPr>
              <w:suppressAutoHyphens w:val="0"/>
              <w:spacing w:after="0" w:line="240" w:lineRule="auto"/>
              <w:rPr>
                <w:rFonts w:ascii="Times New Roman" w:hAnsi="Times New Roman"/>
                <w:b/>
                <w:bCs/>
                <w:kern w:val="0"/>
                <w:lang w:eastAsia="ru-RU"/>
              </w:rPr>
            </w:pPr>
            <w:r w:rsidRPr="006845A8">
              <w:rPr>
                <w:rFonts w:ascii="Times New Roman" w:hAnsi="Times New Roman"/>
                <w:kern w:val="0"/>
                <w:lang w:eastAsia="ru-RU"/>
              </w:rPr>
              <w:t>Стол имеет овальную форму и состоит из двух столешниц и корпуса между ними.</w:t>
            </w:r>
          </w:p>
          <w:p w:rsidR="006845A8" w:rsidRPr="006845A8" w:rsidRDefault="006845A8" w:rsidP="006845A8">
            <w:pPr>
              <w:numPr>
                <w:ilvl w:val="0"/>
                <w:numId w:val="13"/>
              </w:numPr>
              <w:suppressAutoHyphens w:val="0"/>
              <w:spacing w:after="0" w:line="240" w:lineRule="auto"/>
              <w:rPr>
                <w:rFonts w:ascii="Times New Roman" w:hAnsi="Times New Roman"/>
                <w:b/>
                <w:bCs/>
                <w:kern w:val="0"/>
                <w:lang w:eastAsia="ru-RU"/>
              </w:rPr>
            </w:pPr>
            <w:r w:rsidRPr="006845A8">
              <w:rPr>
                <w:rFonts w:ascii="Times New Roman" w:hAnsi="Times New Roman"/>
                <w:kern w:val="0"/>
                <w:lang w:eastAsia="ru-RU"/>
              </w:rPr>
              <w:t>Столешницы и корпус изготовлены из  цельных ЛДСП толщиной 25 мм</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на поверхности которых тиснение «древесные поры».</w:t>
            </w:r>
          </w:p>
          <w:p w:rsidR="006845A8" w:rsidRPr="006845A8" w:rsidRDefault="006845A8" w:rsidP="006845A8">
            <w:pPr>
              <w:numPr>
                <w:ilvl w:val="0"/>
                <w:numId w:val="13"/>
              </w:numPr>
              <w:suppressAutoHyphens w:val="0"/>
              <w:spacing w:after="0" w:line="240" w:lineRule="auto"/>
              <w:rPr>
                <w:rFonts w:ascii="Times New Roman" w:hAnsi="Times New Roman"/>
                <w:b/>
                <w:bCs/>
                <w:kern w:val="0"/>
                <w:lang w:eastAsia="ru-RU"/>
              </w:rPr>
            </w:pPr>
            <w:r w:rsidRPr="006845A8">
              <w:rPr>
                <w:rFonts w:ascii="Times New Roman" w:hAnsi="Times New Roman"/>
                <w:kern w:val="0"/>
                <w:lang w:eastAsia="ru-RU"/>
              </w:rPr>
              <w:t xml:space="preserve">Цвет: дуб, оттенок по согласованию. </w:t>
            </w:r>
          </w:p>
          <w:p w:rsidR="006845A8" w:rsidRPr="006845A8" w:rsidRDefault="006845A8" w:rsidP="006845A8">
            <w:pPr>
              <w:numPr>
                <w:ilvl w:val="0"/>
                <w:numId w:val="13"/>
              </w:numPr>
              <w:suppressAutoHyphens w:val="0"/>
              <w:spacing w:after="0" w:line="240" w:lineRule="auto"/>
              <w:rPr>
                <w:rFonts w:ascii="Times New Roman" w:hAnsi="Times New Roman"/>
                <w:b/>
                <w:bCs/>
                <w:kern w:val="0"/>
                <w:lang w:eastAsia="ru-RU"/>
              </w:rPr>
            </w:pPr>
            <w:r w:rsidRPr="006845A8">
              <w:rPr>
                <w:rFonts w:ascii="Times New Roman" w:hAnsi="Times New Roman"/>
                <w:kern w:val="0"/>
                <w:lang w:eastAsia="ru-RU"/>
              </w:rPr>
              <w:t>Обе столешницы и корпус  обклеены кромкой  ПВХ,  толщиной 2 мм</w:t>
            </w:r>
            <w:proofErr w:type="gramStart"/>
            <w:r w:rsidRPr="006845A8">
              <w:rPr>
                <w:rFonts w:ascii="Times New Roman" w:hAnsi="Times New Roman"/>
                <w:kern w:val="0"/>
                <w:lang w:eastAsia="ru-RU"/>
              </w:rPr>
              <w:t>.</w:t>
            </w:r>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в</w:t>
            </w:r>
            <w:proofErr w:type="gramEnd"/>
            <w:r w:rsidRPr="006845A8">
              <w:rPr>
                <w:rFonts w:ascii="Times New Roman" w:hAnsi="Times New Roman"/>
                <w:kern w:val="0"/>
                <w:lang w:eastAsia="ru-RU"/>
              </w:rPr>
              <w:t xml:space="preserve"> цвет материала, </w:t>
            </w:r>
          </w:p>
          <w:p w:rsidR="006845A8" w:rsidRPr="006845A8" w:rsidRDefault="006845A8" w:rsidP="006845A8">
            <w:pPr>
              <w:numPr>
                <w:ilvl w:val="0"/>
                <w:numId w:val="13"/>
              </w:numPr>
              <w:suppressAutoHyphens w:val="0"/>
              <w:spacing w:after="0" w:line="240" w:lineRule="auto"/>
              <w:rPr>
                <w:rFonts w:ascii="Times New Roman" w:hAnsi="Times New Roman"/>
                <w:b/>
                <w:bCs/>
                <w:kern w:val="0"/>
                <w:lang w:eastAsia="ru-RU"/>
              </w:rPr>
            </w:pPr>
            <w:r w:rsidRPr="006845A8">
              <w:rPr>
                <w:rFonts w:ascii="Times New Roman" w:hAnsi="Times New Roman"/>
                <w:kern w:val="0"/>
                <w:lang w:eastAsia="ru-RU"/>
              </w:rPr>
              <w:t>Нижняя столешница имеет колесные опоры высотой 65 м., предотвращающими, как размокание ЛДСП  вследствие  влажной уборки</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 xml:space="preserve"> так и повреждения  напольного покрытия.</w:t>
            </w:r>
          </w:p>
          <w:p w:rsidR="006845A8" w:rsidRPr="006845A8" w:rsidRDefault="006845A8" w:rsidP="006845A8">
            <w:pPr>
              <w:suppressAutoHyphens w:val="0"/>
              <w:contextualSpacing/>
              <w:rPr>
                <w:bCs/>
                <w:kern w:val="0"/>
                <w:lang w:eastAsia="ru-RU"/>
              </w:rPr>
            </w:pPr>
          </w:p>
        </w:tc>
        <w:tc>
          <w:tcPr>
            <w:tcW w:w="567"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2</w:t>
            </w:r>
          </w:p>
        </w:tc>
        <w:tc>
          <w:tcPr>
            <w:tcW w:w="1134" w:type="dxa"/>
            <w:gridSpan w:val="2"/>
            <w:tcBorders>
              <w:top w:val="single" w:sz="4" w:space="0" w:color="auto"/>
              <w:left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2 300</w:t>
            </w:r>
          </w:p>
        </w:tc>
        <w:tc>
          <w:tcPr>
            <w:tcW w:w="1134" w:type="dxa"/>
            <w:tcBorders>
              <w:top w:val="single" w:sz="4" w:space="0" w:color="auto"/>
              <w:left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4 600</w:t>
            </w:r>
          </w:p>
        </w:tc>
      </w:tr>
      <w:tr w:rsidR="006845A8" w:rsidRPr="006845A8" w:rsidTr="006845A8">
        <w:trPr>
          <w:gridAfter w:val="3"/>
          <w:wAfter w:w="973" w:type="dxa"/>
          <w:trHeight w:val="227"/>
        </w:trPr>
        <w:tc>
          <w:tcPr>
            <w:tcW w:w="709" w:type="dxa"/>
            <w:tcBorders>
              <w:top w:val="single" w:sz="4" w:space="0" w:color="auto"/>
              <w:left w:val="single" w:sz="4" w:space="0" w:color="auto"/>
              <w:bottom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11</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6845A8" w:rsidRPr="006845A8" w:rsidRDefault="006845A8" w:rsidP="006845A8">
            <w:pPr>
              <w:suppressAutoHyphens w:val="0"/>
              <w:spacing w:after="0"/>
              <w:rPr>
                <w:rFonts w:ascii="Times New Roman" w:hAnsi="Times New Roman"/>
                <w:kern w:val="0"/>
                <w:lang w:eastAsia="ru-RU"/>
              </w:rPr>
            </w:pPr>
            <w:r w:rsidRPr="006845A8">
              <w:rPr>
                <w:rFonts w:ascii="Times New Roman" w:hAnsi="Times New Roman"/>
                <w:b/>
                <w:bCs/>
                <w:kern w:val="0"/>
                <w:lang w:eastAsia="ru-RU"/>
              </w:rPr>
              <w:t>Стул.</w:t>
            </w:r>
            <w:r w:rsidRPr="006845A8">
              <w:rPr>
                <w:rFonts w:ascii="Times New Roman" w:hAnsi="Times New Roman"/>
                <w:kern w:val="0"/>
                <w:lang w:eastAsia="ru-RU"/>
              </w:rPr>
              <w:t xml:space="preserve"> </w:t>
            </w:r>
          </w:p>
          <w:p w:rsidR="006845A8" w:rsidRPr="006845A8" w:rsidRDefault="006845A8" w:rsidP="006845A8">
            <w:pPr>
              <w:numPr>
                <w:ilvl w:val="0"/>
                <w:numId w:val="17"/>
              </w:numPr>
              <w:suppressAutoHyphens w:val="0"/>
              <w:spacing w:after="0" w:line="240" w:lineRule="auto"/>
              <w:rPr>
                <w:rFonts w:ascii="Times New Roman" w:hAnsi="Times New Roman"/>
                <w:b/>
                <w:bCs/>
                <w:kern w:val="0"/>
                <w:lang w:eastAsia="ru-RU"/>
              </w:rPr>
            </w:pPr>
            <w:r w:rsidRPr="006845A8">
              <w:rPr>
                <w:rFonts w:ascii="Times New Roman" w:hAnsi="Times New Roman"/>
                <w:kern w:val="0"/>
                <w:lang w:eastAsia="ru-RU"/>
              </w:rPr>
              <w:t>Габариты</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w:t>
            </w:r>
            <w:r w:rsidRPr="006845A8">
              <w:rPr>
                <w:rFonts w:ascii="Times New Roman" w:hAnsi="Times New Roman"/>
                <w:i/>
                <w:iCs/>
                <w:kern w:val="0"/>
                <w:lang w:eastAsia="ru-RU"/>
              </w:rPr>
              <w:t>х</w:t>
            </w:r>
            <w:r w:rsidRPr="006845A8">
              <w:rPr>
                <w:rFonts w:ascii="Times New Roman" w:hAnsi="Times New Roman"/>
                <w:kern w:val="0"/>
                <w:lang w:eastAsia="ru-RU"/>
              </w:rPr>
              <w:t xml:space="preserve"> Г </w:t>
            </w:r>
            <w:r w:rsidRPr="006845A8">
              <w:rPr>
                <w:rFonts w:ascii="Times New Roman" w:hAnsi="Times New Roman"/>
                <w:i/>
                <w:iCs/>
                <w:kern w:val="0"/>
                <w:lang w:eastAsia="ru-RU"/>
              </w:rPr>
              <w:t>х</w:t>
            </w:r>
            <w:r w:rsidRPr="006845A8">
              <w:rPr>
                <w:rFonts w:ascii="Times New Roman" w:hAnsi="Times New Roman"/>
                <w:kern w:val="0"/>
                <w:lang w:eastAsia="ru-RU"/>
              </w:rPr>
              <w:t xml:space="preserve"> В) 470*540*800 мм.</w:t>
            </w:r>
            <w:r w:rsidRPr="006845A8">
              <w:rPr>
                <w:rFonts w:ascii="Times New Roman" w:hAnsi="Times New Roman"/>
                <w:b/>
                <w:bCs/>
                <w:kern w:val="0"/>
                <w:lang w:eastAsia="ru-RU"/>
              </w:rPr>
              <w:t xml:space="preserve"> </w:t>
            </w:r>
          </w:p>
          <w:p w:rsidR="006845A8" w:rsidRPr="006845A8" w:rsidRDefault="006845A8" w:rsidP="006845A8">
            <w:pPr>
              <w:numPr>
                <w:ilvl w:val="0"/>
                <w:numId w:val="16"/>
              </w:numPr>
              <w:suppressAutoHyphens w:val="0"/>
              <w:spacing w:after="0" w:line="240" w:lineRule="auto"/>
              <w:rPr>
                <w:rFonts w:ascii="Times New Roman" w:hAnsi="Times New Roman"/>
                <w:b/>
                <w:bCs/>
                <w:kern w:val="0"/>
                <w:lang w:eastAsia="ru-RU"/>
              </w:rPr>
            </w:pPr>
            <w:proofErr w:type="spellStart"/>
            <w:r w:rsidRPr="006845A8">
              <w:rPr>
                <w:rFonts w:ascii="Times New Roman" w:hAnsi="Times New Roman"/>
                <w:kern w:val="0"/>
                <w:lang w:eastAsia="ru-RU"/>
              </w:rPr>
              <w:t>Металлокаркас</w:t>
            </w:r>
            <w:proofErr w:type="spellEnd"/>
            <w:r w:rsidRPr="006845A8">
              <w:rPr>
                <w:rFonts w:ascii="Times New Roman" w:hAnsi="Times New Roman"/>
                <w:kern w:val="0"/>
                <w:lang w:eastAsia="ru-RU"/>
              </w:rPr>
              <w:t xml:space="preserve"> стула из овальной трубы шириной 20 мм</w:t>
            </w:r>
            <w:proofErr w:type="gramStart"/>
            <w:r w:rsidRPr="006845A8">
              <w:rPr>
                <w:rFonts w:ascii="Times New Roman" w:hAnsi="Times New Roman"/>
                <w:kern w:val="0"/>
                <w:lang w:eastAsia="ru-RU"/>
              </w:rPr>
              <w:t xml:space="preserve">., </w:t>
            </w:r>
            <w:proofErr w:type="gramEnd"/>
            <w:r w:rsidRPr="006845A8">
              <w:rPr>
                <w:rFonts w:ascii="Times New Roman" w:hAnsi="Times New Roman"/>
                <w:kern w:val="0"/>
                <w:lang w:eastAsia="ru-RU"/>
              </w:rPr>
              <w:t xml:space="preserve">покрыт порошковой краской черного цвета. </w:t>
            </w:r>
          </w:p>
          <w:p w:rsidR="006845A8" w:rsidRPr="006845A8" w:rsidRDefault="006845A8" w:rsidP="006845A8">
            <w:pPr>
              <w:numPr>
                <w:ilvl w:val="0"/>
                <w:numId w:val="15"/>
              </w:numPr>
              <w:suppressAutoHyphens w:val="0"/>
              <w:spacing w:after="0" w:line="240" w:lineRule="auto"/>
              <w:rPr>
                <w:rFonts w:ascii="Times New Roman" w:hAnsi="Times New Roman"/>
                <w:kern w:val="0"/>
                <w:lang w:eastAsia="ru-RU"/>
              </w:rPr>
            </w:pPr>
            <w:r w:rsidRPr="006845A8">
              <w:rPr>
                <w:rFonts w:ascii="Times New Roman" w:hAnsi="Times New Roman"/>
                <w:kern w:val="0"/>
                <w:lang w:eastAsia="ru-RU"/>
              </w:rPr>
              <w:t>Обивка стула из мебельной ткани устойчивой  к истиранию, серого цвета.</w:t>
            </w:r>
          </w:p>
          <w:p w:rsidR="006845A8" w:rsidRPr="006845A8" w:rsidRDefault="006845A8" w:rsidP="006845A8">
            <w:pPr>
              <w:suppressAutoHyphens w:val="0"/>
              <w:contextualSpacing/>
              <w:rPr>
                <w:rFonts w:ascii="Times New Roman" w:hAnsi="Times New Roman"/>
                <w:bCs/>
                <w:kern w:val="0"/>
                <w:lang w:eastAsia="ru-RU"/>
              </w:rPr>
            </w:pPr>
            <w:r w:rsidRPr="006845A8">
              <w:rPr>
                <w:rFonts w:ascii="Times New Roman" w:hAnsi="Times New Roman"/>
                <w:kern w:val="0"/>
                <w:lang w:eastAsia="ru-RU"/>
              </w:rPr>
              <w:t>Задняя часть спинки и нижняя часть сиденья закрыты чехлом  из  пластика черного цвета.</w:t>
            </w:r>
          </w:p>
        </w:tc>
        <w:tc>
          <w:tcPr>
            <w:tcW w:w="567" w:type="dxa"/>
            <w:tcBorders>
              <w:top w:val="single" w:sz="4" w:space="0" w:color="auto"/>
              <w:left w:val="single" w:sz="4" w:space="0" w:color="auto"/>
              <w:bottom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76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510</w:t>
            </w:r>
          </w:p>
        </w:tc>
        <w:tc>
          <w:tcPr>
            <w:tcW w:w="1134" w:type="dxa"/>
            <w:tcBorders>
              <w:top w:val="single" w:sz="4" w:space="0" w:color="auto"/>
              <w:left w:val="single" w:sz="4" w:space="0" w:color="auto"/>
              <w:bottom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38 760</w:t>
            </w:r>
          </w:p>
        </w:tc>
      </w:tr>
      <w:tr w:rsidR="006845A8" w:rsidRPr="006845A8" w:rsidTr="006845A8">
        <w:trPr>
          <w:gridAfter w:val="3"/>
          <w:wAfter w:w="973" w:type="dxa"/>
          <w:trHeight w:val="227"/>
        </w:trPr>
        <w:tc>
          <w:tcPr>
            <w:tcW w:w="709" w:type="dxa"/>
            <w:tcBorders>
              <w:top w:val="single" w:sz="4" w:space="0" w:color="auto"/>
              <w:left w:val="single" w:sz="4" w:space="0" w:color="auto"/>
              <w:bottom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12</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6845A8" w:rsidRPr="006845A8" w:rsidRDefault="006845A8" w:rsidP="006845A8">
            <w:pPr>
              <w:suppressAutoHyphens w:val="0"/>
              <w:spacing w:after="0"/>
              <w:jc w:val="both"/>
              <w:rPr>
                <w:rFonts w:ascii="Times New Roman" w:hAnsi="Times New Roman"/>
                <w:b/>
                <w:color w:val="000000"/>
                <w:kern w:val="0"/>
                <w:lang w:eastAsia="ru-RU"/>
              </w:rPr>
            </w:pPr>
            <w:r w:rsidRPr="006845A8">
              <w:rPr>
                <w:rFonts w:ascii="Times New Roman" w:hAnsi="Times New Roman"/>
                <w:b/>
                <w:color w:val="000000"/>
                <w:kern w:val="0"/>
                <w:lang w:eastAsia="ru-RU"/>
              </w:rPr>
              <w:t xml:space="preserve">Прихожая комбинированная.  </w:t>
            </w:r>
          </w:p>
          <w:p w:rsidR="006845A8" w:rsidRPr="006845A8" w:rsidRDefault="006845A8" w:rsidP="006845A8">
            <w:pPr>
              <w:suppressAutoHyphens w:val="0"/>
              <w:spacing w:after="0"/>
              <w:jc w:val="both"/>
              <w:rPr>
                <w:rFonts w:ascii="Times New Roman" w:hAnsi="Times New Roman"/>
                <w:color w:val="000000"/>
                <w:kern w:val="0"/>
                <w:lang w:eastAsia="ru-RU"/>
              </w:rPr>
            </w:pPr>
            <w:r w:rsidRPr="006845A8">
              <w:rPr>
                <w:rFonts w:ascii="Times New Roman" w:hAnsi="Times New Roman"/>
                <w:color w:val="000000"/>
                <w:kern w:val="0"/>
                <w:lang w:eastAsia="ru-RU"/>
              </w:rPr>
              <w:t>Состоит из  четырёх самостоятельных   секций, каждая из которых соответствует своим габаритам и включает в себя антресоль и тумбу для обуви.</w:t>
            </w:r>
          </w:p>
          <w:p w:rsidR="006845A8" w:rsidRPr="006845A8" w:rsidRDefault="006845A8" w:rsidP="006845A8">
            <w:pPr>
              <w:numPr>
                <w:ilvl w:val="3"/>
                <w:numId w:val="6"/>
              </w:numPr>
              <w:suppressAutoHyphens w:val="0"/>
              <w:spacing w:after="0" w:line="240" w:lineRule="auto"/>
              <w:ind w:left="0"/>
              <w:jc w:val="both"/>
              <w:rPr>
                <w:rFonts w:ascii="Times New Roman" w:hAnsi="Times New Roman"/>
                <w:kern w:val="0"/>
                <w:lang w:eastAsia="ru-RU"/>
              </w:rPr>
            </w:pPr>
            <w:r w:rsidRPr="006845A8">
              <w:rPr>
                <w:rFonts w:ascii="Times New Roman" w:hAnsi="Times New Roman"/>
                <w:kern w:val="0"/>
                <w:lang w:eastAsia="ru-RU"/>
              </w:rPr>
              <w:t>Габариты</w:t>
            </w:r>
            <w:proofErr w:type="gramStart"/>
            <w:r w:rsidRPr="006845A8">
              <w:rPr>
                <w:rFonts w:ascii="Times New Roman" w:hAnsi="Times New Roman"/>
                <w:kern w:val="0"/>
                <w:lang w:eastAsia="ru-RU"/>
              </w:rPr>
              <w:t xml:space="preserve"> :</w:t>
            </w:r>
            <w:proofErr w:type="gramEnd"/>
          </w:p>
          <w:p w:rsidR="006845A8" w:rsidRPr="006845A8" w:rsidRDefault="006845A8" w:rsidP="006845A8">
            <w:pPr>
              <w:numPr>
                <w:ilvl w:val="0"/>
                <w:numId w:val="18"/>
              </w:numPr>
              <w:suppressAutoHyphens w:val="0"/>
              <w:spacing w:after="0" w:line="240" w:lineRule="auto"/>
              <w:jc w:val="both"/>
              <w:rPr>
                <w:rFonts w:ascii="Times New Roman" w:hAnsi="Times New Roman"/>
                <w:kern w:val="0"/>
                <w:lang w:eastAsia="ru-RU"/>
              </w:rPr>
            </w:pPr>
            <w:r w:rsidRPr="006845A8">
              <w:rPr>
                <w:rFonts w:ascii="Times New Roman" w:hAnsi="Times New Roman"/>
                <w:kern w:val="0"/>
                <w:lang w:eastAsia="ru-RU"/>
              </w:rPr>
              <w:t>(</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х Г х В) 1000*400*2200 мм.*  –  4 шт.</w:t>
            </w:r>
          </w:p>
          <w:p w:rsidR="006845A8" w:rsidRPr="006845A8" w:rsidRDefault="006845A8" w:rsidP="006845A8">
            <w:pPr>
              <w:suppressAutoHyphens w:val="0"/>
              <w:spacing w:after="0"/>
              <w:jc w:val="both"/>
              <w:rPr>
                <w:rFonts w:ascii="Times New Roman" w:hAnsi="Times New Roman"/>
                <w:kern w:val="0"/>
                <w:lang w:eastAsia="ru-RU"/>
              </w:rPr>
            </w:pPr>
            <w:r w:rsidRPr="006845A8">
              <w:rPr>
                <w:rFonts w:ascii="Times New Roman" w:hAnsi="Times New Roman"/>
                <w:kern w:val="0"/>
                <w:lang w:eastAsia="ru-RU"/>
              </w:rPr>
              <w:t xml:space="preserve">                   </w:t>
            </w:r>
          </w:p>
          <w:p w:rsidR="006845A8" w:rsidRPr="006845A8" w:rsidRDefault="006845A8" w:rsidP="006845A8">
            <w:pPr>
              <w:numPr>
                <w:ilvl w:val="0"/>
                <w:numId w:val="18"/>
              </w:numPr>
              <w:suppressAutoHyphens w:val="0"/>
              <w:spacing w:after="0" w:line="240" w:lineRule="auto"/>
              <w:jc w:val="both"/>
              <w:rPr>
                <w:rFonts w:ascii="Times New Roman" w:hAnsi="Times New Roman"/>
                <w:kern w:val="0"/>
                <w:lang w:eastAsia="ru-RU"/>
              </w:rPr>
            </w:pPr>
            <w:r w:rsidRPr="006845A8">
              <w:rPr>
                <w:rFonts w:ascii="Times New Roman" w:hAnsi="Times New Roman"/>
                <w:kern w:val="0"/>
                <w:lang w:eastAsia="ru-RU"/>
              </w:rPr>
              <w:t>(</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х Г х В) 1300*400*2200 мм.* – 7 шт.</w:t>
            </w:r>
          </w:p>
          <w:p w:rsidR="006845A8" w:rsidRPr="006845A8" w:rsidRDefault="006845A8" w:rsidP="006845A8">
            <w:pPr>
              <w:suppressAutoHyphens w:val="0"/>
              <w:spacing w:after="0"/>
              <w:jc w:val="both"/>
              <w:rPr>
                <w:rFonts w:ascii="Times New Roman" w:hAnsi="Times New Roman"/>
                <w:kern w:val="0"/>
                <w:lang w:eastAsia="ru-RU"/>
              </w:rPr>
            </w:pPr>
            <w:r w:rsidRPr="006845A8">
              <w:rPr>
                <w:rFonts w:ascii="Times New Roman" w:hAnsi="Times New Roman"/>
                <w:kern w:val="0"/>
                <w:lang w:eastAsia="ru-RU"/>
              </w:rPr>
              <w:t xml:space="preserve">                 </w:t>
            </w:r>
          </w:p>
          <w:p w:rsidR="006845A8" w:rsidRPr="006845A8" w:rsidRDefault="006845A8" w:rsidP="006845A8">
            <w:pPr>
              <w:numPr>
                <w:ilvl w:val="0"/>
                <w:numId w:val="18"/>
              </w:numPr>
              <w:suppressAutoHyphens w:val="0"/>
              <w:spacing w:after="0" w:line="240" w:lineRule="auto"/>
              <w:jc w:val="both"/>
              <w:rPr>
                <w:rFonts w:ascii="Times New Roman" w:hAnsi="Times New Roman"/>
                <w:kern w:val="0"/>
                <w:lang w:eastAsia="ru-RU"/>
              </w:rPr>
            </w:pPr>
            <w:r w:rsidRPr="006845A8">
              <w:rPr>
                <w:rFonts w:ascii="Times New Roman" w:hAnsi="Times New Roman"/>
                <w:kern w:val="0"/>
                <w:lang w:eastAsia="ru-RU"/>
              </w:rPr>
              <w:t>(</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х Г х В) 850*400*2200 мм.*   – 2 шт.</w:t>
            </w:r>
          </w:p>
          <w:p w:rsidR="006845A8" w:rsidRPr="006845A8" w:rsidRDefault="006845A8" w:rsidP="006845A8">
            <w:pPr>
              <w:suppressAutoHyphens w:val="0"/>
              <w:spacing w:after="0"/>
              <w:jc w:val="both"/>
              <w:rPr>
                <w:rFonts w:ascii="Times New Roman" w:hAnsi="Times New Roman"/>
                <w:kern w:val="0"/>
                <w:lang w:eastAsia="ru-RU"/>
              </w:rPr>
            </w:pPr>
            <w:r w:rsidRPr="006845A8">
              <w:rPr>
                <w:rFonts w:ascii="Times New Roman" w:hAnsi="Times New Roman"/>
                <w:kern w:val="0"/>
                <w:lang w:eastAsia="ru-RU"/>
              </w:rPr>
              <w:t xml:space="preserve">                  </w:t>
            </w:r>
          </w:p>
          <w:p w:rsidR="006845A8" w:rsidRPr="006845A8" w:rsidRDefault="006845A8" w:rsidP="006845A8">
            <w:pPr>
              <w:numPr>
                <w:ilvl w:val="0"/>
                <w:numId w:val="18"/>
              </w:numPr>
              <w:suppressAutoHyphens w:val="0"/>
              <w:spacing w:after="0" w:line="240" w:lineRule="auto"/>
              <w:jc w:val="both"/>
              <w:rPr>
                <w:rFonts w:ascii="Times New Roman" w:hAnsi="Times New Roman"/>
                <w:kern w:val="0"/>
                <w:lang w:eastAsia="ru-RU"/>
              </w:rPr>
            </w:pPr>
            <w:r w:rsidRPr="006845A8">
              <w:rPr>
                <w:rFonts w:ascii="Times New Roman" w:hAnsi="Times New Roman"/>
                <w:kern w:val="0"/>
                <w:lang w:eastAsia="ru-RU"/>
              </w:rPr>
              <w:t>(</w:t>
            </w:r>
            <w:proofErr w:type="gramStart"/>
            <w:r w:rsidRPr="006845A8">
              <w:rPr>
                <w:rFonts w:ascii="Times New Roman" w:hAnsi="Times New Roman"/>
                <w:kern w:val="0"/>
                <w:lang w:eastAsia="ru-RU"/>
              </w:rPr>
              <w:t>Ш</w:t>
            </w:r>
            <w:proofErr w:type="gramEnd"/>
            <w:r w:rsidRPr="006845A8">
              <w:rPr>
                <w:rFonts w:ascii="Times New Roman" w:hAnsi="Times New Roman"/>
                <w:kern w:val="0"/>
                <w:lang w:eastAsia="ru-RU"/>
              </w:rPr>
              <w:t xml:space="preserve"> х Г х В) 700*400*2200 мм.* – 1 шт.</w:t>
            </w:r>
          </w:p>
          <w:p w:rsidR="006845A8" w:rsidRPr="006845A8" w:rsidRDefault="006845A8" w:rsidP="006845A8">
            <w:pPr>
              <w:suppressAutoHyphens w:val="0"/>
              <w:spacing w:after="0"/>
              <w:jc w:val="both"/>
              <w:rPr>
                <w:rFonts w:ascii="Times New Roman" w:hAnsi="Times New Roman"/>
                <w:kern w:val="0"/>
                <w:lang w:eastAsia="ru-RU"/>
              </w:rPr>
            </w:pPr>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Изготовлена</w:t>
            </w:r>
            <w:proofErr w:type="gramEnd"/>
            <w:r w:rsidRPr="006845A8">
              <w:rPr>
                <w:rFonts w:ascii="Times New Roman" w:hAnsi="Times New Roman"/>
                <w:kern w:val="0"/>
                <w:lang w:eastAsia="ru-RU"/>
              </w:rPr>
              <w:t xml:space="preserve"> из ламинированной древесностружечной плиты, соответствующей ГОСТу 10632-89. Видимые торцы изделий облицованы </w:t>
            </w:r>
            <w:proofErr w:type="spellStart"/>
            <w:r w:rsidRPr="006845A8">
              <w:rPr>
                <w:rFonts w:ascii="Times New Roman" w:hAnsi="Times New Roman"/>
                <w:kern w:val="0"/>
                <w:lang w:eastAsia="ru-RU"/>
              </w:rPr>
              <w:t>противоударной</w:t>
            </w:r>
            <w:proofErr w:type="spellEnd"/>
            <w:r w:rsidRPr="006845A8">
              <w:rPr>
                <w:rFonts w:ascii="Times New Roman" w:hAnsi="Times New Roman"/>
                <w:kern w:val="0"/>
                <w:lang w:eastAsia="ru-RU"/>
              </w:rPr>
              <w:t xml:space="preserve">  кромкой ПВХ толщиной 2,0 мм.  </w:t>
            </w:r>
          </w:p>
          <w:p w:rsidR="006845A8" w:rsidRPr="006845A8" w:rsidRDefault="006845A8" w:rsidP="006845A8">
            <w:pPr>
              <w:suppressAutoHyphens w:val="0"/>
              <w:spacing w:after="0"/>
              <w:jc w:val="both"/>
              <w:rPr>
                <w:rFonts w:ascii="Times New Roman" w:hAnsi="Times New Roman"/>
                <w:kern w:val="0"/>
                <w:lang w:eastAsia="ru-RU"/>
              </w:rPr>
            </w:pPr>
            <w:r w:rsidRPr="006845A8">
              <w:rPr>
                <w:rFonts w:ascii="Times New Roman" w:hAnsi="Times New Roman"/>
                <w:kern w:val="0"/>
                <w:lang w:eastAsia="ru-RU"/>
              </w:rPr>
              <w:t xml:space="preserve">Материал  корпуса прихожей – ЛДСП  толщиной  16 мм. (Цвет – </w:t>
            </w:r>
            <w:proofErr w:type="spellStart"/>
            <w:r w:rsidRPr="006845A8">
              <w:rPr>
                <w:rFonts w:ascii="Times New Roman" w:hAnsi="Times New Roman"/>
                <w:kern w:val="0"/>
                <w:lang w:eastAsia="ru-RU"/>
              </w:rPr>
              <w:t>Венге</w:t>
            </w:r>
            <w:proofErr w:type="spellEnd"/>
            <w:r w:rsidRPr="006845A8">
              <w:rPr>
                <w:rFonts w:ascii="Times New Roman" w:hAnsi="Times New Roman"/>
                <w:kern w:val="0"/>
                <w:lang w:eastAsia="ru-RU"/>
              </w:rPr>
              <w:t xml:space="preserve">  светлый, оттенок по согласованию). </w:t>
            </w:r>
          </w:p>
          <w:p w:rsidR="006845A8" w:rsidRPr="006845A8" w:rsidRDefault="006845A8" w:rsidP="006845A8">
            <w:pPr>
              <w:suppressAutoHyphens w:val="0"/>
              <w:spacing w:after="0"/>
              <w:jc w:val="both"/>
              <w:rPr>
                <w:rFonts w:ascii="Times New Roman" w:hAnsi="Times New Roman"/>
                <w:kern w:val="0"/>
                <w:lang w:eastAsia="ru-RU"/>
              </w:rPr>
            </w:pPr>
            <w:r w:rsidRPr="006845A8">
              <w:rPr>
                <w:rFonts w:ascii="Times New Roman" w:hAnsi="Times New Roman"/>
                <w:kern w:val="0"/>
                <w:lang w:eastAsia="ru-RU"/>
              </w:rPr>
              <w:t xml:space="preserve">     Материал фасадов шкафов – ЛДСП толщиной  16 мм. (Цвет – </w:t>
            </w:r>
            <w:proofErr w:type="spellStart"/>
            <w:r w:rsidRPr="006845A8">
              <w:rPr>
                <w:rFonts w:ascii="Times New Roman" w:hAnsi="Times New Roman"/>
                <w:kern w:val="0"/>
                <w:lang w:eastAsia="ru-RU"/>
              </w:rPr>
              <w:t>Венге</w:t>
            </w:r>
            <w:proofErr w:type="spellEnd"/>
            <w:r w:rsidRPr="006845A8">
              <w:rPr>
                <w:rFonts w:ascii="Times New Roman" w:hAnsi="Times New Roman"/>
                <w:kern w:val="0"/>
                <w:lang w:eastAsia="ru-RU"/>
              </w:rPr>
              <w:t xml:space="preserve"> светлый, оттенок по согласованию). </w:t>
            </w:r>
          </w:p>
          <w:p w:rsidR="006845A8" w:rsidRPr="006845A8" w:rsidRDefault="006845A8" w:rsidP="006845A8">
            <w:pPr>
              <w:suppressAutoHyphens w:val="0"/>
              <w:spacing w:after="0"/>
              <w:jc w:val="both"/>
              <w:rPr>
                <w:rFonts w:ascii="Times New Roman" w:hAnsi="Times New Roman"/>
                <w:kern w:val="0"/>
                <w:lang w:eastAsia="ru-RU"/>
              </w:rPr>
            </w:pPr>
            <w:r w:rsidRPr="006845A8">
              <w:rPr>
                <w:rFonts w:ascii="Times New Roman" w:hAnsi="Times New Roman"/>
                <w:kern w:val="0"/>
                <w:lang w:eastAsia="ru-RU"/>
              </w:rPr>
              <w:t xml:space="preserve">     Боковые стенки несут функцию ребра жесткости для общей конструкции и имеют глубину  </w:t>
            </w:r>
            <w:smartTag w:uri="urn:schemas-microsoft-com:office:smarttags" w:element="metricconverter">
              <w:smartTagPr>
                <w:attr w:name="ProductID" w:val="250 мм"/>
              </w:smartTagPr>
              <w:r w:rsidRPr="006845A8">
                <w:rPr>
                  <w:rFonts w:ascii="Times New Roman" w:hAnsi="Times New Roman"/>
                  <w:kern w:val="0"/>
                  <w:lang w:eastAsia="ru-RU"/>
                </w:rPr>
                <w:t>250 мм</w:t>
              </w:r>
            </w:smartTag>
            <w:r w:rsidRPr="006845A8">
              <w:rPr>
                <w:rFonts w:ascii="Times New Roman" w:hAnsi="Times New Roman"/>
                <w:kern w:val="0"/>
                <w:lang w:eastAsia="ru-RU"/>
              </w:rPr>
              <w:t xml:space="preserve">. </w:t>
            </w:r>
          </w:p>
          <w:p w:rsidR="006845A8" w:rsidRPr="006845A8" w:rsidRDefault="006845A8" w:rsidP="006845A8">
            <w:pPr>
              <w:suppressAutoHyphens w:val="0"/>
              <w:spacing w:after="0"/>
              <w:jc w:val="both"/>
              <w:rPr>
                <w:rFonts w:ascii="Times New Roman" w:hAnsi="Times New Roman"/>
                <w:kern w:val="0"/>
                <w:lang w:eastAsia="ru-RU"/>
              </w:rPr>
            </w:pPr>
            <w:r w:rsidRPr="006845A8">
              <w:rPr>
                <w:rFonts w:ascii="Times New Roman" w:hAnsi="Times New Roman"/>
                <w:kern w:val="0"/>
                <w:lang w:eastAsia="ru-RU"/>
              </w:rPr>
              <w:t xml:space="preserve">     Тумба для обуви - высота 600 мм</w:t>
            </w:r>
            <w:proofErr w:type="gramStart"/>
            <w:r w:rsidRPr="006845A8">
              <w:rPr>
                <w:rFonts w:ascii="Times New Roman" w:hAnsi="Times New Roman"/>
                <w:kern w:val="0"/>
                <w:lang w:eastAsia="ru-RU"/>
              </w:rPr>
              <w:t>.</w:t>
            </w:r>
            <w:proofErr w:type="gramEnd"/>
            <w:r w:rsidRPr="006845A8">
              <w:rPr>
                <w:rFonts w:ascii="Times New Roman" w:hAnsi="Times New Roman"/>
                <w:kern w:val="0"/>
                <w:lang w:eastAsia="ru-RU"/>
              </w:rPr>
              <w:t xml:space="preserve">  </w:t>
            </w:r>
            <w:proofErr w:type="gramStart"/>
            <w:r w:rsidRPr="006845A8">
              <w:rPr>
                <w:rFonts w:ascii="Times New Roman" w:hAnsi="Times New Roman"/>
                <w:kern w:val="0"/>
                <w:lang w:eastAsia="ru-RU"/>
              </w:rPr>
              <w:t>и</w:t>
            </w:r>
            <w:proofErr w:type="gramEnd"/>
            <w:r w:rsidRPr="006845A8">
              <w:rPr>
                <w:rFonts w:ascii="Times New Roman" w:hAnsi="Times New Roman"/>
                <w:kern w:val="0"/>
                <w:lang w:eastAsia="ru-RU"/>
              </w:rPr>
              <w:t>меет 2 полки, с высотой  между полками -- 200 мм.</w:t>
            </w:r>
          </w:p>
          <w:p w:rsidR="006845A8" w:rsidRPr="006845A8" w:rsidRDefault="006845A8" w:rsidP="006845A8">
            <w:pPr>
              <w:suppressAutoHyphens w:val="0"/>
              <w:spacing w:after="0"/>
              <w:jc w:val="both"/>
              <w:rPr>
                <w:rFonts w:ascii="Times New Roman" w:hAnsi="Times New Roman"/>
                <w:kern w:val="0"/>
                <w:lang w:eastAsia="ru-RU"/>
              </w:rPr>
            </w:pPr>
            <w:r w:rsidRPr="006845A8">
              <w:rPr>
                <w:rFonts w:ascii="Times New Roman" w:hAnsi="Times New Roman"/>
                <w:kern w:val="0"/>
                <w:lang w:eastAsia="ru-RU"/>
              </w:rPr>
              <w:t xml:space="preserve">    Глубина тумбы для обуви    каждой отдельной  прихожей составляет 400 мм.</w:t>
            </w:r>
          </w:p>
          <w:p w:rsidR="006845A8" w:rsidRPr="006845A8" w:rsidRDefault="006845A8" w:rsidP="006845A8">
            <w:pPr>
              <w:suppressAutoHyphens w:val="0"/>
              <w:spacing w:after="0"/>
              <w:jc w:val="both"/>
              <w:rPr>
                <w:rFonts w:ascii="Times New Roman" w:hAnsi="Times New Roman"/>
                <w:kern w:val="0"/>
                <w:lang w:eastAsia="ru-RU"/>
              </w:rPr>
            </w:pPr>
            <w:r w:rsidRPr="006845A8">
              <w:rPr>
                <w:rFonts w:ascii="Times New Roman" w:hAnsi="Times New Roman"/>
                <w:kern w:val="0"/>
                <w:lang w:eastAsia="ru-RU"/>
              </w:rPr>
              <w:t xml:space="preserve">     Глубина антресоли каждой отдельной прихожей составляет 400 мм.</w:t>
            </w:r>
          </w:p>
          <w:p w:rsidR="006845A8" w:rsidRPr="006845A8" w:rsidRDefault="006845A8" w:rsidP="006845A8">
            <w:pPr>
              <w:suppressAutoHyphens w:val="0"/>
              <w:contextualSpacing/>
              <w:rPr>
                <w:bCs/>
                <w:kern w:val="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Шт.</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5A8" w:rsidRPr="006845A8" w:rsidRDefault="006845A8" w:rsidP="006845A8">
            <w:pPr>
              <w:suppressAutoHyphens w:val="0"/>
              <w:contextualSpacing/>
              <w:jc w:val="center"/>
              <w:rPr>
                <w:kern w:val="0"/>
                <w:lang w:eastAsia="ru-RU"/>
              </w:rPr>
            </w:pPr>
            <w:r w:rsidRPr="006845A8">
              <w:rPr>
                <w:kern w:val="0"/>
                <w:lang w:eastAsia="ru-RU"/>
              </w:rPr>
              <w:t>4 700</w:t>
            </w:r>
          </w:p>
        </w:tc>
        <w:tc>
          <w:tcPr>
            <w:tcW w:w="1134" w:type="dxa"/>
            <w:tcBorders>
              <w:top w:val="single" w:sz="4" w:space="0" w:color="auto"/>
              <w:left w:val="single" w:sz="4" w:space="0" w:color="auto"/>
              <w:bottom w:val="single" w:sz="4" w:space="0" w:color="auto"/>
              <w:right w:val="single" w:sz="4" w:space="0" w:color="auto"/>
            </w:tcBorders>
            <w:noWrap/>
            <w:vAlign w:val="center"/>
          </w:tcPr>
          <w:p w:rsidR="006845A8" w:rsidRPr="006845A8" w:rsidRDefault="006845A8" w:rsidP="006845A8">
            <w:pPr>
              <w:suppressAutoHyphens w:val="0"/>
              <w:contextualSpacing/>
              <w:jc w:val="center"/>
              <w:rPr>
                <w:kern w:val="0"/>
                <w:lang w:eastAsia="ru-RU"/>
              </w:rPr>
            </w:pPr>
            <w:r w:rsidRPr="006845A8">
              <w:rPr>
                <w:kern w:val="0"/>
                <w:lang w:eastAsia="ru-RU"/>
              </w:rPr>
              <w:t>65 800</w:t>
            </w:r>
          </w:p>
        </w:tc>
      </w:tr>
      <w:tr w:rsidR="006845A8" w:rsidRPr="006845A8" w:rsidTr="006845A8">
        <w:trPr>
          <w:trHeight w:val="227"/>
        </w:trPr>
        <w:tc>
          <w:tcPr>
            <w:tcW w:w="709" w:type="dxa"/>
            <w:tcBorders>
              <w:top w:val="single" w:sz="4" w:space="0" w:color="auto"/>
              <w:left w:val="nil"/>
              <w:bottom w:val="nil"/>
              <w:right w:val="nil"/>
            </w:tcBorders>
            <w:noWrap/>
          </w:tcPr>
          <w:p w:rsidR="006845A8" w:rsidRPr="006845A8" w:rsidRDefault="006845A8" w:rsidP="006845A8">
            <w:pPr>
              <w:suppressAutoHyphens w:val="0"/>
              <w:contextualSpacing/>
              <w:rPr>
                <w:kern w:val="0"/>
                <w:lang w:val="en-US" w:eastAsia="ru-RU"/>
              </w:rPr>
            </w:pPr>
            <w:r>
              <w:rPr>
                <w:kern w:val="0"/>
                <w:lang w:val="en-US" w:eastAsia="ru-RU"/>
              </w:rPr>
              <w:t xml:space="preserve">                                                                         </w:t>
            </w:r>
          </w:p>
        </w:tc>
        <w:tc>
          <w:tcPr>
            <w:tcW w:w="5580" w:type="dxa"/>
            <w:gridSpan w:val="2"/>
            <w:tcBorders>
              <w:top w:val="nil"/>
              <w:left w:val="nil"/>
              <w:bottom w:val="nil"/>
              <w:right w:val="nil"/>
            </w:tcBorders>
            <w:noWrap/>
          </w:tcPr>
          <w:p w:rsidR="006845A8" w:rsidRPr="006845A8" w:rsidRDefault="006845A8" w:rsidP="006845A8">
            <w:pPr>
              <w:suppressAutoHyphens w:val="0"/>
              <w:contextualSpacing/>
              <w:rPr>
                <w:b/>
                <w:bCs/>
                <w:kern w:val="0"/>
                <w:lang w:eastAsia="ru-RU"/>
              </w:rPr>
            </w:pPr>
            <w:r>
              <w:rPr>
                <w:b/>
                <w:bCs/>
                <w:kern w:val="0"/>
                <w:lang w:val="en-US" w:eastAsia="ru-RU"/>
              </w:rPr>
              <w:t xml:space="preserve">                                                       </w:t>
            </w:r>
            <w:r>
              <w:rPr>
                <w:b/>
                <w:bCs/>
                <w:kern w:val="0"/>
                <w:lang w:eastAsia="ru-RU"/>
              </w:rPr>
              <w:t xml:space="preserve">Итого:  1 596 988,33 рубля                                          </w:t>
            </w:r>
          </w:p>
        </w:tc>
        <w:tc>
          <w:tcPr>
            <w:tcW w:w="1828" w:type="dxa"/>
            <w:gridSpan w:val="3"/>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1084" w:type="dxa"/>
            <w:gridSpan w:val="2"/>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2026" w:type="dxa"/>
            <w:gridSpan w:val="4"/>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236" w:type="dxa"/>
            <w:tcBorders>
              <w:top w:val="nil"/>
              <w:left w:val="nil"/>
              <w:bottom w:val="nil"/>
              <w:right w:val="nil"/>
            </w:tcBorders>
            <w:noWrap/>
          </w:tcPr>
          <w:p w:rsidR="006845A8" w:rsidRPr="006845A8" w:rsidRDefault="006845A8" w:rsidP="006845A8">
            <w:pPr>
              <w:suppressAutoHyphens w:val="0"/>
              <w:contextualSpacing/>
              <w:rPr>
                <w:b/>
                <w:bCs/>
                <w:kern w:val="0"/>
                <w:lang w:eastAsia="ru-RU"/>
              </w:rPr>
            </w:pPr>
          </w:p>
        </w:tc>
      </w:tr>
      <w:tr w:rsidR="006845A8" w:rsidRPr="006845A8" w:rsidTr="006845A8">
        <w:trPr>
          <w:trHeight w:val="227"/>
        </w:trPr>
        <w:tc>
          <w:tcPr>
            <w:tcW w:w="709" w:type="dxa"/>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5580" w:type="dxa"/>
            <w:gridSpan w:val="2"/>
            <w:tcBorders>
              <w:top w:val="nil"/>
              <w:left w:val="nil"/>
              <w:bottom w:val="nil"/>
              <w:right w:val="nil"/>
            </w:tcBorders>
            <w:noWrap/>
          </w:tcPr>
          <w:p w:rsidR="006845A8" w:rsidRPr="006845A8" w:rsidRDefault="006845A8" w:rsidP="006845A8">
            <w:pPr>
              <w:suppressAutoHyphens w:val="0"/>
              <w:spacing w:after="0" w:line="240" w:lineRule="auto"/>
              <w:contextualSpacing/>
              <w:rPr>
                <w:bCs/>
                <w:kern w:val="0"/>
                <w:lang w:eastAsia="ru-RU"/>
              </w:rPr>
            </w:pPr>
            <w:r w:rsidRPr="006845A8">
              <w:rPr>
                <w:bCs/>
                <w:kern w:val="0"/>
                <w:lang w:eastAsia="ru-RU"/>
              </w:rPr>
              <w:t>Один миллион пятьсот девяносто шесть тысяч девятьсот восемьдесят восемь рублей 33 копейки, в том числе НДС</w:t>
            </w:r>
          </w:p>
        </w:tc>
        <w:tc>
          <w:tcPr>
            <w:tcW w:w="1828" w:type="dxa"/>
            <w:gridSpan w:val="3"/>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1084" w:type="dxa"/>
            <w:gridSpan w:val="2"/>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2026" w:type="dxa"/>
            <w:gridSpan w:val="4"/>
            <w:tcBorders>
              <w:top w:val="nil"/>
              <w:left w:val="nil"/>
              <w:bottom w:val="nil"/>
              <w:right w:val="nil"/>
            </w:tcBorders>
            <w:noWrap/>
          </w:tcPr>
          <w:p w:rsidR="006845A8" w:rsidRPr="006845A8" w:rsidRDefault="006845A8" w:rsidP="006845A8">
            <w:pPr>
              <w:suppressAutoHyphens w:val="0"/>
              <w:contextualSpacing/>
              <w:rPr>
                <w:kern w:val="0"/>
                <w:lang w:eastAsia="ru-RU"/>
              </w:rPr>
            </w:pPr>
          </w:p>
        </w:tc>
        <w:tc>
          <w:tcPr>
            <w:tcW w:w="236" w:type="dxa"/>
            <w:tcBorders>
              <w:top w:val="nil"/>
              <w:left w:val="nil"/>
              <w:bottom w:val="nil"/>
              <w:right w:val="nil"/>
            </w:tcBorders>
            <w:noWrap/>
          </w:tcPr>
          <w:p w:rsidR="006845A8" w:rsidRPr="006845A8" w:rsidRDefault="006845A8" w:rsidP="006845A8">
            <w:pPr>
              <w:suppressAutoHyphens w:val="0"/>
              <w:contextualSpacing/>
              <w:rPr>
                <w:b/>
                <w:bCs/>
                <w:kern w:val="0"/>
                <w:lang w:eastAsia="ru-RU"/>
              </w:rPr>
            </w:pPr>
          </w:p>
        </w:tc>
      </w:tr>
      <w:tr w:rsidR="006845A8" w:rsidRPr="006845A8" w:rsidTr="006845A8">
        <w:trPr>
          <w:trHeight w:val="227"/>
        </w:trPr>
        <w:tc>
          <w:tcPr>
            <w:tcW w:w="6289" w:type="dxa"/>
            <w:gridSpan w:val="3"/>
            <w:tcBorders>
              <w:top w:val="nil"/>
              <w:left w:val="nil"/>
              <w:bottom w:val="nil"/>
              <w:right w:val="nil"/>
            </w:tcBorders>
            <w:noWrap/>
          </w:tcPr>
          <w:p w:rsidR="006845A8" w:rsidRPr="006845A8" w:rsidRDefault="006845A8" w:rsidP="006845A8">
            <w:pPr>
              <w:suppressAutoHyphens w:val="0"/>
              <w:contextualSpacing/>
              <w:rPr>
                <w:bCs/>
                <w:kern w:val="0"/>
                <w:lang w:eastAsia="ru-RU"/>
              </w:rPr>
            </w:pPr>
          </w:p>
        </w:tc>
        <w:tc>
          <w:tcPr>
            <w:tcW w:w="1828" w:type="dxa"/>
            <w:gridSpan w:val="3"/>
            <w:tcBorders>
              <w:top w:val="nil"/>
              <w:left w:val="nil"/>
              <w:bottom w:val="nil"/>
              <w:right w:val="nil"/>
            </w:tcBorders>
            <w:noWrap/>
            <w:vAlign w:val="center"/>
          </w:tcPr>
          <w:p w:rsidR="006845A8" w:rsidRPr="006845A8" w:rsidRDefault="006845A8" w:rsidP="006845A8">
            <w:pPr>
              <w:suppressAutoHyphens w:val="0"/>
              <w:contextualSpacing/>
              <w:rPr>
                <w:bCs/>
                <w:kern w:val="0"/>
                <w:lang w:eastAsia="ru-RU"/>
              </w:rPr>
            </w:pPr>
          </w:p>
        </w:tc>
        <w:tc>
          <w:tcPr>
            <w:tcW w:w="3110" w:type="dxa"/>
            <w:gridSpan w:val="6"/>
            <w:tcBorders>
              <w:top w:val="nil"/>
              <w:bottom w:val="nil"/>
            </w:tcBorders>
            <w:noWrap/>
            <w:vAlign w:val="center"/>
          </w:tcPr>
          <w:p w:rsidR="006845A8" w:rsidRPr="006845A8" w:rsidRDefault="006845A8" w:rsidP="006845A8">
            <w:pPr>
              <w:suppressAutoHyphens w:val="0"/>
              <w:contextualSpacing/>
              <w:rPr>
                <w:bCs/>
                <w:kern w:val="0"/>
                <w:lang w:eastAsia="ru-RU"/>
              </w:rPr>
            </w:pPr>
          </w:p>
        </w:tc>
        <w:tc>
          <w:tcPr>
            <w:tcW w:w="236" w:type="dxa"/>
            <w:tcBorders>
              <w:top w:val="nil"/>
              <w:bottom w:val="nil"/>
              <w:right w:val="nil"/>
            </w:tcBorders>
            <w:noWrap/>
          </w:tcPr>
          <w:p w:rsidR="006845A8" w:rsidRPr="006845A8" w:rsidRDefault="006845A8" w:rsidP="006845A8">
            <w:pPr>
              <w:suppressAutoHyphens w:val="0"/>
              <w:contextualSpacing/>
              <w:rPr>
                <w:kern w:val="0"/>
                <w:lang w:eastAsia="ru-RU"/>
              </w:rPr>
            </w:pPr>
          </w:p>
        </w:tc>
      </w:tr>
    </w:tbl>
    <w:p w:rsidR="003855EE" w:rsidRPr="006845A8" w:rsidRDefault="006845A8" w:rsidP="00251DF8">
      <w:pPr>
        <w:suppressAutoHyphens w:val="0"/>
        <w:spacing w:after="0" w:line="240" w:lineRule="auto"/>
        <w:jc w:val="both"/>
        <w:rPr>
          <w:rFonts w:ascii="Times New Roman" w:hAnsi="Times New Roman"/>
          <w:kern w:val="0"/>
          <w:lang w:eastAsia="ru-RU"/>
        </w:rPr>
      </w:pPr>
      <w:r w:rsidRPr="006845A8">
        <w:rPr>
          <w:rFonts w:ascii="Times New Roman" w:hAnsi="Times New Roman"/>
          <w:kern w:val="0"/>
          <w:lang w:eastAsia="ru-RU"/>
        </w:rPr>
        <w:t xml:space="preserve">     Заказчик                                                                                     Поставщик</w:t>
      </w:r>
    </w:p>
    <w:p w:rsidR="006845A8" w:rsidRPr="006845A8" w:rsidRDefault="006845A8" w:rsidP="00251DF8">
      <w:pPr>
        <w:suppressAutoHyphens w:val="0"/>
        <w:spacing w:after="0" w:line="240" w:lineRule="auto"/>
        <w:jc w:val="both"/>
        <w:rPr>
          <w:rFonts w:ascii="Times New Roman" w:hAnsi="Times New Roman"/>
          <w:kern w:val="0"/>
          <w:lang w:eastAsia="ru-RU"/>
        </w:rPr>
      </w:pPr>
      <w:r w:rsidRPr="006845A8">
        <w:rPr>
          <w:rFonts w:ascii="Times New Roman" w:hAnsi="Times New Roman"/>
          <w:kern w:val="0"/>
          <w:lang w:eastAsia="ru-RU"/>
        </w:rPr>
        <w:t xml:space="preserve">Ректор_________ </w:t>
      </w:r>
      <w:proofErr w:type="spellStart"/>
      <w:r w:rsidRPr="006845A8">
        <w:rPr>
          <w:rFonts w:ascii="Times New Roman" w:hAnsi="Times New Roman"/>
          <w:kern w:val="0"/>
          <w:lang w:eastAsia="ru-RU"/>
        </w:rPr>
        <w:t>А.Л.Манаков</w:t>
      </w:r>
      <w:proofErr w:type="spellEnd"/>
      <w:r w:rsidRPr="006845A8">
        <w:rPr>
          <w:rFonts w:ascii="Times New Roman" w:hAnsi="Times New Roman"/>
          <w:kern w:val="0"/>
          <w:lang w:eastAsia="ru-RU"/>
        </w:rPr>
        <w:t xml:space="preserve">                                         Директор_________ </w:t>
      </w:r>
      <w:proofErr w:type="spellStart"/>
      <w:r w:rsidRPr="006845A8">
        <w:rPr>
          <w:rFonts w:ascii="Times New Roman" w:hAnsi="Times New Roman"/>
          <w:kern w:val="0"/>
          <w:lang w:eastAsia="ru-RU"/>
        </w:rPr>
        <w:t>Д.В.Петрухин</w:t>
      </w:r>
      <w:proofErr w:type="spellEnd"/>
    </w:p>
    <w:p w:rsidR="006845A8" w:rsidRPr="006845A8" w:rsidRDefault="006845A8" w:rsidP="00251DF8">
      <w:pPr>
        <w:suppressAutoHyphens w:val="0"/>
        <w:spacing w:after="0" w:line="240" w:lineRule="auto"/>
        <w:jc w:val="both"/>
        <w:rPr>
          <w:rFonts w:ascii="Times New Roman" w:hAnsi="Times New Roman"/>
          <w:kern w:val="0"/>
          <w:lang w:eastAsia="ru-RU"/>
        </w:rPr>
      </w:pPr>
      <w:r w:rsidRPr="006845A8">
        <w:rPr>
          <w:rFonts w:ascii="Times New Roman" w:hAnsi="Times New Roman"/>
          <w:kern w:val="0"/>
          <w:lang w:eastAsia="ru-RU"/>
        </w:rPr>
        <w:t>Электронная подпись                                                            Электронная подпись</w:t>
      </w:r>
    </w:p>
    <w:sectPr w:rsidR="006845A8" w:rsidRPr="00684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D79"/>
    <w:multiLevelType w:val="hybridMultilevel"/>
    <w:tmpl w:val="FA30B5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370CF3"/>
    <w:multiLevelType w:val="hybridMultilevel"/>
    <w:tmpl w:val="EEB2D3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DD436E"/>
    <w:multiLevelType w:val="hybridMultilevel"/>
    <w:tmpl w:val="6AB40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4D7F91"/>
    <w:multiLevelType w:val="hybridMultilevel"/>
    <w:tmpl w:val="06DC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52A91"/>
    <w:multiLevelType w:val="hybridMultilevel"/>
    <w:tmpl w:val="3D3466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EA3E48"/>
    <w:multiLevelType w:val="hybridMultilevel"/>
    <w:tmpl w:val="D794D8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2B6249"/>
    <w:multiLevelType w:val="hybridMultilevel"/>
    <w:tmpl w:val="6E9E14BE"/>
    <w:lvl w:ilvl="0" w:tplc="1930C246">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9373D"/>
    <w:multiLevelType w:val="hybridMultilevel"/>
    <w:tmpl w:val="E2124C7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90E6A46"/>
    <w:multiLevelType w:val="hybridMultilevel"/>
    <w:tmpl w:val="77A699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326273"/>
    <w:multiLevelType w:val="hybridMultilevel"/>
    <w:tmpl w:val="65725D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ACB6ABA"/>
    <w:multiLevelType w:val="hybridMultilevel"/>
    <w:tmpl w:val="3E9C39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2C54F1"/>
    <w:multiLevelType w:val="hybridMultilevel"/>
    <w:tmpl w:val="B5C026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5A0CAA"/>
    <w:multiLevelType w:val="hybridMultilevel"/>
    <w:tmpl w:val="27789A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87404A"/>
    <w:multiLevelType w:val="hybridMultilevel"/>
    <w:tmpl w:val="E026A2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9340E5"/>
    <w:multiLevelType w:val="hybridMultilevel"/>
    <w:tmpl w:val="808620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5"/>
  </w:num>
  <w:num w:numId="7">
    <w:abstractNumId w:val="2"/>
  </w:num>
  <w:num w:numId="8">
    <w:abstractNumId w:val="14"/>
  </w:num>
  <w:num w:numId="9">
    <w:abstractNumId w:val="0"/>
  </w:num>
  <w:num w:numId="10">
    <w:abstractNumId w:val="10"/>
  </w:num>
  <w:num w:numId="11">
    <w:abstractNumId w:val="11"/>
  </w:num>
  <w:num w:numId="12">
    <w:abstractNumId w:val="17"/>
  </w:num>
  <w:num w:numId="13">
    <w:abstractNumId w:val="5"/>
  </w:num>
  <w:num w:numId="14">
    <w:abstractNumId w:val="8"/>
  </w:num>
  <w:num w:numId="15">
    <w:abstractNumId w:val="1"/>
  </w:num>
  <w:num w:numId="16">
    <w:abstractNumId w:val="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49"/>
    <w:rsid w:val="00037F96"/>
    <w:rsid w:val="00184918"/>
    <w:rsid w:val="001E2DB2"/>
    <w:rsid w:val="001E7C11"/>
    <w:rsid w:val="00225C8F"/>
    <w:rsid w:val="00242376"/>
    <w:rsid w:val="00251DF8"/>
    <w:rsid w:val="00253B79"/>
    <w:rsid w:val="002A6110"/>
    <w:rsid w:val="00321E50"/>
    <w:rsid w:val="00362569"/>
    <w:rsid w:val="003855EE"/>
    <w:rsid w:val="003B0B6F"/>
    <w:rsid w:val="003B17A4"/>
    <w:rsid w:val="0045741B"/>
    <w:rsid w:val="004F1E08"/>
    <w:rsid w:val="00504EF5"/>
    <w:rsid w:val="00564149"/>
    <w:rsid w:val="005A51E1"/>
    <w:rsid w:val="005A643F"/>
    <w:rsid w:val="00604A47"/>
    <w:rsid w:val="00665063"/>
    <w:rsid w:val="006845A8"/>
    <w:rsid w:val="006E12CC"/>
    <w:rsid w:val="007631F5"/>
    <w:rsid w:val="007D25BD"/>
    <w:rsid w:val="00921ED9"/>
    <w:rsid w:val="00932E49"/>
    <w:rsid w:val="00A44EDF"/>
    <w:rsid w:val="00A46BA0"/>
    <w:rsid w:val="00B051F1"/>
    <w:rsid w:val="00B27AD0"/>
    <w:rsid w:val="00B70B9C"/>
    <w:rsid w:val="00BA072E"/>
    <w:rsid w:val="00BC2886"/>
    <w:rsid w:val="00BE5F5D"/>
    <w:rsid w:val="00DB6981"/>
    <w:rsid w:val="00E00914"/>
    <w:rsid w:val="00EC1456"/>
    <w:rsid w:val="00ED3370"/>
    <w:rsid w:val="00F76D18"/>
    <w:rsid w:val="00FA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61069">
      <w:bodyDiv w:val="1"/>
      <w:marLeft w:val="0"/>
      <w:marRight w:val="0"/>
      <w:marTop w:val="0"/>
      <w:marBottom w:val="0"/>
      <w:divBdr>
        <w:top w:val="none" w:sz="0" w:space="0" w:color="auto"/>
        <w:left w:val="none" w:sz="0" w:space="0" w:color="auto"/>
        <w:bottom w:val="none" w:sz="0" w:space="0" w:color="auto"/>
        <w:right w:val="none" w:sz="0" w:space="0" w:color="auto"/>
      </w:divBdr>
    </w:div>
    <w:div w:id="978150146">
      <w:bodyDiv w:val="1"/>
      <w:marLeft w:val="0"/>
      <w:marRight w:val="0"/>
      <w:marTop w:val="0"/>
      <w:marBottom w:val="0"/>
      <w:divBdr>
        <w:top w:val="none" w:sz="0" w:space="0" w:color="auto"/>
        <w:left w:val="none" w:sz="0" w:space="0" w:color="auto"/>
        <w:bottom w:val="none" w:sz="0" w:space="0" w:color="auto"/>
        <w:right w:val="none" w:sz="0" w:space="0" w:color="auto"/>
      </w:divBdr>
    </w:div>
    <w:div w:id="1064642136">
      <w:bodyDiv w:val="1"/>
      <w:marLeft w:val="0"/>
      <w:marRight w:val="0"/>
      <w:marTop w:val="0"/>
      <w:marBottom w:val="0"/>
      <w:divBdr>
        <w:top w:val="none" w:sz="0" w:space="0" w:color="auto"/>
        <w:left w:val="none" w:sz="0" w:space="0" w:color="auto"/>
        <w:bottom w:val="none" w:sz="0" w:space="0" w:color="auto"/>
        <w:right w:val="none" w:sz="0" w:space="0" w:color="auto"/>
      </w:divBdr>
    </w:div>
    <w:div w:id="1224637212">
      <w:bodyDiv w:val="1"/>
      <w:marLeft w:val="0"/>
      <w:marRight w:val="0"/>
      <w:marTop w:val="0"/>
      <w:marBottom w:val="0"/>
      <w:divBdr>
        <w:top w:val="none" w:sz="0" w:space="0" w:color="auto"/>
        <w:left w:val="none" w:sz="0" w:space="0" w:color="auto"/>
        <w:bottom w:val="none" w:sz="0" w:space="0" w:color="auto"/>
        <w:right w:val="none" w:sz="0" w:space="0" w:color="auto"/>
      </w:divBdr>
    </w:div>
    <w:div w:id="1891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627E-D113-42E0-BD44-677184AB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3</cp:revision>
  <dcterms:created xsi:type="dcterms:W3CDTF">2012-11-29T09:44:00Z</dcterms:created>
  <dcterms:modified xsi:type="dcterms:W3CDTF">2012-11-29T10:17:00Z</dcterms:modified>
</cp:coreProperties>
</file>