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52" w:rsidRPr="006823DA" w:rsidRDefault="00975E52" w:rsidP="006823DA">
      <w:pPr>
        <w:pStyle w:val="110"/>
        <w:jc w:val="both"/>
        <w:rPr>
          <w:rFonts w:ascii="Times New Roman" w:hAnsi="Times New Roman"/>
          <w:sz w:val="18"/>
          <w:szCs w:val="18"/>
        </w:rPr>
      </w:pPr>
      <w:r w:rsidRPr="006823DA">
        <w:rPr>
          <w:rFonts w:ascii="Times New Roman" w:hAnsi="Times New Roman"/>
          <w:sz w:val="18"/>
          <w:szCs w:val="18"/>
        </w:rPr>
        <w:t>Приложения:</w:t>
      </w:r>
    </w:p>
    <w:p w:rsidR="00975E52" w:rsidRPr="006823DA" w:rsidRDefault="00975E52" w:rsidP="006823DA">
      <w:pPr>
        <w:pStyle w:val="110"/>
        <w:jc w:val="both"/>
        <w:rPr>
          <w:rFonts w:ascii="Times New Roman" w:hAnsi="Times New Roman"/>
          <w:b w:val="0"/>
          <w:sz w:val="18"/>
          <w:szCs w:val="18"/>
        </w:rPr>
      </w:pPr>
      <w:r w:rsidRPr="006823DA">
        <w:rPr>
          <w:rFonts w:ascii="Times New Roman" w:hAnsi="Times New Roman"/>
          <w:b w:val="0"/>
          <w:sz w:val="18"/>
          <w:szCs w:val="18"/>
        </w:rPr>
        <w:t>1.Форма Котировочной заявки;</w:t>
      </w:r>
    </w:p>
    <w:p w:rsidR="00975E52" w:rsidRPr="006823DA" w:rsidRDefault="00975E52" w:rsidP="006823DA">
      <w:pPr>
        <w:pStyle w:val="110"/>
        <w:jc w:val="both"/>
        <w:rPr>
          <w:rFonts w:ascii="Times New Roman" w:hAnsi="Times New Roman"/>
          <w:b w:val="0"/>
          <w:sz w:val="18"/>
          <w:szCs w:val="18"/>
        </w:rPr>
      </w:pPr>
      <w:r w:rsidRPr="006823DA">
        <w:rPr>
          <w:rFonts w:ascii="Times New Roman" w:hAnsi="Times New Roman"/>
          <w:b w:val="0"/>
          <w:sz w:val="18"/>
          <w:szCs w:val="18"/>
        </w:rPr>
        <w:t>2.Техническое задание;</w:t>
      </w:r>
    </w:p>
    <w:p w:rsidR="00975E52" w:rsidRPr="006823DA" w:rsidRDefault="00975E52" w:rsidP="006823DA">
      <w:pPr>
        <w:pStyle w:val="110"/>
        <w:jc w:val="both"/>
        <w:rPr>
          <w:rFonts w:ascii="Times New Roman" w:hAnsi="Times New Roman"/>
          <w:b w:val="0"/>
          <w:sz w:val="18"/>
          <w:szCs w:val="18"/>
        </w:rPr>
      </w:pPr>
      <w:r w:rsidRPr="006823DA">
        <w:rPr>
          <w:rFonts w:ascii="Times New Roman" w:hAnsi="Times New Roman"/>
          <w:b w:val="0"/>
          <w:sz w:val="18"/>
          <w:szCs w:val="18"/>
        </w:rPr>
        <w:t>3.Проект Гражданско-правового договора.</w:t>
      </w:r>
    </w:p>
    <w:p w:rsidR="00975E52" w:rsidRPr="006823DA" w:rsidRDefault="00975E52" w:rsidP="006823DA">
      <w:pPr>
        <w:pStyle w:val="110"/>
        <w:jc w:val="both"/>
        <w:rPr>
          <w:rFonts w:ascii="Times New Roman" w:hAnsi="Times New Roman"/>
          <w:sz w:val="18"/>
          <w:szCs w:val="18"/>
        </w:rPr>
      </w:pPr>
    </w:p>
    <w:p w:rsidR="00975E52" w:rsidRPr="006823DA" w:rsidRDefault="00975E52" w:rsidP="006823DA">
      <w:pPr>
        <w:pStyle w:val="110"/>
        <w:jc w:val="both"/>
        <w:rPr>
          <w:rFonts w:ascii="Times New Roman" w:hAnsi="Times New Roman"/>
          <w:sz w:val="18"/>
          <w:szCs w:val="18"/>
        </w:rPr>
      </w:pPr>
      <w:r w:rsidRPr="006823DA">
        <w:rPr>
          <w:rFonts w:ascii="Times New Roman" w:hAnsi="Times New Roman"/>
          <w:sz w:val="18"/>
          <w:szCs w:val="18"/>
        </w:rPr>
        <w:t>Приложение 1</w:t>
      </w:r>
    </w:p>
    <w:p w:rsidR="00975E52" w:rsidRPr="006823DA" w:rsidRDefault="00975E52" w:rsidP="006823DA">
      <w:pPr>
        <w:pStyle w:val="110"/>
        <w:jc w:val="center"/>
        <w:rPr>
          <w:rFonts w:ascii="Times New Roman" w:hAnsi="Times New Roman"/>
          <w:sz w:val="18"/>
          <w:szCs w:val="18"/>
        </w:rPr>
      </w:pPr>
      <w:r w:rsidRPr="006823DA">
        <w:rPr>
          <w:rFonts w:ascii="Times New Roman" w:hAnsi="Times New Roman"/>
          <w:sz w:val="18"/>
          <w:szCs w:val="18"/>
        </w:rPr>
        <w:t>Котировочная заявка</w:t>
      </w:r>
    </w:p>
    <w:p w:rsidR="00975E52" w:rsidRPr="006823DA" w:rsidRDefault="00975E52" w:rsidP="006823DA">
      <w:pPr>
        <w:rPr>
          <w:rFonts w:ascii="Times New Roman" w:hAnsi="Times New Roman"/>
          <w:sz w:val="18"/>
          <w:szCs w:val="18"/>
        </w:rPr>
      </w:pPr>
      <w:r w:rsidRPr="006823DA">
        <w:rPr>
          <w:rFonts w:ascii="Times New Roman" w:hAnsi="Times New Roman"/>
          <w:sz w:val="18"/>
          <w:szCs w:val="18"/>
        </w:rPr>
        <w:t xml:space="preserve">На участие в запросе котировок </w:t>
      </w:r>
      <w:proofErr w:type="gramStart"/>
      <w:r w:rsidRPr="006823DA">
        <w:rPr>
          <w:rFonts w:ascii="Times New Roman" w:hAnsi="Times New Roman"/>
          <w:sz w:val="18"/>
          <w:szCs w:val="18"/>
        </w:rPr>
        <w:t>на</w:t>
      </w:r>
      <w:proofErr w:type="gramEnd"/>
      <w:r w:rsidRPr="006823DA">
        <w:rPr>
          <w:rFonts w:ascii="Times New Roman" w:hAnsi="Times New Roman"/>
          <w:sz w:val="18"/>
          <w:szCs w:val="18"/>
        </w:rPr>
        <w:t xml:space="preserve"> ________________________________________________</w:t>
      </w:r>
    </w:p>
    <w:p w:rsidR="00975E52" w:rsidRPr="006823DA" w:rsidRDefault="00975E52" w:rsidP="006823DA">
      <w:pPr>
        <w:rPr>
          <w:rFonts w:ascii="Times New Roman" w:hAnsi="Times New Roman"/>
          <w:sz w:val="18"/>
          <w:szCs w:val="18"/>
        </w:rPr>
      </w:pPr>
      <w:r w:rsidRPr="006823DA">
        <w:rPr>
          <w:rFonts w:ascii="Times New Roman" w:hAnsi="Times New Roman"/>
          <w:sz w:val="18"/>
          <w:szCs w:val="18"/>
        </w:rPr>
        <w:t xml:space="preserve">                                                               (поставку товаров, выполнение работ, оказание услуг)</w:t>
      </w:r>
    </w:p>
    <w:p w:rsidR="00975E52" w:rsidRPr="006823DA" w:rsidRDefault="00975E52" w:rsidP="006823DA">
      <w:pPr>
        <w:rPr>
          <w:rFonts w:ascii="Times New Roman" w:hAnsi="Times New Roman"/>
          <w:sz w:val="18"/>
          <w:szCs w:val="18"/>
        </w:rPr>
      </w:pPr>
      <w:r w:rsidRPr="006823DA">
        <w:rPr>
          <w:rFonts w:ascii="Times New Roman" w:hAnsi="Times New Roman"/>
          <w:sz w:val="18"/>
          <w:szCs w:val="18"/>
        </w:rPr>
        <w:t>От___________________________________________________________________________</w:t>
      </w:r>
    </w:p>
    <w:p w:rsidR="00975E52" w:rsidRPr="006823DA" w:rsidRDefault="00975E52" w:rsidP="006823DA">
      <w:pPr>
        <w:rPr>
          <w:rFonts w:ascii="Times New Roman" w:hAnsi="Times New Roman"/>
          <w:sz w:val="18"/>
          <w:szCs w:val="18"/>
        </w:rPr>
      </w:pPr>
      <w:r w:rsidRPr="006823DA">
        <w:rPr>
          <w:rFonts w:ascii="Times New Roman" w:hAnsi="Times New Roman"/>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975E52" w:rsidRPr="006823DA" w:rsidTr="009C2D3D">
        <w:tc>
          <w:tcPr>
            <w:tcW w:w="709" w:type="dxa"/>
            <w:shd w:val="clear" w:color="auto" w:fill="auto"/>
            <w:vAlign w:val="center"/>
          </w:tcPr>
          <w:p w:rsidR="00975E52" w:rsidRPr="006823DA" w:rsidRDefault="00975E52" w:rsidP="006823DA">
            <w:pPr>
              <w:jc w:val="center"/>
              <w:rPr>
                <w:rFonts w:ascii="Times New Roman" w:hAnsi="Times New Roman"/>
                <w:sz w:val="18"/>
                <w:szCs w:val="18"/>
              </w:rPr>
            </w:pPr>
            <w:r w:rsidRPr="006823DA">
              <w:rPr>
                <w:rFonts w:ascii="Times New Roman" w:hAnsi="Times New Roman"/>
                <w:sz w:val="18"/>
                <w:szCs w:val="18"/>
              </w:rPr>
              <w:t xml:space="preserve">№ </w:t>
            </w:r>
            <w:proofErr w:type="spellStart"/>
            <w:proofErr w:type="gramStart"/>
            <w:r w:rsidRPr="006823DA">
              <w:rPr>
                <w:rFonts w:ascii="Times New Roman" w:hAnsi="Times New Roman"/>
                <w:sz w:val="18"/>
                <w:szCs w:val="18"/>
              </w:rPr>
              <w:t>п</w:t>
            </w:r>
            <w:proofErr w:type="spellEnd"/>
            <w:proofErr w:type="gramEnd"/>
            <w:r w:rsidRPr="006823DA">
              <w:rPr>
                <w:rFonts w:ascii="Times New Roman" w:hAnsi="Times New Roman"/>
                <w:sz w:val="18"/>
                <w:szCs w:val="18"/>
              </w:rPr>
              <w:t>/</w:t>
            </w:r>
            <w:proofErr w:type="spellStart"/>
            <w:r w:rsidRPr="006823DA">
              <w:rPr>
                <w:rFonts w:ascii="Times New Roman" w:hAnsi="Times New Roman"/>
                <w:sz w:val="18"/>
                <w:szCs w:val="18"/>
              </w:rPr>
              <w:t>п</w:t>
            </w:r>
            <w:proofErr w:type="spellEnd"/>
          </w:p>
        </w:tc>
        <w:tc>
          <w:tcPr>
            <w:tcW w:w="6096" w:type="dxa"/>
            <w:shd w:val="clear" w:color="auto" w:fill="auto"/>
          </w:tcPr>
          <w:p w:rsidR="00975E52" w:rsidRPr="006823DA" w:rsidRDefault="00975E52" w:rsidP="006823DA">
            <w:pPr>
              <w:rPr>
                <w:rFonts w:ascii="Times New Roman" w:hAnsi="Times New Roman"/>
                <w:sz w:val="18"/>
                <w:szCs w:val="18"/>
              </w:rPr>
            </w:pPr>
          </w:p>
        </w:tc>
        <w:tc>
          <w:tcPr>
            <w:tcW w:w="4243" w:type="dxa"/>
            <w:shd w:val="clear" w:color="auto" w:fill="auto"/>
          </w:tcPr>
          <w:p w:rsidR="00975E52" w:rsidRPr="006823DA" w:rsidRDefault="00975E52" w:rsidP="006823DA">
            <w:pPr>
              <w:rPr>
                <w:rFonts w:ascii="Times New Roman" w:hAnsi="Times New Roman"/>
                <w:sz w:val="18"/>
                <w:szCs w:val="18"/>
              </w:rPr>
            </w:pPr>
          </w:p>
        </w:tc>
      </w:tr>
      <w:tr w:rsidR="00975E52" w:rsidRPr="006823DA" w:rsidTr="009C2D3D">
        <w:tc>
          <w:tcPr>
            <w:tcW w:w="709" w:type="dxa"/>
            <w:shd w:val="clear" w:color="auto" w:fill="auto"/>
            <w:vAlign w:val="center"/>
          </w:tcPr>
          <w:p w:rsidR="00975E52" w:rsidRPr="006823DA" w:rsidRDefault="00975E52" w:rsidP="006823DA">
            <w:pPr>
              <w:jc w:val="center"/>
              <w:rPr>
                <w:rFonts w:ascii="Times New Roman" w:hAnsi="Times New Roman"/>
                <w:sz w:val="18"/>
                <w:szCs w:val="18"/>
              </w:rPr>
            </w:pPr>
            <w:r w:rsidRPr="006823DA">
              <w:rPr>
                <w:rFonts w:ascii="Times New Roman" w:hAnsi="Times New Roman"/>
                <w:sz w:val="18"/>
                <w:szCs w:val="18"/>
              </w:rPr>
              <w:t>1</w:t>
            </w:r>
          </w:p>
          <w:p w:rsidR="00975E52" w:rsidRPr="006823DA" w:rsidRDefault="00975E52" w:rsidP="006823DA">
            <w:pPr>
              <w:jc w:val="center"/>
              <w:rPr>
                <w:rFonts w:ascii="Times New Roman" w:hAnsi="Times New Roman"/>
                <w:sz w:val="18"/>
                <w:szCs w:val="18"/>
              </w:rPr>
            </w:pPr>
          </w:p>
        </w:tc>
        <w:tc>
          <w:tcPr>
            <w:tcW w:w="6096" w:type="dxa"/>
            <w:shd w:val="clear" w:color="auto" w:fill="auto"/>
          </w:tcPr>
          <w:p w:rsidR="00975E52" w:rsidRPr="006823DA" w:rsidRDefault="00975E52" w:rsidP="006823DA">
            <w:pPr>
              <w:rPr>
                <w:rFonts w:ascii="Times New Roman" w:hAnsi="Times New Roman"/>
                <w:sz w:val="18"/>
                <w:szCs w:val="18"/>
                <w:lang w:eastAsia="en-US"/>
              </w:rPr>
            </w:pPr>
            <w:proofErr w:type="gramStart"/>
            <w:r w:rsidRPr="006823DA">
              <w:rPr>
                <w:rFonts w:ascii="Times New Roman" w:hAnsi="Times New Roman"/>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975E52" w:rsidRPr="006823DA" w:rsidRDefault="00975E52" w:rsidP="006823DA">
            <w:pPr>
              <w:rPr>
                <w:rFonts w:ascii="Times New Roman" w:hAnsi="Times New Roman"/>
                <w:sz w:val="18"/>
                <w:szCs w:val="18"/>
              </w:rPr>
            </w:pPr>
          </w:p>
        </w:tc>
      </w:tr>
      <w:tr w:rsidR="00975E52" w:rsidRPr="006823DA" w:rsidTr="009C2D3D">
        <w:tc>
          <w:tcPr>
            <w:tcW w:w="709" w:type="dxa"/>
            <w:shd w:val="clear" w:color="auto" w:fill="auto"/>
            <w:vAlign w:val="center"/>
          </w:tcPr>
          <w:p w:rsidR="00975E52" w:rsidRPr="006823DA" w:rsidRDefault="00975E52" w:rsidP="006823DA">
            <w:pPr>
              <w:jc w:val="center"/>
              <w:rPr>
                <w:rFonts w:ascii="Times New Roman" w:hAnsi="Times New Roman"/>
                <w:sz w:val="18"/>
                <w:szCs w:val="18"/>
                <w:lang w:val="en-US"/>
              </w:rPr>
            </w:pPr>
            <w:r w:rsidRPr="006823DA">
              <w:rPr>
                <w:rFonts w:ascii="Times New Roman" w:hAnsi="Times New Roman"/>
                <w:sz w:val="18"/>
                <w:szCs w:val="18"/>
                <w:lang w:val="en-US"/>
              </w:rPr>
              <w:t>2</w:t>
            </w:r>
          </w:p>
        </w:tc>
        <w:tc>
          <w:tcPr>
            <w:tcW w:w="6096" w:type="dxa"/>
            <w:shd w:val="clear" w:color="auto" w:fill="auto"/>
          </w:tcPr>
          <w:p w:rsidR="00975E52" w:rsidRPr="006823DA" w:rsidRDefault="00975E52" w:rsidP="006823DA">
            <w:pPr>
              <w:autoSpaceDE w:val="0"/>
              <w:autoSpaceDN w:val="0"/>
              <w:adjustRightInd w:val="0"/>
              <w:rPr>
                <w:rFonts w:ascii="Times New Roman" w:eastAsiaTheme="minorHAnsi" w:hAnsi="Times New Roman"/>
                <w:bCs/>
                <w:sz w:val="18"/>
                <w:szCs w:val="18"/>
                <w:lang w:eastAsia="en-US"/>
              </w:rPr>
            </w:pPr>
            <w:r w:rsidRPr="006823DA">
              <w:rPr>
                <w:rFonts w:ascii="Times New Roman" w:hAnsi="Times New Roman"/>
                <w:sz w:val="18"/>
                <w:szCs w:val="18"/>
                <w:lang w:eastAsia="en-US"/>
              </w:rPr>
              <w:t>Идентификационный номер налогоплательщика</w:t>
            </w:r>
            <w:r w:rsidR="009C2D3D" w:rsidRPr="006823DA">
              <w:rPr>
                <w:rFonts w:ascii="Times New Roman" w:hAnsi="Times New Roman"/>
                <w:sz w:val="18"/>
                <w:szCs w:val="18"/>
                <w:lang w:eastAsia="en-US"/>
              </w:rPr>
              <w:t xml:space="preserve"> </w:t>
            </w:r>
            <w:r w:rsidR="009C2D3D" w:rsidRPr="006823DA">
              <w:rPr>
                <w:rFonts w:ascii="Times New Roman" w:eastAsiaTheme="minorHAnsi" w:hAnsi="Times New Roman"/>
                <w:bCs/>
                <w:sz w:val="18"/>
                <w:szCs w:val="18"/>
                <w:lang w:eastAsia="en-US"/>
              </w:rPr>
              <w:t xml:space="preserve">или в </w:t>
            </w:r>
            <w:proofErr w:type="gramStart"/>
            <w:r w:rsidR="009C2D3D" w:rsidRPr="006823DA">
              <w:rPr>
                <w:rFonts w:ascii="Times New Roman" w:eastAsiaTheme="minorHAnsi" w:hAnsi="Times New Roman"/>
                <w:bCs/>
                <w:sz w:val="18"/>
                <w:szCs w:val="18"/>
                <w:lang w:eastAsia="en-US"/>
              </w:rPr>
              <w:t>соответствии</w:t>
            </w:r>
            <w:proofErr w:type="gramEnd"/>
            <w:r w:rsidR="009C2D3D" w:rsidRPr="006823DA">
              <w:rPr>
                <w:rFonts w:ascii="Times New Roman" w:eastAsiaTheme="minorHAnsi" w:hAnsi="Times New Roman"/>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975E52" w:rsidRPr="006823DA" w:rsidRDefault="00975E52" w:rsidP="006823DA">
            <w:pPr>
              <w:rPr>
                <w:rFonts w:ascii="Times New Roman" w:hAnsi="Times New Roman"/>
                <w:sz w:val="18"/>
                <w:szCs w:val="18"/>
              </w:rPr>
            </w:pPr>
          </w:p>
        </w:tc>
      </w:tr>
      <w:tr w:rsidR="00975E52" w:rsidRPr="006823DA" w:rsidTr="009C2D3D">
        <w:tc>
          <w:tcPr>
            <w:tcW w:w="709" w:type="dxa"/>
            <w:shd w:val="clear" w:color="auto" w:fill="auto"/>
            <w:vAlign w:val="center"/>
          </w:tcPr>
          <w:p w:rsidR="00975E52" w:rsidRPr="006823DA" w:rsidRDefault="00975E52" w:rsidP="006823DA">
            <w:pPr>
              <w:jc w:val="center"/>
              <w:rPr>
                <w:rFonts w:ascii="Times New Roman" w:hAnsi="Times New Roman"/>
                <w:sz w:val="18"/>
                <w:szCs w:val="18"/>
              </w:rPr>
            </w:pPr>
            <w:r w:rsidRPr="006823DA">
              <w:rPr>
                <w:rFonts w:ascii="Times New Roman" w:hAnsi="Times New Roman"/>
                <w:sz w:val="18"/>
                <w:szCs w:val="18"/>
              </w:rPr>
              <w:t>3</w:t>
            </w:r>
          </w:p>
        </w:tc>
        <w:tc>
          <w:tcPr>
            <w:tcW w:w="6096" w:type="dxa"/>
            <w:shd w:val="clear" w:color="auto" w:fill="auto"/>
          </w:tcPr>
          <w:p w:rsidR="00975E52" w:rsidRPr="006823DA" w:rsidRDefault="00975E52" w:rsidP="006823DA">
            <w:pPr>
              <w:rPr>
                <w:rFonts w:ascii="Times New Roman" w:hAnsi="Times New Roman"/>
                <w:sz w:val="18"/>
                <w:szCs w:val="18"/>
                <w:lang w:eastAsia="en-US"/>
              </w:rPr>
            </w:pPr>
            <w:r w:rsidRPr="006823DA">
              <w:rPr>
                <w:rFonts w:ascii="Times New Roman" w:hAnsi="Times New Roman"/>
                <w:sz w:val="18"/>
                <w:szCs w:val="18"/>
                <w:lang w:eastAsia="en-US"/>
              </w:rPr>
              <w:t xml:space="preserve">Наименование и характеристики поставляемых товаров в </w:t>
            </w:r>
            <w:proofErr w:type="gramStart"/>
            <w:r w:rsidRPr="006823DA">
              <w:rPr>
                <w:rFonts w:ascii="Times New Roman" w:hAnsi="Times New Roman"/>
                <w:sz w:val="18"/>
                <w:szCs w:val="18"/>
                <w:lang w:eastAsia="en-US"/>
              </w:rPr>
              <w:t>случае</w:t>
            </w:r>
            <w:proofErr w:type="gramEnd"/>
            <w:r w:rsidRPr="006823DA">
              <w:rPr>
                <w:rFonts w:ascii="Times New Roman" w:hAnsi="Times New Roman"/>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975E52" w:rsidRPr="006823DA" w:rsidRDefault="00975E52" w:rsidP="006823DA">
            <w:pPr>
              <w:rPr>
                <w:rFonts w:ascii="Times New Roman" w:hAnsi="Times New Roman"/>
                <w:sz w:val="18"/>
                <w:szCs w:val="18"/>
              </w:rPr>
            </w:pPr>
          </w:p>
        </w:tc>
      </w:tr>
      <w:tr w:rsidR="00975E52" w:rsidRPr="006823DA" w:rsidTr="009C2D3D">
        <w:tc>
          <w:tcPr>
            <w:tcW w:w="709" w:type="dxa"/>
            <w:shd w:val="clear" w:color="auto" w:fill="auto"/>
            <w:vAlign w:val="center"/>
          </w:tcPr>
          <w:p w:rsidR="00975E52" w:rsidRPr="006823DA" w:rsidRDefault="00975E52" w:rsidP="006823DA">
            <w:pPr>
              <w:jc w:val="center"/>
              <w:rPr>
                <w:rFonts w:ascii="Times New Roman" w:hAnsi="Times New Roman"/>
                <w:sz w:val="18"/>
                <w:szCs w:val="18"/>
              </w:rPr>
            </w:pPr>
            <w:r w:rsidRPr="006823DA">
              <w:rPr>
                <w:rFonts w:ascii="Times New Roman" w:hAnsi="Times New Roman"/>
                <w:sz w:val="18"/>
                <w:szCs w:val="18"/>
              </w:rPr>
              <w:t>4</w:t>
            </w:r>
          </w:p>
        </w:tc>
        <w:tc>
          <w:tcPr>
            <w:tcW w:w="6096" w:type="dxa"/>
            <w:shd w:val="clear" w:color="auto" w:fill="auto"/>
          </w:tcPr>
          <w:p w:rsidR="00975E52" w:rsidRPr="006823DA" w:rsidRDefault="00975E52" w:rsidP="006823DA">
            <w:pPr>
              <w:rPr>
                <w:rFonts w:ascii="Times New Roman" w:hAnsi="Times New Roman"/>
                <w:sz w:val="18"/>
                <w:szCs w:val="18"/>
                <w:lang w:eastAsia="en-US"/>
              </w:rPr>
            </w:pPr>
            <w:r w:rsidRPr="006823DA">
              <w:rPr>
                <w:rFonts w:ascii="Times New Roman" w:hAnsi="Times New Roman"/>
                <w:sz w:val="18"/>
                <w:szCs w:val="18"/>
                <w:lang w:eastAsia="en-US"/>
              </w:rPr>
              <w:t xml:space="preserve">Согласие участника размещения заказа исполнить условия договора, указанные в </w:t>
            </w:r>
            <w:proofErr w:type="gramStart"/>
            <w:r w:rsidRPr="006823DA">
              <w:rPr>
                <w:rFonts w:ascii="Times New Roman" w:hAnsi="Times New Roman"/>
                <w:sz w:val="18"/>
                <w:szCs w:val="18"/>
                <w:lang w:eastAsia="en-US"/>
              </w:rPr>
              <w:t>извещении</w:t>
            </w:r>
            <w:proofErr w:type="gramEnd"/>
            <w:r w:rsidRPr="006823DA">
              <w:rPr>
                <w:rFonts w:ascii="Times New Roman" w:hAnsi="Times New Roman"/>
                <w:sz w:val="18"/>
                <w:szCs w:val="18"/>
                <w:lang w:eastAsia="en-US"/>
              </w:rPr>
              <w:t xml:space="preserve"> о проведении запроса котировок</w:t>
            </w:r>
          </w:p>
        </w:tc>
        <w:tc>
          <w:tcPr>
            <w:tcW w:w="4243" w:type="dxa"/>
            <w:shd w:val="clear" w:color="auto" w:fill="auto"/>
          </w:tcPr>
          <w:p w:rsidR="00975E52" w:rsidRPr="006823DA" w:rsidRDefault="00975E52" w:rsidP="006823DA">
            <w:pPr>
              <w:rPr>
                <w:rFonts w:ascii="Times New Roman" w:hAnsi="Times New Roman"/>
                <w:sz w:val="18"/>
                <w:szCs w:val="18"/>
              </w:rPr>
            </w:pPr>
          </w:p>
        </w:tc>
      </w:tr>
      <w:tr w:rsidR="00975E52" w:rsidRPr="006823DA" w:rsidTr="009C2D3D">
        <w:tc>
          <w:tcPr>
            <w:tcW w:w="709" w:type="dxa"/>
            <w:shd w:val="clear" w:color="auto" w:fill="auto"/>
            <w:vAlign w:val="center"/>
          </w:tcPr>
          <w:p w:rsidR="00975E52" w:rsidRPr="006823DA" w:rsidRDefault="00975E52" w:rsidP="006823DA">
            <w:pPr>
              <w:jc w:val="center"/>
              <w:rPr>
                <w:rFonts w:ascii="Times New Roman" w:hAnsi="Times New Roman"/>
                <w:sz w:val="18"/>
                <w:szCs w:val="18"/>
                <w:lang w:val="en-US"/>
              </w:rPr>
            </w:pPr>
            <w:r w:rsidRPr="006823DA">
              <w:rPr>
                <w:rFonts w:ascii="Times New Roman" w:hAnsi="Times New Roman"/>
                <w:sz w:val="18"/>
                <w:szCs w:val="18"/>
                <w:lang w:val="en-US"/>
              </w:rPr>
              <w:t>5</w:t>
            </w:r>
          </w:p>
          <w:p w:rsidR="00975E52" w:rsidRPr="006823DA" w:rsidRDefault="00975E52" w:rsidP="006823DA">
            <w:pPr>
              <w:jc w:val="center"/>
              <w:rPr>
                <w:rFonts w:ascii="Times New Roman" w:hAnsi="Times New Roman"/>
                <w:sz w:val="18"/>
                <w:szCs w:val="18"/>
              </w:rPr>
            </w:pPr>
          </w:p>
        </w:tc>
        <w:tc>
          <w:tcPr>
            <w:tcW w:w="6096" w:type="dxa"/>
            <w:shd w:val="clear" w:color="auto" w:fill="auto"/>
          </w:tcPr>
          <w:p w:rsidR="00975E52" w:rsidRPr="006823DA" w:rsidRDefault="00975E52" w:rsidP="006823DA">
            <w:pPr>
              <w:rPr>
                <w:rFonts w:ascii="Times New Roman" w:hAnsi="Times New Roman"/>
                <w:sz w:val="18"/>
                <w:szCs w:val="18"/>
                <w:lang w:eastAsia="en-US"/>
              </w:rPr>
            </w:pPr>
            <w:r w:rsidRPr="006823DA">
              <w:rPr>
                <w:rFonts w:ascii="Times New Roman" w:hAnsi="Times New Roman"/>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975E52" w:rsidRPr="006823DA" w:rsidRDefault="00975E52" w:rsidP="006823DA">
            <w:pPr>
              <w:rPr>
                <w:rFonts w:ascii="Times New Roman" w:hAnsi="Times New Roman"/>
                <w:sz w:val="18"/>
                <w:szCs w:val="18"/>
              </w:rPr>
            </w:pPr>
          </w:p>
        </w:tc>
      </w:tr>
    </w:tbl>
    <w:p w:rsidR="00975E52" w:rsidRPr="006823DA" w:rsidRDefault="00975E52" w:rsidP="006823DA">
      <w:pPr>
        <w:rPr>
          <w:rFonts w:ascii="Times New Roman" w:hAnsi="Times New Roman"/>
          <w:sz w:val="18"/>
          <w:szCs w:val="18"/>
        </w:rPr>
      </w:pPr>
    </w:p>
    <w:p w:rsidR="00975E52" w:rsidRPr="006823DA" w:rsidRDefault="00975E52" w:rsidP="006823DA">
      <w:pPr>
        <w:rPr>
          <w:rFonts w:ascii="Times New Roman" w:hAnsi="Times New Roman"/>
          <w:sz w:val="18"/>
          <w:szCs w:val="18"/>
        </w:rPr>
      </w:pPr>
      <w:r w:rsidRPr="006823DA">
        <w:rPr>
          <w:rFonts w:ascii="Times New Roman" w:hAnsi="Times New Roman"/>
          <w:sz w:val="18"/>
          <w:szCs w:val="18"/>
        </w:rPr>
        <w:t>Должность  руководителя организации (для юридического лица)</w:t>
      </w:r>
    </w:p>
    <w:p w:rsidR="00975E52" w:rsidRPr="006823DA" w:rsidRDefault="00975E52" w:rsidP="006823DA">
      <w:pPr>
        <w:jc w:val="center"/>
        <w:rPr>
          <w:rFonts w:ascii="Times New Roman" w:hAnsi="Times New Roman"/>
          <w:sz w:val="18"/>
          <w:szCs w:val="18"/>
        </w:rPr>
      </w:pPr>
      <w:r w:rsidRPr="006823DA">
        <w:rPr>
          <w:rFonts w:ascii="Times New Roman" w:hAnsi="Times New Roman"/>
          <w:sz w:val="18"/>
          <w:szCs w:val="18"/>
        </w:rPr>
        <w:t xml:space="preserve">                          ____________________________</w:t>
      </w:r>
    </w:p>
    <w:p w:rsidR="00975E52" w:rsidRPr="006823DA" w:rsidRDefault="00975E52" w:rsidP="006823DA">
      <w:pPr>
        <w:rPr>
          <w:rFonts w:ascii="Times New Roman" w:hAnsi="Times New Roman"/>
          <w:sz w:val="18"/>
          <w:szCs w:val="18"/>
        </w:rPr>
      </w:pPr>
      <w:r w:rsidRPr="006823DA">
        <w:rPr>
          <w:rFonts w:ascii="Times New Roman" w:hAnsi="Times New Roman"/>
          <w:sz w:val="18"/>
          <w:szCs w:val="18"/>
        </w:rPr>
        <w:t xml:space="preserve">                                                                                                                         (ПОДПИСЬ)                                          (Ф.И.О)</w:t>
      </w:r>
    </w:p>
    <w:p w:rsidR="00975E52" w:rsidRPr="006823DA" w:rsidRDefault="00975E52" w:rsidP="006823DA">
      <w:pPr>
        <w:rPr>
          <w:rFonts w:ascii="Times New Roman" w:hAnsi="Times New Roman"/>
          <w:sz w:val="18"/>
          <w:szCs w:val="18"/>
        </w:rPr>
      </w:pPr>
      <w:r w:rsidRPr="006823DA">
        <w:rPr>
          <w:rFonts w:ascii="Times New Roman" w:hAnsi="Times New Roman"/>
          <w:sz w:val="18"/>
          <w:szCs w:val="18"/>
        </w:rPr>
        <w:t>М.П.</w:t>
      </w:r>
    </w:p>
    <w:p w:rsidR="00975E52" w:rsidRPr="006823DA" w:rsidRDefault="00975E52" w:rsidP="006823DA">
      <w:pPr>
        <w:rPr>
          <w:rFonts w:ascii="Times New Roman" w:hAnsi="Times New Roman"/>
          <w:sz w:val="18"/>
          <w:szCs w:val="18"/>
        </w:rPr>
      </w:pPr>
    </w:p>
    <w:p w:rsidR="00975E52" w:rsidRPr="006823DA" w:rsidRDefault="00975E52" w:rsidP="006823DA">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6823DA">
        <w:rPr>
          <w:rFonts w:ascii="Times New Roman" w:hAnsi="Times New Roman"/>
          <w:b/>
          <w:sz w:val="18"/>
          <w:szCs w:val="18"/>
        </w:rPr>
        <w:t>Просим для дальнейшего оформления протокола сообщать также ВАШИ:</w:t>
      </w:r>
    </w:p>
    <w:p w:rsidR="00975E52" w:rsidRPr="006823DA" w:rsidRDefault="00975E52" w:rsidP="006823DA">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6823DA">
        <w:rPr>
          <w:rFonts w:ascii="Times New Roman" w:hAnsi="Times New Roman"/>
          <w:b/>
          <w:sz w:val="18"/>
          <w:szCs w:val="18"/>
        </w:rPr>
        <w:t xml:space="preserve">- индекс, </w:t>
      </w:r>
    </w:p>
    <w:p w:rsidR="00975E52" w:rsidRPr="006823DA" w:rsidRDefault="00975E52" w:rsidP="006823DA">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6823DA">
        <w:rPr>
          <w:rFonts w:ascii="Times New Roman" w:hAnsi="Times New Roman"/>
          <w:b/>
          <w:sz w:val="18"/>
          <w:szCs w:val="18"/>
        </w:rPr>
        <w:t xml:space="preserve">- контактный телефон (код города), </w:t>
      </w:r>
    </w:p>
    <w:p w:rsidR="00975E52" w:rsidRPr="006823DA" w:rsidRDefault="00975E52" w:rsidP="006823DA">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6823DA">
        <w:rPr>
          <w:rFonts w:ascii="Times New Roman" w:hAnsi="Times New Roman"/>
          <w:sz w:val="18"/>
          <w:szCs w:val="18"/>
        </w:rPr>
        <w:t>- КПП</w:t>
      </w:r>
    </w:p>
    <w:p w:rsidR="00975E52" w:rsidRPr="006823DA" w:rsidRDefault="00975E52" w:rsidP="006823DA">
      <w:pPr>
        <w:rPr>
          <w:rFonts w:ascii="Times New Roman" w:hAnsi="Times New Roman"/>
          <w:b/>
          <w:sz w:val="18"/>
          <w:szCs w:val="18"/>
        </w:rPr>
      </w:pPr>
    </w:p>
    <w:p w:rsidR="009F203B" w:rsidRPr="006823DA" w:rsidRDefault="009F203B" w:rsidP="006823DA">
      <w:pPr>
        <w:rPr>
          <w:rFonts w:ascii="Times New Roman" w:hAnsi="Times New Roman"/>
          <w:b/>
          <w:sz w:val="18"/>
          <w:szCs w:val="18"/>
        </w:rPr>
      </w:pPr>
    </w:p>
    <w:p w:rsidR="00975E52" w:rsidRPr="006823DA" w:rsidRDefault="00975E52" w:rsidP="006823DA">
      <w:pPr>
        <w:rPr>
          <w:rFonts w:ascii="Times New Roman" w:hAnsi="Times New Roman"/>
          <w:b/>
          <w:sz w:val="18"/>
          <w:szCs w:val="18"/>
        </w:rPr>
      </w:pPr>
      <w:r w:rsidRPr="006823DA">
        <w:rPr>
          <w:rFonts w:ascii="Times New Roman" w:hAnsi="Times New Roman"/>
          <w:b/>
          <w:sz w:val="18"/>
          <w:szCs w:val="18"/>
        </w:rPr>
        <w:t>Приложение №2</w:t>
      </w:r>
    </w:p>
    <w:p w:rsidR="00BD2BAC" w:rsidRPr="006823DA" w:rsidRDefault="00BD2BAC" w:rsidP="006823DA">
      <w:pPr>
        <w:jc w:val="center"/>
        <w:rPr>
          <w:rFonts w:ascii="Times New Roman" w:hAnsi="Times New Roman"/>
          <w:b/>
          <w:sz w:val="18"/>
          <w:szCs w:val="18"/>
        </w:rPr>
      </w:pPr>
      <w:r w:rsidRPr="006823DA">
        <w:rPr>
          <w:rFonts w:ascii="Times New Roman" w:hAnsi="Times New Roman"/>
          <w:b/>
          <w:sz w:val="18"/>
          <w:szCs w:val="18"/>
        </w:rPr>
        <w:t xml:space="preserve">Техническое задание  </w:t>
      </w:r>
    </w:p>
    <w:p w:rsidR="006823DA" w:rsidRPr="006823DA" w:rsidRDefault="00BD2BAC" w:rsidP="006823DA">
      <w:pPr>
        <w:jc w:val="center"/>
        <w:rPr>
          <w:rFonts w:ascii="Times New Roman" w:hAnsi="Times New Roman"/>
          <w:b/>
          <w:sz w:val="18"/>
          <w:szCs w:val="18"/>
          <w:u w:val="single"/>
        </w:rPr>
      </w:pPr>
      <w:r w:rsidRPr="006823DA">
        <w:rPr>
          <w:rFonts w:ascii="Times New Roman" w:hAnsi="Times New Roman"/>
          <w:b/>
          <w:sz w:val="18"/>
          <w:szCs w:val="18"/>
        </w:rPr>
        <w:t xml:space="preserve"> на </w:t>
      </w:r>
      <w:r w:rsidR="006823DA" w:rsidRPr="006823DA">
        <w:rPr>
          <w:rFonts w:ascii="Times New Roman" w:hAnsi="Times New Roman"/>
          <w:b/>
          <w:sz w:val="18"/>
          <w:szCs w:val="18"/>
        </w:rPr>
        <w:t>изготовление и поставку</w:t>
      </w:r>
      <w:r w:rsidRPr="006823DA">
        <w:rPr>
          <w:rFonts w:ascii="Times New Roman" w:hAnsi="Times New Roman"/>
          <w:b/>
          <w:sz w:val="18"/>
          <w:szCs w:val="18"/>
        </w:rPr>
        <w:t xml:space="preserve">  </w:t>
      </w:r>
      <w:r w:rsidR="006823DA" w:rsidRPr="006823DA">
        <w:rPr>
          <w:rFonts w:ascii="Times New Roman" w:hAnsi="Times New Roman"/>
          <w:b/>
          <w:sz w:val="18"/>
          <w:szCs w:val="18"/>
        </w:rPr>
        <w:t>бланков документов государственного образца об уровне образования</w:t>
      </w:r>
      <w:r w:rsidR="006823DA" w:rsidRPr="006823DA">
        <w:rPr>
          <w:rFonts w:ascii="Times New Roman" w:hAnsi="Times New Roman"/>
          <w:b/>
          <w:sz w:val="18"/>
          <w:szCs w:val="18"/>
          <w:u w:val="single"/>
        </w:rPr>
        <w:t xml:space="preserve"> </w:t>
      </w:r>
    </w:p>
    <w:p w:rsidR="006823DA" w:rsidRDefault="006823DA" w:rsidP="006823DA">
      <w:pPr>
        <w:jc w:val="center"/>
        <w:rPr>
          <w:rFonts w:ascii="Times New Roman" w:hAnsi="Times New Roman"/>
          <w:sz w:val="18"/>
          <w:szCs w:val="18"/>
          <w:u w:val="single"/>
        </w:rPr>
      </w:pPr>
    </w:p>
    <w:p w:rsidR="006823DA" w:rsidRPr="006823DA" w:rsidRDefault="006B0AE0" w:rsidP="006823DA">
      <w:pPr>
        <w:jc w:val="both"/>
        <w:rPr>
          <w:rFonts w:ascii="Times New Roman" w:hAnsi="Times New Roman"/>
          <w:b/>
          <w:sz w:val="18"/>
          <w:szCs w:val="18"/>
        </w:rPr>
      </w:pPr>
      <w:r>
        <w:rPr>
          <w:rFonts w:ascii="Times New Roman" w:hAnsi="Times New Roman"/>
          <w:sz w:val="18"/>
          <w:szCs w:val="18"/>
        </w:rPr>
        <w:t>П</w:t>
      </w:r>
      <w:r w:rsidR="006823DA" w:rsidRPr="006823DA">
        <w:rPr>
          <w:rFonts w:ascii="Times New Roman" w:hAnsi="Times New Roman"/>
          <w:sz w:val="18"/>
          <w:szCs w:val="18"/>
        </w:rPr>
        <w:t xml:space="preserve">родукция должна обеспечивать потребность образовательного учреждения высшего профессионального образования в дипломной и </w:t>
      </w:r>
      <w:proofErr w:type="spellStart"/>
      <w:r w:rsidR="006823DA" w:rsidRPr="006823DA">
        <w:rPr>
          <w:rFonts w:ascii="Times New Roman" w:hAnsi="Times New Roman"/>
          <w:sz w:val="18"/>
          <w:szCs w:val="18"/>
        </w:rPr>
        <w:t>аттестационно-бланочной</w:t>
      </w:r>
      <w:proofErr w:type="spellEnd"/>
      <w:r w:rsidR="006823DA" w:rsidRPr="006823DA">
        <w:rPr>
          <w:rFonts w:ascii="Times New Roman" w:hAnsi="Times New Roman"/>
          <w:sz w:val="18"/>
          <w:szCs w:val="18"/>
        </w:rPr>
        <w:t xml:space="preserve"> продукции в 2013 г.</w:t>
      </w:r>
    </w:p>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Изготовлению и </w:t>
      </w:r>
      <w:r>
        <w:rPr>
          <w:rFonts w:ascii="Times New Roman" w:hAnsi="Times New Roman"/>
          <w:sz w:val="18"/>
          <w:szCs w:val="18"/>
        </w:rPr>
        <w:t>п</w:t>
      </w:r>
      <w:r w:rsidRPr="006823DA">
        <w:rPr>
          <w:rFonts w:ascii="Times New Roman" w:hAnsi="Times New Roman"/>
          <w:sz w:val="18"/>
          <w:szCs w:val="18"/>
        </w:rPr>
        <w:t>оставке подлежат бланки дипломов об образовании и неотъемлемые к ним приложения по данному уровню образования</w:t>
      </w:r>
      <w:r w:rsidR="006B0AE0">
        <w:rPr>
          <w:rFonts w:ascii="Times New Roman" w:hAnsi="Times New Roman"/>
          <w:sz w:val="18"/>
          <w:szCs w:val="18"/>
        </w:rPr>
        <w:t>.</w:t>
      </w:r>
    </w:p>
    <w:p w:rsidR="006823DA" w:rsidRPr="006823DA" w:rsidRDefault="006823DA" w:rsidP="006823DA">
      <w:pPr>
        <w:ind w:firstLine="720"/>
        <w:jc w:val="both"/>
        <w:rPr>
          <w:rFonts w:ascii="Times New Roman" w:hAnsi="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1"/>
        <w:gridCol w:w="6575"/>
      </w:tblGrid>
      <w:tr w:rsidR="006823DA" w:rsidRPr="006823DA" w:rsidTr="006823DA">
        <w:trPr>
          <w:trHeight w:val="400"/>
        </w:trPr>
        <w:tc>
          <w:tcPr>
            <w:tcW w:w="4361" w:type="dxa"/>
          </w:tcPr>
          <w:p w:rsidR="006823DA" w:rsidRPr="006823DA" w:rsidRDefault="006823DA" w:rsidP="006B0AE0">
            <w:pPr>
              <w:jc w:val="center"/>
              <w:rPr>
                <w:rFonts w:ascii="Times New Roman" w:hAnsi="Times New Roman"/>
                <w:sz w:val="18"/>
                <w:szCs w:val="18"/>
              </w:rPr>
            </w:pPr>
            <w:r w:rsidRPr="006823DA">
              <w:rPr>
                <w:rFonts w:ascii="Times New Roman" w:hAnsi="Times New Roman"/>
                <w:b/>
                <w:sz w:val="18"/>
                <w:szCs w:val="18"/>
              </w:rPr>
              <w:t xml:space="preserve"> Виды</w:t>
            </w:r>
          </w:p>
        </w:tc>
        <w:tc>
          <w:tcPr>
            <w:tcW w:w="6575" w:type="dxa"/>
          </w:tcPr>
          <w:p w:rsidR="006823DA" w:rsidRPr="006823DA" w:rsidRDefault="006823DA" w:rsidP="006B0AE0">
            <w:pPr>
              <w:jc w:val="center"/>
              <w:rPr>
                <w:rFonts w:ascii="Times New Roman" w:hAnsi="Times New Roman"/>
                <w:sz w:val="18"/>
                <w:szCs w:val="18"/>
              </w:rPr>
            </w:pPr>
            <w:r w:rsidRPr="006823DA">
              <w:rPr>
                <w:rFonts w:ascii="Times New Roman" w:hAnsi="Times New Roman"/>
                <w:b/>
                <w:color w:val="000000"/>
                <w:sz w:val="18"/>
                <w:szCs w:val="18"/>
              </w:rPr>
              <w:t>Требования</w:t>
            </w:r>
          </w:p>
        </w:tc>
      </w:tr>
      <w:tr w:rsidR="006823DA" w:rsidRPr="006823DA" w:rsidTr="006823DA">
        <w:tc>
          <w:tcPr>
            <w:tcW w:w="4361"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1.Изготовление бланков дипломов магистра</w:t>
            </w:r>
            <w:r>
              <w:rPr>
                <w:rFonts w:ascii="Times New Roman" w:hAnsi="Times New Roman"/>
                <w:sz w:val="18"/>
                <w:szCs w:val="18"/>
              </w:rPr>
              <w:t xml:space="preserve"> </w:t>
            </w:r>
            <w:r w:rsidRPr="006823DA">
              <w:rPr>
                <w:rFonts w:ascii="Times New Roman" w:hAnsi="Times New Roman"/>
                <w:sz w:val="18"/>
                <w:szCs w:val="18"/>
              </w:rPr>
              <w:t>(Федеральный государственный образовательный стандарт высшего профессионального образования)</w:t>
            </w:r>
          </w:p>
        </w:tc>
        <w:tc>
          <w:tcPr>
            <w:tcW w:w="6575"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02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xml:space="preserve">. № 163 «Об утверждении форм документов государственного образца о высшем профессиональном образовании и технические требования к ним» (зарегистрирован Минюстом России 20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регистрационный № 23528).</w:t>
            </w:r>
          </w:p>
        </w:tc>
      </w:tr>
      <w:tr w:rsidR="006823DA" w:rsidRPr="006823DA" w:rsidTr="006823DA">
        <w:tc>
          <w:tcPr>
            <w:tcW w:w="4361"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2.Изготовление бланков дипломов магистра с отличием</w:t>
            </w:r>
            <w:r>
              <w:rPr>
                <w:rFonts w:ascii="Times New Roman" w:hAnsi="Times New Roman"/>
                <w:sz w:val="18"/>
                <w:szCs w:val="18"/>
              </w:rPr>
              <w:t xml:space="preserve"> </w:t>
            </w:r>
            <w:r w:rsidRPr="006823DA">
              <w:rPr>
                <w:rFonts w:ascii="Times New Roman" w:hAnsi="Times New Roman"/>
                <w:sz w:val="18"/>
                <w:szCs w:val="18"/>
              </w:rPr>
              <w:t>(Федеральный государственный образовательный стандарт высшего профессионального образования)</w:t>
            </w:r>
          </w:p>
        </w:tc>
        <w:tc>
          <w:tcPr>
            <w:tcW w:w="6575"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02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xml:space="preserve">. № 163 «Об утверждении форм документов государственного образца о высшем профессиональном образовании и технические требования к ним» (зарегистрирован Минюстом России 20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регистрационный № 23528).</w:t>
            </w:r>
          </w:p>
        </w:tc>
      </w:tr>
      <w:tr w:rsidR="006823DA" w:rsidRPr="006823DA" w:rsidTr="006823DA">
        <w:tc>
          <w:tcPr>
            <w:tcW w:w="4361"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3.Изготовление </w:t>
            </w:r>
            <w:r w:rsidR="00647E90">
              <w:rPr>
                <w:rFonts w:ascii="Times New Roman" w:hAnsi="Times New Roman"/>
                <w:sz w:val="18"/>
                <w:szCs w:val="18"/>
              </w:rPr>
              <w:t xml:space="preserve">бланков </w:t>
            </w:r>
            <w:r w:rsidRPr="006823DA">
              <w:rPr>
                <w:rFonts w:ascii="Times New Roman" w:hAnsi="Times New Roman"/>
                <w:sz w:val="18"/>
                <w:szCs w:val="18"/>
              </w:rPr>
              <w:t>приложений к диплому магистра (Федеральный государст</w:t>
            </w:r>
            <w:r>
              <w:rPr>
                <w:rFonts w:ascii="Times New Roman" w:hAnsi="Times New Roman"/>
                <w:sz w:val="18"/>
                <w:szCs w:val="18"/>
              </w:rPr>
              <w:t>венный образовательный стандарт</w:t>
            </w:r>
            <w:r w:rsidRPr="006823DA">
              <w:rPr>
                <w:rFonts w:ascii="Times New Roman" w:hAnsi="Times New Roman"/>
                <w:sz w:val="18"/>
                <w:szCs w:val="18"/>
              </w:rPr>
              <w:t xml:space="preserve"> высшего профессионального образования</w:t>
            </w:r>
            <w:r>
              <w:rPr>
                <w:rFonts w:ascii="Times New Roman" w:hAnsi="Times New Roman"/>
                <w:sz w:val="18"/>
                <w:szCs w:val="18"/>
              </w:rPr>
              <w:t>)</w:t>
            </w:r>
          </w:p>
        </w:tc>
        <w:tc>
          <w:tcPr>
            <w:tcW w:w="6575"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02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xml:space="preserve">. № 163 «Об утверждении форм документов государственного образца о высшем профессиональном образовании и технические требования к ним» (зарегистрирован Минюстом России 20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регистрационный № 23528).</w:t>
            </w:r>
          </w:p>
        </w:tc>
      </w:tr>
      <w:tr w:rsidR="006B0AE0" w:rsidRPr="006823DA" w:rsidTr="006823DA">
        <w:tc>
          <w:tcPr>
            <w:tcW w:w="4361" w:type="dxa"/>
          </w:tcPr>
          <w:p w:rsidR="006B0AE0" w:rsidRPr="006823DA" w:rsidRDefault="006B0AE0" w:rsidP="00307C19">
            <w:pPr>
              <w:jc w:val="both"/>
              <w:rPr>
                <w:rFonts w:ascii="Times New Roman" w:hAnsi="Times New Roman"/>
                <w:sz w:val="18"/>
                <w:szCs w:val="18"/>
              </w:rPr>
            </w:pPr>
            <w:r>
              <w:rPr>
                <w:rFonts w:ascii="Times New Roman" w:hAnsi="Times New Roman"/>
                <w:sz w:val="18"/>
                <w:szCs w:val="18"/>
              </w:rPr>
              <w:t>4</w:t>
            </w:r>
            <w:r w:rsidRPr="006823DA">
              <w:rPr>
                <w:rFonts w:ascii="Times New Roman" w:hAnsi="Times New Roman"/>
                <w:sz w:val="18"/>
                <w:szCs w:val="18"/>
              </w:rPr>
              <w:t>.Изготовление бланков дипломов специалиста, с твердой обложкой</w:t>
            </w:r>
          </w:p>
        </w:tc>
        <w:tc>
          <w:tcPr>
            <w:tcW w:w="6575" w:type="dxa"/>
          </w:tcPr>
          <w:p w:rsidR="006B0AE0" w:rsidRPr="006823DA" w:rsidRDefault="006B0AE0" w:rsidP="00307C19">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31 августа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xml:space="preserve">. № 319 «Об утверждении технических требований к документам государственного образца о высшем профессиональном образовании» (зарегистрирован Минюстом России 19 октября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регистрационный № 15045).</w:t>
            </w:r>
          </w:p>
        </w:tc>
      </w:tr>
      <w:tr w:rsidR="006B0AE0" w:rsidRPr="006823DA" w:rsidTr="006823DA">
        <w:tc>
          <w:tcPr>
            <w:tcW w:w="4361" w:type="dxa"/>
          </w:tcPr>
          <w:p w:rsidR="006B0AE0" w:rsidRPr="006823DA" w:rsidRDefault="006B0AE0" w:rsidP="00307C19">
            <w:pPr>
              <w:jc w:val="both"/>
              <w:rPr>
                <w:rFonts w:ascii="Times New Roman" w:hAnsi="Times New Roman"/>
                <w:sz w:val="18"/>
                <w:szCs w:val="18"/>
              </w:rPr>
            </w:pPr>
            <w:r>
              <w:rPr>
                <w:rFonts w:ascii="Times New Roman" w:hAnsi="Times New Roman"/>
                <w:sz w:val="18"/>
                <w:szCs w:val="18"/>
              </w:rPr>
              <w:t>5</w:t>
            </w:r>
            <w:r w:rsidRPr="006823DA">
              <w:rPr>
                <w:rFonts w:ascii="Times New Roman" w:hAnsi="Times New Roman"/>
                <w:sz w:val="18"/>
                <w:szCs w:val="18"/>
              </w:rPr>
              <w:t>.Изготовление бланков дипломов с отличием специалиста, с твердой обложкой</w:t>
            </w:r>
          </w:p>
        </w:tc>
        <w:tc>
          <w:tcPr>
            <w:tcW w:w="6575" w:type="dxa"/>
          </w:tcPr>
          <w:p w:rsidR="006B0AE0" w:rsidRPr="006823DA" w:rsidRDefault="006B0AE0" w:rsidP="00307C19">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31 августа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xml:space="preserve">. № 319 «Об утверждении технических требований к документам государственного образца о высшем профессиональном образовании» (зарегистрирован Минюстом России 19 октября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регистрационный № 15045).</w:t>
            </w:r>
          </w:p>
        </w:tc>
      </w:tr>
      <w:tr w:rsidR="006823DA" w:rsidRPr="006823DA" w:rsidTr="006823DA">
        <w:tc>
          <w:tcPr>
            <w:tcW w:w="4361" w:type="dxa"/>
          </w:tcPr>
          <w:p w:rsidR="006823DA" w:rsidRPr="006823DA" w:rsidRDefault="006B0AE0" w:rsidP="006823DA">
            <w:pPr>
              <w:jc w:val="both"/>
              <w:rPr>
                <w:rFonts w:ascii="Times New Roman" w:hAnsi="Times New Roman"/>
                <w:sz w:val="18"/>
                <w:szCs w:val="18"/>
              </w:rPr>
            </w:pPr>
            <w:r>
              <w:rPr>
                <w:rFonts w:ascii="Times New Roman" w:hAnsi="Times New Roman"/>
                <w:sz w:val="18"/>
                <w:szCs w:val="18"/>
              </w:rPr>
              <w:t>6</w:t>
            </w:r>
            <w:r w:rsidR="006823DA" w:rsidRPr="006823DA">
              <w:rPr>
                <w:rFonts w:ascii="Times New Roman" w:hAnsi="Times New Roman"/>
                <w:sz w:val="18"/>
                <w:szCs w:val="18"/>
              </w:rPr>
              <w:t>.Изготовление бланков дипломов бакалавров с твердой обложкой</w:t>
            </w:r>
          </w:p>
        </w:tc>
        <w:tc>
          <w:tcPr>
            <w:tcW w:w="6575"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31 августа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xml:space="preserve">. № 319 «Об утверждении технических требований к документам государственного образца о высшем профессиональном образовании» (зарегистрирован Минюстом России 19 октября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регистрационный  № 15045).</w:t>
            </w:r>
          </w:p>
        </w:tc>
      </w:tr>
      <w:tr w:rsidR="006B0AE0" w:rsidRPr="006823DA" w:rsidTr="006823DA">
        <w:tc>
          <w:tcPr>
            <w:tcW w:w="4361" w:type="dxa"/>
          </w:tcPr>
          <w:p w:rsidR="006B0AE0" w:rsidRPr="006823DA" w:rsidRDefault="006B0AE0" w:rsidP="00307C19">
            <w:pPr>
              <w:jc w:val="both"/>
              <w:rPr>
                <w:rFonts w:ascii="Times New Roman" w:hAnsi="Times New Roman"/>
                <w:sz w:val="18"/>
                <w:szCs w:val="18"/>
              </w:rPr>
            </w:pPr>
            <w:r>
              <w:rPr>
                <w:rFonts w:ascii="Times New Roman" w:hAnsi="Times New Roman"/>
                <w:sz w:val="18"/>
                <w:szCs w:val="18"/>
              </w:rPr>
              <w:t>7</w:t>
            </w:r>
            <w:r w:rsidRPr="006823DA">
              <w:rPr>
                <w:rFonts w:ascii="Times New Roman" w:hAnsi="Times New Roman"/>
                <w:sz w:val="18"/>
                <w:szCs w:val="18"/>
              </w:rPr>
              <w:t>.Изготовление бланков дипломов бакалавров с</w:t>
            </w:r>
            <w:r>
              <w:rPr>
                <w:rFonts w:ascii="Times New Roman" w:hAnsi="Times New Roman"/>
                <w:sz w:val="18"/>
                <w:szCs w:val="18"/>
              </w:rPr>
              <w:t xml:space="preserve"> отличием с</w:t>
            </w:r>
            <w:r w:rsidRPr="006823DA">
              <w:rPr>
                <w:rFonts w:ascii="Times New Roman" w:hAnsi="Times New Roman"/>
                <w:sz w:val="18"/>
                <w:szCs w:val="18"/>
              </w:rPr>
              <w:t xml:space="preserve"> твердой обложкой</w:t>
            </w:r>
          </w:p>
        </w:tc>
        <w:tc>
          <w:tcPr>
            <w:tcW w:w="6575" w:type="dxa"/>
          </w:tcPr>
          <w:p w:rsidR="006B0AE0" w:rsidRPr="006823DA" w:rsidRDefault="006B0AE0" w:rsidP="00307C19">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31 августа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xml:space="preserve">. № 319 «Об утверждении технических требований к документам государственного образца о высшем профессиональном образовании» (зарегистрирован Минюстом России 19 октября </w:t>
            </w:r>
            <w:smartTag w:uri="urn:schemas-microsoft-com:office:smarttags" w:element="metricconverter">
              <w:smartTagPr>
                <w:attr w:name="ProductID" w:val="2009 г"/>
              </w:smartTagPr>
              <w:r w:rsidRPr="006823DA">
                <w:rPr>
                  <w:rFonts w:ascii="Times New Roman" w:hAnsi="Times New Roman"/>
                  <w:sz w:val="18"/>
                  <w:szCs w:val="18"/>
                </w:rPr>
                <w:lastRenderedPageBreak/>
                <w:t>2009 г</w:t>
              </w:r>
            </w:smartTag>
            <w:r w:rsidRPr="006823DA">
              <w:rPr>
                <w:rFonts w:ascii="Times New Roman" w:hAnsi="Times New Roman"/>
                <w:sz w:val="18"/>
                <w:szCs w:val="18"/>
              </w:rPr>
              <w:t>., регистрационный  № 15045).</w:t>
            </w:r>
          </w:p>
        </w:tc>
      </w:tr>
      <w:tr w:rsidR="006823DA" w:rsidRPr="006823DA" w:rsidTr="006823DA">
        <w:tc>
          <w:tcPr>
            <w:tcW w:w="4361" w:type="dxa"/>
          </w:tcPr>
          <w:p w:rsidR="006823DA" w:rsidRPr="006823DA" w:rsidRDefault="006B0AE0" w:rsidP="006B0AE0">
            <w:pPr>
              <w:jc w:val="both"/>
              <w:rPr>
                <w:rFonts w:ascii="Times New Roman" w:hAnsi="Times New Roman"/>
                <w:sz w:val="18"/>
                <w:szCs w:val="18"/>
              </w:rPr>
            </w:pPr>
            <w:r>
              <w:rPr>
                <w:rFonts w:ascii="Times New Roman" w:hAnsi="Times New Roman"/>
                <w:sz w:val="18"/>
                <w:szCs w:val="18"/>
              </w:rPr>
              <w:lastRenderedPageBreak/>
              <w:t>8</w:t>
            </w:r>
            <w:r w:rsidR="006823DA" w:rsidRPr="006823DA">
              <w:rPr>
                <w:rFonts w:ascii="Times New Roman" w:hAnsi="Times New Roman"/>
                <w:sz w:val="18"/>
                <w:szCs w:val="18"/>
              </w:rPr>
              <w:t>.Из</w:t>
            </w:r>
            <w:r>
              <w:rPr>
                <w:rFonts w:ascii="Times New Roman" w:hAnsi="Times New Roman"/>
                <w:sz w:val="18"/>
                <w:szCs w:val="18"/>
              </w:rPr>
              <w:t xml:space="preserve">готовление </w:t>
            </w:r>
            <w:r w:rsidR="00647E90">
              <w:rPr>
                <w:rFonts w:ascii="Times New Roman" w:hAnsi="Times New Roman"/>
                <w:sz w:val="18"/>
                <w:szCs w:val="18"/>
              </w:rPr>
              <w:t xml:space="preserve">бланков </w:t>
            </w:r>
            <w:r>
              <w:rPr>
                <w:rFonts w:ascii="Times New Roman" w:hAnsi="Times New Roman"/>
                <w:sz w:val="18"/>
                <w:szCs w:val="18"/>
              </w:rPr>
              <w:t>приложений к диплому</w:t>
            </w:r>
            <w:r w:rsidR="006823DA" w:rsidRPr="006823DA">
              <w:rPr>
                <w:rFonts w:ascii="Times New Roman" w:hAnsi="Times New Roman"/>
                <w:sz w:val="18"/>
                <w:szCs w:val="18"/>
              </w:rPr>
              <w:t xml:space="preserve"> </w:t>
            </w:r>
            <w:r>
              <w:rPr>
                <w:rFonts w:ascii="Times New Roman" w:hAnsi="Times New Roman"/>
                <w:sz w:val="18"/>
                <w:szCs w:val="18"/>
              </w:rPr>
              <w:t>о</w:t>
            </w:r>
            <w:r w:rsidR="006823DA" w:rsidRPr="006823DA">
              <w:rPr>
                <w:rFonts w:ascii="Times New Roman" w:hAnsi="Times New Roman"/>
                <w:sz w:val="18"/>
                <w:szCs w:val="18"/>
              </w:rPr>
              <w:t xml:space="preserve"> высше</w:t>
            </w:r>
            <w:r>
              <w:rPr>
                <w:rFonts w:ascii="Times New Roman" w:hAnsi="Times New Roman"/>
                <w:sz w:val="18"/>
                <w:szCs w:val="18"/>
              </w:rPr>
              <w:t>м</w:t>
            </w:r>
            <w:r w:rsidR="006823DA" w:rsidRPr="006823DA">
              <w:rPr>
                <w:rFonts w:ascii="Times New Roman" w:hAnsi="Times New Roman"/>
                <w:sz w:val="18"/>
                <w:szCs w:val="18"/>
              </w:rPr>
              <w:t xml:space="preserve"> профессионально</w:t>
            </w:r>
            <w:r>
              <w:rPr>
                <w:rFonts w:ascii="Times New Roman" w:hAnsi="Times New Roman"/>
                <w:sz w:val="18"/>
                <w:szCs w:val="18"/>
              </w:rPr>
              <w:t>м</w:t>
            </w:r>
            <w:r w:rsidR="006823DA" w:rsidRPr="006823DA">
              <w:rPr>
                <w:rFonts w:ascii="Times New Roman" w:hAnsi="Times New Roman"/>
                <w:sz w:val="18"/>
                <w:szCs w:val="18"/>
              </w:rPr>
              <w:t xml:space="preserve"> образовани</w:t>
            </w:r>
            <w:r>
              <w:rPr>
                <w:rFonts w:ascii="Times New Roman" w:hAnsi="Times New Roman"/>
                <w:sz w:val="18"/>
                <w:szCs w:val="18"/>
              </w:rPr>
              <w:t>и</w:t>
            </w:r>
          </w:p>
        </w:tc>
        <w:tc>
          <w:tcPr>
            <w:tcW w:w="6575"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31 августа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xml:space="preserve">. № 319 «Об утверждении технических требований к документам государственного образца о высшем профессиональном образовании» (зарегистрирован Минюстом России 19 октября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регистрационный № 15045).</w:t>
            </w:r>
          </w:p>
        </w:tc>
      </w:tr>
      <w:tr w:rsidR="006823DA" w:rsidRPr="006823DA" w:rsidTr="006823DA">
        <w:tc>
          <w:tcPr>
            <w:tcW w:w="4361" w:type="dxa"/>
          </w:tcPr>
          <w:p w:rsidR="006823DA" w:rsidRPr="006823DA" w:rsidRDefault="006B0AE0" w:rsidP="006823DA">
            <w:pPr>
              <w:jc w:val="both"/>
              <w:rPr>
                <w:rFonts w:ascii="Times New Roman" w:hAnsi="Times New Roman"/>
                <w:sz w:val="18"/>
                <w:szCs w:val="18"/>
              </w:rPr>
            </w:pPr>
            <w:r>
              <w:rPr>
                <w:rFonts w:ascii="Times New Roman" w:hAnsi="Times New Roman"/>
                <w:sz w:val="18"/>
                <w:szCs w:val="18"/>
              </w:rPr>
              <w:t>9</w:t>
            </w:r>
            <w:r w:rsidR="006823DA" w:rsidRPr="006823DA">
              <w:rPr>
                <w:rFonts w:ascii="Times New Roman" w:hAnsi="Times New Roman"/>
                <w:sz w:val="18"/>
                <w:szCs w:val="18"/>
              </w:rPr>
              <w:t>.Изготовление твердой обложки стандартной для диплома (Федеральный государственный образовательный стандарт высшего профессионального образования)</w:t>
            </w:r>
          </w:p>
        </w:tc>
        <w:tc>
          <w:tcPr>
            <w:tcW w:w="6575"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02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xml:space="preserve">. № 163 «Об утверждении форм документов государственного образца о высшем профессиональном образовании и технические требования к ним» (зарегистрирован Минюстом России 20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регистрационный № 23528).</w:t>
            </w:r>
          </w:p>
        </w:tc>
      </w:tr>
      <w:tr w:rsidR="006823DA" w:rsidRPr="006823DA" w:rsidTr="006823DA">
        <w:tc>
          <w:tcPr>
            <w:tcW w:w="4361" w:type="dxa"/>
          </w:tcPr>
          <w:p w:rsidR="006823DA" w:rsidRPr="006823DA" w:rsidRDefault="006B0AE0" w:rsidP="006823DA">
            <w:pPr>
              <w:jc w:val="both"/>
              <w:rPr>
                <w:rFonts w:ascii="Times New Roman" w:hAnsi="Times New Roman"/>
                <w:sz w:val="18"/>
                <w:szCs w:val="18"/>
              </w:rPr>
            </w:pPr>
            <w:r>
              <w:rPr>
                <w:rFonts w:ascii="Times New Roman" w:hAnsi="Times New Roman"/>
                <w:sz w:val="18"/>
                <w:szCs w:val="18"/>
              </w:rPr>
              <w:t>10</w:t>
            </w:r>
            <w:r w:rsidR="006823DA" w:rsidRPr="006823DA">
              <w:rPr>
                <w:rFonts w:ascii="Times New Roman" w:hAnsi="Times New Roman"/>
                <w:sz w:val="18"/>
                <w:szCs w:val="18"/>
              </w:rPr>
              <w:t>.Изготовление твердой обложки стандартной для диплома с отличием (Федеральный государственный образовательный стандарт высшего профессионального образования)</w:t>
            </w:r>
          </w:p>
        </w:tc>
        <w:tc>
          <w:tcPr>
            <w:tcW w:w="6575" w:type="dxa"/>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02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xml:space="preserve">. № 163 «Об утверждении форм документов государственного образца о высшем профессиональном образовании и технические требования к ним» (зарегистрирован Минюстом России 20 марта </w:t>
            </w:r>
            <w:smartTag w:uri="urn:schemas-microsoft-com:office:smarttags" w:element="metricconverter">
              <w:smartTagPr>
                <w:attr w:name="ProductID" w:val="2012 г"/>
              </w:smartTagPr>
              <w:r w:rsidRPr="006823DA">
                <w:rPr>
                  <w:rFonts w:ascii="Times New Roman" w:hAnsi="Times New Roman"/>
                  <w:sz w:val="18"/>
                  <w:szCs w:val="18"/>
                </w:rPr>
                <w:t>2012 г</w:t>
              </w:r>
            </w:smartTag>
            <w:r w:rsidRPr="006823DA">
              <w:rPr>
                <w:rFonts w:ascii="Times New Roman" w:hAnsi="Times New Roman"/>
                <w:sz w:val="18"/>
                <w:szCs w:val="18"/>
              </w:rPr>
              <w:t>., регистрационный № 23528).</w:t>
            </w:r>
          </w:p>
        </w:tc>
      </w:tr>
      <w:tr w:rsidR="006823DA" w:rsidRPr="006823DA" w:rsidTr="006823DA">
        <w:tc>
          <w:tcPr>
            <w:tcW w:w="4361" w:type="dxa"/>
          </w:tcPr>
          <w:p w:rsidR="006823DA" w:rsidRPr="006823DA" w:rsidRDefault="006B0AE0" w:rsidP="006823DA">
            <w:pPr>
              <w:jc w:val="both"/>
              <w:rPr>
                <w:rFonts w:ascii="Times New Roman" w:hAnsi="Times New Roman"/>
                <w:sz w:val="18"/>
                <w:szCs w:val="18"/>
              </w:rPr>
            </w:pPr>
            <w:r>
              <w:rPr>
                <w:rFonts w:ascii="Times New Roman" w:hAnsi="Times New Roman"/>
                <w:sz w:val="18"/>
                <w:szCs w:val="18"/>
              </w:rPr>
              <w:t>11</w:t>
            </w:r>
            <w:r w:rsidR="006823DA" w:rsidRPr="006823DA">
              <w:rPr>
                <w:rFonts w:ascii="Times New Roman" w:hAnsi="Times New Roman"/>
                <w:sz w:val="18"/>
                <w:szCs w:val="18"/>
              </w:rPr>
              <w:t>.Изготовление бланка диплома о среднем профессиональном образовании, с твердой обложкой</w:t>
            </w:r>
          </w:p>
        </w:tc>
        <w:tc>
          <w:tcPr>
            <w:tcW w:w="6575" w:type="dxa"/>
          </w:tcPr>
          <w:p w:rsidR="006823DA" w:rsidRPr="006823DA" w:rsidRDefault="006823DA" w:rsidP="006823DA">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25 августа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xml:space="preserve">. N 315 "Об утверждении форм документов государственного образца о среднем профессиональном образовании и технических требований к ним" (зарегистрирован Минюстом России 19 октября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регистрационный N 15059).</w:t>
            </w:r>
          </w:p>
        </w:tc>
      </w:tr>
      <w:tr w:rsidR="006823DA" w:rsidRPr="006823DA" w:rsidTr="006823DA">
        <w:tc>
          <w:tcPr>
            <w:tcW w:w="4361" w:type="dxa"/>
          </w:tcPr>
          <w:p w:rsidR="006823DA" w:rsidRPr="006823DA" w:rsidRDefault="006823DA" w:rsidP="006B0AE0">
            <w:pPr>
              <w:rPr>
                <w:rFonts w:ascii="Times New Roman" w:hAnsi="Times New Roman"/>
                <w:sz w:val="18"/>
                <w:szCs w:val="18"/>
              </w:rPr>
            </w:pPr>
            <w:r w:rsidRPr="006823DA">
              <w:rPr>
                <w:rFonts w:ascii="Times New Roman" w:hAnsi="Times New Roman"/>
                <w:sz w:val="18"/>
                <w:szCs w:val="18"/>
              </w:rPr>
              <w:t>1</w:t>
            </w:r>
            <w:r w:rsidR="006B0AE0">
              <w:rPr>
                <w:rFonts w:ascii="Times New Roman" w:hAnsi="Times New Roman"/>
                <w:sz w:val="18"/>
                <w:szCs w:val="18"/>
              </w:rPr>
              <w:t>2</w:t>
            </w:r>
            <w:r w:rsidRPr="006823DA">
              <w:rPr>
                <w:rFonts w:ascii="Times New Roman" w:hAnsi="Times New Roman"/>
                <w:sz w:val="18"/>
                <w:szCs w:val="18"/>
              </w:rPr>
              <w:t>. Изготовление бланка диплома о среднем профессиональном образовании с отличием, с твердой обложкой</w:t>
            </w:r>
          </w:p>
        </w:tc>
        <w:tc>
          <w:tcPr>
            <w:tcW w:w="6575" w:type="dxa"/>
          </w:tcPr>
          <w:p w:rsidR="006823DA" w:rsidRPr="006823DA" w:rsidRDefault="006823DA" w:rsidP="006823DA">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25 августа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xml:space="preserve">. N 315 "Об утверждении форм документов государственного образца о среднем профессиональном образовании и технических требований к ним" (зарегистрирован Минюстом России 19 октября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регистрационный N 15059).</w:t>
            </w:r>
          </w:p>
        </w:tc>
      </w:tr>
      <w:tr w:rsidR="006823DA" w:rsidRPr="006823DA" w:rsidTr="006823DA">
        <w:tc>
          <w:tcPr>
            <w:tcW w:w="4361" w:type="dxa"/>
          </w:tcPr>
          <w:p w:rsidR="006823DA" w:rsidRPr="006823DA" w:rsidRDefault="006823DA" w:rsidP="00647E90">
            <w:pPr>
              <w:rPr>
                <w:rFonts w:ascii="Times New Roman" w:hAnsi="Times New Roman"/>
                <w:sz w:val="18"/>
                <w:szCs w:val="18"/>
              </w:rPr>
            </w:pPr>
            <w:r w:rsidRPr="006823DA">
              <w:rPr>
                <w:rFonts w:ascii="Times New Roman" w:hAnsi="Times New Roman"/>
                <w:sz w:val="18"/>
                <w:szCs w:val="18"/>
              </w:rPr>
              <w:t>1</w:t>
            </w:r>
            <w:r w:rsidR="006B0AE0">
              <w:rPr>
                <w:rFonts w:ascii="Times New Roman" w:hAnsi="Times New Roman"/>
                <w:sz w:val="18"/>
                <w:szCs w:val="18"/>
              </w:rPr>
              <w:t>3</w:t>
            </w:r>
            <w:r w:rsidRPr="006823DA">
              <w:rPr>
                <w:rFonts w:ascii="Times New Roman" w:hAnsi="Times New Roman"/>
                <w:sz w:val="18"/>
                <w:szCs w:val="18"/>
              </w:rPr>
              <w:t xml:space="preserve">. Изготовление </w:t>
            </w:r>
            <w:r w:rsidR="00647E90">
              <w:rPr>
                <w:rFonts w:ascii="Times New Roman" w:hAnsi="Times New Roman"/>
                <w:sz w:val="18"/>
                <w:szCs w:val="18"/>
              </w:rPr>
              <w:t xml:space="preserve">бланков </w:t>
            </w:r>
            <w:r w:rsidRPr="006823DA">
              <w:rPr>
                <w:rFonts w:ascii="Times New Roman" w:hAnsi="Times New Roman"/>
                <w:sz w:val="18"/>
                <w:szCs w:val="18"/>
              </w:rPr>
              <w:t xml:space="preserve">приложений к диплому </w:t>
            </w:r>
            <w:r w:rsidR="00647E90">
              <w:rPr>
                <w:rFonts w:ascii="Times New Roman" w:hAnsi="Times New Roman"/>
                <w:sz w:val="18"/>
                <w:szCs w:val="18"/>
              </w:rPr>
              <w:t>о</w:t>
            </w:r>
            <w:r w:rsidRPr="006823DA">
              <w:rPr>
                <w:rFonts w:ascii="Times New Roman" w:hAnsi="Times New Roman"/>
                <w:sz w:val="18"/>
                <w:szCs w:val="18"/>
              </w:rPr>
              <w:t xml:space="preserve"> средне</w:t>
            </w:r>
            <w:r w:rsidR="00647E90">
              <w:rPr>
                <w:rFonts w:ascii="Times New Roman" w:hAnsi="Times New Roman"/>
                <w:sz w:val="18"/>
                <w:szCs w:val="18"/>
              </w:rPr>
              <w:t>м</w:t>
            </w:r>
            <w:r w:rsidRPr="006823DA">
              <w:rPr>
                <w:rFonts w:ascii="Times New Roman" w:hAnsi="Times New Roman"/>
                <w:sz w:val="18"/>
                <w:szCs w:val="18"/>
              </w:rPr>
              <w:t xml:space="preserve"> профессионально</w:t>
            </w:r>
            <w:r w:rsidR="00647E90">
              <w:rPr>
                <w:rFonts w:ascii="Times New Roman" w:hAnsi="Times New Roman"/>
                <w:sz w:val="18"/>
                <w:szCs w:val="18"/>
              </w:rPr>
              <w:t>м</w:t>
            </w:r>
            <w:r w:rsidRPr="006823DA">
              <w:rPr>
                <w:rFonts w:ascii="Times New Roman" w:hAnsi="Times New Roman"/>
                <w:sz w:val="18"/>
                <w:szCs w:val="18"/>
              </w:rPr>
              <w:t xml:space="preserve"> образовани</w:t>
            </w:r>
            <w:r w:rsidR="00647E90">
              <w:rPr>
                <w:rFonts w:ascii="Times New Roman" w:hAnsi="Times New Roman"/>
                <w:sz w:val="18"/>
                <w:szCs w:val="18"/>
              </w:rPr>
              <w:t>и</w:t>
            </w:r>
          </w:p>
        </w:tc>
        <w:tc>
          <w:tcPr>
            <w:tcW w:w="6575" w:type="dxa"/>
          </w:tcPr>
          <w:p w:rsidR="006823DA" w:rsidRPr="006823DA" w:rsidRDefault="006823DA" w:rsidP="006823DA">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Приказ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25 августа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xml:space="preserve">. N 315 "Об утверждении форм документов государственного образца о среднем профессиональном образовании и технических требований к ним" (зарегистрирован Минюстом России 19 октября </w:t>
            </w:r>
            <w:smartTag w:uri="urn:schemas-microsoft-com:office:smarttags" w:element="metricconverter">
              <w:smartTagPr>
                <w:attr w:name="ProductID" w:val="2009 г"/>
              </w:smartTagPr>
              <w:r w:rsidRPr="006823DA">
                <w:rPr>
                  <w:rFonts w:ascii="Times New Roman" w:hAnsi="Times New Roman"/>
                  <w:sz w:val="18"/>
                  <w:szCs w:val="18"/>
                </w:rPr>
                <w:t>2009 г</w:t>
              </w:r>
            </w:smartTag>
            <w:r w:rsidRPr="006823DA">
              <w:rPr>
                <w:rFonts w:ascii="Times New Roman" w:hAnsi="Times New Roman"/>
                <w:sz w:val="18"/>
                <w:szCs w:val="18"/>
              </w:rPr>
              <w:t>., регистрационный N 15059).</w:t>
            </w:r>
          </w:p>
        </w:tc>
      </w:tr>
    </w:tbl>
    <w:p w:rsidR="006823DA" w:rsidRPr="006823DA" w:rsidRDefault="006823DA" w:rsidP="006823DA">
      <w:pPr>
        <w:ind w:firstLine="317"/>
        <w:jc w:val="both"/>
        <w:rPr>
          <w:rFonts w:ascii="Times New Roman" w:hAnsi="Times New Roman"/>
          <w:sz w:val="18"/>
          <w:szCs w:val="18"/>
        </w:rPr>
      </w:pPr>
    </w:p>
    <w:tbl>
      <w:tblPr>
        <w:tblpPr w:leftFromText="180" w:rightFromText="180" w:vertAnchor="text" w:horzAnchor="margin" w:tblpY="115"/>
        <w:tblW w:w="10278" w:type="dxa"/>
        <w:tblLayout w:type="fixed"/>
        <w:tblLook w:val="01E0"/>
      </w:tblPr>
      <w:tblGrid>
        <w:gridCol w:w="600"/>
        <w:gridCol w:w="7305"/>
        <w:gridCol w:w="1097"/>
        <w:gridCol w:w="1276"/>
      </w:tblGrid>
      <w:tr w:rsidR="006823DA" w:rsidRPr="006823DA" w:rsidTr="006823DA">
        <w:trPr>
          <w:trHeight w:val="251"/>
        </w:trPr>
        <w:tc>
          <w:tcPr>
            <w:tcW w:w="600" w:type="dxa"/>
            <w:vMerge w:val="restart"/>
            <w:tcBorders>
              <w:top w:val="single" w:sz="4" w:space="0" w:color="auto"/>
              <w:left w:val="single" w:sz="4" w:space="0" w:color="auto"/>
              <w:bottom w:val="single" w:sz="6" w:space="0" w:color="auto"/>
              <w:right w:val="single" w:sz="6" w:space="0" w:color="auto"/>
            </w:tcBorders>
          </w:tcPr>
          <w:p w:rsidR="006823DA" w:rsidRPr="006823DA" w:rsidRDefault="006823DA" w:rsidP="006823DA">
            <w:pPr>
              <w:jc w:val="center"/>
              <w:rPr>
                <w:rFonts w:ascii="Times New Roman" w:hAnsi="Times New Roman"/>
                <w:b/>
                <w:i/>
                <w:sz w:val="18"/>
                <w:szCs w:val="18"/>
              </w:rPr>
            </w:pPr>
            <w:r w:rsidRPr="006823DA">
              <w:rPr>
                <w:rFonts w:ascii="Times New Roman" w:hAnsi="Times New Roman"/>
                <w:b/>
                <w:i/>
                <w:sz w:val="18"/>
                <w:szCs w:val="18"/>
              </w:rPr>
              <w:t xml:space="preserve">№ </w:t>
            </w:r>
            <w:proofErr w:type="spellStart"/>
            <w:proofErr w:type="gramStart"/>
            <w:r w:rsidRPr="006823DA">
              <w:rPr>
                <w:rFonts w:ascii="Times New Roman" w:hAnsi="Times New Roman"/>
                <w:b/>
                <w:i/>
                <w:sz w:val="18"/>
                <w:szCs w:val="18"/>
              </w:rPr>
              <w:t>п</w:t>
            </w:r>
            <w:proofErr w:type="spellEnd"/>
            <w:proofErr w:type="gramEnd"/>
            <w:r w:rsidRPr="006823DA">
              <w:rPr>
                <w:rFonts w:ascii="Times New Roman" w:hAnsi="Times New Roman"/>
                <w:b/>
                <w:i/>
                <w:sz w:val="18"/>
                <w:szCs w:val="18"/>
              </w:rPr>
              <w:t>/</w:t>
            </w:r>
            <w:proofErr w:type="spellStart"/>
            <w:r w:rsidRPr="006823DA">
              <w:rPr>
                <w:rFonts w:ascii="Times New Roman" w:hAnsi="Times New Roman"/>
                <w:b/>
                <w:i/>
                <w:sz w:val="18"/>
                <w:szCs w:val="18"/>
              </w:rPr>
              <w:t>п</w:t>
            </w:r>
            <w:proofErr w:type="spellEnd"/>
          </w:p>
        </w:tc>
        <w:tc>
          <w:tcPr>
            <w:tcW w:w="7305" w:type="dxa"/>
            <w:vMerge w:val="restart"/>
            <w:tcBorders>
              <w:top w:val="single" w:sz="4" w:space="0" w:color="auto"/>
              <w:left w:val="single" w:sz="6" w:space="0" w:color="auto"/>
              <w:bottom w:val="single" w:sz="6" w:space="0" w:color="auto"/>
              <w:right w:val="single" w:sz="4" w:space="0" w:color="auto"/>
            </w:tcBorders>
          </w:tcPr>
          <w:p w:rsidR="006B0AE0" w:rsidRDefault="006B0AE0" w:rsidP="006823DA">
            <w:pPr>
              <w:jc w:val="center"/>
              <w:rPr>
                <w:rFonts w:ascii="Times New Roman" w:hAnsi="Times New Roman"/>
                <w:b/>
                <w:i/>
                <w:sz w:val="18"/>
                <w:szCs w:val="18"/>
              </w:rPr>
            </w:pPr>
          </w:p>
          <w:p w:rsidR="006823DA" w:rsidRPr="006823DA" w:rsidRDefault="006823DA" w:rsidP="006823DA">
            <w:pPr>
              <w:jc w:val="center"/>
              <w:rPr>
                <w:rFonts w:ascii="Times New Roman" w:hAnsi="Times New Roman"/>
                <w:b/>
                <w:i/>
                <w:sz w:val="18"/>
                <w:szCs w:val="18"/>
              </w:rPr>
            </w:pPr>
            <w:r w:rsidRPr="006823DA">
              <w:rPr>
                <w:rFonts w:ascii="Times New Roman" w:hAnsi="Times New Roman"/>
                <w:b/>
                <w:i/>
                <w:sz w:val="18"/>
                <w:szCs w:val="18"/>
              </w:rPr>
              <w:t>Наименование товара</w:t>
            </w:r>
          </w:p>
        </w:tc>
        <w:tc>
          <w:tcPr>
            <w:tcW w:w="2373" w:type="dxa"/>
            <w:gridSpan w:val="2"/>
            <w:tcBorders>
              <w:top w:val="single" w:sz="4" w:space="0" w:color="auto"/>
              <w:left w:val="single" w:sz="4" w:space="0" w:color="auto"/>
              <w:bottom w:val="single" w:sz="4" w:space="0" w:color="auto"/>
              <w:right w:val="single" w:sz="4" w:space="0" w:color="auto"/>
            </w:tcBorders>
          </w:tcPr>
          <w:p w:rsidR="006823DA" w:rsidRPr="006823DA" w:rsidRDefault="006823DA" w:rsidP="006823DA">
            <w:pPr>
              <w:jc w:val="center"/>
              <w:rPr>
                <w:rFonts w:ascii="Times New Roman" w:hAnsi="Times New Roman"/>
                <w:b/>
                <w:i/>
                <w:sz w:val="18"/>
                <w:szCs w:val="18"/>
              </w:rPr>
            </w:pPr>
            <w:r w:rsidRPr="006823DA">
              <w:rPr>
                <w:rFonts w:ascii="Times New Roman" w:hAnsi="Times New Roman"/>
                <w:b/>
                <w:i/>
                <w:sz w:val="18"/>
                <w:szCs w:val="18"/>
              </w:rPr>
              <w:t>Количество</w:t>
            </w:r>
          </w:p>
        </w:tc>
      </w:tr>
      <w:tr w:rsidR="006823DA" w:rsidRPr="006823DA" w:rsidTr="006823DA">
        <w:trPr>
          <w:trHeight w:val="200"/>
        </w:trPr>
        <w:tc>
          <w:tcPr>
            <w:tcW w:w="600" w:type="dxa"/>
            <w:vMerge/>
            <w:tcBorders>
              <w:top w:val="single" w:sz="4" w:space="0" w:color="auto"/>
              <w:left w:val="single" w:sz="4" w:space="0" w:color="auto"/>
              <w:bottom w:val="single" w:sz="6" w:space="0" w:color="auto"/>
              <w:right w:val="single" w:sz="6" w:space="0" w:color="auto"/>
            </w:tcBorders>
            <w:vAlign w:val="center"/>
          </w:tcPr>
          <w:p w:rsidR="006823DA" w:rsidRPr="006823DA" w:rsidRDefault="006823DA" w:rsidP="006823DA">
            <w:pPr>
              <w:rPr>
                <w:rFonts w:ascii="Times New Roman" w:hAnsi="Times New Roman"/>
                <w:b/>
                <w:i/>
                <w:sz w:val="18"/>
                <w:szCs w:val="18"/>
              </w:rPr>
            </w:pPr>
          </w:p>
        </w:tc>
        <w:tc>
          <w:tcPr>
            <w:tcW w:w="7305" w:type="dxa"/>
            <w:vMerge/>
            <w:tcBorders>
              <w:top w:val="single" w:sz="4" w:space="0" w:color="auto"/>
              <w:left w:val="single" w:sz="6" w:space="0" w:color="auto"/>
              <w:bottom w:val="single" w:sz="6" w:space="0" w:color="auto"/>
              <w:right w:val="single" w:sz="4" w:space="0" w:color="auto"/>
            </w:tcBorders>
            <w:vAlign w:val="center"/>
          </w:tcPr>
          <w:p w:rsidR="006823DA" w:rsidRPr="006823DA" w:rsidRDefault="006823DA" w:rsidP="006823DA">
            <w:pPr>
              <w:rPr>
                <w:rFonts w:ascii="Times New Roman" w:hAnsi="Times New Roman"/>
                <w:b/>
                <w:sz w:val="18"/>
                <w:szCs w:val="18"/>
              </w:rPr>
            </w:pPr>
          </w:p>
        </w:tc>
        <w:tc>
          <w:tcPr>
            <w:tcW w:w="1097" w:type="dxa"/>
            <w:tcBorders>
              <w:top w:val="single" w:sz="4"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b/>
                <w:i/>
                <w:sz w:val="18"/>
                <w:szCs w:val="18"/>
              </w:rPr>
            </w:pPr>
            <w:proofErr w:type="spellStart"/>
            <w:r w:rsidRPr="006823DA">
              <w:rPr>
                <w:rFonts w:ascii="Times New Roman" w:hAnsi="Times New Roman"/>
                <w:b/>
                <w:i/>
                <w:sz w:val="18"/>
                <w:szCs w:val="18"/>
              </w:rPr>
              <w:t>ед</w:t>
            </w:r>
            <w:proofErr w:type="gramStart"/>
            <w:r w:rsidRPr="006823DA">
              <w:rPr>
                <w:rFonts w:ascii="Times New Roman" w:hAnsi="Times New Roman"/>
                <w:b/>
                <w:i/>
                <w:sz w:val="18"/>
                <w:szCs w:val="18"/>
              </w:rPr>
              <w:t>.и</w:t>
            </w:r>
            <w:proofErr w:type="gramEnd"/>
            <w:r w:rsidRPr="006823DA">
              <w:rPr>
                <w:rFonts w:ascii="Times New Roman" w:hAnsi="Times New Roman"/>
                <w:b/>
                <w:i/>
                <w:sz w:val="18"/>
                <w:szCs w:val="18"/>
              </w:rPr>
              <w:t>зм</w:t>
            </w:r>
            <w:proofErr w:type="spellEnd"/>
            <w:r w:rsidRPr="006823DA">
              <w:rPr>
                <w:rFonts w:ascii="Times New Roman" w:hAnsi="Times New Roman"/>
                <w:b/>
                <w:i/>
                <w:sz w:val="18"/>
                <w:szCs w:val="18"/>
              </w:rPr>
              <w:t>.</w:t>
            </w:r>
          </w:p>
        </w:tc>
        <w:tc>
          <w:tcPr>
            <w:tcW w:w="1276" w:type="dxa"/>
            <w:tcBorders>
              <w:top w:val="single" w:sz="4"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b/>
                <w:i/>
                <w:sz w:val="18"/>
                <w:szCs w:val="18"/>
              </w:rPr>
            </w:pPr>
            <w:r w:rsidRPr="006823DA">
              <w:rPr>
                <w:rFonts w:ascii="Times New Roman" w:hAnsi="Times New Roman"/>
                <w:b/>
                <w:i/>
                <w:sz w:val="18"/>
                <w:szCs w:val="18"/>
              </w:rPr>
              <w:t>Объем</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center"/>
              <w:rPr>
                <w:rFonts w:ascii="Times New Roman" w:hAnsi="Times New Roman"/>
                <w:b/>
                <w:sz w:val="18"/>
                <w:szCs w:val="18"/>
              </w:rPr>
            </w:pPr>
            <w:r w:rsidRPr="006823DA">
              <w:rPr>
                <w:rFonts w:ascii="Times New Roman" w:hAnsi="Times New Roman"/>
                <w:b/>
                <w:sz w:val="18"/>
                <w:szCs w:val="18"/>
              </w:rPr>
              <w:t>1.</w:t>
            </w:r>
          </w:p>
        </w:tc>
        <w:tc>
          <w:tcPr>
            <w:tcW w:w="9678" w:type="dxa"/>
            <w:gridSpan w:val="3"/>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b/>
                <w:sz w:val="18"/>
                <w:szCs w:val="18"/>
              </w:rPr>
              <w:t>Бланки документов высшего профессионального образования</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1.1.</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Бланк диплома  магистра (Федеральный государственный образовательный стандарт высшего профессионального образования) </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20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1.2.</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Бланк диплома магистра с отличием (Федеральный государственный образовательный стандарт высшего профессионального образования) </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40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1.3.</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 xml:space="preserve">Бланк приложения к диплому магистра (Федеральный государственный образовательный стандарт высшего профессионального </w:t>
            </w:r>
            <w:r>
              <w:rPr>
                <w:rFonts w:ascii="Times New Roman" w:hAnsi="Times New Roman"/>
                <w:sz w:val="18"/>
                <w:szCs w:val="18"/>
              </w:rPr>
              <w:t>образования)</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100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1.4</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Бланк диплома специалиста, с твердой обложкой</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1300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1.5</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Бланк диплома с отличием специалиста, с твердой обложкой</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200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1.6</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Бланк диплома бакалавра с твердой обложкой</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130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1.7</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Бланк диплома бакалавра с отличием с твердой обложкой</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30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1.8</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Бланк приложения к диплому о высшем профессиональном образовании</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1700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1.9</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Твердая обложка стандартная для диплома (Федеральный государственный образовательный стандарт высшего профессионального образования)</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20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2.0</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sz w:val="18"/>
                <w:szCs w:val="18"/>
              </w:rPr>
              <w:t>Твердая обложка стандартная для диплома с отличием (Федеральный государственный образовательный стандарт высшего профессионального образования)</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40</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center"/>
              <w:rPr>
                <w:rFonts w:ascii="Times New Roman" w:hAnsi="Times New Roman"/>
                <w:b/>
                <w:sz w:val="18"/>
                <w:szCs w:val="18"/>
              </w:rPr>
            </w:pPr>
            <w:r w:rsidRPr="006823DA">
              <w:rPr>
                <w:rFonts w:ascii="Times New Roman" w:hAnsi="Times New Roman"/>
                <w:b/>
                <w:sz w:val="18"/>
                <w:szCs w:val="18"/>
              </w:rPr>
              <w:t>2.</w:t>
            </w:r>
          </w:p>
        </w:tc>
        <w:tc>
          <w:tcPr>
            <w:tcW w:w="9678" w:type="dxa"/>
            <w:gridSpan w:val="3"/>
            <w:tcBorders>
              <w:top w:val="single" w:sz="6" w:space="0" w:color="auto"/>
              <w:left w:val="single" w:sz="6" w:space="0" w:color="auto"/>
              <w:bottom w:val="single" w:sz="6" w:space="0" w:color="auto"/>
              <w:right w:val="single" w:sz="4" w:space="0" w:color="auto"/>
            </w:tcBorders>
          </w:tcPr>
          <w:p w:rsidR="006823DA" w:rsidRPr="006823DA" w:rsidRDefault="006823DA" w:rsidP="006823DA">
            <w:pPr>
              <w:jc w:val="both"/>
              <w:rPr>
                <w:rFonts w:ascii="Times New Roman" w:hAnsi="Times New Roman"/>
                <w:sz w:val="18"/>
                <w:szCs w:val="18"/>
              </w:rPr>
            </w:pPr>
            <w:r w:rsidRPr="006823DA">
              <w:rPr>
                <w:rFonts w:ascii="Times New Roman" w:hAnsi="Times New Roman"/>
                <w:b/>
                <w:bCs/>
                <w:iCs/>
                <w:sz w:val="18"/>
                <w:szCs w:val="18"/>
              </w:rPr>
              <w:t>Бланки документов о среднем профессиональном образовании</w:t>
            </w:r>
          </w:p>
        </w:tc>
      </w:tr>
      <w:tr w:rsidR="006823DA" w:rsidRPr="006823DA" w:rsidTr="006823DA">
        <w:tc>
          <w:tcPr>
            <w:tcW w:w="600" w:type="dxa"/>
            <w:tcBorders>
              <w:top w:val="single" w:sz="6" w:space="0" w:color="auto"/>
              <w:left w:val="single" w:sz="4" w:space="0" w:color="auto"/>
              <w:bottom w:val="single" w:sz="6"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2.1.</w:t>
            </w:r>
          </w:p>
        </w:tc>
        <w:tc>
          <w:tcPr>
            <w:tcW w:w="7305" w:type="dxa"/>
            <w:tcBorders>
              <w:top w:val="single" w:sz="6" w:space="0" w:color="auto"/>
              <w:left w:val="single" w:sz="6" w:space="0" w:color="auto"/>
              <w:bottom w:val="single" w:sz="6" w:space="0" w:color="auto"/>
              <w:right w:val="single" w:sz="4" w:space="0" w:color="auto"/>
            </w:tcBorders>
          </w:tcPr>
          <w:p w:rsidR="006823DA" w:rsidRPr="006823DA" w:rsidRDefault="006823DA" w:rsidP="006823DA">
            <w:pPr>
              <w:rPr>
                <w:rFonts w:ascii="Times New Roman" w:hAnsi="Times New Roman"/>
                <w:sz w:val="18"/>
                <w:szCs w:val="18"/>
              </w:rPr>
            </w:pPr>
            <w:r w:rsidRPr="006823DA">
              <w:rPr>
                <w:rFonts w:ascii="Times New Roman" w:hAnsi="Times New Roman"/>
                <w:sz w:val="18"/>
                <w:szCs w:val="18"/>
              </w:rPr>
              <w:t>Бланк диплома о среднем профессиональном образовании, с твердой обложкой</w:t>
            </w:r>
          </w:p>
        </w:tc>
        <w:tc>
          <w:tcPr>
            <w:tcW w:w="1097"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6"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755</w:t>
            </w:r>
          </w:p>
        </w:tc>
      </w:tr>
      <w:tr w:rsidR="006823DA" w:rsidRPr="006823DA" w:rsidTr="006823DA">
        <w:tc>
          <w:tcPr>
            <w:tcW w:w="600" w:type="dxa"/>
            <w:tcBorders>
              <w:top w:val="single" w:sz="6" w:space="0" w:color="auto"/>
              <w:left w:val="single" w:sz="4" w:space="0" w:color="auto"/>
              <w:bottom w:val="single" w:sz="4"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2.2.</w:t>
            </w:r>
          </w:p>
        </w:tc>
        <w:tc>
          <w:tcPr>
            <w:tcW w:w="7305" w:type="dxa"/>
            <w:tcBorders>
              <w:top w:val="single" w:sz="6" w:space="0" w:color="auto"/>
              <w:left w:val="single" w:sz="6" w:space="0" w:color="auto"/>
              <w:bottom w:val="single" w:sz="4" w:space="0" w:color="auto"/>
              <w:right w:val="single" w:sz="4" w:space="0" w:color="auto"/>
            </w:tcBorders>
          </w:tcPr>
          <w:p w:rsidR="006823DA" w:rsidRPr="006823DA" w:rsidRDefault="006823DA" w:rsidP="006823DA">
            <w:pPr>
              <w:rPr>
                <w:rFonts w:ascii="Times New Roman" w:hAnsi="Times New Roman"/>
                <w:sz w:val="18"/>
                <w:szCs w:val="18"/>
              </w:rPr>
            </w:pPr>
            <w:r w:rsidRPr="006823DA">
              <w:rPr>
                <w:rFonts w:ascii="Times New Roman" w:hAnsi="Times New Roman"/>
                <w:sz w:val="18"/>
                <w:szCs w:val="18"/>
              </w:rPr>
              <w:t>Бланк диплома о среднем профессиональном образовании с отличием, с твердой обложкой</w:t>
            </w:r>
          </w:p>
        </w:tc>
        <w:tc>
          <w:tcPr>
            <w:tcW w:w="1097" w:type="dxa"/>
            <w:tcBorders>
              <w:top w:val="single" w:sz="6" w:space="0" w:color="auto"/>
              <w:left w:val="single" w:sz="4" w:space="0" w:color="auto"/>
              <w:bottom w:val="single" w:sz="4"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6" w:space="0" w:color="auto"/>
              <w:left w:val="single" w:sz="4" w:space="0" w:color="auto"/>
              <w:bottom w:val="single" w:sz="4"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85</w:t>
            </w:r>
          </w:p>
        </w:tc>
      </w:tr>
      <w:tr w:rsidR="006823DA" w:rsidRPr="006823DA" w:rsidTr="006823DA">
        <w:tc>
          <w:tcPr>
            <w:tcW w:w="600" w:type="dxa"/>
            <w:tcBorders>
              <w:top w:val="single" w:sz="4" w:space="0" w:color="auto"/>
              <w:left w:val="single" w:sz="4" w:space="0" w:color="auto"/>
              <w:bottom w:val="single" w:sz="4" w:space="0" w:color="auto"/>
              <w:right w:val="single" w:sz="6" w:space="0" w:color="auto"/>
            </w:tcBorders>
          </w:tcPr>
          <w:p w:rsidR="006823DA" w:rsidRPr="006823DA" w:rsidRDefault="006823DA" w:rsidP="006823DA">
            <w:pPr>
              <w:jc w:val="right"/>
              <w:rPr>
                <w:rFonts w:ascii="Times New Roman" w:hAnsi="Times New Roman"/>
                <w:sz w:val="18"/>
                <w:szCs w:val="18"/>
              </w:rPr>
            </w:pPr>
            <w:r w:rsidRPr="006823DA">
              <w:rPr>
                <w:rFonts w:ascii="Times New Roman" w:hAnsi="Times New Roman"/>
                <w:sz w:val="18"/>
                <w:szCs w:val="18"/>
              </w:rPr>
              <w:t>2.3.</w:t>
            </w:r>
          </w:p>
        </w:tc>
        <w:tc>
          <w:tcPr>
            <w:tcW w:w="7305" w:type="dxa"/>
            <w:tcBorders>
              <w:top w:val="single" w:sz="4" w:space="0" w:color="auto"/>
              <w:left w:val="single" w:sz="6" w:space="0" w:color="auto"/>
              <w:bottom w:val="single" w:sz="4" w:space="0" w:color="auto"/>
              <w:right w:val="single" w:sz="4" w:space="0" w:color="auto"/>
            </w:tcBorders>
          </w:tcPr>
          <w:p w:rsidR="006823DA" w:rsidRPr="006823DA" w:rsidRDefault="006823DA" w:rsidP="006823DA">
            <w:pPr>
              <w:rPr>
                <w:rFonts w:ascii="Times New Roman" w:hAnsi="Times New Roman"/>
                <w:sz w:val="18"/>
                <w:szCs w:val="18"/>
              </w:rPr>
            </w:pPr>
            <w:r w:rsidRPr="006823DA">
              <w:rPr>
                <w:rFonts w:ascii="Times New Roman" w:hAnsi="Times New Roman"/>
                <w:sz w:val="18"/>
                <w:szCs w:val="18"/>
              </w:rPr>
              <w:t>Бланк приложения к диплому о среднем профессиональном образовании</w:t>
            </w:r>
          </w:p>
        </w:tc>
        <w:tc>
          <w:tcPr>
            <w:tcW w:w="1097" w:type="dxa"/>
            <w:tcBorders>
              <w:top w:val="single" w:sz="4" w:space="0" w:color="auto"/>
              <w:left w:val="single" w:sz="4" w:space="0" w:color="auto"/>
              <w:bottom w:val="single" w:sz="4"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экз.</w:t>
            </w:r>
          </w:p>
        </w:tc>
        <w:tc>
          <w:tcPr>
            <w:tcW w:w="1276" w:type="dxa"/>
            <w:tcBorders>
              <w:top w:val="single" w:sz="4" w:space="0" w:color="auto"/>
              <w:left w:val="single" w:sz="4" w:space="0" w:color="auto"/>
              <w:bottom w:val="single" w:sz="4" w:space="0" w:color="auto"/>
              <w:right w:val="single" w:sz="4" w:space="0" w:color="auto"/>
            </w:tcBorders>
          </w:tcPr>
          <w:p w:rsidR="006823DA" w:rsidRPr="006823DA" w:rsidRDefault="006823DA" w:rsidP="006823DA">
            <w:pPr>
              <w:jc w:val="center"/>
              <w:rPr>
                <w:rFonts w:ascii="Times New Roman" w:hAnsi="Times New Roman"/>
                <w:sz w:val="18"/>
                <w:szCs w:val="18"/>
              </w:rPr>
            </w:pPr>
            <w:r w:rsidRPr="006823DA">
              <w:rPr>
                <w:rFonts w:ascii="Times New Roman" w:hAnsi="Times New Roman"/>
                <w:sz w:val="18"/>
                <w:szCs w:val="18"/>
              </w:rPr>
              <w:t>1310</w:t>
            </w:r>
          </w:p>
        </w:tc>
      </w:tr>
    </w:tbl>
    <w:p w:rsidR="006823DA" w:rsidRPr="006823DA" w:rsidRDefault="006823DA" w:rsidP="006823DA">
      <w:pPr>
        <w:rPr>
          <w:rFonts w:ascii="Times New Roman" w:hAnsi="Times New Roman"/>
          <w:sz w:val="18"/>
          <w:szCs w:val="18"/>
        </w:rPr>
      </w:pPr>
    </w:p>
    <w:p w:rsidR="006823DA" w:rsidRP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6823DA" w:rsidRDefault="006823DA" w:rsidP="006823DA">
      <w:pPr>
        <w:rPr>
          <w:rFonts w:ascii="Times New Roman" w:hAnsi="Times New Roman"/>
          <w:sz w:val="18"/>
          <w:szCs w:val="18"/>
        </w:rPr>
      </w:pPr>
    </w:p>
    <w:p w:rsidR="009C2D3D" w:rsidRPr="006823DA" w:rsidRDefault="009C2D3D" w:rsidP="006823DA">
      <w:pPr>
        <w:outlineLvl w:val="0"/>
        <w:rPr>
          <w:rFonts w:ascii="Times New Roman" w:hAnsi="Times New Roman"/>
          <w:b/>
          <w:sz w:val="18"/>
          <w:szCs w:val="18"/>
        </w:rPr>
      </w:pPr>
      <w:r w:rsidRPr="006823DA">
        <w:rPr>
          <w:rFonts w:ascii="Times New Roman" w:hAnsi="Times New Roman"/>
          <w:b/>
          <w:sz w:val="18"/>
          <w:szCs w:val="18"/>
        </w:rPr>
        <w:t>Обоснование и расчет начальной (максимальной) цены договора, по результатам исследования рынка:</w:t>
      </w:r>
    </w:p>
    <w:p w:rsidR="009C2D3D" w:rsidRPr="006823DA" w:rsidRDefault="009C2D3D" w:rsidP="006823DA">
      <w:pPr>
        <w:pStyle w:val="a5"/>
        <w:tabs>
          <w:tab w:val="left" w:pos="708"/>
        </w:tabs>
        <w:ind w:left="0" w:firstLine="0"/>
        <w:jc w:val="left"/>
        <w:rPr>
          <w:b/>
          <w:bCs/>
          <w:sz w:val="18"/>
          <w:szCs w:val="18"/>
        </w:rPr>
      </w:pPr>
      <w:r w:rsidRPr="006823DA">
        <w:rPr>
          <w:sz w:val="18"/>
          <w:szCs w:val="18"/>
        </w:rPr>
        <w:t xml:space="preserve">Начальная цена договора  составляет: </w:t>
      </w:r>
      <w:r w:rsidR="00371EBD" w:rsidRPr="006823DA">
        <w:rPr>
          <w:b/>
          <w:sz w:val="18"/>
          <w:szCs w:val="18"/>
        </w:rPr>
        <w:t>27</w:t>
      </w:r>
      <w:r w:rsidR="00301B3F">
        <w:rPr>
          <w:b/>
          <w:sz w:val="18"/>
          <w:szCs w:val="18"/>
        </w:rPr>
        <w:t>1</w:t>
      </w:r>
      <w:r w:rsidR="00371EBD" w:rsidRPr="006823DA">
        <w:rPr>
          <w:b/>
          <w:sz w:val="18"/>
          <w:szCs w:val="18"/>
        </w:rPr>
        <w:t xml:space="preserve"> </w:t>
      </w:r>
      <w:r w:rsidR="00301B3F">
        <w:rPr>
          <w:b/>
          <w:sz w:val="18"/>
          <w:szCs w:val="18"/>
        </w:rPr>
        <w:t>9</w:t>
      </w:r>
      <w:r w:rsidR="00371EBD" w:rsidRPr="006823DA">
        <w:rPr>
          <w:b/>
          <w:sz w:val="18"/>
          <w:szCs w:val="18"/>
        </w:rPr>
        <w:t>58</w:t>
      </w:r>
      <w:r w:rsidRPr="006823DA">
        <w:rPr>
          <w:b/>
          <w:sz w:val="18"/>
          <w:szCs w:val="18"/>
        </w:rPr>
        <w:t xml:space="preserve">,00 </w:t>
      </w:r>
      <w:r w:rsidR="00371EBD" w:rsidRPr="006823DA">
        <w:rPr>
          <w:b/>
          <w:bCs/>
          <w:sz w:val="18"/>
          <w:szCs w:val="18"/>
        </w:rPr>
        <w:t>рублей</w:t>
      </w:r>
    </w:p>
    <w:p w:rsidR="009C2D3D" w:rsidRPr="006823DA" w:rsidRDefault="009C2D3D" w:rsidP="006823DA">
      <w:pPr>
        <w:pStyle w:val="a5"/>
        <w:tabs>
          <w:tab w:val="left" w:pos="708"/>
        </w:tabs>
        <w:ind w:left="0" w:firstLine="0"/>
        <w:jc w:val="left"/>
        <w:rPr>
          <w:b/>
          <w:bCs/>
          <w:sz w:val="18"/>
          <w:szCs w:val="18"/>
        </w:rPr>
      </w:pPr>
    </w:p>
    <w:tbl>
      <w:tblPr>
        <w:tblW w:w="10348" w:type="dxa"/>
        <w:tblInd w:w="-34" w:type="dxa"/>
        <w:tblLayout w:type="fixed"/>
        <w:tblLook w:val="04A0"/>
      </w:tblPr>
      <w:tblGrid>
        <w:gridCol w:w="567"/>
        <w:gridCol w:w="7938"/>
        <w:gridCol w:w="1843"/>
      </w:tblGrid>
      <w:tr w:rsidR="009C2D3D" w:rsidRPr="006823DA" w:rsidTr="009C2D3D">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9C2D3D" w:rsidRPr="006823DA" w:rsidRDefault="009C2D3D" w:rsidP="006823DA">
            <w:pPr>
              <w:snapToGrid w:val="0"/>
              <w:rPr>
                <w:rFonts w:ascii="Times New Roman" w:hAnsi="Times New Roman"/>
                <w:sz w:val="18"/>
                <w:szCs w:val="18"/>
                <w:lang w:eastAsia="en-US"/>
              </w:rPr>
            </w:pPr>
            <w:r w:rsidRPr="006823DA">
              <w:rPr>
                <w:rFonts w:ascii="Times New Roman" w:hAnsi="Times New Roman"/>
                <w:sz w:val="18"/>
                <w:szCs w:val="18"/>
                <w:lang w:eastAsia="en-US"/>
              </w:rPr>
              <w:t>№</w:t>
            </w:r>
          </w:p>
          <w:p w:rsidR="009C2D3D" w:rsidRPr="006823DA" w:rsidRDefault="009C2D3D" w:rsidP="006823DA">
            <w:pPr>
              <w:rPr>
                <w:rFonts w:ascii="Times New Roman" w:hAnsi="Times New Roman"/>
                <w:sz w:val="18"/>
                <w:szCs w:val="18"/>
                <w:lang w:eastAsia="en-US"/>
              </w:rPr>
            </w:pPr>
            <w:proofErr w:type="spellStart"/>
            <w:proofErr w:type="gramStart"/>
            <w:r w:rsidRPr="006823DA">
              <w:rPr>
                <w:rFonts w:ascii="Times New Roman" w:hAnsi="Times New Roman"/>
                <w:sz w:val="18"/>
                <w:szCs w:val="18"/>
                <w:lang w:eastAsia="en-US"/>
              </w:rPr>
              <w:t>п</w:t>
            </w:r>
            <w:proofErr w:type="spellEnd"/>
            <w:proofErr w:type="gramEnd"/>
            <w:r w:rsidRPr="006823DA">
              <w:rPr>
                <w:rFonts w:ascii="Times New Roman" w:hAnsi="Times New Roman"/>
                <w:sz w:val="18"/>
                <w:szCs w:val="18"/>
                <w:lang w:eastAsia="en-US"/>
              </w:rPr>
              <w:t>/</w:t>
            </w:r>
            <w:proofErr w:type="spellStart"/>
            <w:r w:rsidRPr="006823DA">
              <w:rPr>
                <w:rFonts w:ascii="Times New Roman" w:hAnsi="Times New Roman"/>
                <w:sz w:val="18"/>
                <w:szCs w:val="18"/>
                <w:lang w:eastAsia="en-US"/>
              </w:rPr>
              <w:t>п</w:t>
            </w:r>
            <w:proofErr w:type="spellEnd"/>
          </w:p>
        </w:tc>
        <w:tc>
          <w:tcPr>
            <w:tcW w:w="7938" w:type="dxa"/>
            <w:tcBorders>
              <w:top w:val="single" w:sz="2" w:space="0" w:color="000000"/>
              <w:left w:val="single" w:sz="2" w:space="0" w:color="000000"/>
              <w:bottom w:val="single" w:sz="2" w:space="0" w:color="000000"/>
              <w:right w:val="nil"/>
            </w:tcBorders>
            <w:shd w:val="clear" w:color="auto" w:fill="FFFFFF"/>
            <w:hideMark/>
          </w:tcPr>
          <w:p w:rsidR="009C2D3D" w:rsidRPr="006823DA" w:rsidRDefault="009C2D3D" w:rsidP="006823DA">
            <w:pPr>
              <w:snapToGrid w:val="0"/>
              <w:jc w:val="center"/>
              <w:rPr>
                <w:rFonts w:ascii="Times New Roman" w:hAnsi="Times New Roman"/>
                <w:sz w:val="18"/>
                <w:szCs w:val="18"/>
                <w:lang w:eastAsia="en-US"/>
              </w:rPr>
            </w:pPr>
            <w:r w:rsidRPr="006823DA">
              <w:rPr>
                <w:rFonts w:ascii="Times New Roman" w:hAnsi="Times New Roman"/>
                <w:sz w:val="18"/>
                <w:szCs w:val="18"/>
                <w:lang w:eastAsia="en-US"/>
              </w:rPr>
              <w:t xml:space="preserve">Наименование документа </w:t>
            </w:r>
          </w:p>
          <w:p w:rsidR="009C2D3D" w:rsidRPr="006823DA" w:rsidRDefault="009C2D3D" w:rsidP="006823DA">
            <w:pPr>
              <w:jc w:val="center"/>
              <w:rPr>
                <w:rFonts w:ascii="Times New Roman" w:hAnsi="Times New Roman"/>
                <w:sz w:val="18"/>
                <w:szCs w:val="18"/>
                <w:lang w:eastAsia="en-US"/>
              </w:rPr>
            </w:pPr>
            <w:r w:rsidRPr="006823DA">
              <w:rPr>
                <w:rFonts w:ascii="Times New Roman" w:hAnsi="Times New Roman"/>
                <w:sz w:val="18"/>
                <w:szCs w:val="18"/>
                <w:lang w:eastAsia="en-US"/>
              </w:rPr>
              <w:t xml:space="preserve">(прайс-лист, счет, коммерческое предложение, официальный сайт, данные статистики и </w:t>
            </w:r>
            <w:proofErr w:type="spellStart"/>
            <w:proofErr w:type="gramStart"/>
            <w:r w:rsidRPr="006823DA">
              <w:rPr>
                <w:rFonts w:ascii="Times New Roman" w:hAnsi="Times New Roman"/>
                <w:sz w:val="18"/>
                <w:szCs w:val="18"/>
                <w:lang w:eastAsia="en-US"/>
              </w:rPr>
              <w:t>др</w:t>
            </w:r>
            <w:proofErr w:type="spellEnd"/>
            <w:proofErr w:type="gramEnd"/>
            <w:r w:rsidRPr="006823DA">
              <w:rPr>
                <w:rFonts w:ascii="Times New Roman" w:hAnsi="Times New Roman"/>
                <w:sz w:val="18"/>
                <w:szCs w:val="18"/>
                <w:lang w:eastAsia="en-US"/>
              </w:rPr>
              <w:t>, согласно п.1. ст.19.1 94-ФЗ)</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9C2D3D" w:rsidRPr="006823DA" w:rsidRDefault="009C2D3D" w:rsidP="006823DA">
            <w:pPr>
              <w:snapToGrid w:val="0"/>
              <w:jc w:val="center"/>
              <w:rPr>
                <w:rFonts w:ascii="Times New Roman" w:hAnsi="Times New Roman"/>
                <w:sz w:val="18"/>
                <w:szCs w:val="18"/>
                <w:lang w:eastAsia="en-US"/>
              </w:rPr>
            </w:pPr>
            <w:r w:rsidRPr="006823DA">
              <w:rPr>
                <w:rFonts w:ascii="Times New Roman" w:hAnsi="Times New Roman"/>
                <w:sz w:val="18"/>
                <w:szCs w:val="18"/>
                <w:lang w:eastAsia="en-US"/>
              </w:rPr>
              <w:t>Цена договора, руб.</w:t>
            </w:r>
          </w:p>
        </w:tc>
      </w:tr>
      <w:tr w:rsidR="009C2D3D" w:rsidRPr="006823DA" w:rsidTr="009C2D3D">
        <w:trPr>
          <w:trHeight w:val="192"/>
        </w:trPr>
        <w:tc>
          <w:tcPr>
            <w:tcW w:w="567" w:type="dxa"/>
            <w:tcBorders>
              <w:top w:val="nil"/>
              <w:left w:val="single" w:sz="2" w:space="0" w:color="000000"/>
              <w:bottom w:val="single" w:sz="2" w:space="0" w:color="000000"/>
              <w:right w:val="nil"/>
            </w:tcBorders>
            <w:shd w:val="clear" w:color="auto" w:fill="FFFFFF"/>
            <w:hideMark/>
          </w:tcPr>
          <w:p w:rsidR="009C2D3D" w:rsidRPr="006823DA" w:rsidRDefault="009C2D3D" w:rsidP="006823DA">
            <w:pPr>
              <w:snapToGrid w:val="0"/>
              <w:jc w:val="center"/>
              <w:rPr>
                <w:rFonts w:ascii="Times New Roman" w:hAnsi="Times New Roman"/>
                <w:sz w:val="18"/>
                <w:szCs w:val="18"/>
                <w:lang w:eastAsia="en-US"/>
              </w:rPr>
            </w:pPr>
            <w:r w:rsidRPr="006823DA">
              <w:rPr>
                <w:rFonts w:ascii="Times New Roman" w:hAnsi="Times New Roman"/>
                <w:sz w:val="18"/>
                <w:szCs w:val="18"/>
                <w:lang w:eastAsia="en-US"/>
              </w:rPr>
              <w:t>1</w:t>
            </w:r>
          </w:p>
        </w:tc>
        <w:tc>
          <w:tcPr>
            <w:tcW w:w="7938" w:type="dxa"/>
            <w:tcBorders>
              <w:top w:val="nil"/>
              <w:left w:val="single" w:sz="2" w:space="0" w:color="000000"/>
              <w:bottom w:val="single" w:sz="2" w:space="0" w:color="000000"/>
              <w:right w:val="nil"/>
            </w:tcBorders>
            <w:shd w:val="clear" w:color="auto" w:fill="FFFFFF"/>
            <w:vAlign w:val="center"/>
            <w:hideMark/>
          </w:tcPr>
          <w:p w:rsidR="009C2D3D" w:rsidRPr="006823DA" w:rsidRDefault="006823DA" w:rsidP="006823DA">
            <w:pPr>
              <w:rPr>
                <w:rFonts w:ascii="Times New Roman" w:hAnsi="Times New Roman"/>
                <w:sz w:val="18"/>
                <w:szCs w:val="18"/>
              </w:rPr>
            </w:pPr>
            <w:r w:rsidRPr="006823DA">
              <w:rPr>
                <w:rFonts w:ascii="Times New Roman" w:hAnsi="Times New Roman"/>
                <w:sz w:val="18"/>
                <w:szCs w:val="18"/>
              </w:rPr>
              <w:t>Прайс-лист ООО «ЗНАК»</w:t>
            </w:r>
          </w:p>
        </w:tc>
        <w:tc>
          <w:tcPr>
            <w:tcW w:w="1843" w:type="dxa"/>
            <w:tcBorders>
              <w:top w:val="nil"/>
              <w:left w:val="single" w:sz="2" w:space="0" w:color="000000"/>
              <w:bottom w:val="single" w:sz="2" w:space="0" w:color="000000"/>
              <w:right w:val="single" w:sz="2" w:space="0" w:color="000000"/>
            </w:tcBorders>
            <w:shd w:val="clear" w:color="auto" w:fill="FFFFFF"/>
            <w:vAlign w:val="center"/>
            <w:hideMark/>
          </w:tcPr>
          <w:p w:rsidR="009C2D3D" w:rsidRPr="006823DA" w:rsidRDefault="006823DA" w:rsidP="006823DA">
            <w:pPr>
              <w:jc w:val="center"/>
              <w:rPr>
                <w:rFonts w:ascii="Times New Roman" w:hAnsi="Times New Roman"/>
                <w:sz w:val="18"/>
                <w:szCs w:val="18"/>
              </w:rPr>
            </w:pPr>
            <w:r w:rsidRPr="006823DA">
              <w:rPr>
                <w:rFonts w:ascii="Times New Roman" w:hAnsi="Times New Roman"/>
                <w:sz w:val="18"/>
                <w:szCs w:val="18"/>
              </w:rPr>
              <w:t>262 196,00</w:t>
            </w:r>
          </w:p>
        </w:tc>
      </w:tr>
      <w:tr w:rsidR="009C2D3D" w:rsidRPr="006823DA" w:rsidTr="009C2D3D">
        <w:tc>
          <w:tcPr>
            <w:tcW w:w="567" w:type="dxa"/>
            <w:tcBorders>
              <w:top w:val="nil"/>
              <w:left w:val="single" w:sz="2" w:space="0" w:color="000000"/>
              <w:bottom w:val="single" w:sz="2" w:space="0" w:color="000000"/>
              <w:right w:val="nil"/>
            </w:tcBorders>
            <w:shd w:val="clear" w:color="auto" w:fill="FFFFFF"/>
            <w:hideMark/>
          </w:tcPr>
          <w:p w:rsidR="009C2D3D" w:rsidRPr="006823DA" w:rsidRDefault="009C2D3D" w:rsidP="006823DA">
            <w:pPr>
              <w:snapToGrid w:val="0"/>
              <w:jc w:val="center"/>
              <w:rPr>
                <w:rFonts w:ascii="Times New Roman" w:hAnsi="Times New Roman"/>
                <w:sz w:val="18"/>
                <w:szCs w:val="18"/>
                <w:lang w:eastAsia="en-US"/>
              </w:rPr>
            </w:pPr>
            <w:r w:rsidRPr="006823DA">
              <w:rPr>
                <w:rFonts w:ascii="Times New Roman" w:hAnsi="Times New Roman"/>
                <w:sz w:val="18"/>
                <w:szCs w:val="18"/>
                <w:lang w:eastAsia="en-US"/>
              </w:rPr>
              <w:t>2</w:t>
            </w:r>
          </w:p>
        </w:tc>
        <w:tc>
          <w:tcPr>
            <w:tcW w:w="7938" w:type="dxa"/>
            <w:tcBorders>
              <w:top w:val="nil"/>
              <w:left w:val="single" w:sz="2" w:space="0" w:color="000000"/>
              <w:bottom w:val="single" w:sz="2" w:space="0" w:color="000000"/>
              <w:right w:val="nil"/>
            </w:tcBorders>
            <w:shd w:val="clear" w:color="auto" w:fill="FFFFFF"/>
            <w:vAlign w:val="center"/>
            <w:hideMark/>
          </w:tcPr>
          <w:p w:rsidR="009C2D3D" w:rsidRPr="006823DA" w:rsidRDefault="006823DA" w:rsidP="006823DA">
            <w:pPr>
              <w:pStyle w:val="12"/>
              <w:rPr>
                <w:rFonts w:ascii="Times New Roman" w:hAnsi="Times New Roman"/>
                <w:sz w:val="18"/>
                <w:szCs w:val="18"/>
              </w:rPr>
            </w:pPr>
            <w:r w:rsidRPr="006823DA">
              <w:rPr>
                <w:rFonts w:ascii="Times New Roman" w:hAnsi="Times New Roman"/>
                <w:sz w:val="18"/>
                <w:szCs w:val="18"/>
              </w:rPr>
              <w:t>Прайс-лист ОАО «КИРЖАЧСКАЯ ТИПОГРАФИЯ»</w:t>
            </w:r>
          </w:p>
        </w:tc>
        <w:tc>
          <w:tcPr>
            <w:tcW w:w="1843" w:type="dxa"/>
            <w:tcBorders>
              <w:top w:val="nil"/>
              <w:left w:val="single" w:sz="2" w:space="0" w:color="000000"/>
              <w:bottom w:val="single" w:sz="2" w:space="0" w:color="000000"/>
              <w:right w:val="single" w:sz="2" w:space="0" w:color="000000"/>
            </w:tcBorders>
            <w:shd w:val="clear" w:color="auto" w:fill="FFFFFF"/>
            <w:vAlign w:val="center"/>
            <w:hideMark/>
          </w:tcPr>
          <w:p w:rsidR="009C2D3D" w:rsidRPr="006823DA" w:rsidRDefault="006823DA" w:rsidP="006823DA">
            <w:pPr>
              <w:jc w:val="center"/>
              <w:rPr>
                <w:rFonts w:ascii="Times New Roman" w:hAnsi="Times New Roman"/>
                <w:sz w:val="18"/>
                <w:szCs w:val="18"/>
              </w:rPr>
            </w:pPr>
            <w:r w:rsidRPr="006823DA">
              <w:rPr>
                <w:rFonts w:ascii="Times New Roman" w:hAnsi="Times New Roman"/>
                <w:sz w:val="18"/>
                <w:szCs w:val="18"/>
              </w:rPr>
              <w:t>281 720,00</w:t>
            </w:r>
          </w:p>
        </w:tc>
      </w:tr>
      <w:tr w:rsidR="009C2D3D" w:rsidRPr="006823DA" w:rsidTr="009C2D3D">
        <w:tc>
          <w:tcPr>
            <w:tcW w:w="567" w:type="dxa"/>
            <w:tcBorders>
              <w:top w:val="nil"/>
              <w:left w:val="single" w:sz="2" w:space="0" w:color="000000"/>
              <w:bottom w:val="single" w:sz="2" w:space="0" w:color="000000"/>
              <w:right w:val="nil"/>
            </w:tcBorders>
            <w:shd w:val="clear" w:color="auto" w:fill="FFFFFF"/>
            <w:hideMark/>
          </w:tcPr>
          <w:p w:rsidR="009C2D3D" w:rsidRPr="006823DA" w:rsidRDefault="009C2D3D" w:rsidP="006823DA">
            <w:pPr>
              <w:snapToGrid w:val="0"/>
              <w:jc w:val="center"/>
              <w:rPr>
                <w:rFonts w:ascii="Times New Roman" w:hAnsi="Times New Roman"/>
                <w:sz w:val="18"/>
                <w:szCs w:val="18"/>
                <w:lang w:eastAsia="en-US"/>
              </w:rPr>
            </w:pPr>
          </w:p>
        </w:tc>
        <w:tc>
          <w:tcPr>
            <w:tcW w:w="7938" w:type="dxa"/>
            <w:tcBorders>
              <w:top w:val="nil"/>
              <w:left w:val="single" w:sz="2" w:space="0" w:color="000000"/>
              <w:bottom w:val="single" w:sz="2" w:space="0" w:color="000000"/>
              <w:right w:val="nil"/>
            </w:tcBorders>
            <w:shd w:val="clear" w:color="auto" w:fill="FFFFFF"/>
            <w:hideMark/>
          </w:tcPr>
          <w:p w:rsidR="009C2D3D" w:rsidRPr="006823DA" w:rsidRDefault="009C2D3D" w:rsidP="006823DA">
            <w:pPr>
              <w:snapToGrid w:val="0"/>
              <w:rPr>
                <w:rFonts w:ascii="Times New Roman" w:hAnsi="Times New Roman"/>
                <w:sz w:val="18"/>
                <w:szCs w:val="18"/>
              </w:rPr>
            </w:pPr>
          </w:p>
        </w:tc>
        <w:tc>
          <w:tcPr>
            <w:tcW w:w="1843" w:type="dxa"/>
            <w:tcBorders>
              <w:top w:val="nil"/>
              <w:left w:val="single" w:sz="2" w:space="0" w:color="000000"/>
              <w:bottom w:val="single" w:sz="2" w:space="0" w:color="000000"/>
              <w:right w:val="single" w:sz="2" w:space="0" w:color="000000"/>
            </w:tcBorders>
            <w:shd w:val="clear" w:color="auto" w:fill="FFFFFF"/>
            <w:hideMark/>
          </w:tcPr>
          <w:p w:rsidR="009C2D3D" w:rsidRPr="006823DA" w:rsidRDefault="009C2D3D" w:rsidP="006823DA">
            <w:pPr>
              <w:snapToGrid w:val="0"/>
              <w:jc w:val="center"/>
              <w:rPr>
                <w:rFonts w:ascii="Times New Roman" w:hAnsi="Times New Roman"/>
                <w:sz w:val="18"/>
                <w:szCs w:val="18"/>
                <w:lang w:val="en-US"/>
              </w:rPr>
            </w:pPr>
          </w:p>
        </w:tc>
      </w:tr>
      <w:tr w:rsidR="009C2D3D" w:rsidRPr="006823DA" w:rsidTr="009C2D3D">
        <w:tc>
          <w:tcPr>
            <w:tcW w:w="567" w:type="dxa"/>
            <w:tcBorders>
              <w:top w:val="nil"/>
              <w:left w:val="single" w:sz="2" w:space="0" w:color="000000"/>
              <w:bottom w:val="single" w:sz="2" w:space="0" w:color="000000"/>
              <w:right w:val="nil"/>
            </w:tcBorders>
            <w:shd w:val="clear" w:color="auto" w:fill="FFFFFF"/>
          </w:tcPr>
          <w:p w:rsidR="009C2D3D" w:rsidRPr="006823DA" w:rsidRDefault="009C2D3D" w:rsidP="006823DA">
            <w:pPr>
              <w:snapToGrid w:val="0"/>
              <w:jc w:val="center"/>
              <w:rPr>
                <w:rFonts w:ascii="Times New Roman" w:hAnsi="Times New Roman"/>
                <w:sz w:val="18"/>
                <w:szCs w:val="18"/>
                <w:lang w:eastAsia="en-US"/>
              </w:rPr>
            </w:pPr>
          </w:p>
        </w:tc>
        <w:tc>
          <w:tcPr>
            <w:tcW w:w="7938" w:type="dxa"/>
            <w:tcBorders>
              <w:top w:val="nil"/>
              <w:left w:val="single" w:sz="2" w:space="0" w:color="000000"/>
              <w:bottom w:val="single" w:sz="2" w:space="0" w:color="000000"/>
              <w:right w:val="nil"/>
            </w:tcBorders>
            <w:shd w:val="clear" w:color="auto" w:fill="FFFFFF"/>
            <w:hideMark/>
          </w:tcPr>
          <w:p w:rsidR="009C2D3D" w:rsidRPr="006823DA" w:rsidRDefault="009C2D3D" w:rsidP="006823DA">
            <w:pPr>
              <w:snapToGrid w:val="0"/>
              <w:rPr>
                <w:rFonts w:ascii="Times New Roman" w:hAnsi="Times New Roman"/>
                <w:b/>
                <w:bCs/>
                <w:sz w:val="18"/>
                <w:szCs w:val="18"/>
                <w:lang w:eastAsia="en-US"/>
              </w:rPr>
            </w:pPr>
            <w:r w:rsidRPr="006823DA">
              <w:rPr>
                <w:rFonts w:ascii="Times New Roman" w:hAnsi="Times New Roman"/>
                <w:b/>
                <w:bCs/>
                <w:sz w:val="18"/>
                <w:szCs w:val="18"/>
                <w:lang w:eastAsia="en-US"/>
              </w:rPr>
              <w:t>Средн</w:t>
            </w:r>
            <w:r w:rsidR="00371EBD" w:rsidRPr="006823DA">
              <w:rPr>
                <w:rFonts w:ascii="Times New Roman" w:hAnsi="Times New Roman"/>
                <w:b/>
                <w:bCs/>
                <w:sz w:val="18"/>
                <w:szCs w:val="18"/>
                <w:lang w:eastAsia="en-US"/>
              </w:rPr>
              <w:t>еарифметическая</w:t>
            </w:r>
            <w:r w:rsidRPr="006823DA">
              <w:rPr>
                <w:rFonts w:ascii="Times New Roman" w:hAnsi="Times New Roman"/>
                <w:b/>
                <w:bCs/>
                <w:sz w:val="18"/>
                <w:szCs w:val="18"/>
                <w:lang w:eastAsia="en-US"/>
              </w:rPr>
              <w:t xml:space="preserve"> цена </w:t>
            </w:r>
          </w:p>
        </w:tc>
        <w:tc>
          <w:tcPr>
            <w:tcW w:w="1843" w:type="dxa"/>
            <w:tcBorders>
              <w:top w:val="nil"/>
              <w:left w:val="single" w:sz="2" w:space="0" w:color="000000"/>
              <w:bottom w:val="single" w:sz="2" w:space="0" w:color="000000"/>
              <w:right w:val="single" w:sz="2" w:space="0" w:color="000000"/>
            </w:tcBorders>
            <w:shd w:val="clear" w:color="auto" w:fill="FFFFFF"/>
            <w:hideMark/>
          </w:tcPr>
          <w:p w:rsidR="009C2D3D" w:rsidRPr="006823DA" w:rsidRDefault="00301B3F" w:rsidP="00301B3F">
            <w:pPr>
              <w:snapToGrid w:val="0"/>
              <w:jc w:val="center"/>
              <w:rPr>
                <w:rFonts w:ascii="Times New Roman" w:hAnsi="Times New Roman"/>
                <w:b/>
                <w:bCs/>
                <w:sz w:val="18"/>
                <w:szCs w:val="18"/>
                <w:lang w:eastAsia="en-US"/>
              </w:rPr>
            </w:pPr>
            <w:r>
              <w:rPr>
                <w:rFonts w:ascii="Times New Roman" w:hAnsi="Times New Roman"/>
                <w:b/>
                <w:bCs/>
                <w:sz w:val="18"/>
                <w:szCs w:val="18"/>
                <w:lang w:eastAsia="en-US"/>
              </w:rPr>
              <w:t>271</w:t>
            </w:r>
            <w:r w:rsidR="00371EBD" w:rsidRPr="006823DA">
              <w:rPr>
                <w:rFonts w:ascii="Times New Roman" w:hAnsi="Times New Roman"/>
                <w:b/>
                <w:bCs/>
                <w:sz w:val="18"/>
                <w:szCs w:val="18"/>
                <w:lang w:eastAsia="en-US"/>
              </w:rPr>
              <w:t xml:space="preserve"> </w:t>
            </w:r>
            <w:r>
              <w:rPr>
                <w:rFonts w:ascii="Times New Roman" w:hAnsi="Times New Roman"/>
                <w:b/>
                <w:bCs/>
                <w:sz w:val="18"/>
                <w:szCs w:val="18"/>
                <w:lang w:eastAsia="en-US"/>
              </w:rPr>
              <w:t>9</w:t>
            </w:r>
            <w:r w:rsidR="00371EBD" w:rsidRPr="006823DA">
              <w:rPr>
                <w:rFonts w:ascii="Times New Roman" w:hAnsi="Times New Roman"/>
                <w:b/>
                <w:bCs/>
                <w:sz w:val="18"/>
                <w:szCs w:val="18"/>
                <w:lang w:eastAsia="en-US"/>
              </w:rPr>
              <w:t>58</w:t>
            </w:r>
            <w:r w:rsidR="009C2D3D" w:rsidRPr="006823DA">
              <w:rPr>
                <w:rFonts w:ascii="Times New Roman" w:hAnsi="Times New Roman"/>
                <w:b/>
                <w:bCs/>
                <w:sz w:val="18"/>
                <w:szCs w:val="18"/>
                <w:lang w:eastAsia="en-US"/>
              </w:rPr>
              <w:t>,00</w:t>
            </w:r>
          </w:p>
        </w:tc>
      </w:tr>
    </w:tbl>
    <w:p w:rsidR="009C2D3D" w:rsidRPr="006823DA" w:rsidRDefault="009C2D3D" w:rsidP="006823DA">
      <w:pPr>
        <w:pStyle w:val="11"/>
        <w:tabs>
          <w:tab w:val="left" w:pos="0"/>
        </w:tabs>
        <w:suppressAutoHyphens/>
        <w:rPr>
          <w:rFonts w:ascii="Times New Roman" w:hAnsi="Times New Roman"/>
          <w:b w:val="0"/>
          <w:sz w:val="18"/>
          <w:szCs w:val="18"/>
        </w:rPr>
      </w:pPr>
    </w:p>
    <w:p w:rsidR="00975E52" w:rsidRPr="006823DA" w:rsidRDefault="00975E52" w:rsidP="006823DA">
      <w:pPr>
        <w:pStyle w:val="11"/>
        <w:tabs>
          <w:tab w:val="left" w:pos="0"/>
        </w:tabs>
        <w:suppressAutoHyphens/>
        <w:rPr>
          <w:rFonts w:ascii="Times New Roman" w:hAnsi="Times New Roman"/>
          <w:sz w:val="18"/>
          <w:szCs w:val="18"/>
        </w:rPr>
      </w:pPr>
      <w:r w:rsidRPr="006823DA">
        <w:rPr>
          <w:rFonts w:ascii="Times New Roman" w:hAnsi="Times New Roman"/>
          <w:sz w:val="18"/>
          <w:szCs w:val="18"/>
        </w:rPr>
        <w:t>Приложение №3</w:t>
      </w:r>
    </w:p>
    <w:p w:rsidR="006823DA" w:rsidRPr="006823DA" w:rsidRDefault="006823DA" w:rsidP="006823DA">
      <w:pPr>
        <w:pStyle w:val="1"/>
        <w:tabs>
          <w:tab w:val="clear" w:pos="432"/>
        </w:tabs>
        <w:spacing w:before="0" w:after="0"/>
        <w:ind w:left="0" w:firstLine="0"/>
        <w:rPr>
          <w:sz w:val="18"/>
          <w:szCs w:val="18"/>
        </w:rPr>
      </w:pPr>
      <w:r w:rsidRPr="006823DA">
        <w:rPr>
          <w:sz w:val="18"/>
          <w:szCs w:val="18"/>
        </w:rPr>
        <w:t>ДОГОВОР № _____</w:t>
      </w:r>
    </w:p>
    <w:p w:rsidR="006823DA" w:rsidRPr="006823DA" w:rsidRDefault="006823DA" w:rsidP="00301B3F">
      <w:pPr>
        <w:jc w:val="center"/>
        <w:rPr>
          <w:rFonts w:ascii="Times New Roman" w:hAnsi="Times New Roman"/>
          <w:sz w:val="18"/>
          <w:szCs w:val="18"/>
        </w:rPr>
      </w:pPr>
      <w:r w:rsidRPr="006823DA">
        <w:rPr>
          <w:rFonts w:ascii="Times New Roman" w:hAnsi="Times New Roman"/>
          <w:sz w:val="18"/>
          <w:szCs w:val="18"/>
        </w:rPr>
        <w:t xml:space="preserve">г. Новосибирск                                                                           </w:t>
      </w:r>
      <w:r w:rsidR="00301B3F">
        <w:rPr>
          <w:rFonts w:ascii="Times New Roman" w:hAnsi="Times New Roman"/>
          <w:sz w:val="18"/>
          <w:szCs w:val="18"/>
        </w:rPr>
        <w:t xml:space="preserve">                                                 </w:t>
      </w:r>
      <w:r w:rsidRPr="006823DA">
        <w:rPr>
          <w:rFonts w:ascii="Times New Roman" w:hAnsi="Times New Roman"/>
          <w:sz w:val="18"/>
          <w:szCs w:val="18"/>
        </w:rPr>
        <w:t xml:space="preserve">                   «___»  __________ 2013 г.</w:t>
      </w:r>
    </w:p>
    <w:p w:rsidR="006823DA" w:rsidRPr="006823DA" w:rsidRDefault="006823DA" w:rsidP="00301B3F">
      <w:pPr>
        <w:jc w:val="both"/>
        <w:rPr>
          <w:rFonts w:ascii="Times New Roman" w:hAnsi="Times New Roman"/>
          <w:b/>
          <w:sz w:val="18"/>
          <w:szCs w:val="18"/>
        </w:rPr>
      </w:pPr>
    </w:p>
    <w:p w:rsidR="006823DA" w:rsidRPr="006823DA" w:rsidRDefault="006823DA" w:rsidP="00301B3F">
      <w:pPr>
        <w:pStyle w:val="a3"/>
        <w:spacing w:after="0"/>
        <w:ind w:firstLine="360"/>
        <w:jc w:val="both"/>
        <w:rPr>
          <w:rFonts w:ascii="Times New Roman" w:hAnsi="Times New Roman"/>
          <w:sz w:val="18"/>
          <w:szCs w:val="18"/>
        </w:rPr>
      </w:pPr>
      <w:r w:rsidRPr="006823DA">
        <w:rPr>
          <w:rFonts w:ascii="Times New Roman" w:hAnsi="Times New Roman"/>
          <w:b/>
          <w:sz w:val="18"/>
          <w:szCs w:val="18"/>
        </w:rPr>
        <w:t xml:space="preserve">  </w:t>
      </w:r>
      <w:proofErr w:type="gramStart"/>
      <w:r w:rsidRPr="006823DA">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823DA">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№67 от 24.12.2012г.., с одной стороны, и </w:t>
      </w:r>
      <w:r w:rsidRPr="006823DA">
        <w:rPr>
          <w:rFonts w:ascii="Times New Roman" w:hAnsi="Times New Roman"/>
          <w:b/>
          <w:sz w:val="18"/>
          <w:szCs w:val="18"/>
        </w:rPr>
        <w:t xml:space="preserve"> _______</w:t>
      </w:r>
      <w:r w:rsidRPr="006823DA">
        <w:rPr>
          <w:rFonts w:ascii="Times New Roman" w:hAnsi="Times New Roman"/>
          <w:sz w:val="18"/>
          <w:szCs w:val="18"/>
        </w:rPr>
        <w:t>, именуемое в дальнейшем Поставщик, в лице _______, действующего  на основании  _______, с другой стороны, в результате размещения  заказа путем запроса котировок цен в соответствии с Федеральным</w:t>
      </w:r>
      <w:proofErr w:type="gramEnd"/>
      <w:r w:rsidRPr="006823DA">
        <w:rPr>
          <w:rFonts w:ascii="Times New Roman" w:hAnsi="Times New Roman"/>
          <w:sz w:val="18"/>
          <w:szCs w:val="18"/>
        </w:rPr>
        <w:t xml:space="preserve"> законом №94-ФЗ от 21.07.2005г, на основании протокола  рассмотрения и оценки котировочных заявок №</w:t>
      </w:r>
      <w:proofErr w:type="spellStart"/>
      <w:r w:rsidRPr="006823DA">
        <w:rPr>
          <w:rFonts w:ascii="Times New Roman" w:hAnsi="Times New Roman"/>
          <w:sz w:val="18"/>
          <w:szCs w:val="18"/>
        </w:rPr>
        <w:t>_________</w:t>
      </w:r>
      <w:proofErr w:type="gramStart"/>
      <w:r w:rsidRPr="006823DA">
        <w:rPr>
          <w:rFonts w:ascii="Times New Roman" w:hAnsi="Times New Roman"/>
          <w:sz w:val="18"/>
          <w:szCs w:val="18"/>
        </w:rPr>
        <w:t>от</w:t>
      </w:r>
      <w:proofErr w:type="gramEnd"/>
      <w:r w:rsidRPr="006823DA">
        <w:rPr>
          <w:rFonts w:ascii="Times New Roman" w:hAnsi="Times New Roman"/>
          <w:sz w:val="18"/>
          <w:szCs w:val="18"/>
        </w:rPr>
        <w:t>________</w:t>
      </w:r>
      <w:proofErr w:type="spellEnd"/>
      <w:r w:rsidRPr="006823DA">
        <w:rPr>
          <w:rFonts w:ascii="Times New Roman" w:hAnsi="Times New Roman"/>
          <w:sz w:val="18"/>
          <w:szCs w:val="18"/>
        </w:rPr>
        <w:t xml:space="preserve">, заключили </w:t>
      </w:r>
      <w:proofErr w:type="gramStart"/>
      <w:r w:rsidRPr="006823DA">
        <w:rPr>
          <w:rFonts w:ascii="Times New Roman" w:hAnsi="Times New Roman"/>
          <w:sz w:val="18"/>
          <w:szCs w:val="18"/>
        </w:rPr>
        <w:t>гражданско-правовой</w:t>
      </w:r>
      <w:proofErr w:type="gramEnd"/>
      <w:r w:rsidRPr="006823DA">
        <w:rPr>
          <w:rFonts w:ascii="Times New Roman" w:hAnsi="Times New Roman"/>
          <w:sz w:val="18"/>
          <w:szCs w:val="18"/>
        </w:rPr>
        <w:t xml:space="preserve"> договор бюджетного учреждения – настоящий договор (далее – договор) о нижеследующем:                                                                                                                                                                                                                                                                                                                                                                                                                                            </w:t>
      </w:r>
    </w:p>
    <w:p w:rsidR="006823DA" w:rsidRPr="006823DA" w:rsidRDefault="006823DA" w:rsidP="006823DA">
      <w:pPr>
        <w:pStyle w:val="a3"/>
        <w:spacing w:after="0"/>
        <w:ind w:firstLine="360"/>
        <w:rPr>
          <w:rFonts w:ascii="Times New Roman" w:hAnsi="Times New Roman"/>
          <w:sz w:val="18"/>
          <w:szCs w:val="18"/>
        </w:rPr>
      </w:pPr>
    </w:p>
    <w:p w:rsidR="006823DA" w:rsidRPr="006823DA" w:rsidRDefault="006823DA" w:rsidP="006823DA">
      <w:pPr>
        <w:jc w:val="center"/>
        <w:rPr>
          <w:rFonts w:ascii="Times New Roman" w:hAnsi="Times New Roman"/>
          <w:b/>
          <w:sz w:val="18"/>
          <w:szCs w:val="18"/>
        </w:rPr>
      </w:pPr>
      <w:r w:rsidRPr="006823DA">
        <w:rPr>
          <w:rFonts w:ascii="Times New Roman" w:hAnsi="Times New Roman"/>
          <w:b/>
          <w:sz w:val="18"/>
          <w:szCs w:val="18"/>
        </w:rPr>
        <w:t>1.Предмет договора</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1.1. По настоящему договору Поставщик принимает на себя обязательства по изготовлению и  поставке товара - бланков документов государственного образца об уровне образования, а Заказчик обязуется принять товар и оплатить его стоимость.</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lastRenderedPageBreak/>
        <w:t>1.2. Поставщик  изготавливает и поставляет бланки документов об уровне образования следующих типов и видов:</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диплома магистра ФГОС</w:t>
      </w:r>
      <w:r w:rsidR="006B0AE0">
        <w:rPr>
          <w:rFonts w:ascii="Times New Roman" w:hAnsi="Times New Roman"/>
          <w:sz w:val="18"/>
          <w:szCs w:val="18"/>
        </w:rPr>
        <w:t xml:space="preserve"> ВПО</w:t>
      </w:r>
      <w:r w:rsidRPr="006823DA">
        <w:rPr>
          <w:rFonts w:ascii="Times New Roman" w:hAnsi="Times New Roman"/>
          <w:sz w:val="18"/>
          <w:szCs w:val="18"/>
        </w:rPr>
        <w:t>;</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диплома магистра с отличием ФГОС</w:t>
      </w:r>
      <w:r w:rsidR="006B0AE0">
        <w:rPr>
          <w:rFonts w:ascii="Times New Roman" w:hAnsi="Times New Roman"/>
          <w:sz w:val="18"/>
          <w:szCs w:val="18"/>
        </w:rPr>
        <w:t xml:space="preserve"> ВПО</w:t>
      </w:r>
      <w:r w:rsidRPr="006823DA">
        <w:rPr>
          <w:rFonts w:ascii="Times New Roman" w:hAnsi="Times New Roman"/>
          <w:sz w:val="18"/>
          <w:szCs w:val="18"/>
        </w:rPr>
        <w:t>;</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приложения к диплому магистра ФГОС</w:t>
      </w:r>
      <w:r w:rsidR="006B0AE0">
        <w:rPr>
          <w:rFonts w:ascii="Times New Roman" w:hAnsi="Times New Roman"/>
          <w:sz w:val="18"/>
          <w:szCs w:val="18"/>
        </w:rPr>
        <w:t xml:space="preserve"> ВПО</w:t>
      </w:r>
      <w:r w:rsidRPr="006823DA">
        <w:rPr>
          <w:rFonts w:ascii="Times New Roman" w:hAnsi="Times New Roman"/>
          <w:sz w:val="18"/>
          <w:szCs w:val="18"/>
        </w:rPr>
        <w:t>;</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диплома специалиста с твердой обложкой;</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диплома  с отличием специалиста с твердой обложкой;</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диплома бакалавра с твердой обложкой;</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диплома бакалавра с отличием с твердой обложкой;</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приложения к диплому о высшем профессиональном образовании;</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-твердая обложка стандартная для диплома ФГОС ВПО;</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-твердая обложка стандартная для диплома с отличием ФГОС ВПО;</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диплома о среднем профессиональном образовании с твердой обложкой;</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диплома о среднем профессиональном образовании с отличием с твердой обложкой;</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-бланк приложения к диплому о среднем профессиональном образовании.</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1.3.</w:t>
      </w:r>
      <w:r w:rsidR="006B0AE0">
        <w:rPr>
          <w:rFonts w:ascii="Times New Roman" w:hAnsi="Times New Roman"/>
          <w:sz w:val="18"/>
          <w:szCs w:val="18"/>
        </w:rPr>
        <w:t xml:space="preserve"> </w:t>
      </w:r>
      <w:r w:rsidRPr="006823DA">
        <w:rPr>
          <w:rFonts w:ascii="Times New Roman" w:hAnsi="Times New Roman"/>
          <w:sz w:val="18"/>
          <w:szCs w:val="18"/>
        </w:rPr>
        <w:t>Поставляемые бланки документов государственного образца должны соответствовать:</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а) о высшем профессиональном образовании должны соответствовать требованиям:</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 xml:space="preserve">-  Приказа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31августа 2009г. №319 «Об утверждении технических требований к документам государственного образца о высшем профессиональном образовании» (</w:t>
      </w:r>
      <w:proofErr w:type="gramStart"/>
      <w:r w:rsidRPr="006823DA">
        <w:rPr>
          <w:rFonts w:ascii="Times New Roman" w:hAnsi="Times New Roman"/>
          <w:sz w:val="18"/>
          <w:szCs w:val="18"/>
        </w:rPr>
        <w:t>зарегистрирован</w:t>
      </w:r>
      <w:proofErr w:type="gramEnd"/>
      <w:r w:rsidRPr="006823DA">
        <w:rPr>
          <w:rFonts w:ascii="Times New Roman" w:hAnsi="Times New Roman"/>
          <w:sz w:val="18"/>
          <w:szCs w:val="18"/>
        </w:rPr>
        <w:t xml:space="preserve"> Минюстом России 19 октября 2009г. №15045),</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 xml:space="preserve">- Приказа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02.03.2012г. №163 «Об утверждении форм документов государственного образца о высшем профессиональном образовании и технические требования к ним» (зарегистрирован Минюстом России 20.03.2012г. №23528).</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 xml:space="preserve">  б) о среднем профессиональном образовании  должны соответствовать требованиям  Приказа </w:t>
      </w:r>
      <w:proofErr w:type="spellStart"/>
      <w:r w:rsidRPr="006823DA">
        <w:rPr>
          <w:rFonts w:ascii="Times New Roman" w:hAnsi="Times New Roman"/>
          <w:sz w:val="18"/>
          <w:szCs w:val="18"/>
        </w:rPr>
        <w:t>Минобрнауки</w:t>
      </w:r>
      <w:proofErr w:type="spellEnd"/>
      <w:r w:rsidRPr="006823DA">
        <w:rPr>
          <w:rFonts w:ascii="Times New Roman" w:hAnsi="Times New Roman"/>
          <w:sz w:val="18"/>
          <w:szCs w:val="18"/>
        </w:rPr>
        <w:t xml:space="preserve"> России от 25 августа 2009 г. N 315 "Об утверждении форм документов государственного образца о среднем профессиональном образовании и технических требований к ним" (зарегистрирован Минюстом России 19 октября 2009 г. N 15059);</w:t>
      </w:r>
    </w:p>
    <w:p w:rsidR="006823DA" w:rsidRPr="006823DA" w:rsidRDefault="006823DA" w:rsidP="006B0AE0">
      <w:pPr>
        <w:ind w:firstLine="360"/>
        <w:jc w:val="both"/>
        <w:rPr>
          <w:rFonts w:ascii="Times New Roman" w:hAnsi="Times New Roman"/>
          <w:sz w:val="18"/>
          <w:szCs w:val="18"/>
        </w:rPr>
      </w:pPr>
      <w:r w:rsidRPr="006823DA">
        <w:rPr>
          <w:rFonts w:ascii="Times New Roman" w:hAnsi="Times New Roman"/>
          <w:sz w:val="18"/>
          <w:szCs w:val="18"/>
        </w:rPr>
        <w:t>1.4.</w:t>
      </w:r>
      <w:r w:rsidR="006B0AE0">
        <w:rPr>
          <w:rFonts w:ascii="Times New Roman" w:hAnsi="Times New Roman"/>
          <w:sz w:val="18"/>
          <w:szCs w:val="18"/>
        </w:rPr>
        <w:t xml:space="preserve"> </w:t>
      </w:r>
      <w:r w:rsidRPr="006823DA">
        <w:rPr>
          <w:rFonts w:ascii="Times New Roman" w:hAnsi="Times New Roman"/>
          <w:sz w:val="18"/>
          <w:szCs w:val="18"/>
        </w:rPr>
        <w:t xml:space="preserve">Общее количество бланков документов государственного образца об уровне образования (далее по тексту – товар), поставляемых по настоящему договору, составляет 5 730 экземпляров, конкретное количество бланков каждого вида и их цена указаны в спецификации (приложение № 1 к договору). </w:t>
      </w:r>
    </w:p>
    <w:p w:rsidR="006823DA" w:rsidRPr="006823DA" w:rsidRDefault="006823DA" w:rsidP="006823DA">
      <w:pPr>
        <w:autoSpaceDE w:val="0"/>
        <w:autoSpaceDN w:val="0"/>
        <w:adjustRightInd w:val="0"/>
        <w:rPr>
          <w:rFonts w:ascii="Times New Roman" w:hAnsi="Times New Roman"/>
          <w:sz w:val="18"/>
          <w:szCs w:val="18"/>
        </w:rPr>
      </w:pPr>
      <w:r w:rsidRPr="006823DA">
        <w:rPr>
          <w:rFonts w:ascii="Times New Roman" w:hAnsi="Times New Roman"/>
          <w:sz w:val="18"/>
          <w:szCs w:val="18"/>
        </w:rPr>
        <w:tab/>
      </w:r>
    </w:p>
    <w:p w:rsidR="006823DA" w:rsidRPr="006823DA" w:rsidRDefault="006823DA" w:rsidP="006823DA">
      <w:pPr>
        <w:pStyle w:val="2"/>
        <w:autoSpaceDE w:val="0"/>
        <w:autoSpaceDN w:val="0"/>
        <w:adjustRightInd w:val="0"/>
        <w:spacing w:after="0" w:line="240" w:lineRule="auto"/>
        <w:ind w:left="0"/>
        <w:jc w:val="center"/>
        <w:rPr>
          <w:rFonts w:ascii="Times New Roman" w:hAnsi="Times New Roman"/>
          <w:b/>
          <w:sz w:val="18"/>
          <w:szCs w:val="18"/>
        </w:rPr>
      </w:pPr>
      <w:r w:rsidRPr="006823DA">
        <w:rPr>
          <w:rFonts w:ascii="Times New Roman" w:hAnsi="Times New Roman"/>
          <w:b/>
          <w:sz w:val="18"/>
          <w:szCs w:val="18"/>
        </w:rPr>
        <w:t>2.Цена  договора и порядок оплаты</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2.1. Цена договора определяется общей стоимостью товара поставляемого по  настоящему договору,  и составляет</w:t>
      </w:r>
      <w:proofErr w:type="gramStart"/>
      <w:r w:rsidRPr="006823DA">
        <w:rPr>
          <w:rFonts w:ascii="Times New Roman" w:hAnsi="Times New Roman"/>
          <w:sz w:val="18"/>
          <w:szCs w:val="18"/>
        </w:rPr>
        <w:t xml:space="preserve"> _________(______), </w:t>
      </w:r>
      <w:proofErr w:type="gramEnd"/>
      <w:r w:rsidRPr="006823DA">
        <w:rPr>
          <w:rFonts w:ascii="Times New Roman" w:hAnsi="Times New Roman"/>
          <w:sz w:val="18"/>
          <w:szCs w:val="18"/>
        </w:rPr>
        <w:t>в том числе НДС.</w:t>
      </w:r>
    </w:p>
    <w:p w:rsidR="006823DA" w:rsidRPr="006823DA" w:rsidRDefault="006823DA" w:rsidP="006B0AE0">
      <w:pPr>
        <w:pStyle w:val="2"/>
        <w:spacing w:after="0" w:line="240" w:lineRule="auto"/>
        <w:ind w:left="0"/>
        <w:jc w:val="both"/>
        <w:rPr>
          <w:rFonts w:ascii="Times New Roman" w:hAnsi="Times New Roman"/>
          <w:bCs/>
          <w:kern w:val="1"/>
          <w:sz w:val="18"/>
          <w:szCs w:val="18"/>
          <w:lang w:eastAsia="ar-SA"/>
        </w:rPr>
      </w:pPr>
      <w:r w:rsidRPr="006823DA">
        <w:rPr>
          <w:rFonts w:ascii="Times New Roman" w:hAnsi="Times New Roman"/>
          <w:sz w:val="18"/>
          <w:szCs w:val="18"/>
        </w:rPr>
        <w:t xml:space="preserve">       2.2.О</w:t>
      </w:r>
      <w:r w:rsidRPr="006823DA">
        <w:rPr>
          <w:rFonts w:ascii="Times New Roman" w:hAnsi="Times New Roman"/>
          <w:bCs/>
          <w:kern w:val="1"/>
          <w:sz w:val="18"/>
          <w:szCs w:val="18"/>
          <w:lang w:eastAsia="ar-SA"/>
        </w:rPr>
        <w:t xml:space="preserve">плата цены договора производится Заказчиком в </w:t>
      </w:r>
      <w:proofErr w:type="gramStart"/>
      <w:r w:rsidRPr="006823DA">
        <w:rPr>
          <w:rFonts w:ascii="Times New Roman" w:hAnsi="Times New Roman"/>
          <w:bCs/>
          <w:kern w:val="1"/>
          <w:sz w:val="18"/>
          <w:szCs w:val="18"/>
          <w:lang w:eastAsia="ar-SA"/>
        </w:rPr>
        <w:t>следующем</w:t>
      </w:r>
      <w:proofErr w:type="gramEnd"/>
      <w:r w:rsidRPr="006823DA">
        <w:rPr>
          <w:rFonts w:ascii="Times New Roman" w:hAnsi="Times New Roman"/>
          <w:bCs/>
          <w:kern w:val="1"/>
          <w:sz w:val="18"/>
          <w:szCs w:val="18"/>
          <w:lang w:eastAsia="ar-SA"/>
        </w:rPr>
        <w:t xml:space="preserve"> порядке:</w:t>
      </w:r>
    </w:p>
    <w:p w:rsidR="006823DA" w:rsidRPr="006823DA" w:rsidRDefault="006823DA" w:rsidP="006B0AE0">
      <w:pPr>
        <w:pStyle w:val="2"/>
        <w:spacing w:after="0" w:line="240" w:lineRule="auto"/>
        <w:ind w:left="0"/>
        <w:jc w:val="both"/>
        <w:rPr>
          <w:rFonts w:ascii="Times New Roman" w:hAnsi="Times New Roman"/>
          <w:bCs/>
          <w:kern w:val="1"/>
          <w:sz w:val="18"/>
          <w:szCs w:val="18"/>
          <w:lang w:eastAsia="ar-SA"/>
        </w:rPr>
      </w:pPr>
      <w:r w:rsidRPr="006823DA">
        <w:rPr>
          <w:rFonts w:ascii="Times New Roman" w:hAnsi="Times New Roman"/>
          <w:bCs/>
          <w:kern w:val="1"/>
          <w:sz w:val="18"/>
          <w:szCs w:val="18"/>
          <w:lang w:eastAsia="ar-SA"/>
        </w:rPr>
        <w:t xml:space="preserve">- предоплата в </w:t>
      </w:r>
      <w:proofErr w:type="gramStart"/>
      <w:r w:rsidRPr="006823DA">
        <w:rPr>
          <w:rFonts w:ascii="Times New Roman" w:hAnsi="Times New Roman"/>
          <w:bCs/>
          <w:kern w:val="1"/>
          <w:sz w:val="18"/>
          <w:szCs w:val="18"/>
          <w:lang w:eastAsia="ar-SA"/>
        </w:rPr>
        <w:t>размере</w:t>
      </w:r>
      <w:proofErr w:type="gramEnd"/>
      <w:r w:rsidRPr="006823DA">
        <w:rPr>
          <w:rFonts w:ascii="Times New Roman" w:hAnsi="Times New Roman"/>
          <w:bCs/>
          <w:kern w:val="1"/>
          <w:sz w:val="18"/>
          <w:szCs w:val="18"/>
          <w:lang w:eastAsia="ar-SA"/>
        </w:rPr>
        <w:t xml:space="preserve"> 30% от цены договора производится Заказчиком после подписания договора в течение 10 дней со дня выставления Поставщиком документов на оплату</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bCs/>
          <w:kern w:val="1"/>
          <w:sz w:val="18"/>
          <w:szCs w:val="18"/>
          <w:lang w:eastAsia="ar-SA"/>
        </w:rPr>
        <w:t>- последующая оплата 70% цены договора производится Заказчиком после поставки всего объема товара</w:t>
      </w:r>
      <w:r w:rsidRPr="006823DA">
        <w:rPr>
          <w:rFonts w:ascii="Times New Roman" w:hAnsi="Times New Roman"/>
          <w:kern w:val="1"/>
          <w:sz w:val="18"/>
          <w:szCs w:val="18"/>
          <w:lang w:eastAsia="ar-SA"/>
        </w:rPr>
        <w:t>, предусмотренного договором</w:t>
      </w:r>
      <w:r w:rsidRPr="006823DA">
        <w:rPr>
          <w:rFonts w:ascii="Times New Roman" w:hAnsi="Times New Roman"/>
          <w:b/>
          <w:kern w:val="1"/>
          <w:sz w:val="18"/>
          <w:szCs w:val="18"/>
          <w:u w:val="single"/>
          <w:lang w:eastAsia="ar-SA"/>
        </w:rPr>
        <w:t>,</w:t>
      </w:r>
      <w:r w:rsidRPr="006823DA">
        <w:rPr>
          <w:rFonts w:ascii="Times New Roman" w:hAnsi="Times New Roman"/>
          <w:kern w:val="1"/>
          <w:sz w:val="18"/>
          <w:szCs w:val="18"/>
          <w:lang w:eastAsia="ar-SA"/>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2.3.Стоимость поставляемого товара включает в себя стоимость упаковки, транспортные расходы, погрузку и разгрузку с подъемом на этаж, расходы по доставке на склад заказчика, расходы по уплате всех необходимых налогов, сборов и пошлин.</w:t>
      </w:r>
    </w:p>
    <w:p w:rsidR="006823DA" w:rsidRPr="006823DA" w:rsidRDefault="006823DA" w:rsidP="006B0AE0">
      <w:pPr>
        <w:autoSpaceDE w:val="0"/>
        <w:autoSpaceDN w:val="0"/>
        <w:adjustRightInd w:val="0"/>
        <w:ind w:firstLine="225"/>
        <w:jc w:val="both"/>
        <w:rPr>
          <w:rFonts w:ascii="Times New Roman" w:hAnsi="Times New Roman"/>
          <w:sz w:val="18"/>
          <w:szCs w:val="18"/>
        </w:rPr>
      </w:pPr>
      <w:r w:rsidRPr="006823DA">
        <w:rPr>
          <w:rFonts w:ascii="Times New Roman" w:hAnsi="Times New Roman"/>
          <w:sz w:val="18"/>
          <w:szCs w:val="18"/>
        </w:rPr>
        <w:t xml:space="preserve">   2.4. Заказчик производит оплату товара за счет средств федерального бюджета (внебюджетных источников) в безналичном </w:t>
      </w:r>
      <w:proofErr w:type="gramStart"/>
      <w:r w:rsidRPr="006823DA">
        <w:rPr>
          <w:rFonts w:ascii="Times New Roman" w:hAnsi="Times New Roman"/>
          <w:sz w:val="18"/>
          <w:szCs w:val="18"/>
        </w:rPr>
        <w:t>порядке</w:t>
      </w:r>
      <w:proofErr w:type="gramEnd"/>
      <w:r w:rsidRPr="006823DA">
        <w:rPr>
          <w:rFonts w:ascii="Times New Roman" w:hAnsi="Times New Roman"/>
          <w:sz w:val="18"/>
          <w:szCs w:val="18"/>
        </w:rPr>
        <w:t xml:space="preserve"> путем перечисления денежных средств на расчетный счет Поставщика. </w:t>
      </w:r>
    </w:p>
    <w:p w:rsidR="006823DA" w:rsidRPr="006823DA" w:rsidRDefault="006823DA" w:rsidP="006823DA">
      <w:pPr>
        <w:autoSpaceDE w:val="0"/>
        <w:autoSpaceDN w:val="0"/>
        <w:adjustRightInd w:val="0"/>
        <w:ind w:firstLine="225"/>
        <w:rPr>
          <w:rFonts w:ascii="Times New Roman" w:hAnsi="Times New Roman"/>
          <w:sz w:val="18"/>
          <w:szCs w:val="18"/>
        </w:rPr>
      </w:pPr>
    </w:p>
    <w:p w:rsidR="006823DA" w:rsidRPr="006823DA" w:rsidRDefault="006823DA" w:rsidP="006823DA">
      <w:pPr>
        <w:autoSpaceDE w:val="0"/>
        <w:autoSpaceDN w:val="0"/>
        <w:adjustRightInd w:val="0"/>
        <w:jc w:val="center"/>
        <w:rPr>
          <w:rFonts w:ascii="Times New Roman" w:hAnsi="Times New Roman"/>
          <w:b/>
          <w:sz w:val="18"/>
          <w:szCs w:val="18"/>
        </w:rPr>
      </w:pPr>
      <w:r w:rsidRPr="006823DA">
        <w:rPr>
          <w:rFonts w:ascii="Times New Roman" w:hAnsi="Times New Roman"/>
          <w:b/>
          <w:sz w:val="18"/>
          <w:szCs w:val="18"/>
        </w:rPr>
        <w:t>3. Права и обязанности сторон</w:t>
      </w:r>
    </w:p>
    <w:p w:rsidR="006823DA" w:rsidRPr="006823DA" w:rsidRDefault="006823DA" w:rsidP="006B0AE0">
      <w:pPr>
        <w:autoSpaceDE w:val="0"/>
        <w:autoSpaceDN w:val="0"/>
        <w:adjustRightInd w:val="0"/>
        <w:ind w:firstLine="450"/>
        <w:jc w:val="both"/>
        <w:rPr>
          <w:rFonts w:ascii="Times New Roman" w:hAnsi="Times New Roman"/>
          <w:sz w:val="18"/>
          <w:szCs w:val="18"/>
        </w:rPr>
      </w:pPr>
      <w:r w:rsidRPr="006823DA">
        <w:rPr>
          <w:rFonts w:ascii="Times New Roman" w:hAnsi="Times New Roman"/>
          <w:sz w:val="18"/>
          <w:szCs w:val="18"/>
        </w:rPr>
        <w:t xml:space="preserve">        3.1. Права и обязанности Поставщика:</w:t>
      </w:r>
    </w:p>
    <w:p w:rsidR="006823DA" w:rsidRPr="006823DA" w:rsidRDefault="006823DA" w:rsidP="006B0AE0">
      <w:pPr>
        <w:pStyle w:val="a3"/>
        <w:autoSpaceDE w:val="0"/>
        <w:autoSpaceDN w:val="0"/>
        <w:adjustRightInd w:val="0"/>
        <w:spacing w:after="0"/>
        <w:jc w:val="both"/>
        <w:rPr>
          <w:rFonts w:ascii="Times New Roman" w:hAnsi="Times New Roman"/>
          <w:sz w:val="18"/>
          <w:szCs w:val="18"/>
        </w:rPr>
      </w:pPr>
      <w:r w:rsidRPr="006823DA">
        <w:rPr>
          <w:rFonts w:ascii="Times New Roman" w:hAnsi="Times New Roman"/>
          <w:sz w:val="18"/>
          <w:szCs w:val="18"/>
        </w:rPr>
        <w:t xml:space="preserve">       3.1.1.  Поставщик обязан изготовить бланки документов государственного образца об уровне образования и  поставить - передать Заказчику готовую продукцию - товар по наименованию, в количестве и по цене согласно спецификации (Приложение №1 к договору), в срок, предусмотренный договором. </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3.1.3. </w:t>
      </w:r>
      <w:proofErr w:type="gramStart"/>
      <w:r w:rsidRPr="006823DA">
        <w:rPr>
          <w:rFonts w:ascii="Times New Roman" w:hAnsi="Times New Roman"/>
          <w:sz w:val="18"/>
          <w:szCs w:val="18"/>
        </w:rPr>
        <w:t>В случае поставки некачественного товара, иного нарушения Поставщиком своих обязательств, Поставщик обязан заменить товар на качественный или устранить иные допущенные им нарушения обязательств в разумный срок, установленный Заказчиком</w:t>
      </w:r>
      <w:proofErr w:type="gramEnd"/>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Расходы, связанные с устранением недостатков товаров, несет Поставщик.</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3.2. Права и обязанности Заказчика:</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3.2.1. Заказчик обязан  принять товар и </w:t>
      </w:r>
      <w:proofErr w:type="gramStart"/>
      <w:r w:rsidRPr="006823DA">
        <w:rPr>
          <w:rFonts w:ascii="Times New Roman" w:hAnsi="Times New Roman"/>
          <w:sz w:val="18"/>
          <w:szCs w:val="18"/>
        </w:rPr>
        <w:t>оплатить его стоимость на</w:t>
      </w:r>
      <w:proofErr w:type="gramEnd"/>
      <w:r w:rsidRPr="006823DA">
        <w:rPr>
          <w:rFonts w:ascii="Times New Roman" w:hAnsi="Times New Roman"/>
          <w:sz w:val="18"/>
          <w:szCs w:val="18"/>
        </w:rPr>
        <w:t xml:space="preserve"> условиях настоящего договора. </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3.2.2. </w:t>
      </w:r>
      <w:proofErr w:type="gramStart"/>
      <w:r w:rsidRPr="006823DA">
        <w:rPr>
          <w:rFonts w:ascii="Times New Roman" w:hAnsi="Times New Roman"/>
          <w:sz w:val="18"/>
          <w:szCs w:val="18"/>
        </w:rPr>
        <w:t>В случае поставки некачественного товара или иного нарушения Поставщиком своих обязательств, Заказчик вправе требовать от Поставщика замены некачественного товар на качественный или  устранения иных допущенных Поставщиком  нарушений обязательств в установленный Заказчиком разумный срок.</w:t>
      </w:r>
      <w:proofErr w:type="gramEnd"/>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3.2.3. 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товаров ненадлежащего качества вплоть до надлежащего исполнения Поставщиком своих обязательств.</w:t>
      </w:r>
    </w:p>
    <w:p w:rsidR="006823DA" w:rsidRPr="006823DA" w:rsidRDefault="006823DA" w:rsidP="006823DA">
      <w:pPr>
        <w:autoSpaceDE w:val="0"/>
        <w:autoSpaceDN w:val="0"/>
        <w:adjustRightInd w:val="0"/>
        <w:jc w:val="center"/>
        <w:rPr>
          <w:rFonts w:ascii="Times New Roman" w:hAnsi="Times New Roman"/>
          <w:sz w:val="18"/>
          <w:szCs w:val="18"/>
        </w:rPr>
      </w:pPr>
    </w:p>
    <w:p w:rsidR="006823DA" w:rsidRPr="006823DA" w:rsidRDefault="006823DA" w:rsidP="006823DA">
      <w:pPr>
        <w:autoSpaceDE w:val="0"/>
        <w:autoSpaceDN w:val="0"/>
        <w:adjustRightInd w:val="0"/>
        <w:jc w:val="center"/>
        <w:rPr>
          <w:rFonts w:ascii="Times New Roman" w:hAnsi="Times New Roman"/>
          <w:b/>
          <w:sz w:val="18"/>
          <w:szCs w:val="18"/>
        </w:rPr>
      </w:pPr>
      <w:r w:rsidRPr="006823DA">
        <w:rPr>
          <w:rFonts w:ascii="Times New Roman" w:hAnsi="Times New Roman"/>
          <w:b/>
          <w:sz w:val="18"/>
          <w:szCs w:val="18"/>
        </w:rPr>
        <w:t>4. Условия  поставки и приемки товара, гарантии качества товара</w:t>
      </w:r>
    </w:p>
    <w:p w:rsidR="006823DA" w:rsidRPr="006823DA" w:rsidRDefault="006823DA" w:rsidP="006B0AE0">
      <w:pPr>
        <w:pStyle w:val="a3"/>
        <w:autoSpaceDE w:val="0"/>
        <w:autoSpaceDN w:val="0"/>
        <w:adjustRightInd w:val="0"/>
        <w:spacing w:after="0"/>
        <w:jc w:val="both"/>
        <w:rPr>
          <w:rFonts w:ascii="Times New Roman" w:hAnsi="Times New Roman"/>
          <w:sz w:val="18"/>
          <w:szCs w:val="18"/>
        </w:rPr>
      </w:pPr>
      <w:r w:rsidRPr="006823DA">
        <w:rPr>
          <w:rFonts w:ascii="Times New Roman" w:hAnsi="Times New Roman"/>
          <w:sz w:val="18"/>
          <w:szCs w:val="18"/>
        </w:rPr>
        <w:t xml:space="preserve">      4.1. Поставщик обязуется  изготовить и поставить товар на материальный склад Заказчика по адресу: Новосибирская область, г</w:t>
      </w:r>
      <w:proofErr w:type="gramStart"/>
      <w:r w:rsidRPr="006823DA">
        <w:rPr>
          <w:rFonts w:ascii="Times New Roman" w:hAnsi="Times New Roman"/>
          <w:sz w:val="18"/>
          <w:szCs w:val="18"/>
        </w:rPr>
        <w:t>.Н</w:t>
      </w:r>
      <w:proofErr w:type="gramEnd"/>
      <w:r w:rsidRPr="006823DA">
        <w:rPr>
          <w:rFonts w:ascii="Times New Roman" w:hAnsi="Times New Roman"/>
          <w:sz w:val="18"/>
          <w:szCs w:val="18"/>
        </w:rPr>
        <w:t>овосибирск, ул. Дуси Ковальчук, д. 191, Лабораторный корпус (контактная информация Зырянова Ирина Романовна тлф.(383) 328-04-56)  в срок до 10.04.2013г.</w:t>
      </w:r>
    </w:p>
    <w:p w:rsidR="006823DA" w:rsidRPr="006823DA" w:rsidRDefault="006823DA" w:rsidP="006B0AE0">
      <w:pPr>
        <w:pStyle w:val="a3"/>
        <w:autoSpaceDE w:val="0"/>
        <w:autoSpaceDN w:val="0"/>
        <w:adjustRightInd w:val="0"/>
        <w:spacing w:after="0"/>
        <w:jc w:val="both"/>
        <w:rPr>
          <w:rFonts w:ascii="Times New Roman" w:hAnsi="Times New Roman"/>
          <w:sz w:val="18"/>
          <w:szCs w:val="18"/>
        </w:rPr>
      </w:pPr>
      <w:r w:rsidRPr="006823DA">
        <w:rPr>
          <w:rFonts w:ascii="Times New Roman" w:hAnsi="Times New Roman"/>
          <w:sz w:val="18"/>
          <w:szCs w:val="18"/>
        </w:rPr>
        <w:t xml:space="preserve">      4.2.Поставка и доставка товара должна осуществляется с использованием специальных средств, обеспечивающих надлежащий уровень сохранности бланков документов строгой отчетности при доставке (транспортировке). </w:t>
      </w:r>
    </w:p>
    <w:p w:rsidR="006823DA" w:rsidRPr="006823DA" w:rsidRDefault="006823DA" w:rsidP="006B0AE0">
      <w:pPr>
        <w:pStyle w:val="a3"/>
        <w:autoSpaceDE w:val="0"/>
        <w:autoSpaceDN w:val="0"/>
        <w:adjustRightInd w:val="0"/>
        <w:spacing w:after="0"/>
        <w:jc w:val="both"/>
        <w:rPr>
          <w:rFonts w:ascii="Times New Roman" w:hAnsi="Times New Roman"/>
          <w:sz w:val="18"/>
          <w:szCs w:val="18"/>
        </w:rPr>
      </w:pPr>
      <w:r w:rsidRPr="006823DA">
        <w:rPr>
          <w:rFonts w:ascii="Times New Roman" w:hAnsi="Times New Roman"/>
          <w:sz w:val="18"/>
          <w:szCs w:val="18"/>
        </w:rPr>
        <w:t xml:space="preserve">      4.3.Упаковка товара должна обеспечивать высокий уровень сохранности от физического и атмосферно-климатического воздействия, предохранять от несанкционированного вскрытия без видимого нарушения ее целостности, а также должна иметь ярлык (упаковочный лист) с указанием изготовителя товара, тиража (объема) упакованного товара с указанием его наименования.       </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4.4.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4.5.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6823DA" w:rsidRPr="006823DA" w:rsidRDefault="006823DA" w:rsidP="006B0AE0">
      <w:pPr>
        <w:numPr>
          <w:ilvl w:val="0"/>
          <w:numId w:val="1"/>
        </w:numPr>
        <w:tabs>
          <w:tab w:val="clear" w:pos="720"/>
          <w:tab w:val="num" w:pos="284"/>
        </w:tabs>
        <w:autoSpaceDE w:val="0"/>
        <w:autoSpaceDN w:val="0"/>
        <w:adjustRightInd w:val="0"/>
        <w:ind w:left="0" w:firstLine="0"/>
        <w:jc w:val="both"/>
        <w:rPr>
          <w:rFonts w:ascii="Times New Roman" w:hAnsi="Times New Roman"/>
          <w:sz w:val="18"/>
          <w:szCs w:val="18"/>
        </w:rPr>
      </w:pPr>
      <w:r w:rsidRPr="006823DA">
        <w:rPr>
          <w:rFonts w:ascii="Times New Roman" w:hAnsi="Times New Roman"/>
          <w:sz w:val="18"/>
          <w:szCs w:val="18"/>
        </w:rPr>
        <w:t>направить своего представителя, подтвердив его полномочия, для установления качественных нарушений и составления акта;</w:t>
      </w:r>
    </w:p>
    <w:p w:rsidR="006823DA" w:rsidRPr="006823DA" w:rsidRDefault="006823DA" w:rsidP="006B0AE0">
      <w:pPr>
        <w:numPr>
          <w:ilvl w:val="0"/>
          <w:numId w:val="1"/>
        </w:numPr>
        <w:tabs>
          <w:tab w:val="clear" w:pos="720"/>
          <w:tab w:val="num" w:pos="284"/>
        </w:tabs>
        <w:autoSpaceDE w:val="0"/>
        <w:autoSpaceDN w:val="0"/>
        <w:adjustRightInd w:val="0"/>
        <w:ind w:left="0" w:firstLine="0"/>
        <w:jc w:val="both"/>
        <w:rPr>
          <w:rFonts w:ascii="Times New Roman" w:hAnsi="Times New Roman"/>
          <w:sz w:val="18"/>
          <w:szCs w:val="18"/>
        </w:rPr>
      </w:pPr>
      <w:r w:rsidRPr="006823DA">
        <w:rPr>
          <w:rFonts w:ascii="Times New Roman" w:hAnsi="Times New Roman"/>
          <w:sz w:val="18"/>
          <w:szCs w:val="18"/>
        </w:rPr>
        <w:lastRenderedPageBreak/>
        <w:t>уполномочить какое-либо третье лицо быть своим представителем при анализе недостатков и уполномочить его подписать акт;</w:t>
      </w:r>
    </w:p>
    <w:p w:rsidR="006823DA" w:rsidRPr="006823DA" w:rsidRDefault="006823DA" w:rsidP="006B0AE0">
      <w:pPr>
        <w:numPr>
          <w:ilvl w:val="0"/>
          <w:numId w:val="1"/>
        </w:numPr>
        <w:tabs>
          <w:tab w:val="clear" w:pos="720"/>
          <w:tab w:val="num" w:pos="284"/>
        </w:tabs>
        <w:autoSpaceDE w:val="0"/>
        <w:autoSpaceDN w:val="0"/>
        <w:adjustRightInd w:val="0"/>
        <w:ind w:left="0" w:firstLine="0"/>
        <w:jc w:val="both"/>
        <w:rPr>
          <w:rFonts w:ascii="Times New Roman" w:hAnsi="Times New Roman"/>
          <w:sz w:val="18"/>
          <w:szCs w:val="18"/>
        </w:rPr>
      </w:pPr>
      <w:r w:rsidRPr="006823DA">
        <w:rPr>
          <w:rFonts w:ascii="Times New Roman" w:hAnsi="Times New Roman"/>
          <w:sz w:val="18"/>
          <w:szCs w:val="18"/>
        </w:rPr>
        <w:t>принять претензии Заказчика по качеству товаров.</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4.6.</w:t>
      </w:r>
      <w:r w:rsidR="006B0AE0">
        <w:rPr>
          <w:rFonts w:ascii="Times New Roman" w:hAnsi="Times New Roman"/>
          <w:sz w:val="18"/>
          <w:szCs w:val="18"/>
        </w:rPr>
        <w:t xml:space="preserve"> </w:t>
      </w:r>
      <w:proofErr w:type="gramStart"/>
      <w:r w:rsidRPr="006823DA">
        <w:rPr>
          <w:rFonts w:ascii="Times New Roman" w:hAnsi="Times New Roman"/>
          <w:sz w:val="18"/>
          <w:szCs w:val="18"/>
        </w:rPr>
        <w:t xml:space="preserve">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4.7.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4.8. Документом, подтверждающим факт приемки товара, служит товарная накладная, подписанная уполномоченным представителем Заказчика.</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4.9. Поставщик обязан предоставлять Заказчику вместе с товаром следующие документы:</w:t>
      </w:r>
    </w:p>
    <w:p w:rsidR="006823DA" w:rsidRPr="006823DA" w:rsidRDefault="006823DA" w:rsidP="006B0AE0">
      <w:pPr>
        <w:numPr>
          <w:ilvl w:val="0"/>
          <w:numId w:val="14"/>
        </w:numPr>
        <w:tabs>
          <w:tab w:val="clear" w:pos="720"/>
          <w:tab w:val="num" w:pos="284"/>
        </w:tabs>
        <w:autoSpaceDE w:val="0"/>
        <w:autoSpaceDN w:val="0"/>
        <w:adjustRightInd w:val="0"/>
        <w:ind w:left="0" w:firstLine="0"/>
        <w:jc w:val="both"/>
        <w:rPr>
          <w:rFonts w:ascii="Times New Roman" w:hAnsi="Times New Roman"/>
          <w:sz w:val="18"/>
          <w:szCs w:val="18"/>
        </w:rPr>
      </w:pPr>
      <w:r w:rsidRPr="006823DA">
        <w:rPr>
          <w:rFonts w:ascii="Times New Roman" w:hAnsi="Times New Roman"/>
          <w:sz w:val="18"/>
          <w:szCs w:val="18"/>
        </w:rPr>
        <w:t>товаросопроводительные документы (товарную накладную, счет-фактуру);</w:t>
      </w:r>
    </w:p>
    <w:p w:rsidR="006823DA" w:rsidRPr="006823DA" w:rsidRDefault="006823DA" w:rsidP="006B0AE0">
      <w:pPr>
        <w:numPr>
          <w:ilvl w:val="0"/>
          <w:numId w:val="14"/>
        </w:numPr>
        <w:tabs>
          <w:tab w:val="clear" w:pos="720"/>
          <w:tab w:val="num" w:pos="284"/>
        </w:tabs>
        <w:autoSpaceDE w:val="0"/>
        <w:autoSpaceDN w:val="0"/>
        <w:adjustRightInd w:val="0"/>
        <w:ind w:left="0" w:firstLine="0"/>
        <w:jc w:val="both"/>
        <w:rPr>
          <w:rFonts w:ascii="Times New Roman" w:hAnsi="Times New Roman"/>
          <w:sz w:val="18"/>
          <w:szCs w:val="18"/>
        </w:rPr>
      </w:pPr>
      <w:r w:rsidRPr="006823DA">
        <w:rPr>
          <w:rFonts w:ascii="Times New Roman" w:hAnsi="Times New Roman"/>
          <w:sz w:val="18"/>
          <w:szCs w:val="18"/>
        </w:rPr>
        <w:t>сертификаты соответствия</w:t>
      </w:r>
    </w:p>
    <w:p w:rsidR="006823DA" w:rsidRPr="006823DA" w:rsidRDefault="006823DA" w:rsidP="006B0AE0">
      <w:pPr>
        <w:numPr>
          <w:ilvl w:val="0"/>
          <w:numId w:val="14"/>
        </w:numPr>
        <w:tabs>
          <w:tab w:val="clear" w:pos="720"/>
          <w:tab w:val="num" w:pos="284"/>
        </w:tabs>
        <w:autoSpaceDE w:val="0"/>
        <w:autoSpaceDN w:val="0"/>
        <w:adjustRightInd w:val="0"/>
        <w:ind w:left="0" w:firstLine="0"/>
        <w:jc w:val="both"/>
        <w:rPr>
          <w:rFonts w:ascii="Times New Roman" w:hAnsi="Times New Roman"/>
          <w:sz w:val="18"/>
          <w:szCs w:val="18"/>
        </w:rPr>
      </w:pPr>
      <w:r w:rsidRPr="006823DA">
        <w:rPr>
          <w:rFonts w:ascii="Times New Roman" w:hAnsi="Times New Roman"/>
          <w:sz w:val="18"/>
          <w:szCs w:val="18"/>
        </w:rPr>
        <w:t xml:space="preserve">а также другие необходимые документы. </w:t>
      </w:r>
    </w:p>
    <w:p w:rsidR="006823DA" w:rsidRPr="006823DA" w:rsidRDefault="006823DA" w:rsidP="006B0AE0">
      <w:pPr>
        <w:autoSpaceDE w:val="0"/>
        <w:autoSpaceDN w:val="0"/>
        <w:adjustRightInd w:val="0"/>
        <w:jc w:val="both"/>
        <w:rPr>
          <w:rFonts w:ascii="Times New Roman" w:hAnsi="Times New Roman"/>
          <w:sz w:val="18"/>
          <w:szCs w:val="18"/>
        </w:rPr>
      </w:pPr>
      <w:r w:rsidRPr="006823DA">
        <w:rPr>
          <w:rFonts w:ascii="Times New Roman" w:hAnsi="Times New Roman"/>
          <w:sz w:val="18"/>
          <w:szCs w:val="18"/>
        </w:rPr>
        <w:t xml:space="preserve">      4.10. Переход права собственности на поставляемый товар от Поставщика к Заказчику наступает с момента передачи его Заказчику.</w:t>
      </w:r>
    </w:p>
    <w:p w:rsidR="006823DA" w:rsidRPr="006823DA" w:rsidRDefault="006823DA" w:rsidP="006823DA">
      <w:pPr>
        <w:pStyle w:val="a3"/>
        <w:autoSpaceDE w:val="0"/>
        <w:autoSpaceDN w:val="0"/>
        <w:adjustRightInd w:val="0"/>
        <w:spacing w:after="0"/>
        <w:rPr>
          <w:rFonts w:ascii="Times New Roman" w:hAnsi="Times New Roman"/>
          <w:sz w:val="18"/>
          <w:szCs w:val="18"/>
        </w:rPr>
      </w:pPr>
    </w:p>
    <w:p w:rsidR="006823DA" w:rsidRPr="006823DA" w:rsidRDefault="006823DA" w:rsidP="006823DA">
      <w:pPr>
        <w:pStyle w:val="2"/>
        <w:spacing w:after="0" w:line="240" w:lineRule="auto"/>
        <w:ind w:left="0"/>
        <w:jc w:val="center"/>
        <w:rPr>
          <w:rFonts w:ascii="Times New Roman" w:hAnsi="Times New Roman"/>
          <w:b/>
          <w:sz w:val="18"/>
          <w:szCs w:val="18"/>
        </w:rPr>
      </w:pPr>
      <w:r w:rsidRPr="006823DA">
        <w:rPr>
          <w:rFonts w:ascii="Times New Roman" w:hAnsi="Times New Roman"/>
          <w:b/>
          <w:sz w:val="18"/>
          <w:szCs w:val="18"/>
        </w:rPr>
        <w:t>5. Ответственность сторон</w:t>
      </w:r>
    </w:p>
    <w:p w:rsidR="006823DA" w:rsidRPr="006823DA" w:rsidRDefault="006823DA" w:rsidP="006B0AE0">
      <w:pPr>
        <w:autoSpaceDE w:val="0"/>
        <w:autoSpaceDN w:val="0"/>
        <w:adjustRightInd w:val="0"/>
        <w:ind w:firstLine="360"/>
        <w:jc w:val="both"/>
        <w:rPr>
          <w:rFonts w:ascii="Times New Roman" w:hAnsi="Times New Roman"/>
          <w:sz w:val="18"/>
          <w:szCs w:val="18"/>
        </w:rPr>
      </w:pPr>
      <w:r w:rsidRPr="006823DA">
        <w:rPr>
          <w:rFonts w:ascii="Times New Roman" w:hAnsi="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5.2. В случае поставки товара ненадлежащего качества или комплектности, и не устранения недостатков в соответствии с п.4.7. настоящего договора, Поставщик выплачивает Заказчику неустойку в размере 0,1 % от цены договора за каждый день просрочки до момента исполнения обязательств, но не более стоимости самого товара.</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6823DA" w:rsidRPr="006823DA" w:rsidRDefault="006823DA" w:rsidP="00647E9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6823DA">
        <w:rPr>
          <w:rFonts w:ascii="Times New Roman" w:hAnsi="Times New Roman"/>
          <w:sz w:val="18"/>
          <w:szCs w:val="18"/>
        </w:rPr>
        <w:t>объеме</w:t>
      </w:r>
      <w:proofErr w:type="gramEnd"/>
      <w:r w:rsidRPr="006823DA">
        <w:rPr>
          <w:rFonts w:ascii="Times New Roman" w:hAnsi="Times New Roman"/>
          <w:sz w:val="18"/>
          <w:szCs w:val="18"/>
        </w:rPr>
        <w:t>.</w:t>
      </w:r>
    </w:p>
    <w:p w:rsidR="006823DA" w:rsidRPr="006823DA" w:rsidRDefault="006823DA" w:rsidP="006823DA">
      <w:pPr>
        <w:pStyle w:val="2"/>
        <w:spacing w:after="0" w:line="240" w:lineRule="auto"/>
        <w:ind w:left="0"/>
        <w:jc w:val="center"/>
        <w:rPr>
          <w:rFonts w:ascii="Times New Roman" w:hAnsi="Times New Roman"/>
          <w:b/>
          <w:sz w:val="18"/>
          <w:szCs w:val="18"/>
        </w:rPr>
      </w:pPr>
      <w:r w:rsidRPr="006823DA">
        <w:rPr>
          <w:rFonts w:ascii="Times New Roman" w:hAnsi="Times New Roman"/>
          <w:b/>
          <w:sz w:val="18"/>
          <w:szCs w:val="18"/>
        </w:rPr>
        <w:t>6. Обстоятельства непреодолимой силы</w:t>
      </w:r>
    </w:p>
    <w:p w:rsidR="006823DA" w:rsidRPr="006823DA" w:rsidRDefault="006823DA" w:rsidP="006B0AE0">
      <w:pPr>
        <w:pStyle w:val="a3"/>
        <w:spacing w:after="0"/>
        <w:jc w:val="both"/>
        <w:rPr>
          <w:rFonts w:ascii="Times New Roman" w:hAnsi="Times New Roman"/>
          <w:sz w:val="18"/>
          <w:szCs w:val="18"/>
        </w:rPr>
      </w:pPr>
      <w:r w:rsidRPr="006823DA">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823DA" w:rsidRPr="006823DA" w:rsidRDefault="006823DA" w:rsidP="006B0AE0">
      <w:pPr>
        <w:autoSpaceDE w:val="0"/>
        <w:autoSpaceDN w:val="0"/>
        <w:adjustRightInd w:val="0"/>
        <w:ind w:firstLine="225"/>
        <w:jc w:val="both"/>
        <w:rPr>
          <w:rFonts w:ascii="Times New Roman" w:hAnsi="Times New Roman"/>
          <w:sz w:val="18"/>
          <w:szCs w:val="18"/>
        </w:rPr>
      </w:pPr>
      <w:r w:rsidRPr="006823DA">
        <w:rPr>
          <w:rFonts w:ascii="Times New Roman" w:hAnsi="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823DA" w:rsidRPr="006823DA" w:rsidRDefault="006823DA" w:rsidP="006823DA">
      <w:pPr>
        <w:pStyle w:val="2"/>
        <w:spacing w:after="0" w:line="240" w:lineRule="auto"/>
        <w:ind w:left="0"/>
        <w:jc w:val="center"/>
        <w:rPr>
          <w:rFonts w:ascii="Times New Roman" w:hAnsi="Times New Roman"/>
          <w:b/>
          <w:sz w:val="18"/>
          <w:szCs w:val="18"/>
        </w:rPr>
      </w:pPr>
    </w:p>
    <w:p w:rsidR="006823DA" w:rsidRPr="006823DA" w:rsidRDefault="006823DA" w:rsidP="006823DA">
      <w:pPr>
        <w:pStyle w:val="2"/>
        <w:spacing w:after="0" w:line="240" w:lineRule="auto"/>
        <w:ind w:left="0"/>
        <w:jc w:val="center"/>
        <w:rPr>
          <w:rFonts w:ascii="Times New Roman" w:hAnsi="Times New Roman"/>
          <w:b/>
          <w:sz w:val="18"/>
          <w:szCs w:val="18"/>
        </w:rPr>
      </w:pPr>
      <w:r w:rsidRPr="006823DA">
        <w:rPr>
          <w:rFonts w:ascii="Times New Roman" w:hAnsi="Times New Roman"/>
          <w:b/>
          <w:sz w:val="18"/>
          <w:szCs w:val="18"/>
        </w:rPr>
        <w:t>7. Порядок разрешения споров</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6823DA" w:rsidRPr="006823DA" w:rsidRDefault="006823DA" w:rsidP="006B0AE0">
      <w:pPr>
        <w:pStyle w:val="2"/>
        <w:spacing w:after="0" w:line="240" w:lineRule="auto"/>
        <w:ind w:left="0"/>
        <w:jc w:val="both"/>
        <w:rPr>
          <w:rFonts w:ascii="Times New Roman" w:hAnsi="Times New Roman"/>
          <w:sz w:val="18"/>
          <w:szCs w:val="18"/>
        </w:rPr>
      </w:pPr>
      <w:r w:rsidRPr="006823DA">
        <w:rPr>
          <w:rFonts w:ascii="Times New Roman" w:hAnsi="Times New Roman"/>
          <w:sz w:val="18"/>
          <w:szCs w:val="18"/>
        </w:rPr>
        <w:t xml:space="preserve">      7.3. До передачи спора на разрешение арбитражного суда стороны должны принять меры к его </w:t>
      </w:r>
      <w:proofErr w:type="gramStart"/>
      <w:r w:rsidRPr="006823DA">
        <w:rPr>
          <w:rFonts w:ascii="Times New Roman" w:hAnsi="Times New Roman"/>
          <w:sz w:val="18"/>
          <w:szCs w:val="18"/>
        </w:rPr>
        <w:t>у</w:t>
      </w:r>
      <w:proofErr w:type="gramEnd"/>
      <w:r w:rsidRPr="006823DA">
        <w:rPr>
          <w:rFonts w:ascii="Times New Roman" w:hAnsi="Times New Roman"/>
          <w:sz w:val="18"/>
          <w:szCs w:val="18"/>
        </w:rPr>
        <w:t xml:space="preserve"> 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823DA" w:rsidRPr="006823DA" w:rsidRDefault="006823DA" w:rsidP="006823DA">
      <w:pPr>
        <w:pStyle w:val="2"/>
        <w:spacing w:after="0" w:line="240" w:lineRule="auto"/>
        <w:ind w:left="0"/>
        <w:rPr>
          <w:rFonts w:ascii="Times New Roman" w:hAnsi="Times New Roman"/>
          <w:sz w:val="18"/>
          <w:szCs w:val="18"/>
        </w:rPr>
      </w:pPr>
    </w:p>
    <w:p w:rsidR="006823DA" w:rsidRPr="006823DA" w:rsidRDefault="006823DA" w:rsidP="006823DA">
      <w:pPr>
        <w:autoSpaceDE w:val="0"/>
        <w:autoSpaceDN w:val="0"/>
        <w:adjustRightInd w:val="0"/>
        <w:jc w:val="center"/>
        <w:rPr>
          <w:rFonts w:ascii="Times New Roman" w:hAnsi="Times New Roman"/>
          <w:b/>
          <w:sz w:val="18"/>
          <w:szCs w:val="18"/>
        </w:rPr>
      </w:pPr>
      <w:r w:rsidRPr="006823DA">
        <w:rPr>
          <w:rFonts w:ascii="Times New Roman" w:hAnsi="Times New Roman"/>
          <w:b/>
          <w:sz w:val="18"/>
          <w:szCs w:val="18"/>
        </w:rPr>
        <w:t xml:space="preserve">8.Срок действия  договора и прочие условия. </w:t>
      </w:r>
    </w:p>
    <w:p w:rsidR="006823DA" w:rsidRPr="006823DA" w:rsidRDefault="006823DA" w:rsidP="006B0AE0">
      <w:pPr>
        <w:autoSpaceDE w:val="0"/>
        <w:autoSpaceDN w:val="0"/>
        <w:adjustRightInd w:val="0"/>
        <w:ind w:firstLine="225"/>
        <w:jc w:val="both"/>
        <w:rPr>
          <w:rFonts w:ascii="Times New Roman" w:hAnsi="Times New Roman"/>
          <w:sz w:val="18"/>
          <w:szCs w:val="18"/>
        </w:rPr>
      </w:pPr>
      <w:r w:rsidRPr="006823DA">
        <w:rPr>
          <w:rFonts w:ascii="Times New Roman" w:hAnsi="Times New Roman"/>
          <w:sz w:val="18"/>
          <w:szCs w:val="18"/>
        </w:rPr>
        <w:t xml:space="preserve">    8.1. Договор вступает в силу после его подписания  сторонами  и действует до исполнения сторонами своих обязательств.</w:t>
      </w:r>
    </w:p>
    <w:p w:rsidR="006823DA" w:rsidRPr="006823DA" w:rsidRDefault="006823DA" w:rsidP="006B0AE0">
      <w:pPr>
        <w:autoSpaceDE w:val="0"/>
        <w:autoSpaceDN w:val="0"/>
        <w:adjustRightInd w:val="0"/>
        <w:ind w:firstLine="360"/>
        <w:jc w:val="both"/>
        <w:rPr>
          <w:rFonts w:ascii="Times New Roman" w:hAnsi="Times New Roman"/>
          <w:sz w:val="18"/>
          <w:szCs w:val="18"/>
        </w:rPr>
      </w:pPr>
      <w:r w:rsidRPr="006823DA">
        <w:rPr>
          <w:rFonts w:ascii="Times New Roman" w:hAnsi="Times New Roman"/>
          <w:sz w:val="18"/>
          <w:szCs w:val="18"/>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823DA" w:rsidRPr="006823DA" w:rsidRDefault="006823DA" w:rsidP="006B0AE0">
      <w:pPr>
        <w:autoSpaceDE w:val="0"/>
        <w:autoSpaceDN w:val="0"/>
        <w:adjustRightInd w:val="0"/>
        <w:ind w:firstLine="360"/>
        <w:jc w:val="both"/>
        <w:rPr>
          <w:rFonts w:ascii="Times New Roman" w:hAnsi="Times New Roman"/>
          <w:sz w:val="18"/>
          <w:szCs w:val="18"/>
        </w:rPr>
      </w:pPr>
      <w:r w:rsidRPr="006823DA">
        <w:rPr>
          <w:rFonts w:ascii="Times New Roman" w:hAnsi="Times New Roman"/>
          <w:sz w:val="18"/>
          <w:szCs w:val="18"/>
        </w:rPr>
        <w:t xml:space="preserve"> 8.3.Настоящий </w:t>
      </w:r>
      <w:proofErr w:type="gramStart"/>
      <w:r w:rsidRPr="006823DA">
        <w:rPr>
          <w:rFonts w:ascii="Times New Roman" w:hAnsi="Times New Roman"/>
          <w:sz w:val="18"/>
          <w:szCs w:val="18"/>
        </w:rPr>
        <w:t>договор</w:t>
      </w:r>
      <w:proofErr w:type="gramEnd"/>
      <w:r w:rsidRPr="006823DA">
        <w:rPr>
          <w:rFonts w:ascii="Times New Roman" w:hAnsi="Times New Roman"/>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6823DA" w:rsidRDefault="006823DA" w:rsidP="006B0AE0">
      <w:pPr>
        <w:jc w:val="both"/>
        <w:rPr>
          <w:rFonts w:ascii="Times New Roman" w:hAnsi="Times New Roman"/>
          <w:sz w:val="18"/>
          <w:szCs w:val="18"/>
        </w:rPr>
      </w:pPr>
      <w:r w:rsidRPr="006823DA">
        <w:rPr>
          <w:rFonts w:ascii="Times New Roman" w:hAnsi="Times New Roman"/>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6B0AE0" w:rsidRPr="006823DA" w:rsidRDefault="006B0AE0" w:rsidP="006B0AE0">
      <w:pPr>
        <w:jc w:val="both"/>
        <w:rPr>
          <w:rFonts w:ascii="Times New Roman" w:hAnsi="Times New Roman"/>
          <w:sz w:val="18"/>
          <w:szCs w:val="18"/>
        </w:rPr>
      </w:pPr>
    </w:p>
    <w:p w:rsidR="006823DA" w:rsidRPr="006823DA" w:rsidRDefault="006823DA" w:rsidP="006823DA">
      <w:pPr>
        <w:pStyle w:val="2"/>
        <w:spacing w:after="0" w:line="240" w:lineRule="auto"/>
        <w:ind w:left="0"/>
        <w:jc w:val="center"/>
        <w:rPr>
          <w:rFonts w:ascii="Times New Roman" w:hAnsi="Times New Roman"/>
          <w:b/>
          <w:sz w:val="18"/>
          <w:szCs w:val="18"/>
        </w:rPr>
      </w:pPr>
      <w:r w:rsidRPr="006823DA">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6823DA" w:rsidRPr="006823DA" w:rsidTr="00307C19">
        <w:tc>
          <w:tcPr>
            <w:tcW w:w="4923" w:type="dxa"/>
          </w:tcPr>
          <w:p w:rsidR="006823DA" w:rsidRPr="006823DA" w:rsidRDefault="006823DA" w:rsidP="006823DA">
            <w:pPr>
              <w:pStyle w:val="2"/>
              <w:spacing w:after="0" w:line="240" w:lineRule="auto"/>
              <w:ind w:left="0"/>
              <w:jc w:val="center"/>
              <w:rPr>
                <w:rFonts w:ascii="Times New Roman" w:hAnsi="Times New Roman"/>
                <w:sz w:val="18"/>
                <w:szCs w:val="18"/>
              </w:rPr>
            </w:pPr>
            <w:r w:rsidRPr="006823DA">
              <w:rPr>
                <w:rFonts w:ascii="Times New Roman" w:hAnsi="Times New Roman"/>
                <w:sz w:val="18"/>
                <w:szCs w:val="18"/>
              </w:rPr>
              <w:t>Заказчик:</w:t>
            </w:r>
          </w:p>
          <w:p w:rsidR="006823DA" w:rsidRPr="006823DA" w:rsidRDefault="006823DA" w:rsidP="006823DA">
            <w:pPr>
              <w:rPr>
                <w:rFonts w:ascii="Times New Roman" w:hAnsi="Times New Roman"/>
                <w:sz w:val="18"/>
                <w:szCs w:val="18"/>
              </w:rPr>
            </w:pPr>
            <w:r w:rsidRPr="006823DA">
              <w:rPr>
                <w:rFonts w:ascii="Times New Roman" w:hAnsi="Times New Roman"/>
                <w:sz w:val="18"/>
                <w:szCs w:val="18"/>
              </w:rPr>
              <w:t>ФГБОУ ВПО «Сибирский государственный университет путей сообщения» (СГУПС)</w:t>
            </w:r>
          </w:p>
          <w:p w:rsidR="006823DA" w:rsidRPr="006823DA" w:rsidRDefault="006823DA" w:rsidP="006823DA">
            <w:pPr>
              <w:rPr>
                <w:rFonts w:ascii="Times New Roman" w:hAnsi="Times New Roman"/>
                <w:sz w:val="18"/>
                <w:szCs w:val="18"/>
              </w:rPr>
            </w:pPr>
            <w:smartTag w:uri="urn:schemas-microsoft-com:office:smarttags" w:element="metricconverter">
              <w:smartTagPr>
                <w:attr w:name="ProductID" w:val="630049 г"/>
              </w:smartTagPr>
              <w:r w:rsidRPr="006823DA">
                <w:rPr>
                  <w:rFonts w:ascii="Times New Roman" w:hAnsi="Times New Roman"/>
                  <w:sz w:val="18"/>
                  <w:szCs w:val="18"/>
                </w:rPr>
                <w:t>630049 г</w:t>
              </w:r>
            </w:smartTag>
            <w:proofErr w:type="gramStart"/>
            <w:r w:rsidRPr="006823DA">
              <w:rPr>
                <w:rFonts w:ascii="Times New Roman" w:hAnsi="Times New Roman"/>
                <w:sz w:val="18"/>
                <w:szCs w:val="18"/>
              </w:rPr>
              <w:t>.Н</w:t>
            </w:r>
            <w:proofErr w:type="gramEnd"/>
            <w:r w:rsidRPr="006823DA">
              <w:rPr>
                <w:rFonts w:ascii="Times New Roman" w:hAnsi="Times New Roman"/>
                <w:sz w:val="18"/>
                <w:szCs w:val="18"/>
              </w:rPr>
              <w:t xml:space="preserve">овосибирск,49 ул.Д.Ковальчук д.191, </w:t>
            </w:r>
          </w:p>
          <w:p w:rsidR="006823DA" w:rsidRPr="006823DA" w:rsidRDefault="006823DA" w:rsidP="006823DA">
            <w:pPr>
              <w:rPr>
                <w:rFonts w:ascii="Times New Roman" w:hAnsi="Times New Roman"/>
                <w:sz w:val="18"/>
                <w:szCs w:val="18"/>
              </w:rPr>
            </w:pPr>
            <w:r w:rsidRPr="006823DA">
              <w:rPr>
                <w:rFonts w:ascii="Times New Roman" w:hAnsi="Times New Roman"/>
                <w:sz w:val="18"/>
                <w:szCs w:val="18"/>
              </w:rPr>
              <w:t>ИНН: 5402113155 КПП 540201001</w:t>
            </w:r>
          </w:p>
          <w:p w:rsidR="006823DA" w:rsidRPr="006823DA" w:rsidRDefault="006823DA" w:rsidP="006823DA">
            <w:pPr>
              <w:rPr>
                <w:rFonts w:ascii="Times New Roman" w:hAnsi="Times New Roman"/>
                <w:sz w:val="18"/>
                <w:szCs w:val="18"/>
              </w:rPr>
            </w:pPr>
            <w:r w:rsidRPr="006823DA">
              <w:rPr>
                <w:rFonts w:ascii="Times New Roman" w:hAnsi="Times New Roman"/>
                <w:sz w:val="18"/>
                <w:szCs w:val="18"/>
              </w:rPr>
              <w:t>ОКОНХ 92110     ОКПО 01115969</w:t>
            </w:r>
          </w:p>
          <w:p w:rsidR="006823DA" w:rsidRPr="006823DA" w:rsidRDefault="006823DA" w:rsidP="006823DA">
            <w:pPr>
              <w:rPr>
                <w:rFonts w:ascii="Times New Roman" w:hAnsi="Times New Roman"/>
                <w:sz w:val="18"/>
                <w:szCs w:val="18"/>
              </w:rPr>
            </w:pPr>
            <w:r w:rsidRPr="006823DA">
              <w:rPr>
                <w:rFonts w:ascii="Times New Roman" w:hAnsi="Times New Roman"/>
                <w:sz w:val="18"/>
                <w:szCs w:val="18"/>
              </w:rPr>
              <w:t>Получатель: УФК по Новосибирской области (СГУПС л/с 20516Х3890)</w:t>
            </w:r>
          </w:p>
          <w:p w:rsidR="006823DA" w:rsidRPr="006823DA" w:rsidRDefault="006823DA" w:rsidP="006823DA">
            <w:pPr>
              <w:rPr>
                <w:rFonts w:ascii="Times New Roman" w:hAnsi="Times New Roman"/>
                <w:sz w:val="18"/>
                <w:szCs w:val="18"/>
              </w:rPr>
            </w:pPr>
            <w:r w:rsidRPr="006823DA">
              <w:rPr>
                <w:rFonts w:ascii="Times New Roman" w:hAnsi="Times New Roman"/>
                <w:sz w:val="18"/>
                <w:szCs w:val="18"/>
              </w:rPr>
              <w:t>БИК 045004001</w:t>
            </w:r>
          </w:p>
          <w:p w:rsidR="006823DA" w:rsidRPr="006823DA" w:rsidRDefault="006823DA" w:rsidP="006823DA">
            <w:pPr>
              <w:rPr>
                <w:rFonts w:ascii="Times New Roman" w:hAnsi="Times New Roman"/>
                <w:sz w:val="18"/>
                <w:szCs w:val="18"/>
              </w:rPr>
            </w:pPr>
            <w:r w:rsidRPr="006823DA">
              <w:rPr>
                <w:rFonts w:ascii="Times New Roman" w:hAnsi="Times New Roman"/>
                <w:sz w:val="18"/>
                <w:szCs w:val="18"/>
              </w:rPr>
              <w:t>Банк: ГРКЦ ГУ Банка России по Новосибирской обл. г</w:t>
            </w:r>
            <w:proofErr w:type="gramStart"/>
            <w:r w:rsidRPr="006823DA">
              <w:rPr>
                <w:rFonts w:ascii="Times New Roman" w:hAnsi="Times New Roman"/>
                <w:sz w:val="18"/>
                <w:szCs w:val="18"/>
              </w:rPr>
              <w:t>.Н</w:t>
            </w:r>
            <w:proofErr w:type="gramEnd"/>
            <w:r w:rsidRPr="006823DA">
              <w:rPr>
                <w:rFonts w:ascii="Times New Roman" w:hAnsi="Times New Roman"/>
                <w:sz w:val="18"/>
                <w:szCs w:val="18"/>
              </w:rPr>
              <w:t>овосибирск</w:t>
            </w:r>
          </w:p>
          <w:p w:rsidR="006823DA" w:rsidRPr="006823DA" w:rsidRDefault="006823DA" w:rsidP="006823DA">
            <w:pPr>
              <w:rPr>
                <w:rFonts w:ascii="Times New Roman" w:hAnsi="Times New Roman"/>
                <w:sz w:val="18"/>
                <w:szCs w:val="18"/>
              </w:rPr>
            </w:pPr>
            <w:r w:rsidRPr="006823DA">
              <w:rPr>
                <w:rFonts w:ascii="Times New Roman" w:hAnsi="Times New Roman"/>
                <w:sz w:val="18"/>
                <w:szCs w:val="18"/>
              </w:rPr>
              <w:t>Расчетный счет   40501810700042000002</w:t>
            </w:r>
          </w:p>
          <w:p w:rsidR="006823DA" w:rsidRPr="006823DA" w:rsidRDefault="006823DA" w:rsidP="006823DA">
            <w:pPr>
              <w:rPr>
                <w:rFonts w:ascii="Times New Roman" w:hAnsi="Times New Roman"/>
                <w:sz w:val="18"/>
                <w:szCs w:val="18"/>
              </w:rPr>
            </w:pPr>
          </w:p>
          <w:p w:rsidR="006823DA" w:rsidRPr="006823DA" w:rsidRDefault="006823DA" w:rsidP="006823DA">
            <w:pPr>
              <w:rPr>
                <w:rFonts w:ascii="Times New Roman" w:hAnsi="Times New Roman"/>
                <w:sz w:val="18"/>
                <w:szCs w:val="18"/>
              </w:rPr>
            </w:pPr>
            <w:r w:rsidRPr="006823DA">
              <w:rPr>
                <w:rFonts w:ascii="Times New Roman" w:hAnsi="Times New Roman"/>
                <w:sz w:val="18"/>
                <w:szCs w:val="18"/>
              </w:rPr>
              <w:t>Проректор СГУПС</w:t>
            </w:r>
          </w:p>
          <w:p w:rsidR="006823DA" w:rsidRPr="006823DA" w:rsidRDefault="006823DA" w:rsidP="006823DA">
            <w:pPr>
              <w:rPr>
                <w:rFonts w:ascii="Times New Roman" w:hAnsi="Times New Roman"/>
                <w:sz w:val="18"/>
                <w:szCs w:val="18"/>
              </w:rPr>
            </w:pPr>
          </w:p>
          <w:p w:rsidR="006823DA" w:rsidRPr="006823DA" w:rsidRDefault="006823DA" w:rsidP="00647E90">
            <w:pPr>
              <w:pStyle w:val="2"/>
              <w:spacing w:after="0" w:line="240" w:lineRule="auto"/>
              <w:ind w:left="0"/>
              <w:jc w:val="center"/>
              <w:rPr>
                <w:rFonts w:ascii="Times New Roman" w:hAnsi="Times New Roman"/>
                <w:sz w:val="18"/>
                <w:szCs w:val="18"/>
              </w:rPr>
            </w:pPr>
            <w:r w:rsidRPr="006823DA">
              <w:rPr>
                <w:rFonts w:ascii="Times New Roman" w:hAnsi="Times New Roman"/>
                <w:sz w:val="18"/>
                <w:szCs w:val="18"/>
              </w:rPr>
              <w:t>________________ О.Ю.Васильев</w:t>
            </w:r>
          </w:p>
        </w:tc>
        <w:tc>
          <w:tcPr>
            <w:tcW w:w="5040" w:type="dxa"/>
          </w:tcPr>
          <w:p w:rsidR="006823DA" w:rsidRPr="006823DA" w:rsidRDefault="006823DA" w:rsidP="006823DA">
            <w:pPr>
              <w:pStyle w:val="2"/>
              <w:spacing w:after="0" w:line="240" w:lineRule="auto"/>
              <w:ind w:left="0"/>
              <w:jc w:val="center"/>
              <w:rPr>
                <w:rFonts w:ascii="Times New Roman" w:hAnsi="Times New Roman"/>
                <w:sz w:val="18"/>
                <w:szCs w:val="18"/>
              </w:rPr>
            </w:pPr>
            <w:r w:rsidRPr="006823DA">
              <w:rPr>
                <w:rFonts w:ascii="Times New Roman" w:hAnsi="Times New Roman"/>
                <w:sz w:val="18"/>
                <w:szCs w:val="18"/>
              </w:rPr>
              <w:t>Поставщик:</w:t>
            </w:r>
          </w:p>
          <w:p w:rsidR="006823DA" w:rsidRPr="006823DA" w:rsidRDefault="006823DA" w:rsidP="006823DA">
            <w:pPr>
              <w:pStyle w:val="2"/>
              <w:spacing w:after="0" w:line="240" w:lineRule="auto"/>
              <w:ind w:left="0"/>
              <w:rPr>
                <w:rFonts w:ascii="Times New Roman" w:hAnsi="Times New Roman"/>
                <w:sz w:val="18"/>
                <w:szCs w:val="18"/>
              </w:rPr>
            </w:pPr>
          </w:p>
        </w:tc>
      </w:tr>
    </w:tbl>
    <w:p w:rsidR="006823DA" w:rsidRPr="006823DA" w:rsidRDefault="006823DA" w:rsidP="00647E90">
      <w:pPr>
        <w:pStyle w:val="11"/>
        <w:tabs>
          <w:tab w:val="left" w:pos="0"/>
        </w:tabs>
        <w:suppressAutoHyphens/>
        <w:rPr>
          <w:rFonts w:ascii="Times New Roman" w:hAnsi="Times New Roman"/>
          <w:sz w:val="18"/>
          <w:szCs w:val="18"/>
        </w:rPr>
      </w:pPr>
    </w:p>
    <w:sectPr w:rsidR="006823DA" w:rsidRPr="006823DA" w:rsidSect="00CE3B74">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D3F4DD2"/>
    <w:multiLevelType w:val="hybridMultilevel"/>
    <w:tmpl w:val="BE80AC0C"/>
    <w:lvl w:ilvl="0" w:tplc="7E121638">
      <w:start w:val="9"/>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D056209"/>
    <w:multiLevelType w:val="hybridMultilevel"/>
    <w:tmpl w:val="A4B071C6"/>
    <w:lvl w:ilvl="0" w:tplc="14C8B01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152D4"/>
    <w:multiLevelType w:val="hybridMultilevel"/>
    <w:tmpl w:val="4A88CD20"/>
    <w:lvl w:ilvl="0" w:tplc="94A404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5B4DDF"/>
    <w:multiLevelType w:val="hybridMultilevel"/>
    <w:tmpl w:val="606A5068"/>
    <w:lvl w:ilvl="0" w:tplc="D68EB252">
      <w:start w:val="1"/>
      <w:numFmt w:val="decimal"/>
      <w:lvlText w:val="%1."/>
      <w:lvlJc w:val="left"/>
      <w:pPr>
        <w:tabs>
          <w:tab w:val="num" w:pos="-568"/>
        </w:tabs>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F5373F"/>
    <w:multiLevelType w:val="hybridMultilevel"/>
    <w:tmpl w:val="B8F415E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26627F5"/>
    <w:multiLevelType w:val="hybridMultilevel"/>
    <w:tmpl w:val="3DAA27D2"/>
    <w:lvl w:ilvl="0" w:tplc="94A404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3420D5"/>
    <w:multiLevelType w:val="hybridMultilevel"/>
    <w:tmpl w:val="9C60A9E2"/>
    <w:lvl w:ilvl="0" w:tplc="79AC597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3"/>
  </w:num>
  <w:num w:numId="9">
    <w:abstractNumId w:val="1"/>
  </w:num>
  <w:num w:numId="10">
    <w:abstractNumId w:val="6"/>
  </w:num>
  <w:num w:numId="11">
    <w:abstractNumId w:val="10"/>
  </w:num>
  <w:num w:numId="12">
    <w:abstractNumId w:val="4"/>
  </w:num>
  <w:num w:numId="13">
    <w:abstractNumId w:val="8"/>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E52"/>
    <w:rsid w:val="00000FA7"/>
    <w:rsid w:val="00001B82"/>
    <w:rsid w:val="00003726"/>
    <w:rsid w:val="00012A52"/>
    <w:rsid w:val="00014336"/>
    <w:rsid w:val="00014D1C"/>
    <w:rsid w:val="000159E0"/>
    <w:rsid w:val="00016BCA"/>
    <w:rsid w:val="0002105F"/>
    <w:rsid w:val="000217BF"/>
    <w:rsid w:val="000217E0"/>
    <w:rsid w:val="0002334B"/>
    <w:rsid w:val="000264C4"/>
    <w:rsid w:val="00026D18"/>
    <w:rsid w:val="00030F6B"/>
    <w:rsid w:val="00032E13"/>
    <w:rsid w:val="0003373D"/>
    <w:rsid w:val="000348A9"/>
    <w:rsid w:val="0003670B"/>
    <w:rsid w:val="000411A6"/>
    <w:rsid w:val="0004194F"/>
    <w:rsid w:val="000435B2"/>
    <w:rsid w:val="00043A7D"/>
    <w:rsid w:val="00044F65"/>
    <w:rsid w:val="00050CE0"/>
    <w:rsid w:val="000531C6"/>
    <w:rsid w:val="00055B44"/>
    <w:rsid w:val="00056D71"/>
    <w:rsid w:val="00056F59"/>
    <w:rsid w:val="00057629"/>
    <w:rsid w:val="00061C0D"/>
    <w:rsid w:val="00063F60"/>
    <w:rsid w:val="00071A88"/>
    <w:rsid w:val="00075A0D"/>
    <w:rsid w:val="00076008"/>
    <w:rsid w:val="00080207"/>
    <w:rsid w:val="000824BD"/>
    <w:rsid w:val="000824E3"/>
    <w:rsid w:val="000839E1"/>
    <w:rsid w:val="000857AB"/>
    <w:rsid w:val="0008648F"/>
    <w:rsid w:val="00087A77"/>
    <w:rsid w:val="000915F4"/>
    <w:rsid w:val="00094424"/>
    <w:rsid w:val="000962D2"/>
    <w:rsid w:val="0009742F"/>
    <w:rsid w:val="000A05C1"/>
    <w:rsid w:val="000A08AC"/>
    <w:rsid w:val="000A1272"/>
    <w:rsid w:val="000A2556"/>
    <w:rsid w:val="000A40FA"/>
    <w:rsid w:val="000A7C02"/>
    <w:rsid w:val="000B0DC6"/>
    <w:rsid w:val="000B30F2"/>
    <w:rsid w:val="000B526E"/>
    <w:rsid w:val="000B767D"/>
    <w:rsid w:val="000C08E1"/>
    <w:rsid w:val="000C2065"/>
    <w:rsid w:val="000C365E"/>
    <w:rsid w:val="000C4473"/>
    <w:rsid w:val="000C4A19"/>
    <w:rsid w:val="000C5A97"/>
    <w:rsid w:val="000C6AE9"/>
    <w:rsid w:val="000D1319"/>
    <w:rsid w:val="000D5293"/>
    <w:rsid w:val="000E032D"/>
    <w:rsid w:val="000E1D24"/>
    <w:rsid w:val="000E2B26"/>
    <w:rsid w:val="000E2D44"/>
    <w:rsid w:val="000E6209"/>
    <w:rsid w:val="000E77BC"/>
    <w:rsid w:val="000F11A5"/>
    <w:rsid w:val="000F1393"/>
    <w:rsid w:val="000F2771"/>
    <w:rsid w:val="000F6544"/>
    <w:rsid w:val="00100D97"/>
    <w:rsid w:val="0010251B"/>
    <w:rsid w:val="001035A5"/>
    <w:rsid w:val="001039F6"/>
    <w:rsid w:val="00104F54"/>
    <w:rsid w:val="0010533A"/>
    <w:rsid w:val="0010643D"/>
    <w:rsid w:val="00106616"/>
    <w:rsid w:val="00111073"/>
    <w:rsid w:val="00112A15"/>
    <w:rsid w:val="00114005"/>
    <w:rsid w:val="001150A3"/>
    <w:rsid w:val="0011520B"/>
    <w:rsid w:val="00120621"/>
    <w:rsid w:val="00121908"/>
    <w:rsid w:val="00121A6B"/>
    <w:rsid w:val="00121CC9"/>
    <w:rsid w:val="00123F58"/>
    <w:rsid w:val="00135A0E"/>
    <w:rsid w:val="00137740"/>
    <w:rsid w:val="00142FE7"/>
    <w:rsid w:val="00143E7A"/>
    <w:rsid w:val="00144B01"/>
    <w:rsid w:val="00145998"/>
    <w:rsid w:val="00146F91"/>
    <w:rsid w:val="00147F0C"/>
    <w:rsid w:val="00150FD5"/>
    <w:rsid w:val="00152867"/>
    <w:rsid w:val="00153ED5"/>
    <w:rsid w:val="00155BCE"/>
    <w:rsid w:val="00156FBC"/>
    <w:rsid w:val="001603DA"/>
    <w:rsid w:val="00165204"/>
    <w:rsid w:val="00167D46"/>
    <w:rsid w:val="00170820"/>
    <w:rsid w:val="001709CE"/>
    <w:rsid w:val="00173FF9"/>
    <w:rsid w:val="001774EE"/>
    <w:rsid w:val="00183ADD"/>
    <w:rsid w:val="00184397"/>
    <w:rsid w:val="00186FF2"/>
    <w:rsid w:val="00191183"/>
    <w:rsid w:val="001917D4"/>
    <w:rsid w:val="001917EA"/>
    <w:rsid w:val="00193AD9"/>
    <w:rsid w:val="00194330"/>
    <w:rsid w:val="00194703"/>
    <w:rsid w:val="001968E5"/>
    <w:rsid w:val="001A0C17"/>
    <w:rsid w:val="001A1D68"/>
    <w:rsid w:val="001A2DE5"/>
    <w:rsid w:val="001A6688"/>
    <w:rsid w:val="001A73F7"/>
    <w:rsid w:val="001B129C"/>
    <w:rsid w:val="001B1A47"/>
    <w:rsid w:val="001B273B"/>
    <w:rsid w:val="001B2C5B"/>
    <w:rsid w:val="001B5957"/>
    <w:rsid w:val="001C156F"/>
    <w:rsid w:val="001C2DDF"/>
    <w:rsid w:val="001C609A"/>
    <w:rsid w:val="001C72B3"/>
    <w:rsid w:val="001D074D"/>
    <w:rsid w:val="001D155F"/>
    <w:rsid w:val="001D18F0"/>
    <w:rsid w:val="001D22A6"/>
    <w:rsid w:val="001D2FC9"/>
    <w:rsid w:val="001D3070"/>
    <w:rsid w:val="001D3EAB"/>
    <w:rsid w:val="001D3F8D"/>
    <w:rsid w:val="001D467E"/>
    <w:rsid w:val="001D5C9D"/>
    <w:rsid w:val="001D721D"/>
    <w:rsid w:val="001D773D"/>
    <w:rsid w:val="001D7BF3"/>
    <w:rsid w:val="001E29D7"/>
    <w:rsid w:val="001E72A4"/>
    <w:rsid w:val="001F5918"/>
    <w:rsid w:val="001F6958"/>
    <w:rsid w:val="001F703B"/>
    <w:rsid w:val="002048FB"/>
    <w:rsid w:val="00205231"/>
    <w:rsid w:val="00207AED"/>
    <w:rsid w:val="00212968"/>
    <w:rsid w:val="0021481C"/>
    <w:rsid w:val="00215F4E"/>
    <w:rsid w:val="002170C8"/>
    <w:rsid w:val="002172BF"/>
    <w:rsid w:val="00217A97"/>
    <w:rsid w:val="00220414"/>
    <w:rsid w:val="0022073F"/>
    <w:rsid w:val="00222BFF"/>
    <w:rsid w:val="002234C9"/>
    <w:rsid w:val="00225AB3"/>
    <w:rsid w:val="00231FB4"/>
    <w:rsid w:val="0023394A"/>
    <w:rsid w:val="00235F7B"/>
    <w:rsid w:val="002368F1"/>
    <w:rsid w:val="002373AC"/>
    <w:rsid w:val="00241DA8"/>
    <w:rsid w:val="002456CE"/>
    <w:rsid w:val="002514F5"/>
    <w:rsid w:val="00254544"/>
    <w:rsid w:val="002603A1"/>
    <w:rsid w:val="002643F9"/>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90C93"/>
    <w:rsid w:val="00291476"/>
    <w:rsid w:val="00291A50"/>
    <w:rsid w:val="00293DEC"/>
    <w:rsid w:val="002A216C"/>
    <w:rsid w:val="002A6AA7"/>
    <w:rsid w:val="002B1FF1"/>
    <w:rsid w:val="002B4291"/>
    <w:rsid w:val="002B6470"/>
    <w:rsid w:val="002C1BC7"/>
    <w:rsid w:val="002C618E"/>
    <w:rsid w:val="002C660C"/>
    <w:rsid w:val="002C786A"/>
    <w:rsid w:val="002D0F1A"/>
    <w:rsid w:val="002D1081"/>
    <w:rsid w:val="002D1434"/>
    <w:rsid w:val="002D1F7D"/>
    <w:rsid w:val="002D57AD"/>
    <w:rsid w:val="002E1A15"/>
    <w:rsid w:val="002E27DF"/>
    <w:rsid w:val="002E7A52"/>
    <w:rsid w:val="002F34F6"/>
    <w:rsid w:val="002F71BC"/>
    <w:rsid w:val="002F74F4"/>
    <w:rsid w:val="0030062D"/>
    <w:rsid w:val="00300B49"/>
    <w:rsid w:val="00300DD9"/>
    <w:rsid w:val="00301A78"/>
    <w:rsid w:val="00301B3F"/>
    <w:rsid w:val="00301E39"/>
    <w:rsid w:val="00307B23"/>
    <w:rsid w:val="00310452"/>
    <w:rsid w:val="00313EA5"/>
    <w:rsid w:val="003140F1"/>
    <w:rsid w:val="00316319"/>
    <w:rsid w:val="00320511"/>
    <w:rsid w:val="00321837"/>
    <w:rsid w:val="00321DAE"/>
    <w:rsid w:val="00323540"/>
    <w:rsid w:val="0033206E"/>
    <w:rsid w:val="00332847"/>
    <w:rsid w:val="00334C3E"/>
    <w:rsid w:val="00337CA4"/>
    <w:rsid w:val="00340166"/>
    <w:rsid w:val="00341380"/>
    <w:rsid w:val="003414CF"/>
    <w:rsid w:val="003436CB"/>
    <w:rsid w:val="00343951"/>
    <w:rsid w:val="00344670"/>
    <w:rsid w:val="003447C8"/>
    <w:rsid w:val="00346F04"/>
    <w:rsid w:val="00362A70"/>
    <w:rsid w:val="003635F9"/>
    <w:rsid w:val="003644F6"/>
    <w:rsid w:val="00371EBD"/>
    <w:rsid w:val="0037348A"/>
    <w:rsid w:val="00374024"/>
    <w:rsid w:val="003762A9"/>
    <w:rsid w:val="00377B3A"/>
    <w:rsid w:val="00377E88"/>
    <w:rsid w:val="00381EF1"/>
    <w:rsid w:val="00382D35"/>
    <w:rsid w:val="00383189"/>
    <w:rsid w:val="00383B84"/>
    <w:rsid w:val="0038404F"/>
    <w:rsid w:val="00386295"/>
    <w:rsid w:val="003866B4"/>
    <w:rsid w:val="00391EE5"/>
    <w:rsid w:val="00393C8A"/>
    <w:rsid w:val="0039768B"/>
    <w:rsid w:val="003A01D2"/>
    <w:rsid w:val="003A25C5"/>
    <w:rsid w:val="003A5213"/>
    <w:rsid w:val="003A7FB1"/>
    <w:rsid w:val="003B16C0"/>
    <w:rsid w:val="003B3D76"/>
    <w:rsid w:val="003B64E3"/>
    <w:rsid w:val="003C25B8"/>
    <w:rsid w:val="003C377B"/>
    <w:rsid w:val="003C5769"/>
    <w:rsid w:val="003C78DE"/>
    <w:rsid w:val="003D2516"/>
    <w:rsid w:val="003D2B65"/>
    <w:rsid w:val="003D341F"/>
    <w:rsid w:val="003D3532"/>
    <w:rsid w:val="003D4A16"/>
    <w:rsid w:val="003D6050"/>
    <w:rsid w:val="003D6850"/>
    <w:rsid w:val="003E3833"/>
    <w:rsid w:val="003E3D98"/>
    <w:rsid w:val="003E55C6"/>
    <w:rsid w:val="003F42CF"/>
    <w:rsid w:val="003F50FE"/>
    <w:rsid w:val="003F75D4"/>
    <w:rsid w:val="003F7FAD"/>
    <w:rsid w:val="004002BB"/>
    <w:rsid w:val="00403896"/>
    <w:rsid w:val="00404F9E"/>
    <w:rsid w:val="00406628"/>
    <w:rsid w:val="00407497"/>
    <w:rsid w:val="00407D5A"/>
    <w:rsid w:val="0041049C"/>
    <w:rsid w:val="00411C03"/>
    <w:rsid w:val="00412643"/>
    <w:rsid w:val="00414F7B"/>
    <w:rsid w:val="00415825"/>
    <w:rsid w:val="00416558"/>
    <w:rsid w:val="004208C3"/>
    <w:rsid w:val="0042266E"/>
    <w:rsid w:val="00424437"/>
    <w:rsid w:val="0042678E"/>
    <w:rsid w:val="00430A07"/>
    <w:rsid w:val="00432099"/>
    <w:rsid w:val="00432394"/>
    <w:rsid w:val="004336DE"/>
    <w:rsid w:val="00434504"/>
    <w:rsid w:val="00434648"/>
    <w:rsid w:val="00437D25"/>
    <w:rsid w:val="0044086C"/>
    <w:rsid w:val="00445A34"/>
    <w:rsid w:val="00445C75"/>
    <w:rsid w:val="00450AF8"/>
    <w:rsid w:val="004518B4"/>
    <w:rsid w:val="0045370A"/>
    <w:rsid w:val="0045497A"/>
    <w:rsid w:val="00455D95"/>
    <w:rsid w:val="00455DF0"/>
    <w:rsid w:val="00462DC1"/>
    <w:rsid w:val="00462E80"/>
    <w:rsid w:val="004632A3"/>
    <w:rsid w:val="0046450D"/>
    <w:rsid w:val="00465DAB"/>
    <w:rsid w:val="004667DE"/>
    <w:rsid w:val="00466E5B"/>
    <w:rsid w:val="00467A10"/>
    <w:rsid w:val="00467E30"/>
    <w:rsid w:val="0047619F"/>
    <w:rsid w:val="00476776"/>
    <w:rsid w:val="00476BFB"/>
    <w:rsid w:val="004809E4"/>
    <w:rsid w:val="00481454"/>
    <w:rsid w:val="00482ADB"/>
    <w:rsid w:val="00482B38"/>
    <w:rsid w:val="00482CB2"/>
    <w:rsid w:val="00483CE7"/>
    <w:rsid w:val="004901E8"/>
    <w:rsid w:val="00494B9F"/>
    <w:rsid w:val="00496BAA"/>
    <w:rsid w:val="004A1BFF"/>
    <w:rsid w:val="004A5771"/>
    <w:rsid w:val="004A60E5"/>
    <w:rsid w:val="004B167C"/>
    <w:rsid w:val="004B43B3"/>
    <w:rsid w:val="004B5D12"/>
    <w:rsid w:val="004C3669"/>
    <w:rsid w:val="004C42C6"/>
    <w:rsid w:val="004C4403"/>
    <w:rsid w:val="004C5A14"/>
    <w:rsid w:val="004D02BD"/>
    <w:rsid w:val="004D271D"/>
    <w:rsid w:val="004D3AAC"/>
    <w:rsid w:val="004D4D23"/>
    <w:rsid w:val="004D6460"/>
    <w:rsid w:val="004D6491"/>
    <w:rsid w:val="004E2FE3"/>
    <w:rsid w:val="004E78EC"/>
    <w:rsid w:val="004E7A91"/>
    <w:rsid w:val="004F373A"/>
    <w:rsid w:val="004F5DCC"/>
    <w:rsid w:val="004F6C75"/>
    <w:rsid w:val="004F71DA"/>
    <w:rsid w:val="004F7215"/>
    <w:rsid w:val="004F7F66"/>
    <w:rsid w:val="0050103D"/>
    <w:rsid w:val="00502250"/>
    <w:rsid w:val="00502E49"/>
    <w:rsid w:val="005043EC"/>
    <w:rsid w:val="005065F6"/>
    <w:rsid w:val="00506DF1"/>
    <w:rsid w:val="00511156"/>
    <w:rsid w:val="005119EC"/>
    <w:rsid w:val="00511FF0"/>
    <w:rsid w:val="0051344A"/>
    <w:rsid w:val="0051573A"/>
    <w:rsid w:val="00515FC7"/>
    <w:rsid w:val="00516E09"/>
    <w:rsid w:val="00517A40"/>
    <w:rsid w:val="00521F00"/>
    <w:rsid w:val="00522A6B"/>
    <w:rsid w:val="00523C6C"/>
    <w:rsid w:val="00530963"/>
    <w:rsid w:val="00531C20"/>
    <w:rsid w:val="00534B9D"/>
    <w:rsid w:val="00536101"/>
    <w:rsid w:val="00542063"/>
    <w:rsid w:val="005472B6"/>
    <w:rsid w:val="00552E88"/>
    <w:rsid w:val="00561890"/>
    <w:rsid w:val="00562B20"/>
    <w:rsid w:val="00563DF7"/>
    <w:rsid w:val="0056432E"/>
    <w:rsid w:val="005651F9"/>
    <w:rsid w:val="00565D8F"/>
    <w:rsid w:val="00566FB0"/>
    <w:rsid w:val="00571536"/>
    <w:rsid w:val="00571A64"/>
    <w:rsid w:val="00575226"/>
    <w:rsid w:val="00576EC6"/>
    <w:rsid w:val="00576EF2"/>
    <w:rsid w:val="00580350"/>
    <w:rsid w:val="0058070D"/>
    <w:rsid w:val="00591D30"/>
    <w:rsid w:val="005931B6"/>
    <w:rsid w:val="00593C74"/>
    <w:rsid w:val="005942CA"/>
    <w:rsid w:val="005947B2"/>
    <w:rsid w:val="00594F4C"/>
    <w:rsid w:val="00596522"/>
    <w:rsid w:val="005A1AFF"/>
    <w:rsid w:val="005A2A0D"/>
    <w:rsid w:val="005A3FD2"/>
    <w:rsid w:val="005A49B4"/>
    <w:rsid w:val="005A5BC2"/>
    <w:rsid w:val="005A6190"/>
    <w:rsid w:val="005B039D"/>
    <w:rsid w:val="005B2747"/>
    <w:rsid w:val="005B2A09"/>
    <w:rsid w:val="005C03F2"/>
    <w:rsid w:val="005C1F59"/>
    <w:rsid w:val="005C2B6D"/>
    <w:rsid w:val="005D09D7"/>
    <w:rsid w:val="005D11CC"/>
    <w:rsid w:val="005D2151"/>
    <w:rsid w:val="005D5362"/>
    <w:rsid w:val="005D6187"/>
    <w:rsid w:val="005D61D1"/>
    <w:rsid w:val="005D62BE"/>
    <w:rsid w:val="005D7917"/>
    <w:rsid w:val="005E023E"/>
    <w:rsid w:val="005E0D1D"/>
    <w:rsid w:val="005E5A8D"/>
    <w:rsid w:val="005E6775"/>
    <w:rsid w:val="005E7225"/>
    <w:rsid w:val="005F0B3F"/>
    <w:rsid w:val="00601DE9"/>
    <w:rsid w:val="00602D14"/>
    <w:rsid w:val="006043B5"/>
    <w:rsid w:val="00606899"/>
    <w:rsid w:val="00610CC9"/>
    <w:rsid w:val="00612D0F"/>
    <w:rsid w:val="00613604"/>
    <w:rsid w:val="00620959"/>
    <w:rsid w:val="0062282D"/>
    <w:rsid w:val="00623EC4"/>
    <w:rsid w:val="006247E4"/>
    <w:rsid w:val="006262E0"/>
    <w:rsid w:val="00626EE9"/>
    <w:rsid w:val="00631B0E"/>
    <w:rsid w:val="00631D13"/>
    <w:rsid w:val="00631EF8"/>
    <w:rsid w:val="006367E5"/>
    <w:rsid w:val="00643047"/>
    <w:rsid w:val="00643063"/>
    <w:rsid w:val="00643F0B"/>
    <w:rsid w:val="0064545D"/>
    <w:rsid w:val="0064672C"/>
    <w:rsid w:val="00647044"/>
    <w:rsid w:val="00647D04"/>
    <w:rsid w:val="00647E90"/>
    <w:rsid w:val="0065008C"/>
    <w:rsid w:val="006507BE"/>
    <w:rsid w:val="00652911"/>
    <w:rsid w:val="00652D20"/>
    <w:rsid w:val="006544FF"/>
    <w:rsid w:val="006635F6"/>
    <w:rsid w:val="00665614"/>
    <w:rsid w:val="00667DE6"/>
    <w:rsid w:val="0067003A"/>
    <w:rsid w:val="00671343"/>
    <w:rsid w:val="00671F84"/>
    <w:rsid w:val="006731A8"/>
    <w:rsid w:val="006774CB"/>
    <w:rsid w:val="00681DDB"/>
    <w:rsid w:val="006823DA"/>
    <w:rsid w:val="00682DEF"/>
    <w:rsid w:val="00682E4B"/>
    <w:rsid w:val="00683273"/>
    <w:rsid w:val="006909BF"/>
    <w:rsid w:val="006930E7"/>
    <w:rsid w:val="006935D4"/>
    <w:rsid w:val="006A0AD4"/>
    <w:rsid w:val="006A31B3"/>
    <w:rsid w:val="006A60C6"/>
    <w:rsid w:val="006A722F"/>
    <w:rsid w:val="006B0AE0"/>
    <w:rsid w:val="006B211F"/>
    <w:rsid w:val="006B48B3"/>
    <w:rsid w:val="006C0E00"/>
    <w:rsid w:val="006C1099"/>
    <w:rsid w:val="006C251C"/>
    <w:rsid w:val="006C2532"/>
    <w:rsid w:val="006C2EA8"/>
    <w:rsid w:val="006C3360"/>
    <w:rsid w:val="006C4359"/>
    <w:rsid w:val="006D05A0"/>
    <w:rsid w:val="006D2B93"/>
    <w:rsid w:val="006D3FF7"/>
    <w:rsid w:val="006D695D"/>
    <w:rsid w:val="006E1819"/>
    <w:rsid w:val="006E4CFB"/>
    <w:rsid w:val="006E5866"/>
    <w:rsid w:val="006E6F6D"/>
    <w:rsid w:val="006E79B8"/>
    <w:rsid w:val="006F1961"/>
    <w:rsid w:val="006F67BF"/>
    <w:rsid w:val="006F7000"/>
    <w:rsid w:val="007001CD"/>
    <w:rsid w:val="00703C12"/>
    <w:rsid w:val="00703DE2"/>
    <w:rsid w:val="00704BD2"/>
    <w:rsid w:val="007050E1"/>
    <w:rsid w:val="00706632"/>
    <w:rsid w:val="007116F1"/>
    <w:rsid w:val="00712F3F"/>
    <w:rsid w:val="00715508"/>
    <w:rsid w:val="0071642F"/>
    <w:rsid w:val="00717154"/>
    <w:rsid w:val="00717680"/>
    <w:rsid w:val="007218AB"/>
    <w:rsid w:val="00722685"/>
    <w:rsid w:val="00723078"/>
    <w:rsid w:val="00725F7D"/>
    <w:rsid w:val="00726096"/>
    <w:rsid w:val="007262A3"/>
    <w:rsid w:val="00727D53"/>
    <w:rsid w:val="00730619"/>
    <w:rsid w:val="00732B6B"/>
    <w:rsid w:val="007350C4"/>
    <w:rsid w:val="00735C6B"/>
    <w:rsid w:val="0073632F"/>
    <w:rsid w:val="007413CF"/>
    <w:rsid w:val="0074273D"/>
    <w:rsid w:val="00744DA4"/>
    <w:rsid w:val="0075000A"/>
    <w:rsid w:val="00750056"/>
    <w:rsid w:val="00750A1E"/>
    <w:rsid w:val="00750AB5"/>
    <w:rsid w:val="007531F2"/>
    <w:rsid w:val="00755560"/>
    <w:rsid w:val="00755C02"/>
    <w:rsid w:val="00760FC0"/>
    <w:rsid w:val="007656BC"/>
    <w:rsid w:val="0076604A"/>
    <w:rsid w:val="00767468"/>
    <w:rsid w:val="00770450"/>
    <w:rsid w:val="007712A7"/>
    <w:rsid w:val="007714FD"/>
    <w:rsid w:val="00772398"/>
    <w:rsid w:val="007748DD"/>
    <w:rsid w:val="00774AA4"/>
    <w:rsid w:val="00780EE4"/>
    <w:rsid w:val="0078117A"/>
    <w:rsid w:val="0078143F"/>
    <w:rsid w:val="0078226B"/>
    <w:rsid w:val="00783FCB"/>
    <w:rsid w:val="00784127"/>
    <w:rsid w:val="007843E6"/>
    <w:rsid w:val="00784B58"/>
    <w:rsid w:val="00785B1A"/>
    <w:rsid w:val="00786C4C"/>
    <w:rsid w:val="00787F1A"/>
    <w:rsid w:val="007903E2"/>
    <w:rsid w:val="00791D74"/>
    <w:rsid w:val="00792755"/>
    <w:rsid w:val="00793174"/>
    <w:rsid w:val="00793338"/>
    <w:rsid w:val="00795A30"/>
    <w:rsid w:val="007A155A"/>
    <w:rsid w:val="007A4BDC"/>
    <w:rsid w:val="007A541C"/>
    <w:rsid w:val="007A58AC"/>
    <w:rsid w:val="007A6F17"/>
    <w:rsid w:val="007A74DB"/>
    <w:rsid w:val="007A7BB2"/>
    <w:rsid w:val="007A7BC3"/>
    <w:rsid w:val="007B1651"/>
    <w:rsid w:val="007B1A88"/>
    <w:rsid w:val="007B34E0"/>
    <w:rsid w:val="007B47BD"/>
    <w:rsid w:val="007B6106"/>
    <w:rsid w:val="007D07B8"/>
    <w:rsid w:val="007D0CE3"/>
    <w:rsid w:val="007D13D7"/>
    <w:rsid w:val="007D468C"/>
    <w:rsid w:val="007D56AA"/>
    <w:rsid w:val="007D74E4"/>
    <w:rsid w:val="007E635F"/>
    <w:rsid w:val="007E657C"/>
    <w:rsid w:val="007E6A99"/>
    <w:rsid w:val="007E75F6"/>
    <w:rsid w:val="007E7CD0"/>
    <w:rsid w:val="007F3B15"/>
    <w:rsid w:val="008011B7"/>
    <w:rsid w:val="00807F93"/>
    <w:rsid w:val="0081024E"/>
    <w:rsid w:val="008102DE"/>
    <w:rsid w:val="0081129E"/>
    <w:rsid w:val="00811C65"/>
    <w:rsid w:val="00820ABE"/>
    <w:rsid w:val="00827F43"/>
    <w:rsid w:val="00830B8B"/>
    <w:rsid w:val="008311D7"/>
    <w:rsid w:val="00831EF0"/>
    <w:rsid w:val="00832A4C"/>
    <w:rsid w:val="008362DA"/>
    <w:rsid w:val="00840EE5"/>
    <w:rsid w:val="0084176C"/>
    <w:rsid w:val="00845E7C"/>
    <w:rsid w:val="008476D0"/>
    <w:rsid w:val="008506CB"/>
    <w:rsid w:val="00853B22"/>
    <w:rsid w:val="00854748"/>
    <w:rsid w:val="008548B4"/>
    <w:rsid w:val="00855DFC"/>
    <w:rsid w:val="0086100F"/>
    <w:rsid w:val="0086162D"/>
    <w:rsid w:val="00863D87"/>
    <w:rsid w:val="00864AEE"/>
    <w:rsid w:val="00865E64"/>
    <w:rsid w:val="00867AC5"/>
    <w:rsid w:val="00867BCE"/>
    <w:rsid w:val="00872752"/>
    <w:rsid w:val="008740FE"/>
    <w:rsid w:val="0087436A"/>
    <w:rsid w:val="008750C0"/>
    <w:rsid w:val="00875FC2"/>
    <w:rsid w:val="00877A40"/>
    <w:rsid w:val="00882DCC"/>
    <w:rsid w:val="00883139"/>
    <w:rsid w:val="00883E9F"/>
    <w:rsid w:val="00884D7B"/>
    <w:rsid w:val="00892954"/>
    <w:rsid w:val="00892E21"/>
    <w:rsid w:val="00894339"/>
    <w:rsid w:val="00894591"/>
    <w:rsid w:val="0089479D"/>
    <w:rsid w:val="008A3279"/>
    <w:rsid w:val="008A549D"/>
    <w:rsid w:val="008A60C2"/>
    <w:rsid w:val="008B0167"/>
    <w:rsid w:val="008B15EE"/>
    <w:rsid w:val="008B4154"/>
    <w:rsid w:val="008B6566"/>
    <w:rsid w:val="008C06FE"/>
    <w:rsid w:val="008C791B"/>
    <w:rsid w:val="008D0C89"/>
    <w:rsid w:val="008D327A"/>
    <w:rsid w:val="008E2AD4"/>
    <w:rsid w:val="008E5C83"/>
    <w:rsid w:val="008E6E62"/>
    <w:rsid w:val="008F001D"/>
    <w:rsid w:val="008F12E3"/>
    <w:rsid w:val="008F20D4"/>
    <w:rsid w:val="008F22CF"/>
    <w:rsid w:val="008F3EB9"/>
    <w:rsid w:val="008F5638"/>
    <w:rsid w:val="008F5EF5"/>
    <w:rsid w:val="008F61D4"/>
    <w:rsid w:val="00903654"/>
    <w:rsid w:val="00907E35"/>
    <w:rsid w:val="00910F7C"/>
    <w:rsid w:val="00911A35"/>
    <w:rsid w:val="00923274"/>
    <w:rsid w:val="00930D2F"/>
    <w:rsid w:val="009313A7"/>
    <w:rsid w:val="009318DA"/>
    <w:rsid w:val="0093389F"/>
    <w:rsid w:val="00940D7E"/>
    <w:rsid w:val="009410FC"/>
    <w:rsid w:val="00942805"/>
    <w:rsid w:val="00942DED"/>
    <w:rsid w:val="00942E3B"/>
    <w:rsid w:val="0094455C"/>
    <w:rsid w:val="00944676"/>
    <w:rsid w:val="009462F4"/>
    <w:rsid w:val="00946CB5"/>
    <w:rsid w:val="00951CBA"/>
    <w:rsid w:val="00955038"/>
    <w:rsid w:val="00956C88"/>
    <w:rsid w:val="0096089C"/>
    <w:rsid w:val="009616DC"/>
    <w:rsid w:val="00961F47"/>
    <w:rsid w:val="00962A32"/>
    <w:rsid w:val="0096488D"/>
    <w:rsid w:val="0097112C"/>
    <w:rsid w:val="009719C1"/>
    <w:rsid w:val="00971F3E"/>
    <w:rsid w:val="00973A2D"/>
    <w:rsid w:val="00975B09"/>
    <w:rsid w:val="00975E52"/>
    <w:rsid w:val="00980587"/>
    <w:rsid w:val="00983136"/>
    <w:rsid w:val="00983302"/>
    <w:rsid w:val="00985DD8"/>
    <w:rsid w:val="009876A2"/>
    <w:rsid w:val="009921A0"/>
    <w:rsid w:val="00992A84"/>
    <w:rsid w:val="009A1139"/>
    <w:rsid w:val="009A3DEF"/>
    <w:rsid w:val="009A3E45"/>
    <w:rsid w:val="009B11AF"/>
    <w:rsid w:val="009B4E24"/>
    <w:rsid w:val="009B6783"/>
    <w:rsid w:val="009B72EC"/>
    <w:rsid w:val="009C0A96"/>
    <w:rsid w:val="009C2D3D"/>
    <w:rsid w:val="009C3070"/>
    <w:rsid w:val="009C3336"/>
    <w:rsid w:val="009C4FC1"/>
    <w:rsid w:val="009C60AF"/>
    <w:rsid w:val="009D1C72"/>
    <w:rsid w:val="009D2B52"/>
    <w:rsid w:val="009D6F17"/>
    <w:rsid w:val="009E2155"/>
    <w:rsid w:val="009E2A34"/>
    <w:rsid w:val="009F15E9"/>
    <w:rsid w:val="009F203B"/>
    <w:rsid w:val="009F679C"/>
    <w:rsid w:val="009F7942"/>
    <w:rsid w:val="009F7E3D"/>
    <w:rsid w:val="00A0135C"/>
    <w:rsid w:val="00A021DC"/>
    <w:rsid w:val="00A029F0"/>
    <w:rsid w:val="00A04CAD"/>
    <w:rsid w:val="00A04EC8"/>
    <w:rsid w:val="00A06E4A"/>
    <w:rsid w:val="00A1261E"/>
    <w:rsid w:val="00A14153"/>
    <w:rsid w:val="00A170B0"/>
    <w:rsid w:val="00A2050E"/>
    <w:rsid w:val="00A274D2"/>
    <w:rsid w:val="00A30AF8"/>
    <w:rsid w:val="00A31F98"/>
    <w:rsid w:val="00A32C5B"/>
    <w:rsid w:val="00A351A1"/>
    <w:rsid w:val="00A36BB4"/>
    <w:rsid w:val="00A37DE0"/>
    <w:rsid w:val="00A40860"/>
    <w:rsid w:val="00A449C2"/>
    <w:rsid w:val="00A47AB5"/>
    <w:rsid w:val="00A50D6C"/>
    <w:rsid w:val="00A527BA"/>
    <w:rsid w:val="00A54912"/>
    <w:rsid w:val="00A54D8B"/>
    <w:rsid w:val="00A54E36"/>
    <w:rsid w:val="00A5666F"/>
    <w:rsid w:val="00A56C77"/>
    <w:rsid w:val="00A609E2"/>
    <w:rsid w:val="00A64180"/>
    <w:rsid w:val="00A653E5"/>
    <w:rsid w:val="00A704EC"/>
    <w:rsid w:val="00A70853"/>
    <w:rsid w:val="00A73AB4"/>
    <w:rsid w:val="00A744F7"/>
    <w:rsid w:val="00A75FB6"/>
    <w:rsid w:val="00A81B7B"/>
    <w:rsid w:val="00A84AED"/>
    <w:rsid w:val="00A8567D"/>
    <w:rsid w:val="00A91265"/>
    <w:rsid w:val="00A93B28"/>
    <w:rsid w:val="00A93CF2"/>
    <w:rsid w:val="00AA0479"/>
    <w:rsid w:val="00AA111D"/>
    <w:rsid w:val="00AA19DB"/>
    <w:rsid w:val="00AA204F"/>
    <w:rsid w:val="00AA43E8"/>
    <w:rsid w:val="00AA4481"/>
    <w:rsid w:val="00AA578A"/>
    <w:rsid w:val="00AA66BE"/>
    <w:rsid w:val="00AA6F11"/>
    <w:rsid w:val="00AB06CD"/>
    <w:rsid w:val="00AB101F"/>
    <w:rsid w:val="00AB286C"/>
    <w:rsid w:val="00AB4CFF"/>
    <w:rsid w:val="00AC0006"/>
    <w:rsid w:val="00AC7C86"/>
    <w:rsid w:val="00AD07F5"/>
    <w:rsid w:val="00AD1458"/>
    <w:rsid w:val="00AD2318"/>
    <w:rsid w:val="00AD2628"/>
    <w:rsid w:val="00AD33D1"/>
    <w:rsid w:val="00AE1C70"/>
    <w:rsid w:val="00AE1D78"/>
    <w:rsid w:val="00AE3955"/>
    <w:rsid w:val="00AE3A51"/>
    <w:rsid w:val="00AE55F5"/>
    <w:rsid w:val="00AE6047"/>
    <w:rsid w:val="00AE6B5D"/>
    <w:rsid w:val="00AF1380"/>
    <w:rsid w:val="00AF36CB"/>
    <w:rsid w:val="00AF6513"/>
    <w:rsid w:val="00B00A24"/>
    <w:rsid w:val="00B011A7"/>
    <w:rsid w:val="00B01F5B"/>
    <w:rsid w:val="00B02C27"/>
    <w:rsid w:val="00B04A4A"/>
    <w:rsid w:val="00B0534F"/>
    <w:rsid w:val="00B07E39"/>
    <w:rsid w:val="00B1257D"/>
    <w:rsid w:val="00B1273B"/>
    <w:rsid w:val="00B12CB4"/>
    <w:rsid w:val="00B13228"/>
    <w:rsid w:val="00B14755"/>
    <w:rsid w:val="00B15454"/>
    <w:rsid w:val="00B164DB"/>
    <w:rsid w:val="00B17516"/>
    <w:rsid w:val="00B17BFE"/>
    <w:rsid w:val="00B208BB"/>
    <w:rsid w:val="00B256A3"/>
    <w:rsid w:val="00B262F8"/>
    <w:rsid w:val="00B26B17"/>
    <w:rsid w:val="00B270C6"/>
    <w:rsid w:val="00B32982"/>
    <w:rsid w:val="00B33A1F"/>
    <w:rsid w:val="00B3650B"/>
    <w:rsid w:val="00B37661"/>
    <w:rsid w:val="00B409ED"/>
    <w:rsid w:val="00B419E8"/>
    <w:rsid w:val="00B4238F"/>
    <w:rsid w:val="00B43B52"/>
    <w:rsid w:val="00B50244"/>
    <w:rsid w:val="00B5283C"/>
    <w:rsid w:val="00B5286A"/>
    <w:rsid w:val="00B547CC"/>
    <w:rsid w:val="00B57616"/>
    <w:rsid w:val="00B57CA3"/>
    <w:rsid w:val="00B6007A"/>
    <w:rsid w:val="00B6287C"/>
    <w:rsid w:val="00B64BBB"/>
    <w:rsid w:val="00B66A55"/>
    <w:rsid w:val="00B679D4"/>
    <w:rsid w:val="00B72147"/>
    <w:rsid w:val="00B7295C"/>
    <w:rsid w:val="00B73D68"/>
    <w:rsid w:val="00B74831"/>
    <w:rsid w:val="00B74FDF"/>
    <w:rsid w:val="00B763C0"/>
    <w:rsid w:val="00B77E7B"/>
    <w:rsid w:val="00B8050C"/>
    <w:rsid w:val="00B80C55"/>
    <w:rsid w:val="00B846FF"/>
    <w:rsid w:val="00B924EA"/>
    <w:rsid w:val="00B92B43"/>
    <w:rsid w:val="00B92F91"/>
    <w:rsid w:val="00B94A1D"/>
    <w:rsid w:val="00B95434"/>
    <w:rsid w:val="00B95EE5"/>
    <w:rsid w:val="00B9662B"/>
    <w:rsid w:val="00B976A1"/>
    <w:rsid w:val="00BA449C"/>
    <w:rsid w:val="00BA52CF"/>
    <w:rsid w:val="00BA5F6C"/>
    <w:rsid w:val="00BB1250"/>
    <w:rsid w:val="00BB20E3"/>
    <w:rsid w:val="00BB3724"/>
    <w:rsid w:val="00BC0C36"/>
    <w:rsid w:val="00BC257C"/>
    <w:rsid w:val="00BC36EE"/>
    <w:rsid w:val="00BC7ADF"/>
    <w:rsid w:val="00BD0C60"/>
    <w:rsid w:val="00BD110D"/>
    <w:rsid w:val="00BD1341"/>
    <w:rsid w:val="00BD1D5F"/>
    <w:rsid w:val="00BD2BAC"/>
    <w:rsid w:val="00BD3589"/>
    <w:rsid w:val="00BD40D0"/>
    <w:rsid w:val="00BD4581"/>
    <w:rsid w:val="00BD50D4"/>
    <w:rsid w:val="00BD5450"/>
    <w:rsid w:val="00BE0CE3"/>
    <w:rsid w:val="00BE133C"/>
    <w:rsid w:val="00BE49F6"/>
    <w:rsid w:val="00BE6D65"/>
    <w:rsid w:val="00BF0EFA"/>
    <w:rsid w:val="00BF1798"/>
    <w:rsid w:val="00BF184D"/>
    <w:rsid w:val="00BF29E9"/>
    <w:rsid w:val="00BF36A0"/>
    <w:rsid w:val="00BF47E6"/>
    <w:rsid w:val="00BF54DB"/>
    <w:rsid w:val="00C00672"/>
    <w:rsid w:val="00C04ABE"/>
    <w:rsid w:val="00C0622B"/>
    <w:rsid w:val="00C06A89"/>
    <w:rsid w:val="00C07C1E"/>
    <w:rsid w:val="00C141E5"/>
    <w:rsid w:val="00C157AD"/>
    <w:rsid w:val="00C168F7"/>
    <w:rsid w:val="00C17604"/>
    <w:rsid w:val="00C21335"/>
    <w:rsid w:val="00C21CCD"/>
    <w:rsid w:val="00C23E1C"/>
    <w:rsid w:val="00C23ED1"/>
    <w:rsid w:val="00C2443F"/>
    <w:rsid w:val="00C250DA"/>
    <w:rsid w:val="00C26A97"/>
    <w:rsid w:val="00C322AE"/>
    <w:rsid w:val="00C32738"/>
    <w:rsid w:val="00C33F04"/>
    <w:rsid w:val="00C35147"/>
    <w:rsid w:val="00C35982"/>
    <w:rsid w:val="00C40FD4"/>
    <w:rsid w:val="00C4391E"/>
    <w:rsid w:val="00C46608"/>
    <w:rsid w:val="00C53096"/>
    <w:rsid w:val="00C56185"/>
    <w:rsid w:val="00C60329"/>
    <w:rsid w:val="00C62715"/>
    <w:rsid w:val="00C62D04"/>
    <w:rsid w:val="00C70170"/>
    <w:rsid w:val="00C710C2"/>
    <w:rsid w:val="00C7379B"/>
    <w:rsid w:val="00C748FA"/>
    <w:rsid w:val="00C77277"/>
    <w:rsid w:val="00C84DA5"/>
    <w:rsid w:val="00C86187"/>
    <w:rsid w:val="00C907B1"/>
    <w:rsid w:val="00C9277D"/>
    <w:rsid w:val="00C947FB"/>
    <w:rsid w:val="00C97C8F"/>
    <w:rsid w:val="00C97D28"/>
    <w:rsid w:val="00CA0468"/>
    <w:rsid w:val="00CA04DD"/>
    <w:rsid w:val="00CA0E8C"/>
    <w:rsid w:val="00CA524F"/>
    <w:rsid w:val="00CA5F02"/>
    <w:rsid w:val="00CB0218"/>
    <w:rsid w:val="00CB1414"/>
    <w:rsid w:val="00CB4D66"/>
    <w:rsid w:val="00CB7506"/>
    <w:rsid w:val="00CB7A57"/>
    <w:rsid w:val="00CC0137"/>
    <w:rsid w:val="00CC053E"/>
    <w:rsid w:val="00CD0FC3"/>
    <w:rsid w:val="00CD1976"/>
    <w:rsid w:val="00CD1BA2"/>
    <w:rsid w:val="00CD37FF"/>
    <w:rsid w:val="00CD56D5"/>
    <w:rsid w:val="00CE2C01"/>
    <w:rsid w:val="00CE3637"/>
    <w:rsid w:val="00CE4E8A"/>
    <w:rsid w:val="00CE6E40"/>
    <w:rsid w:val="00CF091E"/>
    <w:rsid w:val="00CF217B"/>
    <w:rsid w:val="00CF393D"/>
    <w:rsid w:val="00CF3F85"/>
    <w:rsid w:val="00CF4E8B"/>
    <w:rsid w:val="00CF69D3"/>
    <w:rsid w:val="00CF78CF"/>
    <w:rsid w:val="00D01AC3"/>
    <w:rsid w:val="00D02E60"/>
    <w:rsid w:val="00D032AB"/>
    <w:rsid w:val="00D117C6"/>
    <w:rsid w:val="00D137B6"/>
    <w:rsid w:val="00D13BB2"/>
    <w:rsid w:val="00D15916"/>
    <w:rsid w:val="00D1617D"/>
    <w:rsid w:val="00D1663A"/>
    <w:rsid w:val="00D16CA2"/>
    <w:rsid w:val="00D16D5A"/>
    <w:rsid w:val="00D20165"/>
    <w:rsid w:val="00D20BAE"/>
    <w:rsid w:val="00D22BBF"/>
    <w:rsid w:val="00D2351B"/>
    <w:rsid w:val="00D23602"/>
    <w:rsid w:val="00D26D55"/>
    <w:rsid w:val="00D27C3F"/>
    <w:rsid w:val="00D27D26"/>
    <w:rsid w:val="00D35EA6"/>
    <w:rsid w:val="00D361FC"/>
    <w:rsid w:val="00D36669"/>
    <w:rsid w:val="00D36A88"/>
    <w:rsid w:val="00D372A3"/>
    <w:rsid w:val="00D377D4"/>
    <w:rsid w:val="00D4274C"/>
    <w:rsid w:val="00D44765"/>
    <w:rsid w:val="00D500AA"/>
    <w:rsid w:val="00D500EF"/>
    <w:rsid w:val="00D54414"/>
    <w:rsid w:val="00D5456B"/>
    <w:rsid w:val="00D558BD"/>
    <w:rsid w:val="00D5670E"/>
    <w:rsid w:val="00D57811"/>
    <w:rsid w:val="00D57D31"/>
    <w:rsid w:val="00D620D3"/>
    <w:rsid w:val="00D638A9"/>
    <w:rsid w:val="00D64A78"/>
    <w:rsid w:val="00D67F9B"/>
    <w:rsid w:val="00D74FBD"/>
    <w:rsid w:val="00D7682F"/>
    <w:rsid w:val="00D824CF"/>
    <w:rsid w:val="00D82BAE"/>
    <w:rsid w:val="00D82DE8"/>
    <w:rsid w:val="00D83099"/>
    <w:rsid w:val="00D865C6"/>
    <w:rsid w:val="00D9439B"/>
    <w:rsid w:val="00D97C1A"/>
    <w:rsid w:val="00DA2844"/>
    <w:rsid w:val="00DA2E26"/>
    <w:rsid w:val="00DA4FEE"/>
    <w:rsid w:val="00DA5D73"/>
    <w:rsid w:val="00DA6C72"/>
    <w:rsid w:val="00DA721D"/>
    <w:rsid w:val="00DB1808"/>
    <w:rsid w:val="00DC0181"/>
    <w:rsid w:val="00DC3CFB"/>
    <w:rsid w:val="00DC41E0"/>
    <w:rsid w:val="00DD2E63"/>
    <w:rsid w:val="00DD3FD5"/>
    <w:rsid w:val="00DD4B63"/>
    <w:rsid w:val="00DD71DE"/>
    <w:rsid w:val="00DD79BD"/>
    <w:rsid w:val="00DD7F20"/>
    <w:rsid w:val="00DE447B"/>
    <w:rsid w:val="00DE44AD"/>
    <w:rsid w:val="00DF06DB"/>
    <w:rsid w:val="00DF0D04"/>
    <w:rsid w:val="00DF2FB4"/>
    <w:rsid w:val="00DF55CC"/>
    <w:rsid w:val="00DF5A21"/>
    <w:rsid w:val="00DF67CE"/>
    <w:rsid w:val="00E0370E"/>
    <w:rsid w:val="00E06565"/>
    <w:rsid w:val="00E067BA"/>
    <w:rsid w:val="00E07EF7"/>
    <w:rsid w:val="00E1031B"/>
    <w:rsid w:val="00E115C7"/>
    <w:rsid w:val="00E13CF4"/>
    <w:rsid w:val="00E16380"/>
    <w:rsid w:val="00E16DCE"/>
    <w:rsid w:val="00E16ED8"/>
    <w:rsid w:val="00E242A5"/>
    <w:rsid w:val="00E24BD8"/>
    <w:rsid w:val="00E25491"/>
    <w:rsid w:val="00E26AE6"/>
    <w:rsid w:val="00E27AC3"/>
    <w:rsid w:val="00E30129"/>
    <w:rsid w:val="00E33F1B"/>
    <w:rsid w:val="00E346F8"/>
    <w:rsid w:val="00E354F6"/>
    <w:rsid w:val="00E40281"/>
    <w:rsid w:val="00E41434"/>
    <w:rsid w:val="00E4215A"/>
    <w:rsid w:val="00E4217B"/>
    <w:rsid w:val="00E43034"/>
    <w:rsid w:val="00E45118"/>
    <w:rsid w:val="00E45FBA"/>
    <w:rsid w:val="00E47F6A"/>
    <w:rsid w:val="00E50916"/>
    <w:rsid w:val="00E51C5B"/>
    <w:rsid w:val="00E5221C"/>
    <w:rsid w:val="00E52B6B"/>
    <w:rsid w:val="00E53321"/>
    <w:rsid w:val="00E60841"/>
    <w:rsid w:val="00E6123C"/>
    <w:rsid w:val="00E624AA"/>
    <w:rsid w:val="00E63AF2"/>
    <w:rsid w:val="00E6467F"/>
    <w:rsid w:val="00E65313"/>
    <w:rsid w:val="00E669E4"/>
    <w:rsid w:val="00E76BCF"/>
    <w:rsid w:val="00E80743"/>
    <w:rsid w:val="00E81BC5"/>
    <w:rsid w:val="00E82393"/>
    <w:rsid w:val="00E857A8"/>
    <w:rsid w:val="00E90AD0"/>
    <w:rsid w:val="00E912D3"/>
    <w:rsid w:val="00E91A9F"/>
    <w:rsid w:val="00E91B16"/>
    <w:rsid w:val="00E92404"/>
    <w:rsid w:val="00E93A7A"/>
    <w:rsid w:val="00E94151"/>
    <w:rsid w:val="00E944F9"/>
    <w:rsid w:val="00E96A31"/>
    <w:rsid w:val="00EA09C8"/>
    <w:rsid w:val="00EA1D53"/>
    <w:rsid w:val="00EA3887"/>
    <w:rsid w:val="00EA661B"/>
    <w:rsid w:val="00EB1368"/>
    <w:rsid w:val="00EB1CA2"/>
    <w:rsid w:val="00EB3B6A"/>
    <w:rsid w:val="00EB5189"/>
    <w:rsid w:val="00EB5A78"/>
    <w:rsid w:val="00EC3FC6"/>
    <w:rsid w:val="00EC63C6"/>
    <w:rsid w:val="00ED0832"/>
    <w:rsid w:val="00ED0A2C"/>
    <w:rsid w:val="00ED0D8B"/>
    <w:rsid w:val="00EE35B3"/>
    <w:rsid w:val="00EE4359"/>
    <w:rsid w:val="00EE4A42"/>
    <w:rsid w:val="00EE5FEC"/>
    <w:rsid w:val="00EE7A0A"/>
    <w:rsid w:val="00EF0244"/>
    <w:rsid w:val="00EF1BCE"/>
    <w:rsid w:val="00EF37A8"/>
    <w:rsid w:val="00EF3DB4"/>
    <w:rsid w:val="00EF62D5"/>
    <w:rsid w:val="00F002FE"/>
    <w:rsid w:val="00F03119"/>
    <w:rsid w:val="00F04850"/>
    <w:rsid w:val="00F05852"/>
    <w:rsid w:val="00F07B4C"/>
    <w:rsid w:val="00F11A2C"/>
    <w:rsid w:val="00F14942"/>
    <w:rsid w:val="00F14E3F"/>
    <w:rsid w:val="00F207BE"/>
    <w:rsid w:val="00F22D07"/>
    <w:rsid w:val="00F2300A"/>
    <w:rsid w:val="00F25242"/>
    <w:rsid w:val="00F2572E"/>
    <w:rsid w:val="00F26D56"/>
    <w:rsid w:val="00F274EC"/>
    <w:rsid w:val="00F279F8"/>
    <w:rsid w:val="00F30190"/>
    <w:rsid w:val="00F309ED"/>
    <w:rsid w:val="00F31CED"/>
    <w:rsid w:val="00F3234B"/>
    <w:rsid w:val="00F34427"/>
    <w:rsid w:val="00F350FC"/>
    <w:rsid w:val="00F35F27"/>
    <w:rsid w:val="00F37B86"/>
    <w:rsid w:val="00F40BF7"/>
    <w:rsid w:val="00F41126"/>
    <w:rsid w:val="00F42005"/>
    <w:rsid w:val="00F43951"/>
    <w:rsid w:val="00F43E79"/>
    <w:rsid w:val="00F50186"/>
    <w:rsid w:val="00F51D7D"/>
    <w:rsid w:val="00F52243"/>
    <w:rsid w:val="00F52C8A"/>
    <w:rsid w:val="00F5671B"/>
    <w:rsid w:val="00F56D24"/>
    <w:rsid w:val="00F703D6"/>
    <w:rsid w:val="00F7099D"/>
    <w:rsid w:val="00F71225"/>
    <w:rsid w:val="00F71A15"/>
    <w:rsid w:val="00F72058"/>
    <w:rsid w:val="00F73000"/>
    <w:rsid w:val="00F73A12"/>
    <w:rsid w:val="00F73CF6"/>
    <w:rsid w:val="00F74617"/>
    <w:rsid w:val="00F831AA"/>
    <w:rsid w:val="00F83AAA"/>
    <w:rsid w:val="00F83E82"/>
    <w:rsid w:val="00F8513D"/>
    <w:rsid w:val="00F8602A"/>
    <w:rsid w:val="00F90608"/>
    <w:rsid w:val="00F95665"/>
    <w:rsid w:val="00F96D61"/>
    <w:rsid w:val="00FA0050"/>
    <w:rsid w:val="00FA0F99"/>
    <w:rsid w:val="00FA79C4"/>
    <w:rsid w:val="00FB22C4"/>
    <w:rsid w:val="00FB3933"/>
    <w:rsid w:val="00FC078C"/>
    <w:rsid w:val="00FC109C"/>
    <w:rsid w:val="00FC3E7D"/>
    <w:rsid w:val="00FC42F4"/>
    <w:rsid w:val="00FC4F9C"/>
    <w:rsid w:val="00FD10F1"/>
    <w:rsid w:val="00FD2424"/>
    <w:rsid w:val="00FD5E35"/>
    <w:rsid w:val="00FD72E5"/>
    <w:rsid w:val="00FE3391"/>
    <w:rsid w:val="00FE375D"/>
    <w:rsid w:val="00FE4B23"/>
    <w:rsid w:val="00FE59F4"/>
    <w:rsid w:val="00FE6A8E"/>
    <w:rsid w:val="00FE766E"/>
    <w:rsid w:val="00FF0961"/>
    <w:rsid w:val="00FF1A0B"/>
    <w:rsid w:val="00FF1EBA"/>
    <w:rsid w:val="00FF47EE"/>
    <w:rsid w:val="00FF5B57"/>
    <w:rsid w:val="00FF6BC2"/>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52"/>
    <w:pPr>
      <w:spacing w:after="0" w:line="240" w:lineRule="auto"/>
    </w:pPr>
    <w:rPr>
      <w:rFonts w:ascii="Times New Roman CYR" w:eastAsia="Times New Roman" w:hAnsi="Times New Roman CYR"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2073F"/>
    <w:pPr>
      <w:keepNext/>
      <w:tabs>
        <w:tab w:val="num" w:pos="432"/>
      </w:tabs>
      <w:spacing w:before="240" w:after="60"/>
      <w:ind w:left="432" w:hanging="432"/>
      <w:jc w:val="center"/>
      <w:outlineLvl w:val="0"/>
    </w:pPr>
    <w:rPr>
      <w:rFonts w:ascii="Times New Roman" w:hAnsi="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975E52"/>
    <w:rPr>
      <w:b/>
    </w:rPr>
  </w:style>
  <w:style w:type="paragraph" w:styleId="a3">
    <w:name w:val="Body Text"/>
    <w:basedOn w:val="a"/>
    <w:link w:val="a4"/>
    <w:rsid w:val="00975E52"/>
    <w:pPr>
      <w:spacing w:after="120"/>
    </w:pPr>
  </w:style>
  <w:style w:type="character" w:customStyle="1" w:styleId="a4">
    <w:name w:val="Основной текст Знак"/>
    <w:basedOn w:val="a0"/>
    <w:link w:val="a3"/>
    <w:rsid w:val="00975E52"/>
    <w:rPr>
      <w:rFonts w:ascii="Times New Roman CYR" w:eastAsia="Times New Roman" w:hAnsi="Times New Roman CYR" w:cs="Times New Roman"/>
      <w:sz w:val="20"/>
      <w:szCs w:val="20"/>
      <w:lang w:eastAsia="ru-RU"/>
    </w:rPr>
  </w:style>
  <w:style w:type="paragraph" w:customStyle="1" w:styleId="11">
    <w:name w:val="Обычный1"/>
    <w:rsid w:val="00975E52"/>
    <w:pPr>
      <w:widowControl w:val="0"/>
      <w:spacing w:after="0" w:line="240" w:lineRule="auto"/>
    </w:pPr>
    <w:rPr>
      <w:rFonts w:ascii="Courier New" w:eastAsia="Times New Roman" w:hAnsi="Courier New" w:cs="Times New Roman"/>
      <w:b/>
      <w:sz w:val="24"/>
      <w:szCs w:val="20"/>
      <w:lang w:eastAsia="ru-RU"/>
    </w:rPr>
  </w:style>
  <w:style w:type="paragraph" w:styleId="2">
    <w:name w:val="Body Text Indent 2"/>
    <w:aliases w:val="Знак"/>
    <w:basedOn w:val="a"/>
    <w:link w:val="20"/>
    <w:rsid w:val="00975E52"/>
    <w:pPr>
      <w:spacing w:after="120" w:line="480" w:lineRule="auto"/>
      <w:ind w:left="283"/>
    </w:pPr>
  </w:style>
  <w:style w:type="character" w:customStyle="1" w:styleId="20">
    <w:name w:val="Основной текст с отступом 2 Знак"/>
    <w:aliases w:val="Знак Знак"/>
    <w:basedOn w:val="a0"/>
    <w:link w:val="2"/>
    <w:rsid w:val="00975E52"/>
    <w:rPr>
      <w:rFonts w:ascii="Times New Roman CYR" w:eastAsia="Times New Roman" w:hAnsi="Times New Roman CYR" w:cs="Times New Roman"/>
      <w:sz w:val="20"/>
      <w:szCs w:val="20"/>
      <w:lang w:eastAsia="ru-RU"/>
    </w:rPr>
  </w:style>
  <w:style w:type="paragraph" w:customStyle="1" w:styleId="a5">
    <w:name w:val="Пункт"/>
    <w:basedOn w:val="a"/>
    <w:rsid w:val="00975E52"/>
    <w:pPr>
      <w:tabs>
        <w:tab w:val="num" w:pos="1980"/>
      </w:tabs>
      <w:ind w:left="1404" w:hanging="504"/>
      <w:jc w:val="both"/>
    </w:pPr>
    <w:rPr>
      <w:rFonts w:ascii="Times New Roman" w:hAnsi="Times New Roman"/>
      <w:sz w:val="24"/>
      <w:szCs w:val="24"/>
    </w:rPr>
  </w:style>
  <w:style w:type="paragraph" w:styleId="a6">
    <w:name w:val="List Paragraph"/>
    <w:basedOn w:val="a"/>
    <w:uiPriority w:val="34"/>
    <w:qFormat/>
    <w:rsid w:val="00975E52"/>
    <w:pPr>
      <w:ind w:left="720"/>
      <w:contextualSpacing/>
    </w:pPr>
  </w:style>
  <w:style w:type="character" w:styleId="a7">
    <w:name w:val="Hyperlink"/>
    <w:basedOn w:val="a0"/>
    <w:uiPriority w:val="99"/>
    <w:rsid w:val="00975E52"/>
    <w:rPr>
      <w:color w:val="0000FF"/>
      <w:u w:val="single"/>
    </w:rPr>
  </w:style>
  <w:style w:type="paragraph" w:styleId="a8">
    <w:name w:val="Balloon Text"/>
    <w:basedOn w:val="a"/>
    <w:link w:val="a9"/>
    <w:uiPriority w:val="99"/>
    <w:semiHidden/>
    <w:unhideWhenUsed/>
    <w:rsid w:val="003644F6"/>
    <w:rPr>
      <w:rFonts w:ascii="Tahoma" w:hAnsi="Tahoma" w:cs="Tahoma"/>
      <w:sz w:val="16"/>
      <w:szCs w:val="16"/>
    </w:rPr>
  </w:style>
  <w:style w:type="character" w:customStyle="1" w:styleId="a9">
    <w:name w:val="Текст выноски Знак"/>
    <w:basedOn w:val="a0"/>
    <w:link w:val="a8"/>
    <w:uiPriority w:val="99"/>
    <w:semiHidden/>
    <w:rsid w:val="003644F6"/>
    <w:rPr>
      <w:rFonts w:ascii="Tahoma" w:eastAsia="Times New Roman" w:hAnsi="Tahoma" w:cs="Tahoma"/>
      <w:sz w:val="16"/>
      <w:szCs w:val="16"/>
      <w:lang w:eastAsia="ru-RU"/>
    </w:rPr>
  </w:style>
  <w:style w:type="paragraph" w:customStyle="1" w:styleId="Style11">
    <w:name w:val="Style11"/>
    <w:basedOn w:val="a"/>
    <w:uiPriority w:val="99"/>
    <w:rsid w:val="00AE1D78"/>
    <w:pPr>
      <w:widowControl w:val="0"/>
      <w:autoSpaceDE w:val="0"/>
      <w:autoSpaceDN w:val="0"/>
      <w:adjustRightInd w:val="0"/>
      <w:spacing w:line="276" w:lineRule="exact"/>
    </w:pPr>
    <w:rPr>
      <w:rFonts w:ascii="Times New Roman" w:eastAsiaTheme="minorEastAsia" w:hAnsi="Times New Roman"/>
      <w:sz w:val="24"/>
      <w:szCs w:val="24"/>
    </w:rPr>
  </w:style>
  <w:style w:type="paragraph" w:customStyle="1" w:styleId="Style17">
    <w:name w:val="Style17"/>
    <w:basedOn w:val="a"/>
    <w:uiPriority w:val="99"/>
    <w:rsid w:val="00AE1D78"/>
    <w:pPr>
      <w:widowControl w:val="0"/>
      <w:autoSpaceDE w:val="0"/>
      <w:autoSpaceDN w:val="0"/>
      <w:adjustRightInd w:val="0"/>
    </w:pPr>
    <w:rPr>
      <w:rFonts w:ascii="Times New Roman" w:eastAsiaTheme="minorEastAsia" w:hAnsi="Times New Roman"/>
      <w:sz w:val="24"/>
      <w:szCs w:val="24"/>
    </w:rPr>
  </w:style>
  <w:style w:type="paragraph" w:customStyle="1" w:styleId="Style18">
    <w:name w:val="Style18"/>
    <w:basedOn w:val="a"/>
    <w:uiPriority w:val="99"/>
    <w:rsid w:val="00AE1D78"/>
    <w:pPr>
      <w:widowControl w:val="0"/>
      <w:autoSpaceDE w:val="0"/>
      <w:autoSpaceDN w:val="0"/>
      <w:adjustRightInd w:val="0"/>
    </w:pPr>
    <w:rPr>
      <w:rFonts w:ascii="Times New Roman" w:eastAsiaTheme="minorEastAsia" w:hAnsi="Times New Roman"/>
      <w:sz w:val="24"/>
      <w:szCs w:val="24"/>
    </w:rPr>
  </w:style>
  <w:style w:type="character" w:customStyle="1" w:styleId="FontStyle22">
    <w:name w:val="Font Style22"/>
    <w:basedOn w:val="a0"/>
    <w:uiPriority w:val="99"/>
    <w:rsid w:val="00AE1D78"/>
    <w:rPr>
      <w:rFonts w:ascii="Times New Roman" w:hAnsi="Times New Roman" w:cs="Times New Roman"/>
      <w:sz w:val="48"/>
      <w:szCs w:val="48"/>
    </w:rPr>
  </w:style>
  <w:style w:type="character" w:customStyle="1" w:styleId="FontStyle23">
    <w:name w:val="Font Style23"/>
    <w:basedOn w:val="a0"/>
    <w:uiPriority w:val="99"/>
    <w:rsid w:val="00AE1D78"/>
    <w:rPr>
      <w:rFonts w:ascii="Times New Roman" w:hAnsi="Times New Roman" w:cs="Times New Roman"/>
      <w:sz w:val="22"/>
      <w:szCs w:val="22"/>
    </w:rPr>
  </w:style>
  <w:style w:type="character" w:customStyle="1" w:styleId="FontStyle24">
    <w:name w:val="Font Style24"/>
    <w:basedOn w:val="a0"/>
    <w:uiPriority w:val="99"/>
    <w:rsid w:val="00AE1D78"/>
    <w:rPr>
      <w:rFonts w:ascii="Times New Roman" w:hAnsi="Times New Roman" w:cs="Times New Roman"/>
      <w:sz w:val="22"/>
      <w:szCs w:val="22"/>
    </w:rPr>
  </w:style>
  <w:style w:type="paragraph" w:customStyle="1" w:styleId="aa">
    <w:name w:val="Заголовок"/>
    <w:basedOn w:val="a"/>
    <w:next w:val="a3"/>
    <w:rsid w:val="00B50244"/>
    <w:pPr>
      <w:keepNext/>
      <w:suppressAutoHyphens/>
      <w:spacing w:before="240" w:after="120" w:line="276" w:lineRule="auto"/>
    </w:pPr>
    <w:rPr>
      <w:rFonts w:ascii="Arial" w:eastAsia="DejaVu Sans" w:hAnsi="Arial" w:cs="DejaVu Sans"/>
      <w:kern w:val="1"/>
      <w:sz w:val="28"/>
      <w:szCs w:val="28"/>
      <w:lang w:eastAsia="ar-SA"/>
    </w:rPr>
  </w:style>
  <w:style w:type="table" w:styleId="ab">
    <w:name w:val="Table Grid"/>
    <w:basedOn w:val="a1"/>
    <w:rsid w:val="009C2D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9C2D3D"/>
    <w:pPr>
      <w:spacing w:after="0" w:line="240" w:lineRule="auto"/>
    </w:pPr>
    <w:rPr>
      <w:rFonts w:ascii="Calibri" w:eastAsia="Times New Roman" w:hAnsi="Calibri" w:cs="Times New Roman"/>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2073F"/>
    <w:rPr>
      <w:rFonts w:ascii="Times New Roman" w:eastAsia="Times New Roman" w:hAnsi="Times New Roman" w:cs="Times New Roman"/>
      <w:b/>
      <w:bCs/>
      <w:kern w:val="28"/>
      <w:sz w:val="36"/>
      <w:szCs w:val="36"/>
      <w:lang w:eastAsia="ru-RU"/>
    </w:rPr>
  </w:style>
  <w:style w:type="paragraph" w:customStyle="1" w:styleId="ac">
    <w:name w:val="Знак Знак Знак Знак Знак Знак Знак Знак Знак Знак Знак Знак Знак Знак Знак Знак Знак Знак Знак"/>
    <w:basedOn w:val="a"/>
    <w:rsid w:val="006823DA"/>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3408</Words>
  <Characters>19430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11</cp:revision>
  <cp:lastPrinted>2013-01-16T07:25:00Z</cp:lastPrinted>
  <dcterms:created xsi:type="dcterms:W3CDTF">2013-01-15T03:56:00Z</dcterms:created>
  <dcterms:modified xsi:type="dcterms:W3CDTF">2013-01-16T07:38:00Z</dcterms:modified>
</cp:coreProperties>
</file>