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A0" w:rsidRPr="00CE712C" w:rsidRDefault="006F23A0" w:rsidP="00CE712C">
      <w:pPr>
        <w:pStyle w:val="110"/>
        <w:jc w:val="both"/>
        <w:rPr>
          <w:rFonts w:ascii="Times New Roman" w:hAnsi="Times New Roman"/>
          <w:sz w:val="18"/>
          <w:szCs w:val="18"/>
        </w:rPr>
      </w:pPr>
      <w:r w:rsidRPr="00CE712C">
        <w:rPr>
          <w:rFonts w:ascii="Times New Roman" w:hAnsi="Times New Roman"/>
          <w:sz w:val="18"/>
          <w:szCs w:val="18"/>
        </w:rPr>
        <w:t>Приложения:</w:t>
      </w:r>
    </w:p>
    <w:p w:rsidR="006F23A0" w:rsidRPr="00CE712C" w:rsidRDefault="006F23A0" w:rsidP="00CE712C">
      <w:pPr>
        <w:pStyle w:val="110"/>
        <w:jc w:val="both"/>
        <w:rPr>
          <w:rFonts w:ascii="Times New Roman" w:hAnsi="Times New Roman"/>
          <w:b w:val="0"/>
          <w:sz w:val="18"/>
          <w:szCs w:val="18"/>
        </w:rPr>
      </w:pPr>
      <w:r w:rsidRPr="00CE712C">
        <w:rPr>
          <w:rFonts w:ascii="Times New Roman" w:hAnsi="Times New Roman"/>
          <w:b w:val="0"/>
          <w:sz w:val="18"/>
          <w:szCs w:val="18"/>
        </w:rPr>
        <w:t>1.Форма Котировочной заявки;</w:t>
      </w:r>
    </w:p>
    <w:p w:rsidR="006F23A0" w:rsidRPr="00CE712C" w:rsidRDefault="006F23A0" w:rsidP="00CE712C">
      <w:pPr>
        <w:pStyle w:val="110"/>
        <w:jc w:val="both"/>
        <w:rPr>
          <w:rFonts w:ascii="Times New Roman" w:hAnsi="Times New Roman"/>
          <w:b w:val="0"/>
          <w:sz w:val="18"/>
          <w:szCs w:val="18"/>
        </w:rPr>
      </w:pPr>
      <w:r w:rsidRPr="00CE712C">
        <w:rPr>
          <w:rFonts w:ascii="Times New Roman" w:hAnsi="Times New Roman"/>
          <w:b w:val="0"/>
          <w:sz w:val="18"/>
          <w:szCs w:val="18"/>
        </w:rPr>
        <w:t>2.Техническое задание;</w:t>
      </w:r>
    </w:p>
    <w:p w:rsidR="006F23A0" w:rsidRPr="00CE712C" w:rsidRDefault="006F23A0" w:rsidP="00CE712C">
      <w:pPr>
        <w:pStyle w:val="110"/>
        <w:jc w:val="both"/>
        <w:rPr>
          <w:rFonts w:ascii="Times New Roman" w:hAnsi="Times New Roman"/>
          <w:b w:val="0"/>
          <w:sz w:val="18"/>
          <w:szCs w:val="18"/>
        </w:rPr>
      </w:pPr>
      <w:r w:rsidRPr="00CE712C">
        <w:rPr>
          <w:rFonts w:ascii="Times New Roman" w:hAnsi="Times New Roman"/>
          <w:b w:val="0"/>
          <w:sz w:val="18"/>
          <w:szCs w:val="18"/>
        </w:rPr>
        <w:t>3.Проект Гражданско-правового договора.</w:t>
      </w:r>
    </w:p>
    <w:p w:rsidR="006F23A0" w:rsidRPr="00CE712C" w:rsidRDefault="006F23A0" w:rsidP="00CE712C">
      <w:pPr>
        <w:pStyle w:val="110"/>
        <w:jc w:val="both"/>
        <w:rPr>
          <w:rFonts w:ascii="Times New Roman" w:hAnsi="Times New Roman"/>
          <w:sz w:val="18"/>
          <w:szCs w:val="18"/>
        </w:rPr>
      </w:pPr>
    </w:p>
    <w:p w:rsidR="006F23A0" w:rsidRPr="00CE712C" w:rsidRDefault="006F23A0" w:rsidP="00CE712C">
      <w:pPr>
        <w:pStyle w:val="110"/>
        <w:jc w:val="both"/>
        <w:rPr>
          <w:rFonts w:ascii="Times New Roman" w:hAnsi="Times New Roman"/>
          <w:sz w:val="18"/>
          <w:szCs w:val="18"/>
        </w:rPr>
      </w:pPr>
      <w:r w:rsidRPr="00CE712C">
        <w:rPr>
          <w:rFonts w:ascii="Times New Roman" w:hAnsi="Times New Roman"/>
          <w:sz w:val="18"/>
          <w:szCs w:val="18"/>
        </w:rPr>
        <w:t>Приложение 1</w:t>
      </w:r>
    </w:p>
    <w:p w:rsidR="006F23A0" w:rsidRPr="00CE712C" w:rsidRDefault="006F23A0" w:rsidP="00CE712C">
      <w:pPr>
        <w:pStyle w:val="110"/>
        <w:jc w:val="center"/>
        <w:rPr>
          <w:rFonts w:ascii="Times New Roman" w:hAnsi="Times New Roman"/>
          <w:sz w:val="18"/>
          <w:szCs w:val="18"/>
        </w:rPr>
      </w:pPr>
      <w:r w:rsidRPr="00CE712C">
        <w:rPr>
          <w:rFonts w:ascii="Times New Roman" w:hAnsi="Times New Roman"/>
          <w:sz w:val="18"/>
          <w:szCs w:val="18"/>
        </w:rPr>
        <w:t>Котировочная заявка</w:t>
      </w:r>
    </w:p>
    <w:p w:rsidR="006F23A0" w:rsidRPr="00CE712C" w:rsidRDefault="006F23A0" w:rsidP="00CE712C">
      <w:pPr>
        <w:rPr>
          <w:sz w:val="18"/>
          <w:szCs w:val="18"/>
        </w:rPr>
      </w:pPr>
      <w:r w:rsidRPr="00CE712C">
        <w:rPr>
          <w:sz w:val="18"/>
          <w:szCs w:val="18"/>
        </w:rPr>
        <w:t xml:space="preserve">На участие в запросе котировок </w:t>
      </w:r>
      <w:proofErr w:type="gramStart"/>
      <w:r w:rsidRPr="00CE712C">
        <w:rPr>
          <w:sz w:val="18"/>
          <w:szCs w:val="18"/>
        </w:rPr>
        <w:t>на</w:t>
      </w:r>
      <w:proofErr w:type="gramEnd"/>
      <w:r w:rsidRPr="00CE712C">
        <w:rPr>
          <w:sz w:val="18"/>
          <w:szCs w:val="18"/>
        </w:rPr>
        <w:t xml:space="preserve"> ________________________________________________</w:t>
      </w:r>
    </w:p>
    <w:p w:rsidR="006F23A0" w:rsidRPr="00CE712C" w:rsidRDefault="006F23A0" w:rsidP="00CE712C">
      <w:pPr>
        <w:rPr>
          <w:sz w:val="18"/>
          <w:szCs w:val="18"/>
        </w:rPr>
      </w:pPr>
      <w:r w:rsidRPr="00CE712C">
        <w:rPr>
          <w:sz w:val="18"/>
          <w:szCs w:val="18"/>
        </w:rPr>
        <w:t xml:space="preserve">                                                               (поставку товаров, выполнение работ, оказание услуг)</w:t>
      </w:r>
    </w:p>
    <w:p w:rsidR="006F23A0" w:rsidRPr="00CE712C" w:rsidRDefault="006F23A0" w:rsidP="00CE712C">
      <w:pPr>
        <w:rPr>
          <w:sz w:val="18"/>
          <w:szCs w:val="18"/>
        </w:rPr>
      </w:pPr>
      <w:r w:rsidRPr="00CE712C">
        <w:rPr>
          <w:sz w:val="18"/>
          <w:szCs w:val="18"/>
        </w:rPr>
        <w:t>От___________________________________________________________________________</w:t>
      </w:r>
    </w:p>
    <w:p w:rsidR="006F23A0" w:rsidRPr="00CE712C" w:rsidRDefault="006F23A0" w:rsidP="00CE712C">
      <w:pPr>
        <w:rPr>
          <w:sz w:val="18"/>
          <w:szCs w:val="18"/>
        </w:rPr>
      </w:pPr>
      <w:r w:rsidRPr="00CE712C">
        <w:rPr>
          <w:sz w:val="18"/>
          <w:szCs w:val="18"/>
        </w:rPr>
        <w:t xml:space="preserve">                                              (Наименование организации)</w:t>
      </w:r>
    </w:p>
    <w:tbl>
      <w:tblPr>
        <w:tblW w:w="11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243"/>
      </w:tblGrid>
      <w:tr w:rsidR="006F23A0" w:rsidRPr="00CE712C" w:rsidTr="005457DB">
        <w:tc>
          <w:tcPr>
            <w:tcW w:w="709" w:type="dxa"/>
            <w:shd w:val="clear" w:color="auto" w:fill="auto"/>
            <w:vAlign w:val="center"/>
          </w:tcPr>
          <w:p w:rsidR="006F23A0" w:rsidRPr="00CE712C" w:rsidRDefault="006F23A0" w:rsidP="00CE712C">
            <w:pPr>
              <w:jc w:val="center"/>
              <w:rPr>
                <w:sz w:val="18"/>
                <w:szCs w:val="18"/>
              </w:rPr>
            </w:pPr>
            <w:r w:rsidRPr="00CE712C">
              <w:rPr>
                <w:sz w:val="18"/>
                <w:szCs w:val="18"/>
              </w:rPr>
              <w:t xml:space="preserve">№ </w:t>
            </w:r>
            <w:proofErr w:type="spellStart"/>
            <w:proofErr w:type="gramStart"/>
            <w:r w:rsidRPr="00CE712C">
              <w:rPr>
                <w:sz w:val="18"/>
                <w:szCs w:val="18"/>
              </w:rPr>
              <w:t>п</w:t>
            </w:r>
            <w:proofErr w:type="spellEnd"/>
            <w:proofErr w:type="gramEnd"/>
            <w:r w:rsidRPr="00CE712C">
              <w:rPr>
                <w:sz w:val="18"/>
                <w:szCs w:val="18"/>
              </w:rPr>
              <w:t>/</w:t>
            </w:r>
            <w:proofErr w:type="spellStart"/>
            <w:r w:rsidRPr="00CE712C">
              <w:rPr>
                <w:sz w:val="18"/>
                <w:szCs w:val="18"/>
              </w:rPr>
              <w:t>п</w:t>
            </w:r>
            <w:proofErr w:type="spellEnd"/>
          </w:p>
        </w:tc>
        <w:tc>
          <w:tcPr>
            <w:tcW w:w="6096" w:type="dxa"/>
            <w:shd w:val="clear" w:color="auto" w:fill="auto"/>
          </w:tcPr>
          <w:p w:rsidR="006F23A0" w:rsidRPr="00CE712C" w:rsidRDefault="006F23A0" w:rsidP="00CE712C">
            <w:pPr>
              <w:rPr>
                <w:sz w:val="18"/>
                <w:szCs w:val="18"/>
              </w:rPr>
            </w:pPr>
          </w:p>
        </w:tc>
        <w:tc>
          <w:tcPr>
            <w:tcW w:w="4243" w:type="dxa"/>
            <w:shd w:val="clear" w:color="auto" w:fill="auto"/>
          </w:tcPr>
          <w:p w:rsidR="006F23A0" w:rsidRPr="00CE712C" w:rsidRDefault="006F23A0" w:rsidP="00CE712C">
            <w:pPr>
              <w:rPr>
                <w:sz w:val="18"/>
                <w:szCs w:val="18"/>
              </w:rPr>
            </w:pPr>
          </w:p>
        </w:tc>
      </w:tr>
      <w:tr w:rsidR="006F23A0" w:rsidRPr="00CE712C" w:rsidTr="005457DB">
        <w:tc>
          <w:tcPr>
            <w:tcW w:w="709" w:type="dxa"/>
            <w:shd w:val="clear" w:color="auto" w:fill="auto"/>
            <w:vAlign w:val="center"/>
          </w:tcPr>
          <w:p w:rsidR="006F23A0" w:rsidRPr="00CE712C" w:rsidRDefault="006F23A0" w:rsidP="00CE712C">
            <w:pPr>
              <w:jc w:val="center"/>
              <w:rPr>
                <w:sz w:val="18"/>
                <w:szCs w:val="18"/>
              </w:rPr>
            </w:pPr>
            <w:r w:rsidRPr="00CE712C">
              <w:rPr>
                <w:sz w:val="18"/>
                <w:szCs w:val="18"/>
              </w:rPr>
              <w:t>1</w:t>
            </w:r>
          </w:p>
          <w:p w:rsidR="006F23A0" w:rsidRPr="00CE712C" w:rsidRDefault="006F23A0" w:rsidP="00CE712C">
            <w:pPr>
              <w:jc w:val="center"/>
              <w:rPr>
                <w:sz w:val="18"/>
                <w:szCs w:val="18"/>
              </w:rPr>
            </w:pPr>
          </w:p>
        </w:tc>
        <w:tc>
          <w:tcPr>
            <w:tcW w:w="6096" w:type="dxa"/>
            <w:shd w:val="clear" w:color="auto" w:fill="auto"/>
          </w:tcPr>
          <w:p w:rsidR="006F23A0" w:rsidRPr="00CE712C" w:rsidRDefault="006F23A0" w:rsidP="00CE712C">
            <w:pPr>
              <w:rPr>
                <w:sz w:val="18"/>
                <w:szCs w:val="18"/>
                <w:lang w:eastAsia="en-US"/>
              </w:rPr>
            </w:pPr>
            <w:proofErr w:type="gramStart"/>
            <w:r w:rsidRPr="00CE712C">
              <w:rPr>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6F23A0" w:rsidRPr="00CE712C" w:rsidRDefault="006F23A0" w:rsidP="00CE712C">
            <w:pPr>
              <w:rPr>
                <w:sz w:val="18"/>
                <w:szCs w:val="18"/>
              </w:rPr>
            </w:pPr>
          </w:p>
        </w:tc>
      </w:tr>
      <w:tr w:rsidR="006F23A0" w:rsidRPr="00CE712C" w:rsidTr="005457DB">
        <w:tc>
          <w:tcPr>
            <w:tcW w:w="709" w:type="dxa"/>
            <w:shd w:val="clear" w:color="auto" w:fill="auto"/>
            <w:vAlign w:val="center"/>
          </w:tcPr>
          <w:p w:rsidR="006F23A0" w:rsidRPr="00CE712C" w:rsidRDefault="006F23A0" w:rsidP="00CE712C">
            <w:pPr>
              <w:jc w:val="center"/>
              <w:rPr>
                <w:sz w:val="18"/>
                <w:szCs w:val="18"/>
                <w:lang w:val="en-US"/>
              </w:rPr>
            </w:pPr>
            <w:r w:rsidRPr="00CE712C">
              <w:rPr>
                <w:sz w:val="18"/>
                <w:szCs w:val="18"/>
                <w:lang w:val="en-US"/>
              </w:rPr>
              <w:t>2</w:t>
            </w:r>
          </w:p>
        </w:tc>
        <w:tc>
          <w:tcPr>
            <w:tcW w:w="6096" w:type="dxa"/>
            <w:shd w:val="clear" w:color="auto" w:fill="auto"/>
          </w:tcPr>
          <w:p w:rsidR="006F23A0" w:rsidRPr="00CE712C" w:rsidRDefault="006F23A0" w:rsidP="00CE712C">
            <w:pPr>
              <w:autoSpaceDE w:val="0"/>
              <w:autoSpaceDN w:val="0"/>
              <w:adjustRightInd w:val="0"/>
              <w:rPr>
                <w:rFonts w:eastAsiaTheme="minorHAnsi"/>
                <w:bCs/>
                <w:sz w:val="18"/>
                <w:szCs w:val="18"/>
                <w:lang w:eastAsia="en-US"/>
              </w:rPr>
            </w:pPr>
            <w:r w:rsidRPr="00CE712C">
              <w:rPr>
                <w:sz w:val="18"/>
                <w:szCs w:val="18"/>
                <w:lang w:eastAsia="en-US"/>
              </w:rPr>
              <w:t xml:space="preserve">Идентификационный номер налогоплательщика </w:t>
            </w:r>
            <w:r w:rsidRPr="00CE712C">
              <w:rPr>
                <w:rFonts w:eastAsiaTheme="minorHAnsi"/>
                <w:bCs/>
                <w:sz w:val="18"/>
                <w:szCs w:val="18"/>
                <w:lang w:eastAsia="en-US"/>
              </w:rPr>
              <w:t xml:space="preserve">или в </w:t>
            </w:r>
            <w:proofErr w:type="gramStart"/>
            <w:r w:rsidRPr="00CE712C">
              <w:rPr>
                <w:rFonts w:eastAsiaTheme="minorHAnsi"/>
                <w:bCs/>
                <w:sz w:val="18"/>
                <w:szCs w:val="18"/>
                <w:lang w:eastAsia="en-US"/>
              </w:rPr>
              <w:t>соответствии</w:t>
            </w:r>
            <w:proofErr w:type="gramEnd"/>
            <w:r w:rsidRPr="00CE712C">
              <w:rPr>
                <w:rFonts w:eastAsiaTheme="minorHAnsi"/>
                <w:bCs/>
                <w:sz w:val="18"/>
                <w:szCs w:val="18"/>
                <w:lang w:eastAsia="en-US"/>
              </w:rPr>
              <w:t xml:space="preserve">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43" w:type="dxa"/>
            <w:shd w:val="clear" w:color="auto" w:fill="auto"/>
          </w:tcPr>
          <w:p w:rsidR="006F23A0" w:rsidRPr="00CE712C" w:rsidRDefault="006F23A0" w:rsidP="00CE712C">
            <w:pPr>
              <w:rPr>
                <w:sz w:val="18"/>
                <w:szCs w:val="18"/>
              </w:rPr>
            </w:pPr>
          </w:p>
        </w:tc>
      </w:tr>
      <w:tr w:rsidR="006F23A0" w:rsidRPr="00CE712C" w:rsidTr="005457DB">
        <w:tc>
          <w:tcPr>
            <w:tcW w:w="709" w:type="dxa"/>
            <w:shd w:val="clear" w:color="auto" w:fill="auto"/>
            <w:vAlign w:val="center"/>
          </w:tcPr>
          <w:p w:rsidR="006F23A0" w:rsidRPr="00CE712C" w:rsidRDefault="006F23A0" w:rsidP="00CE712C">
            <w:pPr>
              <w:jc w:val="center"/>
              <w:rPr>
                <w:sz w:val="18"/>
                <w:szCs w:val="18"/>
              </w:rPr>
            </w:pPr>
            <w:r w:rsidRPr="00CE712C">
              <w:rPr>
                <w:sz w:val="18"/>
                <w:szCs w:val="18"/>
              </w:rPr>
              <w:t>3</w:t>
            </w:r>
          </w:p>
        </w:tc>
        <w:tc>
          <w:tcPr>
            <w:tcW w:w="6096" w:type="dxa"/>
            <w:shd w:val="clear" w:color="auto" w:fill="auto"/>
          </w:tcPr>
          <w:p w:rsidR="006F23A0" w:rsidRPr="00CE712C" w:rsidRDefault="006F23A0" w:rsidP="00CE712C">
            <w:pPr>
              <w:rPr>
                <w:sz w:val="18"/>
                <w:szCs w:val="18"/>
                <w:lang w:eastAsia="en-US"/>
              </w:rPr>
            </w:pPr>
            <w:r w:rsidRPr="00CE712C">
              <w:rPr>
                <w:sz w:val="18"/>
                <w:szCs w:val="18"/>
                <w:lang w:eastAsia="en-US"/>
              </w:rPr>
              <w:t xml:space="preserve">Наименование и характеристики поставляемых товаров в </w:t>
            </w:r>
            <w:proofErr w:type="gramStart"/>
            <w:r w:rsidRPr="00CE712C">
              <w:rPr>
                <w:sz w:val="18"/>
                <w:szCs w:val="18"/>
                <w:lang w:eastAsia="en-US"/>
              </w:rPr>
              <w:t>случае</w:t>
            </w:r>
            <w:proofErr w:type="gramEnd"/>
            <w:r w:rsidRPr="00CE712C">
              <w:rPr>
                <w:sz w:val="18"/>
                <w:szCs w:val="18"/>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6F23A0" w:rsidRPr="00CE712C" w:rsidRDefault="006F23A0" w:rsidP="00CE712C">
            <w:pPr>
              <w:rPr>
                <w:sz w:val="18"/>
                <w:szCs w:val="18"/>
              </w:rPr>
            </w:pPr>
          </w:p>
        </w:tc>
      </w:tr>
      <w:tr w:rsidR="006F23A0" w:rsidRPr="00CE712C" w:rsidTr="005457DB">
        <w:tc>
          <w:tcPr>
            <w:tcW w:w="709" w:type="dxa"/>
            <w:shd w:val="clear" w:color="auto" w:fill="auto"/>
            <w:vAlign w:val="center"/>
          </w:tcPr>
          <w:p w:rsidR="006F23A0" w:rsidRPr="00CE712C" w:rsidRDefault="006F23A0" w:rsidP="00CE712C">
            <w:pPr>
              <w:jc w:val="center"/>
              <w:rPr>
                <w:sz w:val="18"/>
                <w:szCs w:val="18"/>
              </w:rPr>
            </w:pPr>
            <w:r w:rsidRPr="00CE712C">
              <w:rPr>
                <w:sz w:val="18"/>
                <w:szCs w:val="18"/>
              </w:rPr>
              <w:t>4</w:t>
            </w:r>
          </w:p>
        </w:tc>
        <w:tc>
          <w:tcPr>
            <w:tcW w:w="6096" w:type="dxa"/>
            <w:shd w:val="clear" w:color="auto" w:fill="auto"/>
          </w:tcPr>
          <w:p w:rsidR="006F23A0" w:rsidRPr="00CE712C" w:rsidRDefault="006F23A0" w:rsidP="00CE712C">
            <w:pPr>
              <w:rPr>
                <w:sz w:val="18"/>
                <w:szCs w:val="18"/>
                <w:lang w:eastAsia="en-US"/>
              </w:rPr>
            </w:pPr>
            <w:r w:rsidRPr="00CE712C">
              <w:rPr>
                <w:sz w:val="18"/>
                <w:szCs w:val="18"/>
                <w:lang w:eastAsia="en-US"/>
              </w:rPr>
              <w:t xml:space="preserve">Согласие участника размещения заказа исполнить условия договора, указанные в </w:t>
            </w:r>
            <w:proofErr w:type="gramStart"/>
            <w:r w:rsidRPr="00CE712C">
              <w:rPr>
                <w:sz w:val="18"/>
                <w:szCs w:val="18"/>
                <w:lang w:eastAsia="en-US"/>
              </w:rPr>
              <w:t>извещении</w:t>
            </w:r>
            <w:proofErr w:type="gramEnd"/>
            <w:r w:rsidRPr="00CE712C">
              <w:rPr>
                <w:sz w:val="18"/>
                <w:szCs w:val="18"/>
                <w:lang w:eastAsia="en-US"/>
              </w:rPr>
              <w:t xml:space="preserve"> о проведении запроса котировок</w:t>
            </w:r>
          </w:p>
        </w:tc>
        <w:tc>
          <w:tcPr>
            <w:tcW w:w="4243" w:type="dxa"/>
            <w:shd w:val="clear" w:color="auto" w:fill="auto"/>
          </w:tcPr>
          <w:p w:rsidR="006F23A0" w:rsidRPr="00CE712C" w:rsidRDefault="006F23A0" w:rsidP="00CE712C">
            <w:pPr>
              <w:rPr>
                <w:sz w:val="18"/>
                <w:szCs w:val="18"/>
              </w:rPr>
            </w:pPr>
          </w:p>
        </w:tc>
      </w:tr>
      <w:tr w:rsidR="006F23A0" w:rsidRPr="00CE712C" w:rsidTr="005457DB">
        <w:tc>
          <w:tcPr>
            <w:tcW w:w="709" w:type="dxa"/>
            <w:shd w:val="clear" w:color="auto" w:fill="auto"/>
            <w:vAlign w:val="center"/>
          </w:tcPr>
          <w:p w:rsidR="006F23A0" w:rsidRPr="00CE712C" w:rsidRDefault="006F23A0" w:rsidP="00CE712C">
            <w:pPr>
              <w:jc w:val="center"/>
              <w:rPr>
                <w:sz w:val="18"/>
                <w:szCs w:val="18"/>
                <w:lang w:val="en-US"/>
              </w:rPr>
            </w:pPr>
            <w:r w:rsidRPr="00CE712C">
              <w:rPr>
                <w:sz w:val="18"/>
                <w:szCs w:val="18"/>
                <w:lang w:val="en-US"/>
              </w:rPr>
              <w:t>5</w:t>
            </w:r>
          </w:p>
          <w:p w:rsidR="006F23A0" w:rsidRPr="00CE712C" w:rsidRDefault="006F23A0" w:rsidP="00CE712C">
            <w:pPr>
              <w:jc w:val="center"/>
              <w:rPr>
                <w:sz w:val="18"/>
                <w:szCs w:val="18"/>
              </w:rPr>
            </w:pPr>
          </w:p>
        </w:tc>
        <w:tc>
          <w:tcPr>
            <w:tcW w:w="6096" w:type="dxa"/>
            <w:shd w:val="clear" w:color="auto" w:fill="auto"/>
          </w:tcPr>
          <w:p w:rsidR="006F23A0" w:rsidRPr="00CE712C" w:rsidRDefault="006F23A0" w:rsidP="00CE712C">
            <w:pPr>
              <w:rPr>
                <w:sz w:val="18"/>
                <w:szCs w:val="18"/>
                <w:lang w:eastAsia="en-US"/>
              </w:rPr>
            </w:pPr>
            <w:r w:rsidRPr="00CE712C">
              <w:rPr>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6F23A0" w:rsidRPr="00CE712C" w:rsidRDefault="006F23A0" w:rsidP="00CE712C">
            <w:pPr>
              <w:rPr>
                <w:sz w:val="18"/>
                <w:szCs w:val="18"/>
              </w:rPr>
            </w:pPr>
          </w:p>
        </w:tc>
      </w:tr>
    </w:tbl>
    <w:p w:rsidR="006F23A0" w:rsidRPr="00CE712C" w:rsidRDefault="006F23A0" w:rsidP="00CE712C">
      <w:pPr>
        <w:rPr>
          <w:sz w:val="18"/>
          <w:szCs w:val="18"/>
        </w:rPr>
      </w:pPr>
    </w:p>
    <w:p w:rsidR="006F23A0" w:rsidRPr="00CE712C" w:rsidRDefault="006F23A0" w:rsidP="00CE712C">
      <w:pPr>
        <w:rPr>
          <w:sz w:val="18"/>
          <w:szCs w:val="18"/>
        </w:rPr>
      </w:pPr>
      <w:r w:rsidRPr="00CE712C">
        <w:rPr>
          <w:sz w:val="18"/>
          <w:szCs w:val="18"/>
        </w:rPr>
        <w:t>Должность  руководителя организации (для юридического лица)</w:t>
      </w:r>
    </w:p>
    <w:p w:rsidR="006F23A0" w:rsidRPr="00CE712C" w:rsidRDefault="006F23A0" w:rsidP="00CE712C">
      <w:pPr>
        <w:jc w:val="center"/>
        <w:rPr>
          <w:sz w:val="18"/>
          <w:szCs w:val="18"/>
        </w:rPr>
      </w:pPr>
      <w:r w:rsidRPr="00CE712C">
        <w:rPr>
          <w:sz w:val="18"/>
          <w:szCs w:val="18"/>
        </w:rPr>
        <w:t xml:space="preserve">                          ____________________________</w:t>
      </w:r>
    </w:p>
    <w:p w:rsidR="006F23A0" w:rsidRPr="00CE712C" w:rsidRDefault="006F23A0" w:rsidP="00CE712C">
      <w:pPr>
        <w:rPr>
          <w:sz w:val="18"/>
          <w:szCs w:val="18"/>
        </w:rPr>
      </w:pPr>
      <w:r w:rsidRPr="00CE712C">
        <w:rPr>
          <w:sz w:val="18"/>
          <w:szCs w:val="18"/>
        </w:rPr>
        <w:t xml:space="preserve">                                                                                                                         (ПОДПИСЬ)                                          (Ф.И.О)</w:t>
      </w:r>
    </w:p>
    <w:p w:rsidR="006F23A0" w:rsidRPr="00CE712C" w:rsidRDefault="006F23A0" w:rsidP="00CE712C">
      <w:pPr>
        <w:rPr>
          <w:sz w:val="18"/>
          <w:szCs w:val="18"/>
        </w:rPr>
      </w:pPr>
      <w:r w:rsidRPr="00CE712C">
        <w:rPr>
          <w:sz w:val="18"/>
          <w:szCs w:val="18"/>
        </w:rPr>
        <w:t>М.П.</w:t>
      </w:r>
    </w:p>
    <w:p w:rsidR="006F23A0" w:rsidRPr="00CE712C" w:rsidRDefault="006F23A0" w:rsidP="00CE712C">
      <w:pPr>
        <w:rPr>
          <w:sz w:val="18"/>
          <w:szCs w:val="18"/>
        </w:rPr>
      </w:pPr>
    </w:p>
    <w:p w:rsidR="006F23A0" w:rsidRPr="00CE712C" w:rsidRDefault="006F23A0" w:rsidP="00CE712C">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CE712C">
        <w:rPr>
          <w:rFonts w:ascii="Times New Roman" w:hAnsi="Times New Roman"/>
          <w:b/>
          <w:sz w:val="18"/>
          <w:szCs w:val="18"/>
        </w:rPr>
        <w:t>Просим для дальнейшего оформления протокола сообщать также ВАШИ:</w:t>
      </w:r>
    </w:p>
    <w:p w:rsidR="006F23A0" w:rsidRPr="00CE712C" w:rsidRDefault="006F23A0" w:rsidP="00CE712C">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CE712C">
        <w:rPr>
          <w:rFonts w:ascii="Times New Roman" w:hAnsi="Times New Roman"/>
          <w:b/>
          <w:sz w:val="18"/>
          <w:szCs w:val="18"/>
        </w:rPr>
        <w:t xml:space="preserve">- индекс, </w:t>
      </w:r>
    </w:p>
    <w:p w:rsidR="006F23A0" w:rsidRPr="00CE712C" w:rsidRDefault="006F23A0" w:rsidP="00CE712C">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CE712C">
        <w:rPr>
          <w:rFonts w:ascii="Times New Roman" w:hAnsi="Times New Roman"/>
          <w:b/>
          <w:sz w:val="18"/>
          <w:szCs w:val="18"/>
        </w:rPr>
        <w:t xml:space="preserve">- контактный телефон (код города), </w:t>
      </w:r>
    </w:p>
    <w:p w:rsidR="006F23A0" w:rsidRPr="00CE712C" w:rsidRDefault="006F23A0" w:rsidP="00CE712C">
      <w:pPr>
        <w:pStyle w:val="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CE712C">
        <w:rPr>
          <w:rFonts w:ascii="Times New Roman" w:hAnsi="Times New Roman"/>
          <w:sz w:val="18"/>
          <w:szCs w:val="18"/>
        </w:rPr>
        <w:t>- КПП</w:t>
      </w:r>
    </w:p>
    <w:p w:rsidR="006F23A0" w:rsidRPr="00CE712C" w:rsidRDefault="006F23A0" w:rsidP="00CE712C">
      <w:pPr>
        <w:rPr>
          <w:b/>
          <w:sz w:val="18"/>
          <w:szCs w:val="18"/>
        </w:rPr>
      </w:pPr>
    </w:p>
    <w:p w:rsidR="006F23A0" w:rsidRPr="00CE712C" w:rsidRDefault="006F23A0" w:rsidP="00CE712C">
      <w:pPr>
        <w:rPr>
          <w:b/>
          <w:sz w:val="18"/>
          <w:szCs w:val="18"/>
        </w:rPr>
      </w:pPr>
    </w:p>
    <w:p w:rsidR="006F23A0" w:rsidRPr="00CE712C" w:rsidRDefault="006F23A0" w:rsidP="00CE712C">
      <w:pPr>
        <w:rPr>
          <w:b/>
          <w:sz w:val="18"/>
          <w:szCs w:val="18"/>
        </w:rPr>
      </w:pPr>
      <w:r w:rsidRPr="00CE712C">
        <w:rPr>
          <w:b/>
          <w:sz w:val="18"/>
          <w:szCs w:val="18"/>
        </w:rPr>
        <w:t>Приложение №2</w:t>
      </w:r>
    </w:p>
    <w:p w:rsidR="006F23A0" w:rsidRPr="00CE712C" w:rsidRDefault="006F23A0" w:rsidP="00CE712C">
      <w:pPr>
        <w:jc w:val="center"/>
        <w:rPr>
          <w:b/>
          <w:sz w:val="18"/>
          <w:szCs w:val="18"/>
        </w:rPr>
      </w:pPr>
      <w:r w:rsidRPr="00CE712C">
        <w:rPr>
          <w:b/>
          <w:sz w:val="18"/>
          <w:szCs w:val="18"/>
        </w:rPr>
        <w:t xml:space="preserve">Техническое задание </w:t>
      </w:r>
      <w:r w:rsidR="00A257FB">
        <w:rPr>
          <w:b/>
          <w:sz w:val="18"/>
          <w:szCs w:val="18"/>
        </w:rPr>
        <w:t xml:space="preserve">на поставку </w:t>
      </w:r>
      <w:r w:rsidR="00CE712C">
        <w:rPr>
          <w:b/>
          <w:sz w:val="18"/>
          <w:szCs w:val="18"/>
        </w:rPr>
        <w:t>приборов для учебных лабораторных стендов</w:t>
      </w:r>
    </w:p>
    <w:p w:rsidR="006F23A0" w:rsidRPr="00CE712C" w:rsidRDefault="006F23A0" w:rsidP="00CE712C">
      <w:pPr>
        <w:rPr>
          <w:b/>
          <w:sz w:val="18"/>
          <w:szCs w:val="18"/>
        </w:rPr>
      </w:pPr>
      <w:r w:rsidRPr="00CE712C">
        <w:rPr>
          <w:b/>
          <w:sz w:val="18"/>
          <w:szCs w:val="18"/>
        </w:rPr>
        <w:t xml:space="preserve">1. Блок датчиков токов и напряжений </w:t>
      </w:r>
    </w:p>
    <w:p w:rsidR="006F23A0" w:rsidRPr="00CE712C" w:rsidRDefault="006F23A0" w:rsidP="00CE712C">
      <w:pPr>
        <w:ind w:firstLine="708"/>
        <w:jc w:val="both"/>
        <w:rPr>
          <w:sz w:val="18"/>
          <w:szCs w:val="18"/>
        </w:rPr>
      </w:pPr>
      <w:r w:rsidRPr="00CE712C">
        <w:rPr>
          <w:sz w:val="18"/>
          <w:szCs w:val="18"/>
        </w:rPr>
        <w:t>Блок датчиков тока и напряжения должен быть предназначен для получения гальванически изолированных от сети, нормированных напряжений, пропорциональным постоянным, а также переменным токам и напряжениям произвольной формы. Работа блока датчиков тока и напряжения должна быть основана на использовании принципа трансформации высокочастотного сигнала. Блок датчиков тока и напряжения должен допускать работу при температурах от +10 до +35</w:t>
      </w:r>
      <w:proofErr w:type="gramStart"/>
      <w:r w:rsidRPr="00CE712C">
        <w:rPr>
          <w:sz w:val="18"/>
          <w:szCs w:val="18"/>
        </w:rPr>
        <w:t>ºС</w:t>
      </w:r>
      <w:proofErr w:type="gramEnd"/>
      <w:r w:rsidRPr="00CE712C">
        <w:rPr>
          <w:sz w:val="18"/>
          <w:szCs w:val="18"/>
        </w:rPr>
        <w:t xml:space="preserve"> и относительной влажности воздуха до 80% при 25ºС. </w:t>
      </w:r>
    </w:p>
    <w:p w:rsidR="006F23A0" w:rsidRPr="00CE712C" w:rsidRDefault="006F23A0" w:rsidP="00CE712C">
      <w:pPr>
        <w:ind w:firstLine="708"/>
        <w:jc w:val="both"/>
        <w:rPr>
          <w:sz w:val="18"/>
          <w:szCs w:val="18"/>
        </w:rPr>
      </w:pPr>
      <w:r w:rsidRPr="00CE712C">
        <w:rPr>
          <w:sz w:val="18"/>
          <w:szCs w:val="18"/>
        </w:rPr>
        <w:t xml:space="preserve">Блок датчиков токов и напряжений конструктивно должен быть выполнен в </w:t>
      </w:r>
      <w:proofErr w:type="gramStart"/>
      <w:r w:rsidRPr="00CE712C">
        <w:rPr>
          <w:sz w:val="18"/>
          <w:szCs w:val="18"/>
        </w:rPr>
        <w:t>виде</w:t>
      </w:r>
      <w:proofErr w:type="gramEnd"/>
      <w:r w:rsidRPr="00CE712C">
        <w:rPr>
          <w:sz w:val="18"/>
          <w:szCs w:val="18"/>
        </w:rPr>
        <w:t xml:space="preserve"> отдельной коробки с лицевой панелью и кожухом. На лицевой панели должна быть нанесена электрическая мнемосхема соединений блока датчиков, в </w:t>
      </w:r>
      <w:proofErr w:type="gramStart"/>
      <w:r w:rsidRPr="00CE712C">
        <w:rPr>
          <w:sz w:val="18"/>
          <w:szCs w:val="18"/>
        </w:rPr>
        <w:t>соответствии</w:t>
      </w:r>
      <w:proofErr w:type="gramEnd"/>
      <w:r w:rsidRPr="00CE712C">
        <w:rPr>
          <w:sz w:val="18"/>
          <w:szCs w:val="18"/>
        </w:rPr>
        <w:t xml:space="preserve"> с которой размещены гнезда для присоединения внешних устройств, выключатель электропитания, держатель предохранителя. На кожухе с тыльной стороны должна быть размещена вилка для присоединения шнура питания</w:t>
      </w:r>
    </w:p>
    <w:p w:rsidR="006F23A0" w:rsidRPr="00CE712C" w:rsidRDefault="006F23A0" w:rsidP="00CE712C">
      <w:pPr>
        <w:ind w:firstLine="708"/>
        <w:jc w:val="center"/>
        <w:rPr>
          <w:sz w:val="18"/>
          <w:szCs w:val="18"/>
          <w:u w:val="single"/>
        </w:rPr>
      </w:pPr>
      <w:r w:rsidRPr="00CE712C">
        <w:rPr>
          <w:sz w:val="18"/>
          <w:szCs w:val="18"/>
          <w:u w:val="single"/>
        </w:rPr>
        <w:t xml:space="preserve">Требуемые технические характеристики блока датчиков тока и напряжения </w:t>
      </w:r>
    </w:p>
    <w:p w:rsidR="006F23A0" w:rsidRPr="00CE712C" w:rsidRDefault="006F23A0" w:rsidP="00CE712C">
      <w:pPr>
        <w:ind w:firstLine="708"/>
        <w:jc w:val="center"/>
        <w:rPr>
          <w:sz w:val="18"/>
          <w:szCs w:val="18"/>
        </w:rPr>
      </w:pPr>
    </w:p>
    <w:p w:rsidR="006F23A0" w:rsidRPr="00CE712C" w:rsidRDefault="006F23A0" w:rsidP="00CE712C">
      <w:pPr>
        <w:jc w:val="both"/>
        <w:rPr>
          <w:sz w:val="18"/>
          <w:szCs w:val="18"/>
        </w:rPr>
      </w:pPr>
      <w:r w:rsidRPr="00CE712C">
        <w:rPr>
          <w:sz w:val="18"/>
          <w:szCs w:val="18"/>
        </w:rPr>
        <w:t>Количество датчиков тока, не менее, шт.</w:t>
      </w:r>
      <w:r w:rsidRPr="00CE712C">
        <w:rPr>
          <w:sz w:val="18"/>
          <w:szCs w:val="18"/>
        </w:rPr>
        <w:tab/>
      </w:r>
      <w:r w:rsidRPr="00CE712C">
        <w:rPr>
          <w:sz w:val="18"/>
          <w:szCs w:val="18"/>
        </w:rPr>
        <w:tab/>
      </w:r>
      <w:r w:rsidRPr="00CE712C">
        <w:rPr>
          <w:sz w:val="18"/>
          <w:szCs w:val="18"/>
        </w:rPr>
        <w:tab/>
        <w:t>3</w:t>
      </w:r>
    </w:p>
    <w:p w:rsidR="006F23A0" w:rsidRPr="00CE712C" w:rsidRDefault="006F23A0" w:rsidP="00CE712C">
      <w:pPr>
        <w:jc w:val="both"/>
        <w:rPr>
          <w:sz w:val="18"/>
          <w:szCs w:val="18"/>
        </w:rPr>
      </w:pPr>
      <w:r w:rsidRPr="00CE712C">
        <w:rPr>
          <w:sz w:val="18"/>
          <w:szCs w:val="18"/>
        </w:rPr>
        <w:t>Количество датчиков напряжения, не менее, шт.</w:t>
      </w:r>
      <w:r w:rsidRPr="00CE712C">
        <w:rPr>
          <w:sz w:val="18"/>
          <w:szCs w:val="18"/>
        </w:rPr>
        <w:tab/>
      </w:r>
      <w:r w:rsidRPr="00CE712C">
        <w:rPr>
          <w:sz w:val="18"/>
          <w:szCs w:val="18"/>
        </w:rPr>
        <w:tab/>
        <w:t>3</w:t>
      </w:r>
    </w:p>
    <w:p w:rsidR="006F23A0" w:rsidRPr="00CE712C" w:rsidRDefault="006F23A0" w:rsidP="00CE712C">
      <w:pPr>
        <w:jc w:val="both"/>
        <w:rPr>
          <w:sz w:val="18"/>
          <w:szCs w:val="18"/>
        </w:rPr>
      </w:pPr>
      <w:r w:rsidRPr="00CE712C">
        <w:rPr>
          <w:sz w:val="18"/>
          <w:szCs w:val="18"/>
        </w:rPr>
        <w:t>Частота среза, не более, кГц</w:t>
      </w:r>
      <w:r w:rsidRPr="00CE712C">
        <w:rPr>
          <w:sz w:val="18"/>
          <w:szCs w:val="18"/>
        </w:rPr>
        <w:tab/>
      </w:r>
      <w:r w:rsidRPr="00CE712C">
        <w:rPr>
          <w:sz w:val="18"/>
          <w:szCs w:val="18"/>
        </w:rPr>
        <w:tab/>
      </w:r>
      <w:r w:rsidRPr="00CE712C">
        <w:rPr>
          <w:sz w:val="18"/>
          <w:szCs w:val="18"/>
        </w:rPr>
        <w:tab/>
      </w:r>
      <w:r w:rsidRPr="00CE712C">
        <w:rPr>
          <w:sz w:val="18"/>
          <w:szCs w:val="18"/>
        </w:rPr>
        <w:tab/>
        <w:t>10</w:t>
      </w:r>
    </w:p>
    <w:p w:rsidR="006F23A0" w:rsidRPr="00CE712C" w:rsidRDefault="006F23A0" w:rsidP="00CE712C">
      <w:pPr>
        <w:jc w:val="both"/>
        <w:rPr>
          <w:sz w:val="18"/>
          <w:szCs w:val="18"/>
        </w:rPr>
      </w:pPr>
      <w:r w:rsidRPr="00CE712C">
        <w:rPr>
          <w:sz w:val="18"/>
          <w:szCs w:val="18"/>
        </w:rPr>
        <w:t xml:space="preserve">Амплитуда измеряемого напряжения, </w:t>
      </w:r>
      <w:proofErr w:type="gramStart"/>
      <w:r w:rsidRPr="00CE712C">
        <w:rPr>
          <w:sz w:val="18"/>
          <w:szCs w:val="18"/>
        </w:rPr>
        <w:t>В</w:t>
      </w:r>
      <w:proofErr w:type="gramEnd"/>
      <w:r w:rsidRPr="00CE712C">
        <w:rPr>
          <w:sz w:val="18"/>
          <w:szCs w:val="18"/>
        </w:rPr>
        <w:t xml:space="preserve">, не более </w:t>
      </w:r>
      <w:r w:rsidRPr="00CE712C">
        <w:rPr>
          <w:sz w:val="18"/>
          <w:szCs w:val="18"/>
        </w:rPr>
        <w:tab/>
      </w:r>
      <w:r w:rsidRPr="00CE712C">
        <w:rPr>
          <w:sz w:val="18"/>
          <w:szCs w:val="18"/>
        </w:rPr>
        <w:tab/>
        <w:t>660</w:t>
      </w:r>
    </w:p>
    <w:p w:rsidR="006F23A0" w:rsidRPr="00CE712C" w:rsidRDefault="006F23A0" w:rsidP="00CE712C">
      <w:pPr>
        <w:jc w:val="both"/>
        <w:rPr>
          <w:sz w:val="18"/>
          <w:szCs w:val="18"/>
        </w:rPr>
      </w:pPr>
      <w:r w:rsidRPr="00CE712C">
        <w:rPr>
          <w:sz w:val="18"/>
          <w:szCs w:val="18"/>
        </w:rPr>
        <w:t xml:space="preserve">Амплитуда измеряемого тока, А, не более </w:t>
      </w:r>
      <w:r w:rsidRPr="00CE712C">
        <w:rPr>
          <w:sz w:val="18"/>
          <w:szCs w:val="18"/>
        </w:rPr>
        <w:tab/>
      </w:r>
      <w:r w:rsidRPr="00CE712C">
        <w:rPr>
          <w:sz w:val="18"/>
          <w:szCs w:val="18"/>
        </w:rPr>
        <w:tab/>
      </w:r>
      <w:r w:rsidRPr="00CE712C">
        <w:rPr>
          <w:sz w:val="18"/>
          <w:szCs w:val="18"/>
        </w:rPr>
        <w:tab/>
        <w:t>3,75</w:t>
      </w:r>
    </w:p>
    <w:p w:rsidR="006F23A0" w:rsidRPr="00CE712C" w:rsidRDefault="006F23A0" w:rsidP="00CE712C">
      <w:pPr>
        <w:jc w:val="both"/>
        <w:rPr>
          <w:sz w:val="18"/>
          <w:szCs w:val="18"/>
        </w:rPr>
      </w:pPr>
      <w:r w:rsidRPr="00CE712C">
        <w:rPr>
          <w:sz w:val="18"/>
          <w:szCs w:val="18"/>
        </w:rPr>
        <w:t>Погрешность преобразователей, %, не более</w:t>
      </w:r>
      <w:r w:rsidRPr="00CE712C">
        <w:rPr>
          <w:sz w:val="18"/>
          <w:szCs w:val="18"/>
        </w:rPr>
        <w:tab/>
      </w:r>
      <w:r w:rsidRPr="00CE712C">
        <w:rPr>
          <w:sz w:val="18"/>
          <w:szCs w:val="18"/>
        </w:rPr>
        <w:tab/>
      </w:r>
      <w:r w:rsidRPr="00CE712C">
        <w:rPr>
          <w:sz w:val="18"/>
          <w:szCs w:val="18"/>
        </w:rPr>
        <w:tab/>
        <w:t>2,5</w:t>
      </w:r>
    </w:p>
    <w:p w:rsidR="006F23A0" w:rsidRPr="00CE712C" w:rsidRDefault="006F23A0" w:rsidP="00CE712C">
      <w:pPr>
        <w:jc w:val="both"/>
        <w:rPr>
          <w:sz w:val="18"/>
          <w:szCs w:val="18"/>
        </w:rPr>
      </w:pPr>
      <w:r w:rsidRPr="00CE712C">
        <w:rPr>
          <w:sz w:val="18"/>
          <w:szCs w:val="18"/>
        </w:rPr>
        <w:t>Электропитание от однофазной сети переменного тока с защитным проводником:</w:t>
      </w:r>
    </w:p>
    <w:p w:rsidR="006F23A0" w:rsidRPr="00CE712C" w:rsidRDefault="006F23A0" w:rsidP="00CE712C">
      <w:pPr>
        <w:jc w:val="both"/>
        <w:rPr>
          <w:sz w:val="18"/>
          <w:szCs w:val="18"/>
        </w:rPr>
      </w:pPr>
      <w:r w:rsidRPr="00CE712C">
        <w:rPr>
          <w:sz w:val="18"/>
          <w:szCs w:val="18"/>
        </w:rPr>
        <w:t>- напряжение, В</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220±22</w:t>
      </w:r>
    </w:p>
    <w:p w:rsidR="006F23A0" w:rsidRPr="00CE712C" w:rsidRDefault="006F23A0" w:rsidP="00CE712C">
      <w:pPr>
        <w:jc w:val="both"/>
        <w:rPr>
          <w:sz w:val="18"/>
          <w:szCs w:val="18"/>
        </w:rPr>
      </w:pPr>
      <w:r w:rsidRPr="00CE712C">
        <w:rPr>
          <w:sz w:val="18"/>
          <w:szCs w:val="18"/>
        </w:rPr>
        <w:t xml:space="preserve">- частота, </w:t>
      </w:r>
      <w:proofErr w:type="gramStart"/>
      <w:r w:rsidRPr="00CE712C">
        <w:rPr>
          <w:sz w:val="18"/>
          <w:szCs w:val="18"/>
        </w:rPr>
        <w:t>Гц</w:t>
      </w:r>
      <w:proofErr w:type="gramEnd"/>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50±5</w:t>
      </w:r>
    </w:p>
    <w:p w:rsidR="006F23A0" w:rsidRPr="00CE712C" w:rsidRDefault="006F23A0" w:rsidP="00CE712C">
      <w:pPr>
        <w:jc w:val="both"/>
        <w:rPr>
          <w:sz w:val="18"/>
          <w:szCs w:val="18"/>
        </w:rPr>
      </w:pPr>
      <w:r w:rsidRPr="00CE712C">
        <w:rPr>
          <w:sz w:val="18"/>
          <w:szCs w:val="18"/>
        </w:rPr>
        <w:t>Потребляемая мощность, ВА, не более</w:t>
      </w:r>
      <w:r w:rsidRPr="00CE712C">
        <w:rPr>
          <w:sz w:val="18"/>
          <w:szCs w:val="18"/>
        </w:rPr>
        <w:tab/>
      </w:r>
      <w:r w:rsidRPr="00CE712C">
        <w:rPr>
          <w:sz w:val="18"/>
          <w:szCs w:val="18"/>
        </w:rPr>
        <w:tab/>
      </w:r>
      <w:r w:rsidRPr="00CE712C">
        <w:rPr>
          <w:sz w:val="18"/>
          <w:szCs w:val="18"/>
        </w:rPr>
        <w:tab/>
        <w:t>20</w:t>
      </w:r>
    </w:p>
    <w:p w:rsidR="006F23A0" w:rsidRPr="00CE712C" w:rsidRDefault="006F23A0" w:rsidP="00CE712C">
      <w:pPr>
        <w:jc w:val="both"/>
        <w:rPr>
          <w:sz w:val="18"/>
          <w:szCs w:val="18"/>
        </w:rPr>
      </w:pPr>
      <w:r w:rsidRPr="00CE712C">
        <w:rPr>
          <w:sz w:val="18"/>
          <w:szCs w:val="18"/>
        </w:rPr>
        <w:t>Класс защиты от поражения электрическим током</w:t>
      </w:r>
      <w:r w:rsidRPr="00CE712C">
        <w:rPr>
          <w:sz w:val="18"/>
          <w:szCs w:val="18"/>
        </w:rPr>
        <w:tab/>
        <w:t>–</w:t>
      </w:r>
      <w:r w:rsidRPr="00CE712C">
        <w:rPr>
          <w:sz w:val="18"/>
          <w:szCs w:val="18"/>
        </w:rPr>
        <w:tab/>
      </w:r>
      <w:r w:rsidRPr="00CE712C">
        <w:rPr>
          <w:sz w:val="18"/>
          <w:szCs w:val="18"/>
          <w:lang w:val="en-US"/>
        </w:rPr>
        <w:t>I</w:t>
      </w:r>
    </w:p>
    <w:p w:rsidR="006F23A0" w:rsidRPr="00CE712C" w:rsidRDefault="00F427AC" w:rsidP="00CE712C">
      <w:pPr>
        <w:jc w:val="both"/>
        <w:rPr>
          <w:sz w:val="18"/>
          <w:szCs w:val="18"/>
        </w:rPr>
      </w:pPr>
      <w:r w:rsidRPr="00CE712C">
        <w:rPr>
          <w:sz w:val="18"/>
          <w:szCs w:val="18"/>
        </w:rPr>
        <w:t xml:space="preserve">Габаритные размеры, </w:t>
      </w:r>
      <w:proofErr w:type="gramStart"/>
      <w:r w:rsidRPr="00CE712C">
        <w:rPr>
          <w:sz w:val="18"/>
          <w:szCs w:val="18"/>
        </w:rPr>
        <w:t>мм</w:t>
      </w:r>
      <w:proofErr w:type="gramEnd"/>
      <w:r w:rsidR="006F23A0" w:rsidRPr="00CE712C">
        <w:rPr>
          <w:sz w:val="18"/>
          <w:szCs w:val="18"/>
        </w:rPr>
        <w:t>:</w:t>
      </w:r>
    </w:p>
    <w:p w:rsidR="006F23A0" w:rsidRPr="00CE712C" w:rsidRDefault="006F23A0" w:rsidP="00CE712C">
      <w:pPr>
        <w:jc w:val="both"/>
        <w:rPr>
          <w:sz w:val="18"/>
          <w:szCs w:val="18"/>
        </w:rPr>
      </w:pPr>
      <w:r w:rsidRPr="00CE712C">
        <w:rPr>
          <w:sz w:val="18"/>
          <w:szCs w:val="18"/>
        </w:rPr>
        <w:t>-ширина</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142,5</w:t>
      </w:r>
      <w:r w:rsidR="00F427AC" w:rsidRPr="00CE712C">
        <w:rPr>
          <w:sz w:val="18"/>
          <w:szCs w:val="18"/>
        </w:rPr>
        <w:t>±2</w:t>
      </w:r>
    </w:p>
    <w:p w:rsidR="006F23A0" w:rsidRPr="00CE712C" w:rsidRDefault="006F23A0" w:rsidP="00CE712C">
      <w:pPr>
        <w:jc w:val="both"/>
        <w:rPr>
          <w:sz w:val="18"/>
          <w:szCs w:val="18"/>
        </w:rPr>
      </w:pPr>
      <w:r w:rsidRPr="00CE712C">
        <w:rPr>
          <w:sz w:val="18"/>
          <w:szCs w:val="18"/>
        </w:rPr>
        <w:t>-высота</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297</w:t>
      </w:r>
      <w:r w:rsidR="00F427AC" w:rsidRPr="00CE712C">
        <w:rPr>
          <w:sz w:val="18"/>
          <w:szCs w:val="18"/>
        </w:rPr>
        <w:t>±2</w:t>
      </w:r>
    </w:p>
    <w:p w:rsidR="006F23A0" w:rsidRPr="00CE712C" w:rsidRDefault="006F23A0" w:rsidP="00CE712C">
      <w:pPr>
        <w:jc w:val="both"/>
        <w:rPr>
          <w:sz w:val="18"/>
          <w:szCs w:val="18"/>
        </w:rPr>
      </w:pPr>
      <w:r w:rsidRPr="00CE712C">
        <w:rPr>
          <w:sz w:val="18"/>
          <w:szCs w:val="18"/>
        </w:rPr>
        <w:t>-толщина</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150</w:t>
      </w:r>
      <w:r w:rsidR="00F427AC" w:rsidRPr="00CE712C">
        <w:rPr>
          <w:sz w:val="18"/>
          <w:szCs w:val="18"/>
        </w:rPr>
        <w:t>±2</w:t>
      </w:r>
    </w:p>
    <w:p w:rsidR="006F23A0" w:rsidRPr="00CE712C" w:rsidRDefault="006F23A0" w:rsidP="00CE712C">
      <w:pPr>
        <w:jc w:val="both"/>
        <w:rPr>
          <w:sz w:val="18"/>
          <w:szCs w:val="18"/>
        </w:rPr>
      </w:pPr>
      <w:r w:rsidRPr="00CE712C">
        <w:rPr>
          <w:sz w:val="18"/>
          <w:szCs w:val="18"/>
        </w:rPr>
        <w:t xml:space="preserve">Масса, </w:t>
      </w:r>
      <w:proofErr w:type="gramStart"/>
      <w:r w:rsidRPr="00CE712C">
        <w:rPr>
          <w:sz w:val="18"/>
          <w:szCs w:val="18"/>
        </w:rPr>
        <w:t>кг</w:t>
      </w:r>
      <w:proofErr w:type="gramEnd"/>
      <w:r w:rsidRPr="00CE712C">
        <w:rPr>
          <w:sz w:val="18"/>
          <w:szCs w:val="18"/>
        </w:rPr>
        <w:t>, не более</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3,0</w:t>
      </w:r>
    </w:p>
    <w:p w:rsidR="006F23A0" w:rsidRPr="00CE712C" w:rsidRDefault="006F23A0" w:rsidP="00CE712C">
      <w:pPr>
        <w:jc w:val="center"/>
        <w:rPr>
          <w:sz w:val="18"/>
          <w:szCs w:val="18"/>
        </w:rPr>
      </w:pPr>
    </w:p>
    <w:p w:rsidR="006F23A0" w:rsidRPr="00CE712C" w:rsidRDefault="006F23A0" w:rsidP="00CE712C">
      <w:pPr>
        <w:rPr>
          <w:b/>
          <w:sz w:val="18"/>
          <w:szCs w:val="18"/>
        </w:rPr>
      </w:pPr>
      <w:r w:rsidRPr="00CE712C">
        <w:rPr>
          <w:b/>
          <w:sz w:val="18"/>
          <w:szCs w:val="18"/>
        </w:rPr>
        <w:t xml:space="preserve">2. Блок генераторов напряжений </w:t>
      </w:r>
    </w:p>
    <w:p w:rsidR="006F23A0" w:rsidRPr="00CE712C" w:rsidRDefault="006F23A0" w:rsidP="00CE712C">
      <w:pPr>
        <w:ind w:firstLine="709"/>
        <w:jc w:val="both"/>
        <w:rPr>
          <w:sz w:val="18"/>
          <w:szCs w:val="18"/>
        </w:rPr>
      </w:pPr>
      <w:r w:rsidRPr="00CE712C">
        <w:rPr>
          <w:sz w:val="18"/>
          <w:szCs w:val="18"/>
        </w:rPr>
        <w:t>Блок генераторов напряжений должен быть предназначен для моделирования источников ЭДС постоянного и переменного тока при испытаниях электрических цепей, а также электронных приборов и устройств. Работа блока генераторов напряжений должна быть основана на преобразовании однофазного напряжения синусоидального тока в стабилизированные напряжения постоянного тока, в пониженные одно- и трехфазные напряжения, а также в пониженные синусоидальные и прямоугольные напряжения регулируемой частоты. Блок генераторов напряжений должен допускать работу при температурах от +10 до +35</w:t>
      </w:r>
      <w:proofErr w:type="gramStart"/>
      <w:r w:rsidRPr="00CE712C">
        <w:rPr>
          <w:sz w:val="18"/>
          <w:szCs w:val="18"/>
        </w:rPr>
        <w:t>ºС</w:t>
      </w:r>
      <w:proofErr w:type="gramEnd"/>
      <w:r w:rsidRPr="00CE712C">
        <w:rPr>
          <w:sz w:val="18"/>
          <w:szCs w:val="18"/>
        </w:rPr>
        <w:t xml:space="preserve"> и относительной влажности воздуха до 80% при 25ºС. </w:t>
      </w:r>
    </w:p>
    <w:p w:rsidR="006F23A0" w:rsidRPr="00CE712C" w:rsidRDefault="006F23A0" w:rsidP="00CE712C">
      <w:pPr>
        <w:tabs>
          <w:tab w:val="left" w:pos="426"/>
        </w:tabs>
        <w:ind w:firstLine="709"/>
        <w:jc w:val="both"/>
        <w:rPr>
          <w:sz w:val="18"/>
          <w:szCs w:val="18"/>
        </w:rPr>
      </w:pPr>
      <w:r w:rsidRPr="00CE712C">
        <w:rPr>
          <w:b/>
          <w:sz w:val="18"/>
          <w:szCs w:val="18"/>
        </w:rPr>
        <w:lastRenderedPageBreak/>
        <w:t>Блок генераторов напряжений</w:t>
      </w:r>
      <w:r w:rsidRPr="00CE712C">
        <w:rPr>
          <w:sz w:val="18"/>
          <w:szCs w:val="18"/>
        </w:rPr>
        <w:t xml:space="preserve"> конструктивно должен быть выполнен в </w:t>
      </w:r>
      <w:proofErr w:type="gramStart"/>
      <w:r w:rsidRPr="00CE712C">
        <w:rPr>
          <w:sz w:val="18"/>
          <w:szCs w:val="18"/>
        </w:rPr>
        <w:t>виде</w:t>
      </w:r>
      <w:proofErr w:type="gramEnd"/>
      <w:r w:rsidRPr="00CE712C">
        <w:rPr>
          <w:sz w:val="18"/>
          <w:szCs w:val="18"/>
        </w:rPr>
        <w:t xml:space="preserve"> отдельной коробки с лицевой панелью и кожухом. На лицевой панели должна быть нанесена мнемоническая электрическая схема</w:t>
      </w:r>
      <w:r w:rsidRPr="00CE712C">
        <w:rPr>
          <w:color w:val="FF00FF"/>
          <w:sz w:val="18"/>
          <w:szCs w:val="18"/>
        </w:rPr>
        <w:t xml:space="preserve"> </w:t>
      </w:r>
      <w:r w:rsidRPr="00CE712C">
        <w:rPr>
          <w:sz w:val="18"/>
          <w:szCs w:val="18"/>
        </w:rPr>
        <w:t>соединений и в соответствии с ней размещены</w:t>
      </w:r>
      <w:r w:rsidRPr="00CE712C">
        <w:rPr>
          <w:color w:val="FF00FF"/>
          <w:sz w:val="18"/>
          <w:szCs w:val="18"/>
        </w:rPr>
        <w:t xml:space="preserve"> </w:t>
      </w:r>
      <w:r w:rsidRPr="00CE712C">
        <w:rPr>
          <w:sz w:val="18"/>
          <w:szCs w:val="18"/>
        </w:rPr>
        <w:t>регулировочные рукоятки, выключатели электропитания, держатели с предохранителями, гнезда для присоединения внешних устройств. На верхней боковой грани кожуха должна быть расположена вилка для присоединения шнура питания.</w:t>
      </w:r>
    </w:p>
    <w:p w:rsidR="006F23A0" w:rsidRPr="00CE712C" w:rsidRDefault="006F23A0" w:rsidP="00CE712C">
      <w:pPr>
        <w:ind w:firstLine="360"/>
        <w:jc w:val="both"/>
        <w:rPr>
          <w:sz w:val="18"/>
          <w:szCs w:val="18"/>
        </w:rPr>
      </w:pPr>
    </w:p>
    <w:p w:rsidR="006F23A0" w:rsidRPr="00CE712C" w:rsidRDefault="006F23A0" w:rsidP="00CE712C">
      <w:pPr>
        <w:ind w:firstLine="708"/>
        <w:jc w:val="center"/>
        <w:rPr>
          <w:sz w:val="18"/>
          <w:szCs w:val="18"/>
          <w:u w:val="single"/>
        </w:rPr>
      </w:pPr>
      <w:r w:rsidRPr="00CE712C">
        <w:rPr>
          <w:sz w:val="18"/>
          <w:szCs w:val="18"/>
          <w:u w:val="single"/>
        </w:rPr>
        <w:t xml:space="preserve">Требуемые технические характеристики блока генераторов напряжений </w:t>
      </w:r>
    </w:p>
    <w:p w:rsidR="006F23A0" w:rsidRPr="00CE712C" w:rsidRDefault="006F23A0" w:rsidP="00CE712C">
      <w:pPr>
        <w:ind w:firstLine="708"/>
        <w:jc w:val="center"/>
        <w:rPr>
          <w:sz w:val="18"/>
          <w:szCs w:val="18"/>
          <w:u w:val="single"/>
        </w:rPr>
      </w:pPr>
    </w:p>
    <w:p w:rsidR="006F23A0" w:rsidRPr="00CE712C" w:rsidRDefault="006F23A0" w:rsidP="00CE712C">
      <w:pPr>
        <w:jc w:val="both"/>
        <w:rPr>
          <w:sz w:val="18"/>
          <w:szCs w:val="18"/>
        </w:rPr>
      </w:pPr>
      <w:r w:rsidRPr="00CE712C">
        <w:rPr>
          <w:sz w:val="18"/>
          <w:szCs w:val="18"/>
        </w:rPr>
        <w:t>Электропитание от однофазной сети переменного тока с защитным проводником:</w:t>
      </w:r>
    </w:p>
    <w:p w:rsidR="006F23A0" w:rsidRPr="00CE712C" w:rsidRDefault="006F23A0" w:rsidP="00CE712C">
      <w:pPr>
        <w:jc w:val="both"/>
        <w:rPr>
          <w:sz w:val="18"/>
          <w:szCs w:val="18"/>
        </w:rPr>
      </w:pPr>
      <w:r w:rsidRPr="00CE712C">
        <w:rPr>
          <w:sz w:val="18"/>
          <w:szCs w:val="18"/>
        </w:rPr>
        <w:t>- напряжение, В</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220±22</w:t>
      </w:r>
    </w:p>
    <w:p w:rsidR="006F23A0" w:rsidRPr="00CE712C" w:rsidRDefault="006F23A0" w:rsidP="00CE712C">
      <w:pPr>
        <w:jc w:val="both"/>
        <w:rPr>
          <w:sz w:val="18"/>
          <w:szCs w:val="18"/>
        </w:rPr>
      </w:pPr>
      <w:r w:rsidRPr="00CE712C">
        <w:rPr>
          <w:sz w:val="18"/>
          <w:szCs w:val="18"/>
        </w:rPr>
        <w:t xml:space="preserve">- частота, </w:t>
      </w:r>
      <w:proofErr w:type="gramStart"/>
      <w:r w:rsidRPr="00CE712C">
        <w:rPr>
          <w:sz w:val="18"/>
          <w:szCs w:val="18"/>
        </w:rPr>
        <w:t>Гц</w:t>
      </w:r>
      <w:proofErr w:type="gramEnd"/>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50±5</w:t>
      </w:r>
    </w:p>
    <w:p w:rsidR="006F23A0" w:rsidRPr="00CE712C" w:rsidRDefault="006F23A0" w:rsidP="00CE712C">
      <w:pPr>
        <w:jc w:val="both"/>
        <w:rPr>
          <w:sz w:val="18"/>
          <w:szCs w:val="18"/>
        </w:rPr>
      </w:pPr>
      <w:r w:rsidRPr="00CE712C">
        <w:rPr>
          <w:sz w:val="18"/>
          <w:szCs w:val="18"/>
        </w:rPr>
        <w:t>Потребляемая мощность, ВА, не более</w:t>
      </w:r>
      <w:r w:rsidRPr="00CE712C">
        <w:rPr>
          <w:sz w:val="18"/>
          <w:szCs w:val="18"/>
        </w:rPr>
        <w:tab/>
      </w:r>
      <w:r w:rsidRPr="00CE712C">
        <w:rPr>
          <w:sz w:val="18"/>
          <w:szCs w:val="18"/>
        </w:rPr>
        <w:tab/>
      </w:r>
      <w:r w:rsidRPr="00CE712C">
        <w:rPr>
          <w:sz w:val="18"/>
          <w:szCs w:val="18"/>
        </w:rPr>
        <w:tab/>
        <w:t>50</w:t>
      </w:r>
    </w:p>
    <w:p w:rsidR="006F23A0" w:rsidRPr="00CE712C" w:rsidRDefault="006F23A0" w:rsidP="00CE712C">
      <w:pPr>
        <w:jc w:val="both"/>
        <w:rPr>
          <w:sz w:val="18"/>
          <w:szCs w:val="18"/>
        </w:rPr>
      </w:pPr>
      <w:r w:rsidRPr="00CE712C">
        <w:rPr>
          <w:sz w:val="18"/>
          <w:szCs w:val="18"/>
        </w:rPr>
        <w:t>Выходы постоянного тока, изолированные от сети и друг от друга:</w:t>
      </w:r>
    </w:p>
    <w:p w:rsidR="006F23A0" w:rsidRPr="00CE712C" w:rsidRDefault="006F23A0" w:rsidP="00CE712C">
      <w:pPr>
        <w:jc w:val="both"/>
        <w:rPr>
          <w:sz w:val="18"/>
          <w:szCs w:val="18"/>
        </w:rPr>
      </w:pPr>
      <w:r w:rsidRPr="00CE712C">
        <w:rPr>
          <w:sz w:val="18"/>
          <w:szCs w:val="18"/>
        </w:rPr>
        <w:t>- два стабилизированных</w:t>
      </w:r>
    </w:p>
    <w:p w:rsidR="006F23A0" w:rsidRPr="00CE712C" w:rsidRDefault="006F23A0" w:rsidP="00CE712C">
      <w:pPr>
        <w:jc w:val="both"/>
        <w:rPr>
          <w:sz w:val="18"/>
          <w:szCs w:val="18"/>
        </w:rPr>
      </w:pPr>
      <w:r w:rsidRPr="00CE712C">
        <w:rPr>
          <w:sz w:val="18"/>
          <w:szCs w:val="18"/>
        </w:rPr>
        <w:tab/>
        <w:t>- напряжение, В</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15±0,5</w:t>
      </w:r>
    </w:p>
    <w:p w:rsidR="006F23A0" w:rsidRPr="00CE712C" w:rsidRDefault="006F23A0" w:rsidP="00CE712C">
      <w:pPr>
        <w:jc w:val="both"/>
        <w:rPr>
          <w:sz w:val="18"/>
          <w:szCs w:val="18"/>
        </w:rPr>
      </w:pPr>
      <w:r w:rsidRPr="00CE712C">
        <w:rPr>
          <w:sz w:val="18"/>
          <w:szCs w:val="18"/>
        </w:rPr>
        <w:tab/>
        <w:t>- ток, А, не более</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0,2</w:t>
      </w:r>
    </w:p>
    <w:p w:rsidR="006F23A0" w:rsidRPr="00CE712C" w:rsidRDefault="006F23A0" w:rsidP="00CE712C">
      <w:pPr>
        <w:jc w:val="both"/>
        <w:rPr>
          <w:sz w:val="18"/>
          <w:szCs w:val="18"/>
        </w:rPr>
      </w:pPr>
      <w:r w:rsidRPr="00CE712C">
        <w:rPr>
          <w:sz w:val="18"/>
          <w:szCs w:val="18"/>
        </w:rPr>
        <w:t>Выходы переменного тока, изолированные от сети и друг от друга:</w:t>
      </w:r>
    </w:p>
    <w:p w:rsidR="006F23A0" w:rsidRPr="00CE712C" w:rsidRDefault="006F23A0" w:rsidP="00CE712C">
      <w:pPr>
        <w:jc w:val="both"/>
        <w:rPr>
          <w:sz w:val="18"/>
          <w:szCs w:val="18"/>
        </w:rPr>
      </w:pPr>
      <w:r w:rsidRPr="00CE712C">
        <w:rPr>
          <w:sz w:val="18"/>
          <w:szCs w:val="18"/>
        </w:rPr>
        <w:t>- однофазный</w:t>
      </w:r>
    </w:p>
    <w:p w:rsidR="006F23A0" w:rsidRPr="00CE712C" w:rsidRDefault="006F23A0" w:rsidP="00CE712C">
      <w:pPr>
        <w:jc w:val="both"/>
        <w:rPr>
          <w:sz w:val="18"/>
          <w:szCs w:val="18"/>
        </w:rPr>
      </w:pPr>
      <w:r w:rsidRPr="00CE712C">
        <w:rPr>
          <w:sz w:val="18"/>
          <w:szCs w:val="18"/>
        </w:rPr>
        <w:tab/>
        <w:t>- напряжение, В</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24±10%</w:t>
      </w:r>
    </w:p>
    <w:p w:rsidR="006F23A0" w:rsidRPr="00CE712C" w:rsidRDefault="006F23A0" w:rsidP="00CE712C">
      <w:pPr>
        <w:jc w:val="both"/>
        <w:rPr>
          <w:sz w:val="18"/>
          <w:szCs w:val="18"/>
        </w:rPr>
      </w:pPr>
      <w:r w:rsidRPr="00CE712C">
        <w:rPr>
          <w:sz w:val="18"/>
          <w:szCs w:val="18"/>
        </w:rPr>
        <w:tab/>
        <w:t>- ток, А, не более</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0,1</w:t>
      </w:r>
    </w:p>
    <w:p w:rsidR="006F23A0" w:rsidRPr="00CE712C" w:rsidRDefault="006F23A0" w:rsidP="00CE712C">
      <w:pPr>
        <w:jc w:val="both"/>
        <w:rPr>
          <w:sz w:val="18"/>
          <w:szCs w:val="18"/>
        </w:rPr>
      </w:pPr>
      <w:r w:rsidRPr="00CE712C">
        <w:rPr>
          <w:sz w:val="18"/>
          <w:szCs w:val="18"/>
        </w:rPr>
        <w:t xml:space="preserve">- </w:t>
      </w:r>
      <w:proofErr w:type="gramStart"/>
      <w:r w:rsidRPr="00CE712C">
        <w:rPr>
          <w:sz w:val="18"/>
          <w:szCs w:val="18"/>
        </w:rPr>
        <w:t>трехфазный</w:t>
      </w:r>
      <w:proofErr w:type="gramEnd"/>
      <w:r w:rsidRPr="00CE712C">
        <w:rPr>
          <w:sz w:val="18"/>
          <w:szCs w:val="18"/>
        </w:rPr>
        <w:t xml:space="preserve"> с нулевым выводом</w:t>
      </w:r>
    </w:p>
    <w:p w:rsidR="006F23A0" w:rsidRPr="00CE712C" w:rsidRDefault="006F23A0" w:rsidP="00CE712C">
      <w:pPr>
        <w:jc w:val="both"/>
        <w:rPr>
          <w:sz w:val="18"/>
          <w:szCs w:val="18"/>
        </w:rPr>
      </w:pPr>
      <w:r w:rsidRPr="00CE712C">
        <w:rPr>
          <w:sz w:val="18"/>
          <w:szCs w:val="18"/>
        </w:rPr>
        <w:tab/>
        <w:t>- напряжение, В</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3х7±10%</w:t>
      </w:r>
    </w:p>
    <w:p w:rsidR="006F23A0" w:rsidRPr="00CE712C" w:rsidRDefault="006F23A0" w:rsidP="00CE712C">
      <w:pPr>
        <w:jc w:val="both"/>
        <w:rPr>
          <w:sz w:val="18"/>
          <w:szCs w:val="18"/>
        </w:rPr>
      </w:pPr>
      <w:r w:rsidRPr="00CE712C">
        <w:rPr>
          <w:sz w:val="18"/>
          <w:szCs w:val="18"/>
        </w:rPr>
        <w:tab/>
        <w:t>- ток, А, не более</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0,05</w:t>
      </w:r>
    </w:p>
    <w:p w:rsidR="006F23A0" w:rsidRPr="00CE712C" w:rsidRDefault="006F23A0" w:rsidP="00CE712C">
      <w:pPr>
        <w:jc w:val="both"/>
        <w:rPr>
          <w:sz w:val="18"/>
          <w:szCs w:val="18"/>
        </w:rPr>
      </w:pPr>
      <w:r w:rsidRPr="00CE712C">
        <w:rPr>
          <w:sz w:val="18"/>
          <w:szCs w:val="18"/>
        </w:rPr>
        <w:t>Выходное напряжение специальной формы:</w:t>
      </w:r>
      <w:r w:rsidRPr="00CE712C">
        <w:rPr>
          <w:sz w:val="18"/>
          <w:szCs w:val="18"/>
        </w:rPr>
        <w:tab/>
      </w:r>
      <w:r w:rsidRPr="00CE712C">
        <w:rPr>
          <w:sz w:val="18"/>
          <w:szCs w:val="18"/>
        </w:rPr>
        <w:tab/>
      </w:r>
      <w:r w:rsidRPr="00CE712C">
        <w:rPr>
          <w:sz w:val="18"/>
          <w:szCs w:val="18"/>
        </w:rPr>
        <w:tab/>
        <w:t>стабилизированное</w:t>
      </w:r>
    </w:p>
    <w:p w:rsidR="006F23A0" w:rsidRPr="00CE712C" w:rsidRDefault="006F23A0" w:rsidP="00CE712C">
      <w:pPr>
        <w:jc w:val="both"/>
        <w:rPr>
          <w:sz w:val="18"/>
          <w:szCs w:val="18"/>
        </w:rPr>
      </w:pPr>
      <w:r w:rsidRPr="00CE712C">
        <w:rPr>
          <w:sz w:val="18"/>
          <w:szCs w:val="18"/>
        </w:rPr>
        <w:t>- синусоидальное</w:t>
      </w:r>
    </w:p>
    <w:p w:rsidR="006F23A0" w:rsidRPr="00CE712C" w:rsidRDefault="006F23A0" w:rsidP="00CE712C">
      <w:pPr>
        <w:jc w:val="both"/>
        <w:rPr>
          <w:sz w:val="18"/>
          <w:szCs w:val="18"/>
        </w:rPr>
      </w:pPr>
      <w:r w:rsidRPr="00CE712C">
        <w:rPr>
          <w:sz w:val="18"/>
          <w:szCs w:val="18"/>
        </w:rPr>
        <w:tab/>
        <w:t>- амплитуда, В</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0…10</w:t>
      </w:r>
    </w:p>
    <w:p w:rsidR="006F23A0" w:rsidRPr="00CE712C" w:rsidRDefault="006F23A0" w:rsidP="00CE712C">
      <w:pPr>
        <w:jc w:val="both"/>
        <w:rPr>
          <w:sz w:val="18"/>
          <w:szCs w:val="18"/>
        </w:rPr>
      </w:pPr>
      <w:r w:rsidRPr="00CE712C">
        <w:rPr>
          <w:sz w:val="18"/>
          <w:szCs w:val="18"/>
        </w:rPr>
        <w:tab/>
        <w:t xml:space="preserve">- частота, </w:t>
      </w:r>
      <w:proofErr w:type="gramStart"/>
      <w:r w:rsidRPr="00CE712C">
        <w:rPr>
          <w:sz w:val="18"/>
          <w:szCs w:val="18"/>
        </w:rPr>
        <w:t>Гц</w:t>
      </w:r>
      <w:proofErr w:type="gramEnd"/>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10…20000</w:t>
      </w:r>
    </w:p>
    <w:p w:rsidR="006F23A0" w:rsidRPr="00CE712C" w:rsidRDefault="006F23A0" w:rsidP="00CE712C">
      <w:pPr>
        <w:jc w:val="both"/>
        <w:rPr>
          <w:sz w:val="18"/>
          <w:szCs w:val="18"/>
        </w:rPr>
      </w:pPr>
      <w:r w:rsidRPr="00CE712C">
        <w:rPr>
          <w:sz w:val="18"/>
          <w:szCs w:val="18"/>
        </w:rPr>
        <w:t>- прямоугольное однополярное</w:t>
      </w:r>
    </w:p>
    <w:p w:rsidR="006F23A0" w:rsidRPr="00CE712C" w:rsidRDefault="006F23A0" w:rsidP="00CE712C">
      <w:pPr>
        <w:jc w:val="both"/>
        <w:rPr>
          <w:sz w:val="18"/>
          <w:szCs w:val="18"/>
        </w:rPr>
      </w:pPr>
      <w:r w:rsidRPr="00CE712C">
        <w:rPr>
          <w:sz w:val="18"/>
          <w:szCs w:val="18"/>
        </w:rPr>
        <w:tab/>
        <w:t>- амплитуда, В</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0…10</w:t>
      </w:r>
    </w:p>
    <w:p w:rsidR="006F23A0" w:rsidRPr="00CE712C" w:rsidRDefault="006F23A0" w:rsidP="00CE712C">
      <w:pPr>
        <w:jc w:val="both"/>
        <w:rPr>
          <w:sz w:val="18"/>
          <w:szCs w:val="18"/>
        </w:rPr>
      </w:pPr>
      <w:r w:rsidRPr="00CE712C">
        <w:rPr>
          <w:sz w:val="18"/>
          <w:szCs w:val="18"/>
        </w:rPr>
        <w:tab/>
        <w:t xml:space="preserve">- частота, </w:t>
      </w:r>
      <w:proofErr w:type="gramStart"/>
      <w:r w:rsidRPr="00CE712C">
        <w:rPr>
          <w:sz w:val="18"/>
          <w:szCs w:val="18"/>
        </w:rPr>
        <w:t>Гц</w:t>
      </w:r>
      <w:proofErr w:type="gramEnd"/>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10…20000</w:t>
      </w:r>
    </w:p>
    <w:p w:rsidR="006F23A0" w:rsidRPr="00CE712C" w:rsidRDefault="006F23A0" w:rsidP="00CE712C">
      <w:pPr>
        <w:ind w:firstLine="348"/>
        <w:jc w:val="both"/>
        <w:rPr>
          <w:sz w:val="18"/>
          <w:szCs w:val="18"/>
        </w:rPr>
      </w:pPr>
      <w:r w:rsidRPr="00CE712C">
        <w:rPr>
          <w:sz w:val="18"/>
          <w:szCs w:val="18"/>
        </w:rPr>
        <w:t>- скважность</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2</w:t>
      </w:r>
    </w:p>
    <w:p w:rsidR="006F23A0" w:rsidRPr="00CE712C" w:rsidRDefault="006F23A0" w:rsidP="00CE712C">
      <w:pPr>
        <w:jc w:val="both"/>
        <w:rPr>
          <w:sz w:val="18"/>
          <w:szCs w:val="18"/>
        </w:rPr>
      </w:pPr>
      <w:r w:rsidRPr="00CE712C">
        <w:rPr>
          <w:sz w:val="18"/>
          <w:szCs w:val="18"/>
        </w:rPr>
        <w:t xml:space="preserve">- прямоугольное </w:t>
      </w:r>
      <w:proofErr w:type="spellStart"/>
      <w:r w:rsidRPr="00CE712C">
        <w:rPr>
          <w:sz w:val="18"/>
          <w:szCs w:val="18"/>
        </w:rPr>
        <w:t>двухполярное</w:t>
      </w:r>
      <w:proofErr w:type="spellEnd"/>
    </w:p>
    <w:p w:rsidR="006F23A0" w:rsidRPr="00CE712C" w:rsidRDefault="006F23A0" w:rsidP="00CE712C">
      <w:pPr>
        <w:jc w:val="both"/>
        <w:rPr>
          <w:sz w:val="18"/>
          <w:szCs w:val="18"/>
        </w:rPr>
      </w:pPr>
      <w:r w:rsidRPr="00CE712C">
        <w:rPr>
          <w:sz w:val="18"/>
          <w:szCs w:val="18"/>
        </w:rPr>
        <w:tab/>
        <w:t>- амплитуда, В</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0…±10</w:t>
      </w:r>
    </w:p>
    <w:p w:rsidR="006F23A0" w:rsidRPr="00CE712C" w:rsidRDefault="006F23A0" w:rsidP="00CE712C">
      <w:pPr>
        <w:jc w:val="both"/>
        <w:rPr>
          <w:sz w:val="18"/>
          <w:szCs w:val="18"/>
        </w:rPr>
      </w:pPr>
      <w:r w:rsidRPr="00CE712C">
        <w:rPr>
          <w:sz w:val="18"/>
          <w:szCs w:val="18"/>
        </w:rPr>
        <w:tab/>
        <w:t xml:space="preserve">- частота, </w:t>
      </w:r>
      <w:proofErr w:type="gramStart"/>
      <w:r w:rsidRPr="00CE712C">
        <w:rPr>
          <w:sz w:val="18"/>
          <w:szCs w:val="18"/>
        </w:rPr>
        <w:t>Гц</w:t>
      </w:r>
      <w:proofErr w:type="gramEnd"/>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10…20000</w:t>
      </w:r>
    </w:p>
    <w:p w:rsidR="006F23A0" w:rsidRPr="00CE712C" w:rsidRDefault="006F23A0" w:rsidP="00CE712C">
      <w:pPr>
        <w:ind w:firstLine="348"/>
        <w:jc w:val="both"/>
        <w:rPr>
          <w:sz w:val="18"/>
          <w:szCs w:val="18"/>
        </w:rPr>
      </w:pPr>
      <w:r w:rsidRPr="00CE712C">
        <w:rPr>
          <w:sz w:val="18"/>
          <w:szCs w:val="18"/>
        </w:rPr>
        <w:t>- скважность</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2</w:t>
      </w:r>
    </w:p>
    <w:p w:rsidR="006F23A0" w:rsidRPr="00CE712C" w:rsidRDefault="006F23A0" w:rsidP="00CE712C">
      <w:pPr>
        <w:ind w:firstLine="360"/>
        <w:jc w:val="both"/>
        <w:rPr>
          <w:sz w:val="18"/>
          <w:szCs w:val="18"/>
        </w:rPr>
      </w:pPr>
      <w:r w:rsidRPr="00CE712C">
        <w:rPr>
          <w:sz w:val="18"/>
          <w:szCs w:val="18"/>
        </w:rPr>
        <w:t xml:space="preserve">Защита </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от перегрузки по току</w:t>
      </w:r>
    </w:p>
    <w:p w:rsidR="006F23A0" w:rsidRPr="00CE712C" w:rsidRDefault="006F23A0" w:rsidP="00CE712C">
      <w:pPr>
        <w:ind w:firstLine="360"/>
        <w:jc w:val="both"/>
        <w:rPr>
          <w:sz w:val="18"/>
          <w:szCs w:val="18"/>
        </w:rPr>
      </w:pPr>
      <w:r w:rsidRPr="00CE712C">
        <w:rPr>
          <w:sz w:val="18"/>
          <w:szCs w:val="18"/>
        </w:rPr>
        <w:t xml:space="preserve">Управление </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ручное</w:t>
      </w:r>
    </w:p>
    <w:p w:rsidR="006F23A0" w:rsidRPr="00CE712C" w:rsidRDefault="006F23A0" w:rsidP="00CE712C">
      <w:pPr>
        <w:jc w:val="both"/>
        <w:rPr>
          <w:sz w:val="18"/>
          <w:szCs w:val="18"/>
        </w:rPr>
      </w:pPr>
      <w:r w:rsidRPr="00CE712C">
        <w:rPr>
          <w:sz w:val="18"/>
          <w:szCs w:val="18"/>
        </w:rPr>
        <w:t>Класс защиты от поражения электрическим током</w:t>
      </w:r>
      <w:r w:rsidRPr="00CE712C">
        <w:rPr>
          <w:sz w:val="18"/>
          <w:szCs w:val="18"/>
        </w:rPr>
        <w:tab/>
      </w:r>
      <w:r w:rsidRPr="00CE712C">
        <w:rPr>
          <w:sz w:val="18"/>
          <w:szCs w:val="18"/>
        </w:rPr>
        <w:tab/>
      </w:r>
      <w:r w:rsidRPr="00CE712C">
        <w:rPr>
          <w:sz w:val="18"/>
          <w:szCs w:val="18"/>
          <w:lang w:val="en-US"/>
        </w:rPr>
        <w:t>I</w:t>
      </w:r>
    </w:p>
    <w:p w:rsidR="006F23A0" w:rsidRPr="00CE712C" w:rsidRDefault="006F23A0" w:rsidP="00CE712C">
      <w:pPr>
        <w:jc w:val="both"/>
        <w:rPr>
          <w:sz w:val="18"/>
          <w:szCs w:val="18"/>
        </w:rPr>
      </w:pPr>
      <w:r w:rsidRPr="00CE712C">
        <w:rPr>
          <w:sz w:val="18"/>
          <w:szCs w:val="18"/>
        </w:rPr>
        <w:t xml:space="preserve">Габаритные размеры, </w:t>
      </w:r>
      <w:proofErr w:type="gramStart"/>
      <w:r w:rsidRPr="00CE712C">
        <w:rPr>
          <w:sz w:val="18"/>
          <w:szCs w:val="18"/>
        </w:rPr>
        <w:t>мм</w:t>
      </w:r>
      <w:proofErr w:type="gramEnd"/>
      <w:r w:rsidRPr="00CE712C">
        <w:rPr>
          <w:sz w:val="18"/>
          <w:szCs w:val="18"/>
        </w:rPr>
        <w:t>, не более:</w:t>
      </w:r>
    </w:p>
    <w:p w:rsidR="006F23A0" w:rsidRPr="00CE712C" w:rsidRDefault="006F23A0" w:rsidP="00CE712C">
      <w:pPr>
        <w:jc w:val="both"/>
        <w:rPr>
          <w:sz w:val="18"/>
          <w:szCs w:val="18"/>
        </w:rPr>
      </w:pPr>
      <w:r w:rsidRPr="00CE712C">
        <w:rPr>
          <w:sz w:val="18"/>
          <w:szCs w:val="18"/>
        </w:rPr>
        <w:t>-ширина</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285</w:t>
      </w:r>
      <w:r w:rsidR="00F427AC" w:rsidRPr="00CE712C">
        <w:rPr>
          <w:sz w:val="18"/>
          <w:szCs w:val="18"/>
        </w:rPr>
        <w:t>±2</w:t>
      </w:r>
    </w:p>
    <w:p w:rsidR="006F23A0" w:rsidRPr="00CE712C" w:rsidRDefault="006F23A0" w:rsidP="00CE712C">
      <w:pPr>
        <w:jc w:val="both"/>
        <w:rPr>
          <w:sz w:val="18"/>
          <w:szCs w:val="18"/>
        </w:rPr>
      </w:pPr>
      <w:r w:rsidRPr="00CE712C">
        <w:rPr>
          <w:sz w:val="18"/>
          <w:szCs w:val="18"/>
        </w:rPr>
        <w:t>-высота</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297</w:t>
      </w:r>
      <w:r w:rsidR="00F427AC" w:rsidRPr="00CE712C">
        <w:rPr>
          <w:sz w:val="18"/>
          <w:szCs w:val="18"/>
        </w:rPr>
        <w:t>±2</w:t>
      </w:r>
    </w:p>
    <w:p w:rsidR="006F23A0" w:rsidRPr="00CE712C" w:rsidRDefault="006F23A0" w:rsidP="00CE712C">
      <w:pPr>
        <w:jc w:val="both"/>
        <w:rPr>
          <w:sz w:val="18"/>
          <w:szCs w:val="18"/>
        </w:rPr>
      </w:pPr>
      <w:r w:rsidRPr="00CE712C">
        <w:rPr>
          <w:sz w:val="18"/>
          <w:szCs w:val="18"/>
        </w:rPr>
        <w:t>-толщина</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210</w:t>
      </w:r>
      <w:r w:rsidR="00F427AC" w:rsidRPr="00CE712C">
        <w:rPr>
          <w:sz w:val="18"/>
          <w:szCs w:val="18"/>
        </w:rPr>
        <w:t>±2</w:t>
      </w:r>
    </w:p>
    <w:p w:rsidR="006F23A0" w:rsidRPr="00CE712C" w:rsidRDefault="006F23A0" w:rsidP="00CE712C">
      <w:pPr>
        <w:jc w:val="both"/>
        <w:rPr>
          <w:sz w:val="18"/>
          <w:szCs w:val="18"/>
        </w:rPr>
      </w:pPr>
      <w:r w:rsidRPr="00CE712C">
        <w:rPr>
          <w:sz w:val="18"/>
          <w:szCs w:val="18"/>
        </w:rPr>
        <w:t xml:space="preserve">Масса, </w:t>
      </w:r>
      <w:proofErr w:type="gramStart"/>
      <w:r w:rsidRPr="00CE712C">
        <w:rPr>
          <w:sz w:val="18"/>
          <w:szCs w:val="18"/>
        </w:rPr>
        <w:t>кг</w:t>
      </w:r>
      <w:proofErr w:type="gramEnd"/>
      <w:r w:rsidRPr="00CE712C">
        <w:rPr>
          <w:sz w:val="18"/>
          <w:szCs w:val="18"/>
        </w:rPr>
        <w:t>, не более</w:t>
      </w:r>
      <w:r w:rsidRPr="00CE712C">
        <w:rPr>
          <w:sz w:val="18"/>
          <w:szCs w:val="18"/>
        </w:rPr>
        <w:tab/>
      </w:r>
      <w:r w:rsidRPr="00CE712C">
        <w:rPr>
          <w:sz w:val="18"/>
          <w:szCs w:val="18"/>
        </w:rPr>
        <w:tab/>
      </w:r>
      <w:r w:rsidRPr="00CE712C">
        <w:rPr>
          <w:sz w:val="18"/>
          <w:szCs w:val="18"/>
        </w:rPr>
        <w:tab/>
      </w:r>
      <w:r w:rsidRPr="00CE712C">
        <w:rPr>
          <w:sz w:val="18"/>
          <w:szCs w:val="18"/>
        </w:rPr>
        <w:tab/>
      </w:r>
      <w:r w:rsidRPr="00CE712C">
        <w:rPr>
          <w:sz w:val="18"/>
          <w:szCs w:val="18"/>
        </w:rPr>
        <w:tab/>
        <w:t>7,0</w:t>
      </w:r>
    </w:p>
    <w:p w:rsidR="006F23A0" w:rsidRPr="00CE712C" w:rsidRDefault="006F23A0" w:rsidP="00CE712C">
      <w:pPr>
        <w:rPr>
          <w:sz w:val="18"/>
          <w:szCs w:val="18"/>
        </w:rPr>
      </w:pPr>
    </w:p>
    <w:p w:rsidR="006F23A0" w:rsidRPr="00CE712C" w:rsidRDefault="006F23A0" w:rsidP="00CE712C">
      <w:pPr>
        <w:rPr>
          <w:b/>
          <w:sz w:val="18"/>
          <w:szCs w:val="18"/>
        </w:rPr>
      </w:pPr>
      <w:r w:rsidRPr="00CE712C">
        <w:rPr>
          <w:b/>
          <w:sz w:val="18"/>
          <w:szCs w:val="18"/>
        </w:rPr>
        <w:t xml:space="preserve">3. Источник постоянного тока лабораторный </w:t>
      </w:r>
    </w:p>
    <w:p w:rsidR="006F23A0" w:rsidRPr="00CE712C" w:rsidRDefault="006F23A0" w:rsidP="00CE712C">
      <w:pPr>
        <w:ind w:firstLine="708"/>
        <w:rPr>
          <w:sz w:val="18"/>
          <w:szCs w:val="18"/>
        </w:rPr>
      </w:pPr>
      <w:r w:rsidRPr="00CE712C">
        <w:rPr>
          <w:sz w:val="18"/>
          <w:szCs w:val="18"/>
        </w:rPr>
        <w:t xml:space="preserve">Источник постоянного тока лабораторный должен быть предназначен для питания внешних по отношению к источнику электрических цепей.  </w:t>
      </w:r>
    </w:p>
    <w:p w:rsidR="006F23A0" w:rsidRPr="00CE712C" w:rsidRDefault="006F23A0" w:rsidP="00CE712C">
      <w:pPr>
        <w:ind w:firstLine="708"/>
        <w:rPr>
          <w:sz w:val="18"/>
          <w:szCs w:val="18"/>
        </w:rPr>
      </w:pPr>
    </w:p>
    <w:p w:rsidR="006F23A0" w:rsidRPr="00CE712C" w:rsidRDefault="006F23A0" w:rsidP="00CE712C">
      <w:pPr>
        <w:rPr>
          <w:sz w:val="18"/>
          <w:szCs w:val="18"/>
          <w:u w:val="single"/>
        </w:rPr>
      </w:pPr>
      <w:r w:rsidRPr="00CE712C">
        <w:rPr>
          <w:sz w:val="18"/>
          <w:szCs w:val="18"/>
          <w:u w:val="single"/>
        </w:rPr>
        <w:t xml:space="preserve">Требуемые технические характеристики источника постоянного тока лабораторного: </w:t>
      </w:r>
    </w:p>
    <w:p w:rsidR="006F23A0" w:rsidRPr="00CE712C" w:rsidRDefault="006F23A0" w:rsidP="00CE712C">
      <w:pPr>
        <w:numPr>
          <w:ilvl w:val="0"/>
          <w:numId w:val="1"/>
        </w:numPr>
        <w:autoSpaceDE w:val="0"/>
        <w:autoSpaceDN w:val="0"/>
        <w:adjustRightInd w:val="0"/>
        <w:ind w:left="0"/>
        <w:rPr>
          <w:sz w:val="18"/>
          <w:szCs w:val="18"/>
        </w:rPr>
      </w:pPr>
      <w:r w:rsidRPr="00CE712C">
        <w:rPr>
          <w:sz w:val="18"/>
          <w:szCs w:val="18"/>
        </w:rPr>
        <w:t>Выходное напряжение до 30</w:t>
      </w:r>
      <w:proofErr w:type="gramStart"/>
      <w:r w:rsidRPr="00CE712C">
        <w:rPr>
          <w:sz w:val="18"/>
          <w:szCs w:val="18"/>
        </w:rPr>
        <w:t xml:space="preserve"> В</w:t>
      </w:r>
      <w:proofErr w:type="gramEnd"/>
      <w:r w:rsidRPr="00CE712C">
        <w:rPr>
          <w:sz w:val="18"/>
          <w:szCs w:val="18"/>
        </w:rPr>
        <w:t>, выходной ток до 3 А, макс. мощность 90 Вт на канал</w:t>
      </w:r>
    </w:p>
    <w:p w:rsidR="006F23A0" w:rsidRPr="00CE712C" w:rsidRDefault="006F23A0" w:rsidP="00CE712C">
      <w:pPr>
        <w:numPr>
          <w:ilvl w:val="0"/>
          <w:numId w:val="1"/>
        </w:numPr>
        <w:autoSpaceDE w:val="0"/>
        <w:autoSpaceDN w:val="0"/>
        <w:adjustRightInd w:val="0"/>
        <w:ind w:left="0"/>
        <w:rPr>
          <w:sz w:val="18"/>
          <w:szCs w:val="18"/>
        </w:rPr>
      </w:pPr>
      <w:r w:rsidRPr="00CE712C">
        <w:rPr>
          <w:sz w:val="18"/>
          <w:szCs w:val="18"/>
        </w:rPr>
        <w:t xml:space="preserve">Два регулируемых канала </w:t>
      </w:r>
    </w:p>
    <w:p w:rsidR="006F23A0" w:rsidRPr="00CE712C" w:rsidRDefault="006F23A0" w:rsidP="00CE712C">
      <w:pPr>
        <w:numPr>
          <w:ilvl w:val="0"/>
          <w:numId w:val="1"/>
        </w:numPr>
        <w:autoSpaceDE w:val="0"/>
        <w:autoSpaceDN w:val="0"/>
        <w:adjustRightInd w:val="0"/>
        <w:ind w:left="0"/>
        <w:rPr>
          <w:sz w:val="18"/>
          <w:szCs w:val="18"/>
        </w:rPr>
      </w:pPr>
      <w:r w:rsidRPr="00CE712C">
        <w:rPr>
          <w:rStyle w:val="A11"/>
          <w:rFonts w:cs="Times New Roman"/>
          <w:sz w:val="18"/>
          <w:szCs w:val="18"/>
        </w:rPr>
        <w:t>Нестабильность, не менее 0,01%</w:t>
      </w:r>
    </w:p>
    <w:p w:rsidR="006F23A0" w:rsidRPr="00CE712C" w:rsidRDefault="006F23A0" w:rsidP="00CE712C">
      <w:pPr>
        <w:numPr>
          <w:ilvl w:val="0"/>
          <w:numId w:val="1"/>
        </w:numPr>
        <w:autoSpaceDE w:val="0"/>
        <w:autoSpaceDN w:val="0"/>
        <w:adjustRightInd w:val="0"/>
        <w:ind w:left="0"/>
        <w:rPr>
          <w:rStyle w:val="A11"/>
          <w:rFonts w:cs="Times New Roman"/>
          <w:sz w:val="18"/>
          <w:szCs w:val="18"/>
        </w:rPr>
      </w:pPr>
      <w:r w:rsidRPr="00CE712C">
        <w:rPr>
          <w:rStyle w:val="A11"/>
          <w:rFonts w:cs="Times New Roman"/>
          <w:sz w:val="18"/>
          <w:szCs w:val="18"/>
        </w:rPr>
        <w:t>Дискретность индикации: не более 0,1</w:t>
      </w:r>
      <w:proofErr w:type="gramStart"/>
      <w:r w:rsidRPr="00CE712C">
        <w:rPr>
          <w:rStyle w:val="A11"/>
          <w:rFonts w:cs="Times New Roman"/>
          <w:sz w:val="18"/>
          <w:szCs w:val="18"/>
        </w:rPr>
        <w:t xml:space="preserve"> В</w:t>
      </w:r>
      <w:proofErr w:type="gramEnd"/>
      <w:r w:rsidRPr="00CE712C">
        <w:rPr>
          <w:rStyle w:val="A11"/>
          <w:rFonts w:cs="Times New Roman"/>
          <w:sz w:val="18"/>
          <w:szCs w:val="18"/>
        </w:rPr>
        <w:t>; 10 мА</w:t>
      </w:r>
    </w:p>
    <w:p w:rsidR="006F23A0" w:rsidRPr="00CE712C" w:rsidRDefault="006F23A0" w:rsidP="00CE712C">
      <w:pPr>
        <w:numPr>
          <w:ilvl w:val="0"/>
          <w:numId w:val="1"/>
        </w:numPr>
        <w:autoSpaceDE w:val="0"/>
        <w:autoSpaceDN w:val="0"/>
        <w:adjustRightInd w:val="0"/>
        <w:ind w:left="0"/>
        <w:rPr>
          <w:sz w:val="18"/>
          <w:szCs w:val="18"/>
        </w:rPr>
      </w:pPr>
      <w:r w:rsidRPr="00CE712C">
        <w:rPr>
          <w:sz w:val="18"/>
          <w:szCs w:val="18"/>
        </w:rPr>
        <w:t>Последовательное (до 60</w:t>
      </w:r>
      <w:proofErr w:type="gramStart"/>
      <w:r w:rsidRPr="00CE712C">
        <w:rPr>
          <w:sz w:val="18"/>
          <w:szCs w:val="18"/>
        </w:rPr>
        <w:t xml:space="preserve"> В</w:t>
      </w:r>
      <w:proofErr w:type="gramEnd"/>
      <w:r w:rsidRPr="00CE712C">
        <w:rPr>
          <w:sz w:val="18"/>
          <w:szCs w:val="18"/>
        </w:rPr>
        <w:t xml:space="preserve"> / 3 А) и параллельное (до 30 В / 6 А) соединение выходов, </w:t>
      </w:r>
      <w:proofErr w:type="spellStart"/>
      <w:r w:rsidRPr="00CE712C">
        <w:rPr>
          <w:rStyle w:val="A11"/>
          <w:rFonts w:cs="Times New Roman"/>
          <w:sz w:val="18"/>
          <w:szCs w:val="18"/>
        </w:rPr>
        <w:t>автотрекинг</w:t>
      </w:r>
      <w:proofErr w:type="spellEnd"/>
      <w:r w:rsidRPr="00CE712C">
        <w:rPr>
          <w:rStyle w:val="A11"/>
          <w:rFonts w:cs="Times New Roman"/>
          <w:sz w:val="18"/>
          <w:szCs w:val="18"/>
        </w:rPr>
        <w:t>; 2-х полярный выход</w:t>
      </w:r>
      <w:r w:rsidRPr="00CE712C">
        <w:rPr>
          <w:sz w:val="18"/>
          <w:szCs w:val="18"/>
        </w:rPr>
        <w:t xml:space="preserve"> </w:t>
      </w:r>
    </w:p>
    <w:p w:rsidR="006F23A0" w:rsidRPr="00CE712C" w:rsidRDefault="006F23A0" w:rsidP="00CE712C">
      <w:pPr>
        <w:numPr>
          <w:ilvl w:val="0"/>
          <w:numId w:val="1"/>
        </w:numPr>
        <w:autoSpaceDE w:val="0"/>
        <w:autoSpaceDN w:val="0"/>
        <w:adjustRightInd w:val="0"/>
        <w:ind w:left="0"/>
        <w:rPr>
          <w:sz w:val="18"/>
          <w:szCs w:val="18"/>
        </w:rPr>
      </w:pPr>
      <w:r w:rsidRPr="00CE712C">
        <w:rPr>
          <w:sz w:val="18"/>
          <w:szCs w:val="18"/>
        </w:rPr>
        <w:t>Цифровая индикация тока и напряжения (3 разряда, СДИ)</w:t>
      </w:r>
    </w:p>
    <w:p w:rsidR="006F23A0" w:rsidRPr="00CE712C" w:rsidRDefault="006F23A0" w:rsidP="00CE712C">
      <w:pPr>
        <w:numPr>
          <w:ilvl w:val="0"/>
          <w:numId w:val="1"/>
        </w:numPr>
        <w:autoSpaceDE w:val="0"/>
        <w:autoSpaceDN w:val="0"/>
        <w:adjustRightInd w:val="0"/>
        <w:ind w:left="0"/>
        <w:rPr>
          <w:sz w:val="18"/>
          <w:szCs w:val="18"/>
        </w:rPr>
      </w:pPr>
      <w:r w:rsidRPr="00CE712C">
        <w:rPr>
          <w:rStyle w:val="A11"/>
          <w:rFonts w:cs="Times New Roman"/>
          <w:sz w:val="18"/>
          <w:szCs w:val="18"/>
        </w:rPr>
        <w:t>Режимы работы: стабилизация U и I; динамическая нагрузка</w:t>
      </w:r>
    </w:p>
    <w:p w:rsidR="006F23A0" w:rsidRPr="00CE712C" w:rsidRDefault="006F23A0" w:rsidP="00CE712C">
      <w:pPr>
        <w:numPr>
          <w:ilvl w:val="0"/>
          <w:numId w:val="1"/>
        </w:numPr>
        <w:autoSpaceDE w:val="0"/>
        <w:autoSpaceDN w:val="0"/>
        <w:adjustRightInd w:val="0"/>
        <w:ind w:left="0"/>
        <w:rPr>
          <w:sz w:val="18"/>
          <w:szCs w:val="18"/>
        </w:rPr>
      </w:pPr>
      <w:r w:rsidRPr="00CE712C">
        <w:rPr>
          <w:sz w:val="18"/>
          <w:szCs w:val="18"/>
        </w:rPr>
        <w:t>Режимы стабилизации напряжения и тока</w:t>
      </w:r>
    </w:p>
    <w:p w:rsidR="006F23A0" w:rsidRPr="00CE712C" w:rsidRDefault="006F23A0" w:rsidP="00CE712C">
      <w:pPr>
        <w:numPr>
          <w:ilvl w:val="0"/>
          <w:numId w:val="1"/>
        </w:numPr>
        <w:autoSpaceDE w:val="0"/>
        <w:autoSpaceDN w:val="0"/>
        <w:adjustRightInd w:val="0"/>
        <w:ind w:left="0"/>
        <w:rPr>
          <w:sz w:val="18"/>
          <w:szCs w:val="18"/>
        </w:rPr>
      </w:pPr>
      <w:r w:rsidRPr="00CE712C">
        <w:rPr>
          <w:sz w:val="18"/>
          <w:szCs w:val="18"/>
        </w:rPr>
        <w:t>Электронное отключение нагрузки</w:t>
      </w:r>
    </w:p>
    <w:p w:rsidR="006F23A0" w:rsidRPr="00CE712C" w:rsidRDefault="006F23A0" w:rsidP="00CE712C">
      <w:pPr>
        <w:numPr>
          <w:ilvl w:val="0"/>
          <w:numId w:val="1"/>
        </w:numPr>
        <w:autoSpaceDE w:val="0"/>
        <w:autoSpaceDN w:val="0"/>
        <w:adjustRightInd w:val="0"/>
        <w:ind w:left="0"/>
        <w:rPr>
          <w:sz w:val="18"/>
          <w:szCs w:val="18"/>
        </w:rPr>
      </w:pPr>
      <w:r w:rsidRPr="00CE712C">
        <w:rPr>
          <w:sz w:val="18"/>
          <w:szCs w:val="18"/>
        </w:rPr>
        <w:t xml:space="preserve">Защита выходов от </w:t>
      </w:r>
      <w:proofErr w:type="spellStart"/>
      <w:r w:rsidRPr="00CE712C">
        <w:rPr>
          <w:sz w:val="18"/>
          <w:szCs w:val="18"/>
        </w:rPr>
        <w:t>переполюсовки</w:t>
      </w:r>
      <w:proofErr w:type="spellEnd"/>
    </w:p>
    <w:p w:rsidR="006F23A0" w:rsidRPr="00CE712C" w:rsidRDefault="006F23A0" w:rsidP="00CE712C">
      <w:pPr>
        <w:numPr>
          <w:ilvl w:val="0"/>
          <w:numId w:val="1"/>
        </w:numPr>
        <w:autoSpaceDE w:val="0"/>
        <w:autoSpaceDN w:val="0"/>
        <w:adjustRightInd w:val="0"/>
        <w:ind w:left="0"/>
        <w:rPr>
          <w:sz w:val="18"/>
          <w:szCs w:val="18"/>
        </w:rPr>
      </w:pPr>
      <w:r w:rsidRPr="00CE712C">
        <w:rPr>
          <w:sz w:val="18"/>
          <w:szCs w:val="18"/>
        </w:rPr>
        <w:t xml:space="preserve">Малошумящий вентилятор охлаждения с </w:t>
      </w:r>
      <w:proofErr w:type="spellStart"/>
      <w:r w:rsidRPr="00CE712C">
        <w:rPr>
          <w:sz w:val="18"/>
          <w:szCs w:val="18"/>
        </w:rPr>
        <w:t>терморегулировкой</w:t>
      </w:r>
      <w:proofErr w:type="spellEnd"/>
    </w:p>
    <w:p w:rsidR="006F23A0" w:rsidRPr="00CE712C" w:rsidRDefault="006F23A0" w:rsidP="00CE712C">
      <w:pPr>
        <w:numPr>
          <w:ilvl w:val="0"/>
          <w:numId w:val="1"/>
        </w:numPr>
        <w:autoSpaceDE w:val="0"/>
        <w:autoSpaceDN w:val="0"/>
        <w:adjustRightInd w:val="0"/>
        <w:ind w:left="0"/>
        <w:rPr>
          <w:sz w:val="18"/>
          <w:szCs w:val="18"/>
        </w:rPr>
      </w:pPr>
      <w:r w:rsidRPr="00CE712C">
        <w:rPr>
          <w:sz w:val="18"/>
          <w:szCs w:val="18"/>
        </w:rPr>
        <w:t>Два варианта исполнения выходных разъемов</w:t>
      </w:r>
    </w:p>
    <w:p w:rsidR="006F23A0" w:rsidRPr="00CE712C" w:rsidRDefault="006F23A0" w:rsidP="00CE712C">
      <w:pPr>
        <w:numPr>
          <w:ilvl w:val="0"/>
          <w:numId w:val="1"/>
        </w:numPr>
        <w:ind w:left="0"/>
        <w:rPr>
          <w:sz w:val="18"/>
          <w:szCs w:val="18"/>
        </w:rPr>
      </w:pPr>
      <w:r w:rsidRPr="00CE712C">
        <w:rPr>
          <w:sz w:val="18"/>
          <w:szCs w:val="18"/>
        </w:rPr>
        <w:t>Внесен в Государственный реестр средств измерений</w:t>
      </w:r>
    </w:p>
    <w:p w:rsidR="006F23A0" w:rsidRPr="00CE712C" w:rsidRDefault="006F23A0" w:rsidP="00CE712C">
      <w:pPr>
        <w:numPr>
          <w:ilvl w:val="0"/>
          <w:numId w:val="1"/>
        </w:numPr>
        <w:ind w:left="0"/>
        <w:rPr>
          <w:sz w:val="18"/>
          <w:szCs w:val="18"/>
        </w:rPr>
      </w:pPr>
      <w:r w:rsidRPr="00CE712C">
        <w:rPr>
          <w:sz w:val="18"/>
          <w:szCs w:val="18"/>
        </w:rPr>
        <w:t>Напряжение питания  100 / 120 / 220</w:t>
      </w:r>
      <w:proofErr w:type="gramStart"/>
      <w:r w:rsidRPr="00CE712C">
        <w:rPr>
          <w:sz w:val="18"/>
          <w:szCs w:val="18"/>
        </w:rPr>
        <w:t xml:space="preserve"> В</w:t>
      </w:r>
      <w:proofErr w:type="gramEnd"/>
      <w:r w:rsidRPr="00CE712C">
        <w:rPr>
          <w:sz w:val="18"/>
          <w:szCs w:val="18"/>
        </w:rPr>
        <w:t xml:space="preserve"> (± 10%) / 230 В (+ 10%, - 6%), 50 / 60 Гц</w:t>
      </w:r>
    </w:p>
    <w:p w:rsidR="006F23A0" w:rsidRPr="00CE712C" w:rsidRDefault="006F23A0" w:rsidP="00CE712C">
      <w:pPr>
        <w:numPr>
          <w:ilvl w:val="0"/>
          <w:numId w:val="1"/>
        </w:numPr>
        <w:ind w:left="0"/>
        <w:rPr>
          <w:sz w:val="18"/>
          <w:szCs w:val="18"/>
        </w:rPr>
      </w:pPr>
      <w:r w:rsidRPr="00CE712C">
        <w:rPr>
          <w:sz w:val="18"/>
          <w:szCs w:val="18"/>
        </w:rPr>
        <w:t xml:space="preserve">Габаритные размеры, </w:t>
      </w:r>
      <w:proofErr w:type="gramStart"/>
      <w:r w:rsidR="00F427AC" w:rsidRPr="00CE712C">
        <w:rPr>
          <w:sz w:val="18"/>
          <w:szCs w:val="18"/>
        </w:rPr>
        <w:t>мм</w:t>
      </w:r>
      <w:proofErr w:type="gramEnd"/>
      <w:r w:rsidR="00F427AC" w:rsidRPr="00CE712C">
        <w:rPr>
          <w:sz w:val="18"/>
          <w:szCs w:val="18"/>
        </w:rPr>
        <w:t>:</w:t>
      </w:r>
      <w:r w:rsidRPr="00CE712C">
        <w:rPr>
          <w:sz w:val="18"/>
          <w:szCs w:val="18"/>
        </w:rPr>
        <w:t xml:space="preserve">  255</w:t>
      </w:r>
      <w:r w:rsidR="00F427AC" w:rsidRPr="00CE712C">
        <w:rPr>
          <w:sz w:val="18"/>
          <w:szCs w:val="18"/>
        </w:rPr>
        <w:t>±2</w:t>
      </w:r>
      <w:r w:rsidRPr="00CE712C">
        <w:rPr>
          <w:sz w:val="18"/>
          <w:szCs w:val="18"/>
        </w:rPr>
        <w:t xml:space="preserve"> ×145</w:t>
      </w:r>
      <w:r w:rsidR="00F427AC" w:rsidRPr="00CE712C">
        <w:rPr>
          <w:sz w:val="18"/>
          <w:szCs w:val="18"/>
        </w:rPr>
        <w:t>±2</w:t>
      </w:r>
      <w:r w:rsidRPr="00CE712C">
        <w:rPr>
          <w:sz w:val="18"/>
          <w:szCs w:val="18"/>
        </w:rPr>
        <w:t xml:space="preserve"> × 265</w:t>
      </w:r>
      <w:r w:rsidR="00F427AC" w:rsidRPr="00CE712C">
        <w:rPr>
          <w:sz w:val="18"/>
          <w:szCs w:val="18"/>
        </w:rPr>
        <w:t>±2</w:t>
      </w:r>
      <w:r w:rsidRPr="00CE712C">
        <w:rPr>
          <w:sz w:val="18"/>
          <w:szCs w:val="18"/>
        </w:rPr>
        <w:t xml:space="preserve"> </w:t>
      </w:r>
    </w:p>
    <w:p w:rsidR="006F23A0" w:rsidRPr="00CE712C" w:rsidRDefault="006F23A0" w:rsidP="00CE712C">
      <w:pPr>
        <w:numPr>
          <w:ilvl w:val="0"/>
          <w:numId w:val="1"/>
        </w:numPr>
        <w:ind w:left="0"/>
        <w:rPr>
          <w:sz w:val="18"/>
          <w:szCs w:val="18"/>
        </w:rPr>
      </w:pPr>
      <w:r w:rsidRPr="00CE712C">
        <w:rPr>
          <w:sz w:val="18"/>
          <w:szCs w:val="18"/>
        </w:rPr>
        <w:t>Масса</w:t>
      </w:r>
      <w:r w:rsidRPr="00CE712C">
        <w:rPr>
          <w:sz w:val="18"/>
          <w:szCs w:val="18"/>
          <w:lang w:val="en-US"/>
        </w:rPr>
        <w:t xml:space="preserve"> </w:t>
      </w:r>
      <w:r w:rsidRPr="00CE712C">
        <w:rPr>
          <w:sz w:val="18"/>
          <w:szCs w:val="18"/>
        </w:rPr>
        <w:t>не более 7 кг.</w:t>
      </w:r>
    </w:p>
    <w:p w:rsidR="006F23A0" w:rsidRPr="00CE712C" w:rsidRDefault="006F23A0" w:rsidP="00CE712C">
      <w:pPr>
        <w:rPr>
          <w:sz w:val="18"/>
          <w:szCs w:val="18"/>
        </w:rPr>
      </w:pPr>
    </w:p>
    <w:p w:rsidR="006F23A0" w:rsidRPr="00CE712C" w:rsidRDefault="006F23A0" w:rsidP="00CE712C">
      <w:pPr>
        <w:rPr>
          <w:sz w:val="18"/>
          <w:szCs w:val="18"/>
        </w:rPr>
      </w:pPr>
      <w:r w:rsidRPr="00CE712C">
        <w:rPr>
          <w:sz w:val="18"/>
          <w:szCs w:val="18"/>
        </w:rPr>
        <w:t>Всё оборудование должно быть новым. Год выпуска не ранее 2012. Гарантия не менее 12 мес.</w:t>
      </w:r>
    </w:p>
    <w:p w:rsidR="006F23A0" w:rsidRPr="00CE712C" w:rsidRDefault="006F23A0" w:rsidP="00CE712C">
      <w:pPr>
        <w:rPr>
          <w:sz w:val="18"/>
          <w:szCs w:val="18"/>
        </w:rPr>
      </w:pPr>
    </w:p>
    <w:p w:rsidR="006F23A0" w:rsidRPr="00CE712C" w:rsidRDefault="006F23A0" w:rsidP="00CE712C">
      <w:pPr>
        <w:outlineLvl w:val="0"/>
        <w:rPr>
          <w:b/>
          <w:sz w:val="18"/>
          <w:szCs w:val="18"/>
        </w:rPr>
      </w:pPr>
      <w:r w:rsidRPr="00CE712C">
        <w:rPr>
          <w:b/>
          <w:sz w:val="18"/>
          <w:szCs w:val="18"/>
        </w:rPr>
        <w:t>Обоснование и расчет начальной (максимальной) цены договора, по результатам исследования рынка:</w:t>
      </w:r>
    </w:p>
    <w:p w:rsidR="006F23A0" w:rsidRPr="00CE712C" w:rsidRDefault="006F23A0" w:rsidP="00CE712C">
      <w:pPr>
        <w:pStyle w:val="a5"/>
        <w:tabs>
          <w:tab w:val="left" w:pos="708"/>
        </w:tabs>
        <w:ind w:left="0" w:firstLine="0"/>
        <w:jc w:val="left"/>
        <w:rPr>
          <w:b/>
          <w:bCs/>
          <w:sz w:val="18"/>
          <w:szCs w:val="18"/>
        </w:rPr>
      </w:pPr>
      <w:r w:rsidRPr="00CE712C">
        <w:rPr>
          <w:sz w:val="18"/>
          <w:szCs w:val="18"/>
        </w:rPr>
        <w:t xml:space="preserve">Начальная цена договора  составляет: </w:t>
      </w:r>
      <w:r w:rsidRPr="00CE712C">
        <w:rPr>
          <w:b/>
          <w:sz w:val="18"/>
          <w:szCs w:val="18"/>
        </w:rPr>
        <w:t xml:space="preserve">146 625 ,00 </w:t>
      </w:r>
      <w:r w:rsidRPr="00CE712C">
        <w:rPr>
          <w:b/>
          <w:bCs/>
          <w:sz w:val="18"/>
          <w:szCs w:val="18"/>
        </w:rPr>
        <w:t>рублей</w:t>
      </w:r>
    </w:p>
    <w:p w:rsidR="006F23A0" w:rsidRPr="00CE712C" w:rsidRDefault="006F23A0" w:rsidP="00CE712C">
      <w:pPr>
        <w:pStyle w:val="a5"/>
        <w:tabs>
          <w:tab w:val="left" w:pos="708"/>
        </w:tabs>
        <w:ind w:left="0" w:firstLine="0"/>
        <w:jc w:val="left"/>
        <w:rPr>
          <w:b/>
          <w:bCs/>
          <w:sz w:val="18"/>
          <w:szCs w:val="18"/>
        </w:rPr>
      </w:pPr>
    </w:p>
    <w:tbl>
      <w:tblPr>
        <w:tblW w:w="10348" w:type="dxa"/>
        <w:tblInd w:w="-34" w:type="dxa"/>
        <w:tblLayout w:type="fixed"/>
        <w:tblLook w:val="04A0"/>
      </w:tblPr>
      <w:tblGrid>
        <w:gridCol w:w="567"/>
        <w:gridCol w:w="7938"/>
        <w:gridCol w:w="1843"/>
      </w:tblGrid>
      <w:tr w:rsidR="006F23A0" w:rsidRPr="00CE712C" w:rsidTr="005457DB">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6F23A0" w:rsidRPr="00CE712C" w:rsidRDefault="006F23A0" w:rsidP="00CE712C">
            <w:pPr>
              <w:snapToGrid w:val="0"/>
              <w:rPr>
                <w:sz w:val="18"/>
                <w:szCs w:val="18"/>
                <w:lang w:eastAsia="en-US"/>
              </w:rPr>
            </w:pPr>
            <w:r w:rsidRPr="00CE712C">
              <w:rPr>
                <w:sz w:val="18"/>
                <w:szCs w:val="18"/>
                <w:lang w:eastAsia="en-US"/>
              </w:rPr>
              <w:t>№</w:t>
            </w:r>
          </w:p>
          <w:p w:rsidR="006F23A0" w:rsidRPr="00CE712C" w:rsidRDefault="006F23A0" w:rsidP="00CE712C">
            <w:pPr>
              <w:rPr>
                <w:sz w:val="18"/>
                <w:szCs w:val="18"/>
                <w:lang w:eastAsia="en-US"/>
              </w:rPr>
            </w:pPr>
            <w:proofErr w:type="spellStart"/>
            <w:proofErr w:type="gramStart"/>
            <w:r w:rsidRPr="00CE712C">
              <w:rPr>
                <w:sz w:val="18"/>
                <w:szCs w:val="18"/>
                <w:lang w:eastAsia="en-US"/>
              </w:rPr>
              <w:t>п</w:t>
            </w:r>
            <w:proofErr w:type="spellEnd"/>
            <w:proofErr w:type="gramEnd"/>
            <w:r w:rsidRPr="00CE712C">
              <w:rPr>
                <w:sz w:val="18"/>
                <w:szCs w:val="18"/>
                <w:lang w:eastAsia="en-US"/>
              </w:rPr>
              <w:t>/</w:t>
            </w:r>
            <w:proofErr w:type="spellStart"/>
            <w:r w:rsidRPr="00CE712C">
              <w:rPr>
                <w:sz w:val="18"/>
                <w:szCs w:val="18"/>
                <w:lang w:eastAsia="en-US"/>
              </w:rPr>
              <w:t>п</w:t>
            </w:r>
            <w:proofErr w:type="spellEnd"/>
          </w:p>
        </w:tc>
        <w:tc>
          <w:tcPr>
            <w:tcW w:w="7938" w:type="dxa"/>
            <w:tcBorders>
              <w:top w:val="single" w:sz="2" w:space="0" w:color="000000"/>
              <w:left w:val="single" w:sz="2" w:space="0" w:color="000000"/>
              <w:bottom w:val="single" w:sz="2" w:space="0" w:color="000000"/>
              <w:right w:val="nil"/>
            </w:tcBorders>
            <w:shd w:val="clear" w:color="auto" w:fill="FFFFFF"/>
            <w:hideMark/>
          </w:tcPr>
          <w:p w:rsidR="006F23A0" w:rsidRPr="00CE712C" w:rsidRDefault="006F23A0" w:rsidP="00CE712C">
            <w:pPr>
              <w:snapToGrid w:val="0"/>
              <w:jc w:val="center"/>
              <w:rPr>
                <w:sz w:val="18"/>
                <w:szCs w:val="18"/>
                <w:lang w:eastAsia="en-US"/>
              </w:rPr>
            </w:pPr>
            <w:r w:rsidRPr="00CE712C">
              <w:rPr>
                <w:sz w:val="18"/>
                <w:szCs w:val="18"/>
                <w:lang w:eastAsia="en-US"/>
              </w:rPr>
              <w:t xml:space="preserve">Наименование документа </w:t>
            </w:r>
          </w:p>
          <w:p w:rsidR="006F23A0" w:rsidRPr="00CE712C" w:rsidRDefault="006F23A0" w:rsidP="00CE712C">
            <w:pPr>
              <w:jc w:val="center"/>
              <w:rPr>
                <w:sz w:val="18"/>
                <w:szCs w:val="18"/>
                <w:lang w:eastAsia="en-US"/>
              </w:rPr>
            </w:pPr>
            <w:r w:rsidRPr="00CE712C">
              <w:rPr>
                <w:sz w:val="18"/>
                <w:szCs w:val="18"/>
                <w:lang w:eastAsia="en-US"/>
              </w:rPr>
              <w:t xml:space="preserve">(прайс-лист, счет, коммерческое предложение, официальный сайт, данные статистики и </w:t>
            </w:r>
            <w:proofErr w:type="spellStart"/>
            <w:proofErr w:type="gramStart"/>
            <w:r w:rsidRPr="00CE712C">
              <w:rPr>
                <w:sz w:val="18"/>
                <w:szCs w:val="18"/>
                <w:lang w:eastAsia="en-US"/>
              </w:rPr>
              <w:t>др</w:t>
            </w:r>
            <w:proofErr w:type="spellEnd"/>
            <w:proofErr w:type="gramEnd"/>
            <w:r w:rsidRPr="00CE712C">
              <w:rPr>
                <w:sz w:val="18"/>
                <w:szCs w:val="18"/>
                <w:lang w:eastAsia="en-US"/>
              </w:rPr>
              <w:t>, согласно п.1. ст.19.1 94-ФЗ)</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6F23A0" w:rsidRPr="00CE712C" w:rsidRDefault="006F23A0" w:rsidP="00CE712C">
            <w:pPr>
              <w:snapToGrid w:val="0"/>
              <w:jc w:val="center"/>
              <w:rPr>
                <w:sz w:val="18"/>
                <w:szCs w:val="18"/>
                <w:lang w:eastAsia="en-US"/>
              </w:rPr>
            </w:pPr>
            <w:r w:rsidRPr="00CE712C">
              <w:rPr>
                <w:sz w:val="18"/>
                <w:szCs w:val="18"/>
                <w:lang w:eastAsia="en-US"/>
              </w:rPr>
              <w:t>Цена договора, руб.</w:t>
            </w:r>
          </w:p>
        </w:tc>
      </w:tr>
      <w:tr w:rsidR="006F23A0" w:rsidRPr="00CE712C" w:rsidTr="005457DB">
        <w:trPr>
          <w:trHeight w:val="192"/>
        </w:trPr>
        <w:tc>
          <w:tcPr>
            <w:tcW w:w="567" w:type="dxa"/>
            <w:tcBorders>
              <w:top w:val="nil"/>
              <w:left w:val="single" w:sz="2" w:space="0" w:color="000000"/>
              <w:bottom w:val="single" w:sz="2" w:space="0" w:color="000000"/>
              <w:right w:val="nil"/>
            </w:tcBorders>
            <w:shd w:val="clear" w:color="auto" w:fill="FFFFFF"/>
            <w:hideMark/>
          </w:tcPr>
          <w:p w:rsidR="006F23A0" w:rsidRPr="00CE712C" w:rsidRDefault="006F23A0" w:rsidP="00CE712C">
            <w:pPr>
              <w:snapToGrid w:val="0"/>
              <w:jc w:val="center"/>
              <w:rPr>
                <w:sz w:val="18"/>
                <w:szCs w:val="18"/>
                <w:lang w:eastAsia="en-US"/>
              </w:rPr>
            </w:pPr>
            <w:r w:rsidRPr="00CE712C">
              <w:rPr>
                <w:sz w:val="18"/>
                <w:szCs w:val="18"/>
                <w:lang w:eastAsia="en-US"/>
              </w:rPr>
              <w:t>1</w:t>
            </w:r>
          </w:p>
        </w:tc>
        <w:tc>
          <w:tcPr>
            <w:tcW w:w="7938" w:type="dxa"/>
            <w:tcBorders>
              <w:top w:val="nil"/>
              <w:left w:val="single" w:sz="2" w:space="0" w:color="000000"/>
              <w:bottom w:val="single" w:sz="2" w:space="0" w:color="000000"/>
              <w:right w:val="nil"/>
            </w:tcBorders>
            <w:shd w:val="clear" w:color="auto" w:fill="FFFFFF"/>
            <w:vAlign w:val="center"/>
            <w:hideMark/>
          </w:tcPr>
          <w:p w:rsidR="006F23A0" w:rsidRPr="00CE712C" w:rsidRDefault="007B1A16" w:rsidP="00CE712C">
            <w:pPr>
              <w:rPr>
                <w:sz w:val="18"/>
                <w:szCs w:val="18"/>
              </w:rPr>
            </w:pPr>
            <w:r w:rsidRPr="00CE712C">
              <w:rPr>
                <w:sz w:val="18"/>
                <w:szCs w:val="18"/>
              </w:rPr>
              <w:t>Коммерческое предложение ООО «</w:t>
            </w:r>
            <w:proofErr w:type="gramStart"/>
            <w:r w:rsidRPr="00CE712C">
              <w:rPr>
                <w:sz w:val="18"/>
                <w:szCs w:val="18"/>
              </w:rPr>
              <w:t>УЧЕБНАЯ</w:t>
            </w:r>
            <w:proofErr w:type="gramEnd"/>
            <w:r w:rsidRPr="00CE712C">
              <w:rPr>
                <w:sz w:val="18"/>
                <w:szCs w:val="18"/>
              </w:rPr>
              <w:t xml:space="preserve"> </w:t>
            </w:r>
            <w:proofErr w:type="spellStart"/>
            <w:r w:rsidRPr="00CE712C">
              <w:rPr>
                <w:sz w:val="18"/>
                <w:szCs w:val="18"/>
              </w:rPr>
              <w:t>ТЕХНИКА-ГалСен</w:t>
            </w:r>
            <w:proofErr w:type="spellEnd"/>
            <w:r w:rsidRPr="00CE712C">
              <w:rPr>
                <w:sz w:val="18"/>
                <w:szCs w:val="18"/>
              </w:rPr>
              <w:t>»</w:t>
            </w:r>
          </w:p>
        </w:tc>
        <w:tc>
          <w:tcPr>
            <w:tcW w:w="1843" w:type="dxa"/>
            <w:tcBorders>
              <w:top w:val="nil"/>
              <w:left w:val="single" w:sz="2" w:space="0" w:color="000000"/>
              <w:bottom w:val="single" w:sz="2" w:space="0" w:color="000000"/>
              <w:right w:val="single" w:sz="2" w:space="0" w:color="000000"/>
            </w:tcBorders>
            <w:shd w:val="clear" w:color="auto" w:fill="FFFFFF"/>
            <w:vAlign w:val="center"/>
            <w:hideMark/>
          </w:tcPr>
          <w:p w:rsidR="006F23A0" w:rsidRPr="00CE712C" w:rsidRDefault="007B1A16" w:rsidP="00CE712C">
            <w:pPr>
              <w:jc w:val="center"/>
              <w:rPr>
                <w:sz w:val="18"/>
                <w:szCs w:val="18"/>
              </w:rPr>
            </w:pPr>
            <w:r w:rsidRPr="00CE712C">
              <w:rPr>
                <w:sz w:val="18"/>
                <w:szCs w:val="18"/>
              </w:rPr>
              <w:t>145 225,00</w:t>
            </w:r>
          </w:p>
        </w:tc>
      </w:tr>
      <w:tr w:rsidR="007B1A16" w:rsidRPr="00CE712C" w:rsidTr="005457DB">
        <w:tc>
          <w:tcPr>
            <w:tcW w:w="567" w:type="dxa"/>
            <w:tcBorders>
              <w:top w:val="nil"/>
              <w:left w:val="single" w:sz="2" w:space="0" w:color="000000"/>
              <w:bottom w:val="single" w:sz="2" w:space="0" w:color="000000"/>
              <w:right w:val="nil"/>
            </w:tcBorders>
            <w:shd w:val="clear" w:color="auto" w:fill="FFFFFF"/>
            <w:hideMark/>
          </w:tcPr>
          <w:p w:rsidR="007B1A16" w:rsidRPr="00CE712C" w:rsidRDefault="007B1A16" w:rsidP="00CE712C">
            <w:pPr>
              <w:snapToGrid w:val="0"/>
              <w:jc w:val="center"/>
              <w:rPr>
                <w:sz w:val="18"/>
                <w:szCs w:val="18"/>
                <w:lang w:eastAsia="en-US"/>
              </w:rPr>
            </w:pPr>
            <w:r w:rsidRPr="00CE712C">
              <w:rPr>
                <w:sz w:val="18"/>
                <w:szCs w:val="18"/>
                <w:lang w:eastAsia="en-US"/>
              </w:rPr>
              <w:t>2</w:t>
            </w:r>
          </w:p>
        </w:tc>
        <w:tc>
          <w:tcPr>
            <w:tcW w:w="7938" w:type="dxa"/>
            <w:tcBorders>
              <w:top w:val="nil"/>
              <w:left w:val="single" w:sz="2" w:space="0" w:color="000000"/>
              <w:bottom w:val="single" w:sz="2" w:space="0" w:color="000000"/>
              <w:right w:val="nil"/>
            </w:tcBorders>
            <w:shd w:val="clear" w:color="auto" w:fill="FFFFFF"/>
            <w:vAlign w:val="center"/>
            <w:hideMark/>
          </w:tcPr>
          <w:p w:rsidR="007B1A16" w:rsidRPr="00CE712C" w:rsidRDefault="007B1A16" w:rsidP="00CE712C">
            <w:pPr>
              <w:rPr>
                <w:sz w:val="18"/>
                <w:szCs w:val="18"/>
              </w:rPr>
            </w:pPr>
            <w:r w:rsidRPr="00CE712C">
              <w:rPr>
                <w:sz w:val="18"/>
                <w:szCs w:val="18"/>
              </w:rPr>
              <w:t>Коммерческое предложение ООО  Инженерно-производственный центр «УЧЕБНАЯ ТЕХНИКА»</w:t>
            </w:r>
          </w:p>
        </w:tc>
        <w:tc>
          <w:tcPr>
            <w:tcW w:w="1843" w:type="dxa"/>
            <w:tcBorders>
              <w:top w:val="nil"/>
              <w:left w:val="single" w:sz="2" w:space="0" w:color="000000"/>
              <w:bottom w:val="single" w:sz="2" w:space="0" w:color="000000"/>
              <w:right w:val="single" w:sz="2" w:space="0" w:color="000000"/>
            </w:tcBorders>
            <w:shd w:val="clear" w:color="auto" w:fill="FFFFFF"/>
            <w:vAlign w:val="center"/>
            <w:hideMark/>
          </w:tcPr>
          <w:p w:rsidR="007B1A16" w:rsidRPr="00CE712C" w:rsidRDefault="007B1A16" w:rsidP="00CE712C">
            <w:pPr>
              <w:jc w:val="center"/>
              <w:rPr>
                <w:sz w:val="18"/>
                <w:szCs w:val="18"/>
              </w:rPr>
            </w:pPr>
            <w:r w:rsidRPr="00CE712C">
              <w:rPr>
                <w:sz w:val="18"/>
                <w:szCs w:val="18"/>
              </w:rPr>
              <w:t>146 625,00</w:t>
            </w:r>
          </w:p>
        </w:tc>
      </w:tr>
      <w:tr w:rsidR="007B1A16" w:rsidRPr="00CE712C" w:rsidTr="00B26D89">
        <w:tc>
          <w:tcPr>
            <w:tcW w:w="567" w:type="dxa"/>
            <w:tcBorders>
              <w:top w:val="nil"/>
              <w:left w:val="single" w:sz="2" w:space="0" w:color="000000"/>
              <w:bottom w:val="single" w:sz="2" w:space="0" w:color="000000"/>
              <w:right w:val="nil"/>
            </w:tcBorders>
            <w:shd w:val="clear" w:color="auto" w:fill="FFFFFF"/>
            <w:hideMark/>
          </w:tcPr>
          <w:p w:rsidR="007B1A16" w:rsidRPr="00CE712C" w:rsidRDefault="007B1A16" w:rsidP="00CE712C">
            <w:pPr>
              <w:snapToGrid w:val="0"/>
              <w:jc w:val="center"/>
              <w:rPr>
                <w:sz w:val="18"/>
                <w:szCs w:val="18"/>
                <w:lang w:eastAsia="en-US"/>
              </w:rPr>
            </w:pPr>
            <w:r w:rsidRPr="00CE712C">
              <w:rPr>
                <w:sz w:val="18"/>
                <w:szCs w:val="18"/>
                <w:lang w:eastAsia="en-US"/>
              </w:rPr>
              <w:t>3</w:t>
            </w:r>
          </w:p>
        </w:tc>
        <w:tc>
          <w:tcPr>
            <w:tcW w:w="7938" w:type="dxa"/>
            <w:tcBorders>
              <w:top w:val="nil"/>
              <w:left w:val="single" w:sz="2" w:space="0" w:color="000000"/>
              <w:bottom w:val="single" w:sz="2" w:space="0" w:color="000000"/>
              <w:right w:val="nil"/>
            </w:tcBorders>
            <w:shd w:val="clear" w:color="auto" w:fill="FFFFFF"/>
            <w:vAlign w:val="center"/>
            <w:hideMark/>
          </w:tcPr>
          <w:p w:rsidR="007B1A16" w:rsidRPr="00CE712C" w:rsidRDefault="007B1A16" w:rsidP="00CE712C">
            <w:pPr>
              <w:rPr>
                <w:sz w:val="18"/>
                <w:szCs w:val="18"/>
              </w:rPr>
            </w:pPr>
            <w:r w:rsidRPr="00CE712C">
              <w:rPr>
                <w:sz w:val="18"/>
                <w:szCs w:val="18"/>
              </w:rPr>
              <w:t>Коммерческое предложение «УЧЕБНАЯ ТЕХНИКА-ПЛЮС»</w:t>
            </w:r>
          </w:p>
        </w:tc>
        <w:tc>
          <w:tcPr>
            <w:tcW w:w="1843" w:type="dxa"/>
            <w:tcBorders>
              <w:top w:val="nil"/>
              <w:left w:val="single" w:sz="2" w:space="0" w:color="000000"/>
              <w:bottom w:val="single" w:sz="2" w:space="0" w:color="000000"/>
              <w:right w:val="single" w:sz="2" w:space="0" w:color="000000"/>
            </w:tcBorders>
            <w:shd w:val="clear" w:color="auto" w:fill="FFFFFF"/>
            <w:hideMark/>
          </w:tcPr>
          <w:p w:rsidR="007B1A16" w:rsidRPr="00CE712C" w:rsidRDefault="007B1A16" w:rsidP="00CE712C">
            <w:pPr>
              <w:snapToGrid w:val="0"/>
              <w:jc w:val="center"/>
              <w:rPr>
                <w:sz w:val="18"/>
                <w:szCs w:val="18"/>
              </w:rPr>
            </w:pPr>
            <w:r w:rsidRPr="00CE712C">
              <w:rPr>
                <w:sz w:val="18"/>
                <w:szCs w:val="18"/>
              </w:rPr>
              <w:t>148 025,00</w:t>
            </w:r>
          </w:p>
        </w:tc>
      </w:tr>
      <w:tr w:rsidR="007B1A16" w:rsidRPr="00CE712C" w:rsidTr="005457DB">
        <w:tc>
          <w:tcPr>
            <w:tcW w:w="567" w:type="dxa"/>
            <w:tcBorders>
              <w:top w:val="nil"/>
              <w:left w:val="single" w:sz="2" w:space="0" w:color="000000"/>
              <w:bottom w:val="single" w:sz="2" w:space="0" w:color="000000"/>
              <w:right w:val="nil"/>
            </w:tcBorders>
            <w:shd w:val="clear" w:color="auto" w:fill="FFFFFF"/>
          </w:tcPr>
          <w:p w:rsidR="007B1A16" w:rsidRPr="00CE712C" w:rsidRDefault="007B1A16" w:rsidP="00CE712C">
            <w:pPr>
              <w:snapToGrid w:val="0"/>
              <w:jc w:val="center"/>
              <w:rPr>
                <w:sz w:val="18"/>
                <w:szCs w:val="18"/>
                <w:lang w:eastAsia="en-US"/>
              </w:rPr>
            </w:pPr>
          </w:p>
        </w:tc>
        <w:tc>
          <w:tcPr>
            <w:tcW w:w="7938" w:type="dxa"/>
            <w:tcBorders>
              <w:top w:val="nil"/>
              <w:left w:val="single" w:sz="2" w:space="0" w:color="000000"/>
              <w:bottom w:val="single" w:sz="2" w:space="0" w:color="000000"/>
              <w:right w:val="nil"/>
            </w:tcBorders>
            <w:shd w:val="clear" w:color="auto" w:fill="FFFFFF"/>
            <w:hideMark/>
          </w:tcPr>
          <w:p w:rsidR="007B1A16" w:rsidRPr="00CE712C" w:rsidRDefault="007B1A16" w:rsidP="00CE712C">
            <w:pPr>
              <w:snapToGrid w:val="0"/>
              <w:rPr>
                <w:b/>
                <w:bCs/>
                <w:sz w:val="18"/>
                <w:szCs w:val="18"/>
                <w:lang w:eastAsia="en-US"/>
              </w:rPr>
            </w:pPr>
            <w:r w:rsidRPr="00CE712C">
              <w:rPr>
                <w:b/>
                <w:bCs/>
                <w:sz w:val="18"/>
                <w:szCs w:val="18"/>
                <w:lang w:eastAsia="en-US"/>
              </w:rPr>
              <w:t xml:space="preserve">Среднеарифметическая цена </w:t>
            </w:r>
          </w:p>
        </w:tc>
        <w:tc>
          <w:tcPr>
            <w:tcW w:w="1843" w:type="dxa"/>
            <w:tcBorders>
              <w:top w:val="nil"/>
              <w:left w:val="single" w:sz="2" w:space="0" w:color="000000"/>
              <w:bottom w:val="single" w:sz="2" w:space="0" w:color="000000"/>
              <w:right w:val="single" w:sz="2" w:space="0" w:color="000000"/>
            </w:tcBorders>
            <w:shd w:val="clear" w:color="auto" w:fill="FFFFFF"/>
            <w:hideMark/>
          </w:tcPr>
          <w:p w:rsidR="007B1A16" w:rsidRPr="00CE712C" w:rsidRDefault="007B1A16" w:rsidP="00CE712C">
            <w:pPr>
              <w:snapToGrid w:val="0"/>
              <w:jc w:val="center"/>
              <w:rPr>
                <w:b/>
                <w:bCs/>
                <w:sz w:val="18"/>
                <w:szCs w:val="18"/>
                <w:lang w:eastAsia="en-US"/>
              </w:rPr>
            </w:pPr>
            <w:r w:rsidRPr="00CE712C">
              <w:rPr>
                <w:b/>
                <w:bCs/>
                <w:sz w:val="18"/>
                <w:szCs w:val="18"/>
                <w:lang w:eastAsia="en-US"/>
              </w:rPr>
              <w:t>146 625,00</w:t>
            </w:r>
          </w:p>
        </w:tc>
      </w:tr>
    </w:tbl>
    <w:p w:rsidR="006F23A0" w:rsidRPr="00CE712C" w:rsidRDefault="006F23A0" w:rsidP="00CE712C">
      <w:pPr>
        <w:pStyle w:val="1"/>
        <w:tabs>
          <w:tab w:val="left" w:pos="0"/>
        </w:tabs>
        <w:suppressAutoHyphens/>
        <w:rPr>
          <w:rFonts w:ascii="Times New Roman" w:hAnsi="Times New Roman"/>
          <w:b w:val="0"/>
          <w:sz w:val="18"/>
          <w:szCs w:val="18"/>
        </w:rPr>
      </w:pPr>
    </w:p>
    <w:p w:rsidR="006F23A0" w:rsidRPr="00CE712C" w:rsidRDefault="006F23A0" w:rsidP="00CE712C">
      <w:pPr>
        <w:pStyle w:val="1"/>
        <w:tabs>
          <w:tab w:val="left" w:pos="0"/>
        </w:tabs>
        <w:suppressAutoHyphens/>
        <w:rPr>
          <w:rFonts w:ascii="Times New Roman" w:hAnsi="Times New Roman"/>
          <w:sz w:val="18"/>
          <w:szCs w:val="18"/>
        </w:rPr>
      </w:pPr>
      <w:r w:rsidRPr="00CE712C">
        <w:rPr>
          <w:rFonts w:ascii="Times New Roman" w:hAnsi="Times New Roman"/>
          <w:sz w:val="18"/>
          <w:szCs w:val="18"/>
        </w:rPr>
        <w:t>Приложение №3</w:t>
      </w:r>
    </w:p>
    <w:p w:rsidR="007B1A16" w:rsidRPr="00CE712C" w:rsidRDefault="007B1A16" w:rsidP="00CE712C">
      <w:pPr>
        <w:jc w:val="center"/>
        <w:rPr>
          <w:b/>
          <w:sz w:val="18"/>
          <w:szCs w:val="18"/>
        </w:rPr>
      </w:pPr>
      <w:r w:rsidRPr="00CE712C">
        <w:rPr>
          <w:sz w:val="18"/>
          <w:szCs w:val="18"/>
        </w:rPr>
        <w:t>ДОГОВОР № _____</w:t>
      </w:r>
    </w:p>
    <w:p w:rsidR="007B1A16" w:rsidRPr="00CE712C" w:rsidRDefault="007B1A16" w:rsidP="00CE712C">
      <w:pPr>
        <w:jc w:val="center"/>
        <w:rPr>
          <w:sz w:val="18"/>
          <w:szCs w:val="18"/>
        </w:rPr>
      </w:pPr>
      <w:r w:rsidRPr="00CE712C">
        <w:rPr>
          <w:sz w:val="18"/>
          <w:szCs w:val="18"/>
        </w:rPr>
        <w:t>на поставку товаров</w:t>
      </w:r>
    </w:p>
    <w:p w:rsidR="007B1A16" w:rsidRPr="00CE712C" w:rsidRDefault="007B1A16" w:rsidP="00CE712C">
      <w:pPr>
        <w:jc w:val="center"/>
        <w:rPr>
          <w:sz w:val="18"/>
          <w:szCs w:val="18"/>
        </w:rPr>
      </w:pPr>
      <w:r w:rsidRPr="00CE712C">
        <w:rPr>
          <w:sz w:val="18"/>
          <w:szCs w:val="18"/>
        </w:rPr>
        <w:t xml:space="preserve">г. Новосибирск                                                        </w:t>
      </w:r>
      <w:r w:rsidR="00CE712C">
        <w:rPr>
          <w:sz w:val="18"/>
          <w:szCs w:val="18"/>
        </w:rPr>
        <w:t xml:space="preserve">                                                                       </w:t>
      </w:r>
      <w:r w:rsidRPr="00CE712C">
        <w:rPr>
          <w:sz w:val="18"/>
          <w:szCs w:val="18"/>
        </w:rPr>
        <w:t xml:space="preserve">            «___»  __________ 2013 г.</w:t>
      </w:r>
    </w:p>
    <w:p w:rsidR="007B1A16" w:rsidRPr="00CE712C" w:rsidRDefault="007B1A16" w:rsidP="00CE712C">
      <w:pPr>
        <w:rPr>
          <w:b/>
          <w:sz w:val="18"/>
          <w:szCs w:val="18"/>
        </w:rPr>
      </w:pPr>
    </w:p>
    <w:p w:rsidR="007B1A16" w:rsidRPr="00CE712C" w:rsidRDefault="007B1A16" w:rsidP="00CE712C">
      <w:pPr>
        <w:pStyle w:val="a3"/>
        <w:spacing w:after="0"/>
        <w:ind w:firstLine="360"/>
        <w:jc w:val="both"/>
        <w:rPr>
          <w:rFonts w:ascii="Times New Roman" w:hAnsi="Times New Roman"/>
          <w:sz w:val="18"/>
          <w:szCs w:val="18"/>
        </w:rPr>
      </w:pPr>
      <w:proofErr w:type="gramStart"/>
      <w:r w:rsidRPr="00CE712C">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E712C">
        <w:rPr>
          <w:rFonts w:ascii="Times New Roman" w:hAnsi="Times New Roman"/>
          <w:sz w:val="18"/>
          <w:szCs w:val="18"/>
        </w:rPr>
        <w:t xml:space="preserve">, именуемое в дальнейшем Заказчик, в лице проректора Васильева Олега Юрьевича, действующего на основании доверенности №67 от 24.12.2012г., с одной стороны, и </w:t>
      </w:r>
      <w:r w:rsidRPr="00CE712C">
        <w:rPr>
          <w:rFonts w:ascii="Times New Roman" w:hAnsi="Times New Roman"/>
          <w:b/>
          <w:sz w:val="18"/>
          <w:szCs w:val="18"/>
        </w:rPr>
        <w:t>________</w:t>
      </w:r>
      <w:r w:rsidRPr="00CE712C">
        <w:rPr>
          <w:rFonts w:ascii="Times New Roman" w:hAnsi="Times New Roman"/>
          <w:sz w:val="18"/>
          <w:szCs w:val="18"/>
        </w:rPr>
        <w:t>, именуемое в дальнейшем Поставщик, в лице ________, действующего  на основании  Устава, с другой стороны,  в результате размещения  заказа путем запроса котировок цен в соответствии с</w:t>
      </w:r>
      <w:proofErr w:type="gramEnd"/>
      <w:r w:rsidRPr="00CE712C">
        <w:rPr>
          <w:rFonts w:ascii="Times New Roman" w:hAnsi="Times New Roman"/>
          <w:sz w:val="18"/>
          <w:szCs w:val="18"/>
        </w:rPr>
        <w:t xml:space="preserve"> Федеральным законом №94-ФЗ от 21.07.2005г, на основании протокола рассмотрения и оценки котировочных заявок № ________ </w:t>
      </w:r>
      <w:proofErr w:type="gramStart"/>
      <w:r w:rsidRPr="00CE712C">
        <w:rPr>
          <w:rFonts w:ascii="Times New Roman" w:hAnsi="Times New Roman"/>
          <w:sz w:val="18"/>
          <w:szCs w:val="18"/>
        </w:rPr>
        <w:t>от</w:t>
      </w:r>
      <w:proofErr w:type="gramEnd"/>
      <w:r w:rsidRPr="00CE712C">
        <w:rPr>
          <w:rFonts w:ascii="Times New Roman" w:hAnsi="Times New Roman"/>
          <w:sz w:val="18"/>
          <w:szCs w:val="18"/>
        </w:rPr>
        <w:t xml:space="preserve"> ______, заключили </w:t>
      </w:r>
      <w:proofErr w:type="gramStart"/>
      <w:r w:rsidRPr="00CE712C">
        <w:rPr>
          <w:rFonts w:ascii="Times New Roman" w:hAnsi="Times New Roman"/>
          <w:sz w:val="18"/>
          <w:szCs w:val="18"/>
        </w:rPr>
        <w:t>гражданско-правовой</w:t>
      </w:r>
      <w:proofErr w:type="gramEnd"/>
      <w:r w:rsidRPr="00CE712C">
        <w:rPr>
          <w:rFonts w:ascii="Times New Roman" w:hAnsi="Times New Roman"/>
          <w:sz w:val="18"/>
          <w:szCs w:val="18"/>
        </w:rPr>
        <w:t xml:space="preserve"> договор бюджетного учреждения – настоящий договор  на поставку товаров (далее – договор) о нижеследующем:  </w:t>
      </w:r>
    </w:p>
    <w:p w:rsidR="007B1A16" w:rsidRPr="00CE712C" w:rsidRDefault="007B1A16" w:rsidP="00CE712C">
      <w:pPr>
        <w:jc w:val="center"/>
        <w:rPr>
          <w:b/>
          <w:sz w:val="18"/>
          <w:szCs w:val="18"/>
        </w:rPr>
      </w:pPr>
      <w:r w:rsidRPr="00CE712C">
        <w:rPr>
          <w:b/>
          <w:sz w:val="18"/>
          <w:szCs w:val="18"/>
        </w:rPr>
        <w:t>1.Предмет договора</w:t>
      </w:r>
    </w:p>
    <w:p w:rsidR="007B1A16" w:rsidRPr="00CE712C" w:rsidRDefault="007B1A16" w:rsidP="00CE712C">
      <w:pPr>
        <w:ind w:firstLine="360"/>
        <w:jc w:val="both"/>
        <w:rPr>
          <w:sz w:val="18"/>
          <w:szCs w:val="18"/>
        </w:rPr>
      </w:pPr>
      <w:r w:rsidRPr="00CE712C">
        <w:rPr>
          <w:sz w:val="18"/>
          <w:szCs w:val="18"/>
        </w:rPr>
        <w:t>1.1. По настоящему договору Поставщик принимает на себя обязательства по поставке товара –  приборы, а Заказчик обязуется принять товар и оплатить его стоимость.</w:t>
      </w:r>
    </w:p>
    <w:p w:rsidR="007B1A16" w:rsidRPr="00CE712C" w:rsidRDefault="007B1A16" w:rsidP="00CE712C">
      <w:pPr>
        <w:ind w:firstLine="360"/>
        <w:jc w:val="both"/>
        <w:rPr>
          <w:sz w:val="18"/>
          <w:szCs w:val="18"/>
        </w:rPr>
      </w:pPr>
      <w:r w:rsidRPr="00CE712C">
        <w:rPr>
          <w:sz w:val="18"/>
          <w:szCs w:val="18"/>
        </w:rPr>
        <w:t xml:space="preserve">1.2.Поставщик поставляет для кафедры «Электротехника, диагностика и сертификация» </w:t>
      </w:r>
      <w:bookmarkStart w:id="0" w:name="_GoBack"/>
      <w:bookmarkEnd w:id="0"/>
      <w:r w:rsidRPr="00CE712C">
        <w:rPr>
          <w:sz w:val="18"/>
          <w:szCs w:val="18"/>
        </w:rPr>
        <w:t>приборы для оснащения учебных лабораторных стендов:</w:t>
      </w:r>
    </w:p>
    <w:p w:rsidR="007B1A16" w:rsidRPr="00CE712C" w:rsidRDefault="007B1A16" w:rsidP="00CE712C">
      <w:pPr>
        <w:ind w:firstLine="360"/>
        <w:jc w:val="both"/>
        <w:rPr>
          <w:sz w:val="18"/>
          <w:szCs w:val="18"/>
        </w:rPr>
      </w:pPr>
      <w:r w:rsidRPr="00CE712C">
        <w:rPr>
          <w:sz w:val="18"/>
          <w:szCs w:val="18"/>
        </w:rPr>
        <w:t>- блок датчиков токов и напряжений;</w:t>
      </w:r>
    </w:p>
    <w:p w:rsidR="007B1A16" w:rsidRPr="00CE712C" w:rsidRDefault="007B1A16" w:rsidP="00CE712C">
      <w:pPr>
        <w:ind w:firstLine="360"/>
        <w:jc w:val="both"/>
        <w:rPr>
          <w:sz w:val="18"/>
          <w:szCs w:val="18"/>
        </w:rPr>
      </w:pPr>
      <w:r w:rsidRPr="00CE712C">
        <w:rPr>
          <w:sz w:val="18"/>
          <w:szCs w:val="18"/>
        </w:rPr>
        <w:t>- блок генераторов напряжений;</w:t>
      </w:r>
    </w:p>
    <w:p w:rsidR="007B1A16" w:rsidRPr="00CE712C" w:rsidRDefault="007B1A16" w:rsidP="00CE712C">
      <w:pPr>
        <w:ind w:firstLine="360"/>
        <w:jc w:val="both"/>
        <w:rPr>
          <w:sz w:val="18"/>
          <w:szCs w:val="18"/>
        </w:rPr>
      </w:pPr>
      <w:r w:rsidRPr="00CE712C">
        <w:rPr>
          <w:sz w:val="18"/>
          <w:szCs w:val="18"/>
        </w:rPr>
        <w:t>- источник постоянного тока лабораторный</w:t>
      </w:r>
    </w:p>
    <w:p w:rsidR="007B1A16" w:rsidRPr="00CE712C" w:rsidRDefault="007B1A16" w:rsidP="00CE712C">
      <w:pPr>
        <w:ind w:firstLine="360"/>
        <w:jc w:val="both"/>
        <w:rPr>
          <w:sz w:val="18"/>
          <w:szCs w:val="18"/>
        </w:rPr>
      </w:pPr>
      <w:r w:rsidRPr="00CE712C">
        <w:rPr>
          <w:sz w:val="18"/>
          <w:szCs w:val="18"/>
        </w:rPr>
        <w:t>1.3. Поставляемые приборы должны быть новыми, не ремонтированными и выпущены не ранее 2012г.</w:t>
      </w:r>
    </w:p>
    <w:p w:rsidR="007B1A16" w:rsidRPr="00CE712C" w:rsidRDefault="007B1A16" w:rsidP="00CE712C">
      <w:pPr>
        <w:ind w:firstLine="360"/>
        <w:jc w:val="both"/>
        <w:rPr>
          <w:sz w:val="18"/>
          <w:szCs w:val="18"/>
        </w:rPr>
      </w:pPr>
      <w:r w:rsidRPr="00CE712C">
        <w:rPr>
          <w:sz w:val="18"/>
          <w:szCs w:val="18"/>
        </w:rPr>
        <w:t>14.</w:t>
      </w:r>
      <w:r w:rsidR="00CE712C" w:rsidRPr="00CE712C">
        <w:rPr>
          <w:sz w:val="18"/>
          <w:szCs w:val="18"/>
        </w:rPr>
        <w:t xml:space="preserve"> </w:t>
      </w:r>
      <w:r w:rsidRPr="00CE712C">
        <w:rPr>
          <w:sz w:val="18"/>
          <w:szCs w:val="18"/>
        </w:rPr>
        <w:t>Полное наименование, характеристики, комплектация, количество и</w:t>
      </w:r>
      <w:r w:rsidR="00CE712C" w:rsidRPr="00CE712C">
        <w:rPr>
          <w:sz w:val="18"/>
          <w:szCs w:val="18"/>
        </w:rPr>
        <w:t xml:space="preserve"> </w:t>
      </w:r>
      <w:r w:rsidRPr="00CE712C">
        <w:rPr>
          <w:sz w:val="18"/>
          <w:szCs w:val="18"/>
        </w:rPr>
        <w:t>цена поставляемых приборов</w:t>
      </w:r>
      <w:r w:rsidR="00CE712C" w:rsidRPr="00CE712C">
        <w:rPr>
          <w:sz w:val="18"/>
          <w:szCs w:val="18"/>
        </w:rPr>
        <w:t xml:space="preserve"> (далее – </w:t>
      </w:r>
      <w:r w:rsidRPr="00CE712C">
        <w:rPr>
          <w:sz w:val="18"/>
          <w:szCs w:val="18"/>
        </w:rPr>
        <w:t>товар) приведены в спецификации, являющейся приложением №1 к настоящему договору.</w:t>
      </w:r>
    </w:p>
    <w:p w:rsidR="007B1A16" w:rsidRPr="00CE712C" w:rsidRDefault="007B1A16" w:rsidP="00CE712C">
      <w:pPr>
        <w:ind w:firstLine="360"/>
        <w:jc w:val="both"/>
        <w:rPr>
          <w:sz w:val="18"/>
          <w:szCs w:val="18"/>
        </w:rPr>
      </w:pPr>
    </w:p>
    <w:p w:rsidR="007B1A16" w:rsidRPr="00CE712C" w:rsidRDefault="007B1A16" w:rsidP="00CE712C">
      <w:pPr>
        <w:autoSpaceDE w:val="0"/>
        <w:autoSpaceDN w:val="0"/>
        <w:adjustRightInd w:val="0"/>
        <w:jc w:val="center"/>
        <w:rPr>
          <w:b/>
          <w:sz w:val="18"/>
          <w:szCs w:val="18"/>
        </w:rPr>
      </w:pPr>
      <w:r w:rsidRPr="00CE712C">
        <w:rPr>
          <w:b/>
          <w:sz w:val="18"/>
          <w:szCs w:val="18"/>
        </w:rPr>
        <w:t>2.Цена договора и порядок оплаты</w:t>
      </w:r>
    </w:p>
    <w:p w:rsidR="007B1A16" w:rsidRPr="00CE712C" w:rsidRDefault="007B1A16" w:rsidP="00CE712C">
      <w:pPr>
        <w:pStyle w:val="2"/>
        <w:spacing w:after="0" w:line="240" w:lineRule="auto"/>
        <w:ind w:left="0"/>
        <w:jc w:val="both"/>
        <w:rPr>
          <w:rFonts w:ascii="Times New Roman" w:hAnsi="Times New Roman" w:cs="Times New Roman"/>
          <w:sz w:val="18"/>
          <w:szCs w:val="18"/>
        </w:rPr>
      </w:pPr>
      <w:r w:rsidRPr="00CE712C">
        <w:rPr>
          <w:rFonts w:ascii="Times New Roman" w:hAnsi="Times New Roman" w:cs="Times New Roman"/>
          <w:sz w:val="18"/>
          <w:szCs w:val="18"/>
        </w:rPr>
        <w:t xml:space="preserve">      2.1. Цена договора определяется общей ст</w:t>
      </w:r>
      <w:r w:rsidR="00CE712C">
        <w:rPr>
          <w:rFonts w:ascii="Times New Roman" w:hAnsi="Times New Roman" w:cs="Times New Roman"/>
          <w:sz w:val="18"/>
          <w:szCs w:val="18"/>
        </w:rPr>
        <w:t xml:space="preserve">оимостью товара поставляемого по </w:t>
      </w:r>
      <w:r w:rsidRPr="00CE712C">
        <w:rPr>
          <w:rFonts w:ascii="Times New Roman" w:hAnsi="Times New Roman" w:cs="Times New Roman"/>
          <w:sz w:val="18"/>
          <w:szCs w:val="18"/>
        </w:rPr>
        <w:t>настоящему договору, и составляет</w:t>
      </w:r>
      <w:proofErr w:type="gramStart"/>
      <w:r w:rsidRPr="00CE712C">
        <w:rPr>
          <w:rFonts w:ascii="Times New Roman" w:hAnsi="Times New Roman" w:cs="Times New Roman"/>
          <w:sz w:val="18"/>
          <w:szCs w:val="18"/>
        </w:rPr>
        <w:t xml:space="preserve"> __________________(______) </w:t>
      </w:r>
      <w:proofErr w:type="gramEnd"/>
      <w:r w:rsidRPr="00CE712C">
        <w:rPr>
          <w:rFonts w:ascii="Times New Roman" w:hAnsi="Times New Roman" w:cs="Times New Roman"/>
          <w:sz w:val="18"/>
          <w:szCs w:val="18"/>
        </w:rPr>
        <w:t>рублей, в том числе НДС _____.</w:t>
      </w:r>
    </w:p>
    <w:p w:rsidR="007B1A16" w:rsidRPr="00CE712C" w:rsidRDefault="007B1A16" w:rsidP="00CE712C">
      <w:pPr>
        <w:pStyle w:val="2"/>
        <w:spacing w:after="0" w:line="240" w:lineRule="auto"/>
        <w:ind w:left="0"/>
        <w:jc w:val="both"/>
        <w:rPr>
          <w:rFonts w:ascii="Times New Roman" w:hAnsi="Times New Roman" w:cs="Times New Roman"/>
          <w:sz w:val="18"/>
          <w:szCs w:val="18"/>
        </w:rPr>
      </w:pPr>
      <w:r w:rsidRPr="00CE712C">
        <w:rPr>
          <w:rFonts w:ascii="Times New Roman" w:hAnsi="Times New Roman" w:cs="Times New Roman"/>
          <w:sz w:val="18"/>
          <w:szCs w:val="18"/>
        </w:rPr>
        <w:t xml:space="preserve">      2.2. Оплата цены договора производится Заказчиком  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(счета, </w:t>
      </w:r>
      <w:proofErr w:type="spellStart"/>
      <w:proofErr w:type="gramStart"/>
      <w:r w:rsidRPr="00CE712C">
        <w:rPr>
          <w:rFonts w:ascii="Times New Roman" w:hAnsi="Times New Roman" w:cs="Times New Roman"/>
          <w:sz w:val="18"/>
          <w:szCs w:val="18"/>
        </w:rPr>
        <w:t>счет-фактуры</w:t>
      </w:r>
      <w:proofErr w:type="spellEnd"/>
      <w:proofErr w:type="gramEnd"/>
      <w:r w:rsidRPr="00CE712C">
        <w:rPr>
          <w:rFonts w:ascii="Times New Roman" w:hAnsi="Times New Roman" w:cs="Times New Roman"/>
          <w:sz w:val="18"/>
          <w:szCs w:val="18"/>
        </w:rPr>
        <w:t xml:space="preserve">, товарной накладной). </w:t>
      </w:r>
    </w:p>
    <w:p w:rsidR="007B1A16" w:rsidRPr="00CE712C" w:rsidRDefault="007B1A16" w:rsidP="00CE712C">
      <w:pPr>
        <w:pStyle w:val="2"/>
        <w:spacing w:after="0" w:line="240" w:lineRule="auto"/>
        <w:ind w:left="0"/>
        <w:jc w:val="both"/>
        <w:rPr>
          <w:rFonts w:ascii="Times New Roman" w:hAnsi="Times New Roman" w:cs="Times New Roman"/>
          <w:sz w:val="18"/>
          <w:szCs w:val="18"/>
        </w:rPr>
      </w:pPr>
      <w:r w:rsidRPr="00CE712C">
        <w:rPr>
          <w:rFonts w:ascii="Times New Roman" w:hAnsi="Times New Roman" w:cs="Times New Roman"/>
          <w:sz w:val="18"/>
          <w:szCs w:val="18"/>
        </w:rPr>
        <w:t xml:space="preserve">      2.3. Цена договора включает в себя стоимость поставляемого товара с учетом: стоимости упаковки, транспортных расходов, погрузки и разгрузки, расходов по доставке на склад,  а также расходов по уплате всех необходимых налогов, сборов и пошлин.</w:t>
      </w:r>
    </w:p>
    <w:p w:rsidR="007B1A16" w:rsidRPr="00CE712C" w:rsidRDefault="007B1A16" w:rsidP="00CE712C">
      <w:pPr>
        <w:autoSpaceDE w:val="0"/>
        <w:autoSpaceDN w:val="0"/>
        <w:adjustRightInd w:val="0"/>
        <w:ind w:firstLine="225"/>
        <w:jc w:val="both"/>
        <w:rPr>
          <w:sz w:val="18"/>
          <w:szCs w:val="18"/>
        </w:rPr>
      </w:pPr>
      <w:r w:rsidRPr="00CE712C">
        <w:rPr>
          <w:sz w:val="18"/>
          <w:szCs w:val="18"/>
        </w:rPr>
        <w:t xml:space="preserve">   2.4. Заказчик производит оплату товара за счет средств федерального бюджета в безналичном </w:t>
      </w:r>
      <w:proofErr w:type="gramStart"/>
      <w:r w:rsidRPr="00CE712C">
        <w:rPr>
          <w:sz w:val="18"/>
          <w:szCs w:val="18"/>
        </w:rPr>
        <w:t>порядке</w:t>
      </w:r>
      <w:proofErr w:type="gramEnd"/>
      <w:r w:rsidRPr="00CE712C">
        <w:rPr>
          <w:sz w:val="18"/>
          <w:szCs w:val="18"/>
        </w:rPr>
        <w:t xml:space="preserve"> путем перечисления денежных средств на расчетный счет Поставщика. </w:t>
      </w:r>
    </w:p>
    <w:p w:rsidR="007B1A16" w:rsidRPr="00CE712C" w:rsidRDefault="007B1A16" w:rsidP="00CE712C">
      <w:pPr>
        <w:autoSpaceDE w:val="0"/>
        <w:autoSpaceDN w:val="0"/>
        <w:adjustRightInd w:val="0"/>
        <w:ind w:firstLine="225"/>
        <w:jc w:val="both"/>
        <w:rPr>
          <w:sz w:val="18"/>
          <w:szCs w:val="18"/>
        </w:rPr>
      </w:pPr>
    </w:p>
    <w:p w:rsidR="007B1A16" w:rsidRPr="00CE712C" w:rsidRDefault="007B1A16" w:rsidP="00CE712C">
      <w:pPr>
        <w:autoSpaceDE w:val="0"/>
        <w:autoSpaceDN w:val="0"/>
        <w:adjustRightInd w:val="0"/>
        <w:jc w:val="center"/>
        <w:rPr>
          <w:b/>
          <w:sz w:val="18"/>
          <w:szCs w:val="18"/>
        </w:rPr>
      </w:pPr>
      <w:r w:rsidRPr="00CE712C">
        <w:rPr>
          <w:b/>
          <w:sz w:val="18"/>
          <w:szCs w:val="18"/>
        </w:rPr>
        <w:t>3. Права и обязанности сторон</w:t>
      </w:r>
    </w:p>
    <w:p w:rsidR="007B1A16" w:rsidRPr="00CE712C" w:rsidRDefault="007B1A16" w:rsidP="00CE712C">
      <w:pPr>
        <w:autoSpaceDE w:val="0"/>
        <w:autoSpaceDN w:val="0"/>
        <w:adjustRightInd w:val="0"/>
        <w:ind w:firstLine="450"/>
        <w:jc w:val="both"/>
        <w:rPr>
          <w:sz w:val="18"/>
          <w:szCs w:val="18"/>
        </w:rPr>
      </w:pPr>
      <w:r w:rsidRPr="00CE712C">
        <w:rPr>
          <w:sz w:val="18"/>
          <w:szCs w:val="18"/>
        </w:rPr>
        <w:t xml:space="preserve">        3.1. Права и обязанности Поставщика:</w:t>
      </w:r>
    </w:p>
    <w:p w:rsidR="007B1A16" w:rsidRPr="00CE712C" w:rsidRDefault="007B1A16" w:rsidP="00CE712C">
      <w:pPr>
        <w:pStyle w:val="a3"/>
        <w:autoSpaceDE w:val="0"/>
        <w:autoSpaceDN w:val="0"/>
        <w:adjustRightInd w:val="0"/>
        <w:spacing w:after="0"/>
        <w:jc w:val="both"/>
        <w:rPr>
          <w:rFonts w:ascii="Times New Roman" w:hAnsi="Times New Roman"/>
          <w:sz w:val="18"/>
          <w:szCs w:val="18"/>
        </w:rPr>
      </w:pPr>
      <w:r w:rsidRPr="00CE712C">
        <w:rPr>
          <w:rFonts w:ascii="Times New Roman" w:hAnsi="Times New Roman"/>
          <w:sz w:val="18"/>
          <w:szCs w:val="18"/>
        </w:rPr>
        <w:t xml:space="preserve">       3.1.1. </w:t>
      </w:r>
      <w:proofErr w:type="gramStart"/>
      <w:r w:rsidRPr="00CE712C">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7B1A16" w:rsidRPr="00CE712C" w:rsidRDefault="007B1A16" w:rsidP="00CE712C">
      <w:pPr>
        <w:autoSpaceDE w:val="0"/>
        <w:autoSpaceDN w:val="0"/>
        <w:adjustRightInd w:val="0"/>
        <w:jc w:val="both"/>
        <w:rPr>
          <w:sz w:val="18"/>
          <w:szCs w:val="18"/>
        </w:rPr>
      </w:pPr>
      <w:r w:rsidRPr="00CE712C">
        <w:rPr>
          <w:sz w:val="18"/>
          <w:szCs w:val="18"/>
        </w:rPr>
        <w:t xml:space="preserve">       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7B1A16" w:rsidRPr="00CE712C" w:rsidRDefault="007B1A16" w:rsidP="00CE712C">
      <w:pPr>
        <w:autoSpaceDE w:val="0"/>
        <w:autoSpaceDN w:val="0"/>
        <w:adjustRightInd w:val="0"/>
        <w:jc w:val="both"/>
        <w:rPr>
          <w:sz w:val="18"/>
          <w:szCs w:val="18"/>
        </w:rPr>
      </w:pPr>
      <w:r w:rsidRPr="00CE712C">
        <w:rPr>
          <w:sz w:val="18"/>
          <w:szCs w:val="18"/>
        </w:rPr>
        <w:t xml:space="preserve">      3.1.3. Поставщик обязан устранять недостатки товара по количеству и комплектности.</w:t>
      </w:r>
    </w:p>
    <w:p w:rsidR="007B1A16" w:rsidRPr="00CE712C" w:rsidRDefault="007B1A16" w:rsidP="00CE712C">
      <w:pPr>
        <w:autoSpaceDE w:val="0"/>
        <w:autoSpaceDN w:val="0"/>
        <w:adjustRightInd w:val="0"/>
        <w:jc w:val="both"/>
        <w:rPr>
          <w:sz w:val="18"/>
          <w:szCs w:val="18"/>
        </w:rPr>
      </w:pPr>
      <w:r w:rsidRPr="00CE712C">
        <w:rPr>
          <w:sz w:val="18"/>
          <w:szCs w:val="18"/>
        </w:rPr>
        <w:t xml:space="preserve">      Расходы, связанные с устранением недостатков товаров по количеству и комплектности, несет Поставщик.</w:t>
      </w:r>
    </w:p>
    <w:p w:rsidR="007B1A16" w:rsidRPr="00CE712C" w:rsidRDefault="007B1A16" w:rsidP="00CE712C">
      <w:pPr>
        <w:autoSpaceDE w:val="0"/>
        <w:autoSpaceDN w:val="0"/>
        <w:adjustRightInd w:val="0"/>
        <w:jc w:val="both"/>
        <w:rPr>
          <w:sz w:val="18"/>
          <w:szCs w:val="18"/>
        </w:rPr>
      </w:pPr>
      <w:r w:rsidRPr="00CE712C">
        <w:rPr>
          <w:sz w:val="18"/>
          <w:szCs w:val="18"/>
        </w:rPr>
        <w:t xml:space="preserve">      3.1.4. Поставщик обязан по требованию Заказчика </w:t>
      </w:r>
      <w:proofErr w:type="gramStart"/>
      <w:r w:rsidRPr="00CE712C">
        <w:rPr>
          <w:sz w:val="18"/>
          <w:szCs w:val="18"/>
        </w:rPr>
        <w:t>заменить некачественный товар на товар</w:t>
      </w:r>
      <w:proofErr w:type="gramEnd"/>
      <w:r w:rsidRPr="00CE712C">
        <w:rPr>
          <w:sz w:val="18"/>
          <w:szCs w:val="18"/>
        </w:rPr>
        <w:t xml:space="preserve">, соответствующий по качествам условиям настоящего договора. </w:t>
      </w:r>
    </w:p>
    <w:p w:rsidR="007B1A16" w:rsidRPr="00CE712C" w:rsidRDefault="007B1A16" w:rsidP="00CE712C">
      <w:pPr>
        <w:autoSpaceDE w:val="0"/>
        <w:autoSpaceDN w:val="0"/>
        <w:adjustRightInd w:val="0"/>
        <w:jc w:val="both"/>
        <w:rPr>
          <w:sz w:val="18"/>
          <w:szCs w:val="18"/>
        </w:rPr>
      </w:pPr>
      <w:r w:rsidRPr="00CE712C">
        <w:rPr>
          <w:sz w:val="18"/>
          <w:szCs w:val="18"/>
        </w:rPr>
        <w:t xml:space="preserve">              3.2. Права и обязанности Заказчика:</w:t>
      </w:r>
    </w:p>
    <w:p w:rsidR="007B1A16" w:rsidRPr="00CE712C" w:rsidRDefault="007B1A16" w:rsidP="00CE712C">
      <w:pPr>
        <w:autoSpaceDE w:val="0"/>
        <w:autoSpaceDN w:val="0"/>
        <w:adjustRightInd w:val="0"/>
        <w:jc w:val="both"/>
        <w:rPr>
          <w:sz w:val="18"/>
          <w:szCs w:val="18"/>
        </w:rPr>
      </w:pPr>
      <w:r w:rsidRPr="00CE712C">
        <w:rPr>
          <w:sz w:val="18"/>
          <w:szCs w:val="18"/>
        </w:rPr>
        <w:t xml:space="preserve">      3.2.1. Заказчик обязан  принять товар и </w:t>
      </w:r>
      <w:proofErr w:type="gramStart"/>
      <w:r w:rsidRPr="00CE712C">
        <w:rPr>
          <w:sz w:val="18"/>
          <w:szCs w:val="18"/>
        </w:rPr>
        <w:t>оплатить его стоимость на</w:t>
      </w:r>
      <w:proofErr w:type="gramEnd"/>
      <w:r w:rsidRPr="00CE712C">
        <w:rPr>
          <w:sz w:val="18"/>
          <w:szCs w:val="18"/>
        </w:rPr>
        <w:t xml:space="preserve"> условиях настоящего договора. </w:t>
      </w:r>
    </w:p>
    <w:p w:rsidR="007B1A16" w:rsidRPr="00CE712C" w:rsidRDefault="007B1A16" w:rsidP="00CE712C">
      <w:pPr>
        <w:autoSpaceDE w:val="0"/>
        <w:autoSpaceDN w:val="0"/>
        <w:adjustRightInd w:val="0"/>
        <w:jc w:val="both"/>
        <w:rPr>
          <w:sz w:val="18"/>
          <w:szCs w:val="18"/>
        </w:rPr>
      </w:pPr>
      <w:r w:rsidRPr="00CE712C">
        <w:rPr>
          <w:sz w:val="18"/>
          <w:szCs w:val="18"/>
        </w:rPr>
        <w:t xml:space="preserve">      3.2.3. Заказчик вправе получать от Поставщика объяснения, связанные с поставкой товара, обусловленного договором.</w:t>
      </w:r>
    </w:p>
    <w:p w:rsidR="007B1A16" w:rsidRPr="00CE712C" w:rsidRDefault="007B1A16" w:rsidP="00CE712C">
      <w:pPr>
        <w:autoSpaceDE w:val="0"/>
        <w:autoSpaceDN w:val="0"/>
        <w:adjustRightInd w:val="0"/>
        <w:rPr>
          <w:b/>
          <w:sz w:val="18"/>
          <w:szCs w:val="18"/>
        </w:rPr>
      </w:pPr>
    </w:p>
    <w:p w:rsidR="007B1A16" w:rsidRPr="00CE712C" w:rsidRDefault="007B1A16" w:rsidP="00CE712C">
      <w:pPr>
        <w:autoSpaceDE w:val="0"/>
        <w:autoSpaceDN w:val="0"/>
        <w:adjustRightInd w:val="0"/>
        <w:jc w:val="center"/>
        <w:rPr>
          <w:b/>
          <w:sz w:val="18"/>
          <w:szCs w:val="18"/>
        </w:rPr>
      </w:pPr>
      <w:r w:rsidRPr="00CE712C">
        <w:rPr>
          <w:b/>
          <w:sz w:val="18"/>
          <w:szCs w:val="18"/>
        </w:rPr>
        <w:t>4. Условия  поставки и приемки товара, гарантии качества товара</w:t>
      </w:r>
    </w:p>
    <w:p w:rsidR="007B1A16" w:rsidRPr="00CE712C" w:rsidRDefault="007B1A16" w:rsidP="00CE712C">
      <w:pPr>
        <w:pStyle w:val="a3"/>
        <w:autoSpaceDE w:val="0"/>
        <w:autoSpaceDN w:val="0"/>
        <w:adjustRightInd w:val="0"/>
        <w:spacing w:after="0"/>
        <w:jc w:val="both"/>
        <w:rPr>
          <w:rFonts w:ascii="Times New Roman" w:hAnsi="Times New Roman"/>
          <w:sz w:val="18"/>
          <w:szCs w:val="18"/>
        </w:rPr>
      </w:pPr>
      <w:r w:rsidRPr="00CE712C">
        <w:rPr>
          <w:rFonts w:ascii="Times New Roman" w:hAnsi="Times New Roman"/>
          <w:sz w:val="18"/>
          <w:szCs w:val="18"/>
        </w:rPr>
        <w:t xml:space="preserve">      4.1. Поставщик обязуется поставить товар на склад Заказчика в течение сорока пяти рабочих дней со дня заключения настоящего договора.</w:t>
      </w:r>
    </w:p>
    <w:p w:rsidR="007B1A16" w:rsidRPr="00CE712C" w:rsidRDefault="007B1A16" w:rsidP="00CE712C">
      <w:pPr>
        <w:autoSpaceDE w:val="0"/>
        <w:autoSpaceDN w:val="0"/>
        <w:adjustRightInd w:val="0"/>
        <w:jc w:val="both"/>
        <w:rPr>
          <w:sz w:val="18"/>
          <w:szCs w:val="18"/>
        </w:rPr>
      </w:pPr>
      <w:r w:rsidRPr="00CE712C">
        <w:rPr>
          <w:sz w:val="18"/>
          <w:szCs w:val="18"/>
        </w:rPr>
        <w:t xml:space="preserve">      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B1A16" w:rsidRPr="00CE712C" w:rsidRDefault="007B1A16" w:rsidP="00CE712C">
      <w:pPr>
        <w:autoSpaceDE w:val="0"/>
        <w:autoSpaceDN w:val="0"/>
        <w:adjustRightInd w:val="0"/>
        <w:jc w:val="both"/>
        <w:rPr>
          <w:sz w:val="18"/>
          <w:szCs w:val="18"/>
        </w:rPr>
      </w:pPr>
      <w:r w:rsidRPr="00CE712C">
        <w:rPr>
          <w:sz w:val="18"/>
          <w:szCs w:val="18"/>
        </w:rPr>
        <w:t xml:space="preserve">       4.3. Приемка товара по качеству осуществляется Заказчиком в течение 10 (десяти)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7B1A16" w:rsidRPr="00CE712C" w:rsidRDefault="007B1A16" w:rsidP="00CE712C">
      <w:pPr>
        <w:numPr>
          <w:ilvl w:val="0"/>
          <w:numId w:val="3"/>
        </w:numPr>
        <w:autoSpaceDE w:val="0"/>
        <w:autoSpaceDN w:val="0"/>
        <w:adjustRightInd w:val="0"/>
        <w:ind w:left="0" w:firstLine="284"/>
        <w:jc w:val="both"/>
        <w:rPr>
          <w:sz w:val="18"/>
          <w:szCs w:val="18"/>
        </w:rPr>
      </w:pPr>
      <w:r w:rsidRPr="00CE712C">
        <w:rPr>
          <w:sz w:val="18"/>
          <w:szCs w:val="18"/>
        </w:rPr>
        <w:t>направить своего представителя, подтвердив его полномочия, для установления качественных нарушений и составления акта;</w:t>
      </w:r>
    </w:p>
    <w:p w:rsidR="007B1A16" w:rsidRPr="00CE712C" w:rsidRDefault="007B1A16" w:rsidP="00CE712C">
      <w:pPr>
        <w:numPr>
          <w:ilvl w:val="0"/>
          <w:numId w:val="3"/>
        </w:numPr>
        <w:autoSpaceDE w:val="0"/>
        <w:autoSpaceDN w:val="0"/>
        <w:adjustRightInd w:val="0"/>
        <w:ind w:left="0" w:firstLine="284"/>
        <w:jc w:val="both"/>
        <w:rPr>
          <w:sz w:val="18"/>
          <w:szCs w:val="18"/>
        </w:rPr>
      </w:pPr>
      <w:r w:rsidRPr="00CE712C">
        <w:rPr>
          <w:sz w:val="18"/>
          <w:szCs w:val="18"/>
        </w:rPr>
        <w:t>уполномочить какое-либо третье лицо быть своим представителем при анализе недостатков и уполномочить его подписать акт;</w:t>
      </w:r>
    </w:p>
    <w:p w:rsidR="007B1A16" w:rsidRPr="00CE712C" w:rsidRDefault="007B1A16" w:rsidP="00CE712C">
      <w:pPr>
        <w:numPr>
          <w:ilvl w:val="0"/>
          <w:numId w:val="3"/>
        </w:numPr>
        <w:autoSpaceDE w:val="0"/>
        <w:autoSpaceDN w:val="0"/>
        <w:adjustRightInd w:val="0"/>
        <w:ind w:left="0" w:firstLine="284"/>
        <w:jc w:val="both"/>
        <w:rPr>
          <w:sz w:val="18"/>
          <w:szCs w:val="18"/>
        </w:rPr>
      </w:pPr>
      <w:r w:rsidRPr="00CE712C">
        <w:rPr>
          <w:sz w:val="18"/>
          <w:szCs w:val="18"/>
        </w:rPr>
        <w:t>принять претензии Заказчика по качеству товаров.</w:t>
      </w:r>
    </w:p>
    <w:p w:rsidR="007B1A16" w:rsidRPr="00CE712C" w:rsidRDefault="007B1A16" w:rsidP="00CE712C">
      <w:pPr>
        <w:autoSpaceDE w:val="0"/>
        <w:autoSpaceDN w:val="0"/>
        <w:adjustRightInd w:val="0"/>
        <w:jc w:val="both"/>
        <w:rPr>
          <w:sz w:val="18"/>
          <w:szCs w:val="18"/>
        </w:rPr>
      </w:pPr>
      <w:r w:rsidRPr="00CE712C">
        <w:rPr>
          <w:sz w:val="18"/>
          <w:szCs w:val="18"/>
        </w:rPr>
        <w:t xml:space="preserve">         </w:t>
      </w:r>
      <w:proofErr w:type="gramStart"/>
      <w:r w:rsidRPr="00CE712C">
        <w:rPr>
          <w:sz w:val="18"/>
          <w:szCs w:val="18"/>
        </w:rPr>
        <w:t xml:space="preserve">4.4.Если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roofErr w:type="gramEnd"/>
    </w:p>
    <w:p w:rsidR="007B1A16" w:rsidRPr="00CE712C" w:rsidRDefault="007B1A16" w:rsidP="00CE712C">
      <w:pPr>
        <w:autoSpaceDE w:val="0"/>
        <w:autoSpaceDN w:val="0"/>
        <w:adjustRightInd w:val="0"/>
        <w:jc w:val="both"/>
        <w:rPr>
          <w:sz w:val="18"/>
          <w:szCs w:val="18"/>
        </w:rPr>
      </w:pPr>
      <w:r w:rsidRPr="00CE712C">
        <w:rPr>
          <w:sz w:val="18"/>
          <w:szCs w:val="18"/>
        </w:rPr>
        <w:t xml:space="preserve">         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но не превышающими один месяц. В этом случае товар считается не отгруженным до подписания акта устранения претензий.</w:t>
      </w:r>
    </w:p>
    <w:p w:rsidR="007B1A16" w:rsidRPr="00CE712C" w:rsidRDefault="007B1A16" w:rsidP="00CE712C">
      <w:pPr>
        <w:autoSpaceDE w:val="0"/>
        <w:autoSpaceDN w:val="0"/>
        <w:adjustRightInd w:val="0"/>
        <w:jc w:val="both"/>
        <w:rPr>
          <w:sz w:val="18"/>
          <w:szCs w:val="18"/>
        </w:rPr>
      </w:pPr>
      <w:r w:rsidRPr="00CE712C">
        <w:rPr>
          <w:sz w:val="18"/>
          <w:szCs w:val="18"/>
        </w:rPr>
        <w:t xml:space="preserve">         4.6. Документом, подтверждающим факт приемки товара, служит товарная накладная, подписанная уполномоченным представителем Заказчика.</w:t>
      </w:r>
    </w:p>
    <w:p w:rsidR="007B1A16" w:rsidRPr="00CE712C" w:rsidRDefault="007B1A16" w:rsidP="00CE712C">
      <w:pPr>
        <w:autoSpaceDE w:val="0"/>
        <w:autoSpaceDN w:val="0"/>
        <w:adjustRightInd w:val="0"/>
        <w:jc w:val="both"/>
        <w:rPr>
          <w:sz w:val="18"/>
          <w:szCs w:val="18"/>
        </w:rPr>
      </w:pPr>
      <w:r w:rsidRPr="00CE712C">
        <w:rPr>
          <w:sz w:val="18"/>
          <w:szCs w:val="18"/>
        </w:rPr>
        <w:t xml:space="preserve">         4.7. Поставщик обязан предоставлять Заказчику вместе с товаром следующие документы:</w:t>
      </w:r>
    </w:p>
    <w:p w:rsidR="007B1A16" w:rsidRPr="00CE712C" w:rsidRDefault="007B1A16" w:rsidP="00CE712C">
      <w:pPr>
        <w:numPr>
          <w:ilvl w:val="0"/>
          <w:numId w:val="4"/>
        </w:numPr>
        <w:autoSpaceDE w:val="0"/>
        <w:autoSpaceDN w:val="0"/>
        <w:adjustRightInd w:val="0"/>
        <w:ind w:left="0" w:firstLine="284"/>
        <w:jc w:val="both"/>
        <w:rPr>
          <w:sz w:val="18"/>
          <w:szCs w:val="18"/>
        </w:rPr>
      </w:pPr>
      <w:r w:rsidRPr="00CE712C">
        <w:rPr>
          <w:sz w:val="18"/>
          <w:szCs w:val="18"/>
        </w:rPr>
        <w:t>товаросопроводительные документы (товарную накладную, счет-фактуру);</w:t>
      </w:r>
    </w:p>
    <w:p w:rsidR="007B1A16" w:rsidRPr="00CE712C" w:rsidRDefault="007B1A16" w:rsidP="00CE712C">
      <w:pPr>
        <w:numPr>
          <w:ilvl w:val="0"/>
          <w:numId w:val="4"/>
        </w:numPr>
        <w:autoSpaceDE w:val="0"/>
        <w:autoSpaceDN w:val="0"/>
        <w:adjustRightInd w:val="0"/>
        <w:ind w:left="0" w:firstLine="284"/>
        <w:jc w:val="both"/>
        <w:rPr>
          <w:sz w:val="18"/>
          <w:szCs w:val="18"/>
        </w:rPr>
      </w:pPr>
      <w:r w:rsidRPr="00CE712C">
        <w:rPr>
          <w:sz w:val="18"/>
          <w:szCs w:val="18"/>
        </w:rPr>
        <w:t>сертификаты соответствия</w:t>
      </w:r>
    </w:p>
    <w:p w:rsidR="007B1A16" w:rsidRPr="00CE712C" w:rsidRDefault="007B1A16" w:rsidP="00CE712C">
      <w:pPr>
        <w:numPr>
          <w:ilvl w:val="0"/>
          <w:numId w:val="4"/>
        </w:numPr>
        <w:autoSpaceDE w:val="0"/>
        <w:autoSpaceDN w:val="0"/>
        <w:adjustRightInd w:val="0"/>
        <w:ind w:left="0" w:firstLine="284"/>
        <w:jc w:val="both"/>
        <w:rPr>
          <w:sz w:val="18"/>
          <w:szCs w:val="18"/>
        </w:rPr>
      </w:pPr>
      <w:r w:rsidRPr="00CE712C">
        <w:rPr>
          <w:sz w:val="18"/>
          <w:szCs w:val="18"/>
        </w:rPr>
        <w:t>техническую документацию, руководство по эксплуатации на русском языке</w:t>
      </w:r>
    </w:p>
    <w:p w:rsidR="007B1A16" w:rsidRPr="00CE712C" w:rsidRDefault="007B1A16" w:rsidP="00CE712C">
      <w:pPr>
        <w:numPr>
          <w:ilvl w:val="0"/>
          <w:numId w:val="4"/>
        </w:numPr>
        <w:autoSpaceDE w:val="0"/>
        <w:autoSpaceDN w:val="0"/>
        <w:adjustRightInd w:val="0"/>
        <w:ind w:left="0" w:firstLine="284"/>
        <w:jc w:val="both"/>
        <w:rPr>
          <w:sz w:val="18"/>
          <w:szCs w:val="18"/>
        </w:rPr>
      </w:pPr>
      <w:r w:rsidRPr="00CE712C">
        <w:rPr>
          <w:sz w:val="18"/>
          <w:szCs w:val="18"/>
        </w:rPr>
        <w:t>гарантийную документацию (при наличии срока гарантии)</w:t>
      </w:r>
    </w:p>
    <w:p w:rsidR="007B1A16" w:rsidRPr="00CE712C" w:rsidRDefault="007B1A16" w:rsidP="00CE712C">
      <w:pPr>
        <w:numPr>
          <w:ilvl w:val="0"/>
          <w:numId w:val="4"/>
        </w:numPr>
        <w:autoSpaceDE w:val="0"/>
        <w:autoSpaceDN w:val="0"/>
        <w:adjustRightInd w:val="0"/>
        <w:ind w:left="0" w:firstLine="284"/>
        <w:jc w:val="both"/>
        <w:rPr>
          <w:sz w:val="18"/>
          <w:szCs w:val="18"/>
        </w:rPr>
      </w:pPr>
      <w:r w:rsidRPr="00CE712C">
        <w:rPr>
          <w:sz w:val="18"/>
          <w:szCs w:val="18"/>
        </w:rPr>
        <w:t xml:space="preserve">а также другие необходимые документы. </w:t>
      </w:r>
    </w:p>
    <w:p w:rsidR="007B1A16" w:rsidRPr="00CE712C" w:rsidRDefault="007B1A16" w:rsidP="00CE712C">
      <w:pPr>
        <w:autoSpaceDE w:val="0"/>
        <w:autoSpaceDN w:val="0"/>
        <w:adjustRightInd w:val="0"/>
        <w:jc w:val="both"/>
        <w:rPr>
          <w:sz w:val="18"/>
          <w:szCs w:val="18"/>
        </w:rPr>
      </w:pPr>
      <w:r w:rsidRPr="00CE712C">
        <w:rPr>
          <w:sz w:val="18"/>
          <w:szCs w:val="18"/>
        </w:rPr>
        <w:t xml:space="preserve">      4.8. Переход права собственности на поставляемый товар от Поставщика к Заказчику наступает с момента передачи его Заказчику. </w:t>
      </w:r>
    </w:p>
    <w:p w:rsidR="007B1A16" w:rsidRDefault="007B1A16" w:rsidP="00CE712C">
      <w:pPr>
        <w:autoSpaceDE w:val="0"/>
        <w:autoSpaceDN w:val="0"/>
        <w:adjustRightInd w:val="0"/>
        <w:jc w:val="both"/>
        <w:rPr>
          <w:sz w:val="18"/>
          <w:szCs w:val="18"/>
        </w:rPr>
      </w:pPr>
      <w:r w:rsidRPr="00CE712C">
        <w:rPr>
          <w:sz w:val="18"/>
          <w:szCs w:val="18"/>
        </w:rPr>
        <w:lastRenderedPageBreak/>
        <w:t xml:space="preserve">      4.9. Гарантийный срок на поставляемый товар устанавливается заводом-изготовителем – 1 год, который  начинает исчисляться с момента подписания уполномоченным представителем Заказчика соответствующей товарной накладной. Гарантийное обслуживание товара осуществляется заводом-изготовителем. Доставка до гарантийной мастерской осуществляется силами Заказчика.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w:t>
      </w:r>
      <w:proofErr w:type="gramStart"/>
      <w:r w:rsidRPr="00CE712C">
        <w:rPr>
          <w:sz w:val="18"/>
          <w:szCs w:val="18"/>
        </w:rPr>
        <w:t>нем</w:t>
      </w:r>
      <w:proofErr w:type="gramEnd"/>
      <w:r w:rsidRPr="00CE712C">
        <w:rPr>
          <w:sz w:val="18"/>
          <w:szCs w:val="18"/>
        </w:rPr>
        <w:t xml:space="preserve"> недостатков.</w:t>
      </w:r>
    </w:p>
    <w:p w:rsidR="00CE712C" w:rsidRPr="00CE712C" w:rsidRDefault="00CE712C" w:rsidP="00CE712C">
      <w:pPr>
        <w:autoSpaceDE w:val="0"/>
        <w:autoSpaceDN w:val="0"/>
        <w:adjustRightInd w:val="0"/>
        <w:jc w:val="both"/>
        <w:rPr>
          <w:sz w:val="18"/>
          <w:szCs w:val="18"/>
        </w:rPr>
      </w:pPr>
    </w:p>
    <w:p w:rsidR="007B1A16" w:rsidRPr="00CE712C" w:rsidRDefault="007B1A16" w:rsidP="00CE712C">
      <w:pPr>
        <w:pStyle w:val="2"/>
        <w:spacing w:after="0" w:line="240" w:lineRule="auto"/>
        <w:ind w:left="0"/>
        <w:jc w:val="center"/>
        <w:rPr>
          <w:rFonts w:ascii="Times New Roman" w:hAnsi="Times New Roman" w:cs="Times New Roman"/>
          <w:b/>
          <w:sz w:val="18"/>
          <w:szCs w:val="18"/>
        </w:rPr>
      </w:pPr>
      <w:r w:rsidRPr="00CE712C">
        <w:rPr>
          <w:rFonts w:ascii="Times New Roman" w:hAnsi="Times New Roman" w:cs="Times New Roman"/>
          <w:b/>
          <w:sz w:val="18"/>
          <w:szCs w:val="18"/>
        </w:rPr>
        <w:t>5. Ответственность сторон</w:t>
      </w:r>
    </w:p>
    <w:p w:rsidR="007B1A16" w:rsidRPr="00CE712C" w:rsidRDefault="007B1A16" w:rsidP="00CE712C">
      <w:pPr>
        <w:autoSpaceDE w:val="0"/>
        <w:autoSpaceDN w:val="0"/>
        <w:adjustRightInd w:val="0"/>
        <w:ind w:firstLine="360"/>
        <w:jc w:val="both"/>
        <w:rPr>
          <w:sz w:val="18"/>
          <w:szCs w:val="18"/>
        </w:rPr>
      </w:pPr>
      <w:r w:rsidRPr="00CE712C">
        <w:rPr>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B1A16" w:rsidRPr="00CE712C" w:rsidRDefault="007B1A16" w:rsidP="00CE712C">
      <w:pPr>
        <w:pStyle w:val="2"/>
        <w:spacing w:after="0" w:line="240" w:lineRule="auto"/>
        <w:ind w:left="0"/>
        <w:jc w:val="both"/>
        <w:rPr>
          <w:rFonts w:ascii="Times New Roman" w:hAnsi="Times New Roman" w:cs="Times New Roman"/>
          <w:sz w:val="18"/>
          <w:szCs w:val="18"/>
        </w:rPr>
      </w:pPr>
      <w:r w:rsidRPr="00CE712C">
        <w:rPr>
          <w:rFonts w:ascii="Times New Roman" w:hAnsi="Times New Roman" w:cs="Times New Roman"/>
          <w:sz w:val="18"/>
          <w:szCs w:val="18"/>
        </w:rPr>
        <w:t xml:space="preserve">       5.2. В случае поставки товара ненадлежащего качества или комплектности, и не устранения недостатков в соответствии с п.4.5.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7B1A16" w:rsidRPr="00CE712C" w:rsidRDefault="007B1A16" w:rsidP="00CE712C">
      <w:pPr>
        <w:pStyle w:val="2"/>
        <w:spacing w:after="0" w:line="240" w:lineRule="auto"/>
        <w:ind w:left="0"/>
        <w:jc w:val="both"/>
        <w:rPr>
          <w:rFonts w:ascii="Times New Roman" w:hAnsi="Times New Roman" w:cs="Times New Roman"/>
          <w:sz w:val="18"/>
          <w:szCs w:val="18"/>
        </w:rPr>
      </w:pPr>
      <w:r w:rsidRPr="00CE712C">
        <w:rPr>
          <w:rFonts w:ascii="Times New Roman" w:hAnsi="Times New Roman" w:cs="Times New Roman"/>
          <w:sz w:val="18"/>
          <w:szCs w:val="18"/>
        </w:rPr>
        <w:t xml:space="preserve">      5.3.В случае нарушения Поставщиком сроков поставки товара, а также в случае недопоставки товара, Поставщик выплачивает Заказчику неустойку в размере 0,1 % от цены договора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B1A16" w:rsidRPr="00CE712C" w:rsidRDefault="007B1A16" w:rsidP="00CE712C">
      <w:pPr>
        <w:pStyle w:val="2"/>
        <w:spacing w:after="0" w:line="240" w:lineRule="auto"/>
        <w:ind w:left="0"/>
        <w:jc w:val="both"/>
        <w:rPr>
          <w:rFonts w:ascii="Times New Roman" w:hAnsi="Times New Roman" w:cs="Times New Roman"/>
          <w:sz w:val="18"/>
          <w:szCs w:val="18"/>
        </w:rPr>
      </w:pPr>
      <w:r w:rsidRPr="00CE712C">
        <w:rPr>
          <w:rFonts w:ascii="Times New Roman" w:hAnsi="Times New Roman" w:cs="Times New Roman"/>
          <w:sz w:val="18"/>
          <w:szCs w:val="18"/>
        </w:rPr>
        <w:t xml:space="preserve">      5.4.В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7B1A16" w:rsidRPr="00CE712C" w:rsidRDefault="007B1A16" w:rsidP="00CE712C">
      <w:pPr>
        <w:pStyle w:val="2"/>
        <w:spacing w:after="0" w:line="240" w:lineRule="auto"/>
        <w:ind w:left="0"/>
        <w:jc w:val="both"/>
        <w:rPr>
          <w:rFonts w:ascii="Times New Roman" w:hAnsi="Times New Roman" w:cs="Times New Roman"/>
          <w:sz w:val="18"/>
          <w:szCs w:val="18"/>
        </w:rPr>
      </w:pPr>
      <w:r w:rsidRPr="00CE712C">
        <w:rPr>
          <w:rFonts w:ascii="Times New Roman" w:hAnsi="Times New Roman" w:cs="Times New Roman"/>
          <w:sz w:val="18"/>
          <w:szCs w:val="18"/>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7B1A16" w:rsidRPr="00CE712C" w:rsidRDefault="007B1A16" w:rsidP="00CE712C">
      <w:pPr>
        <w:pStyle w:val="2"/>
        <w:spacing w:after="0" w:line="240" w:lineRule="auto"/>
        <w:ind w:left="0"/>
        <w:jc w:val="both"/>
        <w:rPr>
          <w:rFonts w:ascii="Times New Roman" w:hAnsi="Times New Roman" w:cs="Times New Roman"/>
          <w:sz w:val="18"/>
          <w:szCs w:val="18"/>
        </w:rPr>
      </w:pPr>
      <w:r w:rsidRPr="00CE712C">
        <w:rPr>
          <w:rFonts w:ascii="Times New Roman" w:hAnsi="Times New Roman" w:cs="Times New Roman"/>
          <w:sz w:val="18"/>
          <w:szCs w:val="18"/>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CE712C">
        <w:rPr>
          <w:rFonts w:ascii="Times New Roman" w:hAnsi="Times New Roman" w:cs="Times New Roman"/>
          <w:sz w:val="18"/>
          <w:szCs w:val="18"/>
        </w:rPr>
        <w:t>объеме</w:t>
      </w:r>
      <w:proofErr w:type="gramEnd"/>
      <w:r w:rsidRPr="00CE712C">
        <w:rPr>
          <w:rFonts w:ascii="Times New Roman" w:hAnsi="Times New Roman" w:cs="Times New Roman"/>
          <w:sz w:val="18"/>
          <w:szCs w:val="18"/>
        </w:rPr>
        <w:t>.</w:t>
      </w:r>
    </w:p>
    <w:p w:rsidR="007B1A16" w:rsidRPr="00CE712C" w:rsidRDefault="007B1A16" w:rsidP="00CE712C">
      <w:pPr>
        <w:pStyle w:val="2"/>
        <w:spacing w:after="0" w:line="240" w:lineRule="auto"/>
        <w:ind w:left="0"/>
        <w:rPr>
          <w:rFonts w:ascii="Times New Roman" w:hAnsi="Times New Roman" w:cs="Times New Roman"/>
          <w:sz w:val="18"/>
          <w:szCs w:val="18"/>
        </w:rPr>
      </w:pPr>
    </w:p>
    <w:p w:rsidR="007B1A16" w:rsidRPr="00CE712C" w:rsidRDefault="007B1A16" w:rsidP="00CE712C">
      <w:pPr>
        <w:pStyle w:val="2"/>
        <w:spacing w:after="0" w:line="240" w:lineRule="auto"/>
        <w:ind w:left="0"/>
        <w:jc w:val="center"/>
        <w:rPr>
          <w:rFonts w:ascii="Times New Roman" w:hAnsi="Times New Roman" w:cs="Times New Roman"/>
          <w:b/>
          <w:sz w:val="18"/>
          <w:szCs w:val="18"/>
        </w:rPr>
      </w:pPr>
      <w:r w:rsidRPr="00CE712C">
        <w:rPr>
          <w:rFonts w:ascii="Times New Roman" w:hAnsi="Times New Roman" w:cs="Times New Roman"/>
          <w:b/>
          <w:sz w:val="18"/>
          <w:szCs w:val="18"/>
        </w:rPr>
        <w:t>6. Обстоятельства непреодолимой силы</w:t>
      </w:r>
    </w:p>
    <w:p w:rsidR="007B1A16" w:rsidRPr="00CE712C" w:rsidRDefault="007B1A16" w:rsidP="00CE712C">
      <w:pPr>
        <w:pStyle w:val="a3"/>
        <w:spacing w:after="0"/>
        <w:jc w:val="both"/>
        <w:rPr>
          <w:rFonts w:ascii="Times New Roman" w:hAnsi="Times New Roman"/>
          <w:sz w:val="18"/>
          <w:szCs w:val="18"/>
        </w:rPr>
      </w:pPr>
      <w:r w:rsidRPr="00CE712C">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B1A16" w:rsidRPr="00CE712C" w:rsidRDefault="007B1A16" w:rsidP="00CE712C">
      <w:pPr>
        <w:autoSpaceDE w:val="0"/>
        <w:autoSpaceDN w:val="0"/>
        <w:adjustRightInd w:val="0"/>
        <w:ind w:firstLine="225"/>
        <w:jc w:val="both"/>
        <w:rPr>
          <w:sz w:val="18"/>
          <w:szCs w:val="18"/>
        </w:rPr>
      </w:pPr>
      <w:r w:rsidRPr="00CE712C">
        <w:rPr>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B1A16" w:rsidRPr="00CE712C" w:rsidRDefault="007B1A16" w:rsidP="00CE712C">
      <w:pPr>
        <w:pStyle w:val="2"/>
        <w:spacing w:after="0" w:line="240" w:lineRule="auto"/>
        <w:ind w:left="0"/>
        <w:rPr>
          <w:rFonts w:ascii="Times New Roman" w:hAnsi="Times New Roman" w:cs="Times New Roman"/>
          <w:b/>
          <w:sz w:val="18"/>
          <w:szCs w:val="18"/>
        </w:rPr>
      </w:pPr>
    </w:p>
    <w:p w:rsidR="007B1A16" w:rsidRPr="00CE712C" w:rsidRDefault="007B1A16" w:rsidP="00CE712C">
      <w:pPr>
        <w:pStyle w:val="2"/>
        <w:spacing w:after="0" w:line="240" w:lineRule="auto"/>
        <w:ind w:left="0"/>
        <w:jc w:val="center"/>
        <w:rPr>
          <w:rFonts w:ascii="Times New Roman" w:hAnsi="Times New Roman" w:cs="Times New Roman"/>
          <w:b/>
          <w:sz w:val="18"/>
          <w:szCs w:val="18"/>
        </w:rPr>
      </w:pPr>
      <w:r w:rsidRPr="00CE712C">
        <w:rPr>
          <w:rFonts w:ascii="Times New Roman" w:hAnsi="Times New Roman" w:cs="Times New Roman"/>
          <w:b/>
          <w:sz w:val="18"/>
          <w:szCs w:val="18"/>
        </w:rPr>
        <w:t>7. Порядок разрешения споров</w:t>
      </w:r>
    </w:p>
    <w:p w:rsidR="007B1A16" w:rsidRPr="00CE712C" w:rsidRDefault="007B1A16" w:rsidP="00CE712C">
      <w:pPr>
        <w:pStyle w:val="2"/>
        <w:spacing w:after="0" w:line="240" w:lineRule="auto"/>
        <w:ind w:left="0"/>
        <w:jc w:val="both"/>
        <w:rPr>
          <w:rFonts w:ascii="Times New Roman" w:hAnsi="Times New Roman" w:cs="Times New Roman"/>
          <w:sz w:val="18"/>
          <w:szCs w:val="18"/>
        </w:rPr>
      </w:pPr>
      <w:r w:rsidRPr="00CE712C">
        <w:rPr>
          <w:rFonts w:ascii="Times New Roman" w:hAnsi="Times New Roman" w:cs="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B1A16" w:rsidRPr="00CE712C" w:rsidRDefault="007B1A16" w:rsidP="00CE712C">
      <w:pPr>
        <w:pStyle w:val="2"/>
        <w:spacing w:after="0" w:line="240" w:lineRule="auto"/>
        <w:ind w:left="0"/>
        <w:jc w:val="both"/>
        <w:rPr>
          <w:rFonts w:ascii="Times New Roman" w:hAnsi="Times New Roman" w:cs="Times New Roman"/>
          <w:sz w:val="18"/>
          <w:szCs w:val="18"/>
        </w:rPr>
      </w:pPr>
      <w:r w:rsidRPr="00CE712C">
        <w:rPr>
          <w:rFonts w:ascii="Times New Roman" w:hAnsi="Times New Roman" w:cs="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7B1A16" w:rsidRPr="00CE712C" w:rsidRDefault="007B1A16" w:rsidP="00CE712C">
      <w:pPr>
        <w:pStyle w:val="2"/>
        <w:spacing w:after="0" w:line="240" w:lineRule="auto"/>
        <w:ind w:left="0"/>
        <w:jc w:val="both"/>
        <w:rPr>
          <w:rFonts w:ascii="Times New Roman" w:hAnsi="Times New Roman" w:cs="Times New Roman"/>
          <w:sz w:val="18"/>
          <w:szCs w:val="18"/>
        </w:rPr>
      </w:pPr>
      <w:r w:rsidRPr="00CE712C">
        <w:rPr>
          <w:rFonts w:ascii="Times New Roman" w:hAnsi="Times New Roman" w:cs="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CE712C">
        <w:rPr>
          <w:rFonts w:ascii="Times New Roman" w:hAnsi="Times New Roman" w:cs="Times New Roman"/>
          <w:sz w:val="18"/>
          <w:szCs w:val="18"/>
        </w:rPr>
        <w:t>порядке</w:t>
      </w:r>
      <w:proofErr w:type="gramEnd"/>
      <w:r w:rsidRPr="00CE712C">
        <w:rPr>
          <w:rFonts w:ascii="Times New Roman" w:hAnsi="Times New Roman" w:cs="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B1A16" w:rsidRPr="00CE712C" w:rsidRDefault="007B1A16" w:rsidP="00CE712C">
      <w:pPr>
        <w:pStyle w:val="2"/>
        <w:spacing w:after="0" w:line="240" w:lineRule="auto"/>
        <w:ind w:left="0"/>
        <w:rPr>
          <w:rFonts w:ascii="Times New Roman" w:hAnsi="Times New Roman" w:cs="Times New Roman"/>
          <w:sz w:val="18"/>
          <w:szCs w:val="18"/>
        </w:rPr>
      </w:pPr>
    </w:p>
    <w:p w:rsidR="007B1A16" w:rsidRPr="00CE712C" w:rsidRDefault="007B1A16" w:rsidP="00CE712C">
      <w:pPr>
        <w:autoSpaceDE w:val="0"/>
        <w:autoSpaceDN w:val="0"/>
        <w:adjustRightInd w:val="0"/>
        <w:jc w:val="center"/>
        <w:rPr>
          <w:b/>
          <w:sz w:val="18"/>
          <w:szCs w:val="18"/>
        </w:rPr>
      </w:pPr>
      <w:r w:rsidRPr="00CE712C">
        <w:rPr>
          <w:b/>
          <w:sz w:val="18"/>
          <w:szCs w:val="18"/>
        </w:rPr>
        <w:t>8.Срок действия договора и прочие условия.</w:t>
      </w:r>
    </w:p>
    <w:p w:rsidR="007B1A16" w:rsidRPr="00CE712C" w:rsidRDefault="007B1A16" w:rsidP="00CE712C">
      <w:pPr>
        <w:autoSpaceDE w:val="0"/>
        <w:autoSpaceDN w:val="0"/>
        <w:adjustRightInd w:val="0"/>
        <w:ind w:firstLine="225"/>
        <w:jc w:val="both"/>
        <w:rPr>
          <w:sz w:val="18"/>
          <w:szCs w:val="18"/>
        </w:rPr>
      </w:pPr>
      <w:r w:rsidRPr="00CE712C">
        <w:rPr>
          <w:sz w:val="18"/>
          <w:szCs w:val="18"/>
        </w:rPr>
        <w:t xml:space="preserve">    8.1. Договор вступает в силу после его подписания  сторонами  и действует до исполнения сторонами своих обязательств.</w:t>
      </w:r>
    </w:p>
    <w:p w:rsidR="007B1A16" w:rsidRPr="00CE712C" w:rsidRDefault="007B1A16" w:rsidP="00CE712C">
      <w:pPr>
        <w:autoSpaceDE w:val="0"/>
        <w:autoSpaceDN w:val="0"/>
        <w:adjustRightInd w:val="0"/>
        <w:ind w:firstLine="360"/>
        <w:jc w:val="both"/>
        <w:rPr>
          <w:sz w:val="18"/>
          <w:szCs w:val="18"/>
        </w:rPr>
      </w:pPr>
      <w:r w:rsidRPr="00CE712C">
        <w:rPr>
          <w:sz w:val="18"/>
          <w:szCs w:val="18"/>
        </w:rPr>
        <w:t xml:space="preserve">  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B1A16" w:rsidRPr="00CE712C" w:rsidRDefault="007B1A16" w:rsidP="00CE712C">
      <w:pPr>
        <w:autoSpaceDE w:val="0"/>
        <w:autoSpaceDN w:val="0"/>
        <w:adjustRightInd w:val="0"/>
        <w:ind w:firstLine="360"/>
        <w:jc w:val="both"/>
        <w:rPr>
          <w:sz w:val="18"/>
          <w:szCs w:val="18"/>
        </w:rPr>
      </w:pPr>
      <w:r w:rsidRPr="00CE712C">
        <w:rPr>
          <w:sz w:val="18"/>
          <w:szCs w:val="18"/>
        </w:rPr>
        <w:t xml:space="preserve">  8.3.Настоящий </w:t>
      </w:r>
      <w:proofErr w:type="gramStart"/>
      <w:r w:rsidRPr="00CE712C">
        <w:rPr>
          <w:sz w:val="18"/>
          <w:szCs w:val="18"/>
        </w:rPr>
        <w:t>договор</w:t>
      </w:r>
      <w:proofErr w:type="gramEnd"/>
      <w:r w:rsidRPr="00CE712C">
        <w:rPr>
          <w:sz w:val="18"/>
          <w:szCs w:val="18"/>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CE712C" w:rsidRDefault="007B1A16" w:rsidP="00CE712C">
      <w:pPr>
        <w:pStyle w:val="2"/>
        <w:spacing w:after="0" w:line="240" w:lineRule="auto"/>
        <w:ind w:left="0"/>
        <w:jc w:val="both"/>
        <w:rPr>
          <w:rFonts w:ascii="Times New Roman" w:hAnsi="Times New Roman" w:cs="Times New Roman"/>
          <w:sz w:val="18"/>
          <w:szCs w:val="18"/>
        </w:rPr>
      </w:pPr>
      <w:r w:rsidRPr="00CE712C">
        <w:rPr>
          <w:rFonts w:ascii="Times New Roman" w:hAnsi="Times New Roman" w:cs="Times New Roman"/>
          <w:sz w:val="18"/>
          <w:szCs w:val="18"/>
        </w:rPr>
        <w:t xml:space="preserve">        8.4. Настоящий договор составлен в двух экземплярах, имеющих одинаковую юридическую силу, по одному для каждой из сторон.</w:t>
      </w:r>
    </w:p>
    <w:p w:rsidR="007B1A16" w:rsidRPr="00CE712C" w:rsidRDefault="007B1A16" w:rsidP="00CE712C">
      <w:pPr>
        <w:pStyle w:val="2"/>
        <w:spacing w:after="0" w:line="240" w:lineRule="auto"/>
        <w:ind w:left="0"/>
        <w:jc w:val="both"/>
        <w:rPr>
          <w:rFonts w:ascii="Times New Roman" w:hAnsi="Times New Roman" w:cs="Times New Roman"/>
          <w:sz w:val="18"/>
          <w:szCs w:val="18"/>
        </w:rPr>
      </w:pPr>
    </w:p>
    <w:p w:rsidR="007B1A16" w:rsidRPr="00CE712C" w:rsidRDefault="007B1A16" w:rsidP="00CE712C">
      <w:pPr>
        <w:autoSpaceDE w:val="0"/>
        <w:autoSpaceDN w:val="0"/>
        <w:adjustRightInd w:val="0"/>
        <w:ind w:firstLine="225"/>
        <w:jc w:val="center"/>
        <w:rPr>
          <w:b/>
          <w:sz w:val="18"/>
          <w:szCs w:val="18"/>
        </w:rPr>
      </w:pPr>
      <w:r w:rsidRPr="00CE712C">
        <w:rPr>
          <w:b/>
          <w:sz w:val="18"/>
          <w:szCs w:val="18"/>
        </w:rPr>
        <w:t>9.Юридические адреса сторон</w:t>
      </w:r>
    </w:p>
    <w:tbl>
      <w:tblPr>
        <w:tblW w:w="0" w:type="auto"/>
        <w:tblInd w:w="225" w:type="dxa"/>
        <w:tblLayout w:type="fixed"/>
        <w:tblLook w:val="0000"/>
      </w:tblPr>
      <w:tblGrid>
        <w:gridCol w:w="4923"/>
        <w:gridCol w:w="5040"/>
      </w:tblGrid>
      <w:tr w:rsidR="007B1A16" w:rsidRPr="00CE712C" w:rsidTr="007A433D">
        <w:tc>
          <w:tcPr>
            <w:tcW w:w="4923" w:type="dxa"/>
          </w:tcPr>
          <w:p w:rsidR="007B1A16" w:rsidRPr="00CE712C" w:rsidRDefault="007B1A16" w:rsidP="00CE712C">
            <w:pPr>
              <w:pStyle w:val="2"/>
              <w:spacing w:after="0" w:line="240" w:lineRule="auto"/>
              <w:ind w:left="0"/>
              <w:jc w:val="center"/>
              <w:rPr>
                <w:rFonts w:ascii="Times New Roman" w:hAnsi="Times New Roman" w:cs="Times New Roman"/>
                <w:sz w:val="18"/>
                <w:szCs w:val="18"/>
              </w:rPr>
            </w:pPr>
            <w:r w:rsidRPr="00CE712C">
              <w:rPr>
                <w:rFonts w:ascii="Times New Roman" w:hAnsi="Times New Roman" w:cs="Times New Roman"/>
                <w:sz w:val="18"/>
                <w:szCs w:val="18"/>
              </w:rPr>
              <w:t>Заказчик:</w:t>
            </w:r>
          </w:p>
          <w:p w:rsidR="007B1A16" w:rsidRPr="00CE712C" w:rsidRDefault="007B1A16" w:rsidP="00CE712C">
            <w:pPr>
              <w:jc w:val="both"/>
              <w:rPr>
                <w:sz w:val="18"/>
                <w:szCs w:val="18"/>
              </w:rPr>
            </w:pPr>
            <w:r w:rsidRPr="00CE712C">
              <w:rPr>
                <w:sz w:val="18"/>
                <w:szCs w:val="18"/>
              </w:rPr>
              <w:t>ФГБОУ ВПО «Сибирский государственный университет путей сообщения» (СГУПС)</w:t>
            </w:r>
          </w:p>
          <w:p w:rsidR="007B1A16" w:rsidRPr="00CE712C" w:rsidRDefault="007B1A16" w:rsidP="00CE712C">
            <w:pPr>
              <w:jc w:val="both"/>
              <w:rPr>
                <w:sz w:val="18"/>
                <w:szCs w:val="18"/>
              </w:rPr>
            </w:pPr>
            <w:smartTag w:uri="urn:schemas-microsoft-com:office:smarttags" w:element="metricconverter">
              <w:smartTagPr>
                <w:attr w:name="ProductID" w:val="630049 г"/>
              </w:smartTagPr>
              <w:r w:rsidRPr="00CE712C">
                <w:rPr>
                  <w:sz w:val="18"/>
                  <w:szCs w:val="18"/>
                </w:rPr>
                <w:t>630049 г</w:t>
              </w:r>
            </w:smartTag>
            <w:proofErr w:type="gramStart"/>
            <w:r w:rsidRPr="00CE712C">
              <w:rPr>
                <w:sz w:val="18"/>
                <w:szCs w:val="18"/>
              </w:rPr>
              <w:t>.Н</w:t>
            </w:r>
            <w:proofErr w:type="gramEnd"/>
            <w:r w:rsidRPr="00CE712C">
              <w:rPr>
                <w:sz w:val="18"/>
                <w:szCs w:val="18"/>
              </w:rPr>
              <w:t xml:space="preserve">овосибирск,49 ул.Д.Ковальчук д.191, </w:t>
            </w:r>
          </w:p>
          <w:p w:rsidR="007B1A16" w:rsidRPr="00CE712C" w:rsidRDefault="007B1A16" w:rsidP="00CE712C">
            <w:pPr>
              <w:jc w:val="both"/>
              <w:rPr>
                <w:sz w:val="18"/>
                <w:szCs w:val="18"/>
              </w:rPr>
            </w:pPr>
            <w:r w:rsidRPr="00CE712C">
              <w:rPr>
                <w:sz w:val="18"/>
                <w:szCs w:val="18"/>
              </w:rPr>
              <w:t>ИНН: 5402113155 КПП 540201001</w:t>
            </w:r>
          </w:p>
          <w:p w:rsidR="007B1A16" w:rsidRPr="00CE712C" w:rsidRDefault="007B1A16" w:rsidP="00CE712C">
            <w:pPr>
              <w:jc w:val="both"/>
              <w:rPr>
                <w:sz w:val="18"/>
                <w:szCs w:val="18"/>
              </w:rPr>
            </w:pPr>
            <w:r w:rsidRPr="00CE712C">
              <w:rPr>
                <w:sz w:val="18"/>
                <w:szCs w:val="18"/>
              </w:rPr>
              <w:t>ОКОНХ 92110     ОКПО 01115969</w:t>
            </w:r>
          </w:p>
          <w:p w:rsidR="007B1A16" w:rsidRPr="00CE712C" w:rsidRDefault="007B1A16" w:rsidP="00CE712C">
            <w:pPr>
              <w:jc w:val="both"/>
              <w:rPr>
                <w:sz w:val="18"/>
                <w:szCs w:val="18"/>
              </w:rPr>
            </w:pPr>
            <w:r w:rsidRPr="00CE712C">
              <w:rPr>
                <w:sz w:val="18"/>
                <w:szCs w:val="18"/>
              </w:rPr>
              <w:t>Получатель: УФК по Новосибирской области (СГУПС л/с 20516Х3890)</w:t>
            </w:r>
          </w:p>
          <w:p w:rsidR="007B1A16" w:rsidRPr="00CE712C" w:rsidRDefault="007B1A16" w:rsidP="00CE712C">
            <w:pPr>
              <w:jc w:val="both"/>
              <w:rPr>
                <w:sz w:val="18"/>
                <w:szCs w:val="18"/>
              </w:rPr>
            </w:pPr>
            <w:r w:rsidRPr="00CE712C">
              <w:rPr>
                <w:sz w:val="18"/>
                <w:szCs w:val="18"/>
              </w:rPr>
              <w:t>БИК 045004001</w:t>
            </w:r>
          </w:p>
          <w:p w:rsidR="007B1A16" w:rsidRPr="00CE712C" w:rsidRDefault="007B1A16" w:rsidP="00CE712C">
            <w:pPr>
              <w:jc w:val="both"/>
              <w:rPr>
                <w:sz w:val="18"/>
                <w:szCs w:val="18"/>
              </w:rPr>
            </w:pPr>
            <w:r w:rsidRPr="00CE712C">
              <w:rPr>
                <w:sz w:val="18"/>
                <w:szCs w:val="18"/>
              </w:rPr>
              <w:t>Банк: ГРКЦ ГУ Банка России по Новосибирской обл. г</w:t>
            </w:r>
            <w:proofErr w:type="gramStart"/>
            <w:r w:rsidRPr="00CE712C">
              <w:rPr>
                <w:sz w:val="18"/>
                <w:szCs w:val="18"/>
              </w:rPr>
              <w:t>.Н</w:t>
            </w:r>
            <w:proofErr w:type="gramEnd"/>
            <w:r w:rsidRPr="00CE712C">
              <w:rPr>
                <w:sz w:val="18"/>
                <w:szCs w:val="18"/>
              </w:rPr>
              <w:t>овосибирск</w:t>
            </w:r>
          </w:p>
          <w:p w:rsidR="007B1A16" w:rsidRPr="00CE712C" w:rsidRDefault="007B1A16" w:rsidP="00CE712C">
            <w:pPr>
              <w:jc w:val="both"/>
              <w:rPr>
                <w:sz w:val="18"/>
                <w:szCs w:val="18"/>
              </w:rPr>
            </w:pPr>
            <w:r w:rsidRPr="00CE712C">
              <w:rPr>
                <w:sz w:val="18"/>
                <w:szCs w:val="18"/>
              </w:rPr>
              <w:t>Расчетный счет   40501810700042000002</w:t>
            </w:r>
          </w:p>
          <w:p w:rsidR="007B1A16" w:rsidRPr="00CE712C" w:rsidRDefault="007B1A16" w:rsidP="00CE712C">
            <w:pPr>
              <w:rPr>
                <w:sz w:val="18"/>
                <w:szCs w:val="18"/>
              </w:rPr>
            </w:pPr>
          </w:p>
          <w:p w:rsidR="007B1A16" w:rsidRPr="00CE712C" w:rsidRDefault="007B1A16" w:rsidP="00CE712C">
            <w:pPr>
              <w:rPr>
                <w:sz w:val="18"/>
                <w:szCs w:val="18"/>
              </w:rPr>
            </w:pPr>
            <w:r w:rsidRPr="00CE712C">
              <w:rPr>
                <w:sz w:val="18"/>
                <w:szCs w:val="18"/>
              </w:rPr>
              <w:t>Проректор СГУПС</w:t>
            </w:r>
          </w:p>
          <w:p w:rsidR="007B1A16" w:rsidRPr="00CE712C" w:rsidRDefault="007B1A16" w:rsidP="00CE712C">
            <w:pPr>
              <w:rPr>
                <w:sz w:val="18"/>
                <w:szCs w:val="18"/>
              </w:rPr>
            </w:pPr>
          </w:p>
          <w:p w:rsidR="007B1A16" w:rsidRPr="00CE712C" w:rsidRDefault="007B1A16" w:rsidP="00CE712C">
            <w:pPr>
              <w:pStyle w:val="2"/>
              <w:spacing w:after="0" w:line="240" w:lineRule="auto"/>
              <w:ind w:left="0"/>
              <w:jc w:val="center"/>
              <w:rPr>
                <w:rFonts w:ascii="Times New Roman" w:hAnsi="Times New Roman" w:cs="Times New Roman"/>
                <w:sz w:val="18"/>
                <w:szCs w:val="18"/>
              </w:rPr>
            </w:pPr>
            <w:r w:rsidRPr="00CE712C">
              <w:rPr>
                <w:rFonts w:ascii="Times New Roman" w:hAnsi="Times New Roman" w:cs="Times New Roman"/>
                <w:sz w:val="18"/>
                <w:szCs w:val="18"/>
              </w:rPr>
              <w:t>________________ О.Ю.Васильев</w:t>
            </w:r>
          </w:p>
          <w:p w:rsidR="007B1A16" w:rsidRPr="00CE712C" w:rsidRDefault="007B1A16" w:rsidP="00CE712C">
            <w:pPr>
              <w:pStyle w:val="2"/>
              <w:spacing w:after="0" w:line="240" w:lineRule="auto"/>
              <w:ind w:left="0"/>
              <w:rPr>
                <w:rFonts w:ascii="Times New Roman" w:hAnsi="Times New Roman" w:cs="Times New Roman"/>
                <w:sz w:val="18"/>
                <w:szCs w:val="18"/>
              </w:rPr>
            </w:pPr>
          </w:p>
        </w:tc>
        <w:tc>
          <w:tcPr>
            <w:tcW w:w="5040" w:type="dxa"/>
          </w:tcPr>
          <w:p w:rsidR="007B1A16" w:rsidRPr="00CE712C" w:rsidRDefault="007B1A16" w:rsidP="00CE712C">
            <w:pPr>
              <w:pStyle w:val="2"/>
              <w:spacing w:after="0" w:line="240" w:lineRule="auto"/>
              <w:ind w:left="0"/>
              <w:jc w:val="center"/>
              <w:rPr>
                <w:rFonts w:ascii="Times New Roman" w:hAnsi="Times New Roman" w:cs="Times New Roman"/>
                <w:sz w:val="18"/>
                <w:szCs w:val="18"/>
              </w:rPr>
            </w:pPr>
            <w:r w:rsidRPr="00CE712C">
              <w:rPr>
                <w:rFonts w:ascii="Times New Roman" w:hAnsi="Times New Roman" w:cs="Times New Roman"/>
                <w:sz w:val="18"/>
                <w:szCs w:val="18"/>
              </w:rPr>
              <w:t>Поставщик:</w:t>
            </w:r>
          </w:p>
          <w:p w:rsidR="007B1A16" w:rsidRPr="00CE712C" w:rsidRDefault="007B1A16" w:rsidP="00CE712C">
            <w:pPr>
              <w:pStyle w:val="2"/>
              <w:spacing w:after="0" w:line="240" w:lineRule="auto"/>
              <w:ind w:left="0"/>
              <w:rPr>
                <w:rFonts w:ascii="Times New Roman" w:hAnsi="Times New Roman" w:cs="Times New Roman"/>
                <w:sz w:val="18"/>
                <w:szCs w:val="18"/>
              </w:rPr>
            </w:pPr>
          </w:p>
        </w:tc>
      </w:tr>
    </w:tbl>
    <w:p w:rsidR="00B6007A" w:rsidRPr="00CE712C" w:rsidRDefault="00B6007A" w:rsidP="00CE712C">
      <w:pPr>
        <w:rPr>
          <w:sz w:val="18"/>
          <w:szCs w:val="18"/>
        </w:rPr>
      </w:pPr>
    </w:p>
    <w:sectPr w:rsidR="00B6007A" w:rsidRPr="00CE712C" w:rsidSect="006F23A0">
      <w:pgSz w:w="11906" w:h="16838"/>
      <w:pgMar w:top="284" w:right="28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TDUMX+HeliosCond">
    <w:altName w:val="Helios Cond"/>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579"/>
    <w:multiLevelType w:val="hybridMultilevel"/>
    <w:tmpl w:val="721E6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74105E7"/>
    <w:multiLevelType w:val="hybridMultilevel"/>
    <w:tmpl w:val="41FCBA42"/>
    <w:lvl w:ilvl="0" w:tplc="60A2A60C">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6F23A0"/>
    <w:rsid w:val="00000FA7"/>
    <w:rsid w:val="00001B82"/>
    <w:rsid w:val="00003726"/>
    <w:rsid w:val="00007310"/>
    <w:rsid w:val="00012A52"/>
    <w:rsid w:val="00013117"/>
    <w:rsid w:val="000140EE"/>
    <w:rsid w:val="00014336"/>
    <w:rsid w:val="00014D1C"/>
    <w:rsid w:val="000159E0"/>
    <w:rsid w:val="00016BCA"/>
    <w:rsid w:val="00017F88"/>
    <w:rsid w:val="00020081"/>
    <w:rsid w:val="0002086F"/>
    <w:rsid w:val="0002105F"/>
    <w:rsid w:val="000217BF"/>
    <w:rsid w:val="000217E0"/>
    <w:rsid w:val="0002334B"/>
    <w:rsid w:val="0002494A"/>
    <w:rsid w:val="00025044"/>
    <w:rsid w:val="000264C4"/>
    <w:rsid w:val="00026D18"/>
    <w:rsid w:val="00030F6B"/>
    <w:rsid w:val="00032E13"/>
    <w:rsid w:val="0003373D"/>
    <w:rsid w:val="000348A9"/>
    <w:rsid w:val="0003670B"/>
    <w:rsid w:val="00037462"/>
    <w:rsid w:val="00040999"/>
    <w:rsid w:val="000411A6"/>
    <w:rsid w:val="0004194F"/>
    <w:rsid w:val="000435B2"/>
    <w:rsid w:val="00043A7D"/>
    <w:rsid w:val="00044F65"/>
    <w:rsid w:val="00050CE0"/>
    <w:rsid w:val="00052213"/>
    <w:rsid w:val="000531C6"/>
    <w:rsid w:val="00053632"/>
    <w:rsid w:val="00053762"/>
    <w:rsid w:val="000550C4"/>
    <w:rsid w:val="00055B44"/>
    <w:rsid w:val="00056D71"/>
    <w:rsid w:val="00056F59"/>
    <w:rsid w:val="00057629"/>
    <w:rsid w:val="00057BFB"/>
    <w:rsid w:val="00061C0D"/>
    <w:rsid w:val="0006227F"/>
    <w:rsid w:val="00063F60"/>
    <w:rsid w:val="00064D31"/>
    <w:rsid w:val="00065650"/>
    <w:rsid w:val="00065A16"/>
    <w:rsid w:val="000664CF"/>
    <w:rsid w:val="0007025E"/>
    <w:rsid w:val="00071A42"/>
    <w:rsid w:val="00071A88"/>
    <w:rsid w:val="00075A0D"/>
    <w:rsid w:val="00076008"/>
    <w:rsid w:val="00080207"/>
    <w:rsid w:val="000824BD"/>
    <w:rsid w:val="000824E3"/>
    <w:rsid w:val="000832A9"/>
    <w:rsid w:val="00083901"/>
    <w:rsid w:val="000839E1"/>
    <w:rsid w:val="000857AB"/>
    <w:rsid w:val="00085E4F"/>
    <w:rsid w:val="00086430"/>
    <w:rsid w:val="0008648F"/>
    <w:rsid w:val="00087A77"/>
    <w:rsid w:val="000915F4"/>
    <w:rsid w:val="00092512"/>
    <w:rsid w:val="00094424"/>
    <w:rsid w:val="000961AC"/>
    <w:rsid w:val="000962D2"/>
    <w:rsid w:val="00096B34"/>
    <w:rsid w:val="0009742F"/>
    <w:rsid w:val="000A05C1"/>
    <w:rsid w:val="000A08AC"/>
    <w:rsid w:val="000A1272"/>
    <w:rsid w:val="000A2506"/>
    <w:rsid w:val="000A2556"/>
    <w:rsid w:val="000A40FA"/>
    <w:rsid w:val="000A434E"/>
    <w:rsid w:val="000A5524"/>
    <w:rsid w:val="000A60F6"/>
    <w:rsid w:val="000A7C02"/>
    <w:rsid w:val="000B0DC6"/>
    <w:rsid w:val="000B284F"/>
    <w:rsid w:val="000B30F2"/>
    <w:rsid w:val="000B3446"/>
    <w:rsid w:val="000B526E"/>
    <w:rsid w:val="000B56F3"/>
    <w:rsid w:val="000B6B2F"/>
    <w:rsid w:val="000B767D"/>
    <w:rsid w:val="000C08E1"/>
    <w:rsid w:val="000C2065"/>
    <w:rsid w:val="000C365E"/>
    <w:rsid w:val="000C42B0"/>
    <w:rsid w:val="000C4463"/>
    <w:rsid w:val="000C4473"/>
    <w:rsid w:val="000C4A19"/>
    <w:rsid w:val="000C4A43"/>
    <w:rsid w:val="000C5A97"/>
    <w:rsid w:val="000C6AE9"/>
    <w:rsid w:val="000D1319"/>
    <w:rsid w:val="000D2730"/>
    <w:rsid w:val="000D31DF"/>
    <w:rsid w:val="000D5293"/>
    <w:rsid w:val="000D53A1"/>
    <w:rsid w:val="000D5C45"/>
    <w:rsid w:val="000E032D"/>
    <w:rsid w:val="000E1D24"/>
    <w:rsid w:val="000E2B26"/>
    <w:rsid w:val="000E2D44"/>
    <w:rsid w:val="000E5D92"/>
    <w:rsid w:val="000E6209"/>
    <w:rsid w:val="000E6C68"/>
    <w:rsid w:val="000E77BC"/>
    <w:rsid w:val="000E7B54"/>
    <w:rsid w:val="000F11A5"/>
    <w:rsid w:val="000F1393"/>
    <w:rsid w:val="000F2771"/>
    <w:rsid w:val="000F422E"/>
    <w:rsid w:val="000F6544"/>
    <w:rsid w:val="000F7F1F"/>
    <w:rsid w:val="00100153"/>
    <w:rsid w:val="00100431"/>
    <w:rsid w:val="00100D97"/>
    <w:rsid w:val="00101262"/>
    <w:rsid w:val="00101AF0"/>
    <w:rsid w:val="0010251B"/>
    <w:rsid w:val="00102F5E"/>
    <w:rsid w:val="001035A5"/>
    <w:rsid w:val="001039F6"/>
    <w:rsid w:val="00104F54"/>
    <w:rsid w:val="0010533A"/>
    <w:rsid w:val="0010643D"/>
    <w:rsid w:val="00106616"/>
    <w:rsid w:val="0011035F"/>
    <w:rsid w:val="00111073"/>
    <w:rsid w:val="00112A15"/>
    <w:rsid w:val="00112CDA"/>
    <w:rsid w:val="00113722"/>
    <w:rsid w:val="00113E2A"/>
    <w:rsid w:val="00114005"/>
    <w:rsid w:val="00114807"/>
    <w:rsid w:val="001150A3"/>
    <w:rsid w:val="0011520B"/>
    <w:rsid w:val="00117441"/>
    <w:rsid w:val="00120621"/>
    <w:rsid w:val="00121908"/>
    <w:rsid w:val="00121A6B"/>
    <w:rsid w:val="00121CC9"/>
    <w:rsid w:val="00123F58"/>
    <w:rsid w:val="001261A5"/>
    <w:rsid w:val="00135A0E"/>
    <w:rsid w:val="00137740"/>
    <w:rsid w:val="0014013D"/>
    <w:rsid w:val="00140948"/>
    <w:rsid w:val="00142090"/>
    <w:rsid w:val="00142FE7"/>
    <w:rsid w:val="00143E7A"/>
    <w:rsid w:val="00143F39"/>
    <w:rsid w:val="00144B01"/>
    <w:rsid w:val="00145998"/>
    <w:rsid w:val="001459AE"/>
    <w:rsid w:val="00146F91"/>
    <w:rsid w:val="00147F0C"/>
    <w:rsid w:val="00150FD5"/>
    <w:rsid w:val="001513AB"/>
    <w:rsid w:val="00151B7D"/>
    <w:rsid w:val="00152043"/>
    <w:rsid w:val="00152867"/>
    <w:rsid w:val="00153ED5"/>
    <w:rsid w:val="00155BCE"/>
    <w:rsid w:val="00156FBC"/>
    <w:rsid w:val="001603DA"/>
    <w:rsid w:val="0016172B"/>
    <w:rsid w:val="001631EB"/>
    <w:rsid w:val="00163622"/>
    <w:rsid w:val="00163BA9"/>
    <w:rsid w:val="00165204"/>
    <w:rsid w:val="00167D46"/>
    <w:rsid w:val="001701E6"/>
    <w:rsid w:val="00170820"/>
    <w:rsid w:val="001709CE"/>
    <w:rsid w:val="00173FF9"/>
    <w:rsid w:val="001743D2"/>
    <w:rsid w:val="001774EE"/>
    <w:rsid w:val="0018062F"/>
    <w:rsid w:val="00182CDA"/>
    <w:rsid w:val="00183220"/>
    <w:rsid w:val="00183ADD"/>
    <w:rsid w:val="0018417C"/>
    <w:rsid w:val="00184397"/>
    <w:rsid w:val="0018466A"/>
    <w:rsid w:val="001849DD"/>
    <w:rsid w:val="00186FF2"/>
    <w:rsid w:val="00191183"/>
    <w:rsid w:val="001917D4"/>
    <w:rsid w:val="001917EA"/>
    <w:rsid w:val="001924E6"/>
    <w:rsid w:val="00193AD9"/>
    <w:rsid w:val="00194330"/>
    <w:rsid w:val="00194703"/>
    <w:rsid w:val="001968E5"/>
    <w:rsid w:val="00196DA7"/>
    <w:rsid w:val="001977E1"/>
    <w:rsid w:val="001A0C17"/>
    <w:rsid w:val="001A1D68"/>
    <w:rsid w:val="001A2DE5"/>
    <w:rsid w:val="001A340C"/>
    <w:rsid w:val="001A6688"/>
    <w:rsid w:val="001A73F7"/>
    <w:rsid w:val="001A78A6"/>
    <w:rsid w:val="001B129C"/>
    <w:rsid w:val="001B1A47"/>
    <w:rsid w:val="001B273B"/>
    <w:rsid w:val="001B2C5B"/>
    <w:rsid w:val="001B5957"/>
    <w:rsid w:val="001B79FF"/>
    <w:rsid w:val="001C156F"/>
    <w:rsid w:val="001C27B2"/>
    <w:rsid w:val="001C2DDF"/>
    <w:rsid w:val="001C3C64"/>
    <w:rsid w:val="001C5A45"/>
    <w:rsid w:val="001C609A"/>
    <w:rsid w:val="001C72B3"/>
    <w:rsid w:val="001D074D"/>
    <w:rsid w:val="001D08DD"/>
    <w:rsid w:val="001D155F"/>
    <w:rsid w:val="001D18F0"/>
    <w:rsid w:val="001D22A6"/>
    <w:rsid w:val="001D2FC9"/>
    <w:rsid w:val="001D3070"/>
    <w:rsid w:val="001D33AF"/>
    <w:rsid w:val="001D3EAB"/>
    <w:rsid w:val="001D3F8D"/>
    <w:rsid w:val="001D467E"/>
    <w:rsid w:val="001D4FA1"/>
    <w:rsid w:val="001D5C9D"/>
    <w:rsid w:val="001D773D"/>
    <w:rsid w:val="001D7BF3"/>
    <w:rsid w:val="001E72A4"/>
    <w:rsid w:val="001E7C4E"/>
    <w:rsid w:val="001F45D1"/>
    <w:rsid w:val="001F4BF8"/>
    <w:rsid w:val="001F5918"/>
    <w:rsid w:val="001F6958"/>
    <w:rsid w:val="001F703B"/>
    <w:rsid w:val="001F7494"/>
    <w:rsid w:val="00200BB0"/>
    <w:rsid w:val="00205019"/>
    <w:rsid w:val="00205231"/>
    <w:rsid w:val="0020570E"/>
    <w:rsid w:val="0020694B"/>
    <w:rsid w:val="00207AED"/>
    <w:rsid w:val="00211F8A"/>
    <w:rsid w:val="00212968"/>
    <w:rsid w:val="0021481C"/>
    <w:rsid w:val="00215F4E"/>
    <w:rsid w:val="002170C8"/>
    <w:rsid w:val="002172BF"/>
    <w:rsid w:val="002179FA"/>
    <w:rsid w:val="00217A97"/>
    <w:rsid w:val="00220414"/>
    <w:rsid w:val="00220762"/>
    <w:rsid w:val="00222260"/>
    <w:rsid w:val="00222BFF"/>
    <w:rsid w:val="002234C9"/>
    <w:rsid w:val="00225209"/>
    <w:rsid w:val="00225AB3"/>
    <w:rsid w:val="00225E0D"/>
    <w:rsid w:val="00231EA1"/>
    <w:rsid w:val="00231FB4"/>
    <w:rsid w:val="0023394A"/>
    <w:rsid w:val="00234427"/>
    <w:rsid w:val="00235391"/>
    <w:rsid w:val="00235F7B"/>
    <w:rsid w:val="002368F1"/>
    <w:rsid w:val="002373AC"/>
    <w:rsid w:val="00241DA8"/>
    <w:rsid w:val="002456CE"/>
    <w:rsid w:val="002511F8"/>
    <w:rsid w:val="002514F5"/>
    <w:rsid w:val="00252F85"/>
    <w:rsid w:val="002539B9"/>
    <w:rsid w:val="00254544"/>
    <w:rsid w:val="00256FD8"/>
    <w:rsid w:val="002603A1"/>
    <w:rsid w:val="00260B96"/>
    <w:rsid w:val="002643F9"/>
    <w:rsid w:val="00264E38"/>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8506E"/>
    <w:rsid w:val="00290C93"/>
    <w:rsid w:val="00291476"/>
    <w:rsid w:val="00291A50"/>
    <w:rsid w:val="00293DEC"/>
    <w:rsid w:val="002A216C"/>
    <w:rsid w:val="002A53B4"/>
    <w:rsid w:val="002A6AA7"/>
    <w:rsid w:val="002B1FF1"/>
    <w:rsid w:val="002B37C5"/>
    <w:rsid w:val="002B4291"/>
    <w:rsid w:val="002B6470"/>
    <w:rsid w:val="002B709A"/>
    <w:rsid w:val="002C1BC7"/>
    <w:rsid w:val="002C323E"/>
    <w:rsid w:val="002C401D"/>
    <w:rsid w:val="002C618E"/>
    <w:rsid w:val="002C660C"/>
    <w:rsid w:val="002C6E91"/>
    <w:rsid w:val="002C786A"/>
    <w:rsid w:val="002D0F1A"/>
    <w:rsid w:val="002D1081"/>
    <w:rsid w:val="002D1434"/>
    <w:rsid w:val="002D14F9"/>
    <w:rsid w:val="002D1F7D"/>
    <w:rsid w:val="002D57AD"/>
    <w:rsid w:val="002D710B"/>
    <w:rsid w:val="002D7C0A"/>
    <w:rsid w:val="002E1A15"/>
    <w:rsid w:val="002E27BE"/>
    <w:rsid w:val="002E27DF"/>
    <w:rsid w:val="002E343F"/>
    <w:rsid w:val="002E62D1"/>
    <w:rsid w:val="002E7A52"/>
    <w:rsid w:val="002F14DA"/>
    <w:rsid w:val="002F5953"/>
    <w:rsid w:val="002F6193"/>
    <w:rsid w:val="002F71BC"/>
    <w:rsid w:val="002F74F4"/>
    <w:rsid w:val="0030062D"/>
    <w:rsid w:val="00300B49"/>
    <w:rsid w:val="00300DD9"/>
    <w:rsid w:val="00301A78"/>
    <w:rsid w:val="00301E39"/>
    <w:rsid w:val="0030593F"/>
    <w:rsid w:val="00307B23"/>
    <w:rsid w:val="00310452"/>
    <w:rsid w:val="00310AF6"/>
    <w:rsid w:val="00312DB9"/>
    <w:rsid w:val="0031399F"/>
    <w:rsid w:val="00313AC3"/>
    <w:rsid w:val="00313EA5"/>
    <w:rsid w:val="003140F1"/>
    <w:rsid w:val="00320511"/>
    <w:rsid w:val="00321837"/>
    <w:rsid w:val="00321DAE"/>
    <w:rsid w:val="00323412"/>
    <w:rsid w:val="00323526"/>
    <w:rsid w:val="00323540"/>
    <w:rsid w:val="00323A3C"/>
    <w:rsid w:val="003253DB"/>
    <w:rsid w:val="0032587D"/>
    <w:rsid w:val="00330601"/>
    <w:rsid w:val="00330909"/>
    <w:rsid w:val="0033206E"/>
    <w:rsid w:val="003326A8"/>
    <w:rsid w:val="00332847"/>
    <w:rsid w:val="00334C3E"/>
    <w:rsid w:val="00337CA4"/>
    <w:rsid w:val="00340166"/>
    <w:rsid w:val="00341380"/>
    <w:rsid w:val="003414CF"/>
    <w:rsid w:val="003436CB"/>
    <w:rsid w:val="00343951"/>
    <w:rsid w:val="00344670"/>
    <w:rsid w:val="003447C8"/>
    <w:rsid w:val="00346F04"/>
    <w:rsid w:val="00351C20"/>
    <w:rsid w:val="003528AB"/>
    <w:rsid w:val="00360B49"/>
    <w:rsid w:val="00360BB6"/>
    <w:rsid w:val="00362A70"/>
    <w:rsid w:val="003635F9"/>
    <w:rsid w:val="003659D4"/>
    <w:rsid w:val="00367800"/>
    <w:rsid w:val="00371BD7"/>
    <w:rsid w:val="0037341F"/>
    <w:rsid w:val="0037348A"/>
    <w:rsid w:val="00374024"/>
    <w:rsid w:val="003748D3"/>
    <w:rsid w:val="003762A9"/>
    <w:rsid w:val="0037637F"/>
    <w:rsid w:val="00377B3A"/>
    <w:rsid w:val="00377E88"/>
    <w:rsid w:val="00382D35"/>
    <w:rsid w:val="00383189"/>
    <w:rsid w:val="00383B84"/>
    <w:rsid w:val="0038404F"/>
    <w:rsid w:val="00386295"/>
    <w:rsid w:val="003866B4"/>
    <w:rsid w:val="00390D1A"/>
    <w:rsid w:val="00391EE5"/>
    <w:rsid w:val="00393074"/>
    <w:rsid w:val="00393C8A"/>
    <w:rsid w:val="0039768B"/>
    <w:rsid w:val="003A01D2"/>
    <w:rsid w:val="003A25C5"/>
    <w:rsid w:val="003A3923"/>
    <w:rsid w:val="003A5213"/>
    <w:rsid w:val="003A5A0F"/>
    <w:rsid w:val="003A7FB1"/>
    <w:rsid w:val="003B28F3"/>
    <w:rsid w:val="003B2F5D"/>
    <w:rsid w:val="003B3D76"/>
    <w:rsid w:val="003B3FC3"/>
    <w:rsid w:val="003B5E30"/>
    <w:rsid w:val="003B64E3"/>
    <w:rsid w:val="003B7884"/>
    <w:rsid w:val="003C09C5"/>
    <w:rsid w:val="003C0CE5"/>
    <w:rsid w:val="003C25B8"/>
    <w:rsid w:val="003C377B"/>
    <w:rsid w:val="003C5769"/>
    <w:rsid w:val="003C5F2D"/>
    <w:rsid w:val="003C78DE"/>
    <w:rsid w:val="003D2516"/>
    <w:rsid w:val="003D2B65"/>
    <w:rsid w:val="003D341F"/>
    <w:rsid w:val="003D3532"/>
    <w:rsid w:val="003D4A16"/>
    <w:rsid w:val="003D6050"/>
    <w:rsid w:val="003D632A"/>
    <w:rsid w:val="003D65FC"/>
    <w:rsid w:val="003D6849"/>
    <w:rsid w:val="003D6850"/>
    <w:rsid w:val="003D6A7F"/>
    <w:rsid w:val="003D6D59"/>
    <w:rsid w:val="003D7C91"/>
    <w:rsid w:val="003E0964"/>
    <w:rsid w:val="003E0D8E"/>
    <w:rsid w:val="003E3833"/>
    <w:rsid w:val="003E3D98"/>
    <w:rsid w:val="003E4C20"/>
    <w:rsid w:val="003E55C6"/>
    <w:rsid w:val="003E6C3B"/>
    <w:rsid w:val="003F08AF"/>
    <w:rsid w:val="003F149D"/>
    <w:rsid w:val="003F42CF"/>
    <w:rsid w:val="003F4860"/>
    <w:rsid w:val="003F50FE"/>
    <w:rsid w:val="003F5199"/>
    <w:rsid w:val="003F536E"/>
    <w:rsid w:val="003F62FD"/>
    <w:rsid w:val="003F75D4"/>
    <w:rsid w:val="003F7FAD"/>
    <w:rsid w:val="004002BB"/>
    <w:rsid w:val="00403896"/>
    <w:rsid w:val="00404F9E"/>
    <w:rsid w:val="00406628"/>
    <w:rsid w:val="00406C2A"/>
    <w:rsid w:val="00407497"/>
    <w:rsid w:val="00407D5A"/>
    <w:rsid w:val="0041049C"/>
    <w:rsid w:val="00411C03"/>
    <w:rsid w:val="00411E85"/>
    <w:rsid w:val="00412643"/>
    <w:rsid w:val="004134FC"/>
    <w:rsid w:val="004146EB"/>
    <w:rsid w:val="00414F7B"/>
    <w:rsid w:val="00415825"/>
    <w:rsid w:val="00416558"/>
    <w:rsid w:val="004208C3"/>
    <w:rsid w:val="0042266E"/>
    <w:rsid w:val="00424437"/>
    <w:rsid w:val="00424F4C"/>
    <w:rsid w:val="0042678E"/>
    <w:rsid w:val="00430A07"/>
    <w:rsid w:val="00432099"/>
    <w:rsid w:val="00432394"/>
    <w:rsid w:val="004336DE"/>
    <w:rsid w:val="00433E02"/>
    <w:rsid w:val="00434504"/>
    <w:rsid w:val="00434648"/>
    <w:rsid w:val="00437D25"/>
    <w:rsid w:val="004404D7"/>
    <w:rsid w:val="0044086C"/>
    <w:rsid w:val="00445894"/>
    <w:rsid w:val="00445A34"/>
    <w:rsid w:val="00445C75"/>
    <w:rsid w:val="00450AF8"/>
    <w:rsid w:val="004518B4"/>
    <w:rsid w:val="0045370A"/>
    <w:rsid w:val="0045497A"/>
    <w:rsid w:val="00455D95"/>
    <w:rsid w:val="00455DF0"/>
    <w:rsid w:val="00462049"/>
    <w:rsid w:val="00462B6F"/>
    <w:rsid w:val="00462DC1"/>
    <w:rsid w:val="00462E80"/>
    <w:rsid w:val="004632A3"/>
    <w:rsid w:val="0046450D"/>
    <w:rsid w:val="00465DAB"/>
    <w:rsid w:val="004667DE"/>
    <w:rsid w:val="00466C12"/>
    <w:rsid w:val="00466E5B"/>
    <w:rsid w:val="00467A10"/>
    <w:rsid w:val="00467E30"/>
    <w:rsid w:val="004713D2"/>
    <w:rsid w:val="0047377D"/>
    <w:rsid w:val="0047505E"/>
    <w:rsid w:val="00475C6E"/>
    <w:rsid w:val="0047619F"/>
    <w:rsid w:val="00476776"/>
    <w:rsid w:val="00476BFB"/>
    <w:rsid w:val="004809E4"/>
    <w:rsid w:val="00481454"/>
    <w:rsid w:val="00482ADB"/>
    <w:rsid w:val="00482B38"/>
    <w:rsid w:val="00482CB2"/>
    <w:rsid w:val="00483CE7"/>
    <w:rsid w:val="00487234"/>
    <w:rsid w:val="004901E8"/>
    <w:rsid w:val="00492CB8"/>
    <w:rsid w:val="00494B9F"/>
    <w:rsid w:val="00495117"/>
    <w:rsid w:val="00496BAA"/>
    <w:rsid w:val="004A0749"/>
    <w:rsid w:val="004A1BFF"/>
    <w:rsid w:val="004A5771"/>
    <w:rsid w:val="004A60E5"/>
    <w:rsid w:val="004B0014"/>
    <w:rsid w:val="004B167C"/>
    <w:rsid w:val="004B43B3"/>
    <w:rsid w:val="004B5D12"/>
    <w:rsid w:val="004C3669"/>
    <w:rsid w:val="004C42C6"/>
    <w:rsid w:val="004C4403"/>
    <w:rsid w:val="004C5A14"/>
    <w:rsid w:val="004D02BD"/>
    <w:rsid w:val="004D0A70"/>
    <w:rsid w:val="004D1389"/>
    <w:rsid w:val="004D271D"/>
    <w:rsid w:val="004D3AAC"/>
    <w:rsid w:val="004D4D23"/>
    <w:rsid w:val="004D6460"/>
    <w:rsid w:val="004D6491"/>
    <w:rsid w:val="004D77CD"/>
    <w:rsid w:val="004E2F20"/>
    <w:rsid w:val="004E2FE3"/>
    <w:rsid w:val="004E4B48"/>
    <w:rsid w:val="004E4F5B"/>
    <w:rsid w:val="004E78EC"/>
    <w:rsid w:val="004E7A91"/>
    <w:rsid w:val="004F373A"/>
    <w:rsid w:val="004F5DCC"/>
    <w:rsid w:val="004F6C75"/>
    <w:rsid w:val="004F71DA"/>
    <w:rsid w:val="004F7215"/>
    <w:rsid w:val="004F7F66"/>
    <w:rsid w:val="00500A1A"/>
    <w:rsid w:val="0050103D"/>
    <w:rsid w:val="00502E49"/>
    <w:rsid w:val="00503F28"/>
    <w:rsid w:val="005043EC"/>
    <w:rsid w:val="005055D8"/>
    <w:rsid w:val="005065F6"/>
    <w:rsid w:val="00506DF1"/>
    <w:rsid w:val="00510A8A"/>
    <w:rsid w:val="00511156"/>
    <w:rsid w:val="00511439"/>
    <w:rsid w:val="005119EC"/>
    <w:rsid w:val="00511A10"/>
    <w:rsid w:val="00511FF0"/>
    <w:rsid w:val="0051344A"/>
    <w:rsid w:val="005144FF"/>
    <w:rsid w:val="00515562"/>
    <w:rsid w:val="0051573A"/>
    <w:rsid w:val="00515FC7"/>
    <w:rsid w:val="00516E09"/>
    <w:rsid w:val="00517A40"/>
    <w:rsid w:val="00517A76"/>
    <w:rsid w:val="005202D3"/>
    <w:rsid w:val="00521F00"/>
    <w:rsid w:val="00522A6B"/>
    <w:rsid w:val="00523C6C"/>
    <w:rsid w:val="00525391"/>
    <w:rsid w:val="00525FD7"/>
    <w:rsid w:val="0052738B"/>
    <w:rsid w:val="0053009A"/>
    <w:rsid w:val="00530963"/>
    <w:rsid w:val="00531C20"/>
    <w:rsid w:val="00532BA9"/>
    <w:rsid w:val="00532D3C"/>
    <w:rsid w:val="00534B9D"/>
    <w:rsid w:val="00536101"/>
    <w:rsid w:val="0054121E"/>
    <w:rsid w:val="00541B74"/>
    <w:rsid w:val="00542063"/>
    <w:rsid w:val="005421DF"/>
    <w:rsid w:val="00542A1F"/>
    <w:rsid w:val="0054407B"/>
    <w:rsid w:val="005454E3"/>
    <w:rsid w:val="0054578D"/>
    <w:rsid w:val="00545A07"/>
    <w:rsid w:val="00546504"/>
    <w:rsid w:val="005472B6"/>
    <w:rsid w:val="0055083B"/>
    <w:rsid w:val="00551B5B"/>
    <w:rsid w:val="00552E88"/>
    <w:rsid w:val="00557D33"/>
    <w:rsid w:val="0056058E"/>
    <w:rsid w:val="0056175B"/>
    <w:rsid w:val="00561890"/>
    <w:rsid w:val="005623F7"/>
    <w:rsid w:val="00562B20"/>
    <w:rsid w:val="00563DF7"/>
    <w:rsid w:val="0056421D"/>
    <w:rsid w:val="0056432E"/>
    <w:rsid w:val="005651F9"/>
    <w:rsid w:val="005652AB"/>
    <w:rsid w:val="00565D8F"/>
    <w:rsid w:val="00566DC5"/>
    <w:rsid w:val="00566FB0"/>
    <w:rsid w:val="00571536"/>
    <w:rsid w:val="00571A64"/>
    <w:rsid w:val="00572751"/>
    <w:rsid w:val="00575226"/>
    <w:rsid w:val="00576EC6"/>
    <w:rsid w:val="00576EF2"/>
    <w:rsid w:val="005802DE"/>
    <w:rsid w:val="00580350"/>
    <w:rsid w:val="0058070D"/>
    <w:rsid w:val="00582F03"/>
    <w:rsid w:val="00587B35"/>
    <w:rsid w:val="005918C0"/>
    <w:rsid w:val="00591917"/>
    <w:rsid w:val="00591D30"/>
    <w:rsid w:val="005931B6"/>
    <w:rsid w:val="00593C74"/>
    <w:rsid w:val="005942CA"/>
    <w:rsid w:val="005947B2"/>
    <w:rsid w:val="00594F4C"/>
    <w:rsid w:val="00595397"/>
    <w:rsid w:val="00596522"/>
    <w:rsid w:val="005A0240"/>
    <w:rsid w:val="005A032F"/>
    <w:rsid w:val="005A09D4"/>
    <w:rsid w:val="005A17AD"/>
    <w:rsid w:val="005A1AFF"/>
    <w:rsid w:val="005A261C"/>
    <w:rsid w:val="005A2A0D"/>
    <w:rsid w:val="005A3FD2"/>
    <w:rsid w:val="005A49B4"/>
    <w:rsid w:val="005A5BC2"/>
    <w:rsid w:val="005A6190"/>
    <w:rsid w:val="005B039D"/>
    <w:rsid w:val="005B1F11"/>
    <w:rsid w:val="005B2747"/>
    <w:rsid w:val="005B2A09"/>
    <w:rsid w:val="005B4B6A"/>
    <w:rsid w:val="005B787E"/>
    <w:rsid w:val="005C03F2"/>
    <w:rsid w:val="005C1F59"/>
    <w:rsid w:val="005C2B6D"/>
    <w:rsid w:val="005C5ECF"/>
    <w:rsid w:val="005D09D7"/>
    <w:rsid w:val="005D11CC"/>
    <w:rsid w:val="005D2151"/>
    <w:rsid w:val="005D2A81"/>
    <w:rsid w:val="005D3F7B"/>
    <w:rsid w:val="005D5362"/>
    <w:rsid w:val="005D6187"/>
    <w:rsid w:val="005D61D1"/>
    <w:rsid w:val="005D62BE"/>
    <w:rsid w:val="005D7884"/>
    <w:rsid w:val="005D7917"/>
    <w:rsid w:val="005E023E"/>
    <w:rsid w:val="005E0D1D"/>
    <w:rsid w:val="005E1715"/>
    <w:rsid w:val="005E1A7B"/>
    <w:rsid w:val="005E5A00"/>
    <w:rsid w:val="005E5A8D"/>
    <w:rsid w:val="005E6775"/>
    <w:rsid w:val="005E7225"/>
    <w:rsid w:val="005F0B3F"/>
    <w:rsid w:val="005F0EC9"/>
    <w:rsid w:val="005F6076"/>
    <w:rsid w:val="005F6235"/>
    <w:rsid w:val="005F7B83"/>
    <w:rsid w:val="00601DE9"/>
    <w:rsid w:val="00602D14"/>
    <w:rsid w:val="006043B5"/>
    <w:rsid w:val="00606847"/>
    <w:rsid w:val="00606899"/>
    <w:rsid w:val="00607894"/>
    <w:rsid w:val="00607EF2"/>
    <w:rsid w:val="00610CC9"/>
    <w:rsid w:val="00610F3D"/>
    <w:rsid w:val="00611FE3"/>
    <w:rsid w:val="00612D0F"/>
    <w:rsid w:val="00613604"/>
    <w:rsid w:val="006158E7"/>
    <w:rsid w:val="00620959"/>
    <w:rsid w:val="006225FF"/>
    <w:rsid w:val="0062282D"/>
    <w:rsid w:val="00622AC6"/>
    <w:rsid w:val="00623EC4"/>
    <w:rsid w:val="006247E4"/>
    <w:rsid w:val="00625190"/>
    <w:rsid w:val="0062541A"/>
    <w:rsid w:val="00625D6D"/>
    <w:rsid w:val="006262E0"/>
    <w:rsid w:val="00626EE9"/>
    <w:rsid w:val="006310D4"/>
    <w:rsid w:val="00631B0E"/>
    <w:rsid w:val="00631D13"/>
    <w:rsid w:val="00631EF8"/>
    <w:rsid w:val="006367E5"/>
    <w:rsid w:val="00636F77"/>
    <w:rsid w:val="00643047"/>
    <w:rsid w:val="00643063"/>
    <w:rsid w:val="00643F0B"/>
    <w:rsid w:val="0064545D"/>
    <w:rsid w:val="0064672C"/>
    <w:rsid w:val="00647044"/>
    <w:rsid w:val="00647D04"/>
    <w:rsid w:val="0065008C"/>
    <w:rsid w:val="006507BE"/>
    <w:rsid w:val="0065107D"/>
    <w:rsid w:val="00652911"/>
    <w:rsid w:val="00652D20"/>
    <w:rsid w:val="006544FF"/>
    <w:rsid w:val="006635F6"/>
    <w:rsid w:val="006655CB"/>
    <w:rsid w:val="00665614"/>
    <w:rsid w:val="00665DDF"/>
    <w:rsid w:val="006665CB"/>
    <w:rsid w:val="00666F19"/>
    <w:rsid w:val="00667DE6"/>
    <w:rsid w:val="0067003A"/>
    <w:rsid w:val="00671343"/>
    <w:rsid w:val="00671F84"/>
    <w:rsid w:val="006731A8"/>
    <w:rsid w:val="006742A0"/>
    <w:rsid w:val="00675E4C"/>
    <w:rsid w:val="00676CC4"/>
    <w:rsid w:val="006774CB"/>
    <w:rsid w:val="00680D34"/>
    <w:rsid w:val="00681DDB"/>
    <w:rsid w:val="00682DEF"/>
    <w:rsid w:val="00682E4B"/>
    <w:rsid w:val="00683273"/>
    <w:rsid w:val="006832C6"/>
    <w:rsid w:val="00686B26"/>
    <w:rsid w:val="006909BF"/>
    <w:rsid w:val="00692CC1"/>
    <w:rsid w:val="006930E7"/>
    <w:rsid w:val="006935D4"/>
    <w:rsid w:val="006A0AD4"/>
    <w:rsid w:val="006A31B3"/>
    <w:rsid w:val="006A3D7B"/>
    <w:rsid w:val="006A60C6"/>
    <w:rsid w:val="006A6B07"/>
    <w:rsid w:val="006A6D7A"/>
    <w:rsid w:val="006A722F"/>
    <w:rsid w:val="006B211F"/>
    <w:rsid w:val="006B48B3"/>
    <w:rsid w:val="006B566F"/>
    <w:rsid w:val="006B723C"/>
    <w:rsid w:val="006C0E00"/>
    <w:rsid w:val="006C1099"/>
    <w:rsid w:val="006C251C"/>
    <w:rsid w:val="006C2532"/>
    <w:rsid w:val="006C2680"/>
    <w:rsid w:val="006C2BF2"/>
    <w:rsid w:val="006C2C04"/>
    <w:rsid w:val="006C2EA8"/>
    <w:rsid w:val="006C416C"/>
    <w:rsid w:val="006C4359"/>
    <w:rsid w:val="006D0391"/>
    <w:rsid w:val="006D05A0"/>
    <w:rsid w:val="006D0688"/>
    <w:rsid w:val="006D11C4"/>
    <w:rsid w:val="006D2B93"/>
    <w:rsid w:val="006D3FF7"/>
    <w:rsid w:val="006D695D"/>
    <w:rsid w:val="006D735A"/>
    <w:rsid w:val="006E1819"/>
    <w:rsid w:val="006E3CE6"/>
    <w:rsid w:val="006E4CFB"/>
    <w:rsid w:val="006E5866"/>
    <w:rsid w:val="006E6F6D"/>
    <w:rsid w:val="006E710A"/>
    <w:rsid w:val="006E79B8"/>
    <w:rsid w:val="006F0748"/>
    <w:rsid w:val="006F1961"/>
    <w:rsid w:val="006F23A0"/>
    <w:rsid w:val="006F2DEB"/>
    <w:rsid w:val="006F67BF"/>
    <w:rsid w:val="006F7000"/>
    <w:rsid w:val="007001CD"/>
    <w:rsid w:val="00701537"/>
    <w:rsid w:val="00703C12"/>
    <w:rsid w:val="00703DE2"/>
    <w:rsid w:val="00704BD2"/>
    <w:rsid w:val="007050E1"/>
    <w:rsid w:val="00706632"/>
    <w:rsid w:val="00706C87"/>
    <w:rsid w:val="007116F1"/>
    <w:rsid w:val="007127A2"/>
    <w:rsid w:val="00712F3F"/>
    <w:rsid w:val="0071335C"/>
    <w:rsid w:val="00713E7F"/>
    <w:rsid w:val="00715508"/>
    <w:rsid w:val="0071642F"/>
    <w:rsid w:val="00716F9E"/>
    <w:rsid w:val="00717154"/>
    <w:rsid w:val="00717680"/>
    <w:rsid w:val="007218AB"/>
    <w:rsid w:val="00722685"/>
    <w:rsid w:val="00723078"/>
    <w:rsid w:val="00725F7D"/>
    <w:rsid w:val="00725FDD"/>
    <w:rsid w:val="00726096"/>
    <w:rsid w:val="007262A3"/>
    <w:rsid w:val="00727576"/>
    <w:rsid w:val="00727D53"/>
    <w:rsid w:val="00730619"/>
    <w:rsid w:val="00732B6B"/>
    <w:rsid w:val="007350C4"/>
    <w:rsid w:val="00735C6B"/>
    <w:rsid w:val="0073632F"/>
    <w:rsid w:val="007363A9"/>
    <w:rsid w:val="007413CF"/>
    <w:rsid w:val="0074273D"/>
    <w:rsid w:val="00744DA4"/>
    <w:rsid w:val="0075000A"/>
    <w:rsid w:val="00750056"/>
    <w:rsid w:val="00750842"/>
    <w:rsid w:val="00750A1E"/>
    <w:rsid w:val="00750AB5"/>
    <w:rsid w:val="00750E6C"/>
    <w:rsid w:val="00751D67"/>
    <w:rsid w:val="00752041"/>
    <w:rsid w:val="007531F2"/>
    <w:rsid w:val="00755560"/>
    <w:rsid w:val="00755C02"/>
    <w:rsid w:val="00760FC0"/>
    <w:rsid w:val="007616FA"/>
    <w:rsid w:val="0076184B"/>
    <w:rsid w:val="00763522"/>
    <w:rsid w:val="007656BC"/>
    <w:rsid w:val="0076604A"/>
    <w:rsid w:val="00766B75"/>
    <w:rsid w:val="00767468"/>
    <w:rsid w:val="0076787D"/>
    <w:rsid w:val="00770450"/>
    <w:rsid w:val="007712A7"/>
    <w:rsid w:val="007714FD"/>
    <w:rsid w:val="00772398"/>
    <w:rsid w:val="007748DD"/>
    <w:rsid w:val="00774AA4"/>
    <w:rsid w:val="00776012"/>
    <w:rsid w:val="0077609D"/>
    <w:rsid w:val="0077749E"/>
    <w:rsid w:val="00780550"/>
    <w:rsid w:val="00780EE4"/>
    <w:rsid w:val="0078117A"/>
    <w:rsid w:val="00781E17"/>
    <w:rsid w:val="0078226B"/>
    <w:rsid w:val="00783FCB"/>
    <w:rsid w:val="00784127"/>
    <w:rsid w:val="007843E6"/>
    <w:rsid w:val="00784B58"/>
    <w:rsid w:val="00785A09"/>
    <w:rsid w:val="00785B1A"/>
    <w:rsid w:val="00786C4C"/>
    <w:rsid w:val="00787F1A"/>
    <w:rsid w:val="007903E2"/>
    <w:rsid w:val="00791D74"/>
    <w:rsid w:val="00791DF7"/>
    <w:rsid w:val="00792755"/>
    <w:rsid w:val="00793174"/>
    <w:rsid w:val="00793338"/>
    <w:rsid w:val="007947B5"/>
    <w:rsid w:val="00795A30"/>
    <w:rsid w:val="007A132D"/>
    <w:rsid w:val="007A155A"/>
    <w:rsid w:val="007A3725"/>
    <w:rsid w:val="007A49A8"/>
    <w:rsid w:val="007A4BDC"/>
    <w:rsid w:val="007A541C"/>
    <w:rsid w:val="007A58AC"/>
    <w:rsid w:val="007A5F7F"/>
    <w:rsid w:val="007A6F17"/>
    <w:rsid w:val="007A74DB"/>
    <w:rsid w:val="007A7BB2"/>
    <w:rsid w:val="007A7BC3"/>
    <w:rsid w:val="007A7C4B"/>
    <w:rsid w:val="007B1651"/>
    <w:rsid w:val="007B1A16"/>
    <w:rsid w:val="007B1A88"/>
    <w:rsid w:val="007B26AA"/>
    <w:rsid w:val="007B34E0"/>
    <w:rsid w:val="007B47BD"/>
    <w:rsid w:val="007B6106"/>
    <w:rsid w:val="007C3FC9"/>
    <w:rsid w:val="007C4E0E"/>
    <w:rsid w:val="007D0673"/>
    <w:rsid w:val="007D07B8"/>
    <w:rsid w:val="007D0CE3"/>
    <w:rsid w:val="007D13D7"/>
    <w:rsid w:val="007D2B8A"/>
    <w:rsid w:val="007D468C"/>
    <w:rsid w:val="007D4853"/>
    <w:rsid w:val="007D56AA"/>
    <w:rsid w:val="007D7423"/>
    <w:rsid w:val="007D74E4"/>
    <w:rsid w:val="007E4B47"/>
    <w:rsid w:val="007E5453"/>
    <w:rsid w:val="007E635F"/>
    <w:rsid w:val="007E6A99"/>
    <w:rsid w:val="007E75F6"/>
    <w:rsid w:val="007E7CD0"/>
    <w:rsid w:val="007F0F41"/>
    <w:rsid w:val="007F3B15"/>
    <w:rsid w:val="007F4A4B"/>
    <w:rsid w:val="007F6E42"/>
    <w:rsid w:val="007F77E3"/>
    <w:rsid w:val="008011B7"/>
    <w:rsid w:val="00804026"/>
    <w:rsid w:val="00807A16"/>
    <w:rsid w:val="00807F93"/>
    <w:rsid w:val="0081024E"/>
    <w:rsid w:val="008102DE"/>
    <w:rsid w:val="0081129E"/>
    <w:rsid w:val="00811C65"/>
    <w:rsid w:val="00814A8A"/>
    <w:rsid w:val="00815247"/>
    <w:rsid w:val="00820ABE"/>
    <w:rsid w:val="008224AF"/>
    <w:rsid w:val="00827F43"/>
    <w:rsid w:val="00830B8B"/>
    <w:rsid w:val="008311D7"/>
    <w:rsid w:val="00831C2E"/>
    <w:rsid w:val="00831EF0"/>
    <w:rsid w:val="00832A4C"/>
    <w:rsid w:val="00833AF4"/>
    <w:rsid w:val="008362DA"/>
    <w:rsid w:val="00840EE5"/>
    <w:rsid w:val="00841191"/>
    <w:rsid w:val="0084176C"/>
    <w:rsid w:val="00845387"/>
    <w:rsid w:val="00845E7C"/>
    <w:rsid w:val="008476D0"/>
    <w:rsid w:val="008506CB"/>
    <w:rsid w:val="008527C9"/>
    <w:rsid w:val="00853B22"/>
    <w:rsid w:val="00853FF2"/>
    <w:rsid w:val="00854717"/>
    <w:rsid w:val="00854748"/>
    <w:rsid w:val="008548B4"/>
    <w:rsid w:val="00855DFC"/>
    <w:rsid w:val="00857DED"/>
    <w:rsid w:val="0086100F"/>
    <w:rsid w:val="0086162D"/>
    <w:rsid w:val="00863D87"/>
    <w:rsid w:val="00864AC0"/>
    <w:rsid w:val="00864AEE"/>
    <w:rsid w:val="00865326"/>
    <w:rsid w:val="00865E64"/>
    <w:rsid w:val="00867463"/>
    <w:rsid w:val="00867AC5"/>
    <w:rsid w:val="00867BCE"/>
    <w:rsid w:val="00870080"/>
    <w:rsid w:val="00870D04"/>
    <w:rsid w:val="00870E56"/>
    <w:rsid w:val="00872752"/>
    <w:rsid w:val="008740FE"/>
    <w:rsid w:val="0087436A"/>
    <w:rsid w:val="00874370"/>
    <w:rsid w:val="00874EA2"/>
    <w:rsid w:val="008750C0"/>
    <w:rsid w:val="00875FC2"/>
    <w:rsid w:val="00877A40"/>
    <w:rsid w:val="00880369"/>
    <w:rsid w:val="00882DCC"/>
    <w:rsid w:val="00883139"/>
    <w:rsid w:val="008839D7"/>
    <w:rsid w:val="00883E9F"/>
    <w:rsid w:val="00884BAE"/>
    <w:rsid w:val="00884D7B"/>
    <w:rsid w:val="00892063"/>
    <w:rsid w:val="00892954"/>
    <w:rsid w:val="00892E21"/>
    <w:rsid w:val="00894591"/>
    <w:rsid w:val="0089479D"/>
    <w:rsid w:val="008A3279"/>
    <w:rsid w:val="008A549D"/>
    <w:rsid w:val="008A60C2"/>
    <w:rsid w:val="008A72E6"/>
    <w:rsid w:val="008B0E74"/>
    <w:rsid w:val="008B15EE"/>
    <w:rsid w:val="008B4154"/>
    <w:rsid w:val="008B6566"/>
    <w:rsid w:val="008B7CAC"/>
    <w:rsid w:val="008C0097"/>
    <w:rsid w:val="008C06FE"/>
    <w:rsid w:val="008C0F51"/>
    <w:rsid w:val="008C1355"/>
    <w:rsid w:val="008C25F4"/>
    <w:rsid w:val="008C4168"/>
    <w:rsid w:val="008C791B"/>
    <w:rsid w:val="008D07E2"/>
    <w:rsid w:val="008D0C89"/>
    <w:rsid w:val="008D220E"/>
    <w:rsid w:val="008D260D"/>
    <w:rsid w:val="008D327A"/>
    <w:rsid w:val="008E2AD4"/>
    <w:rsid w:val="008E3D2C"/>
    <w:rsid w:val="008E4C1E"/>
    <w:rsid w:val="008E5492"/>
    <w:rsid w:val="008E5C83"/>
    <w:rsid w:val="008E5EC3"/>
    <w:rsid w:val="008E6E62"/>
    <w:rsid w:val="008F001D"/>
    <w:rsid w:val="008F12E3"/>
    <w:rsid w:val="008F20D4"/>
    <w:rsid w:val="008F22CF"/>
    <w:rsid w:val="008F3EB9"/>
    <w:rsid w:val="008F5638"/>
    <w:rsid w:val="008F5EF5"/>
    <w:rsid w:val="008F61D4"/>
    <w:rsid w:val="008F7466"/>
    <w:rsid w:val="00902AF2"/>
    <w:rsid w:val="00903654"/>
    <w:rsid w:val="009072C3"/>
    <w:rsid w:val="00907A33"/>
    <w:rsid w:val="00907E35"/>
    <w:rsid w:val="00910F7C"/>
    <w:rsid w:val="00911A35"/>
    <w:rsid w:val="0091281F"/>
    <w:rsid w:val="00915FFA"/>
    <w:rsid w:val="00917B07"/>
    <w:rsid w:val="00920849"/>
    <w:rsid w:val="00923132"/>
    <w:rsid w:val="00923274"/>
    <w:rsid w:val="00926F8D"/>
    <w:rsid w:val="0092765A"/>
    <w:rsid w:val="009276EB"/>
    <w:rsid w:val="00930D2F"/>
    <w:rsid w:val="009313A7"/>
    <w:rsid w:val="009318DA"/>
    <w:rsid w:val="0093389F"/>
    <w:rsid w:val="0093734B"/>
    <w:rsid w:val="00937DAE"/>
    <w:rsid w:val="00940D7E"/>
    <w:rsid w:val="009410FC"/>
    <w:rsid w:val="00942805"/>
    <w:rsid w:val="00942DED"/>
    <w:rsid w:val="00942E3B"/>
    <w:rsid w:val="0094455C"/>
    <w:rsid w:val="00944676"/>
    <w:rsid w:val="00945A47"/>
    <w:rsid w:val="009462F4"/>
    <w:rsid w:val="00946CB5"/>
    <w:rsid w:val="00951CBA"/>
    <w:rsid w:val="0095492D"/>
    <w:rsid w:val="00955038"/>
    <w:rsid w:val="0095698A"/>
    <w:rsid w:val="00956C88"/>
    <w:rsid w:val="00957521"/>
    <w:rsid w:val="009602D5"/>
    <w:rsid w:val="0096089C"/>
    <w:rsid w:val="009616DC"/>
    <w:rsid w:val="00961F47"/>
    <w:rsid w:val="00962A32"/>
    <w:rsid w:val="00962EC8"/>
    <w:rsid w:val="0096488D"/>
    <w:rsid w:val="00964B4A"/>
    <w:rsid w:val="00965540"/>
    <w:rsid w:val="009719C1"/>
    <w:rsid w:val="00971F3E"/>
    <w:rsid w:val="00973A2D"/>
    <w:rsid w:val="00975B09"/>
    <w:rsid w:val="00975B8C"/>
    <w:rsid w:val="00980587"/>
    <w:rsid w:val="009813FF"/>
    <w:rsid w:val="00983136"/>
    <w:rsid w:val="00983302"/>
    <w:rsid w:val="00985DD8"/>
    <w:rsid w:val="009871B9"/>
    <w:rsid w:val="009876A2"/>
    <w:rsid w:val="00990D1B"/>
    <w:rsid w:val="00991901"/>
    <w:rsid w:val="009921A0"/>
    <w:rsid w:val="00992A84"/>
    <w:rsid w:val="00994AB2"/>
    <w:rsid w:val="009954DB"/>
    <w:rsid w:val="009957CA"/>
    <w:rsid w:val="009A1139"/>
    <w:rsid w:val="009A3DEF"/>
    <w:rsid w:val="009A3E45"/>
    <w:rsid w:val="009B11AF"/>
    <w:rsid w:val="009B4E24"/>
    <w:rsid w:val="009B6783"/>
    <w:rsid w:val="009B72EC"/>
    <w:rsid w:val="009C079A"/>
    <w:rsid w:val="009C0A96"/>
    <w:rsid w:val="009C3070"/>
    <w:rsid w:val="009C3336"/>
    <w:rsid w:val="009C3F93"/>
    <w:rsid w:val="009C4FC1"/>
    <w:rsid w:val="009C60AF"/>
    <w:rsid w:val="009D0191"/>
    <w:rsid w:val="009D1C72"/>
    <w:rsid w:val="009D2B52"/>
    <w:rsid w:val="009D4C6C"/>
    <w:rsid w:val="009D6F17"/>
    <w:rsid w:val="009E12A1"/>
    <w:rsid w:val="009E2155"/>
    <w:rsid w:val="009E2A34"/>
    <w:rsid w:val="009E7C04"/>
    <w:rsid w:val="009F15E9"/>
    <w:rsid w:val="009F7942"/>
    <w:rsid w:val="009F7B6D"/>
    <w:rsid w:val="009F7E3D"/>
    <w:rsid w:val="00A0135C"/>
    <w:rsid w:val="00A021DC"/>
    <w:rsid w:val="00A025CC"/>
    <w:rsid w:val="00A027AB"/>
    <w:rsid w:val="00A029F0"/>
    <w:rsid w:val="00A04CAD"/>
    <w:rsid w:val="00A04EB7"/>
    <w:rsid w:val="00A04EC8"/>
    <w:rsid w:val="00A04EFB"/>
    <w:rsid w:val="00A05684"/>
    <w:rsid w:val="00A06031"/>
    <w:rsid w:val="00A06E4A"/>
    <w:rsid w:val="00A12A4C"/>
    <w:rsid w:val="00A12E8E"/>
    <w:rsid w:val="00A14153"/>
    <w:rsid w:val="00A14AD3"/>
    <w:rsid w:val="00A170B0"/>
    <w:rsid w:val="00A2050E"/>
    <w:rsid w:val="00A206D1"/>
    <w:rsid w:val="00A22B5E"/>
    <w:rsid w:val="00A257FB"/>
    <w:rsid w:val="00A274D2"/>
    <w:rsid w:val="00A30AF8"/>
    <w:rsid w:val="00A317EE"/>
    <w:rsid w:val="00A31F98"/>
    <w:rsid w:val="00A32C5B"/>
    <w:rsid w:val="00A33339"/>
    <w:rsid w:val="00A351A1"/>
    <w:rsid w:val="00A35C5E"/>
    <w:rsid w:val="00A3685C"/>
    <w:rsid w:val="00A36BB4"/>
    <w:rsid w:val="00A36F37"/>
    <w:rsid w:val="00A37BF5"/>
    <w:rsid w:val="00A37DE0"/>
    <w:rsid w:val="00A407BC"/>
    <w:rsid w:val="00A40860"/>
    <w:rsid w:val="00A41392"/>
    <w:rsid w:val="00A41FC7"/>
    <w:rsid w:val="00A437AE"/>
    <w:rsid w:val="00A44755"/>
    <w:rsid w:val="00A449C2"/>
    <w:rsid w:val="00A47AB5"/>
    <w:rsid w:val="00A5057A"/>
    <w:rsid w:val="00A50D6C"/>
    <w:rsid w:val="00A527BA"/>
    <w:rsid w:val="00A54912"/>
    <w:rsid w:val="00A54D8B"/>
    <w:rsid w:val="00A54E36"/>
    <w:rsid w:val="00A5564E"/>
    <w:rsid w:val="00A5579D"/>
    <w:rsid w:val="00A5666F"/>
    <w:rsid w:val="00A56C77"/>
    <w:rsid w:val="00A57D79"/>
    <w:rsid w:val="00A609D4"/>
    <w:rsid w:val="00A609E2"/>
    <w:rsid w:val="00A62120"/>
    <w:rsid w:val="00A64180"/>
    <w:rsid w:val="00A64660"/>
    <w:rsid w:val="00A653E5"/>
    <w:rsid w:val="00A67CE3"/>
    <w:rsid w:val="00A704EC"/>
    <w:rsid w:val="00A70853"/>
    <w:rsid w:val="00A70FFE"/>
    <w:rsid w:val="00A73AB4"/>
    <w:rsid w:val="00A744F7"/>
    <w:rsid w:val="00A75FB6"/>
    <w:rsid w:val="00A81B7B"/>
    <w:rsid w:val="00A83795"/>
    <w:rsid w:val="00A84AED"/>
    <w:rsid w:val="00A8567D"/>
    <w:rsid w:val="00A8618F"/>
    <w:rsid w:val="00A9027F"/>
    <w:rsid w:val="00A91265"/>
    <w:rsid w:val="00A9375F"/>
    <w:rsid w:val="00A93B28"/>
    <w:rsid w:val="00A93BE8"/>
    <w:rsid w:val="00A93CF2"/>
    <w:rsid w:val="00A944DE"/>
    <w:rsid w:val="00AA0479"/>
    <w:rsid w:val="00AA111D"/>
    <w:rsid w:val="00AA19DB"/>
    <w:rsid w:val="00AA204F"/>
    <w:rsid w:val="00AA43E8"/>
    <w:rsid w:val="00AA4481"/>
    <w:rsid w:val="00AA578A"/>
    <w:rsid w:val="00AA66BE"/>
    <w:rsid w:val="00AA6F11"/>
    <w:rsid w:val="00AB06CD"/>
    <w:rsid w:val="00AB101F"/>
    <w:rsid w:val="00AB286C"/>
    <w:rsid w:val="00AB4CFF"/>
    <w:rsid w:val="00AB7619"/>
    <w:rsid w:val="00AC0006"/>
    <w:rsid w:val="00AC47E7"/>
    <w:rsid w:val="00AC5F3A"/>
    <w:rsid w:val="00AC7C86"/>
    <w:rsid w:val="00AD07F5"/>
    <w:rsid w:val="00AD1458"/>
    <w:rsid w:val="00AD2318"/>
    <w:rsid w:val="00AD2628"/>
    <w:rsid w:val="00AD27CE"/>
    <w:rsid w:val="00AD308B"/>
    <w:rsid w:val="00AD33D1"/>
    <w:rsid w:val="00AD3B55"/>
    <w:rsid w:val="00AE1C70"/>
    <w:rsid w:val="00AE33D3"/>
    <w:rsid w:val="00AE3955"/>
    <w:rsid w:val="00AE3A51"/>
    <w:rsid w:val="00AE55F5"/>
    <w:rsid w:val="00AE6047"/>
    <w:rsid w:val="00AE6A96"/>
    <w:rsid w:val="00AE6B5D"/>
    <w:rsid w:val="00AE7567"/>
    <w:rsid w:val="00AE7E9E"/>
    <w:rsid w:val="00AF1380"/>
    <w:rsid w:val="00AF36CB"/>
    <w:rsid w:val="00AF4F14"/>
    <w:rsid w:val="00AF5F73"/>
    <w:rsid w:val="00AF605D"/>
    <w:rsid w:val="00AF6513"/>
    <w:rsid w:val="00B00A24"/>
    <w:rsid w:val="00B011A7"/>
    <w:rsid w:val="00B01F5B"/>
    <w:rsid w:val="00B02C27"/>
    <w:rsid w:val="00B03001"/>
    <w:rsid w:val="00B036D7"/>
    <w:rsid w:val="00B04A4A"/>
    <w:rsid w:val="00B0534F"/>
    <w:rsid w:val="00B0648C"/>
    <w:rsid w:val="00B07E39"/>
    <w:rsid w:val="00B112E2"/>
    <w:rsid w:val="00B1257D"/>
    <w:rsid w:val="00B1273B"/>
    <w:rsid w:val="00B12CB4"/>
    <w:rsid w:val="00B13228"/>
    <w:rsid w:val="00B14755"/>
    <w:rsid w:val="00B15454"/>
    <w:rsid w:val="00B157AC"/>
    <w:rsid w:val="00B15D66"/>
    <w:rsid w:val="00B164DB"/>
    <w:rsid w:val="00B17516"/>
    <w:rsid w:val="00B17BFE"/>
    <w:rsid w:val="00B208BB"/>
    <w:rsid w:val="00B20ADE"/>
    <w:rsid w:val="00B256A3"/>
    <w:rsid w:val="00B262F8"/>
    <w:rsid w:val="00B26B17"/>
    <w:rsid w:val="00B270C6"/>
    <w:rsid w:val="00B27C24"/>
    <w:rsid w:val="00B32982"/>
    <w:rsid w:val="00B3398E"/>
    <w:rsid w:val="00B33A1F"/>
    <w:rsid w:val="00B359D9"/>
    <w:rsid w:val="00B36163"/>
    <w:rsid w:val="00B3650B"/>
    <w:rsid w:val="00B37661"/>
    <w:rsid w:val="00B409ED"/>
    <w:rsid w:val="00B4185D"/>
    <w:rsid w:val="00B419E8"/>
    <w:rsid w:val="00B4238F"/>
    <w:rsid w:val="00B43B52"/>
    <w:rsid w:val="00B500C3"/>
    <w:rsid w:val="00B50A83"/>
    <w:rsid w:val="00B50E74"/>
    <w:rsid w:val="00B51400"/>
    <w:rsid w:val="00B5283C"/>
    <w:rsid w:val="00B5286A"/>
    <w:rsid w:val="00B547CC"/>
    <w:rsid w:val="00B57116"/>
    <w:rsid w:val="00B57254"/>
    <w:rsid w:val="00B57616"/>
    <w:rsid w:val="00B57CA3"/>
    <w:rsid w:val="00B6007A"/>
    <w:rsid w:val="00B6087B"/>
    <w:rsid w:val="00B6092B"/>
    <w:rsid w:val="00B6287C"/>
    <w:rsid w:val="00B64BBB"/>
    <w:rsid w:val="00B6697F"/>
    <w:rsid w:val="00B66A55"/>
    <w:rsid w:val="00B679D4"/>
    <w:rsid w:val="00B72147"/>
    <w:rsid w:val="00B7295C"/>
    <w:rsid w:val="00B73359"/>
    <w:rsid w:val="00B73D68"/>
    <w:rsid w:val="00B74831"/>
    <w:rsid w:val="00B74FDF"/>
    <w:rsid w:val="00B763C0"/>
    <w:rsid w:val="00B77E7B"/>
    <w:rsid w:val="00B8050C"/>
    <w:rsid w:val="00B80C55"/>
    <w:rsid w:val="00B83E25"/>
    <w:rsid w:val="00B846FF"/>
    <w:rsid w:val="00B90B00"/>
    <w:rsid w:val="00B924EA"/>
    <w:rsid w:val="00B92B43"/>
    <w:rsid w:val="00B92F91"/>
    <w:rsid w:val="00B94A1D"/>
    <w:rsid w:val="00B95434"/>
    <w:rsid w:val="00B95E9A"/>
    <w:rsid w:val="00B95EE5"/>
    <w:rsid w:val="00B9662B"/>
    <w:rsid w:val="00B976A1"/>
    <w:rsid w:val="00BA449C"/>
    <w:rsid w:val="00BA52CF"/>
    <w:rsid w:val="00BA5F6C"/>
    <w:rsid w:val="00BA696E"/>
    <w:rsid w:val="00BB085C"/>
    <w:rsid w:val="00BB1250"/>
    <w:rsid w:val="00BB1852"/>
    <w:rsid w:val="00BB20E3"/>
    <w:rsid w:val="00BB3724"/>
    <w:rsid w:val="00BB534A"/>
    <w:rsid w:val="00BC0C36"/>
    <w:rsid w:val="00BC257C"/>
    <w:rsid w:val="00BC2DF5"/>
    <w:rsid w:val="00BC36BF"/>
    <w:rsid w:val="00BC36EE"/>
    <w:rsid w:val="00BC7ADF"/>
    <w:rsid w:val="00BD0C60"/>
    <w:rsid w:val="00BD110D"/>
    <w:rsid w:val="00BD1341"/>
    <w:rsid w:val="00BD1D5F"/>
    <w:rsid w:val="00BD32DF"/>
    <w:rsid w:val="00BD3589"/>
    <w:rsid w:val="00BD40D0"/>
    <w:rsid w:val="00BD4581"/>
    <w:rsid w:val="00BD50D4"/>
    <w:rsid w:val="00BD5450"/>
    <w:rsid w:val="00BE0CE3"/>
    <w:rsid w:val="00BE133C"/>
    <w:rsid w:val="00BE49F6"/>
    <w:rsid w:val="00BE6D65"/>
    <w:rsid w:val="00BF0EFA"/>
    <w:rsid w:val="00BF1671"/>
    <w:rsid w:val="00BF1798"/>
    <w:rsid w:val="00BF184D"/>
    <w:rsid w:val="00BF29E9"/>
    <w:rsid w:val="00BF2CE7"/>
    <w:rsid w:val="00BF36A0"/>
    <w:rsid w:val="00BF47E6"/>
    <w:rsid w:val="00BF54DB"/>
    <w:rsid w:val="00BF7AAF"/>
    <w:rsid w:val="00C00672"/>
    <w:rsid w:val="00C04ABE"/>
    <w:rsid w:val="00C04BEC"/>
    <w:rsid w:val="00C0622B"/>
    <w:rsid w:val="00C06A89"/>
    <w:rsid w:val="00C07C1E"/>
    <w:rsid w:val="00C115A0"/>
    <w:rsid w:val="00C141E5"/>
    <w:rsid w:val="00C157AD"/>
    <w:rsid w:val="00C168F7"/>
    <w:rsid w:val="00C16F8F"/>
    <w:rsid w:val="00C17604"/>
    <w:rsid w:val="00C21335"/>
    <w:rsid w:val="00C21538"/>
    <w:rsid w:val="00C21CCD"/>
    <w:rsid w:val="00C23E1C"/>
    <w:rsid w:val="00C23ED1"/>
    <w:rsid w:val="00C2443F"/>
    <w:rsid w:val="00C250DA"/>
    <w:rsid w:val="00C26A97"/>
    <w:rsid w:val="00C322AE"/>
    <w:rsid w:val="00C32738"/>
    <w:rsid w:val="00C33F04"/>
    <w:rsid w:val="00C35147"/>
    <w:rsid w:val="00C35982"/>
    <w:rsid w:val="00C35BD3"/>
    <w:rsid w:val="00C35CA2"/>
    <w:rsid w:val="00C4391E"/>
    <w:rsid w:val="00C461FA"/>
    <w:rsid w:val="00C46608"/>
    <w:rsid w:val="00C53096"/>
    <w:rsid w:val="00C56185"/>
    <w:rsid w:val="00C62715"/>
    <w:rsid w:val="00C62D04"/>
    <w:rsid w:val="00C63885"/>
    <w:rsid w:val="00C70170"/>
    <w:rsid w:val="00C706FA"/>
    <w:rsid w:val="00C70EEE"/>
    <w:rsid w:val="00C710C2"/>
    <w:rsid w:val="00C72C68"/>
    <w:rsid w:val="00C7379B"/>
    <w:rsid w:val="00C748FA"/>
    <w:rsid w:val="00C76F60"/>
    <w:rsid w:val="00C77277"/>
    <w:rsid w:val="00C777A1"/>
    <w:rsid w:val="00C84DA5"/>
    <w:rsid w:val="00C86187"/>
    <w:rsid w:val="00C866A3"/>
    <w:rsid w:val="00C87916"/>
    <w:rsid w:val="00C907B1"/>
    <w:rsid w:val="00C9097A"/>
    <w:rsid w:val="00C9277D"/>
    <w:rsid w:val="00C93352"/>
    <w:rsid w:val="00C947FB"/>
    <w:rsid w:val="00C97C8F"/>
    <w:rsid w:val="00C97D28"/>
    <w:rsid w:val="00CA0468"/>
    <w:rsid w:val="00CA04DD"/>
    <w:rsid w:val="00CA0E8C"/>
    <w:rsid w:val="00CA1152"/>
    <w:rsid w:val="00CA153A"/>
    <w:rsid w:val="00CA2256"/>
    <w:rsid w:val="00CA524F"/>
    <w:rsid w:val="00CA5F02"/>
    <w:rsid w:val="00CB00FE"/>
    <w:rsid w:val="00CB0218"/>
    <w:rsid w:val="00CB1414"/>
    <w:rsid w:val="00CB3066"/>
    <w:rsid w:val="00CB4D66"/>
    <w:rsid w:val="00CB5EEB"/>
    <w:rsid w:val="00CB7171"/>
    <w:rsid w:val="00CB7506"/>
    <w:rsid w:val="00CB7A57"/>
    <w:rsid w:val="00CB7D8A"/>
    <w:rsid w:val="00CC0137"/>
    <w:rsid w:val="00CC053E"/>
    <w:rsid w:val="00CC0573"/>
    <w:rsid w:val="00CC4658"/>
    <w:rsid w:val="00CC69EE"/>
    <w:rsid w:val="00CD0FC3"/>
    <w:rsid w:val="00CD1976"/>
    <w:rsid w:val="00CD1BA2"/>
    <w:rsid w:val="00CD37FF"/>
    <w:rsid w:val="00CD3EF0"/>
    <w:rsid w:val="00CD4573"/>
    <w:rsid w:val="00CD56D5"/>
    <w:rsid w:val="00CE2C01"/>
    <w:rsid w:val="00CE3637"/>
    <w:rsid w:val="00CE454D"/>
    <w:rsid w:val="00CE4E8A"/>
    <w:rsid w:val="00CE5C61"/>
    <w:rsid w:val="00CE6AEE"/>
    <w:rsid w:val="00CE6E40"/>
    <w:rsid w:val="00CE6FDF"/>
    <w:rsid w:val="00CE712C"/>
    <w:rsid w:val="00CF00A2"/>
    <w:rsid w:val="00CF0855"/>
    <w:rsid w:val="00CF091E"/>
    <w:rsid w:val="00CF0A2E"/>
    <w:rsid w:val="00CF2059"/>
    <w:rsid w:val="00CF217B"/>
    <w:rsid w:val="00CF379D"/>
    <w:rsid w:val="00CF393D"/>
    <w:rsid w:val="00CF3F35"/>
    <w:rsid w:val="00CF3F85"/>
    <w:rsid w:val="00CF4E8B"/>
    <w:rsid w:val="00CF56C6"/>
    <w:rsid w:val="00CF665B"/>
    <w:rsid w:val="00CF69D3"/>
    <w:rsid w:val="00CF78CF"/>
    <w:rsid w:val="00D01AC3"/>
    <w:rsid w:val="00D02E60"/>
    <w:rsid w:val="00D032AB"/>
    <w:rsid w:val="00D04978"/>
    <w:rsid w:val="00D04AA8"/>
    <w:rsid w:val="00D06132"/>
    <w:rsid w:val="00D1082F"/>
    <w:rsid w:val="00D1090E"/>
    <w:rsid w:val="00D117C6"/>
    <w:rsid w:val="00D137B6"/>
    <w:rsid w:val="00D13AFF"/>
    <w:rsid w:val="00D13BB2"/>
    <w:rsid w:val="00D14B02"/>
    <w:rsid w:val="00D15916"/>
    <w:rsid w:val="00D1617D"/>
    <w:rsid w:val="00D1663A"/>
    <w:rsid w:val="00D167AD"/>
    <w:rsid w:val="00D16CA2"/>
    <w:rsid w:val="00D16D5A"/>
    <w:rsid w:val="00D20165"/>
    <w:rsid w:val="00D20BAE"/>
    <w:rsid w:val="00D21B26"/>
    <w:rsid w:val="00D22BBF"/>
    <w:rsid w:val="00D2351B"/>
    <w:rsid w:val="00D23602"/>
    <w:rsid w:val="00D24110"/>
    <w:rsid w:val="00D26D55"/>
    <w:rsid w:val="00D27399"/>
    <w:rsid w:val="00D27C3F"/>
    <w:rsid w:val="00D27D26"/>
    <w:rsid w:val="00D27EA3"/>
    <w:rsid w:val="00D31730"/>
    <w:rsid w:val="00D35EA6"/>
    <w:rsid w:val="00D361FC"/>
    <w:rsid w:val="00D3665D"/>
    <w:rsid w:val="00D36669"/>
    <w:rsid w:val="00D36A88"/>
    <w:rsid w:val="00D372A3"/>
    <w:rsid w:val="00D377D4"/>
    <w:rsid w:val="00D405AC"/>
    <w:rsid w:val="00D40A02"/>
    <w:rsid w:val="00D4274C"/>
    <w:rsid w:val="00D43B6B"/>
    <w:rsid w:val="00D44765"/>
    <w:rsid w:val="00D500AA"/>
    <w:rsid w:val="00D500EF"/>
    <w:rsid w:val="00D51D27"/>
    <w:rsid w:val="00D54414"/>
    <w:rsid w:val="00D54544"/>
    <w:rsid w:val="00D5456B"/>
    <w:rsid w:val="00D558BD"/>
    <w:rsid w:val="00D563A6"/>
    <w:rsid w:val="00D5670E"/>
    <w:rsid w:val="00D57811"/>
    <w:rsid w:val="00D57D31"/>
    <w:rsid w:val="00D620D3"/>
    <w:rsid w:val="00D62938"/>
    <w:rsid w:val="00D62EB4"/>
    <w:rsid w:val="00D638A9"/>
    <w:rsid w:val="00D643BB"/>
    <w:rsid w:val="00D64A78"/>
    <w:rsid w:val="00D67F9B"/>
    <w:rsid w:val="00D74FBD"/>
    <w:rsid w:val="00D7682F"/>
    <w:rsid w:val="00D7721A"/>
    <w:rsid w:val="00D80786"/>
    <w:rsid w:val="00D824CF"/>
    <w:rsid w:val="00D82BAE"/>
    <w:rsid w:val="00D82DE8"/>
    <w:rsid w:val="00D83099"/>
    <w:rsid w:val="00D8479D"/>
    <w:rsid w:val="00D865C6"/>
    <w:rsid w:val="00D867F8"/>
    <w:rsid w:val="00D912E6"/>
    <w:rsid w:val="00D91996"/>
    <w:rsid w:val="00D931D4"/>
    <w:rsid w:val="00D9439B"/>
    <w:rsid w:val="00D960AE"/>
    <w:rsid w:val="00D97C1A"/>
    <w:rsid w:val="00DA1CFF"/>
    <w:rsid w:val="00DA2844"/>
    <w:rsid w:val="00DA2E26"/>
    <w:rsid w:val="00DA2E62"/>
    <w:rsid w:val="00DA4615"/>
    <w:rsid w:val="00DA4FEE"/>
    <w:rsid w:val="00DA5D73"/>
    <w:rsid w:val="00DA6C72"/>
    <w:rsid w:val="00DA721D"/>
    <w:rsid w:val="00DB1808"/>
    <w:rsid w:val="00DB43BB"/>
    <w:rsid w:val="00DB44E8"/>
    <w:rsid w:val="00DB542D"/>
    <w:rsid w:val="00DB7CF7"/>
    <w:rsid w:val="00DC0181"/>
    <w:rsid w:val="00DC35A0"/>
    <w:rsid w:val="00DC3CFB"/>
    <w:rsid w:val="00DC41E0"/>
    <w:rsid w:val="00DC7C6E"/>
    <w:rsid w:val="00DD0CEE"/>
    <w:rsid w:val="00DD2E63"/>
    <w:rsid w:val="00DD3FD5"/>
    <w:rsid w:val="00DD71DE"/>
    <w:rsid w:val="00DD79BD"/>
    <w:rsid w:val="00DD7F20"/>
    <w:rsid w:val="00DE0294"/>
    <w:rsid w:val="00DE1D41"/>
    <w:rsid w:val="00DE1D56"/>
    <w:rsid w:val="00DE2E2E"/>
    <w:rsid w:val="00DE447B"/>
    <w:rsid w:val="00DE44AD"/>
    <w:rsid w:val="00DE72BF"/>
    <w:rsid w:val="00DE72E1"/>
    <w:rsid w:val="00DE7BD2"/>
    <w:rsid w:val="00DF06DB"/>
    <w:rsid w:val="00DF0D04"/>
    <w:rsid w:val="00DF1C23"/>
    <w:rsid w:val="00DF2FB4"/>
    <w:rsid w:val="00DF3963"/>
    <w:rsid w:val="00DF55CC"/>
    <w:rsid w:val="00DF5A21"/>
    <w:rsid w:val="00DF603A"/>
    <w:rsid w:val="00DF67CE"/>
    <w:rsid w:val="00E016EE"/>
    <w:rsid w:val="00E0370E"/>
    <w:rsid w:val="00E06565"/>
    <w:rsid w:val="00E067BA"/>
    <w:rsid w:val="00E07B40"/>
    <w:rsid w:val="00E07EF7"/>
    <w:rsid w:val="00E1031B"/>
    <w:rsid w:val="00E115C7"/>
    <w:rsid w:val="00E13CF4"/>
    <w:rsid w:val="00E16380"/>
    <w:rsid w:val="00E165ED"/>
    <w:rsid w:val="00E16DCE"/>
    <w:rsid w:val="00E16E95"/>
    <w:rsid w:val="00E16ED8"/>
    <w:rsid w:val="00E242A5"/>
    <w:rsid w:val="00E24BD8"/>
    <w:rsid w:val="00E25491"/>
    <w:rsid w:val="00E26AE6"/>
    <w:rsid w:val="00E27AC3"/>
    <w:rsid w:val="00E30129"/>
    <w:rsid w:val="00E33BF0"/>
    <w:rsid w:val="00E33F1B"/>
    <w:rsid w:val="00E346F8"/>
    <w:rsid w:val="00E354F6"/>
    <w:rsid w:val="00E37BCE"/>
    <w:rsid w:val="00E40281"/>
    <w:rsid w:val="00E41434"/>
    <w:rsid w:val="00E4215A"/>
    <w:rsid w:val="00E4217B"/>
    <w:rsid w:val="00E45118"/>
    <w:rsid w:val="00E45575"/>
    <w:rsid w:val="00E45AC2"/>
    <w:rsid w:val="00E45FBA"/>
    <w:rsid w:val="00E47F6A"/>
    <w:rsid w:val="00E50916"/>
    <w:rsid w:val="00E51C5B"/>
    <w:rsid w:val="00E5221C"/>
    <w:rsid w:val="00E52479"/>
    <w:rsid w:val="00E52B6B"/>
    <w:rsid w:val="00E53321"/>
    <w:rsid w:val="00E54053"/>
    <w:rsid w:val="00E56C4D"/>
    <w:rsid w:val="00E60841"/>
    <w:rsid w:val="00E60B52"/>
    <w:rsid w:val="00E6123C"/>
    <w:rsid w:val="00E624AA"/>
    <w:rsid w:val="00E63931"/>
    <w:rsid w:val="00E63AF2"/>
    <w:rsid w:val="00E6467F"/>
    <w:rsid w:val="00E65313"/>
    <w:rsid w:val="00E66447"/>
    <w:rsid w:val="00E669E4"/>
    <w:rsid w:val="00E66E74"/>
    <w:rsid w:val="00E7081E"/>
    <w:rsid w:val="00E74610"/>
    <w:rsid w:val="00E80743"/>
    <w:rsid w:val="00E81BC5"/>
    <w:rsid w:val="00E82393"/>
    <w:rsid w:val="00E83DCE"/>
    <w:rsid w:val="00E8575D"/>
    <w:rsid w:val="00E857A8"/>
    <w:rsid w:val="00E870C5"/>
    <w:rsid w:val="00E87D66"/>
    <w:rsid w:val="00E90AD0"/>
    <w:rsid w:val="00E912D3"/>
    <w:rsid w:val="00E91A9F"/>
    <w:rsid w:val="00E91B16"/>
    <w:rsid w:val="00E92404"/>
    <w:rsid w:val="00E93A7A"/>
    <w:rsid w:val="00E94151"/>
    <w:rsid w:val="00E944F9"/>
    <w:rsid w:val="00E96235"/>
    <w:rsid w:val="00E96A31"/>
    <w:rsid w:val="00EA09C8"/>
    <w:rsid w:val="00EA1D53"/>
    <w:rsid w:val="00EA3887"/>
    <w:rsid w:val="00EA661B"/>
    <w:rsid w:val="00EA764B"/>
    <w:rsid w:val="00EB12D1"/>
    <w:rsid w:val="00EB1368"/>
    <w:rsid w:val="00EB1CA2"/>
    <w:rsid w:val="00EB3200"/>
    <w:rsid w:val="00EB3B6A"/>
    <w:rsid w:val="00EB5189"/>
    <w:rsid w:val="00EB5A78"/>
    <w:rsid w:val="00EB5EE3"/>
    <w:rsid w:val="00EB7B60"/>
    <w:rsid w:val="00EC1F58"/>
    <w:rsid w:val="00EC3FC6"/>
    <w:rsid w:val="00EC41D3"/>
    <w:rsid w:val="00EC63C6"/>
    <w:rsid w:val="00EC698F"/>
    <w:rsid w:val="00ED0832"/>
    <w:rsid w:val="00ED0A2C"/>
    <w:rsid w:val="00ED0D8B"/>
    <w:rsid w:val="00ED2ADE"/>
    <w:rsid w:val="00ED46EF"/>
    <w:rsid w:val="00ED5E40"/>
    <w:rsid w:val="00EE001E"/>
    <w:rsid w:val="00EE35B3"/>
    <w:rsid w:val="00EE4359"/>
    <w:rsid w:val="00EE4A42"/>
    <w:rsid w:val="00EE4CE8"/>
    <w:rsid w:val="00EE5FEC"/>
    <w:rsid w:val="00EE7122"/>
    <w:rsid w:val="00EE7A0A"/>
    <w:rsid w:val="00EF0244"/>
    <w:rsid w:val="00EF0443"/>
    <w:rsid w:val="00EF0E53"/>
    <w:rsid w:val="00EF1BCE"/>
    <w:rsid w:val="00EF37A8"/>
    <w:rsid w:val="00EF3DB4"/>
    <w:rsid w:val="00EF5A69"/>
    <w:rsid w:val="00EF62D5"/>
    <w:rsid w:val="00F002FE"/>
    <w:rsid w:val="00F02164"/>
    <w:rsid w:val="00F0255E"/>
    <w:rsid w:val="00F03119"/>
    <w:rsid w:val="00F03B9B"/>
    <w:rsid w:val="00F04850"/>
    <w:rsid w:val="00F05852"/>
    <w:rsid w:val="00F05F9F"/>
    <w:rsid w:val="00F060B8"/>
    <w:rsid w:val="00F07B4C"/>
    <w:rsid w:val="00F11A2C"/>
    <w:rsid w:val="00F14942"/>
    <w:rsid w:val="00F14E3F"/>
    <w:rsid w:val="00F1518C"/>
    <w:rsid w:val="00F16570"/>
    <w:rsid w:val="00F20639"/>
    <w:rsid w:val="00F20693"/>
    <w:rsid w:val="00F207BE"/>
    <w:rsid w:val="00F22D07"/>
    <w:rsid w:val="00F2300A"/>
    <w:rsid w:val="00F23571"/>
    <w:rsid w:val="00F235A4"/>
    <w:rsid w:val="00F25242"/>
    <w:rsid w:val="00F2572E"/>
    <w:rsid w:val="00F26D56"/>
    <w:rsid w:val="00F274EC"/>
    <w:rsid w:val="00F279F8"/>
    <w:rsid w:val="00F30190"/>
    <w:rsid w:val="00F30779"/>
    <w:rsid w:val="00F309ED"/>
    <w:rsid w:val="00F318D2"/>
    <w:rsid w:val="00F31BCA"/>
    <w:rsid w:val="00F31CED"/>
    <w:rsid w:val="00F3234B"/>
    <w:rsid w:val="00F334D5"/>
    <w:rsid w:val="00F34427"/>
    <w:rsid w:val="00F350FC"/>
    <w:rsid w:val="00F35798"/>
    <w:rsid w:val="00F35F27"/>
    <w:rsid w:val="00F36568"/>
    <w:rsid w:val="00F37B86"/>
    <w:rsid w:val="00F40BF7"/>
    <w:rsid w:val="00F40D11"/>
    <w:rsid w:val="00F41126"/>
    <w:rsid w:val="00F42005"/>
    <w:rsid w:val="00F427AC"/>
    <w:rsid w:val="00F43951"/>
    <w:rsid w:val="00F43E79"/>
    <w:rsid w:val="00F50186"/>
    <w:rsid w:val="00F51D7D"/>
    <w:rsid w:val="00F52243"/>
    <w:rsid w:val="00F52C8A"/>
    <w:rsid w:val="00F5438F"/>
    <w:rsid w:val="00F54A40"/>
    <w:rsid w:val="00F5671B"/>
    <w:rsid w:val="00F56D24"/>
    <w:rsid w:val="00F575D9"/>
    <w:rsid w:val="00F61BE6"/>
    <w:rsid w:val="00F620BE"/>
    <w:rsid w:val="00F6578D"/>
    <w:rsid w:val="00F703D6"/>
    <w:rsid w:val="00F7099D"/>
    <w:rsid w:val="00F71225"/>
    <w:rsid w:val="00F72058"/>
    <w:rsid w:val="00F73000"/>
    <w:rsid w:val="00F73A12"/>
    <w:rsid w:val="00F73CF6"/>
    <w:rsid w:val="00F74617"/>
    <w:rsid w:val="00F75E90"/>
    <w:rsid w:val="00F77A2E"/>
    <w:rsid w:val="00F831AA"/>
    <w:rsid w:val="00F83AAA"/>
    <w:rsid w:val="00F83E82"/>
    <w:rsid w:val="00F8513D"/>
    <w:rsid w:val="00F8602A"/>
    <w:rsid w:val="00F90608"/>
    <w:rsid w:val="00F93D7C"/>
    <w:rsid w:val="00F95665"/>
    <w:rsid w:val="00F96D61"/>
    <w:rsid w:val="00FA0050"/>
    <w:rsid w:val="00FA0F99"/>
    <w:rsid w:val="00FA2B9F"/>
    <w:rsid w:val="00FA4620"/>
    <w:rsid w:val="00FB034B"/>
    <w:rsid w:val="00FB07D7"/>
    <w:rsid w:val="00FB1765"/>
    <w:rsid w:val="00FB176F"/>
    <w:rsid w:val="00FB22C4"/>
    <w:rsid w:val="00FB2FA7"/>
    <w:rsid w:val="00FB3933"/>
    <w:rsid w:val="00FB39E6"/>
    <w:rsid w:val="00FB7BFB"/>
    <w:rsid w:val="00FC078C"/>
    <w:rsid w:val="00FC109C"/>
    <w:rsid w:val="00FC3E7D"/>
    <w:rsid w:val="00FC42F4"/>
    <w:rsid w:val="00FC4F9C"/>
    <w:rsid w:val="00FD10F1"/>
    <w:rsid w:val="00FD111B"/>
    <w:rsid w:val="00FD2424"/>
    <w:rsid w:val="00FD5E35"/>
    <w:rsid w:val="00FD72E5"/>
    <w:rsid w:val="00FE1154"/>
    <w:rsid w:val="00FE2D60"/>
    <w:rsid w:val="00FE3391"/>
    <w:rsid w:val="00FE375D"/>
    <w:rsid w:val="00FE3FDE"/>
    <w:rsid w:val="00FE4B23"/>
    <w:rsid w:val="00FE59F4"/>
    <w:rsid w:val="00FE5F5C"/>
    <w:rsid w:val="00FE766E"/>
    <w:rsid w:val="00FF1A0B"/>
    <w:rsid w:val="00FF1EBA"/>
    <w:rsid w:val="00FF47EE"/>
    <w:rsid w:val="00FF5B57"/>
    <w:rsid w:val="00FF6BC2"/>
    <w:rsid w:val="00FF7366"/>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A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1">
    <w:name w:val="A11"/>
    <w:rsid w:val="006F23A0"/>
    <w:rPr>
      <w:rFonts w:cs="ATDUMX+HeliosCond"/>
      <w:color w:val="000000"/>
      <w:sz w:val="16"/>
      <w:szCs w:val="16"/>
    </w:rPr>
  </w:style>
  <w:style w:type="paragraph" w:customStyle="1" w:styleId="110">
    <w:name w:val="1Ж10"/>
    <w:basedOn w:val="a"/>
    <w:rsid w:val="006F23A0"/>
    <w:rPr>
      <w:rFonts w:ascii="Times New Roman CYR" w:hAnsi="Times New Roman CYR"/>
      <w:b/>
    </w:rPr>
  </w:style>
  <w:style w:type="paragraph" w:styleId="a3">
    <w:name w:val="Body Text"/>
    <w:basedOn w:val="a"/>
    <w:link w:val="a4"/>
    <w:rsid w:val="006F23A0"/>
    <w:pPr>
      <w:spacing w:after="120"/>
    </w:pPr>
    <w:rPr>
      <w:rFonts w:ascii="Times New Roman CYR" w:hAnsi="Times New Roman CYR"/>
    </w:rPr>
  </w:style>
  <w:style w:type="character" w:customStyle="1" w:styleId="a4">
    <w:name w:val="Основной текст Знак"/>
    <w:basedOn w:val="a0"/>
    <w:link w:val="a3"/>
    <w:rsid w:val="006F23A0"/>
    <w:rPr>
      <w:rFonts w:ascii="Times New Roman CYR" w:eastAsia="Times New Roman" w:hAnsi="Times New Roman CYR" w:cs="Times New Roman"/>
      <w:sz w:val="20"/>
      <w:szCs w:val="20"/>
      <w:lang w:eastAsia="ru-RU"/>
    </w:rPr>
  </w:style>
  <w:style w:type="paragraph" w:customStyle="1" w:styleId="1">
    <w:name w:val="Обычный1"/>
    <w:rsid w:val="006F23A0"/>
    <w:pPr>
      <w:widowControl w:val="0"/>
      <w:spacing w:after="0" w:line="240" w:lineRule="auto"/>
    </w:pPr>
    <w:rPr>
      <w:rFonts w:ascii="Courier New" w:eastAsia="Times New Roman" w:hAnsi="Courier New" w:cs="Times New Roman"/>
      <w:b/>
      <w:sz w:val="24"/>
      <w:szCs w:val="20"/>
      <w:lang w:eastAsia="ru-RU"/>
    </w:rPr>
  </w:style>
  <w:style w:type="paragraph" w:customStyle="1" w:styleId="a5">
    <w:name w:val="Пункт"/>
    <w:basedOn w:val="a"/>
    <w:rsid w:val="006F23A0"/>
    <w:pPr>
      <w:tabs>
        <w:tab w:val="num" w:pos="1980"/>
      </w:tabs>
      <w:ind w:left="1404" w:hanging="504"/>
      <w:jc w:val="both"/>
    </w:pPr>
    <w:rPr>
      <w:sz w:val="24"/>
      <w:szCs w:val="24"/>
    </w:rPr>
  </w:style>
  <w:style w:type="paragraph" w:customStyle="1" w:styleId="10">
    <w:name w:val="Без интервала1"/>
    <w:rsid w:val="006F23A0"/>
    <w:pPr>
      <w:spacing w:after="0" w:line="240" w:lineRule="auto"/>
    </w:pPr>
    <w:rPr>
      <w:rFonts w:ascii="Calibri" w:eastAsia="Times New Roman" w:hAnsi="Calibri" w:cs="Times New Roman"/>
    </w:rPr>
  </w:style>
  <w:style w:type="paragraph" w:styleId="2">
    <w:name w:val="Body Text Indent 2"/>
    <w:basedOn w:val="a"/>
    <w:link w:val="20"/>
    <w:uiPriority w:val="99"/>
    <w:semiHidden/>
    <w:unhideWhenUsed/>
    <w:rsid w:val="007B1A16"/>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semiHidden/>
    <w:rsid w:val="007B1A1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CBBE-8929-475D-B96E-A683413C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2829</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6</cp:revision>
  <dcterms:created xsi:type="dcterms:W3CDTF">2013-01-21T05:44:00Z</dcterms:created>
  <dcterms:modified xsi:type="dcterms:W3CDTF">2013-01-22T10:37:00Z</dcterms:modified>
</cp:coreProperties>
</file>