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D43CC6" w:rsidRDefault="006F23A0" w:rsidP="00D43CC6">
      <w:pPr>
        <w:pStyle w:val="11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t>Приложения:</w:t>
      </w:r>
    </w:p>
    <w:p w:rsidR="006F23A0" w:rsidRPr="00D43CC6" w:rsidRDefault="006F23A0" w:rsidP="00D43CC6">
      <w:pPr>
        <w:pStyle w:val="110"/>
        <w:jc w:val="both"/>
        <w:rPr>
          <w:rFonts w:ascii="Times New Roman" w:hAnsi="Times New Roman"/>
          <w:b w:val="0"/>
        </w:rPr>
      </w:pPr>
      <w:r w:rsidRPr="00D43CC6">
        <w:rPr>
          <w:rFonts w:ascii="Times New Roman" w:hAnsi="Times New Roman"/>
          <w:b w:val="0"/>
        </w:rPr>
        <w:t>1.Форма Котировочной заявки;</w:t>
      </w:r>
    </w:p>
    <w:p w:rsidR="006F23A0" w:rsidRPr="00D43CC6" w:rsidRDefault="006F23A0" w:rsidP="00D43CC6">
      <w:pPr>
        <w:pStyle w:val="110"/>
        <w:jc w:val="both"/>
        <w:rPr>
          <w:rFonts w:ascii="Times New Roman" w:hAnsi="Times New Roman"/>
          <w:b w:val="0"/>
        </w:rPr>
      </w:pPr>
      <w:r w:rsidRPr="00D43CC6">
        <w:rPr>
          <w:rFonts w:ascii="Times New Roman" w:hAnsi="Times New Roman"/>
          <w:b w:val="0"/>
        </w:rPr>
        <w:t>2.Техническое задание;</w:t>
      </w:r>
    </w:p>
    <w:p w:rsidR="006F23A0" w:rsidRPr="00D43CC6" w:rsidRDefault="006F23A0" w:rsidP="00D43CC6">
      <w:pPr>
        <w:pStyle w:val="110"/>
        <w:jc w:val="both"/>
        <w:rPr>
          <w:rFonts w:ascii="Times New Roman" w:hAnsi="Times New Roman"/>
          <w:b w:val="0"/>
        </w:rPr>
      </w:pPr>
      <w:r w:rsidRPr="00D43CC6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D43CC6" w:rsidRDefault="006F23A0" w:rsidP="00D43CC6">
      <w:pPr>
        <w:pStyle w:val="110"/>
        <w:jc w:val="both"/>
        <w:rPr>
          <w:rFonts w:ascii="Times New Roman" w:hAnsi="Times New Roman"/>
        </w:rPr>
      </w:pPr>
    </w:p>
    <w:p w:rsidR="006F23A0" w:rsidRPr="00D43CC6" w:rsidRDefault="006F23A0" w:rsidP="00D43CC6">
      <w:pPr>
        <w:pStyle w:val="11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t>Приложение 1</w:t>
      </w:r>
    </w:p>
    <w:p w:rsidR="006F23A0" w:rsidRPr="00D43CC6" w:rsidRDefault="006F23A0" w:rsidP="00D43CC6">
      <w:pPr>
        <w:pStyle w:val="110"/>
        <w:jc w:val="center"/>
        <w:rPr>
          <w:rFonts w:ascii="Times New Roman" w:hAnsi="Times New Roman"/>
        </w:rPr>
      </w:pPr>
      <w:r w:rsidRPr="00D43CC6">
        <w:rPr>
          <w:rFonts w:ascii="Times New Roman" w:hAnsi="Times New Roman"/>
        </w:rPr>
        <w:t>Котировочная заявка</w:t>
      </w:r>
    </w:p>
    <w:p w:rsidR="006F23A0" w:rsidRPr="00D43CC6" w:rsidRDefault="006F23A0" w:rsidP="00D43CC6">
      <w:r w:rsidRPr="00D43CC6">
        <w:t xml:space="preserve">На участие в запросе котировок </w:t>
      </w:r>
      <w:proofErr w:type="gramStart"/>
      <w:r w:rsidRPr="00D43CC6">
        <w:t>на</w:t>
      </w:r>
      <w:proofErr w:type="gramEnd"/>
      <w:r w:rsidRPr="00D43CC6">
        <w:t xml:space="preserve"> ________________________________________________</w:t>
      </w:r>
    </w:p>
    <w:p w:rsidR="006F23A0" w:rsidRPr="00D43CC6" w:rsidRDefault="006F23A0" w:rsidP="00D43CC6">
      <w:r w:rsidRPr="00D43CC6">
        <w:t xml:space="preserve">                                                               (поставку товаров, выполнение работ, оказание услуг)</w:t>
      </w:r>
    </w:p>
    <w:p w:rsidR="006F23A0" w:rsidRPr="00D43CC6" w:rsidRDefault="006F23A0" w:rsidP="00D43CC6">
      <w:r w:rsidRPr="00D43CC6">
        <w:t>От___________________________________________________________________________</w:t>
      </w:r>
    </w:p>
    <w:p w:rsidR="006F23A0" w:rsidRPr="00D43CC6" w:rsidRDefault="006F23A0" w:rsidP="00D43CC6">
      <w:r w:rsidRPr="00D43CC6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</w:pPr>
            <w:r w:rsidRPr="00D43CC6">
              <w:t xml:space="preserve">№ </w:t>
            </w:r>
            <w:proofErr w:type="spellStart"/>
            <w:proofErr w:type="gramStart"/>
            <w:r w:rsidRPr="00D43CC6">
              <w:t>п</w:t>
            </w:r>
            <w:proofErr w:type="spellEnd"/>
            <w:proofErr w:type="gramEnd"/>
            <w:r w:rsidRPr="00D43CC6">
              <w:t>/</w:t>
            </w:r>
            <w:proofErr w:type="spellStart"/>
            <w:r w:rsidRPr="00D43CC6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/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</w:pPr>
            <w:r w:rsidRPr="00D43CC6">
              <w:t>1</w:t>
            </w:r>
          </w:p>
          <w:p w:rsidR="006F23A0" w:rsidRPr="00D43CC6" w:rsidRDefault="006F23A0" w:rsidP="00D43CC6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>
            <w:pPr>
              <w:rPr>
                <w:lang w:eastAsia="en-US"/>
              </w:rPr>
            </w:pPr>
            <w:proofErr w:type="gramStart"/>
            <w:r w:rsidRPr="00D43CC6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  <w:rPr>
                <w:lang w:val="en-US"/>
              </w:rPr>
            </w:pPr>
            <w:r w:rsidRPr="00D43CC6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43CC6">
              <w:rPr>
                <w:lang w:eastAsia="en-US"/>
              </w:rPr>
              <w:t xml:space="preserve">Идентификационный номер налогоплательщика </w:t>
            </w:r>
            <w:r w:rsidRPr="00D43CC6">
              <w:rPr>
                <w:rFonts w:eastAsiaTheme="minorHAnsi"/>
                <w:bCs/>
                <w:lang w:eastAsia="en-US"/>
              </w:rPr>
              <w:t xml:space="preserve">или в </w:t>
            </w:r>
            <w:proofErr w:type="gramStart"/>
            <w:r w:rsidRPr="00D43CC6">
              <w:rPr>
                <w:rFonts w:eastAsiaTheme="minorHAnsi"/>
                <w:bCs/>
                <w:lang w:eastAsia="en-US"/>
              </w:rPr>
              <w:t>соответствии</w:t>
            </w:r>
            <w:proofErr w:type="gramEnd"/>
            <w:r w:rsidRPr="00D43CC6">
              <w:rPr>
                <w:rFonts w:eastAsiaTheme="minorHAnsi"/>
                <w:bCs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</w:pPr>
            <w:r w:rsidRPr="00D43CC6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>
            <w:pPr>
              <w:rPr>
                <w:lang w:eastAsia="en-US"/>
              </w:rPr>
            </w:pPr>
            <w:r w:rsidRPr="00D43CC6">
              <w:rPr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D43CC6">
              <w:rPr>
                <w:lang w:eastAsia="en-US"/>
              </w:rPr>
              <w:t>случае</w:t>
            </w:r>
            <w:proofErr w:type="gramEnd"/>
            <w:r w:rsidRPr="00D43CC6">
              <w:rPr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</w:pPr>
            <w:r w:rsidRPr="00D43CC6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>
            <w:pPr>
              <w:rPr>
                <w:lang w:eastAsia="en-US"/>
              </w:rPr>
            </w:pPr>
            <w:r w:rsidRPr="00D43CC6">
              <w:rPr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43CC6">
              <w:rPr>
                <w:lang w:eastAsia="en-US"/>
              </w:rPr>
              <w:t>извещении</w:t>
            </w:r>
            <w:proofErr w:type="gramEnd"/>
            <w:r w:rsidRPr="00D43CC6">
              <w:rPr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  <w:tr w:rsidR="006F23A0" w:rsidRPr="00D43CC6" w:rsidTr="00833C40">
        <w:tc>
          <w:tcPr>
            <w:tcW w:w="709" w:type="dxa"/>
            <w:shd w:val="clear" w:color="auto" w:fill="auto"/>
            <w:vAlign w:val="center"/>
          </w:tcPr>
          <w:p w:rsidR="006F23A0" w:rsidRPr="00D43CC6" w:rsidRDefault="006F23A0" w:rsidP="00D43CC6">
            <w:pPr>
              <w:jc w:val="center"/>
              <w:rPr>
                <w:lang w:val="en-US"/>
              </w:rPr>
            </w:pPr>
            <w:r w:rsidRPr="00D43CC6">
              <w:rPr>
                <w:lang w:val="en-US"/>
              </w:rPr>
              <w:t>5</w:t>
            </w:r>
          </w:p>
          <w:p w:rsidR="006F23A0" w:rsidRPr="00D43CC6" w:rsidRDefault="006F23A0" w:rsidP="00D43CC6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D43CC6" w:rsidRDefault="006F23A0" w:rsidP="00D43CC6">
            <w:pPr>
              <w:rPr>
                <w:lang w:eastAsia="en-US"/>
              </w:rPr>
            </w:pPr>
            <w:r w:rsidRPr="00D43CC6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D43CC6" w:rsidRDefault="006F23A0" w:rsidP="00D43CC6"/>
        </w:tc>
      </w:tr>
    </w:tbl>
    <w:p w:rsidR="006F23A0" w:rsidRPr="00D43CC6" w:rsidRDefault="006F23A0" w:rsidP="00D43CC6"/>
    <w:p w:rsidR="006F23A0" w:rsidRPr="00D43CC6" w:rsidRDefault="006F23A0" w:rsidP="00D43CC6">
      <w:r w:rsidRPr="00D43CC6">
        <w:t>Должность  руководителя организации (для юридического лица)</w:t>
      </w:r>
    </w:p>
    <w:p w:rsidR="006F23A0" w:rsidRPr="00D43CC6" w:rsidRDefault="006F23A0" w:rsidP="00D43CC6">
      <w:pPr>
        <w:jc w:val="center"/>
      </w:pPr>
      <w:r w:rsidRPr="00D43CC6">
        <w:t xml:space="preserve">                          ____________________________</w:t>
      </w:r>
    </w:p>
    <w:p w:rsidR="006F23A0" w:rsidRPr="00D43CC6" w:rsidRDefault="006F23A0" w:rsidP="00D43CC6">
      <w:r w:rsidRPr="00D43CC6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D43CC6" w:rsidRDefault="006F23A0" w:rsidP="00D43CC6">
      <w:r w:rsidRPr="00D43CC6">
        <w:t>М.П.</w:t>
      </w:r>
    </w:p>
    <w:p w:rsidR="006F23A0" w:rsidRPr="00D43CC6" w:rsidRDefault="006F23A0" w:rsidP="00D43CC6"/>
    <w:p w:rsidR="006F23A0" w:rsidRPr="00D43CC6" w:rsidRDefault="006F23A0" w:rsidP="00D43C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43CC6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D43CC6" w:rsidRDefault="006F23A0" w:rsidP="00D43C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43CC6">
        <w:rPr>
          <w:rFonts w:ascii="Times New Roman" w:hAnsi="Times New Roman"/>
          <w:b/>
        </w:rPr>
        <w:t xml:space="preserve">- индекс, </w:t>
      </w:r>
    </w:p>
    <w:p w:rsidR="006F23A0" w:rsidRPr="00D43CC6" w:rsidRDefault="006F23A0" w:rsidP="00D43CC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D43CC6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D43CC6" w:rsidRDefault="006F23A0" w:rsidP="00D43CC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43CC6">
        <w:rPr>
          <w:rFonts w:ascii="Times New Roman" w:hAnsi="Times New Roman"/>
          <w:sz w:val="20"/>
        </w:rPr>
        <w:t>- КПП</w:t>
      </w:r>
    </w:p>
    <w:p w:rsidR="006F23A0" w:rsidRPr="00D43CC6" w:rsidRDefault="006F23A0" w:rsidP="00D43CC6">
      <w:pPr>
        <w:rPr>
          <w:b/>
        </w:rPr>
      </w:pPr>
    </w:p>
    <w:p w:rsidR="006F23A0" w:rsidRPr="00D43CC6" w:rsidRDefault="006F23A0" w:rsidP="00D43CC6">
      <w:pPr>
        <w:rPr>
          <w:b/>
        </w:rPr>
      </w:pPr>
      <w:r w:rsidRPr="00D43CC6">
        <w:rPr>
          <w:b/>
        </w:rPr>
        <w:t>Приложение №2</w:t>
      </w:r>
    </w:p>
    <w:p w:rsidR="00B77B3C" w:rsidRPr="00D43CC6" w:rsidRDefault="00B77B3C" w:rsidP="00D43CC6">
      <w:pPr>
        <w:ind w:firstLine="284"/>
        <w:jc w:val="center"/>
        <w:rPr>
          <w:b/>
        </w:rPr>
      </w:pPr>
      <w:r w:rsidRPr="00D43CC6">
        <w:rPr>
          <w:b/>
        </w:rPr>
        <w:t>Техническое задание</w:t>
      </w:r>
    </w:p>
    <w:p w:rsidR="007C400C" w:rsidRPr="00D43CC6" w:rsidRDefault="007C400C" w:rsidP="00D43CC6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20"/>
        </w:rPr>
      </w:pPr>
      <w:r w:rsidRPr="00D43CC6">
        <w:rPr>
          <w:rFonts w:ascii="Times New Roman" w:hAnsi="Times New Roman"/>
          <w:bCs/>
          <w:sz w:val="20"/>
        </w:rPr>
        <w:t>Наименование</w:t>
      </w:r>
      <w:r w:rsidRPr="00D43CC6">
        <w:rPr>
          <w:rFonts w:ascii="Times New Roman" w:hAnsi="Times New Roman"/>
          <w:sz w:val="20"/>
        </w:rPr>
        <w:t xml:space="preserve">: </w:t>
      </w:r>
      <w:r w:rsidRPr="00D43CC6">
        <w:rPr>
          <w:rFonts w:ascii="Times New Roman" w:hAnsi="Times New Roman"/>
          <w:b w:val="0"/>
          <w:sz w:val="20"/>
        </w:rPr>
        <w:t xml:space="preserve">поставка </w:t>
      </w:r>
      <w:r w:rsidR="00D43CC6" w:rsidRPr="00D43CC6">
        <w:rPr>
          <w:rFonts w:ascii="Times New Roman" w:hAnsi="Times New Roman"/>
          <w:b w:val="0"/>
          <w:sz w:val="20"/>
        </w:rPr>
        <w:t>интерактивного лазерного тира для Новосибирского техникума железнодорожного транспорта – структурного подразделения СГУПС</w:t>
      </w:r>
    </w:p>
    <w:p w:rsidR="007C400C" w:rsidRPr="00D43CC6" w:rsidRDefault="007C400C" w:rsidP="00D43CC6">
      <w:pPr>
        <w:rPr>
          <w:b/>
        </w:rPr>
      </w:pPr>
      <w:r w:rsidRPr="00D43CC6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7C400C" w:rsidRPr="00D43CC6" w:rsidRDefault="007C400C" w:rsidP="00D43CC6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20"/>
          <w:szCs w:val="20"/>
        </w:rPr>
      </w:pPr>
      <w:r w:rsidRPr="00D43CC6">
        <w:rPr>
          <w:sz w:val="20"/>
          <w:szCs w:val="20"/>
        </w:rPr>
        <w:t xml:space="preserve">Начальная цена договора  составляет: </w:t>
      </w:r>
      <w:r w:rsidR="00D43CC6" w:rsidRPr="00D43CC6">
        <w:rPr>
          <w:b/>
          <w:sz w:val="20"/>
          <w:szCs w:val="20"/>
        </w:rPr>
        <w:t>300 500</w:t>
      </w:r>
      <w:r w:rsidRPr="00D43CC6">
        <w:rPr>
          <w:b/>
          <w:sz w:val="20"/>
          <w:szCs w:val="20"/>
        </w:rPr>
        <w:t xml:space="preserve">,00 </w:t>
      </w:r>
      <w:r w:rsidRPr="00D43CC6">
        <w:rPr>
          <w:b/>
          <w:bCs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371"/>
        <w:gridCol w:w="1985"/>
      </w:tblGrid>
      <w:tr w:rsidR="007C400C" w:rsidRPr="00D43CC6" w:rsidTr="00780098">
        <w:tc>
          <w:tcPr>
            <w:tcW w:w="959" w:type="dxa"/>
          </w:tcPr>
          <w:p w:rsidR="007C400C" w:rsidRPr="00D43CC6" w:rsidRDefault="007C400C" w:rsidP="00D43CC6">
            <w:pPr>
              <w:jc w:val="center"/>
            </w:pPr>
            <w:r w:rsidRPr="00D43CC6">
              <w:t xml:space="preserve">№ </w:t>
            </w:r>
            <w:proofErr w:type="spellStart"/>
            <w:proofErr w:type="gramStart"/>
            <w:r w:rsidRPr="00D43CC6">
              <w:t>п</w:t>
            </w:r>
            <w:proofErr w:type="spellEnd"/>
            <w:proofErr w:type="gramEnd"/>
            <w:r w:rsidRPr="00D43CC6">
              <w:t>/</w:t>
            </w:r>
            <w:proofErr w:type="spellStart"/>
            <w:r w:rsidRPr="00D43CC6">
              <w:t>п</w:t>
            </w:r>
            <w:proofErr w:type="spellEnd"/>
          </w:p>
        </w:tc>
        <w:tc>
          <w:tcPr>
            <w:tcW w:w="7371" w:type="dxa"/>
          </w:tcPr>
          <w:p w:rsidR="007C400C" w:rsidRPr="00D43CC6" w:rsidRDefault="007C400C" w:rsidP="00D43CC6">
            <w:r w:rsidRPr="00D43CC6"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43CC6">
              <w:t>др</w:t>
            </w:r>
            <w:proofErr w:type="spellEnd"/>
            <w:proofErr w:type="gramEnd"/>
            <w:r w:rsidRPr="00D43CC6">
              <w:t>, согласно п.1 .ст.19.1 94-ФЗ)</w:t>
            </w:r>
          </w:p>
        </w:tc>
        <w:tc>
          <w:tcPr>
            <w:tcW w:w="1985" w:type="dxa"/>
          </w:tcPr>
          <w:p w:rsidR="007C400C" w:rsidRPr="00D43CC6" w:rsidRDefault="007C400C" w:rsidP="00D43CC6">
            <w:r w:rsidRPr="00D43CC6">
              <w:t>Цена договора,  руб.</w:t>
            </w:r>
          </w:p>
        </w:tc>
      </w:tr>
      <w:tr w:rsidR="00D43CC6" w:rsidRPr="00D43CC6" w:rsidTr="00987F1F">
        <w:tc>
          <w:tcPr>
            <w:tcW w:w="959" w:type="dxa"/>
          </w:tcPr>
          <w:p w:rsidR="00D43CC6" w:rsidRPr="00D43CC6" w:rsidRDefault="00D43CC6" w:rsidP="00D43CC6">
            <w:pPr>
              <w:jc w:val="center"/>
            </w:pPr>
            <w:r w:rsidRPr="00D43CC6">
              <w:t>1</w:t>
            </w:r>
          </w:p>
        </w:tc>
        <w:tc>
          <w:tcPr>
            <w:tcW w:w="7371" w:type="dxa"/>
            <w:vAlign w:val="center"/>
          </w:tcPr>
          <w:p w:rsidR="00D43CC6" w:rsidRPr="00D43CC6" w:rsidRDefault="00D43CC6" w:rsidP="00D43CC6">
            <w:r w:rsidRPr="00D43CC6">
              <w:t xml:space="preserve">Коммерческое предложение ООО «Рубин-Тир» </w:t>
            </w:r>
          </w:p>
        </w:tc>
        <w:tc>
          <w:tcPr>
            <w:tcW w:w="1985" w:type="dxa"/>
            <w:vAlign w:val="center"/>
          </w:tcPr>
          <w:p w:rsidR="00D43CC6" w:rsidRPr="00D43CC6" w:rsidRDefault="00D43CC6" w:rsidP="00D43CC6">
            <w:pPr>
              <w:jc w:val="center"/>
            </w:pPr>
            <w:r w:rsidRPr="00D43CC6">
              <w:t>291 000,00</w:t>
            </w:r>
          </w:p>
        </w:tc>
      </w:tr>
      <w:tr w:rsidR="00D43CC6" w:rsidRPr="00D43CC6" w:rsidTr="00987F1F">
        <w:tc>
          <w:tcPr>
            <w:tcW w:w="959" w:type="dxa"/>
          </w:tcPr>
          <w:p w:rsidR="00D43CC6" w:rsidRPr="00D43CC6" w:rsidRDefault="00D43CC6" w:rsidP="00D43CC6">
            <w:pPr>
              <w:jc w:val="center"/>
            </w:pPr>
            <w:r w:rsidRPr="00D43CC6">
              <w:t>2</w:t>
            </w:r>
          </w:p>
        </w:tc>
        <w:tc>
          <w:tcPr>
            <w:tcW w:w="7371" w:type="dxa"/>
            <w:vAlign w:val="center"/>
          </w:tcPr>
          <w:p w:rsidR="00D43CC6" w:rsidRPr="00D43CC6" w:rsidRDefault="00D43CC6" w:rsidP="00D43CC6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D43CC6">
              <w:rPr>
                <w:rFonts w:ascii="Times New Roman" w:hAnsi="Times New Roman"/>
                <w:sz w:val="20"/>
                <w:szCs w:val="20"/>
              </w:rPr>
              <w:t>Коммерческое предложение ООО «СПБ Рубин»</w:t>
            </w:r>
          </w:p>
        </w:tc>
        <w:tc>
          <w:tcPr>
            <w:tcW w:w="1985" w:type="dxa"/>
            <w:vAlign w:val="center"/>
          </w:tcPr>
          <w:p w:rsidR="00D43CC6" w:rsidRPr="00D43CC6" w:rsidRDefault="00D43CC6" w:rsidP="00D43CC6">
            <w:pPr>
              <w:jc w:val="center"/>
            </w:pPr>
            <w:r w:rsidRPr="00D43CC6">
              <w:t>310 000,00</w:t>
            </w:r>
          </w:p>
        </w:tc>
      </w:tr>
      <w:tr w:rsidR="00E92C41" w:rsidRPr="00D43CC6" w:rsidTr="00780098">
        <w:tc>
          <w:tcPr>
            <w:tcW w:w="959" w:type="dxa"/>
          </w:tcPr>
          <w:p w:rsidR="00D43CC6" w:rsidRPr="00D43CC6" w:rsidRDefault="00D43CC6" w:rsidP="00D43CC6"/>
        </w:tc>
        <w:tc>
          <w:tcPr>
            <w:tcW w:w="7371" w:type="dxa"/>
          </w:tcPr>
          <w:p w:rsidR="00E92C41" w:rsidRPr="00D43CC6" w:rsidRDefault="00E92C41" w:rsidP="00D43CC6"/>
        </w:tc>
        <w:tc>
          <w:tcPr>
            <w:tcW w:w="1985" w:type="dxa"/>
          </w:tcPr>
          <w:p w:rsidR="00E92C41" w:rsidRPr="00D43CC6" w:rsidRDefault="00E92C41" w:rsidP="00D43CC6">
            <w:pPr>
              <w:jc w:val="center"/>
            </w:pPr>
          </w:p>
        </w:tc>
      </w:tr>
      <w:tr w:rsidR="007C400C" w:rsidRPr="00D43CC6" w:rsidTr="00780098">
        <w:tc>
          <w:tcPr>
            <w:tcW w:w="8330" w:type="dxa"/>
            <w:gridSpan w:val="2"/>
          </w:tcPr>
          <w:p w:rsidR="007C400C" w:rsidRPr="00D43CC6" w:rsidRDefault="007C400C" w:rsidP="00D43CC6">
            <w:pPr>
              <w:rPr>
                <w:b/>
              </w:rPr>
            </w:pPr>
            <w:r w:rsidRPr="00D43CC6">
              <w:rPr>
                <w:b/>
              </w:rPr>
              <w:t>Среднеарифметическая цена договора</w:t>
            </w:r>
          </w:p>
        </w:tc>
        <w:tc>
          <w:tcPr>
            <w:tcW w:w="1985" w:type="dxa"/>
          </w:tcPr>
          <w:p w:rsidR="007C400C" w:rsidRPr="00D43CC6" w:rsidRDefault="00D43CC6" w:rsidP="00D43CC6">
            <w:pPr>
              <w:jc w:val="center"/>
              <w:rPr>
                <w:b/>
              </w:rPr>
            </w:pPr>
            <w:r w:rsidRPr="00D43CC6">
              <w:rPr>
                <w:b/>
              </w:rPr>
              <w:t>300 500</w:t>
            </w:r>
            <w:r w:rsidR="007C400C" w:rsidRPr="00D43CC6">
              <w:rPr>
                <w:b/>
              </w:rPr>
              <w:t>,00</w:t>
            </w:r>
          </w:p>
        </w:tc>
      </w:tr>
    </w:tbl>
    <w:p w:rsidR="007C400C" w:rsidRPr="00D43CC6" w:rsidRDefault="007C400C" w:rsidP="00D43CC6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p w:rsidR="007C400C" w:rsidRPr="00D43CC6" w:rsidRDefault="007C400C" w:rsidP="00D43CC6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43CC6">
        <w:rPr>
          <w:rFonts w:ascii="Times New Roman" w:hAnsi="Times New Roman"/>
          <w:sz w:val="20"/>
        </w:rPr>
        <w:t>Характеристики требуемых материалов:</w:t>
      </w:r>
    </w:p>
    <w:p w:rsidR="00D43CC6" w:rsidRPr="000C70E0" w:rsidRDefault="00D43CC6" w:rsidP="00D43CC6">
      <w:pPr>
        <w:pStyle w:val="af4"/>
        <w:ind w:left="0" w:firstLine="284"/>
        <w:jc w:val="left"/>
        <w:rPr>
          <w:b/>
          <w:bCs/>
          <w:sz w:val="19"/>
          <w:szCs w:val="19"/>
          <w:u w:val="single"/>
        </w:rPr>
      </w:pPr>
      <w:r w:rsidRPr="000C70E0">
        <w:rPr>
          <w:b/>
          <w:sz w:val="19"/>
          <w:szCs w:val="19"/>
          <w:u w:val="single"/>
        </w:rPr>
        <w:t>Интерактивный лазерный тир – 1 шт.</w:t>
      </w:r>
    </w:p>
    <w:p w:rsidR="00D43CC6" w:rsidRPr="000C70E0" w:rsidRDefault="00D43CC6" w:rsidP="00D43CC6">
      <w:pPr>
        <w:pStyle w:val="af4"/>
        <w:ind w:left="0" w:firstLine="284"/>
        <w:jc w:val="left"/>
        <w:rPr>
          <w:b/>
          <w:bCs/>
          <w:sz w:val="19"/>
          <w:szCs w:val="19"/>
        </w:rPr>
      </w:pPr>
      <w:r w:rsidRPr="000C70E0">
        <w:rPr>
          <w:sz w:val="19"/>
          <w:szCs w:val="19"/>
        </w:rPr>
        <w:t xml:space="preserve">Интерактивный лазерный тир состоит </w:t>
      </w:r>
      <w:proofErr w:type="gramStart"/>
      <w:r w:rsidRPr="000C70E0">
        <w:rPr>
          <w:sz w:val="19"/>
          <w:szCs w:val="19"/>
        </w:rPr>
        <w:t>из</w:t>
      </w:r>
      <w:proofErr w:type="gramEnd"/>
      <w:r w:rsidRPr="000C70E0">
        <w:rPr>
          <w:sz w:val="19"/>
          <w:szCs w:val="19"/>
        </w:rPr>
        <w:t>:</w:t>
      </w:r>
    </w:p>
    <w:p w:rsidR="00D43CC6" w:rsidRPr="000C70E0" w:rsidRDefault="00D43CC6" w:rsidP="00D43CC6">
      <w:pPr>
        <w:pStyle w:val="a6"/>
        <w:numPr>
          <w:ilvl w:val="1"/>
          <w:numId w:val="17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Устройство управления с программным обеспечением и комплектом обучающих программ – 1 шт.;</w:t>
      </w:r>
    </w:p>
    <w:p w:rsidR="00D43CC6" w:rsidRPr="000C70E0" w:rsidRDefault="00D43CC6" w:rsidP="00D43CC6">
      <w:pPr>
        <w:pStyle w:val="a6"/>
        <w:numPr>
          <w:ilvl w:val="1"/>
          <w:numId w:val="17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Лазерный пистолет с видимым лучом – 3 шт.</w:t>
      </w:r>
    </w:p>
    <w:p w:rsidR="00D43CC6" w:rsidRPr="000C70E0" w:rsidRDefault="00D43CC6" w:rsidP="00D43CC6">
      <w:pPr>
        <w:pStyle w:val="a6"/>
        <w:numPr>
          <w:ilvl w:val="1"/>
          <w:numId w:val="17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Лазерный автомат с видимым лучом – 3 шт.</w:t>
      </w:r>
    </w:p>
    <w:p w:rsidR="00D43CC6" w:rsidRPr="000C70E0" w:rsidRDefault="00D43CC6" w:rsidP="00D43CC6">
      <w:pPr>
        <w:pStyle w:val="a6"/>
        <w:numPr>
          <w:ilvl w:val="1"/>
          <w:numId w:val="17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Проекционный экран на штативе – 1 шт.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jc w:val="both"/>
        <w:rPr>
          <w:b/>
          <w:sz w:val="19"/>
          <w:szCs w:val="19"/>
        </w:rPr>
      </w:pPr>
      <w:r w:rsidRPr="000C70E0">
        <w:rPr>
          <w:b/>
          <w:sz w:val="19"/>
          <w:szCs w:val="19"/>
        </w:rPr>
        <w:t>1.1. Устройство управления с программным обеспечением и комплектом обучающих программ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Устройство управления интерактивным лазерным тиром, объединившее в себе компьютер, проектор и лазерную камеру.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Устройство управления укомплектовано беспроводной мышью и клавиатурой.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Технические характеристики устройства управления: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  <w:u w:val="single"/>
        </w:rPr>
      </w:pPr>
      <w:r w:rsidRPr="000C70E0">
        <w:rPr>
          <w:sz w:val="19"/>
          <w:szCs w:val="19"/>
          <w:u w:val="single"/>
        </w:rPr>
        <w:t>Компьютер: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Напряжение 220 В.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Частота 50 Гц.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lastRenderedPageBreak/>
        <w:t>Потребляемая мощность не более 750 Вт.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Процессор не хуже </w:t>
      </w:r>
      <w:r w:rsidRPr="000C70E0">
        <w:rPr>
          <w:color w:val="000000"/>
          <w:sz w:val="19"/>
          <w:szCs w:val="19"/>
          <w:lang w:val="en-US"/>
        </w:rPr>
        <w:t>Core</w:t>
      </w:r>
      <w:r w:rsidRPr="000C70E0">
        <w:rPr>
          <w:color w:val="000000"/>
          <w:sz w:val="19"/>
          <w:szCs w:val="19"/>
        </w:rPr>
        <w:t xml:space="preserve"> </w:t>
      </w:r>
      <w:proofErr w:type="spellStart"/>
      <w:r w:rsidRPr="000C70E0">
        <w:rPr>
          <w:color w:val="000000"/>
          <w:sz w:val="19"/>
          <w:szCs w:val="19"/>
          <w:lang w:val="en-US"/>
        </w:rPr>
        <w:t>i</w:t>
      </w:r>
      <w:proofErr w:type="spellEnd"/>
      <w:r w:rsidRPr="000C70E0">
        <w:rPr>
          <w:color w:val="000000"/>
          <w:sz w:val="19"/>
          <w:szCs w:val="19"/>
        </w:rPr>
        <w:t>3 (частота процессора – не ниже 3100МГц; максимальная рабочая температура – не выше 69°).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Объем оперативной памяти не менее 4 Гбайт.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Объем жесткого диска не менее 500 Гбайт.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Видеоадаптер не менее 128 Мбайт.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Операционная система должна быть совместима с установленным программным обеспечением.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Радиус действия беспроводных мыши и клавиатуры не менее 15 м.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  <w:u w:val="single"/>
        </w:rPr>
        <w:t>Проектор</w:t>
      </w:r>
      <w:r w:rsidRPr="000C70E0">
        <w:rPr>
          <w:sz w:val="19"/>
          <w:szCs w:val="19"/>
        </w:rPr>
        <w:t>: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Тип проектора –</w:t>
      </w:r>
      <w:r w:rsidRPr="000C70E0">
        <w:rPr>
          <w:sz w:val="19"/>
          <w:szCs w:val="19"/>
          <w:lang w:val="en-US"/>
        </w:rPr>
        <w:t>LCD</w:t>
      </w:r>
      <w:r w:rsidRPr="000C70E0">
        <w:rPr>
          <w:sz w:val="19"/>
          <w:szCs w:val="19"/>
        </w:rPr>
        <w:t xml:space="preserve"> (с матрицей на жидких кристаллах).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Яркость светового потока проектора не менее 2600 </w:t>
      </w:r>
      <w:r w:rsidRPr="000C70E0">
        <w:rPr>
          <w:sz w:val="19"/>
          <w:szCs w:val="19"/>
          <w:lang w:val="en-US"/>
        </w:rPr>
        <w:t>ANSI</w:t>
      </w:r>
      <w:r w:rsidRPr="000C70E0">
        <w:rPr>
          <w:sz w:val="19"/>
          <w:szCs w:val="19"/>
        </w:rPr>
        <w:t xml:space="preserve"> </w:t>
      </w:r>
      <w:r w:rsidRPr="000C70E0">
        <w:rPr>
          <w:sz w:val="19"/>
          <w:szCs w:val="19"/>
          <w:lang w:val="en-US"/>
        </w:rPr>
        <w:t>Lm</w:t>
      </w:r>
      <w:r w:rsidRPr="000C70E0">
        <w:rPr>
          <w:sz w:val="19"/>
          <w:szCs w:val="19"/>
        </w:rPr>
        <w:t>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Контрастность проектора не менее 2000:1.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Разрешение проектора не менее 1024*768 пикселей.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Срок службы лампы проектора не менее 5 000 часов.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Проекционное расстояние 3 – 6 м.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Размер изображения (ширина*высота) на расстоянии 3 м не менее 1,7*1,2 м.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Размер изображения (ширина*высота) на расстоянии 6 м не менее 4,0*3,0 м.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  <w:u w:val="single"/>
        </w:rPr>
      </w:pPr>
      <w:r w:rsidRPr="000C70E0">
        <w:rPr>
          <w:sz w:val="19"/>
          <w:szCs w:val="19"/>
          <w:u w:val="single"/>
        </w:rPr>
        <w:t>Лазерная камера: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Тип сенсора лазерной камеры – </w:t>
      </w:r>
      <w:r w:rsidRPr="000C70E0">
        <w:rPr>
          <w:sz w:val="19"/>
          <w:szCs w:val="19"/>
          <w:lang w:val="en-US"/>
        </w:rPr>
        <w:t>CMOS</w:t>
      </w:r>
      <w:r w:rsidRPr="000C70E0">
        <w:rPr>
          <w:sz w:val="19"/>
          <w:szCs w:val="19"/>
        </w:rPr>
        <w:t>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Разрешение лазерной камеры не менее 640*480 пикселей.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Скорость передачи кадров камеры не менее 30 кадров/секунда.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Погрешность определения положения лазерного луча не более 5 мм.</w:t>
      </w:r>
    </w:p>
    <w:p w:rsidR="00D43CC6" w:rsidRPr="000C70E0" w:rsidRDefault="00D43CC6" w:rsidP="00D43CC6">
      <w:pPr>
        <w:pStyle w:val="a6"/>
        <w:numPr>
          <w:ilvl w:val="0"/>
          <w:numId w:val="18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Интерфейс подключения </w:t>
      </w:r>
      <w:r w:rsidRPr="000C70E0">
        <w:rPr>
          <w:sz w:val="19"/>
          <w:szCs w:val="19"/>
          <w:lang w:val="en-US"/>
        </w:rPr>
        <w:t>USB</w:t>
      </w:r>
      <w:r w:rsidRPr="000C70E0">
        <w:rPr>
          <w:sz w:val="19"/>
          <w:szCs w:val="19"/>
        </w:rPr>
        <w:t>.</w:t>
      </w:r>
    </w:p>
    <w:p w:rsidR="00D43CC6" w:rsidRPr="000C70E0" w:rsidRDefault="00D43CC6" w:rsidP="00D43CC6">
      <w:pPr>
        <w:tabs>
          <w:tab w:val="left" w:pos="709"/>
        </w:tabs>
        <w:ind w:firstLine="284"/>
        <w:rPr>
          <w:sz w:val="19"/>
          <w:szCs w:val="19"/>
        </w:rPr>
      </w:pPr>
      <w:r w:rsidRPr="000C70E0">
        <w:rPr>
          <w:sz w:val="19"/>
          <w:szCs w:val="19"/>
        </w:rPr>
        <w:tab/>
      </w:r>
    </w:p>
    <w:p w:rsidR="00D43CC6" w:rsidRPr="000C70E0" w:rsidRDefault="00D43CC6" w:rsidP="00D43CC6">
      <w:pPr>
        <w:tabs>
          <w:tab w:val="left" w:pos="709"/>
        </w:tabs>
        <w:ind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Установленное программное обеспечение состоит </w:t>
      </w:r>
      <w:proofErr w:type="gramStart"/>
      <w:r w:rsidRPr="000C70E0">
        <w:rPr>
          <w:sz w:val="19"/>
          <w:szCs w:val="19"/>
        </w:rPr>
        <w:t>из</w:t>
      </w:r>
      <w:proofErr w:type="gramEnd"/>
      <w:r w:rsidRPr="000C70E0">
        <w:rPr>
          <w:sz w:val="19"/>
          <w:szCs w:val="19"/>
        </w:rPr>
        <w:t>:</w:t>
      </w:r>
    </w:p>
    <w:p w:rsidR="00D43CC6" w:rsidRPr="000C70E0" w:rsidRDefault="00D43CC6" w:rsidP="00D43CC6">
      <w:pPr>
        <w:pStyle w:val="a6"/>
        <w:numPr>
          <w:ilvl w:val="0"/>
          <w:numId w:val="27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Управляющей программы, которая анализирует захваченный кадр, определяет координаты лазерной точки на экране, производит расчет и привязку координат точки попадания к зонам поражения.</w:t>
      </w:r>
    </w:p>
    <w:p w:rsidR="00D43CC6" w:rsidRPr="000C70E0" w:rsidRDefault="00D43CC6" w:rsidP="00D43CC6">
      <w:pPr>
        <w:pStyle w:val="a6"/>
        <w:numPr>
          <w:ilvl w:val="0"/>
          <w:numId w:val="27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Программы калибровки, которая проводит автоматическую калибровку координат проецируемого на экран изображения.</w:t>
      </w:r>
    </w:p>
    <w:p w:rsidR="00D43CC6" w:rsidRPr="000C70E0" w:rsidRDefault="00D43CC6" w:rsidP="00D43CC6">
      <w:pPr>
        <w:pStyle w:val="a6"/>
        <w:numPr>
          <w:ilvl w:val="0"/>
          <w:numId w:val="27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Комплекта обучающих программ, позволяющего организовать: 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изучение материальной части оружия, 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наглядную демонстрацию взаимодействия частей и механизмов оружия при заряжании и стрельбе,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изучение мер безопасности при обращении с оружием, 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изменение условий и порядка выполнения упражнений учебных стрельб из стрелкового оружия,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обучение начальной военной подготовке (отработка правильной стойки, дыхания, удержания оружия, прицеливания, плавного спуска курка с боевого взвода),</w:t>
      </w:r>
    </w:p>
    <w:p w:rsidR="00D43CC6" w:rsidRPr="000C70E0" w:rsidRDefault="00D43CC6" w:rsidP="00D43CC6">
      <w:pPr>
        <w:pStyle w:val="a6"/>
        <w:numPr>
          <w:ilvl w:val="3"/>
          <w:numId w:val="19"/>
        </w:numPr>
        <w:tabs>
          <w:tab w:val="left" w:pos="709"/>
        </w:tabs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отработку нормативов, проведение имитационных (лазерных) стрельб.</w:t>
      </w:r>
    </w:p>
    <w:p w:rsidR="00D43CC6" w:rsidRPr="000C70E0" w:rsidRDefault="00D43CC6" w:rsidP="00D43CC6">
      <w:pPr>
        <w:tabs>
          <w:tab w:val="left" w:pos="709"/>
        </w:tabs>
        <w:ind w:firstLine="284"/>
        <w:rPr>
          <w:sz w:val="19"/>
          <w:szCs w:val="19"/>
        </w:rPr>
      </w:pPr>
    </w:p>
    <w:p w:rsidR="00D43CC6" w:rsidRPr="000C70E0" w:rsidRDefault="00D43CC6" w:rsidP="00D43CC6">
      <w:pPr>
        <w:tabs>
          <w:tab w:val="left" w:pos="709"/>
        </w:tabs>
        <w:ind w:firstLine="284"/>
        <w:rPr>
          <w:sz w:val="19"/>
          <w:szCs w:val="19"/>
        </w:rPr>
      </w:pPr>
      <w:r w:rsidRPr="000C70E0">
        <w:rPr>
          <w:sz w:val="19"/>
          <w:szCs w:val="19"/>
        </w:rPr>
        <w:t>Программное обеспечение обеспечивает: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проведение тренировок одному, двум и трем стрелкам одновременно; 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тренировку с лазерным пистолетом и лазерным автоматом;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имитацию дальности стрельбы до 25м для пистолета лазерного и до 300м для лазерного автомата;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tabs>
          <w:tab w:val="clear" w:pos="720"/>
          <w:tab w:val="left" w:pos="709"/>
        </w:tabs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не менее 35 упражнений для каждого вида оружия, </w:t>
      </w:r>
      <w:r w:rsidRPr="000C70E0">
        <w:rPr>
          <w:sz w:val="19"/>
          <w:szCs w:val="19"/>
        </w:rPr>
        <w:t xml:space="preserve">составленных таким образом, чтобы обеспечить освоение курса в строгой последовательности, с поэтапным разучиванием элементов техники стрельбы с постепенным переходом от легкого к </w:t>
      </w:r>
      <w:proofErr w:type="gramStart"/>
      <w:r w:rsidRPr="000C70E0">
        <w:rPr>
          <w:sz w:val="19"/>
          <w:szCs w:val="19"/>
        </w:rPr>
        <w:t>трудному</w:t>
      </w:r>
      <w:proofErr w:type="gramEnd"/>
      <w:r w:rsidRPr="000C70E0">
        <w:rPr>
          <w:sz w:val="19"/>
          <w:szCs w:val="19"/>
        </w:rPr>
        <w:t>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неподвижные, появляющиеся и движущиеся мишени;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стрельбу из различных положений с места и в </w:t>
      </w:r>
      <w:proofErr w:type="gramStart"/>
      <w:r w:rsidRPr="000C70E0">
        <w:rPr>
          <w:kern w:val="28"/>
          <w:sz w:val="19"/>
          <w:szCs w:val="19"/>
        </w:rPr>
        <w:t>движении</w:t>
      </w:r>
      <w:proofErr w:type="gramEnd"/>
      <w:r w:rsidRPr="000C70E0">
        <w:rPr>
          <w:kern w:val="28"/>
          <w:sz w:val="19"/>
          <w:szCs w:val="19"/>
        </w:rPr>
        <w:t>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регистрацию, обработку и отображение персональных результатов стрелка;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звуковое сопровождение процесса стрельбы; </w:t>
      </w:r>
    </w:p>
    <w:p w:rsidR="00D43CC6" w:rsidRPr="000C70E0" w:rsidRDefault="00D43CC6" w:rsidP="00D43CC6">
      <w:pPr>
        <w:widowControl w:val="0"/>
        <w:numPr>
          <w:ilvl w:val="0"/>
          <w:numId w:val="20"/>
        </w:numPr>
        <w:suppressAutoHyphens/>
        <w:overflowPunct w:val="0"/>
        <w:adjustRightInd w:val="0"/>
        <w:ind w:left="0"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хранение результатов стрельб в электронной базе данных.</w:t>
      </w:r>
    </w:p>
    <w:p w:rsidR="00D43CC6" w:rsidRPr="000C70E0" w:rsidRDefault="00D43CC6" w:rsidP="00D43CC6">
      <w:pPr>
        <w:ind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rPr>
          <w:b/>
          <w:sz w:val="19"/>
          <w:szCs w:val="19"/>
        </w:rPr>
      </w:pPr>
      <w:r w:rsidRPr="000C70E0">
        <w:rPr>
          <w:b/>
          <w:sz w:val="19"/>
          <w:szCs w:val="19"/>
        </w:rPr>
        <w:t>1.2. Лазерный пистолет с видимым лучом – 3 шт.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Макет боевого пистолета (вес, внешний вид, габаритные размеры соответствуют боевому пистолету). Все элементы (лазерный излучатель, управляющая электроника, элементы питания) встроены в пистолет. Юстировка лазерного луча не предусмотрена, замена батарей предусмотрена.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Принцип действия прибора основан на использовании лазерного светового  импульса, который возникает в момент нажатия на спусковой крючок оружия. В момент выстрела лазерный  луч попадает в экран (мишень) и  стрелок видит яркую красную точку в том месте,  куда произведен выстрел.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Комплектность:</w:t>
      </w:r>
    </w:p>
    <w:p w:rsidR="00D43CC6" w:rsidRPr="000C70E0" w:rsidRDefault="00D43CC6" w:rsidP="00D43CC6">
      <w:pPr>
        <w:pStyle w:val="a6"/>
        <w:numPr>
          <w:ilvl w:val="0"/>
          <w:numId w:val="22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металлический макет пистолета; элементы питания; паспорт на оружие.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Технические характеристики: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Рабочая дистанция в </w:t>
      </w:r>
      <w:proofErr w:type="gramStart"/>
      <w:r w:rsidRPr="000C70E0">
        <w:rPr>
          <w:sz w:val="19"/>
          <w:szCs w:val="19"/>
        </w:rPr>
        <w:t>пределах</w:t>
      </w:r>
      <w:proofErr w:type="gramEnd"/>
      <w:r w:rsidRPr="000C70E0">
        <w:rPr>
          <w:sz w:val="19"/>
          <w:szCs w:val="19"/>
        </w:rPr>
        <w:t xml:space="preserve"> 5-25 м.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Длина волны лазерного излучения 650 нм.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Питание – от батарей.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Класс лазерной безопасности согласно </w:t>
      </w:r>
      <w:proofErr w:type="spellStart"/>
      <w:r w:rsidRPr="000C70E0">
        <w:rPr>
          <w:sz w:val="19"/>
          <w:szCs w:val="19"/>
        </w:rPr>
        <w:t>СанПиН</w:t>
      </w:r>
      <w:proofErr w:type="spellEnd"/>
      <w:r w:rsidRPr="000C70E0">
        <w:rPr>
          <w:sz w:val="19"/>
          <w:szCs w:val="19"/>
        </w:rPr>
        <w:t xml:space="preserve"> 5804-91 – не ниже 2.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Масса – не более 1 кг.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Количество выстрелов на одном комплекте батарей – не менее 200 000.</w:t>
      </w:r>
    </w:p>
    <w:p w:rsidR="00D43CC6" w:rsidRPr="000C70E0" w:rsidRDefault="00D43CC6" w:rsidP="00D43CC6">
      <w:pPr>
        <w:pStyle w:val="a6"/>
        <w:numPr>
          <w:ilvl w:val="0"/>
          <w:numId w:val="21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Максимальный темп стрельбы одиночными выстрелами – не менее 3 выстрелов в секунду.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rPr>
          <w:b/>
          <w:sz w:val="19"/>
          <w:szCs w:val="19"/>
        </w:rPr>
      </w:pPr>
      <w:r w:rsidRPr="000C70E0">
        <w:rPr>
          <w:b/>
          <w:sz w:val="19"/>
          <w:szCs w:val="19"/>
        </w:rPr>
        <w:t>1.3. Лазерный автомат с видимым лучом – 3 шт.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b/>
          <w:sz w:val="19"/>
          <w:szCs w:val="19"/>
        </w:rPr>
        <w:tab/>
      </w:r>
      <w:r w:rsidRPr="000C70E0">
        <w:rPr>
          <w:sz w:val="19"/>
          <w:szCs w:val="19"/>
        </w:rPr>
        <w:t>Макет автомата. Все элементы (лазерный излучатель, управляющая электроника, элементы питания) расположены внутри макета автомата. Лазерный излучатель непосредственно встроен в ствол макета. Предусмотрена юстировка лазерного луча и замена элементов питания.</w:t>
      </w:r>
    </w:p>
    <w:p w:rsidR="00D43CC6" w:rsidRPr="000C70E0" w:rsidRDefault="00D43CC6" w:rsidP="00D43CC6">
      <w:pPr>
        <w:pStyle w:val="a6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ab/>
        <w:t>Принцип действия прибора основан на использовании лазерного светового импульса, который возникает в момент нажатия на спусковой крючок оружия. В момент выстрела лазерный  луч попадает в экран (мишень) и  стрелок видит яркую красную точку в том месте,  куда произведен выстрел.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ab/>
        <w:t>Комплектность:</w:t>
      </w:r>
    </w:p>
    <w:p w:rsidR="00D43CC6" w:rsidRPr="000C70E0" w:rsidRDefault="00D43CC6" w:rsidP="00D43CC6">
      <w:pPr>
        <w:pStyle w:val="a6"/>
        <w:numPr>
          <w:ilvl w:val="0"/>
          <w:numId w:val="23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пневматический макет автомата; элементы питания; паспорт на оружие.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Технические характеристики: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Рабочая дистанция в </w:t>
      </w:r>
      <w:proofErr w:type="gramStart"/>
      <w:r w:rsidRPr="000C70E0">
        <w:rPr>
          <w:sz w:val="19"/>
          <w:szCs w:val="19"/>
        </w:rPr>
        <w:t>пределах</w:t>
      </w:r>
      <w:proofErr w:type="gramEnd"/>
      <w:r w:rsidRPr="000C70E0">
        <w:rPr>
          <w:sz w:val="19"/>
          <w:szCs w:val="19"/>
        </w:rPr>
        <w:t xml:space="preserve"> 5 – 25 м.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Длина волны лазерного излучения 650 нм.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Питание – аккумуляторная батарея.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Класс лазерной безопасности согласно </w:t>
      </w:r>
      <w:proofErr w:type="spellStart"/>
      <w:r w:rsidRPr="000C70E0">
        <w:rPr>
          <w:sz w:val="19"/>
          <w:szCs w:val="19"/>
        </w:rPr>
        <w:t>СанПиН</w:t>
      </w:r>
      <w:proofErr w:type="spellEnd"/>
      <w:r w:rsidRPr="000C70E0">
        <w:rPr>
          <w:sz w:val="19"/>
          <w:szCs w:val="19"/>
        </w:rPr>
        <w:t xml:space="preserve"> 5804-91 – не ниже 2.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Масса – не более 4 кг.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Калибр – не более 5,45 мм. 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Количество выстрелов на одном комплекте батарей – не менее 100 000.</w:t>
      </w:r>
    </w:p>
    <w:p w:rsidR="00D43CC6" w:rsidRPr="000C70E0" w:rsidRDefault="00D43CC6" w:rsidP="00D43CC6">
      <w:pPr>
        <w:pStyle w:val="a6"/>
        <w:numPr>
          <w:ilvl w:val="0"/>
          <w:numId w:val="24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Максимальный темп стрельбы одиночными выстрелами – не менее 3 выстрелов в секунду.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pStyle w:val="a6"/>
        <w:ind w:left="0" w:firstLine="284"/>
        <w:rPr>
          <w:b/>
          <w:sz w:val="19"/>
          <w:szCs w:val="19"/>
        </w:rPr>
      </w:pPr>
      <w:r w:rsidRPr="000C70E0">
        <w:rPr>
          <w:b/>
          <w:sz w:val="19"/>
          <w:szCs w:val="19"/>
        </w:rPr>
        <w:t>1.4. Проекционный экран на штативе – 1 шт.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Технические характеристики экрана:</w:t>
      </w:r>
    </w:p>
    <w:p w:rsidR="00D43CC6" w:rsidRPr="000C70E0" w:rsidRDefault="00D43CC6" w:rsidP="00D43CC6">
      <w:pPr>
        <w:pStyle w:val="a6"/>
        <w:numPr>
          <w:ilvl w:val="0"/>
          <w:numId w:val="25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 xml:space="preserve">Размеры не менее 213*213 см. </w:t>
      </w:r>
    </w:p>
    <w:p w:rsidR="00D43CC6" w:rsidRPr="000C70E0" w:rsidRDefault="00D43CC6" w:rsidP="00D43CC6">
      <w:pPr>
        <w:pStyle w:val="a6"/>
        <w:numPr>
          <w:ilvl w:val="0"/>
          <w:numId w:val="25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Угол просмотра не менее 160 градусов.</w:t>
      </w:r>
    </w:p>
    <w:p w:rsidR="00D43CC6" w:rsidRPr="000C70E0" w:rsidRDefault="00D43CC6" w:rsidP="00D43CC6">
      <w:pPr>
        <w:pStyle w:val="a6"/>
        <w:numPr>
          <w:ilvl w:val="0"/>
          <w:numId w:val="25"/>
        </w:numPr>
        <w:ind w:left="0" w:firstLine="284"/>
        <w:rPr>
          <w:sz w:val="19"/>
          <w:szCs w:val="19"/>
        </w:rPr>
      </w:pPr>
      <w:r w:rsidRPr="000C70E0">
        <w:rPr>
          <w:sz w:val="19"/>
          <w:szCs w:val="19"/>
        </w:rPr>
        <w:t>Тип поверхности – матово-белый.</w:t>
      </w:r>
    </w:p>
    <w:p w:rsidR="00D43CC6" w:rsidRPr="000C70E0" w:rsidRDefault="00D43CC6" w:rsidP="00D43CC6">
      <w:pPr>
        <w:ind w:firstLine="284"/>
        <w:rPr>
          <w:sz w:val="19"/>
          <w:szCs w:val="19"/>
        </w:rPr>
      </w:pPr>
    </w:p>
    <w:p w:rsidR="00D43CC6" w:rsidRPr="000C70E0" w:rsidRDefault="00D43CC6" w:rsidP="00D43CC6">
      <w:pPr>
        <w:pStyle w:val="af4"/>
        <w:numPr>
          <w:ilvl w:val="0"/>
          <w:numId w:val="17"/>
        </w:numPr>
        <w:ind w:left="0" w:firstLine="284"/>
        <w:jc w:val="left"/>
        <w:rPr>
          <w:b/>
          <w:bCs/>
          <w:sz w:val="19"/>
          <w:szCs w:val="19"/>
        </w:rPr>
      </w:pPr>
      <w:r w:rsidRPr="000C70E0">
        <w:rPr>
          <w:b/>
          <w:bCs/>
          <w:sz w:val="19"/>
          <w:szCs w:val="19"/>
        </w:rPr>
        <w:t>Назначение и принцип действия интерактивного лазерного тира:</w:t>
      </w:r>
    </w:p>
    <w:p w:rsidR="00D43CC6" w:rsidRPr="000C70E0" w:rsidRDefault="00D43CC6" w:rsidP="00D43CC6">
      <w:pPr>
        <w:pStyle w:val="af4"/>
        <w:ind w:left="0" w:firstLine="284"/>
        <w:jc w:val="both"/>
        <w:rPr>
          <w:color w:val="auto"/>
          <w:spacing w:val="0"/>
          <w:sz w:val="19"/>
          <w:szCs w:val="19"/>
        </w:rPr>
      </w:pPr>
      <w:proofErr w:type="gramStart"/>
      <w:r w:rsidRPr="000C70E0">
        <w:rPr>
          <w:color w:val="auto"/>
          <w:spacing w:val="0"/>
          <w:sz w:val="19"/>
          <w:szCs w:val="19"/>
        </w:rPr>
        <w:t>Предназначен</w:t>
      </w:r>
      <w:proofErr w:type="gramEnd"/>
      <w:r w:rsidRPr="000C70E0">
        <w:rPr>
          <w:color w:val="auto"/>
          <w:spacing w:val="0"/>
          <w:sz w:val="19"/>
          <w:szCs w:val="19"/>
        </w:rPr>
        <w:t xml:space="preserve"> для использования на занятиях по безопасности жизнедеятельности и пригоден для </w:t>
      </w:r>
      <w:r w:rsidRPr="000C70E0">
        <w:rPr>
          <w:bCs/>
          <w:kern w:val="28"/>
          <w:sz w:val="19"/>
          <w:szCs w:val="19"/>
        </w:rPr>
        <w:t xml:space="preserve">размещения в обычном учебном классе. </w:t>
      </w:r>
    </w:p>
    <w:p w:rsidR="00D43CC6" w:rsidRPr="000C70E0" w:rsidRDefault="00D43CC6" w:rsidP="00D43CC6">
      <w:pPr>
        <w:widowControl w:val="0"/>
        <w:overflowPunct w:val="0"/>
        <w:adjustRightInd w:val="0"/>
        <w:ind w:firstLine="284"/>
        <w:jc w:val="both"/>
        <w:rPr>
          <w:bCs/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Видеопроекционное оборудование формирует изображение мишеней и проецирует их на экран. </w:t>
      </w:r>
      <w:r w:rsidRPr="000C70E0">
        <w:rPr>
          <w:bCs/>
          <w:kern w:val="28"/>
          <w:sz w:val="19"/>
          <w:szCs w:val="19"/>
        </w:rPr>
        <w:t>Имитационные стрельбы ведутся из массогабаритных макетов оружия, оснащенных лазерными модулями. Лазерные модули встроены в макеты оружия и генерируют видимый (красный) луч. Кратковременный лазерный импульс генерируется в момент удара курка оружия.</w:t>
      </w:r>
    </w:p>
    <w:p w:rsidR="00D43CC6" w:rsidRPr="000C70E0" w:rsidRDefault="00D43CC6" w:rsidP="00D43CC6">
      <w:pPr>
        <w:widowControl w:val="0"/>
        <w:overflowPunct w:val="0"/>
        <w:adjustRightInd w:val="0"/>
        <w:ind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В момент имитационного выстрела при попадании лазерного луча в экран специализированная камера считывает лазерное пятно, определяет его координаты и передает их на управляющий компьютер. </w:t>
      </w:r>
    </w:p>
    <w:p w:rsidR="00D43CC6" w:rsidRPr="000C70E0" w:rsidRDefault="00D43CC6" w:rsidP="00D43CC6">
      <w:pPr>
        <w:shd w:val="clear" w:color="auto" w:fill="FFFFFF"/>
        <w:ind w:firstLine="284"/>
        <w:jc w:val="both"/>
        <w:textAlignment w:val="baseline"/>
        <w:rPr>
          <w:bCs/>
          <w:kern w:val="28"/>
          <w:sz w:val="19"/>
          <w:szCs w:val="19"/>
        </w:rPr>
      </w:pPr>
      <w:r w:rsidRPr="000C70E0">
        <w:rPr>
          <w:bCs/>
          <w:kern w:val="28"/>
          <w:sz w:val="19"/>
          <w:szCs w:val="19"/>
        </w:rPr>
        <w:t xml:space="preserve">Результаты стрельб считаются автоматически и сохраняются в </w:t>
      </w:r>
      <w:proofErr w:type="gramStart"/>
      <w:r w:rsidRPr="000C70E0">
        <w:rPr>
          <w:bCs/>
          <w:kern w:val="28"/>
          <w:sz w:val="19"/>
          <w:szCs w:val="19"/>
        </w:rPr>
        <w:t>протоколе</w:t>
      </w:r>
      <w:proofErr w:type="gramEnd"/>
      <w:r w:rsidRPr="000C70E0">
        <w:rPr>
          <w:bCs/>
          <w:kern w:val="28"/>
          <w:sz w:val="19"/>
          <w:szCs w:val="19"/>
        </w:rPr>
        <w:t xml:space="preserve"> стрельб, в дальнейшем могут быть распечатаны на принтере. </w:t>
      </w:r>
    </w:p>
    <w:p w:rsidR="00D43CC6" w:rsidRPr="000C70E0" w:rsidRDefault="00D43CC6" w:rsidP="00D43CC6">
      <w:pPr>
        <w:widowControl w:val="0"/>
        <w:overflowPunct w:val="0"/>
        <w:adjustRightInd w:val="0"/>
        <w:ind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>Специальные программы предназначены для обеспечения работоспособности тира и настройки параметров его устройств.</w:t>
      </w:r>
    </w:p>
    <w:p w:rsidR="00D43CC6" w:rsidRPr="000C70E0" w:rsidRDefault="00D43CC6" w:rsidP="00D43CC6">
      <w:pPr>
        <w:widowControl w:val="0"/>
        <w:overflowPunct w:val="0"/>
        <w:adjustRightInd w:val="0"/>
        <w:ind w:firstLine="284"/>
        <w:jc w:val="both"/>
        <w:rPr>
          <w:kern w:val="28"/>
          <w:sz w:val="19"/>
          <w:szCs w:val="19"/>
        </w:rPr>
      </w:pPr>
      <w:r w:rsidRPr="000C70E0">
        <w:rPr>
          <w:kern w:val="28"/>
          <w:sz w:val="19"/>
          <w:szCs w:val="19"/>
        </w:rPr>
        <w:t xml:space="preserve">Обучающие программы предназначены для обучения стрельбе по неподвижным, появляющимся, движущимся одиночным целям из пистолета и автомата. </w:t>
      </w:r>
    </w:p>
    <w:p w:rsidR="00D43CC6" w:rsidRPr="000C70E0" w:rsidRDefault="00D43CC6" w:rsidP="00D43CC6">
      <w:pPr>
        <w:pStyle w:val="a6"/>
        <w:ind w:left="0" w:firstLine="284"/>
        <w:rPr>
          <w:sz w:val="19"/>
          <w:szCs w:val="19"/>
        </w:rPr>
      </w:pPr>
    </w:p>
    <w:p w:rsidR="00D43CC6" w:rsidRPr="000C70E0" w:rsidRDefault="00D43CC6" w:rsidP="00D43CC6">
      <w:pPr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Поставляемый товар должен быть новым (не находиться ранее в эксплуатации), с датой выпуска не ранее 2012 г. </w:t>
      </w:r>
    </w:p>
    <w:p w:rsidR="00D43CC6" w:rsidRPr="000C70E0" w:rsidRDefault="00D43CC6" w:rsidP="00D43CC6">
      <w:pPr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0C70E0">
        <w:rPr>
          <w:sz w:val="19"/>
          <w:szCs w:val="19"/>
        </w:rPr>
        <w:t>порядке</w:t>
      </w:r>
      <w:proofErr w:type="gramEnd"/>
      <w:r w:rsidRPr="000C70E0">
        <w:rPr>
          <w:sz w:val="19"/>
          <w:szCs w:val="19"/>
        </w:rPr>
        <w:t>.</w:t>
      </w:r>
    </w:p>
    <w:p w:rsidR="00D43CC6" w:rsidRPr="000C70E0" w:rsidRDefault="00D43CC6" w:rsidP="00D43CC6">
      <w:pPr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 xml:space="preserve">Гарантийный срок на поставляемый товар устанавливается не </w:t>
      </w:r>
      <w:proofErr w:type="gramStart"/>
      <w:r w:rsidRPr="000C70E0">
        <w:rPr>
          <w:sz w:val="19"/>
          <w:szCs w:val="19"/>
        </w:rPr>
        <w:t>менее гарантийного</w:t>
      </w:r>
      <w:proofErr w:type="gramEnd"/>
      <w:r w:rsidRPr="000C70E0">
        <w:rPr>
          <w:sz w:val="19"/>
          <w:szCs w:val="19"/>
        </w:rPr>
        <w:t xml:space="preserve"> срока производителя, и составляет не менее 12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D43CC6" w:rsidRPr="000C70E0" w:rsidRDefault="00D43CC6" w:rsidP="00D43CC6">
      <w:pPr>
        <w:numPr>
          <w:ilvl w:val="0"/>
          <w:numId w:val="26"/>
        </w:numPr>
        <w:ind w:left="0" w:firstLine="284"/>
        <w:jc w:val="both"/>
        <w:rPr>
          <w:sz w:val="19"/>
          <w:szCs w:val="19"/>
        </w:rPr>
      </w:pPr>
      <w:r w:rsidRPr="000C70E0">
        <w:rPr>
          <w:sz w:val="19"/>
          <w:szCs w:val="19"/>
        </w:rPr>
        <w:t>Наличие упаковки, способной предотвратить повреждение товара и порчу во время поставки.</w:t>
      </w:r>
    </w:p>
    <w:p w:rsidR="007C400C" w:rsidRPr="000C70E0" w:rsidRDefault="007C400C" w:rsidP="00D43CC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21415" w:rsidRPr="00D43CC6" w:rsidRDefault="007C400C" w:rsidP="00D43CC6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D43CC6">
        <w:rPr>
          <w:rFonts w:ascii="Times New Roman" w:hAnsi="Times New Roman"/>
          <w:sz w:val="20"/>
        </w:rPr>
        <w:t>Приложение №3</w:t>
      </w:r>
    </w:p>
    <w:p w:rsidR="00D43CC6" w:rsidRPr="00D43CC6" w:rsidRDefault="00D43CC6" w:rsidP="00D43CC6">
      <w:pPr>
        <w:pStyle w:val="1"/>
        <w:jc w:val="center"/>
        <w:rPr>
          <w:sz w:val="20"/>
          <w:szCs w:val="20"/>
        </w:rPr>
      </w:pPr>
      <w:r w:rsidRPr="00D43CC6">
        <w:rPr>
          <w:sz w:val="20"/>
          <w:szCs w:val="20"/>
        </w:rPr>
        <w:t>ДОГОВОР № _____</w:t>
      </w:r>
    </w:p>
    <w:p w:rsidR="00D43CC6" w:rsidRPr="00D43CC6" w:rsidRDefault="00D43CC6" w:rsidP="00D43CC6">
      <w:pPr>
        <w:jc w:val="center"/>
      </w:pPr>
      <w:r w:rsidRPr="00D43CC6">
        <w:t>на поставку товара</w:t>
      </w:r>
    </w:p>
    <w:p w:rsidR="00D43CC6" w:rsidRPr="00D43CC6" w:rsidRDefault="00D43CC6" w:rsidP="00D43CC6">
      <w:pPr>
        <w:jc w:val="center"/>
      </w:pPr>
      <w:r w:rsidRPr="00D43CC6">
        <w:t xml:space="preserve">г. Новосибирск                                           </w:t>
      </w:r>
      <w:r>
        <w:t xml:space="preserve">                    </w:t>
      </w:r>
      <w:r w:rsidRPr="00D43CC6">
        <w:t xml:space="preserve">                                                                        «___»  __________ 2013 г.</w:t>
      </w:r>
    </w:p>
    <w:p w:rsidR="00D43CC6" w:rsidRPr="00D43CC6" w:rsidRDefault="00D43CC6" w:rsidP="00D43CC6">
      <w:pPr>
        <w:pStyle w:val="a3"/>
        <w:spacing w:after="0"/>
        <w:ind w:firstLine="36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  <w:b/>
        </w:rPr>
        <w:t xml:space="preserve">   </w:t>
      </w:r>
      <w:proofErr w:type="gramStart"/>
      <w:r w:rsidRPr="00D43CC6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43CC6">
        <w:rPr>
          <w:rFonts w:ascii="Times New Roman" w:hAnsi="Times New Roman"/>
        </w:rPr>
        <w:t xml:space="preserve">, именуемое в дальнейшем Заказчик, в лице директора Новосибирского техникума железнодорожного транспорта – структурного подразделения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структурного подразделения СГУПС) Ткачука Юрия Константиновича, действующего на основании доверенности № 70 от 17.12.2012 г., с одной стороны, и </w:t>
      </w:r>
      <w:r w:rsidRPr="00D43CC6">
        <w:rPr>
          <w:rFonts w:ascii="Times New Roman" w:hAnsi="Times New Roman"/>
          <w:b/>
        </w:rPr>
        <w:t>____________________,</w:t>
      </w:r>
      <w:r w:rsidRPr="00D43CC6">
        <w:rPr>
          <w:rFonts w:ascii="Times New Roman" w:hAnsi="Times New Roman"/>
        </w:rPr>
        <w:t xml:space="preserve"> именуемое</w:t>
      </w:r>
      <w:proofErr w:type="gramEnd"/>
      <w:r w:rsidRPr="00D43CC6">
        <w:rPr>
          <w:rFonts w:ascii="Times New Roman" w:hAnsi="Times New Roman"/>
        </w:rPr>
        <w:t xml:space="preserve"> </w:t>
      </w:r>
      <w:proofErr w:type="gramStart"/>
      <w:r w:rsidRPr="00D43CC6">
        <w:rPr>
          <w:rFonts w:ascii="Times New Roman" w:hAnsi="Times New Roman"/>
        </w:rPr>
        <w:t>в дальнейшем Поставщик, в лице ________, действующего на основании ________, с другой стороны, в результате размещения заказа путем запроса котировок цен в соответствии с Федеральным законом №94-ФЗ от 21.07.2005 г.,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</w:t>
      </w:r>
      <w:proofErr w:type="gramEnd"/>
    </w:p>
    <w:p w:rsidR="00D43CC6" w:rsidRPr="00D43CC6" w:rsidRDefault="00D43CC6" w:rsidP="00D43CC6">
      <w:pPr>
        <w:pStyle w:val="a3"/>
        <w:spacing w:after="0"/>
        <w:ind w:firstLine="360"/>
        <w:rPr>
          <w:rFonts w:ascii="Times New Roman" w:hAnsi="Times New Roman"/>
        </w:rPr>
      </w:pPr>
    </w:p>
    <w:p w:rsidR="00D43CC6" w:rsidRPr="00D43CC6" w:rsidRDefault="00D43CC6" w:rsidP="00D43CC6">
      <w:pPr>
        <w:jc w:val="center"/>
        <w:rPr>
          <w:b/>
        </w:rPr>
      </w:pPr>
      <w:r w:rsidRPr="00D43CC6">
        <w:rPr>
          <w:b/>
        </w:rPr>
        <w:t>1. Предмет договора</w:t>
      </w:r>
    </w:p>
    <w:p w:rsidR="00D43CC6" w:rsidRPr="00D43CC6" w:rsidRDefault="00D43CC6" w:rsidP="00D43CC6">
      <w:pPr>
        <w:ind w:firstLine="360"/>
        <w:jc w:val="both"/>
      </w:pPr>
      <w:r w:rsidRPr="00D43CC6">
        <w:t>1.1. По настоящему договору Поставщик принимает на себя обязательства по поставке оборудования –</w:t>
      </w:r>
      <w:r>
        <w:t xml:space="preserve"> </w:t>
      </w:r>
      <w:r w:rsidRPr="00D43CC6">
        <w:t xml:space="preserve">интерактивного лазерного тира ______________ (далее – товар), а Заказчик обязуется принять товар и оплатить его стоимость. </w:t>
      </w:r>
    </w:p>
    <w:p w:rsidR="00D43CC6" w:rsidRPr="00D43CC6" w:rsidRDefault="00D43CC6" w:rsidP="00D43CC6">
      <w:pPr>
        <w:ind w:firstLine="360"/>
        <w:jc w:val="both"/>
      </w:pPr>
      <w:r w:rsidRPr="00D43CC6">
        <w:t>1.2. Наименование, качественные характеристики, количество и цена поставляемого товара определены спецификацией, которая составляется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D43CC6" w:rsidRPr="00D43CC6" w:rsidRDefault="00D43CC6" w:rsidP="00D43CC6">
      <w:pPr>
        <w:autoSpaceDE w:val="0"/>
        <w:autoSpaceDN w:val="0"/>
        <w:adjustRightInd w:val="0"/>
      </w:pPr>
    </w:p>
    <w:p w:rsidR="00D43CC6" w:rsidRPr="00D43CC6" w:rsidRDefault="00D43CC6" w:rsidP="00D43CC6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C6">
        <w:rPr>
          <w:rFonts w:ascii="Times New Roman" w:hAnsi="Times New Roman" w:cs="Times New Roman"/>
          <w:b/>
          <w:sz w:val="20"/>
          <w:szCs w:val="20"/>
        </w:rPr>
        <w:t>2. Цена договора и порядок оплаты</w:t>
      </w:r>
    </w:p>
    <w:p w:rsidR="00D43CC6" w:rsidRPr="00D43CC6" w:rsidRDefault="00D43CC6" w:rsidP="00D43CC6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>2.1. Цена договора  составляет</w:t>
      </w:r>
      <w:proofErr w:type="gramStart"/>
      <w:r w:rsidRPr="00D43CC6">
        <w:rPr>
          <w:rFonts w:ascii="Times New Roman" w:hAnsi="Times New Roman" w:cs="Times New Roman"/>
          <w:sz w:val="20"/>
          <w:szCs w:val="20"/>
        </w:rPr>
        <w:t xml:space="preserve">  _____________(______), </w:t>
      </w:r>
      <w:proofErr w:type="gramEnd"/>
      <w:r w:rsidRPr="00D43CC6">
        <w:rPr>
          <w:rFonts w:ascii="Times New Roman" w:hAnsi="Times New Roman" w:cs="Times New Roman"/>
          <w:sz w:val="20"/>
          <w:szCs w:val="20"/>
        </w:rPr>
        <w:t>в том числе НДС.</w:t>
      </w:r>
    </w:p>
    <w:p w:rsidR="00D43CC6" w:rsidRPr="00D43CC6" w:rsidRDefault="00D43CC6" w:rsidP="00D43CC6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счета-фактуры, товарной накладной). </w:t>
      </w:r>
    </w:p>
    <w:p w:rsidR="00D43CC6" w:rsidRPr="00D43CC6" w:rsidRDefault="00D43CC6" w:rsidP="00D43CC6">
      <w:pPr>
        <w:pStyle w:val="122"/>
        <w:ind w:left="0" w:firstLine="426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lastRenderedPageBreak/>
        <w:t xml:space="preserve">2.3. Цена договора включает в себя стоимость поставляемого товара, стоимость упаковки, транспортные расходы, расходы по уборке и вывозу упаковочного материала, таможенному оформлению и страхованию, доставку, погрузку-разгрузку, подъем на этаж, сборку и установку на место, расходы по уплате всех необходимых налогов, сборов и пошлин. </w:t>
      </w:r>
    </w:p>
    <w:p w:rsidR="00D43CC6" w:rsidRPr="00D43CC6" w:rsidRDefault="00D43CC6" w:rsidP="00D43CC6">
      <w:pPr>
        <w:autoSpaceDE w:val="0"/>
        <w:autoSpaceDN w:val="0"/>
        <w:adjustRightInd w:val="0"/>
        <w:ind w:firstLine="225"/>
        <w:jc w:val="both"/>
      </w:pPr>
      <w:r w:rsidRPr="00D43CC6"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D43CC6">
        <w:t>порядке</w:t>
      </w:r>
      <w:proofErr w:type="gramEnd"/>
      <w:r w:rsidRPr="00D43CC6">
        <w:t xml:space="preserve"> путем перечисления денежных средств на расчетный счет Поставщика. </w:t>
      </w:r>
    </w:p>
    <w:p w:rsidR="00D43CC6" w:rsidRPr="00D43CC6" w:rsidRDefault="00D43CC6" w:rsidP="00D43CC6">
      <w:pPr>
        <w:autoSpaceDE w:val="0"/>
        <w:autoSpaceDN w:val="0"/>
        <w:adjustRightInd w:val="0"/>
        <w:ind w:firstLine="225"/>
      </w:pPr>
    </w:p>
    <w:p w:rsidR="00D43CC6" w:rsidRPr="00D43CC6" w:rsidRDefault="00D43CC6" w:rsidP="00D43CC6">
      <w:pPr>
        <w:autoSpaceDE w:val="0"/>
        <w:autoSpaceDN w:val="0"/>
        <w:adjustRightInd w:val="0"/>
        <w:jc w:val="center"/>
        <w:rPr>
          <w:b/>
        </w:rPr>
      </w:pPr>
      <w:r w:rsidRPr="00D43CC6">
        <w:rPr>
          <w:b/>
        </w:rPr>
        <w:t>3. Права и обязанности сторон</w:t>
      </w:r>
    </w:p>
    <w:p w:rsidR="00D43CC6" w:rsidRPr="00D43CC6" w:rsidRDefault="00D43CC6" w:rsidP="00D43CC6">
      <w:pPr>
        <w:autoSpaceDE w:val="0"/>
        <w:autoSpaceDN w:val="0"/>
        <w:adjustRightInd w:val="0"/>
        <w:ind w:firstLine="450"/>
        <w:jc w:val="both"/>
      </w:pPr>
      <w:r w:rsidRPr="00D43CC6">
        <w:t xml:space="preserve">     3.1. Права и обязанности Поставщика:</w:t>
      </w:r>
    </w:p>
    <w:p w:rsidR="00D43CC6" w:rsidRPr="00D43CC6" w:rsidRDefault="00D43CC6" w:rsidP="00D43CC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t xml:space="preserve">         3.1.1. </w:t>
      </w:r>
      <w:proofErr w:type="gramStart"/>
      <w:r w:rsidRPr="00D43CC6">
        <w:rPr>
          <w:rFonts w:ascii="Times New Roman" w:hAnsi="Times New Roman"/>
        </w:rPr>
        <w:t xml:space="preserve">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3.1.2. Поставщик обязан поставить товар собственным транспортом или с привлечением транспорта третьих лиц за свой счет по месту нахождения Новосибирского техникума железнодорожного транспорта – структурного подразделения Заказчика: </w:t>
      </w:r>
      <w:proofErr w:type="gramStart"/>
      <w:r w:rsidRPr="00D43CC6">
        <w:t>г</w:t>
      </w:r>
      <w:proofErr w:type="gramEnd"/>
      <w:r w:rsidRPr="00D43CC6">
        <w:t>. Новосибирск, ул. Вересаева д. 2/1 (здание спортивного зала).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3.1.4. Поставщик обязан по требованию Заказчика </w:t>
      </w:r>
      <w:proofErr w:type="gramStart"/>
      <w:r w:rsidRPr="00D43CC6">
        <w:t>заменить некачественный товар на товар</w:t>
      </w:r>
      <w:proofErr w:type="gramEnd"/>
      <w:r w:rsidRPr="00D43CC6">
        <w:t xml:space="preserve">, соответствующий по качествам условиям настоящего договора. 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      3.2. Права и обязанности Заказчика: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3.2.1. Заказчик обязан  принять товар и </w:t>
      </w:r>
      <w:proofErr w:type="gramStart"/>
      <w:r w:rsidRPr="00D43CC6">
        <w:t>оплатить его стоимость на</w:t>
      </w:r>
      <w:proofErr w:type="gramEnd"/>
      <w:r w:rsidRPr="00D43CC6">
        <w:t xml:space="preserve"> условиях настоящего договора. 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3.2.2. Заказчик вправе получать от Поставщика объяснения, связанные с поставкой товара, обусловленного договором.</w:t>
      </w:r>
    </w:p>
    <w:p w:rsidR="00D43CC6" w:rsidRPr="00D43CC6" w:rsidRDefault="00D43CC6" w:rsidP="00D43CC6">
      <w:pPr>
        <w:autoSpaceDE w:val="0"/>
        <w:autoSpaceDN w:val="0"/>
        <w:adjustRightInd w:val="0"/>
        <w:jc w:val="center"/>
      </w:pPr>
    </w:p>
    <w:p w:rsidR="00D43CC6" w:rsidRPr="00D43CC6" w:rsidRDefault="00D43CC6" w:rsidP="00D43CC6">
      <w:pPr>
        <w:autoSpaceDE w:val="0"/>
        <w:autoSpaceDN w:val="0"/>
        <w:adjustRightInd w:val="0"/>
        <w:jc w:val="center"/>
        <w:rPr>
          <w:b/>
        </w:rPr>
      </w:pPr>
      <w:r w:rsidRPr="00D43CC6">
        <w:rPr>
          <w:b/>
        </w:rPr>
        <w:t>4. Условия поставки и приемки товара</w:t>
      </w:r>
    </w:p>
    <w:p w:rsidR="00D43CC6" w:rsidRPr="00D43CC6" w:rsidRDefault="00D43CC6" w:rsidP="00D43CC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t xml:space="preserve">       4.1. Поставщик обязуется поставить товар по месту установки, произвести сборку и установку с проверкой работоспособности в течение 25 (двадцати пяти) календарных дней со дня заключения договора. Упаковка товара должна обеспечивать его сохранность при транспортировке к месту сборки и установки.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43CC6" w:rsidRPr="00D43CC6" w:rsidRDefault="00D43CC6" w:rsidP="00D43C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43CC6" w:rsidRPr="00D43CC6" w:rsidRDefault="00D43CC6" w:rsidP="00D43C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43CC6" w:rsidRPr="00D43CC6" w:rsidRDefault="00D43CC6" w:rsidP="00D43CC6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принять претензии Заказчика по качеству товаров.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 4.4. </w:t>
      </w:r>
      <w:proofErr w:type="gramStart"/>
      <w:r w:rsidRPr="00D43CC6"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4.7. Поставщик обязан предоставлять Заказчику вместе с товаром следующие документы:</w:t>
      </w:r>
    </w:p>
    <w:p w:rsidR="00D43CC6" w:rsidRPr="00D43CC6" w:rsidRDefault="00D43CC6" w:rsidP="00D43C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товаросопроводительные документы (товарную накладную, счет-фактуру);</w:t>
      </w:r>
    </w:p>
    <w:p w:rsidR="00D43CC6" w:rsidRPr="00D43CC6" w:rsidRDefault="00D43CC6" w:rsidP="00D43C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сертификаты или декларации соответствия;</w:t>
      </w:r>
    </w:p>
    <w:p w:rsidR="00D43CC6" w:rsidRPr="00D43CC6" w:rsidRDefault="00D43CC6" w:rsidP="00D43C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техническую документацию, инструкции;</w:t>
      </w:r>
    </w:p>
    <w:p w:rsidR="00D43CC6" w:rsidRPr="00D43CC6" w:rsidRDefault="00D43CC6" w:rsidP="00D43CC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43CC6">
        <w:t>гарантийную документацию (при наличии срока гарантии).</w:t>
      </w:r>
    </w:p>
    <w:p w:rsidR="00D43CC6" w:rsidRPr="00D43CC6" w:rsidRDefault="00D43CC6" w:rsidP="000C70E0">
      <w:pPr>
        <w:autoSpaceDE w:val="0"/>
        <w:autoSpaceDN w:val="0"/>
        <w:adjustRightInd w:val="0"/>
        <w:jc w:val="both"/>
        <w:rPr>
          <w:b/>
        </w:rPr>
      </w:pPr>
      <w:r w:rsidRPr="00D43CC6">
        <w:t xml:space="preserve">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D43CC6" w:rsidRPr="00D43CC6" w:rsidRDefault="00D43CC6" w:rsidP="00D43CC6">
      <w:pPr>
        <w:autoSpaceDE w:val="0"/>
        <w:autoSpaceDN w:val="0"/>
        <w:adjustRightInd w:val="0"/>
        <w:jc w:val="center"/>
        <w:rPr>
          <w:b/>
        </w:rPr>
      </w:pPr>
      <w:r w:rsidRPr="00D43CC6">
        <w:rPr>
          <w:b/>
        </w:rPr>
        <w:t>5. Требования к качеству поставляемого товара, гарантии качества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5.1. Качество поставляемого товара должно соответствовать требованиям государственных стандартов и подтверждаться соответствующим сертификатом, выданным уполномоченным органом в установленном </w:t>
      </w:r>
      <w:proofErr w:type="gramStart"/>
      <w:r w:rsidRPr="00D43CC6">
        <w:t>порядке</w:t>
      </w:r>
      <w:proofErr w:type="gramEnd"/>
      <w:r w:rsidRPr="00D43CC6">
        <w:t>.</w:t>
      </w:r>
    </w:p>
    <w:p w:rsidR="00D43CC6" w:rsidRPr="00D43CC6" w:rsidRDefault="00D43CC6" w:rsidP="00D43CC6">
      <w:pPr>
        <w:jc w:val="both"/>
      </w:pPr>
      <w:r w:rsidRPr="00D43CC6">
        <w:t xml:space="preserve">        5.2. Поставляемый товар должен быть новым (не находиться ранее в эксплуатации), с датой выпуска не ранее 2012г.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5.3. Гарантийный срок на поставляемый товар устанавливается не </w:t>
      </w:r>
      <w:proofErr w:type="gramStart"/>
      <w:r w:rsidRPr="00D43CC6">
        <w:t>менее гарантийного</w:t>
      </w:r>
      <w:proofErr w:type="gramEnd"/>
      <w:r w:rsidRPr="00D43CC6">
        <w:t xml:space="preserve"> срока производителя, и составляет не менее 12 месяцев, которые начинают исчисляться с момента подписания уполномоченным представителем Заказчика соответствующей товарной накладной. Гарантийное обслуживание поставляемого товара осуществляется без затрат со стороны Заказчика.</w:t>
      </w:r>
    </w:p>
    <w:p w:rsidR="00D43CC6" w:rsidRPr="00D43CC6" w:rsidRDefault="00D43CC6" w:rsidP="00D43CC6">
      <w:pPr>
        <w:autoSpaceDE w:val="0"/>
        <w:autoSpaceDN w:val="0"/>
        <w:adjustRightInd w:val="0"/>
        <w:jc w:val="both"/>
      </w:pPr>
      <w:r w:rsidRPr="00D43CC6">
        <w:t xml:space="preserve">        5.4. При не возможности использования товара, в отношении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D43CC6">
        <w:t>нем</w:t>
      </w:r>
      <w:proofErr w:type="gramEnd"/>
      <w:r w:rsidRPr="00D43CC6">
        <w:t xml:space="preserve"> недостатков.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C6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D43CC6" w:rsidRPr="00D43CC6" w:rsidRDefault="00D43CC6" w:rsidP="00D43CC6">
      <w:pPr>
        <w:autoSpaceDE w:val="0"/>
        <w:autoSpaceDN w:val="0"/>
        <w:adjustRightInd w:val="0"/>
        <w:ind w:firstLine="360"/>
        <w:jc w:val="both"/>
      </w:pPr>
      <w:r w:rsidRPr="00D43CC6"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lastRenderedPageBreak/>
        <w:t xml:space="preserve"> 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6.3.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цены договора за каждый день просрочки до момента исполнения обязательства.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6.4. В случае нарушения обязательства, предусмотренного п.2.2 настоящего договора, Поставщик вправе потребовать от Заказчика уплату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6.6. Возмещение причиненных убытков и уплата неустойки не освобождает стороны от исполнения своих обязательств по договору в полном </w:t>
      </w:r>
      <w:proofErr w:type="gramStart"/>
      <w:r w:rsidRPr="00D43CC6">
        <w:rPr>
          <w:rFonts w:ascii="Times New Roman" w:hAnsi="Times New Roman" w:cs="Times New Roman"/>
          <w:sz w:val="20"/>
          <w:szCs w:val="20"/>
        </w:rPr>
        <w:t>объеме</w:t>
      </w:r>
      <w:proofErr w:type="gramEnd"/>
      <w:r w:rsidRPr="00D43CC6">
        <w:rPr>
          <w:rFonts w:ascii="Times New Roman" w:hAnsi="Times New Roman" w:cs="Times New Roman"/>
          <w:sz w:val="20"/>
          <w:szCs w:val="20"/>
        </w:rPr>
        <w:t>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C6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D43CC6" w:rsidRPr="00D43CC6" w:rsidRDefault="00D43CC6" w:rsidP="00D43CC6">
      <w:pPr>
        <w:pStyle w:val="a3"/>
        <w:spacing w:after="0"/>
        <w:jc w:val="both"/>
        <w:rPr>
          <w:rFonts w:ascii="Times New Roman" w:hAnsi="Times New Roman"/>
        </w:rPr>
      </w:pPr>
      <w:r w:rsidRPr="00D43CC6">
        <w:rPr>
          <w:rFonts w:ascii="Times New Roman" w:hAnsi="Times New Roman"/>
        </w:rPr>
        <w:t xml:space="preserve"> 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D43CC6" w:rsidRPr="00D43CC6" w:rsidRDefault="00D43CC6" w:rsidP="00D43CC6">
      <w:pPr>
        <w:autoSpaceDE w:val="0"/>
        <w:autoSpaceDN w:val="0"/>
        <w:adjustRightInd w:val="0"/>
        <w:ind w:firstLine="225"/>
        <w:jc w:val="both"/>
        <w:rPr>
          <w:b/>
        </w:rPr>
      </w:pPr>
      <w:r w:rsidRPr="00D43CC6"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C6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 8.2. Любые споры, не урегулированные во внесудебном порядке, разрешаются арбитражным судом Новосибирской области.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3CC6">
        <w:rPr>
          <w:rFonts w:ascii="Times New Roman" w:hAnsi="Times New Roman" w:cs="Times New Roman"/>
          <w:sz w:val="20"/>
          <w:szCs w:val="20"/>
        </w:rPr>
        <w:t xml:space="preserve">        8.3.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D43CC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D43CC6">
        <w:rPr>
          <w:rFonts w:ascii="Times New Roman" w:hAnsi="Times New Roman" w:cs="Times New Roman"/>
          <w:sz w:val="20"/>
          <w:szCs w:val="20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D43CC6" w:rsidRPr="00D43CC6" w:rsidRDefault="00D43CC6" w:rsidP="00D43CC6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43CC6" w:rsidRPr="00D43CC6" w:rsidRDefault="00D43CC6" w:rsidP="00D43CC6">
      <w:pPr>
        <w:autoSpaceDE w:val="0"/>
        <w:autoSpaceDN w:val="0"/>
        <w:adjustRightInd w:val="0"/>
        <w:jc w:val="center"/>
        <w:rPr>
          <w:b/>
        </w:rPr>
      </w:pPr>
      <w:r w:rsidRPr="00D43CC6">
        <w:rPr>
          <w:b/>
        </w:rPr>
        <w:t>9. Срок действия договора и прочие условия</w:t>
      </w:r>
    </w:p>
    <w:p w:rsidR="00D43CC6" w:rsidRPr="00D43CC6" w:rsidRDefault="00D43CC6" w:rsidP="00D43CC6">
      <w:pPr>
        <w:autoSpaceDE w:val="0"/>
        <w:autoSpaceDN w:val="0"/>
        <w:adjustRightInd w:val="0"/>
        <w:ind w:firstLine="225"/>
        <w:jc w:val="both"/>
      </w:pPr>
      <w:r w:rsidRPr="00D43CC6">
        <w:t xml:space="preserve">    9.1. Договор вступает в силу после его подписания сторонами и действует до исполнения сторонами своих обязательств.</w:t>
      </w:r>
    </w:p>
    <w:p w:rsidR="00D43CC6" w:rsidRPr="00D43CC6" w:rsidRDefault="00D43CC6" w:rsidP="00D43CC6">
      <w:pPr>
        <w:autoSpaceDE w:val="0"/>
        <w:autoSpaceDN w:val="0"/>
        <w:adjustRightInd w:val="0"/>
        <w:ind w:firstLine="360"/>
        <w:jc w:val="both"/>
      </w:pPr>
      <w:r w:rsidRPr="00D43CC6"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43CC6" w:rsidRPr="00D43CC6" w:rsidRDefault="00D43CC6" w:rsidP="00D43CC6">
      <w:pPr>
        <w:autoSpaceDE w:val="0"/>
        <w:autoSpaceDN w:val="0"/>
        <w:adjustRightInd w:val="0"/>
        <w:ind w:firstLine="360"/>
        <w:jc w:val="both"/>
      </w:pPr>
      <w:r w:rsidRPr="00D43CC6">
        <w:t xml:space="preserve"> 9.3. Настоящий </w:t>
      </w:r>
      <w:proofErr w:type="gramStart"/>
      <w:r w:rsidRPr="00D43CC6">
        <w:t>договор</w:t>
      </w:r>
      <w:proofErr w:type="gramEnd"/>
      <w:r w:rsidRPr="00D43CC6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43CC6" w:rsidRPr="00D43CC6" w:rsidRDefault="00D43CC6" w:rsidP="00D43CC6">
      <w:pPr>
        <w:jc w:val="both"/>
        <w:rPr>
          <w:b/>
        </w:rPr>
      </w:pPr>
      <w:r w:rsidRPr="00D43CC6">
        <w:t xml:space="preserve">        9.4. Настоящий договор составлен в двух экземплярах, имеющих одинаковую юридическую силу, по одному для каждой из сторон.</w:t>
      </w:r>
    </w:p>
    <w:p w:rsidR="00D43CC6" w:rsidRPr="00D43CC6" w:rsidRDefault="00D43CC6" w:rsidP="00D43CC6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CC6">
        <w:rPr>
          <w:rFonts w:ascii="Times New Roman" w:hAnsi="Times New Roman" w:cs="Times New Roman"/>
          <w:b/>
          <w:sz w:val="20"/>
          <w:szCs w:val="20"/>
        </w:rPr>
        <w:t>10. Юридические адреса сторон</w:t>
      </w:r>
    </w:p>
    <w:tbl>
      <w:tblPr>
        <w:tblW w:w="10877" w:type="dxa"/>
        <w:tblInd w:w="225" w:type="dxa"/>
        <w:tblLayout w:type="fixed"/>
        <w:tblLook w:val="0000"/>
      </w:tblPr>
      <w:tblGrid>
        <w:gridCol w:w="5837"/>
        <w:gridCol w:w="5040"/>
      </w:tblGrid>
      <w:tr w:rsidR="00D43CC6" w:rsidRPr="00D43CC6" w:rsidTr="000C70E0">
        <w:tc>
          <w:tcPr>
            <w:tcW w:w="5837" w:type="dxa"/>
          </w:tcPr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C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43CC6" w:rsidRPr="00D43CC6" w:rsidRDefault="00D43CC6" w:rsidP="00D43CC6">
            <w:r w:rsidRPr="00D43CC6">
              <w:t xml:space="preserve">ФГБОУ ВПО «Сибирский государственный университет путей сообщения» (СГУПС) </w:t>
            </w:r>
          </w:p>
          <w:p w:rsidR="00D43CC6" w:rsidRPr="00D43CC6" w:rsidRDefault="00D43CC6" w:rsidP="00D43CC6">
            <w:smartTag w:uri="urn:schemas-microsoft-com:office:smarttags" w:element="metricconverter">
              <w:smartTagPr>
                <w:attr w:name="ProductID" w:val="630049 г"/>
              </w:smartTagPr>
              <w:r w:rsidRPr="00D43CC6">
                <w:t>630049 г</w:t>
              </w:r>
            </w:smartTag>
            <w:proofErr w:type="gramStart"/>
            <w:r w:rsidRPr="00D43CC6">
              <w:t>.Н</w:t>
            </w:r>
            <w:proofErr w:type="gramEnd"/>
            <w:r w:rsidRPr="00D43CC6">
              <w:t>овосибирск, ул.Дуси Ковальчук, д.191</w:t>
            </w:r>
          </w:p>
          <w:p w:rsidR="00D43CC6" w:rsidRPr="00D43CC6" w:rsidRDefault="00D43CC6" w:rsidP="00D43CC6">
            <w:r w:rsidRPr="00D43CC6">
              <w:t>ИНН: 5402113155 КПП 540201001</w:t>
            </w:r>
          </w:p>
          <w:p w:rsidR="00D43CC6" w:rsidRPr="00D43CC6" w:rsidRDefault="00D43CC6" w:rsidP="00D43CC6"/>
          <w:p w:rsidR="00D43CC6" w:rsidRPr="00D43CC6" w:rsidRDefault="00D43CC6" w:rsidP="00D43CC6">
            <w:r w:rsidRPr="00D43CC6"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D43CC6" w:rsidRPr="00D43CC6" w:rsidRDefault="00D43CC6" w:rsidP="00D43CC6">
            <w:smartTag w:uri="urn:schemas-microsoft-com:office:smarttags" w:element="metricconverter">
              <w:smartTagPr>
                <w:attr w:name="ProductID" w:val="630068, г"/>
              </w:smartTagPr>
              <w:r w:rsidRPr="00D43CC6">
                <w:t>630068, г</w:t>
              </w:r>
            </w:smartTag>
            <w:proofErr w:type="gramStart"/>
            <w:r w:rsidRPr="00D43CC6">
              <w:t>.Н</w:t>
            </w:r>
            <w:proofErr w:type="gramEnd"/>
            <w:r w:rsidRPr="00D43CC6">
              <w:t xml:space="preserve">овосибирск, </w:t>
            </w:r>
            <w:proofErr w:type="spellStart"/>
            <w:r w:rsidRPr="00D43CC6">
              <w:t>ул.Лениногорская</w:t>
            </w:r>
            <w:proofErr w:type="spellEnd"/>
            <w:r w:rsidRPr="00D43CC6">
              <w:t>, д.80</w:t>
            </w:r>
          </w:p>
          <w:p w:rsidR="00D43CC6" w:rsidRPr="00D43CC6" w:rsidRDefault="00D43CC6" w:rsidP="00D43CC6">
            <w:r w:rsidRPr="00D43CC6">
              <w:t>ИНН  5402113155  КПП  540945001</w:t>
            </w:r>
          </w:p>
          <w:p w:rsidR="00D43CC6" w:rsidRPr="00D43CC6" w:rsidRDefault="00D43CC6" w:rsidP="00D43CC6">
            <w:r w:rsidRPr="00D43CC6">
              <w:t xml:space="preserve">получатель: УФК по Новосибирской области </w:t>
            </w:r>
          </w:p>
          <w:p w:rsidR="00D43CC6" w:rsidRPr="00D43CC6" w:rsidRDefault="00D43CC6" w:rsidP="00D43CC6">
            <w:proofErr w:type="gramStart"/>
            <w:r w:rsidRPr="00D43CC6">
              <w:t xml:space="preserve">(НТЖТ – структурное подразделение СГУПС, </w:t>
            </w:r>
            <w:proofErr w:type="gramEnd"/>
          </w:p>
          <w:p w:rsidR="00D43CC6" w:rsidRPr="00D43CC6" w:rsidRDefault="00D43CC6" w:rsidP="00D43CC6">
            <w:proofErr w:type="gramStart"/>
            <w:r w:rsidRPr="00D43CC6">
              <w:t>л</w:t>
            </w:r>
            <w:proofErr w:type="gramEnd"/>
            <w:r w:rsidRPr="00D43CC6">
              <w:t>/</w:t>
            </w:r>
            <w:proofErr w:type="spellStart"/>
            <w:r w:rsidRPr="00D43CC6">
              <w:t>сч</w:t>
            </w:r>
            <w:proofErr w:type="spellEnd"/>
            <w:r w:rsidRPr="00D43CC6">
              <w:t xml:space="preserve"> 20516Х52400)</w:t>
            </w:r>
          </w:p>
          <w:p w:rsidR="00D43CC6" w:rsidRPr="00D43CC6" w:rsidRDefault="00D43CC6" w:rsidP="00D43CC6">
            <w:r w:rsidRPr="00D43CC6">
              <w:t>Счет получателя 40501810700042000002</w:t>
            </w:r>
          </w:p>
          <w:p w:rsidR="00D43CC6" w:rsidRPr="00D43CC6" w:rsidRDefault="00D43CC6" w:rsidP="00D43CC6">
            <w:proofErr w:type="spellStart"/>
            <w:proofErr w:type="gramStart"/>
            <w:r w:rsidRPr="00D43CC6">
              <w:t>Кор</w:t>
            </w:r>
            <w:proofErr w:type="spellEnd"/>
            <w:r w:rsidRPr="00D43CC6">
              <w:t>. счет</w:t>
            </w:r>
            <w:proofErr w:type="gramEnd"/>
            <w:r w:rsidRPr="00D43CC6">
              <w:t xml:space="preserve"> – нет.</w:t>
            </w:r>
          </w:p>
          <w:p w:rsidR="00D43CC6" w:rsidRPr="00D43CC6" w:rsidRDefault="00D43CC6" w:rsidP="00D43CC6">
            <w:r w:rsidRPr="00D43CC6">
              <w:t>Банк получателя ГРКЦ ГУ Банка России по НСО г</w:t>
            </w:r>
            <w:proofErr w:type="gramStart"/>
            <w:r w:rsidRPr="00D43CC6">
              <w:t>.Н</w:t>
            </w:r>
            <w:proofErr w:type="gramEnd"/>
            <w:r w:rsidRPr="00D43CC6">
              <w:t xml:space="preserve">овосибирск      </w:t>
            </w:r>
          </w:p>
          <w:p w:rsidR="00D43CC6" w:rsidRPr="00D43CC6" w:rsidRDefault="00D43CC6" w:rsidP="00D43CC6">
            <w:r w:rsidRPr="00D43CC6">
              <w:t>БИК  045004001</w:t>
            </w:r>
          </w:p>
          <w:p w:rsidR="00D43CC6" w:rsidRPr="00D43CC6" w:rsidRDefault="00D43CC6" w:rsidP="00D43CC6">
            <w:r w:rsidRPr="00D43CC6">
              <w:t xml:space="preserve">Тел. (383)338-38-51 (приемная), 338-38-53 (бухгалтерия) </w:t>
            </w:r>
          </w:p>
          <w:p w:rsidR="00D43CC6" w:rsidRPr="00D43CC6" w:rsidRDefault="00D43CC6" w:rsidP="00D43CC6"/>
          <w:p w:rsidR="00D43CC6" w:rsidRPr="00D43CC6" w:rsidRDefault="00D43CC6" w:rsidP="00D43CC6">
            <w:r w:rsidRPr="00D43CC6">
              <w:t xml:space="preserve">Директор </w:t>
            </w:r>
          </w:p>
          <w:p w:rsidR="00D43CC6" w:rsidRPr="00D43CC6" w:rsidRDefault="00D43CC6" w:rsidP="00D43CC6">
            <w:r w:rsidRPr="00D43CC6">
              <w:t>НТЖТ – структурное подразделение СГУПС</w:t>
            </w:r>
          </w:p>
          <w:p w:rsidR="00D43CC6" w:rsidRPr="00D43CC6" w:rsidRDefault="00D43CC6" w:rsidP="00D43CC6"/>
          <w:p w:rsidR="00D43CC6" w:rsidRPr="00D43CC6" w:rsidRDefault="00D43CC6" w:rsidP="00D43CC6">
            <w:pPr>
              <w:jc w:val="center"/>
            </w:pPr>
            <w:r w:rsidRPr="00D43CC6">
              <w:t>_______________ Ю.К. Ткачук</w:t>
            </w:r>
          </w:p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C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40" w:type="dxa"/>
          </w:tcPr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C6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C6" w:rsidRPr="00D43CC6" w:rsidRDefault="00D43CC6" w:rsidP="00D43CC6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CC6" w:rsidRPr="00D43CC6" w:rsidRDefault="00D43CC6" w:rsidP="00D43CC6"/>
    <w:p w:rsidR="00D43CC6" w:rsidRPr="00D43CC6" w:rsidRDefault="00D43CC6" w:rsidP="00D43CC6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D43CC6" w:rsidRPr="00D43CC6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C1ED7"/>
    <w:multiLevelType w:val="hybridMultilevel"/>
    <w:tmpl w:val="CD5AA92E"/>
    <w:lvl w:ilvl="0" w:tplc="6D8E6F5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F2FE2"/>
    <w:multiLevelType w:val="hybridMultilevel"/>
    <w:tmpl w:val="D5B4EA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4F62E71"/>
    <w:multiLevelType w:val="hybridMultilevel"/>
    <w:tmpl w:val="AD7CE184"/>
    <w:lvl w:ilvl="0" w:tplc="6D8E6F58">
      <w:start w:val="1"/>
      <w:numFmt w:val="bullet"/>
      <w:lvlText w:val="­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C41E0"/>
    <w:multiLevelType w:val="hybridMultilevel"/>
    <w:tmpl w:val="C6EA96AC"/>
    <w:lvl w:ilvl="0" w:tplc="6D8E6F58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540F3"/>
    <w:multiLevelType w:val="hybridMultilevel"/>
    <w:tmpl w:val="E6B69018"/>
    <w:lvl w:ilvl="0" w:tplc="6D8E6F58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56F07"/>
    <w:multiLevelType w:val="multilevel"/>
    <w:tmpl w:val="9C5C07A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440"/>
      </w:pPr>
      <w:rPr>
        <w:rFonts w:hint="default"/>
      </w:rPr>
    </w:lvl>
  </w:abstractNum>
  <w:abstractNum w:abstractNumId="22">
    <w:nsid w:val="56A53BE6"/>
    <w:multiLevelType w:val="hybridMultilevel"/>
    <w:tmpl w:val="35E4B32C"/>
    <w:lvl w:ilvl="0" w:tplc="6D8E6F5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A0458"/>
    <w:multiLevelType w:val="multilevel"/>
    <w:tmpl w:val="AC165FB6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5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381C"/>
    <w:multiLevelType w:val="hybridMultilevel"/>
    <w:tmpl w:val="B8146A60"/>
    <w:lvl w:ilvl="0" w:tplc="00000006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04559"/>
    <w:multiLevelType w:val="hybridMultilevel"/>
    <w:tmpl w:val="38EE6962"/>
    <w:lvl w:ilvl="0" w:tplc="6D8E6F5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F76D9"/>
    <w:multiLevelType w:val="hybridMultilevel"/>
    <w:tmpl w:val="8312DC2E"/>
    <w:lvl w:ilvl="0" w:tplc="6D8E6F5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8"/>
  </w:num>
  <w:num w:numId="6">
    <w:abstractNumId w:val="23"/>
  </w:num>
  <w:num w:numId="7">
    <w:abstractNumId w:val="4"/>
  </w:num>
  <w:num w:numId="8">
    <w:abstractNumId w:val="11"/>
  </w:num>
  <w:num w:numId="9">
    <w:abstractNumId w:val="17"/>
  </w:num>
  <w:num w:numId="10">
    <w:abstractNumId w:val="25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6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30"/>
  </w:num>
  <w:num w:numId="21">
    <w:abstractNumId w:val="9"/>
  </w:num>
  <w:num w:numId="22">
    <w:abstractNumId w:val="19"/>
  </w:num>
  <w:num w:numId="23">
    <w:abstractNumId w:val="6"/>
  </w:num>
  <w:num w:numId="24">
    <w:abstractNumId w:val="22"/>
  </w:num>
  <w:num w:numId="25">
    <w:abstractNumId w:val="29"/>
  </w:num>
  <w:num w:numId="26">
    <w:abstractNumId w:val="24"/>
  </w:num>
  <w:num w:numId="27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C70E0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827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15FD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35B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5DCA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00C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1620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23BB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5D1B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3CC6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873CF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6D4"/>
    <w:rsid w:val="00E40D04"/>
    <w:rsid w:val="00E41434"/>
    <w:rsid w:val="00E4215A"/>
    <w:rsid w:val="00E4217B"/>
    <w:rsid w:val="00E42182"/>
    <w:rsid w:val="00E42AE7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2C41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  <w:style w:type="character" w:styleId="af3">
    <w:name w:val="Hyperlink"/>
    <w:basedOn w:val="a0"/>
    <w:uiPriority w:val="99"/>
    <w:unhideWhenUsed/>
    <w:rsid w:val="007C400C"/>
    <w:rPr>
      <w:color w:val="0000FF" w:themeColor="hyperlink"/>
      <w:u w:val="single"/>
    </w:rPr>
  </w:style>
  <w:style w:type="paragraph" w:customStyle="1" w:styleId="122">
    <w:name w:val="122"/>
    <w:basedOn w:val="a"/>
    <w:link w:val="1220"/>
    <w:rsid w:val="00D43CC6"/>
    <w:pPr>
      <w:ind w:left="851" w:hanging="851"/>
    </w:pPr>
    <w:rPr>
      <w:rFonts w:ascii="Times New Roman CYR" w:hAnsi="Times New Roman CYR"/>
    </w:rPr>
  </w:style>
  <w:style w:type="character" w:customStyle="1" w:styleId="1220">
    <w:name w:val="122 Знак"/>
    <w:basedOn w:val="a0"/>
    <w:link w:val="122"/>
    <w:rsid w:val="00D43C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43CC6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Calibri"/>
      <w:color w:val="000000"/>
      <w:spacing w:val="13"/>
      <w:sz w:val="24"/>
      <w:szCs w:val="24"/>
    </w:rPr>
  </w:style>
  <w:style w:type="character" w:customStyle="1" w:styleId="af5">
    <w:name w:val="Название Знак"/>
    <w:basedOn w:val="a0"/>
    <w:link w:val="af4"/>
    <w:rsid w:val="00D43CC6"/>
    <w:rPr>
      <w:rFonts w:ascii="Times New Roman" w:eastAsia="Calibri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52</cp:revision>
  <cp:lastPrinted>2013-04-25T05:46:00Z</cp:lastPrinted>
  <dcterms:created xsi:type="dcterms:W3CDTF">2013-01-23T06:03:00Z</dcterms:created>
  <dcterms:modified xsi:type="dcterms:W3CDTF">2013-04-25T05:52:00Z</dcterms:modified>
</cp:coreProperties>
</file>