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A0" w:rsidRPr="0076710B" w:rsidRDefault="006F23A0" w:rsidP="0076710B">
      <w:pPr>
        <w:pStyle w:val="110"/>
        <w:jc w:val="both"/>
        <w:rPr>
          <w:rFonts w:ascii="Times New Roman" w:hAnsi="Times New Roman"/>
          <w:sz w:val="18"/>
          <w:szCs w:val="18"/>
        </w:rPr>
      </w:pPr>
      <w:r w:rsidRPr="0076710B">
        <w:rPr>
          <w:rFonts w:ascii="Times New Roman" w:hAnsi="Times New Roman"/>
          <w:sz w:val="18"/>
          <w:szCs w:val="18"/>
        </w:rPr>
        <w:t>Приложения:</w:t>
      </w:r>
    </w:p>
    <w:p w:rsidR="006F23A0" w:rsidRPr="0076710B" w:rsidRDefault="006F23A0" w:rsidP="0076710B">
      <w:pPr>
        <w:pStyle w:val="110"/>
        <w:jc w:val="both"/>
        <w:rPr>
          <w:rFonts w:ascii="Times New Roman" w:hAnsi="Times New Roman"/>
          <w:b w:val="0"/>
          <w:sz w:val="18"/>
          <w:szCs w:val="18"/>
        </w:rPr>
      </w:pPr>
      <w:r w:rsidRPr="0076710B">
        <w:rPr>
          <w:rFonts w:ascii="Times New Roman" w:hAnsi="Times New Roman"/>
          <w:b w:val="0"/>
          <w:sz w:val="18"/>
          <w:szCs w:val="18"/>
        </w:rPr>
        <w:t>1.Форма Котировочной заявки;</w:t>
      </w:r>
    </w:p>
    <w:p w:rsidR="006F23A0" w:rsidRPr="0076710B" w:rsidRDefault="006F23A0" w:rsidP="0076710B">
      <w:pPr>
        <w:pStyle w:val="110"/>
        <w:jc w:val="both"/>
        <w:rPr>
          <w:rFonts w:ascii="Times New Roman" w:hAnsi="Times New Roman"/>
          <w:b w:val="0"/>
          <w:sz w:val="18"/>
          <w:szCs w:val="18"/>
        </w:rPr>
      </w:pPr>
      <w:r w:rsidRPr="0076710B">
        <w:rPr>
          <w:rFonts w:ascii="Times New Roman" w:hAnsi="Times New Roman"/>
          <w:b w:val="0"/>
          <w:sz w:val="18"/>
          <w:szCs w:val="18"/>
        </w:rPr>
        <w:t>2.Техническое задание;</w:t>
      </w:r>
    </w:p>
    <w:p w:rsidR="006F23A0" w:rsidRPr="0076710B" w:rsidRDefault="006F23A0" w:rsidP="0076710B">
      <w:pPr>
        <w:pStyle w:val="110"/>
        <w:jc w:val="both"/>
        <w:rPr>
          <w:rFonts w:ascii="Times New Roman" w:hAnsi="Times New Roman"/>
          <w:b w:val="0"/>
          <w:sz w:val="18"/>
          <w:szCs w:val="18"/>
        </w:rPr>
      </w:pPr>
      <w:r w:rsidRPr="0076710B">
        <w:rPr>
          <w:rFonts w:ascii="Times New Roman" w:hAnsi="Times New Roman"/>
          <w:b w:val="0"/>
          <w:sz w:val="18"/>
          <w:szCs w:val="18"/>
        </w:rPr>
        <w:t>3.Проект Гражданско-правового договора.</w:t>
      </w:r>
    </w:p>
    <w:p w:rsidR="006F23A0" w:rsidRPr="0076710B" w:rsidRDefault="006F23A0" w:rsidP="0076710B">
      <w:pPr>
        <w:pStyle w:val="110"/>
        <w:jc w:val="both"/>
        <w:rPr>
          <w:rFonts w:ascii="Times New Roman" w:hAnsi="Times New Roman"/>
          <w:sz w:val="18"/>
          <w:szCs w:val="18"/>
        </w:rPr>
      </w:pPr>
    </w:p>
    <w:p w:rsidR="006F23A0" w:rsidRPr="0076710B" w:rsidRDefault="006F23A0" w:rsidP="0076710B">
      <w:pPr>
        <w:pStyle w:val="110"/>
        <w:jc w:val="both"/>
        <w:rPr>
          <w:rFonts w:ascii="Times New Roman" w:hAnsi="Times New Roman"/>
          <w:sz w:val="18"/>
          <w:szCs w:val="18"/>
        </w:rPr>
      </w:pPr>
      <w:r w:rsidRPr="0076710B">
        <w:rPr>
          <w:rFonts w:ascii="Times New Roman" w:hAnsi="Times New Roman"/>
          <w:sz w:val="18"/>
          <w:szCs w:val="18"/>
        </w:rPr>
        <w:t>Приложение 1</w:t>
      </w:r>
    </w:p>
    <w:p w:rsidR="006F23A0" w:rsidRPr="0076710B" w:rsidRDefault="006F23A0" w:rsidP="0076710B">
      <w:pPr>
        <w:pStyle w:val="110"/>
        <w:jc w:val="center"/>
        <w:rPr>
          <w:rFonts w:ascii="Times New Roman" w:hAnsi="Times New Roman"/>
          <w:sz w:val="18"/>
          <w:szCs w:val="18"/>
        </w:rPr>
      </w:pPr>
      <w:r w:rsidRPr="0076710B">
        <w:rPr>
          <w:rFonts w:ascii="Times New Roman" w:hAnsi="Times New Roman"/>
          <w:sz w:val="18"/>
          <w:szCs w:val="18"/>
        </w:rPr>
        <w:t>Котировочная заявка</w:t>
      </w:r>
    </w:p>
    <w:p w:rsidR="006F23A0" w:rsidRPr="0076710B" w:rsidRDefault="006F23A0" w:rsidP="0076710B">
      <w:pPr>
        <w:rPr>
          <w:sz w:val="18"/>
          <w:szCs w:val="18"/>
        </w:rPr>
      </w:pPr>
      <w:r w:rsidRPr="0076710B">
        <w:rPr>
          <w:sz w:val="18"/>
          <w:szCs w:val="18"/>
        </w:rPr>
        <w:t xml:space="preserve">На участие в запросе котировок </w:t>
      </w:r>
      <w:proofErr w:type="gramStart"/>
      <w:r w:rsidRPr="0076710B">
        <w:rPr>
          <w:sz w:val="18"/>
          <w:szCs w:val="18"/>
        </w:rPr>
        <w:t>на</w:t>
      </w:r>
      <w:proofErr w:type="gramEnd"/>
      <w:r w:rsidRPr="0076710B">
        <w:rPr>
          <w:sz w:val="18"/>
          <w:szCs w:val="18"/>
        </w:rPr>
        <w:t xml:space="preserve"> ________________________________________________</w:t>
      </w:r>
    </w:p>
    <w:p w:rsidR="006F23A0" w:rsidRPr="0076710B" w:rsidRDefault="006F23A0" w:rsidP="0076710B">
      <w:pPr>
        <w:rPr>
          <w:sz w:val="18"/>
          <w:szCs w:val="18"/>
        </w:rPr>
      </w:pPr>
      <w:r w:rsidRPr="0076710B">
        <w:rPr>
          <w:sz w:val="18"/>
          <w:szCs w:val="18"/>
        </w:rPr>
        <w:t xml:space="preserve">                                                               (поставку товаров, выполнение работ, оказание услуг)</w:t>
      </w:r>
    </w:p>
    <w:p w:rsidR="006F23A0" w:rsidRPr="0076710B" w:rsidRDefault="006F23A0" w:rsidP="0076710B">
      <w:pPr>
        <w:rPr>
          <w:sz w:val="18"/>
          <w:szCs w:val="18"/>
        </w:rPr>
      </w:pPr>
      <w:r w:rsidRPr="0076710B">
        <w:rPr>
          <w:sz w:val="18"/>
          <w:szCs w:val="18"/>
        </w:rPr>
        <w:t>От___________________________________________________________________________</w:t>
      </w:r>
    </w:p>
    <w:p w:rsidR="006F23A0" w:rsidRPr="0076710B" w:rsidRDefault="006F23A0" w:rsidP="0076710B">
      <w:pPr>
        <w:rPr>
          <w:sz w:val="18"/>
          <w:szCs w:val="18"/>
        </w:rPr>
      </w:pPr>
      <w:r w:rsidRPr="0076710B">
        <w:rPr>
          <w:sz w:val="18"/>
          <w:szCs w:val="18"/>
        </w:rPr>
        <w:t xml:space="preserve">                                              (Наименование организации)</w:t>
      </w:r>
    </w:p>
    <w:tbl>
      <w:tblPr>
        <w:tblW w:w="11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6"/>
        <w:gridCol w:w="4243"/>
      </w:tblGrid>
      <w:tr w:rsidR="006F23A0" w:rsidRPr="0076710B" w:rsidTr="00833C40">
        <w:tc>
          <w:tcPr>
            <w:tcW w:w="709" w:type="dxa"/>
            <w:shd w:val="clear" w:color="auto" w:fill="auto"/>
            <w:vAlign w:val="center"/>
          </w:tcPr>
          <w:p w:rsidR="006F23A0" w:rsidRPr="0076710B" w:rsidRDefault="006F23A0" w:rsidP="0076710B">
            <w:pPr>
              <w:jc w:val="center"/>
              <w:rPr>
                <w:sz w:val="18"/>
                <w:szCs w:val="18"/>
              </w:rPr>
            </w:pPr>
            <w:r w:rsidRPr="0076710B">
              <w:rPr>
                <w:sz w:val="18"/>
                <w:szCs w:val="18"/>
              </w:rPr>
              <w:t xml:space="preserve">№ </w:t>
            </w:r>
            <w:proofErr w:type="spellStart"/>
            <w:proofErr w:type="gramStart"/>
            <w:r w:rsidRPr="0076710B">
              <w:rPr>
                <w:sz w:val="18"/>
                <w:szCs w:val="18"/>
              </w:rPr>
              <w:t>п</w:t>
            </w:r>
            <w:proofErr w:type="spellEnd"/>
            <w:proofErr w:type="gramEnd"/>
            <w:r w:rsidRPr="0076710B">
              <w:rPr>
                <w:sz w:val="18"/>
                <w:szCs w:val="18"/>
              </w:rPr>
              <w:t>/</w:t>
            </w:r>
            <w:proofErr w:type="spellStart"/>
            <w:r w:rsidRPr="0076710B">
              <w:rPr>
                <w:sz w:val="18"/>
                <w:szCs w:val="18"/>
              </w:rPr>
              <w:t>п</w:t>
            </w:r>
            <w:proofErr w:type="spellEnd"/>
          </w:p>
        </w:tc>
        <w:tc>
          <w:tcPr>
            <w:tcW w:w="6096" w:type="dxa"/>
            <w:shd w:val="clear" w:color="auto" w:fill="auto"/>
          </w:tcPr>
          <w:p w:rsidR="006F23A0" w:rsidRPr="0076710B" w:rsidRDefault="006F23A0" w:rsidP="0076710B">
            <w:pPr>
              <w:rPr>
                <w:sz w:val="18"/>
                <w:szCs w:val="18"/>
              </w:rPr>
            </w:pPr>
          </w:p>
        </w:tc>
        <w:tc>
          <w:tcPr>
            <w:tcW w:w="4243" w:type="dxa"/>
            <w:shd w:val="clear" w:color="auto" w:fill="auto"/>
          </w:tcPr>
          <w:p w:rsidR="006F23A0" w:rsidRPr="0076710B" w:rsidRDefault="006F23A0" w:rsidP="0076710B">
            <w:pPr>
              <w:rPr>
                <w:sz w:val="18"/>
                <w:szCs w:val="18"/>
              </w:rPr>
            </w:pPr>
          </w:p>
        </w:tc>
      </w:tr>
      <w:tr w:rsidR="006F23A0" w:rsidRPr="0076710B" w:rsidTr="00833C40">
        <w:tc>
          <w:tcPr>
            <w:tcW w:w="709" w:type="dxa"/>
            <w:shd w:val="clear" w:color="auto" w:fill="auto"/>
            <w:vAlign w:val="center"/>
          </w:tcPr>
          <w:p w:rsidR="006F23A0" w:rsidRPr="0076710B" w:rsidRDefault="006F23A0" w:rsidP="0076710B">
            <w:pPr>
              <w:jc w:val="center"/>
              <w:rPr>
                <w:sz w:val="18"/>
                <w:szCs w:val="18"/>
              </w:rPr>
            </w:pPr>
            <w:r w:rsidRPr="0076710B">
              <w:rPr>
                <w:sz w:val="18"/>
                <w:szCs w:val="18"/>
              </w:rPr>
              <w:t>1</w:t>
            </w:r>
          </w:p>
          <w:p w:rsidR="006F23A0" w:rsidRPr="0076710B" w:rsidRDefault="006F23A0" w:rsidP="0076710B">
            <w:pPr>
              <w:jc w:val="center"/>
              <w:rPr>
                <w:sz w:val="18"/>
                <w:szCs w:val="18"/>
              </w:rPr>
            </w:pPr>
          </w:p>
        </w:tc>
        <w:tc>
          <w:tcPr>
            <w:tcW w:w="6096" w:type="dxa"/>
            <w:shd w:val="clear" w:color="auto" w:fill="auto"/>
          </w:tcPr>
          <w:p w:rsidR="006F23A0" w:rsidRPr="0076710B" w:rsidRDefault="006F23A0" w:rsidP="0076710B">
            <w:pPr>
              <w:rPr>
                <w:sz w:val="18"/>
                <w:szCs w:val="18"/>
                <w:lang w:eastAsia="en-US"/>
              </w:rPr>
            </w:pPr>
            <w:proofErr w:type="gramStart"/>
            <w:r w:rsidRPr="0076710B">
              <w:rPr>
                <w:sz w:val="18"/>
                <w:szCs w:val="18"/>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shd w:val="clear" w:color="auto" w:fill="auto"/>
          </w:tcPr>
          <w:p w:rsidR="006F23A0" w:rsidRPr="0076710B" w:rsidRDefault="006F23A0" w:rsidP="0076710B">
            <w:pPr>
              <w:rPr>
                <w:sz w:val="18"/>
                <w:szCs w:val="18"/>
              </w:rPr>
            </w:pPr>
          </w:p>
        </w:tc>
      </w:tr>
      <w:tr w:rsidR="006F23A0" w:rsidRPr="0076710B" w:rsidTr="00833C40">
        <w:tc>
          <w:tcPr>
            <w:tcW w:w="709" w:type="dxa"/>
            <w:shd w:val="clear" w:color="auto" w:fill="auto"/>
            <w:vAlign w:val="center"/>
          </w:tcPr>
          <w:p w:rsidR="006F23A0" w:rsidRPr="0076710B" w:rsidRDefault="006F23A0" w:rsidP="0076710B">
            <w:pPr>
              <w:jc w:val="center"/>
              <w:rPr>
                <w:sz w:val="18"/>
                <w:szCs w:val="18"/>
                <w:lang w:val="en-US"/>
              </w:rPr>
            </w:pPr>
            <w:r w:rsidRPr="0076710B">
              <w:rPr>
                <w:sz w:val="18"/>
                <w:szCs w:val="18"/>
                <w:lang w:val="en-US"/>
              </w:rPr>
              <w:t>2</w:t>
            </w:r>
          </w:p>
        </w:tc>
        <w:tc>
          <w:tcPr>
            <w:tcW w:w="6096" w:type="dxa"/>
            <w:shd w:val="clear" w:color="auto" w:fill="auto"/>
          </w:tcPr>
          <w:p w:rsidR="006F23A0" w:rsidRPr="0076710B" w:rsidRDefault="006F23A0" w:rsidP="0076710B">
            <w:pPr>
              <w:autoSpaceDE w:val="0"/>
              <w:autoSpaceDN w:val="0"/>
              <w:adjustRightInd w:val="0"/>
              <w:rPr>
                <w:rFonts w:eastAsiaTheme="minorHAnsi"/>
                <w:bCs/>
                <w:sz w:val="18"/>
                <w:szCs w:val="18"/>
                <w:lang w:eastAsia="en-US"/>
              </w:rPr>
            </w:pPr>
            <w:r w:rsidRPr="0076710B">
              <w:rPr>
                <w:sz w:val="18"/>
                <w:szCs w:val="18"/>
                <w:lang w:eastAsia="en-US"/>
              </w:rPr>
              <w:t xml:space="preserve">Идентификационный номер налогоплательщика </w:t>
            </w:r>
            <w:r w:rsidRPr="0076710B">
              <w:rPr>
                <w:rFonts w:eastAsiaTheme="minorHAnsi"/>
                <w:bCs/>
                <w:sz w:val="18"/>
                <w:szCs w:val="18"/>
                <w:lang w:eastAsia="en-US"/>
              </w:rPr>
              <w:t xml:space="preserve">или в </w:t>
            </w:r>
            <w:proofErr w:type="gramStart"/>
            <w:r w:rsidRPr="0076710B">
              <w:rPr>
                <w:rFonts w:eastAsiaTheme="minorHAnsi"/>
                <w:bCs/>
                <w:sz w:val="18"/>
                <w:szCs w:val="18"/>
                <w:lang w:eastAsia="en-US"/>
              </w:rPr>
              <w:t>соответствии</w:t>
            </w:r>
            <w:proofErr w:type="gramEnd"/>
            <w:r w:rsidRPr="0076710B">
              <w:rPr>
                <w:rFonts w:eastAsiaTheme="minorHAnsi"/>
                <w:bCs/>
                <w:sz w:val="18"/>
                <w:szCs w:val="18"/>
                <w:lang w:eastAsia="en-US"/>
              </w:rPr>
              <w:t xml:space="preserve">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243" w:type="dxa"/>
            <w:shd w:val="clear" w:color="auto" w:fill="auto"/>
          </w:tcPr>
          <w:p w:rsidR="006F23A0" w:rsidRPr="0076710B" w:rsidRDefault="006F23A0" w:rsidP="0076710B">
            <w:pPr>
              <w:rPr>
                <w:sz w:val="18"/>
                <w:szCs w:val="18"/>
              </w:rPr>
            </w:pPr>
          </w:p>
        </w:tc>
      </w:tr>
      <w:tr w:rsidR="006F23A0" w:rsidRPr="0076710B" w:rsidTr="00833C40">
        <w:tc>
          <w:tcPr>
            <w:tcW w:w="709" w:type="dxa"/>
            <w:shd w:val="clear" w:color="auto" w:fill="auto"/>
            <w:vAlign w:val="center"/>
          </w:tcPr>
          <w:p w:rsidR="006F23A0" w:rsidRPr="0076710B" w:rsidRDefault="006F23A0" w:rsidP="0076710B">
            <w:pPr>
              <w:jc w:val="center"/>
              <w:rPr>
                <w:sz w:val="18"/>
                <w:szCs w:val="18"/>
              </w:rPr>
            </w:pPr>
            <w:r w:rsidRPr="0076710B">
              <w:rPr>
                <w:sz w:val="18"/>
                <w:szCs w:val="18"/>
              </w:rPr>
              <w:t>3</w:t>
            </w:r>
          </w:p>
        </w:tc>
        <w:tc>
          <w:tcPr>
            <w:tcW w:w="6096" w:type="dxa"/>
            <w:shd w:val="clear" w:color="auto" w:fill="auto"/>
          </w:tcPr>
          <w:p w:rsidR="006F23A0" w:rsidRPr="0076710B" w:rsidRDefault="006F23A0" w:rsidP="0076710B">
            <w:pPr>
              <w:rPr>
                <w:sz w:val="18"/>
                <w:szCs w:val="18"/>
                <w:lang w:eastAsia="en-US"/>
              </w:rPr>
            </w:pPr>
            <w:r w:rsidRPr="0076710B">
              <w:rPr>
                <w:sz w:val="18"/>
                <w:szCs w:val="18"/>
                <w:lang w:eastAsia="en-US"/>
              </w:rPr>
              <w:t xml:space="preserve">Наименование и характеристики поставляемых товаров в </w:t>
            </w:r>
            <w:proofErr w:type="gramStart"/>
            <w:r w:rsidRPr="0076710B">
              <w:rPr>
                <w:sz w:val="18"/>
                <w:szCs w:val="18"/>
                <w:lang w:eastAsia="en-US"/>
              </w:rPr>
              <w:t>случае</w:t>
            </w:r>
            <w:proofErr w:type="gramEnd"/>
            <w:r w:rsidRPr="0076710B">
              <w:rPr>
                <w:sz w:val="18"/>
                <w:szCs w:val="18"/>
                <w:lang w:eastAsia="en-US"/>
              </w:rPr>
              <w:t xml:space="preserve">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shd w:val="clear" w:color="auto" w:fill="auto"/>
          </w:tcPr>
          <w:p w:rsidR="006F23A0" w:rsidRPr="0076710B" w:rsidRDefault="006F23A0" w:rsidP="0076710B">
            <w:pPr>
              <w:rPr>
                <w:sz w:val="18"/>
                <w:szCs w:val="18"/>
              </w:rPr>
            </w:pPr>
          </w:p>
        </w:tc>
      </w:tr>
      <w:tr w:rsidR="006F23A0" w:rsidRPr="0076710B" w:rsidTr="00833C40">
        <w:tc>
          <w:tcPr>
            <w:tcW w:w="709" w:type="dxa"/>
            <w:shd w:val="clear" w:color="auto" w:fill="auto"/>
            <w:vAlign w:val="center"/>
          </w:tcPr>
          <w:p w:rsidR="006F23A0" w:rsidRPr="0076710B" w:rsidRDefault="006F23A0" w:rsidP="0076710B">
            <w:pPr>
              <w:jc w:val="center"/>
              <w:rPr>
                <w:sz w:val="18"/>
                <w:szCs w:val="18"/>
              </w:rPr>
            </w:pPr>
            <w:r w:rsidRPr="0076710B">
              <w:rPr>
                <w:sz w:val="18"/>
                <w:szCs w:val="18"/>
              </w:rPr>
              <w:t>4</w:t>
            </w:r>
          </w:p>
        </w:tc>
        <w:tc>
          <w:tcPr>
            <w:tcW w:w="6096" w:type="dxa"/>
            <w:shd w:val="clear" w:color="auto" w:fill="auto"/>
          </w:tcPr>
          <w:p w:rsidR="006F23A0" w:rsidRPr="0076710B" w:rsidRDefault="006F23A0" w:rsidP="0076710B">
            <w:pPr>
              <w:rPr>
                <w:sz w:val="18"/>
                <w:szCs w:val="18"/>
                <w:lang w:eastAsia="en-US"/>
              </w:rPr>
            </w:pPr>
            <w:r w:rsidRPr="0076710B">
              <w:rPr>
                <w:sz w:val="18"/>
                <w:szCs w:val="18"/>
                <w:lang w:eastAsia="en-US"/>
              </w:rPr>
              <w:t xml:space="preserve">Согласие участника размещения заказа исполнить условия договора, указанные в </w:t>
            </w:r>
            <w:proofErr w:type="gramStart"/>
            <w:r w:rsidRPr="0076710B">
              <w:rPr>
                <w:sz w:val="18"/>
                <w:szCs w:val="18"/>
                <w:lang w:eastAsia="en-US"/>
              </w:rPr>
              <w:t>извещении</w:t>
            </w:r>
            <w:proofErr w:type="gramEnd"/>
            <w:r w:rsidRPr="0076710B">
              <w:rPr>
                <w:sz w:val="18"/>
                <w:szCs w:val="18"/>
                <w:lang w:eastAsia="en-US"/>
              </w:rPr>
              <w:t xml:space="preserve"> о проведении запроса котировок</w:t>
            </w:r>
          </w:p>
        </w:tc>
        <w:tc>
          <w:tcPr>
            <w:tcW w:w="4243" w:type="dxa"/>
            <w:shd w:val="clear" w:color="auto" w:fill="auto"/>
          </w:tcPr>
          <w:p w:rsidR="006F23A0" w:rsidRPr="0076710B" w:rsidRDefault="006F23A0" w:rsidP="0076710B">
            <w:pPr>
              <w:rPr>
                <w:sz w:val="18"/>
                <w:szCs w:val="18"/>
              </w:rPr>
            </w:pPr>
          </w:p>
        </w:tc>
      </w:tr>
      <w:tr w:rsidR="006F23A0" w:rsidRPr="0076710B" w:rsidTr="00833C40">
        <w:tc>
          <w:tcPr>
            <w:tcW w:w="709" w:type="dxa"/>
            <w:shd w:val="clear" w:color="auto" w:fill="auto"/>
            <w:vAlign w:val="center"/>
          </w:tcPr>
          <w:p w:rsidR="006F23A0" w:rsidRPr="0076710B" w:rsidRDefault="006F23A0" w:rsidP="0076710B">
            <w:pPr>
              <w:jc w:val="center"/>
              <w:rPr>
                <w:sz w:val="18"/>
                <w:szCs w:val="18"/>
                <w:lang w:val="en-US"/>
              </w:rPr>
            </w:pPr>
            <w:r w:rsidRPr="0076710B">
              <w:rPr>
                <w:sz w:val="18"/>
                <w:szCs w:val="18"/>
                <w:lang w:val="en-US"/>
              </w:rPr>
              <w:t>5</w:t>
            </w:r>
          </w:p>
          <w:p w:rsidR="006F23A0" w:rsidRPr="0076710B" w:rsidRDefault="006F23A0" w:rsidP="0076710B">
            <w:pPr>
              <w:jc w:val="center"/>
              <w:rPr>
                <w:sz w:val="18"/>
                <w:szCs w:val="18"/>
              </w:rPr>
            </w:pPr>
          </w:p>
        </w:tc>
        <w:tc>
          <w:tcPr>
            <w:tcW w:w="6096" w:type="dxa"/>
            <w:shd w:val="clear" w:color="auto" w:fill="auto"/>
          </w:tcPr>
          <w:p w:rsidR="006F23A0" w:rsidRPr="0076710B" w:rsidRDefault="006F23A0" w:rsidP="0076710B">
            <w:pPr>
              <w:rPr>
                <w:sz w:val="18"/>
                <w:szCs w:val="18"/>
                <w:lang w:eastAsia="en-US"/>
              </w:rPr>
            </w:pPr>
            <w:r w:rsidRPr="0076710B">
              <w:rPr>
                <w:sz w:val="18"/>
                <w:szCs w:val="18"/>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shd w:val="clear" w:color="auto" w:fill="auto"/>
          </w:tcPr>
          <w:p w:rsidR="006F23A0" w:rsidRPr="0076710B" w:rsidRDefault="006F23A0" w:rsidP="0076710B">
            <w:pPr>
              <w:rPr>
                <w:sz w:val="18"/>
                <w:szCs w:val="18"/>
              </w:rPr>
            </w:pPr>
          </w:p>
        </w:tc>
      </w:tr>
    </w:tbl>
    <w:p w:rsidR="006F23A0" w:rsidRPr="0076710B" w:rsidRDefault="006F23A0" w:rsidP="0076710B">
      <w:pPr>
        <w:rPr>
          <w:sz w:val="18"/>
          <w:szCs w:val="18"/>
        </w:rPr>
      </w:pPr>
    </w:p>
    <w:p w:rsidR="006F23A0" w:rsidRPr="0076710B" w:rsidRDefault="006F23A0" w:rsidP="0076710B">
      <w:pPr>
        <w:rPr>
          <w:sz w:val="18"/>
          <w:szCs w:val="18"/>
        </w:rPr>
      </w:pPr>
      <w:r w:rsidRPr="0076710B">
        <w:rPr>
          <w:sz w:val="18"/>
          <w:szCs w:val="18"/>
        </w:rPr>
        <w:t>Должность  руководителя организации (для юридического лица)</w:t>
      </w:r>
    </w:p>
    <w:p w:rsidR="006F23A0" w:rsidRPr="0076710B" w:rsidRDefault="006F23A0" w:rsidP="0076710B">
      <w:pPr>
        <w:jc w:val="center"/>
        <w:rPr>
          <w:sz w:val="18"/>
          <w:szCs w:val="18"/>
        </w:rPr>
      </w:pPr>
      <w:r w:rsidRPr="0076710B">
        <w:rPr>
          <w:sz w:val="18"/>
          <w:szCs w:val="18"/>
        </w:rPr>
        <w:t xml:space="preserve">                          ____________________________</w:t>
      </w:r>
    </w:p>
    <w:p w:rsidR="006F23A0" w:rsidRPr="0076710B" w:rsidRDefault="006F23A0" w:rsidP="0076710B">
      <w:pPr>
        <w:rPr>
          <w:sz w:val="18"/>
          <w:szCs w:val="18"/>
        </w:rPr>
      </w:pPr>
      <w:r w:rsidRPr="0076710B">
        <w:rPr>
          <w:sz w:val="18"/>
          <w:szCs w:val="18"/>
        </w:rPr>
        <w:t xml:space="preserve">                                                                                                                         (ПОДПИСЬ)                                          (Ф.И.О)</w:t>
      </w:r>
    </w:p>
    <w:p w:rsidR="006F23A0" w:rsidRPr="0076710B" w:rsidRDefault="006F23A0" w:rsidP="0076710B">
      <w:pPr>
        <w:rPr>
          <w:sz w:val="18"/>
          <w:szCs w:val="18"/>
        </w:rPr>
      </w:pPr>
      <w:r w:rsidRPr="0076710B">
        <w:rPr>
          <w:sz w:val="18"/>
          <w:szCs w:val="18"/>
        </w:rPr>
        <w:t>М.П.</w:t>
      </w:r>
    </w:p>
    <w:p w:rsidR="006F23A0" w:rsidRPr="0076710B" w:rsidRDefault="006F23A0" w:rsidP="0076710B">
      <w:pPr>
        <w:rPr>
          <w:sz w:val="18"/>
          <w:szCs w:val="18"/>
        </w:rPr>
      </w:pPr>
    </w:p>
    <w:p w:rsidR="006F23A0" w:rsidRPr="0076710B" w:rsidRDefault="006F23A0" w:rsidP="0076710B">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76710B">
        <w:rPr>
          <w:rFonts w:ascii="Times New Roman" w:hAnsi="Times New Roman"/>
          <w:b/>
          <w:sz w:val="18"/>
          <w:szCs w:val="18"/>
        </w:rPr>
        <w:t>Просим для дальнейшего оформления протокола сообщать также ВАШИ:</w:t>
      </w:r>
    </w:p>
    <w:p w:rsidR="006F23A0" w:rsidRPr="0076710B" w:rsidRDefault="006F23A0" w:rsidP="0076710B">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76710B">
        <w:rPr>
          <w:rFonts w:ascii="Times New Roman" w:hAnsi="Times New Roman"/>
          <w:b/>
          <w:sz w:val="18"/>
          <w:szCs w:val="18"/>
        </w:rPr>
        <w:t xml:space="preserve">- индекс, </w:t>
      </w:r>
    </w:p>
    <w:p w:rsidR="006F23A0" w:rsidRPr="0076710B" w:rsidRDefault="006F23A0" w:rsidP="0076710B">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76710B">
        <w:rPr>
          <w:rFonts w:ascii="Times New Roman" w:hAnsi="Times New Roman"/>
          <w:b/>
          <w:sz w:val="18"/>
          <w:szCs w:val="18"/>
        </w:rPr>
        <w:t xml:space="preserve">- контактный телефон (код города), </w:t>
      </w:r>
    </w:p>
    <w:p w:rsidR="006F23A0" w:rsidRPr="0076710B" w:rsidRDefault="006F23A0" w:rsidP="0076710B">
      <w:pPr>
        <w:pStyle w:val="1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18"/>
          <w:szCs w:val="18"/>
        </w:rPr>
      </w:pPr>
      <w:r w:rsidRPr="0076710B">
        <w:rPr>
          <w:rFonts w:ascii="Times New Roman" w:hAnsi="Times New Roman"/>
          <w:sz w:val="18"/>
          <w:szCs w:val="18"/>
        </w:rPr>
        <w:t>- КПП</w:t>
      </w:r>
    </w:p>
    <w:p w:rsidR="006F23A0" w:rsidRPr="0076710B" w:rsidRDefault="006F23A0" w:rsidP="0076710B">
      <w:pPr>
        <w:rPr>
          <w:b/>
          <w:sz w:val="18"/>
          <w:szCs w:val="18"/>
        </w:rPr>
      </w:pPr>
    </w:p>
    <w:p w:rsidR="006F23A0" w:rsidRPr="0076710B" w:rsidRDefault="006F23A0" w:rsidP="0076710B">
      <w:pPr>
        <w:rPr>
          <w:b/>
          <w:sz w:val="18"/>
          <w:szCs w:val="18"/>
        </w:rPr>
      </w:pPr>
      <w:r w:rsidRPr="0076710B">
        <w:rPr>
          <w:b/>
          <w:sz w:val="18"/>
          <w:szCs w:val="18"/>
        </w:rPr>
        <w:t>Приложение №2</w:t>
      </w:r>
    </w:p>
    <w:p w:rsidR="00B77B3C" w:rsidRPr="0076710B" w:rsidRDefault="00B77B3C" w:rsidP="0076710B">
      <w:pPr>
        <w:ind w:firstLine="284"/>
        <w:jc w:val="center"/>
        <w:rPr>
          <w:b/>
          <w:sz w:val="18"/>
          <w:szCs w:val="18"/>
        </w:rPr>
      </w:pPr>
      <w:r w:rsidRPr="0076710B">
        <w:rPr>
          <w:b/>
          <w:sz w:val="18"/>
          <w:szCs w:val="18"/>
        </w:rPr>
        <w:t>Техническое задание</w:t>
      </w:r>
    </w:p>
    <w:p w:rsidR="00B77B3C" w:rsidRPr="0076710B" w:rsidRDefault="00B77B3C" w:rsidP="0076710B">
      <w:pPr>
        <w:pStyle w:val="11"/>
        <w:tabs>
          <w:tab w:val="left" w:pos="0"/>
        </w:tabs>
        <w:suppressAutoHyphens/>
        <w:ind w:firstLine="284"/>
        <w:jc w:val="center"/>
        <w:rPr>
          <w:rFonts w:ascii="Times New Roman" w:hAnsi="Times New Roman"/>
          <w:sz w:val="18"/>
          <w:szCs w:val="18"/>
        </w:rPr>
      </w:pPr>
      <w:r w:rsidRPr="0076710B">
        <w:rPr>
          <w:rFonts w:ascii="Times New Roman" w:hAnsi="Times New Roman"/>
          <w:bCs/>
          <w:sz w:val="18"/>
          <w:szCs w:val="18"/>
        </w:rPr>
        <w:t>Наименование</w:t>
      </w:r>
      <w:r w:rsidRPr="0076710B">
        <w:rPr>
          <w:rFonts w:ascii="Times New Roman" w:hAnsi="Times New Roman"/>
          <w:sz w:val="18"/>
          <w:szCs w:val="18"/>
        </w:rPr>
        <w:t xml:space="preserve">: </w:t>
      </w:r>
      <w:r w:rsidR="006135FD" w:rsidRPr="0076710B">
        <w:rPr>
          <w:rFonts w:ascii="Times New Roman" w:hAnsi="Times New Roman"/>
          <w:sz w:val="18"/>
          <w:szCs w:val="18"/>
        </w:rPr>
        <w:t>оказание услуг по амбулаторному обслуживанию</w:t>
      </w:r>
      <w:r w:rsidR="004F1D07" w:rsidRPr="0076710B">
        <w:rPr>
          <w:rFonts w:ascii="Times New Roman" w:hAnsi="Times New Roman"/>
          <w:sz w:val="18"/>
          <w:szCs w:val="18"/>
        </w:rPr>
        <w:t xml:space="preserve"> сотрудников</w:t>
      </w:r>
      <w:r w:rsidR="00E21415" w:rsidRPr="0076710B">
        <w:rPr>
          <w:rFonts w:ascii="Times New Roman" w:hAnsi="Times New Roman"/>
          <w:sz w:val="18"/>
          <w:szCs w:val="18"/>
        </w:rPr>
        <w:t xml:space="preserve"> </w:t>
      </w:r>
      <w:r w:rsidR="00660224" w:rsidRPr="0076710B">
        <w:rPr>
          <w:rFonts w:ascii="Times New Roman" w:hAnsi="Times New Roman"/>
          <w:sz w:val="18"/>
          <w:szCs w:val="18"/>
        </w:rPr>
        <w:t>Томского</w:t>
      </w:r>
      <w:r w:rsidR="00E21415" w:rsidRPr="0076710B">
        <w:rPr>
          <w:rFonts w:ascii="Times New Roman" w:hAnsi="Times New Roman"/>
          <w:sz w:val="18"/>
          <w:szCs w:val="18"/>
        </w:rPr>
        <w:t xml:space="preserve"> техникума железнодорожного транспорта – </w:t>
      </w:r>
      <w:r w:rsidR="00660224" w:rsidRPr="0076710B">
        <w:rPr>
          <w:rFonts w:ascii="Times New Roman" w:hAnsi="Times New Roman"/>
          <w:sz w:val="18"/>
          <w:szCs w:val="18"/>
        </w:rPr>
        <w:t>филиала</w:t>
      </w:r>
      <w:r w:rsidR="00E21415" w:rsidRPr="0076710B">
        <w:rPr>
          <w:rFonts w:ascii="Times New Roman" w:hAnsi="Times New Roman"/>
          <w:sz w:val="18"/>
          <w:szCs w:val="18"/>
        </w:rPr>
        <w:t xml:space="preserve"> СГУПС</w:t>
      </w:r>
    </w:p>
    <w:p w:rsidR="0057303E" w:rsidRPr="0076710B" w:rsidRDefault="0057303E" w:rsidP="0076710B">
      <w:pPr>
        <w:pStyle w:val="11"/>
        <w:tabs>
          <w:tab w:val="left" w:pos="0"/>
        </w:tabs>
        <w:suppressAutoHyphens/>
        <w:ind w:firstLine="284"/>
        <w:jc w:val="center"/>
        <w:rPr>
          <w:rFonts w:ascii="Times New Roman" w:hAnsi="Times New Roman"/>
          <w:i/>
          <w:sz w:val="18"/>
          <w:szCs w:val="18"/>
          <w:u w:val="single"/>
        </w:rPr>
      </w:pPr>
    </w:p>
    <w:p w:rsidR="00B77B3C" w:rsidRPr="0076710B" w:rsidRDefault="00B77B3C" w:rsidP="0076710B">
      <w:pPr>
        <w:ind w:firstLine="284"/>
        <w:rPr>
          <w:b/>
          <w:sz w:val="18"/>
          <w:szCs w:val="18"/>
        </w:rPr>
      </w:pPr>
      <w:r w:rsidRPr="0076710B">
        <w:rPr>
          <w:b/>
          <w:sz w:val="18"/>
          <w:szCs w:val="18"/>
        </w:rPr>
        <w:t>Обоснование и расчет начальной (максимальной) цены договора, по результатам исследования рынка:</w:t>
      </w:r>
    </w:p>
    <w:p w:rsidR="00B77B3C" w:rsidRPr="0076710B" w:rsidRDefault="00B77B3C" w:rsidP="0076710B">
      <w:pPr>
        <w:pStyle w:val="a5"/>
        <w:tabs>
          <w:tab w:val="left" w:pos="708"/>
        </w:tabs>
        <w:ind w:left="0" w:firstLine="284"/>
        <w:jc w:val="left"/>
        <w:rPr>
          <w:b/>
          <w:bCs/>
          <w:sz w:val="18"/>
          <w:szCs w:val="18"/>
        </w:rPr>
      </w:pPr>
      <w:r w:rsidRPr="0076710B">
        <w:rPr>
          <w:sz w:val="18"/>
          <w:szCs w:val="18"/>
        </w:rPr>
        <w:t>Начальная цена договора составляет</w:t>
      </w:r>
      <w:r w:rsidR="00660224" w:rsidRPr="0076710B">
        <w:rPr>
          <w:sz w:val="18"/>
          <w:szCs w:val="18"/>
        </w:rPr>
        <w:t xml:space="preserve">: </w:t>
      </w:r>
      <w:r w:rsidR="004F1D07" w:rsidRPr="0076710B">
        <w:rPr>
          <w:b/>
          <w:sz w:val="18"/>
          <w:szCs w:val="18"/>
        </w:rPr>
        <w:t>247 492</w:t>
      </w:r>
      <w:r w:rsidR="00BE4660" w:rsidRPr="0076710B">
        <w:rPr>
          <w:b/>
          <w:sz w:val="18"/>
          <w:szCs w:val="18"/>
        </w:rPr>
        <w:t>,00</w:t>
      </w:r>
      <w:r w:rsidRPr="0076710B">
        <w:rPr>
          <w:b/>
          <w:sz w:val="18"/>
          <w:szCs w:val="18"/>
        </w:rPr>
        <w:t xml:space="preserve"> </w:t>
      </w:r>
      <w:r w:rsidRPr="0076710B">
        <w:rPr>
          <w:b/>
          <w:bCs/>
          <w:sz w:val="18"/>
          <w:szCs w:val="18"/>
        </w:rPr>
        <w:t>рублей</w:t>
      </w:r>
    </w:p>
    <w:tbl>
      <w:tblPr>
        <w:tblW w:w="10773" w:type="dxa"/>
        <w:tblInd w:w="250" w:type="dxa"/>
        <w:tblLayout w:type="fixed"/>
        <w:tblLook w:val="04A0"/>
      </w:tblPr>
      <w:tblGrid>
        <w:gridCol w:w="567"/>
        <w:gridCol w:w="8647"/>
        <w:gridCol w:w="1559"/>
      </w:tblGrid>
      <w:tr w:rsidR="00B77B3C" w:rsidRPr="0076710B" w:rsidTr="000A75C6">
        <w:trPr>
          <w:trHeight w:val="420"/>
        </w:trPr>
        <w:tc>
          <w:tcPr>
            <w:tcW w:w="567" w:type="dxa"/>
            <w:tcBorders>
              <w:top w:val="single" w:sz="2" w:space="0" w:color="000000"/>
              <w:left w:val="single" w:sz="2" w:space="0" w:color="000000"/>
              <w:bottom w:val="single" w:sz="2" w:space="0" w:color="000000"/>
              <w:right w:val="nil"/>
            </w:tcBorders>
            <w:shd w:val="clear" w:color="auto" w:fill="FFFFFF"/>
            <w:hideMark/>
          </w:tcPr>
          <w:p w:rsidR="00B77B3C" w:rsidRPr="0076710B" w:rsidRDefault="00B77B3C" w:rsidP="0076710B">
            <w:pPr>
              <w:snapToGrid w:val="0"/>
              <w:ind w:firstLine="34"/>
              <w:rPr>
                <w:sz w:val="18"/>
                <w:szCs w:val="18"/>
                <w:lang w:eastAsia="en-US"/>
              </w:rPr>
            </w:pPr>
            <w:r w:rsidRPr="0076710B">
              <w:rPr>
                <w:sz w:val="18"/>
                <w:szCs w:val="18"/>
                <w:lang w:eastAsia="en-US"/>
              </w:rPr>
              <w:t>№</w:t>
            </w:r>
          </w:p>
          <w:p w:rsidR="00B77B3C" w:rsidRPr="0076710B" w:rsidRDefault="00B77B3C" w:rsidP="0076710B">
            <w:pPr>
              <w:ind w:firstLine="34"/>
              <w:rPr>
                <w:sz w:val="18"/>
                <w:szCs w:val="18"/>
                <w:lang w:eastAsia="en-US"/>
              </w:rPr>
            </w:pPr>
            <w:proofErr w:type="spellStart"/>
            <w:proofErr w:type="gramStart"/>
            <w:r w:rsidRPr="0076710B">
              <w:rPr>
                <w:sz w:val="18"/>
                <w:szCs w:val="18"/>
                <w:lang w:eastAsia="en-US"/>
              </w:rPr>
              <w:t>п</w:t>
            </w:r>
            <w:proofErr w:type="spellEnd"/>
            <w:proofErr w:type="gramEnd"/>
            <w:r w:rsidRPr="0076710B">
              <w:rPr>
                <w:sz w:val="18"/>
                <w:szCs w:val="18"/>
                <w:lang w:eastAsia="en-US"/>
              </w:rPr>
              <w:t>/</w:t>
            </w:r>
            <w:proofErr w:type="spellStart"/>
            <w:r w:rsidRPr="0076710B">
              <w:rPr>
                <w:sz w:val="18"/>
                <w:szCs w:val="18"/>
                <w:lang w:eastAsia="en-US"/>
              </w:rPr>
              <w:t>п</w:t>
            </w:r>
            <w:proofErr w:type="spellEnd"/>
          </w:p>
        </w:tc>
        <w:tc>
          <w:tcPr>
            <w:tcW w:w="8647" w:type="dxa"/>
            <w:tcBorders>
              <w:top w:val="single" w:sz="2" w:space="0" w:color="000000"/>
              <w:left w:val="single" w:sz="2" w:space="0" w:color="000000"/>
              <w:bottom w:val="single" w:sz="2" w:space="0" w:color="000000"/>
              <w:right w:val="nil"/>
            </w:tcBorders>
            <w:shd w:val="clear" w:color="auto" w:fill="FFFFFF"/>
            <w:hideMark/>
          </w:tcPr>
          <w:p w:rsidR="00B77B3C" w:rsidRPr="0076710B" w:rsidRDefault="00B77B3C" w:rsidP="0076710B">
            <w:pPr>
              <w:snapToGrid w:val="0"/>
              <w:ind w:firstLine="284"/>
              <w:jc w:val="center"/>
              <w:rPr>
                <w:sz w:val="18"/>
                <w:szCs w:val="18"/>
                <w:lang w:eastAsia="en-US"/>
              </w:rPr>
            </w:pPr>
            <w:r w:rsidRPr="0076710B">
              <w:rPr>
                <w:sz w:val="18"/>
                <w:szCs w:val="18"/>
                <w:lang w:eastAsia="en-US"/>
              </w:rPr>
              <w:t xml:space="preserve">Наименование документа (прайс-лист, счет, коммерческое предложение, официальный сайт, данные статистики и </w:t>
            </w:r>
            <w:proofErr w:type="spellStart"/>
            <w:proofErr w:type="gramStart"/>
            <w:r w:rsidRPr="0076710B">
              <w:rPr>
                <w:sz w:val="18"/>
                <w:szCs w:val="18"/>
                <w:lang w:eastAsia="en-US"/>
              </w:rPr>
              <w:t>др</w:t>
            </w:r>
            <w:proofErr w:type="spellEnd"/>
            <w:proofErr w:type="gramEnd"/>
            <w:r w:rsidRPr="0076710B">
              <w:rPr>
                <w:sz w:val="18"/>
                <w:szCs w:val="18"/>
                <w:lang w:eastAsia="en-US"/>
              </w:rPr>
              <w:t>, согласно п.1. ст.19.1 94-ФЗ)</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B77B3C" w:rsidRPr="0076710B" w:rsidRDefault="00B77B3C" w:rsidP="0076710B">
            <w:pPr>
              <w:snapToGrid w:val="0"/>
              <w:jc w:val="center"/>
              <w:rPr>
                <w:sz w:val="18"/>
                <w:szCs w:val="18"/>
                <w:lang w:eastAsia="en-US"/>
              </w:rPr>
            </w:pPr>
            <w:r w:rsidRPr="0076710B">
              <w:rPr>
                <w:sz w:val="18"/>
                <w:szCs w:val="18"/>
                <w:lang w:eastAsia="en-US"/>
              </w:rPr>
              <w:t>Цена договора, руб.</w:t>
            </w:r>
          </w:p>
        </w:tc>
      </w:tr>
      <w:tr w:rsidR="00E4687E" w:rsidRPr="0076710B" w:rsidTr="003F77F2">
        <w:trPr>
          <w:trHeight w:val="192"/>
        </w:trPr>
        <w:tc>
          <w:tcPr>
            <w:tcW w:w="567" w:type="dxa"/>
            <w:tcBorders>
              <w:top w:val="nil"/>
              <w:left w:val="single" w:sz="2" w:space="0" w:color="000000"/>
              <w:bottom w:val="single" w:sz="2" w:space="0" w:color="000000"/>
              <w:right w:val="nil"/>
            </w:tcBorders>
            <w:shd w:val="clear" w:color="auto" w:fill="FFFFFF"/>
            <w:hideMark/>
          </w:tcPr>
          <w:p w:rsidR="00E4687E" w:rsidRPr="0076710B" w:rsidRDefault="00E4687E" w:rsidP="0076710B">
            <w:pPr>
              <w:snapToGrid w:val="0"/>
              <w:jc w:val="center"/>
              <w:rPr>
                <w:sz w:val="18"/>
                <w:szCs w:val="18"/>
                <w:lang w:eastAsia="en-US"/>
              </w:rPr>
            </w:pPr>
            <w:r w:rsidRPr="0076710B">
              <w:rPr>
                <w:sz w:val="18"/>
                <w:szCs w:val="18"/>
                <w:lang w:eastAsia="en-US"/>
              </w:rPr>
              <w:t>1</w:t>
            </w:r>
          </w:p>
        </w:tc>
        <w:tc>
          <w:tcPr>
            <w:tcW w:w="8647" w:type="dxa"/>
            <w:tcBorders>
              <w:top w:val="nil"/>
              <w:left w:val="single" w:sz="2" w:space="0" w:color="000000"/>
              <w:bottom w:val="single" w:sz="2" w:space="0" w:color="000000"/>
              <w:right w:val="nil"/>
            </w:tcBorders>
            <w:shd w:val="clear" w:color="auto" w:fill="FFFFFF"/>
            <w:hideMark/>
          </w:tcPr>
          <w:p w:rsidR="00E4687E" w:rsidRPr="0076710B" w:rsidRDefault="00E4687E" w:rsidP="0076710B">
            <w:pPr>
              <w:snapToGrid w:val="0"/>
              <w:rPr>
                <w:sz w:val="18"/>
                <w:szCs w:val="18"/>
              </w:rPr>
            </w:pPr>
            <w:r w:rsidRPr="0076710B">
              <w:rPr>
                <w:sz w:val="18"/>
                <w:szCs w:val="18"/>
              </w:rPr>
              <w:t>Коммерческое предложение ООО «Медсанчасть №3»</w:t>
            </w:r>
          </w:p>
        </w:tc>
        <w:tc>
          <w:tcPr>
            <w:tcW w:w="1559" w:type="dxa"/>
            <w:tcBorders>
              <w:top w:val="nil"/>
              <w:left w:val="single" w:sz="2" w:space="0" w:color="000000"/>
              <w:bottom w:val="single" w:sz="2" w:space="0" w:color="000000"/>
              <w:right w:val="single" w:sz="2" w:space="0" w:color="000000"/>
            </w:tcBorders>
            <w:shd w:val="clear" w:color="auto" w:fill="FFFFFF"/>
            <w:hideMark/>
          </w:tcPr>
          <w:p w:rsidR="00E4687E" w:rsidRPr="0076710B" w:rsidRDefault="00E4687E" w:rsidP="0076710B">
            <w:pPr>
              <w:snapToGrid w:val="0"/>
              <w:jc w:val="center"/>
              <w:rPr>
                <w:sz w:val="18"/>
                <w:szCs w:val="18"/>
              </w:rPr>
            </w:pPr>
            <w:r w:rsidRPr="0076710B">
              <w:rPr>
                <w:sz w:val="18"/>
                <w:szCs w:val="18"/>
              </w:rPr>
              <w:t>235</w:t>
            </w:r>
            <w:r w:rsidRPr="0076710B">
              <w:rPr>
                <w:sz w:val="18"/>
                <w:szCs w:val="18"/>
              </w:rPr>
              <w:t xml:space="preserve"> </w:t>
            </w:r>
            <w:r w:rsidRPr="0076710B">
              <w:rPr>
                <w:sz w:val="18"/>
                <w:szCs w:val="18"/>
              </w:rPr>
              <w:t>400,00</w:t>
            </w:r>
          </w:p>
        </w:tc>
      </w:tr>
      <w:tr w:rsidR="00E4687E" w:rsidRPr="0076710B" w:rsidTr="003F77F2">
        <w:tc>
          <w:tcPr>
            <w:tcW w:w="567" w:type="dxa"/>
            <w:tcBorders>
              <w:top w:val="nil"/>
              <w:left w:val="single" w:sz="2" w:space="0" w:color="000000"/>
              <w:bottom w:val="single" w:sz="2" w:space="0" w:color="000000"/>
              <w:right w:val="nil"/>
            </w:tcBorders>
            <w:shd w:val="clear" w:color="auto" w:fill="FFFFFF"/>
            <w:hideMark/>
          </w:tcPr>
          <w:p w:rsidR="00E4687E" w:rsidRPr="0076710B" w:rsidRDefault="00E4687E" w:rsidP="0076710B">
            <w:pPr>
              <w:snapToGrid w:val="0"/>
              <w:jc w:val="center"/>
              <w:rPr>
                <w:sz w:val="18"/>
                <w:szCs w:val="18"/>
                <w:lang w:eastAsia="en-US"/>
              </w:rPr>
            </w:pPr>
            <w:r w:rsidRPr="0076710B">
              <w:rPr>
                <w:sz w:val="18"/>
                <w:szCs w:val="18"/>
                <w:lang w:eastAsia="en-US"/>
              </w:rPr>
              <w:t>2</w:t>
            </w:r>
          </w:p>
        </w:tc>
        <w:tc>
          <w:tcPr>
            <w:tcW w:w="8647" w:type="dxa"/>
            <w:tcBorders>
              <w:top w:val="nil"/>
              <w:left w:val="single" w:sz="2" w:space="0" w:color="000000"/>
              <w:bottom w:val="single" w:sz="2" w:space="0" w:color="000000"/>
              <w:right w:val="nil"/>
            </w:tcBorders>
            <w:shd w:val="clear" w:color="auto" w:fill="FFFFFF"/>
            <w:hideMark/>
          </w:tcPr>
          <w:p w:rsidR="00E4687E" w:rsidRPr="0076710B" w:rsidRDefault="00E4687E" w:rsidP="0076710B">
            <w:pPr>
              <w:snapToGrid w:val="0"/>
              <w:rPr>
                <w:sz w:val="18"/>
                <w:szCs w:val="18"/>
              </w:rPr>
            </w:pPr>
            <w:r w:rsidRPr="0076710B">
              <w:rPr>
                <w:sz w:val="18"/>
                <w:szCs w:val="18"/>
              </w:rPr>
              <w:t>Коммерческое предложение МБЛПУ «Поликлиника № 1»</w:t>
            </w:r>
          </w:p>
        </w:tc>
        <w:tc>
          <w:tcPr>
            <w:tcW w:w="1559" w:type="dxa"/>
            <w:tcBorders>
              <w:top w:val="nil"/>
              <w:left w:val="single" w:sz="2" w:space="0" w:color="000000"/>
              <w:bottom w:val="single" w:sz="2" w:space="0" w:color="000000"/>
              <w:right w:val="single" w:sz="2" w:space="0" w:color="000000"/>
            </w:tcBorders>
            <w:shd w:val="clear" w:color="auto" w:fill="FFFFFF"/>
            <w:hideMark/>
          </w:tcPr>
          <w:p w:rsidR="00E4687E" w:rsidRPr="0076710B" w:rsidRDefault="00E4687E" w:rsidP="0076710B">
            <w:pPr>
              <w:snapToGrid w:val="0"/>
              <w:jc w:val="center"/>
              <w:rPr>
                <w:sz w:val="18"/>
                <w:szCs w:val="18"/>
              </w:rPr>
            </w:pPr>
            <w:r w:rsidRPr="0076710B">
              <w:rPr>
                <w:sz w:val="18"/>
                <w:szCs w:val="18"/>
              </w:rPr>
              <w:t>232</w:t>
            </w:r>
            <w:r w:rsidRPr="0076710B">
              <w:rPr>
                <w:sz w:val="18"/>
                <w:szCs w:val="18"/>
              </w:rPr>
              <w:t xml:space="preserve"> </w:t>
            </w:r>
            <w:r w:rsidRPr="0076710B">
              <w:rPr>
                <w:sz w:val="18"/>
                <w:szCs w:val="18"/>
              </w:rPr>
              <w:t>127,00</w:t>
            </w:r>
          </w:p>
        </w:tc>
      </w:tr>
      <w:tr w:rsidR="00E4687E" w:rsidRPr="0076710B" w:rsidTr="003F77F2">
        <w:tc>
          <w:tcPr>
            <w:tcW w:w="567" w:type="dxa"/>
            <w:tcBorders>
              <w:top w:val="nil"/>
              <w:left w:val="single" w:sz="2" w:space="0" w:color="000000"/>
              <w:bottom w:val="single" w:sz="2" w:space="0" w:color="000000"/>
              <w:right w:val="nil"/>
            </w:tcBorders>
            <w:shd w:val="clear" w:color="auto" w:fill="FFFFFF"/>
            <w:hideMark/>
          </w:tcPr>
          <w:p w:rsidR="00E4687E" w:rsidRPr="0076710B" w:rsidRDefault="00E4687E" w:rsidP="0076710B">
            <w:pPr>
              <w:snapToGrid w:val="0"/>
              <w:jc w:val="center"/>
              <w:rPr>
                <w:sz w:val="18"/>
                <w:szCs w:val="18"/>
                <w:lang w:eastAsia="en-US"/>
              </w:rPr>
            </w:pPr>
            <w:r w:rsidRPr="0076710B">
              <w:rPr>
                <w:sz w:val="18"/>
                <w:szCs w:val="18"/>
                <w:lang w:eastAsia="en-US"/>
              </w:rPr>
              <w:t>3</w:t>
            </w:r>
          </w:p>
        </w:tc>
        <w:tc>
          <w:tcPr>
            <w:tcW w:w="8647" w:type="dxa"/>
            <w:tcBorders>
              <w:top w:val="nil"/>
              <w:left w:val="single" w:sz="2" w:space="0" w:color="000000"/>
              <w:bottom w:val="single" w:sz="2" w:space="0" w:color="000000"/>
              <w:right w:val="nil"/>
            </w:tcBorders>
            <w:shd w:val="clear" w:color="auto" w:fill="FFFFFF"/>
            <w:hideMark/>
          </w:tcPr>
          <w:p w:rsidR="00E4687E" w:rsidRPr="0076710B" w:rsidRDefault="00E4687E" w:rsidP="0076710B">
            <w:pPr>
              <w:snapToGrid w:val="0"/>
              <w:rPr>
                <w:sz w:val="18"/>
                <w:szCs w:val="18"/>
              </w:rPr>
            </w:pPr>
            <w:r w:rsidRPr="0076710B">
              <w:rPr>
                <w:sz w:val="18"/>
                <w:szCs w:val="18"/>
              </w:rPr>
              <w:t>Коммерческое предложение ООО «Медсанчасть №3- Диагностика»</w:t>
            </w:r>
          </w:p>
        </w:tc>
        <w:tc>
          <w:tcPr>
            <w:tcW w:w="1559" w:type="dxa"/>
            <w:tcBorders>
              <w:top w:val="nil"/>
              <w:left w:val="single" w:sz="2" w:space="0" w:color="000000"/>
              <w:bottom w:val="single" w:sz="2" w:space="0" w:color="000000"/>
              <w:right w:val="single" w:sz="2" w:space="0" w:color="000000"/>
            </w:tcBorders>
            <w:shd w:val="clear" w:color="auto" w:fill="FFFFFF"/>
            <w:hideMark/>
          </w:tcPr>
          <w:p w:rsidR="00E4687E" w:rsidRPr="0076710B" w:rsidRDefault="00E4687E" w:rsidP="0076710B">
            <w:pPr>
              <w:snapToGrid w:val="0"/>
              <w:jc w:val="center"/>
              <w:rPr>
                <w:sz w:val="18"/>
                <w:szCs w:val="18"/>
              </w:rPr>
            </w:pPr>
            <w:r w:rsidRPr="0076710B">
              <w:rPr>
                <w:sz w:val="18"/>
                <w:szCs w:val="18"/>
              </w:rPr>
              <w:t>274</w:t>
            </w:r>
            <w:r w:rsidRPr="0076710B">
              <w:rPr>
                <w:sz w:val="18"/>
                <w:szCs w:val="18"/>
              </w:rPr>
              <w:t xml:space="preserve"> </w:t>
            </w:r>
            <w:r w:rsidRPr="0076710B">
              <w:rPr>
                <w:sz w:val="18"/>
                <w:szCs w:val="18"/>
              </w:rPr>
              <w:t>950,00</w:t>
            </w:r>
          </w:p>
        </w:tc>
      </w:tr>
      <w:tr w:rsidR="00BE4660" w:rsidRPr="0076710B" w:rsidTr="000A75C6">
        <w:tc>
          <w:tcPr>
            <w:tcW w:w="567" w:type="dxa"/>
            <w:tcBorders>
              <w:top w:val="nil"/>
              <w:left w:val="single" w:sz="2" w:space="0" w:color="000000"/>
              <w:bottom w:val="single" w:sz="2" w:space="0" w:color="000000"/>
              <w:right w:val="nil"/>
            </w:tcBorders>
            <w:shd w:val="clear" w:color="auto" w:fill="FFFFFF"/>
          </w:tcPr>
          <w:p w:rsidR="00BE4660" w:rsidRPr="0076710B" w:rsidRDefault="00BE4660" w:rsidP="0076710B">
            <w:pPr>
              <w:snapToGrid w:val="0"/>
              <w:jc w:val="center"/>
              <w:rPr>
                <w:sz w:val="18"/>
                <w:szCs w:val="18"/>
                <w:lang w:eastAsia="en-US"/>
              </w:rPr>
            </w:pPr>
          </w:p>
        </w:tc>
        <w:tc>
          <w:tcPr>
            <w:tcW w:w="8647" w:type="dxa"/>
            <w:tcBorders>
              <w:top w:val="nil"/>
              <w:left w:val="single" w:sz="2" w:space="0" w:color="000000"/>
              <w:bottom w:val="single" w:sz="2" w:space="0" w:color="000000"/>
              <w:right w:val="nil"/>
            </w:tcBorders>
            <w:shd w:val="clear" w:color="auto" w:fill="FFFFFF"/>
            <w:hideMark/>
          </w:tcPr>
          <w:p w:rsidR="00BE4660" w:rsidRPr="0076710B" w:rsidRDefault="00E4687E" w:rsidP="0076710B">
            <w:pPr>
              <w:snapToGrid w:val="0"/>
              <w:rPr>
                <w:b/>
                <w:bCs/>
                <w:sz w:val="18"/>
                <w:szCs w:val="18"/>
              </w:rPr>
            </w:pPr>
            <w:r w:rsidRPr="0076710B">
              <w:rPr>
                <w:b/>
                <w:bCs/>
                <w:sz w:val="18"/>
                <w:szCs w:val="18"/>
              </w:rPr>
              <w:t>Среднеарифметическая цена</w:t>
            </w:r>
          </w:p>
        </w:tc>
        <w:tc>
          <w:tcPr>
            <w:tcW w:w="1559" w:type="dxa"/>
            <w:tcBorders>
              <w:top w:val="nil"/>
              <w:left w:val="single" w:sz="2" w:space="0" w:color="000000"/>
              <w:bottom w:val="single" w:sz="2" w:space="0" w:color="000000"/>
              <w:right w:val="single" w:sz="2" w:space="0" w:color="000000"/>
            </w:tcBorders>
            <w:shd w:val="clear" w:color="auto" w:fill="FFFFFF"/>
            <w:hideMark/>
          </w:tcPr>
          <w:p w:rsidR="00BE4660" w:rsidRPr="0076710B" w:rsidRDefault="004F1D07" w:rsidP="0076710B">
            <w:pPr>
              <w:snapToGrid w:val="0"/>
              <w:jc w:val="center"/>
              <w:rPr>
                <w:sz w:val="18"/>
                <w:szCs w:val="18"/>
              </w:rPr>
            </w:pPr>
            <w:r w:rsidRPr="0076710B">
              <w:rPr>
                <w:sz w:val="18"/>
                <w:szCs w:val="18"/>
              </w:rPr>
              <w:t>247</w:t>
            </w:r>
            <w:r w:rsidR="00E4687E" w:rsidRPr="0076710B">
              <w:rPr>
                <w:sz w:val="18"/>
                <w:szCs w:val="18"/>
              </w:rPr>
              <w:t> </w:t>
            </w:r>
            <w:r w:rsidRPr="0076710B">
              <w:rPr>
                <w:sz w:val="18"/>
                <w:szCs w:val="18"/>
              </w:rPr>
              <w:t>492</w:t>
            </w:r>
            <w:r w:rsidR="00E4687E" w:rsidRPr="0076710B">
              <w:rPr>
                <w:sz w:val="18"/>
                <w:szCs w:val="18"/>
              </w:rPr>
              <w:t>,00</w:t>
            </w:r>
          </w:p>
        </w:tc>
      </w:tr>
    </w:tbl>
    <w:p w:rsidR="004051AD" w:rsidRPr="0076710B" w:rsidRDefault="004051AD" w:rsidP="0076710B">
      <w:pPr>
        <w:pStyle w:val="11"/>
        <w:suppressAutoHyphens/>
        <w:ind w:firstLine="284"/>
        <w:jc w:val="both"/>
        <w:rPr>
          <w:rFonts w:ascii="Times New Roman" w:hAnsi="Times New Roman"/>
          <w:sz w:val="18"/>
          <w:szCs w:val="18"/>
        </w:rPr>
      </w:pPr>
    </w:p>
    <w:p w:rsidR="00CC404A" w:rsidRDefault="00A16364" w:rsidP="00CC404A">
      <w:pPr>
        <w:pStyle w:val="11"/>
        <w:suppressAutoHyphens/>
        <w:ind w:firstLine="284"/>
        <w:jc w:val="both"/>
        <w:rPr>
          <w:rFonts w:ascii="Times New Roman" w:hAnsi="Times New Roman"/>
          <w:sz w:val="18"/>
          <w:szCs w:val="18"/>
        </w:rPr>
      </w:pPr>
      <w:r w:rsidRPr="0076710B">
        <w:rPr>
          <w:rFonts w:ascii="Times New Roman" w:hAnsi="Times New Roman"/>
          <w:sz w:val="18"/>
          <w:szCs w:val="18"/>
        </w:rPr>
        <w:t xml:space="preserve">Характеристики: </w:t>
      </w:r>
    </w:p>
    <w:p w:rsidR="00E4687E" w:rsidRPr="00CC404A" w:rsidRDefault="00E4687E" w:rsidP="00CC404A">
      <w:pPr>
        <w:pStyle w:val="11"/>
        <w:suppressAutoHyphens/>
        <w:ind w:firstLine="284"/>
        <w:jc w:val="both"/>
        <w:rPr>
          <w:rFonts w:ascii="Times New Roman" w:hAnsi="Times New Roman"/>
          <w:b w:val="0"/>
          <w:sz w:val="18"/>
          <w:szCs w:val="18"/>
        </w:rPr>
      </w:pPr>
      <w:proofErr w:type="gramStart"/>
      <w:r w:rsidRPr="00CC404A">
        <w:rPr>
          <w:rFonts w:ascii="Times New Roman" w:hAnsi="Times New Roman"/>
          <w:b w:val="0"/>
          <w:sz w:val="18"/>
          <w:szCs w:val="18"/>
        </w:rPr>
        <w:t>Услуги по проведению периодических медицинских осмотров работников медицинским учреждением дол</w:t>
      </w:r>
      <w:r w:rsidR="00CC404A" w:rsidRPr="00CC404A">
        <w:rPr>
          <w:rFonts w:ascii="Times New Roman" w:hAnsi="Times New Roman"/>
          <w:b w:val="0"/>
          <w:sz w:val="18"/>
          <w:szCs w:val="18"/>
        </w:rPr>
        <w:t xml:space="preserve">жны быть оказаны в соответствии </w:t>
      </w:r>
      <w:r w:rsidRPr="00CC404A">
        <w:rPr>
          <w:rFonts w:ascii="Times New Roman" w:hAnsi="Times New Roman"/>
          <w:b w:val="0"/>
          <w:sz w:val="18"/>
          <w:szCs w:val="18"/>
        </w:rPr>
        <w:t xml:space="preserve">с Приказом </w:t>
      </w:r>
      <w:proofErr w:type="spellStart"/>
      <w:r w:rsidRPr="00CC404A">
        <w:rPr>
          <w:rFonts w:ascii="Times New Roman" w:hAnsi="Times New Roman"/>
          <w:b w:val="0"/>
          <w:sz w:val="18"/>
          <w:szCs w:val="18"/>
        </w:rPr>
        <w:t>Минздравсоцразвития</w:t>
      </w:r>
      <w:proofErr w:type="spellEnd"/>
      <w:r w:rsidRPr="00CC404A">
        <w:rPr>
          <w:rFonts w:ascii="Times New Roman" w:hAnsi="Times New Roman"/>
          <w:b w:val="0"/>
          <w:sz w:val="18"/>
          <w:szCs w:val="18"/>
        </w:rPr>
        <w:t xml:space="preserve"> РФ от 12.04.2011 г. № 302н </w:t>
      </w:r>
      <w:r w:rsidR="00CC404A" w:rsidRPr="00CC404A">
        <w:rPr>
          <w:b w:val="0"/>
          <w:sz w:val="18"/>
          <w:szCs w:val="18"/>
        </w:rPr>
        <w:t xml:space="preserve"> </w:t>
      </w:r>
      <w:r w:rsidRPr="00CC404A">
        <w:rPr>
          <w:rFonts w:ascii="Times New Roman" w:hAnsi="Times New Roman"/>
          <w:b w:val="0"/>
          <w:sz w:val="18"/>
          <w:szCs w:val="18"/>
        </w:rPr>
        <w:t>«Об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w:t>
      </w:r>
      <w:proofErr w:type="gramEnd"/>
    </w:p>
    <w:p w:rsidR="00E4687E" w:rsidRPr="00CC404A" w:rsidRDefault="00E4687E" w:rsidP="0076710B">
      <w:pPr>
        <w:rPr>
          <w:sz w:val="18"/>
          <w:szCs w:val="18"/>
        </w:rPr>
      </w:pPr>
    </w:p>
    <w:tbl>
      <w:tblPr>
        <w:tblW w:w="0" w:type="auto"/>
        <w:tblLayout w:type="fixed"/>
        <w:tblCellMar>
          <w:top w:w="108" w:type="dxa"/>
          <w:bottom w:w="108" w:type="dxa"/>
        </w:tblCellMar>
        <w:tblLook w:val="0000"/>
      </w:tblPr>
      <w:tblGrid>
        <w:gridCol w:w="879"/>
        <w:gridCol w:w="8379"/>
        <w:gridCol w:w="985"/>
        <w:gridCol w:w="1028"/>
      </w:tblGrid>
      <w:tr w:rsidR="00E4687E" w:rsidRPr="0076710B" w:rsidTr="00CC404A">
        <w:trPr>
          <w:trHeight w:val="317"/>
        </w:trPr>
        <w:tc>
          <w:tcPr>
            <w:tcW w:w="879" w:type="dxa"/>
            <w:tcBorders>
              <w:top w:val="single" w:sz="8" w:space="0" w:color="000000"/>
              <w:left w:val="single" w:sz="8" w:space="0" w:color="000000"/>
              <w:bottom w:val="single" w:sz="4" w:space="0" w:color="000000"/>
            </w:tcBorders>
            <w:shd w:val="clear" w:color="auto" w:fill="auto"/>
          </w:tcPr>
          <w:p w:rsidR="00E4687E" w:rsidRPr="0076710B" w:rsidRDefault="00E4687E" w:rsidP="00CC404A">
            <w:pPr>
              <w:snapToGrid w:val="0"/>
              <w:jc w:val="center"/>
              <w:rPr>
                <w:b/>
                <w:bCs/>
                <w:sz w:val="18"/>
                <w:szCs w:val="18"/>
              </w:rPr>
            </w:pPr>
            <w:r w:rsidRPr="0076710B">
              <w:rPr>
                <w:b/>
                <w:bCs/>
                <w:sz w:val="18"/>
                <w:szCs w:val="18"/>
              </w:rPr>
              <w:t xml:space="preserve">№ </w:t>
            </w:r>
            <w:proofErr w:type="spellStart"/>
            <w:proofErr w:type="gramStart"/>
            <w:r w:rsidRPr="0076710B">
              <w:rPr>
                <w:b/>
                <w:bCs/>
                <w:sz w:val="18"/>
                <w:szCs w:val="18"/>
              </w:rPr>
              <w:t>п</w:t>
            </w:r>
            <w:proofErr w:type="spellEnd"/>
            <w:proofErr w:type="gramEnd"/>
            <w:r w:rsidRPr="0076710B">
              <w:rPr>
                <w:b/>
                <w:bCs/>
                <w:sz w:val="18"/>
                <w:szCs w:val="18"/>
              </w:rPr>
              <w:t>/</w:t>
            </w:r>
            <w:proofErr w:type="spellStart"/>
            <w:r w:rsidRPr="0076710B">
              <w:rPr>
                <w:b/>
                <w:bCs/>
                <w:sz w:val="18"/>
                <w:szCs w:val="18"/>
              </w:rPr>
              <w:t>п</w:t>
            </w:r>
            <w:proofErr w:type="spellEnd"/>
          </w:p>
        </w:tc>
        <w:tc>
          <w:tcPr>
            <w:tcW w:w="8379" w:type="dxa"/>
            <w:tcBorders>
              <w:top w:val="single" w:sz="8" w:space="0" w:color="000000"/>
              <w:left w:val="single" w:sz="4" w:space="0" w:color="000000"/>
              <w:bottom w:val="single" w:sz="4" w:space="0" w:color="000000"/>
            </w:tcBorders>
            <w:shd w:val="clear" w:color="auto" w:fill="auto"/>
          </w:tcPr>
          <w:p w:rsidR="00E4687E" w:rsidRPr="0076710B" w:rsidRDefault="00E4687E" w:rsidP="0076710B">
            <w:pPr>
              <w:snapToGrid w:val="0"/>
              <w:jc w:val="center"/>
              <w:rPr>
                <w:b/>
                <w:bCs/>
                <w:sz w:val="18"/>
                <w:szCs w:val="18"/>
              </w:rPr>
            </w:pPr>
            <w:r w:rsidRPr="0076710B">
              <w:rPr>
                <w:b/>
                <w:bCs/>
                <w:sz w:val="18"/>
                <w:szCs w:val="18"/>
              </w:rPr>
              <w:t>Периодический осмотр по приказу № 302н от 12.04.2011 г. (п.18, приложение 2)</w:t>
            </w:r>
          </w:p>
        </w:tc>
        <w:tc>
          <w:tcPr>
            <w:tcW w:w="985" w:type="dxa"/>
            <w:tcBorders>
              <w:top w:val="single" w:sz="8" w:space="0" w:color="000000"/>
              <w:left w:val="single" w:sz="4" w:space="0" w:color="000000"/>
              <w:bottom w:val="single" w:sz="4" w:space="0" w:color="000000"/>
            </w:tcBorders>
            <w:shd w:val="clear" w:color="auto" w:fill="auto"/>
          </w:tcPr>
          <w:p w:rsidR="00E4687E" w:rsidRPr="0076710B" w:rsidRDefault="00E4687E" w:rsidP="0076710B">
            <w:pPr>
              <w:snapToGrid w:val="0"/>
              <w:jc w:val="center"/>
              <w:rPr>
                <w:b/>
                <w:bCs/>
                <w:sz w:val="18"/>
                <w:szCs w:val="18"/>
              </w:rPr>
            </w:pPr>
            <w:r w:rsidRPr="0076710B">
              <w:rPr>
                <w:b/>
                <w:bCs/>
                <w:sz w:val="18"/>
                <w:szCs w:val="18"/>
              </w:rPr>
              <w:t>Кол-во</w:t>
            </w:r>
          </w:p>
        </w:tc>
        <w:tc>
          <w:tcPr>
            <w:tcW w:w="1028" w:type="dxa"/>
            <w:tcBorders>
              <w:top w:val="single" w:sz="8" w:space="0" w:color="000000"/>
              <w:left w:val="single" w:sz="4" w:space="0" w:color="000000"/>
              <w:bottom w:val="single" w:sz="4" w:space="0" w:color="000000"/>
              <w:right w:val="single" w:sz="8" w:space="0" w:color="000000"/>
            </w:tcBorders>
            <w:shd w:val="clear" w:color="auto" w:fill="auto"/>
          </w:tcPr>
          <w:p w:rsidR="00E4687E" w:rsidRPr="0076710B" w:rsidRDefault="00E4687E" w:rsidP="0076710B">
            <w:pPr>
              <w:snapToGrid w:val="0"/>
              <w:jc w:val="center"/>
              <w:rPr>
                <w:sz w:val="18"/>
                <w:szCs w:val="18"/>
              </w:rPr>
            </w:pPr>
            <w:proofErr w:type="spellStart"/>
            <w:r w:rsidRPr="0076710B">
              <w:rPr>
                <w:b/>
                <w:bCs/>
                <w:sz w:val="18"/>
                <w:szCs w:val="18"/>
              </w:rPr>
              <w:t>Ед</w:t>
            </w:r>
            <w:proofErr w:type="gramStart"/>
            <w:r w:rsidRPr="0076710B">
              <w:rPr>
                <w:b/>
                <w:bCs/>
                <w:sz w:val="18"/>
                <w:szCs w:val="18"/>
              </w:rPr>
              <w:t>.и</w:t>
            </w:r>
            <w:proofErr w:type="gramEnd"/>
            <w:r w:rsidRPr="0076710B">
              <w:rPr>
                <w:b/>
                <w:bCs/>
                <w:sz w:val="18"/>
                <w:szCs w:val="18"/>
              </w:rPr>
              <w:t>зм</w:t>
            </w:r>
            <w:proofErr w:type="spellEnd"/>
            <w:r w:rsidRPr="0076710B">
              <w:rPr>
                <w:b/>
                <w:bCs/>
                <w:sz w:val="18"/>
                <w:szCs w:val="18"/>
              </w:rPr>
              <w:t>.</w:t>
            </w:r>
          </w:p>
        </w:tc>
      </w:tr>
      <w:tr w:rsidR="00E4687E" w:rsidRPr="0076710B" w:rsidTr="00CC404A">
        <w:trPr>
          <w:trHeight w:val="19"/>
        </w:trPr>
        <w:tc>
          <w:tcPr>
            <w:tcW w:w="879" w:type="dxa"/>
            <w:tcBorders>
              <w:left w:val="single" w:sz="8" w:space="0" w:color="000000"/>
              <w:bottom w:val="single" w:sz="4" w:space="0" w:color="000000"/>
            </w:tcBorders>
            <w:shd w:val="clear" w:color="auto" w:fill="auto"/>
          </w:tcPr>
          <w:p w:rsidR="00E4687E" w:rsidRPr="0076710B" w:rsidRDefault="00E4687E" w:rsidP="0076710B">
            <w:pPr>
              <w:pStyle w:val="af0"/>
              <w:snapToGrid w:val="0"/>
              <w:jc w:val="center"/>
              <w:rPr>
                <w:rFonts w:ascii="Times New Roman" w:hAnsi="Times New Roman"/>
                <w:sz w:val="18"/>
                <w:szCs w:val="18"/>
              </w:rPr>
            </w:pPr>
            <w:r w:rsidRPr="0076710B">
              <w:rPr>
                <w:rFonts w:ascii="Times New Roman" w:hAnsi="Times New Roman"/>
                <w:sz w:val="18"/>
                <w:szCs w:val="18"/>
              </w:rPr>
              <w:t>1</w:t>
            </w:r>
          </w:p>
        </w:tc>
        <w:tc>
          <w:tcPr>
            <w:tcW w:w="8379" w:type="dxa"/>
            <w:tcBorders>
              <w:left w:val="single" w:sz="4" w:space="0" w:color="000000"/>
              <w:bottom w:val="single" w:sz="4" w:space="0" w:color="000000"/>
            </w:tcBorders>
            <w:shd w:val="clear" w:color="auto" w:fill="auto"/>
          </w:tcPr>
          <w:p w:rsidR="00E4687E" w:rsidRPr="0076710B" w:rsidRDefault="00E4687E" w:rsidP="0076710B">
            <w:pPr>
              <w:pStyle w:val="af0"/>
              <w:snapToGrid w:val="0"/>
              <w:rPr>
                <w:rFonts w:ascii="Times New Roman" w:hAnsi="Times New Roman"/>
                <w:sz w:val="18"/>
                <w:szCs w:val="18"/>
              </w:rPr>
            </w:pPr>
            <w:r w:rsidRPr="0076710B">
              <w:rPr>
                <w:rFonts w:ascii="Times New Roman" w:hAnsi="Times New Roman"/>
                <w:sz w:val="18"/>
                <w:szCs w:val="18"/>
              </w:rPr>
              <w:t>Мужчины</w:t>
            </w:r>
          </w:p>
        </w:tc>
        <w:tc>
          <w:tcPr>
            <w:tcW w:w="985" w:type="dxa"/>
            <w:tcBorders>
              <w:top w:val="single" w:sz="4" w:space="0" w:color="000000"/>
              <w:left w:val="single" w:sz="4" w:space="0" w:color="000000"/>
              <w:bottom w:val="single" w:sz="4" w:space="0" w:color="000000"/>
            </w:tcBorders>
            <w:shd w:val="clear" w:color="auto" w:fill="auto"/>
          </w:tcPr>
          <w:p w:rsidR="00E4687E" w:rsidRPr="0076710B" w:rsidRDefault="00E4687E" w:rsidP="0076710B">
            <w:pPr>
              <w:tabs>
                <w:tab w:val="left" w:pos="360"/>
              </w:tabs>
              <w:snapToGrid w:val="0"/>
              <w:jc w:val="center"/>
              <w:rPr>
                <w:sz w:val="18"/>
                <w:szCs w:val="18"/>
              </w:rPr>
            </w:pPr>
            <w:r w:rsidRPr="0076710B">
              <w:rPr>
                <w:sz w:val="18"/>
                <w:szCs w:val="18"/>
              </w:rPr>
              <w:t>39</w:t>
            </w:r>
          </w:p>
        </w:tc>
        <w:tc>
          <w:tcPr>
            <w:tcW w:w="1028" w:type="dxa"/>
            <w:tcBorders>
              <w:top w:val="single" w:sz="4" w:space="0" w:color="000000"/>
              <w:left w:val="single" w:sz="4" w:space="0" w:color="000000"/>
              <w:bottom w:val="single" w:sz="4" w:space="0" w:color="000000"/>
              <w:right w:val="single" w:sz="8" w:space="0" w:color="000000"/>
            </w:tcBorders>
            <w:shd w:val="clear" w:color="auto" w:fill="auto"/>
          </w:tcPr>
          <w:p w:rsidR="00E4687E" w:rsidRPr="0076710B" w:rsidRDefault="00E4687E" w:rsidP="0076710B">
            <w:pPr>
              <w:tabs>
                <w:tab w:val="left" w:pos="360"/>
              </w:tabs>
              <w:snapToGrid w:val="0"/>
              <w:jc w:val="center"/>
              <w:rPr>
                <w:sz w:val="18"/>
                <w:szCs w:val="18"/>
              </w:rPr>
            </w:pPr>
            <w:r w:rsidRPr="0076710B">
              <w:rPr>
                <w:sz w:val="18"/>
                <w:szCs w:val="18"/>
              </w:rPr>
              <w:t>человек</w:t>
            </w:r>
          </w:p>
        </w:tc>
      </w:tr>
      <w:tr w:rsidR="00E4687E" w:rsidRPr="0076710B" w:rsidTr="00CC404A">
        <w:trPr>
          <w:trHeight w:val="12"/>
        </w:trPr>
        <w:tc>
          <w:tcPr>
            <w:tcW w:w="879" w:type="dxa"/>
            <w:tcBorders>
              <w:left w:val="single" w:sz="8" w:space="0" w:color="000000"/>
              <w:bottom w:val="single" w:sz="4" w:space="0" w:color="000000"/>
            </w:tcBorders>
            <w:shd w:val="clear" w:color="auto" w:fill="auto"/>
          </w:tcPr>
          <w:p w:rsidR="00E4687E" w:rsidRPr="0076710B" w:rsidRDefault="00E4687E" w:rsidP="0076710B">
            <w:pPr>
              <w:pStyle w:val="af0"/>
              <w:snapToGrid w:val="0"/>
              <w:jc w:val="center"/>
              <w:rPr>
                <w:rFonts w:ascii="Times New Roman" w:hAnsi="Times New Roman"/>
                <w:sz w:val="18"/>
                <w:szCs w:val="18"/>
              </w:rPr>
            </w:pPr>
            <w:r w:rsidRPr="0076710B">
              <w:rPr>
                <w:rFonts w:ascii="Times New Roman" w:hAnsi="Times New Roman"/>
                <w:sz w:val="18"/>
                <w:szCs w:val="18"/>
              </w:rPr>
              <w:t>2</w:t>
            </w:r>
          </w:p>
        </w:tc>
        <w:tc>
          <w:tcPr>
            <w:tcW w:w="8379" w:type="dxa"/>
            <w:tcBorders>
              <w:left w:val="single" w:sz="4" w:space="0" w:color="000000"/>
              <w:bottom w:val="single" w:sz="4" w:space="0" w:color="000000"/>
            </w:tcBorders>
            <w:shd w:val="clear" w:color="auto" w:fill="auto"/>
          </w:tcPr>
          <w:p w:rsidR="00E4687E" w:rsidRPr="0076710B" w:rsidRDefault="00E4687E" w:rsidP="0076710B">
            <w:pPr>
              <w:pStyle w:val="af0"/>
              <w:snapToGrid w:val="0"/>
              <w:rPr>
                <w:rFonts w:ascii="Times New Roman" w:hAnsi="Times New Roman"/>
                <w:sz w:val="18"/>
                <w:szCs w:val="18"/>
              </w:rPr>
            </w:pPr>
            <w:r w:rsidRPr="0076710B">
              <w:rPr>
                <w:rFonts w:ascii="Times New Roman" w:hAnsi="Times New Roman"/>
                <w:sz w:val="18"/>
                <w:szCs w:val="18"/>
              </w:rPr>
              <w:t>Женщины до 40 лет</w:t>
            </w:r>
          </w:p>
        </w:tc>
        <w:tc>
          <w:tcPr>
            <w:tcW w:w="985" w:type="dxa"/>
            <w:tcBorders>
              <w:left w:val="single" w:sz="4" w:space="0" w:color="000000"/>
              <w:bottom w:val="single" w:sz="4" w:space="0" w:color="000000"/>
            </w:tcBorders>
            <w:shd w:val="clear" w:color="auto" w:fill="auto"/>
          </w:tcPr>
          <w:p w:rsidR="00E4687E" w:rsidRPr="0076710B" w:rsidRDefault="00E4687E" w:rsidP="0076710B">
            <w:pPr>
              <w:tabs>
                <w:tab w:val="left" w:pos="360"/>
              </w:tabs>
              <w:snapToGrid w:val="0"/>
              <w:jc w:val="center"/>
              <w:rPr>
                <w:sz w:val="18"/>
                <w:szCs w:val="18"/>
              </w:rPr>
            </w:pPr>
            <w:r w:rsidRPr="0076710B">
              <w:rPr>
                <w:sz w:val="18"/>
                <w:szCs w:val="18"/>
              </w:rPr>
              <w:t>31</w:t>
            </w:r>
          </w:p>
        </w:tc>
        <w:tc>
          <w:tcPr>
            <w:tcW w:w="1028" w:type="dxa"/>
            <w:tcBorders>
              <w:left w:val="single" w:sz="4" w:space="0" w:color="000000"/>
              <w:bottom w:val="single" w:sz="4" w:space="0" w:color="000000"/>
              <w:right w:val="single" w:sz="8" w:space="0" w:color="000000"/>
            </w:tcBorders>
            <w:shd w:val="clear" w:color="auto" w:fill="auto"/>
          </w:tcPr>
          <w:p w:rsidR="00E4687E" w:rsidRPr="0076710B" w:rsidRDefault="00E4687E" w:rsidP="0076710B">
            <w:pPr>
              <w:tabs>
                <w:tab w:val="left" w:pos="360"/>
              </w:tabs>
              <w:snapToGrid w:val="0"/>
              <w:jc w:val="center"/>
              <w:rPr>
                <w:sz w:val="18"/>
                <w:szCs w:val="18"/>
              </w:rPr>
            </w:pPr>
            <w:r w:rsidRPr="0076710B">
              <w:rPr>
                <w:sz w:val="18"/>
                <w:szCs w:val="18"/>
              </w:rPr>
              <w:t>человек</w:t>
            </w:r>
          </w:p>
        </w:tc>
      </w:tr>
      <w:tr w:rsidR="00E4687E" w:rsidRPr="0076710B" w:rsidTr="00CC404A">
        <w:trPr>
          <w:trHeight w:val="12"/>
        </w:trPr>
        <w:tc>
          <w:tcPr>
            <w:tcW w:w="879" w:type="dxa"/>
            <w:tcBorders>
              <w:left w:val="single" w:sz="8" w:space="0" w:color="000000"/>
              <w:bottom w:val="single" w:sz="4" w:space="0" w:color="000000"/>
            </w:tcBorders>
            <w:shd w:val="clear" w:color="auto" w:fill="auto"/>
          </w:tcPr>
          <w:p w:rsidR="00E4687E" w:rsidRPr="0076710B" w:rsidRDefault="00E4687E" w:rsidP="0076710B">
            <w:pPr>
              <w:pStyle w:val="af0"/>
              <w:snapToGrid w:val="0"/>
              <w:jc w:val="center"/>
              <w:rPr>
                <w:rFonts w:ascii="Times New Roman" w:hAnsi="Times New Roman"/>
                <w:sz w:val="18"/>
                <w:szCs w:val="18"/>
              </w:rPr>
            </w:pPr>
            <w:r w:rsidRPr="0076710B">
              <w:rPr>
                <w:rFonts w:ascii="Times New Roman" w:hAnsi="Times New Roman"/>
                <w:sz w:val="18"/>
                <w:szCs w:val="18"/>
              </w:rPr>
              <w:t>3</w:t>
            </w:r>
          </w:p>
        </w:tc>
        <w:tc>
          <w:tcPr>
            <w:tcW w:w="8379" w:type="dxa"/>
            <w:tcBorders>
              <w:left w:val="single" w:sz="4" w:space="0" w:color="000000"/>
              <w:bottom w:val="single" w:sz="4" w:space="0" w:color="000000"/>
            </w:tcBorders>
            <w:shd w:val="clear" w:color="auto" w:fill="auto"/>
          </w:tcPr>
          <w:p w:rsidR="00E4687E" w:rsidRPr="0076710B" w:rsidRDefault="00E4687E" w:rsidP="0076710B">
            <w:pPr>
              <w:pStyle w:val="af0"/>
              <w:snapToGrid w:val="0"/>
              <w:rPr>
                <w:rFonts w:ascii="Times New Roman" w:hAnsi="Times New Roman"/>
                <w:sz w:val="18"/>
                <w:szCs w:val="18"/>
              </w:rPr>
            </w:pPr>
            <w:r w:rsidRPr="0076710B">
              <w:rPr>
                <w:rFonts w:ascii="Times New Roman" w:hAnsi="Times New Roman"/>
                <w:sz w:val="18"/>
                <w:szCs w:val="18"/>
              </w:rPr>
              <w:t>Женщины старше 40 лет</w:t>
            </w:r>
          </w:p>
        </w:tc>
        <w:tc>
          <w:tcPr>
            <w:tcW w:w="985" w:type="dxa"/>
            <w:tcBorders>
              <w:left w:val="single" w:sz="4" w:space="0" w:color="000000"/>
              <w:bottom w:val="single" w:sz="4" w:space="0" w:color="000000"/>
            </w:tcBorders>
            <w:shd w:val="clear" w:color="auto" w:fill="auto"/>
          </w:tcPr>
          <w:p w:rsidR="00E4687E" w:rsidRPr="0076710B" w:rsidRDefault="00E4687E" w:rsidP="0076710B">
            <w:pPr>
              <w:tabs>
                <w:tab w:val="left" w:pos="360"/>
              </w:tabs>
              <w:snapToGrid w:val="0"/>
              <w:jc w:val="center"/>
              <w:rPr>
                <w:sz w:val="18"/>
                <w:szCs w:val="18"/>
              </w:rPr>
            </w:pPr>
            <w:r w:rsidRPr="0076710B">
              <w:rPr>
                <w:sz w:val="18"/>
                <w:szCs w:val="18"/>
              </w:rPr>
              <w:t>74</w:t>
            </w:r>
          </w:p>
        </w:tc>
        <w:tc>
          <w:tcPr>
            <w:tcW w:w="1028" w:type="dxa"/>
            <w:tcBorders>
              <w:left w:val="single" w:sz="4" w:space="0" w:color="000000"/>
              <w:bottom w:val="single" w:sz="4" w:space="0" w:color="000000"/>
              <w:right w:val="single" w:sz="8" w:space="0" w:color="000000"/>
            </w:tcBorders>
            <w:shd w:val="clear" w:color="auto" w:fill="auto"/>
          </w:tcPr>
          <w:p w:rsidR="00E4687E" w:rsidRPr="0076710B" w:rsidRDefault="00E4687E" w:rsidP="0076710B">
            <w:pPr>
              <w:tabs>
                <w:tab w:val="left" w:pos="360"/>
              </w:tabs>
              <w:snapToGrid w:val="0"/>
              <w:jc w:val="center"/>
              <w:rPr>
                <w:sz w:val="18"/>
                <w:szCs w:val="18"/>
              </w:rPr>
            </w:pPr>
            <w:r w:rsidRPr="0076710B">
              <w:rPr>
                <w:sz w:val="18"/>
                <w:szCs w:val="18"/>
              </w:rPr>
              <w:t>человек</w:t>
            </w:r>
          </w:p>
        </w:tc>
      </w:tr>
      <w:tr w:rsidR="00E4687E" w:rsidRPr="0076710B" w:rsidTr="00CC404A">
        <w:trPr>
          <w:trHeight w:val="176"/>
        </w:trPr>
        <w:tc>
          <w:tcPr>
            <w:tcW w:w="9258" w:type="dxa"/>
            <w:gridSpan w:val="2"/>
            <w:tcBorders>
              <w:left w:val="single" w:sz="8" w:space="0" w:color="000000"/>
              <w:bottom w:val="single" w:sz="8" w:space="0" w:color="000000"/>
            </w:tcBorders>
            <w:shd w:val="clear" w:color="auto" w:fill="auto"/>
          </w:tcPr>
          <w:p w:rsidR="00E4687E" w:rsidRPr="0076710B" w:rsidRDefault="00E4687E" w:rsidP="0076710B">
            <w:pPr>
              <w:pStyle w:val="af0"/>
              <w:snapToGrid w:val="0"/>
              <w:rPr>
                <w:rFonts w:ascii="Times New Roman" w:hAnsi="Times New Roman"/>
                <w:sz w:val="18"/>
                <w:szCs w:val="18"/>
              </w:rPr>
            </w:pPr>
            <w:r w:rsidRPr="0076710B">
              <w:rPr>
                <w:rFonts w:ascii="Times New Roman" w:hAnsi="Times New Roman"/>
                <w:sz w:val="18"/>
                <w:szCs w:val="18"/>
              </w:rPr>
              <w:t>Всего:</w:t>
            </w:r>
          </w:p>
        </w:tc>
        <w:tc>
          <w:tcPr>
            <w:tcW w:w="985" w:type="dxa"/>
            <w:tcBorders>
              <w:left w:val="single" w:sz="4" w:space="0" w:color="000000"/>
              <w:bottom w:val="single" w:sz="8" w:space="0" w:color="000000"/>
            </w:tcBorders>
            <w:shd w:val="clear" w:color="auto" w:fill="auto"/>
          </w:tcPr>
          <w:p w:rsidR="00E4687E" w:rsidRPr="0076710B" w:rsidRDefault="00E4687E" w:rsidP="0076710B">
            <w:pPr>
              <w:tabs>
                <w:tab w:val="left" w:pos="360"/>
              </w:tabs>
              <w:snapToGrid w:val="0"/>
              <w:jc w:val="center"/>
              <w:rPr>
                <w:sz w:val="18"/>
                <w:szCs w:val="18"/>
              </w:rPr>
            </w:pPr>
            <w:r w:rsidRPr="0076710B">
              <w:rPr>
                <w:sz w:val="18"/>
                <w:szCs w:val="18"/>
              </w:rPr>
              <w:t>144</w:t>
            </w:r>
          </w:p>
        </w:tc>
        <w:tc>
          <w:tcPr>
            <w:tcW w:w="1028" w:type="dxa"/>
            <w:tcBorders>
              <w:left w:val="single" w:sz="4" w:space="0" w:color="000000"/>
              <w:bottom w:val="single" w:sz="8" w:space="0" w:color="000000"/>
              <w:right w:val="single" w:sz="8" w:space="0" w:color="000000"/>
            </w:tcBorders>
            <w:shd w:val="clear" w:color="auto" w:fill="auto"/>
          </w:tcPr>
          <w:p w:rsidR="00E4687E" w:rsidRPr="0076710B" w:rsidRDefault="00E4687E" w:rsidP="0076710B">
            <w:pPr>
              <w:tabs>
                <w:tab w:val="left" w:pos="360"/>
              </w:tabs>
              <w:snapToGrid w:val="0"/>
              <w:jc w:val="center"/>
              <w:rPr>
                <w:sz w:val="18"/>
                <w:szCs w:val="18"/>
              </w:rPr>
            </w:pPr>
            <w:r w:rsidRPr="0076710B">
              <w:rPr>
                <w:sz w:val="18"/>
                <w:szCs w:val="18"/>
              </w:rPr>
              <w:t>человек</w:t>
            </w:r>
          </w:p>
        </w:tc>
      </w:tr>
    </w:tbl>
    <w:p w:rsidR="00E4687E" w:rsidRPr="0076710B" w:rsidRDefault="00E4687E" w:rsidP="0076710B">
      <w:pPr>
        <w:rPr>
          <w:sz w:val="18"/>
          <w:szCs w:val="18"/>
        </w:rPr>
      </w:pPr>
    </w:p>
    <w:tbl>
      <w:tblPr>
        <w:tblW w:w="0" w:type="auto"/>
        <w:tblLayout w:type="fixed"/>
        <w:tblCellMar>
          <w:top w:w="108" w:type="dxa"/>
          <w:bottom w:w="108" w:type="dxa"/>
        </w:tblCellMar>
        <w:tblLook w:val="0000"/>
      </w:tblPr>
      <w:tblGrid>
        <w:gridCol w:w="1384"/>
        <w:gridCol w:w="9623"/>
      </w:tblGrid>
      <w:tr w:rsidR="00E4687E" w:rsidRPr="0076710B" w:rsidTr="00CC404A">
        <w:trPr>
          <w:trHeight w:val="26"/>
        </w:trPr>
        <w:tc>
          <w:tcPr>
            <w:tcW w:w="1384" w:type="dxa"/>
            <w:tcBorders>
              <w:top w:val="single" w:sz="8" w:space="0" w:color="000000"/>
              <w:left w:val="single" w:sz="8" w:space="0" w:color="000000"/>
              <w:bottom w:val="single" w:sz="8" w:space="0" w:color="000000"/>
            </w:tcBorders>
            <w:shd w:val="clear" w:color="auto" w:fill="auto"/>
          </w:tcPr>
          <w:p w:rsidR="00E4687E" w:rsidRPr="0076710B" w:rsidRDefault="00E4687E" w:rsidP="0076710B">
            <w:pPr>
              <w:snapToGrid w:val="0"/>
              <w:jc w:val="center"/>
              <w:rPr>
                <w:b/>
                <w:bCs/>
                <w:sz w:val="18"/>
                <w:szCs w:val="18"/>
              </w:rPr>
            </w:pPr>
            <w:r w:rsidRPr="0076710B">
              <w:rPr>
                <w:b/>
                <w:bCs/>
                <w:sz w:val="18"/>
                <w:szCs w:val="18"/>
              </w:rPr>
              <w:t>№</w:t>
            </w:r>
            <w:r w:rsidR="0076710B" w:rsidRPr="0076710B">
              <w:rPr>
                <w:b/>
                <w:bCs/>
                <w:sz w:val="18"/>
                <w:szCs w:val="18"/>
              </w:rPr>
              <w:t xml:space="preserve"> </w:t>
            </w:r>
            <w:proofErr w:type="spellStart"/>
            <w:proofErr w:type="gramStart"/>
            <w:r w:rsidRPr="0076710B">
              <w:rPr>
                <w:b/>
                <w:bCs/>
                <w:sz w:val="18"/>
                <w:szCs w:val="18"/>
              </w:rPr>
              <w:t>п</w:t>
            </w:r>
            <w:proofErr w:type="spellEnd"/>
            <w:proofErr w:type="gramEnd"/>
            <w:r w:rsidRPr="0076710B">
              <w:rPr>
                <w:b/>
                <w:bCs/>
                <w:sz w:val="18"/>
                <w:szCs w:val="18"/>
              </w:rPr>
              <w:t>/</w:t>
            </w:r>
            <w:proofErr w:type="spellStart"/>
            <w:r w:rsidRPr="0076710B">
              <w:rPr>
                <w:b/>
                <w:bCs/>
                <w:sz w:val="18"/>
                <w:szCs w:val="18"/>
              </w:rPr>
              <w:t>п</w:t>
            </w:r>
            <w:proofErr w:type="spellEnd"/>
          </w:p>
        </w:tc>
        <w:tc>
          <w:tcPr>
            <w:tcW w:w="9623" w:type="dxa"/>
            <w:tcBorders>
              <w:top w:val="single" w:sz="8" w:space="0" w:color="000000"/>
              <w:left w:val="single" w:sz="8" w:space="0" w:color="000000"/>
              <w:bottom w:val="single" w:sz="8" w:space="0" w:color="000000"/>
              <w:right w:val="single" w:sz="8" w:space="0" w:color="000000"/>
            </w:tcBorders>
            <w:shd w:val="clear" w:color="auto" w:fill="auto"/>
          </w:tcPr>
          <w:p w:rsidR="00E4687E" w:rsidRPr="0076710B" w:rsidRDefault="00E4687E" w:rsidP="0076710B">
            <w:pPr>
              <w:snapToGrid w:val="0"/>
              <w:jc w:val="center"/>
              <w:rPr>
                <w:sz w:val="18"/>
                <w:szCs w:val="18"/>
              </w:rPr>
            </w:pPr>
            <w:r w:rsidRPr="0076710B">
              <w:rPr>
                <w:b/>
                <w:bCs/>
                <w:sz w:val="18"/>
                <w:szCs w:val="18"/>
              </w:rPr>
              <w:t>Вид медицинских услуг</w:t>
            </w:r>
          </w:p>
        </w:tc>
      </w:tr>
      <w:tr w:rsidR="00E4687E" w:rsidRPr="0076710B" w:rsidTr="00CC404A">
        <w:trPr>
          <w:trHeight w:val="12"/>
        </w:trPr>
        <w:tc>
          <w:tcPr>
            <w:tcW w:w="1384" w:type="dxa"/>
            <w:tcBorders>
              <w:left w:val="single" w:sz="8" w:space="0" w:color="000000"/>
              <w:bottom w:val="single" w:sz="8" w:space="0" w:color="000000"/>
            </w:tcBorders>
            <w:shd w:val="clear" w:color="auto" w:fill="auto"/>
          </w:tcPr>
          <w:p w:rsidR="00E4687E" w:rsidRPr="0076710B" w:rsidRDefault="00E4687E" w:rsidP="0076710B">
            <w:pPr>
              <w:snapToGrid w:val="0"/>
              <w:jc w:val="center"/>
              <w:rPr>
                <w:sz w:val="18"/>
                <w:szCs w:val="18"/>
              </w:rPr>
            </w:pPr>
            <w:r w:rsidRPr="0076710B">
              <w:rPr>
                <w:sz w:val="18"/>
                <w:szCs w:val="18"/>
              </w:rPr>
              <w:t>1</w:t>
            </w:r>
          </w:p>
        </w:tc>
        <w:tc>
          <w:tcPr>
            <w:tcW w:w="9623" w:type="dxa"/>
            <w:tcBorders>
              <w:left w:val="single" w:sz="8" w:space="0" w:color="000000"/>
              <w:bottom w:val="single" w:sz="8" w:space="0" w:color="000000"/>
              <w:right w:val="single" w:sz="8" w:space="0" w:color="000000"/>
            </w:tcBorders>
            <w:shd w:val="clear" w:color="auto" w:fill="auto"/>
          </w:tcPr>
          <w:p w:rsidR="00E4687E" w:rsidRPr="0076710B" w:rsidRDefault="00E4687E" w:rsidP="0076710B">
            <w:pPr>
              <w:rPr>
                <w:sz w:val="18"/>
                <w:szCs w:val="18"/>
              </w:rPr>
            </w:pPr>
            <w:r w:rsidRPr="0076710B">
              <w:rPr>
                <w:sz w:val="18"/>
                <w:szCs w:val="18"/>
              </w:rPr>
              <w:t>Общий анализ крови</w:t>
            </w:r>
          </w:p>
        </w:tc>
      </w:tr>
      <w:tr w:rsidR="00E4687E" w:rsidRPr="0076710B" w:rsidTr="00CC404A">
        <w:trPr>
          <w:trHeight w:val="12"/>
        </w:trPr>
        <w:tc>
          <w:tcPr>
            <w:tcW w:w="1384" w:type="dxa"/>
            <w:tcBorders>
              <w:left w:val="single" w:sz="8" w:space="0" w:color="000000"/>
              <w:bottom w:val="single" w:sz="8" w:space="0" w:color="000000"/>
            </w:tcBorders>
            <w:shd w:val="clear" w:color="auto" w:fill="auto"/>
          </w:tcPr>
          <w:p w:rsidR="00E4687E" w:rsidRPr="0076710B" w:rsidRDefault="00E4687E" w:rsidP="0076710B">
            <w:pPr>
              <w:snapToGrid w:val="0"/>
              <w:jc w:val="center"/>
              <w:rPr>
                <w:sz w:val="18"/>
                <w:szCs w:val="18"/>
              </w:rPr>
            </w:pPr>
            <w:r w:rsidRPr="0076710B">
              <w:rPr>
                <w:sz w:val="18"/>
                <w:szCs w:val="18"/>
              </w:rPr>
              <w:t>2</w:t>
            </w:r>
          </w:p>
        </w:tc>
        <w:tc>
          <w:tcPr>
            <w:tcW w:w="9623" w:type="dxa"/>
            <w:tcBorders>
              <w:left w:val="single" w:sz="8" w:space="0" w:color="000000"/>
              <w:bottom w:val="single" w:sz="8" w:space="0" w:color="000000"/>
              <w:right w:val="single" w:sz="8" w:space="0" w:color="000000"/>
            </w:tcBorders>
            <w:shd w:val="clear" w:color="auto" w:fill="auto"/>
          </w:tcPr>
          <w:p w:rsidR="00E4687E" w:rsidRPr="0076710B" w:rsidRDefault="00E4687E" w:rsidP="0076710B">
            <w:pPr>
              <w:snapToGrid w:val="0"/>
              <w:rPr>
                <w:sz w:val="18"/>
                <w:szCs w:val="18"/>
              </w:rPr>
            </w:pPr>
            <w:r w:rsidRPr="0076710B">
              <w:rPr>
                <w:sz w:val="18"/>
                <w:szCs w:val="18"/>
              </w:rPr>
              <w:t>Общий анализ мочи</w:t>
            </w:r>
          </w:p>
        </w:tc>
      </w:tr>
      <w:tr w:rsidR="00E4687E" w:rsidRPr="0076710B" w:rsidTr="00CC404A">
        <w:trPr>
          <w:trHeight w:val="12"/>
        </w:trPr>
        <w:tc>
          <w:tcPr>
            <w:tcW w:w="1384" w:type="dxa"/>
            <w:tcBorders>
              <w:left w:val="single" w:sz="8" w:space="0" w:color="000000"/>
              <w:bottom w:val="single" w:sz="8" w:space="0" w:color="000000"/>
            </w:tcBorders>
            <w:shd w:val="clear" w:color="auto" w:fill="auto"/>
          </w:tcPr>
          <w:p w:rsidR="00E4687E" w:rsidRPr="0076710B" w:rsidRDefault="00E4687E" w:rsidP="0076710B">
            <w:pPr>
              <w:snapToGrid w:val="0"/>
              <w:jc w:val="center"/>
              <w:rPr>
                <w:sz w:val="18"/>
                <w:szCs w:val="18"/>
              </w:rPr>
            </w:pPr>
            <w:r w:rsidRPr="0076710B">
              <w:rPr>
                <w:sz w:val="18"/>
                <w:szCs w:val="18"/>
              </w:rPr>
              <w:lastRenderedPageBreak/>
              <w:t>3</w:t>
            </w:r>
          </w:p>
        </w:tc>
        <w:tc>
          <w:tcPr>
            <w:tcW w:w="9623" w:type="dxa"/>
            <w:tcBorders>
              <w:left w:val="single" w:sz="8" w:space="0" w:color="000000"/>
              <w:bottom w:val="single" w:sz="8" w:space="0" w:color="000000"/>
              <w:right w:val="single" w:sz="8" w:space="0" w:color="000000"/>
            </w:tcBorders>
            <w:shd w:val="clear" w:color="auto" w:fill="auto"/>
          </w:tcPr>
          <w:p w:rsidR="00E4687E" w:rsidRPr="0076710B" w:rsidRDefault="00E4687E" w:rsidP="0076710B">
            <w:pPr>
              <w:rPr>
                <w:sz w:val="18"/>
                <w:szCs w:val="18"/>
              </w:rPr>
            </w:pPr>
            <w:r w:rsidRPr="0076710B">
              <w:rPr>
                <w:sz w:val="18"/>
                <w:szCs w:val="18"/>
              </w:rPr>
              <w:t>Биохимический скрининг (сахар, холестерин)</w:t>
            </w:r>
          </w:p>
        </w:tc>
      </w:tr>
      <w:tr w:rsidR="00E4687E" w:rsidRPr="0076710B" w:rsidTr="00CC404A">
        <w:trPr>
          <w:trHeight w:val="12"/>
        </w:trPr>
        <w:tc>
          <w:tcPr>
            <w:tcW w:w="1384" w:type="dxa"/>
            <w:tcBorders>
              <w:left w:val="single" w:sz="8" w:space="0" w:color="000000"/>
              <w:bottom w:val="single" w:sz="8" w:space="0" w:color="000000"/>
            </w:tcBorders>
            <w:shd w:val="clear" w:color="auto" w:fill="auto"/>
          </w:tcPr>
          <w:p w:rsidR="00E4687E" w:rsidRPr="0076710B" w:rsidRDefault="00E4687E" w:rsidP="0076710B">
            <w:pPr>
              <w:snapToGrid w:val="0"/>
              <w:jc w:val="center"/>
              <w:rPr>
                <w:sz w:val="18"/>
                <w:szCs w:val="18"/>
              </w:rPr>
            </w:pPr>
            <w:r w:rsidRPr="0076710B">
              <w:rPr>
                <w:sz w:val="18"/>
                <w:szCs w:val="18"/>
              </w:rPr>
              <w:t>4</w:t>
            </w:r>
          </w:p>
        </w:tc>
        <w:tc>
          <w:tcPr>
            <w:tcW w:w="9623" w:type="dxa"/>
            <w:tcBorders>
              <w:left w:val="single" w:sz="8" w:space="0" w:color="000000"/>
              <w:bottom w:val="single" w:sz="8" w:space="0" w:color="000000"/>
              <w:right w:val="single" w:sz="8" w:space="0" w:color="000000"/>
            </w:tcBorders>
            <w:shd w:val="clear" w:color="auto" w:fill="auto"/>
          </w:tcPr>
          <w:p w:rsidR="00E4687E" w:rsidRPr="0076710B" w:rsidRDefault="00E4687E" w:rsidP="0076710B">
            <w:pPr>
              <w:rPr>
                <w:sz w:val="18"/>
                <w:szCs w:val="18"/>
              </w:rPr>
            </w:pPr>
            <w:r w:rsidRPr="0076710B">
              <w:rPr>
                <w:sz w:val="18"/>
                <w:szCs w:val="18"/>
              </w:rPr>
              <w:t>Взятие крови из вены</w:t>
            </w:r>
          </w:p>
        </w:tc>
      </w:tr>
      <w:tr w:rsidR="00E4687E" w:rsidRPr="0076710B" w:rsidTr="00CC404A">
        <w:trPr>
          <w:trHeight w:val="12"/>
        </w:trPr>
        <w:tc>
          <w:tcPr>
            <w:tcW w:w="1384" w:type="dxa"/>
            <w:tcBorders>
              <w:left w:val="single" w:sz="8" w:space="0" w:color="000000"/>
              <w:bottom w:val="single" w:sz="8" w:space="0" w:color="000000"/>
            </w:tcBorders>
            <w:shd w:val="clear" w:color="auto" w:fill="auto"/>
          </w:tcPr>
          <w:p w:rsidR="00E4687E" w:rsidRPr="0076710B" w:rsidRDefault="00E4687E" w:rsidP="0076710B">
            <w:pPr>
              <w:snapToGrid w:val="0"/>
              <w:jc w:val="center"/>
              <w:rPr>
                <w:sz w:val="18"/>
                <w:szCs w:val="18"/>
              </w:rPr>
            </w:pPr>
            <w:r w:rsidRPr="0076710B">
              <w:rPr>
                <w:sz w:val="18"/>
                <w:szCs w:val="18"/>
              </w:rPr>
              <w:t>5</w:t>
            </w:r>
          </w:p>
        </w:tc>
        <w:tc>
          <w:tcPr>
            <w:tcW w:w="9623" w:type="dxa"/>
            <w:tcBorders>
              <w:left w:val="single" w:sz="8" w:space="0" w:color="000000"/>
              <w:bottom w:val="single" w:sz="8" w:space="0" w:color="000000"/>
              <w:right w:val="single" w:sz="8" w:space="0" w:color="000000"/>
            </w:tcBorders>
            <w:shd w:val="clear" w:color="auto" w:fill="auto"/>
          </w:tcPr>
          <w:p w:rsidR="00E4687E" w:rsidRPr="0076710B" w:rsidRDefault="00E4687E" w:rsidP="0076710B">
            <w:pPr>
              <w:snapToGrid w:val="0"/>
              <w:rPr>
                <w:sz w:val="18"/>
                <w:szCs w:val="18"/>
              </w:rPr>
            </w:pPr>
            <w:r w:rsidRPr="0076710B">
              <w:rPr>
                <w:sz w:val="18"/>
                <w:szCs w:val="18"/>
              </w:rPr>
              <w:t>Электрокардиография (ЭКГ)</w:t>
            </w:r>
          </w:p>
        </w:tc>
      </w:tr>
      <w:tr w:rsidR="00E4687E" w:rsidRPr="0076710B" w:rsidTr="00CC404A">
        <w:trPr>
          <w:trHeight w:val="12"/>
        </w:trPr>
        <w:tc>
          <w:tcPr>
            <w:tcW w:w="1384" w:type="dxa"/>
            <w:tcBorders>
              <w:left w:val="single" w:sz="8" w:space="0" w:color="000000"/>
              <w:bottom w:val="single" w:sz="8" w:space="0" w:color="000000"/>
            </w:tcBorders>
            <w:shd w:val="clear" w:color="auto" w:fill="auto"/>
          </w:tcPr>
          <w:p w:rsidR="00E4687E" w:rsidRPr="0076710B" w:rsidRDefault="00E4687E" w:rsidP="0076710B">
            <w:pPr>
              <w:snapToGrid w:val="0"/>
              <w:jc w:val="center"/>
              <w:rPr>
                <w:sz w:val="18"/>
                <w:szCs w:val="18"/>
              </w:rPr>
            </w:pPr>
            <w:r w:rsidRPr="0076710B">
              <w:rPr>
                <w:sz w:val="18"/>
                <w:szCs w:val="18"/>
              </w:rPr>
              <w:t>6</w:t>
            </w:r>
          </w:p>
        </w:tc>
        <w:tc>
          <w:tcPr>
            <w:tcW w:w="9623" w:type="dxa"/>
            <w:tcBorders>
              <w:left w:val="single" w:sz="8" w:space="0" w:color="000000"/>
              <w:bottom w:val="single" w:sz="8" w:space="0" w:color="000000"/>
              <w:right w:val="single" w:sz="8" w:space="0" w:color="000000"/>
            </w:tcBorders>
            <w:shd w:val="clear" w:color="auto" w:fill="auto"/>
          </w:tcPr>
          <w:p w:rsidR="00E4687E" w:rsidRPr="0076710B" w:rsidRDefault="00E4687E" w:rsidP="0076710B">
            <w:pPr>
              <w:rPr>
                <w:sz w:val="18"/>
                <w:szCs w:val="18"/>
              </w:rPr>
            </w:pPr>
            <w:r w:rsidRPr="0076710B">
              <w:rPr>
                <w:sz w:val="18"/>
                <w:szCs w:val="18"/>
              </w:rPr>
              <w:t>Флюорография</w:t>
            </w:r>
          </w:p>
        </w:tc>
      </w:tr>
      <w:tr w:rsidR="00E4687E" w:rsidRPr="0076710B" w:rsidTr="00CC404A">
        <w:trPr>
          <w:trHeight w:val="12"/>
        </w:trPr>
        <w:tc>
          <w:tcPr>
            <w:tcW w:w="1384" w:type="dxa"/>
            <w:tcBorders>
              <w:left w:val="single" w:sz="8" w:space="0" w:color="000000"/>
              <w:bottom w:val="single" w:sz="8" w:space="0" w:color="000000"/>
            </w:tcBorders>
            <w:shd w:val="clear" w:color="auto" w:fill="auto"/>
          </w:tcPr>
          <w:p w:rsidR="00E4687E" w:rsidRPr="0076710B" w:rsidRDefault="00E4687E" w:rsidP="0076710B">
            <w:pPr>
              <w:snapToGrid w:val="0"/>
              <w:jc w:val="center"/>
              <w:rPr>
                <w:sz w:val="18"/>
                <w:szCs w:val="18"/>
              </w:rPr>
            </w:pPr>
            <w:r w:rsidRPr="0076710B">
              <w:rPr>
                <w:sz w:val="18"/>
                <w:szCs w:val="18"/>
              </w:rPr>
              <w:t>7</w:t>
            </w:r>
          </w:p>
        </w:tc>
        <w:tc>
          <w:tcPr>
            <w:tcW w:w="9623" w:type="dxa"/>
            <w:tcBorders>
              <w:left w:val="single" w:sz="8" w:space="0" w:color="000000"/>
              <w:bottom w:val="single" w:sz="8" w:space="0" w:color="000000"/>
              <w:right w:val="single" w:sz="8" w:space="0" w:color="000000"/>
            </w:tcBorders>
            <w:shd w:val="clear" w:color="auto" w:fill="auto"/>
          </w:tcPr>
          <w:p w:rsidR="00E4687E" w:rsidRPr="0076710B" w:rsidRDefault="00E4687E" w:rsidP="0076710B">
            <w:pPr>
              <w:rPr>
                <w:sz w:val="18"/>
                <w:szCs w:val="18"/>
              </w:rPr>
            </w:pPr>
            <w:r w:rsidRPr="0076710B">
              <w:rPr>
                <w:sz w:val="18"/>
                <w:szCs w:val="18"/>
              </w:rPr>
              <w:t>Терапевт</w:t>
            </w:r>
          </w:p>
        </w:tc>
      </w:tr>
      <w:tr w:rsidR="00E4687E" w:rsidRPr="0076710B" w:rsidTr="00CC404A">
        <w:trPr>
          <w:trHeight w:val="12"/>
        </w:trPr>
        <w:tc>
          <w:tcPr>
            <w:tcW w:w="1384" w:type="dxa"/>
            <w:tcBorders>
              <w:left w:val="single" w:sz="8" w:space="0" w:color="000000"/>
              <w:bottom w:val="single" w:sz="8" w:space="0" w:color="000000"/>
            </w:tcBorders>
            <w:shd w:val="clear" w:color="auto" w:fill="auto"/>
          </w:tcPr>
          <w:p w:rsidR="00E4687E" w:rsidRPr="0076710B" w:rsidRDefault="00E4687E" w:rsidP="0076710B">
            <w:pPr>
              <w:snapToGrid w:val="0"/>
              <w:jc w:val="center"/>
              <w:rPr>
                <w:sz w:val="18"/>
                <w:szCs w:val="18"/>
              </w:rPr>
            </w:pPr>
            <w:r w:rsidRPr="0076710B">
              <w:rPr>
                <w:sz w:val="18"/>
                <w:szCs w:val="18"/>
              </w:rPr>
              <w:t>8</w:t>
            </w:r>
          </w:p>
        </w:tc>
        <w:tc>
          <w:tcPr>
            <w:tcW w:w="9623" w:type="dxa"/>
            <w:tcBorders>
              <w:left w:val="single" w:sz="8" w:space="0" w:color="000000"/>
              <w:bottom w:val="single" w:sz="8" w:space="0" w:color="000000"/>
              <w:right w:val="single" w:sz="8" w:space="0" w:color="000000"/>
            </w:tcBorders>
            <w:shd w:val="clear" w:color="auto" w:fill="auto"/>
          </w:tcPr>
          <w:p w:rsidR="00E4687E" w:rsidRPr="0076710B" w:rsidRDefault="00E4687E" w:rsidP="0076710B">
            <w:pPr>
              <w:rPr>
                <w:sz w:val="18"/>
                <w:szCs w:val="18"/>
              </w:rPr>
            </w:pPr>
            <w:proofErr w:type="spellStart"/>
            <w:r w:rsidRPr="0076710B">
              <w:rPr>
                <w:sz w:val="18"/>
                <w:szCs w:val="18"/>
              </w:rPr>
              <w:t>Дерматовенеролог</w:t>
            </w:r>
            <w:proofErr w:type="spellEnd"/>
          </w:p>
        </w:tc>
      </w:tr>
      <w:tr w:rsidR="00E4687E" w:rsidRPr="0076710B" w:rsidTr="00CC404A">
        <w:trPr>
          <w:trHeight w:val="12"/>
        </w:trPr>
        <w:tc>
          <w:tcPr>
            <w:tcW w:w="1384" w:type="dxa"/>
            <w:tcBorders>
              <w:left w:val="single" w:sz="8" w:space="0" w:color="000000"/>
              <w:bottom w:val="single" w:sz="8" w:space="0" w:color="000000"/>
            </w:tcBorders>
            <w:shd w:val="clear" w:color="auto" w:fill="auto"/>
          </w:tcPr>
          <w:p w:rsidR="00E4687E" w:rsidRPr="0076710B" w:rsidRDefault="00E4687E" w:rsidP="0076710B">
            <w:pPr>
              <w:snapToGrid w:val="0"/>
              <w:jc w:val="center"/>
              <w:rPr>
                <w:sz w:val="18"/>
                <w:szCs w:val="18"/>
              </w:rPr>
            </w:pPr>
            <w:r w:rsidRPr="0076710B">
              <w:rPr>
                <w:sz w:val="18"/>
                <w:szCs w:val="18"/>
              </w:rPr>
              <w:t>9</w:t>
            </w:r>
          </w:p>
        </w:tc>
        <w:tc>
          <w:tcPr>
            <w:tcW w:w="9623" w:type="dxa"/>
            <w:tcBorders>
              <w:left w:val="single" w:sz="8" w:space="0" w:color="000000"/>
              <w:bottom w:val="single" w:sz="8" w:space="0" w:color="000000"/>
              <w:right w:val="single" w:sz="8" w:space="0" w:color="000000"/>
            </w:tcBorders>
            <w:shd w:val="clear" w:color="auto" w:fill="auto"/>
          </w:tcPr>
          <w:p w:rsidR="00E4687E" w:rsidRPr="0076710B" w:rsidRDefault="00E4687E" w:rsidP="0076710B">
            <w:pPr>
              <w:rPr>
                <w:sz w:val="18"/>
                <w:szCs w:val="18"/>
              </w:rPr>
            </w:pPr>
            <w:proofErr w:type="spellStart"/>
            <w:r w:rsidRPr="0076710B">
              <w:rPr>
                <w:sz w:val="18"/>
                <w:szCs w:val="18"/>
              </w:rPr>
              <w:t>Оториноларинголог</w:t>
            </w:r>
            <w:proofErr w:type="spellEnd"/>
          </w:p>
        </w:tc>
      </w:tr>
      <w:tr w:rsidR="00E4687E" w:rsidRPr="0076710B" w:rsidTr="00CC404A">
        <w:trPr>
          <w:trHeight w:val="12"/>
        </w:trPr>
        <w:tc>
          <w:tcPr>
            <w:tcW w:w="1384" w:type="dxa"/>
            <w:tcBorders>
              <w:left w:val="single" w:sz="8" w:space="0" w:color="000000"/>
              <w:bottom w:val="single" w:sz="8" w:space="0" w:color="000000"/>
            </w:tcBorders>
            <w:shd w:val="clear" w:color="auto" w:fill="auto"/>
          </w:tcPr>
          <w:p w:rsidR="00E4687E" w:rsidRPr="0076710B" w:rsidRDefault="00E4687E" w:rsidP="0076710B">
            <w:pPr>
              <w:snapToGrid w:val="0"/>
              <w:jc w:val="center"/>
              <w:rPr>
                <w:sz w:val="18"/>
                <w:szCs w:val="18"/>
              </w:rPr>
            </w:pPr>
            <w:r w:rsidRPr="0076710B">
              <w:rPr>
                <w:sz w:val="18"/>
                <w:szCs w:val="18"/>
              </w:rPr>
              <w:t>10</w:t>
            </w:r>
          </w:p>
        </w:tc>
        <w:tc>
          <w:tcPr>
            <w:tcW w:w="9623" w:type="dxa"/>
            <w:tcBorders>
              <w:left w:val="single" w:sz="8" w:space="0" w:color="000000"/>
              <w:bottom w:val="single" w:sz="8" w:space="0" w:color="000000"/>
              <w:right w:val="single" w:sz="8" w:space="0" w:color="000000"/>
            </w:tcBorders>
            <w:shd w:val="clear" w:color="auto" w:fill="auto"/>
          </w:tcPr>
          <w:p w:rsidR="00E4687E" w:rsidRPr="0076710B" w:rsidRDefault="00E4687E" w:rsidP="0076710B">
            <w:pPr>
              <w:rPr>
                <w:sz w:val="18"/>
                <w:szCs w:val="18"/>
              </w:rPr>
            </w:pPr>
            <w:r w:rsidRPr="0076710B">
              <w:rPr>
                <w:sz w:val="18"/>
                <w:szCs w:val="18"/>
              </w:rPr>
              <w:t>Стоматолог</w:t>
            </w:r>
          </w:p>
        </w:tc>
      </w:tr>
      <w:tr w:rsidR="00E4687E" w:rsidRPr="0076710B" w:rsidTr="00CC404A">
        <w:trPr>
          <w:trHeight w:val="12"/>
        </w:trPr>
        <w:tc>
          <w:tcPr>
            <w:tcW w:w="1384" w:type="dxa"/>
            <w:tcBorders>
              <w:left w:val="single" w:sz="8" w:space="0" w:color="000000"/>
              <w:bottom w:val="single" w:sz="8" w:space="0" w:color="000000"/>
            </w:tcBorders>
            <w:shd w:val="clear" w:color="auto" w:fill="auto"/>
          </w:tcPr>
          <w:p w:rsidR="00E4687E" w:rsidRPr="0076710B" w:rsidRDefault="00E4687E" w:rsidP="0076710B">
            <w:pPr>
              <w:snapToGrid w:val="0"/>
              <w:jc w:val="center"/>
              <w:rPr>
                <w:sz w:val="18"/>
                <w:szCs w:val="18"/>
              </w:rPr>
            </w:pPr>
            <w:r w:rsidRPr="0076710B">
              <w:rPr>
                <w:sz w:val="18"/>
                <w:szCs w:val="18"/>
              </w:rPr>
              <w:t>11</w:t>
            </w:r>
          </w:p>
        </w:tc>
        <w:tc>
          <w:tcPr>
            <w:tcW w:w="9623" w:type="dxa"/>
            <w:tcBorders>
              <w:left w:val="single" w:sz="8" w:space="0" w:color="000000"/>
              <w:bottom w:val="single" w:sz="8" w:space="0" w:color="000000"/>
              <w:right w:val="single" w:sz="8" w:space="0" w:color="000000"/>
            </w:tcBorders>
            <w:shd w:val="clear" w:color="auto" w:fill="auto"/>
          </w:tcPr>
          <w:p w:rsidR="00E4687E" w:rsidRPr="0076710B" w:rsidRDefault="00E4687E" w:rsidP="0076710B">
            <w:pPr>
              <w:rPr>
                <w:sz w:val="18"/>
                <w:szCs w:val="18"/>
              </w:rPr>
            </w:pPr>
            <w:r w:rsidRPr="0076710B">
              <w:rPr>
                <w:sz w:val="18"/>
                <w:szCs w:val="18"/>
              </w:rPr>
              <w:t>Гинеколог</w:t>
            </w:r>
          </w:p>
        </w:tc>
      </w:tr>
      <w:tr w:rsidR="00E4687E" w:rsidRPr="0076710B" w:rsidTr="00CC404A">
        <w:trPr>
          <w:trHeight w:val="12"/>
        </w:trPr>
        <w:tc>
          <w:tcPr>
            <w:tcW w:w="1384" w:type="dxa"/>
            <w:tcBorders>
              <w:left w:val="single" w:sz="8" w:space="0" w:color="000000"/>
              <w:bottom w:val="single" w:sz="8" w:space="0" w:color="000000"/>
            </w:tcBorders>
            <w:shd w:val="clear" w:color="auto" w:fill="auto"/>
          </w:tcPr>
          <w:p w:rsidR="00E4687E" w:rsidRPr="0076710B" w:rsidRDefault="00E4687E" w:rsidP="0076710B">
            <w:pPr>
              <w:snapToGrid w:val="0"/>
              <w:jc w:val="center"/>
              <w:rPr>
                <w:sz w:val="18"/>
                <w:szCs w:val="18"/>
              </w:rPr>
            </w:pPr>
            <w:r w:rsidRPr="0076710B">
              <w:rPr>
                <w:sz w:val="18"/>
                <w:szCs w:val="18"/>
              </w:rPr>
              <w:t>12</w:t>
            </w:r>
          </w:p>
        </w:tc>
        <w:tc>
          <w:tcPr>
            <w:tcW w:w="9623" w:type="dxa"/>
            <w:tcBorders>
              <w:left w:val="single" w:sz="8" w:space="0" w:color="000000"/>
              <w:bottom w:val="single" w:sz="8" w:space="0" w:color="000000"/>
              <w:right w:val="single" w:sz="8" w:space="0" w:color="000000"/>
            </w:tcBorders>
            <w:shd w:val="clear" w:color="auto" w:fill="auto"/>
          </w:tcPr>
          <w:p w:rsidR="00E4687E" w:rsidRPr="0076710B" w:rsidRDefault="00E4687E" w:rsidP="0076710B">
            <w:pPr>
              <w:rPr>
                <w:sz w:val="18"/>
                <w:szCs w:val="18"/>
              </w:rPr>
            </w:pPr>
            <w:r w:rsidRPr="0076710B">
              <w:rPr>
                <w:sz w:val="18"/>
                <w:szCs w:val="18"/>
              </w:rPr>
              <w:t xml:space="preserve">Исследование крови на </w:t>
            </w:r>
            <w:proofErr w:type="spellStart"/>
            <w:r w:rsidRPr="0076710B">
              <w:rPr>
                <w:sz w:val="18"/>
                <w:szCs w:val="18"/>
              </w:rPr>
              <w:t>микрореакцию</w:t>
            </w:r>
            <w:proofErr w:type="spellEnd"/>
            <w:r w:rsidRPr="0076710B">
              <w:rPr>
                <w:sz w:val="18"/>
                <w:szCs w:val="18"/>
              </w:rPr>
              <w:t xml:space="preserve"> (</w:t>
            </w:r>
            <w:r w:rsidRPr="0076710B">
              <w:rPr>
                <w:sz w:val="18"/>
                <w:szCs w:val="18"/>
                <w:lang w:val="en-US"/>
              </w:rPr>
              <w:t>RW</w:t>
            </w:r>
            <w:r w:rsidRPr="0076710B">
              <w:rPr>
                <w:sz w:val="18"/>
                <w:szCs w:val="18"/>
              </w:rPr>
              <w:t>)</w:t>
            </w:r>
          </w:p>
        </w:tc>
      </w:tr>
      <w:tr w:rsidR="00E4687E" w:rsidRPr="0076710B" w:rsidTr="00CC404A">
        <w:trPr>
          <w:trHeight w:val="12"/>
        </w:trPr>
        <w:tc>
          <w:tcPr>
            <w:tcW w:w="1384" w:type="dxa"/>
            <w:tcBorders>
              <w:left w:val="single" w:sz="8" w:space="0" w:color="000000"/>
              <w:bottom w:val="single" w:sz="8" w:space="0" w:color="000000"/>
            </w:tcBorders>
            <w:shd w:val="clear" w:color="auto" w:fill="auto"/>
          </w:tcPr>
          <w:p w:rsidR="00E4687E" w:rsidRPr="0076710B" w:rsidRDefault="00E4687E" w:rsidP="0076710B">
            <w:pPr>
              <w:snapToGrid w:val="0"/>
              <w:jc w:val="center"/>
              <w:rPr>
                <w:sz w:val="18"/>
                <w:szCs w:val="18"/>
              </w:rPr>
            </w:pPr>
            <w:r w:rsidRPr="0076710B">
              <w:rPr>
                <w:sz w:val="18"/>
                <w:szCs w:val="18"/>
              </w:rPr>
              <w:t>13</w:t>
            </w:r>
          </w:p>
        </w:tc>
        <w:tc>
          <w:tcPr>
            <w:tcW w:w="9623" w:type="dxa"/>
            <w:tcBorders>
              <w:left w:val="single" w:sz="8" w:space="0" w:color="000000"/>
              <w:bottom w:val="single" w:sz="8" w:space="0" w:color="000000"/>
              <w:right w:val="single" w:sz="8" w:space="0" w:color="000000"/>
            </w:tcBorders>
            <w:shd w:val="clear" w:color="auto" w:fill="auto"/>
          </w:tcPr>
          <w:p w:rsidR="00E4687E" w:rsidRPr="0076710B" w:rsidRDefault="00E4687E" w:rsidP="0076710B">
            <w:pPr>
              <w:rPr>
                <w:sz w:val="18"/>
                <w:szCs w:val="18"/>
              </w:rPr>
            </w:pPr>
            <w:r w:rsidRPr="0076710B">
              <w:rPr>
                <w:sz w:val="18"/>
                <w:szCs w:val="18"/>
              </w:rPr>
              <w:t>Исследование на гонококк</w:t>
            </w:r>
          </w:p>
        </w:tc>
      </w:tr>
      <w:tr w:rsidR="00E4687E" w:rsidRPr="0076710B" w:rsidTr="00CC404A">
        <w:trPr>
          <w:trHeight w:val="12"/>
        </w:trPr>
        <w:tc>
          <w:tcPr>
            <w:tcW w:w="1384" w:type="dxa"/>
            <w:tcBorders>
              <w:left w:val="single" w:sz="8" w:space="0" w:color="000000"/>
              <w:bottom w:val="single" w:sz="8" w:space="0" w:color="000000"/>
            </w:tcBorders>
            <w:shd w:val="clear" w:color="auto" w:fill="auto"/>
          </w:tcPr>
          <w:p w:rsidR="00E4687E" w:rsidRPr="0076710B" w:rsidRDefault="00E4687E" w:rsidP="0076710B">
            <w:pPr>
              <w:snapToGrid w:val="0"/>
              <w:jc w:val="center"/>
              <w:rPr>
                <w:sz w:val="18"/>
                <w:szCs w:val="18"/>
              </w:rPr>
            </w:pPr>
            <w:r w:rsidRPr="0076710B">
              <w:rPr>
                <w:sz w:val="18"/>
                <w:szCs w:val="18"/>
              </w:rPr>
              <w:t>14</w:t>
            </w:r>
          </w:p>
        </w:tc>
        <w:tc>
          <w:tcPr>
            <w:tcW w:w="9623" w:type="dxa"/>
            <w:tcBorders>
              <w:left w:val="single" w:sz="8" w:space="0" w:color="000000"/>
              <w:bottom w:val="single" w:sz="8" w:space="0" w:color="000000"/>
              <w:right w:val="single" w:sz="8" w:space="0" w:color="000000"/>
            </w:tcBorders>
            <w:shd w:val="clear" w:color="auto" w:fill="auto"/>
          </w:tcPr>
          <w:p w:rsidR="00E4687E" w:rsidRPr="0076710B" w:rsidRDefault="00E4687E" w:rsidP="0076710B">
            <w:pPr>
              <w:rPr>
                <w:sz w:val="18"/>
                <w:szCs w:val="18"/>
              </w:rPr>
            </w:pPr>
            <w:r w:rsidRPr="0076710B">
              <w:rPr>
                <w:sz w:val="18"/>
                <w:szCs w:val="18"/>
              </w:rPr>
              <w:t>Цитологическое исследование</w:t>
            </w:r>
          </w:p>
        </w:tc>
      </w:tr>
      <w:tr w:rsidR="00E4687E" w:rsidRPr="0076710B" w:rsidTr="00CC404A">
        <w:trPr>
          <w:trHeight w:val="12"/>
        </w:trPr>
        <w:tc>
          <w:tcPr>
            <w:tcW w:w="1384" w:type="dxa"/>
            <w:tcBorders>
              <w:left w:val="single" w:sz="8" w:space="0" w:color="000000"/>
              <w:bottom w:val="single" w:sz="8" w:space="0" w:color="000000"/>
            </w:tcBorders>
            <w:shd w:val="clear" w:color="auto" w:fill="auto"/>
          </w:tcPr>
          <w:p w:rsidR="00E4687E" w:rsidRPr="0076710B" w:rsidRDefault="00E4687E" w:rsidP="0076710B">
            <w:pPr>
              <w:snapToGrid w:val="0"/>
              <w:jc w:val="center"/>
              <w:rPr>
                <w:sz w:val="18"/>
                <w:szCs w:val="18"/>
              </w:rPr>
            </w:pPr>
            <w:r w:rsidRPr="0076710B">
              <w:rPr>
                <w:sz w:val="18"/>
                <w:szCs w:val="18"/>
              </w:rPr>
              <w:t>15</w:t>
            </w:r>
          </w:p>
        </w:tc>
        <w:tc>
          <w:tcPr>
            <w:tcW w:w="9623" w:type="dxa"/>
            <w:tcBorders>
              <w:left w:val="single" w:sz="8" w:space="0" w:color="000000"/>
              <w:bottom w:val="single" w:sz="8" w:space="0" w:color="000000"/>
              <w:right w:val="single" w:sz="8" w:space="0" w:color="000000"/>
            </w:tcBorders>
            <w:shd w:val="clear" w:color="auto" w:fill="auto"/>
          </w:tcPr>
          <w:p w:rsidR="00E4687E" w:rsidRPr="0076710B" w:rsidRDefault="00E4687E" w:rsidP="0076710B">
            <w:pPr>
              <w:rPr>
                <w:sz w:val="18"/>
                <w:szCs w:val="18"/>
              </w:rPr>
            </w:pPr>
            <w:r w:rsidRPr="0076710B">
              <w:rPr>
                <w:sz w:val="18"/>
                <w:szCs w:val="18"/>
              </w:rPr>
              <w:t>Врач-психиатр</w:t>
            </w:r>
          </w:p>
        </w:tc>
      </w:tr>
      <w:tr w:rsidR="00E4687E" w:rsidRPr="0076710B" w:rsidTr="00CC404A">
        <w:trPr>
          <w:trHeight w:val="12"/>
        </w:trPr>
        <w:tc>
          <w:tcPr>
            <w:tcW w:w="1384" w:type="dxa"/>
            <w:tcBorders>
              <w:left w:val="single" w:sz="8" w:space="0" w:color="000000"/>
              <w:bottom w:val="single" w:sz="8" w:space="0" w:color="000000"/>
            </w:tcBorders>
            <w:shd w:val="clear" w:color="auto" w:fill="auto"/>
          </w:tcPr>
          <w:p w:rsidR="00E4687E" w:rsidRPr="0076710B" w:rsidRDefault="00E4687E" w:rsidP="0076710B">
            <w:pPr>
              <w:snapToGrid w:val="0"/>
              <w:jc w:val="center"/>
              <w:rPr>
                <w:sz w:val="18"/>
                <w:szCs w:val="18"/>
              </w:rPr>
            </w:pPr>
            <w:r w:rsidRPr="0076710B">
              <w:rPr>
                <w:sz w:val="18"/>
                <w:szCs w:val="18"/>
              </w:rPr>
              <w:t>16</w:t>
            </w:r>
          </w:p>
        </w:tc>
        <w:tc>
          <w:tcPr>
            <w:tcW w:w="9623" w:type="dxa"/>
            <w:tcBorders>
              <w:left w:val="single" w:sz="8" w:space="0" w:color="000000"/>
              <w:bottom w:val="single" w:sz="8" w:space="0" w:color="000000"/>
              <w:right w:val="single" w:sz="8" w:space="0" w:color="000000"/>
            </w:tcBorders>
            <w:shd w:val="clear" w:color="auto" w:fill="auto"/>
          </w:tcPr>
          <w:p w:rsidR="00E4687E" w:rsidRPr="0076710B" w:rsidRDefault="00E4687E" w:rsidP="0076710B">
            <w:pPr>
              <w:rPr>
                <w:sz w:val="18"/>
                <w:szCs w:val="18"/>
              </w:rPr>
            </w:pPr>
            <w:r w:rsidRPr="0076710B">
              <w:rPr>
                <w:sz w:val="18"/>
                <w:szCs w:val="18"/>
              </w:rPr>
              <w:t>Врач- нарколог</w:t>
            </w:r>
          </w:p>
        </w:tc>
      </w:tr>
      <w:tr w:rsidR="00E4687E" w:rsidRPr="0076710B" w:rsidTr="00CC404A">
        <w:trPr>
          <w:trHeight w:val="57"/>
        </w:trPr>
        <w:tc>
          <w:tcPr>
            <w:tcW w:w="1384" w:type="dxa"/>
            <w:tcBorders>
              <w:left w:val="single" w:sz="8" w:space="0" w:color="000000"/>
              <w:bottom w:val="single" w:sz="8" w:space="0" w:color="000000"/>
            </w:tcBorders>
            <w:shd w:val="clear" w:color="auto" w:fill="auto"/>
          </w:tcPr>
          <w:p w:rsidR="00E4687E" w:rsidRPr="0076710B" w:rsidRDefault="00E4687E" w:rsidP="0076710B">
            <w:pPr>
              <w:snapToGrid w:val="0"/>
              <w:jc w:val="center"/>
              <w:rPr>
                <w:sz w:val="18"/>
                <w:szCs w:val="18"/>
              </w:rPr>
            </w:pPr>
            <w:r w:rsidRPr="0076710B">
              <w:rPr>
                <w:sz w:val="18"/>
                <w:szCs w:val="18"/>
              </w:rPr>
              <w:t>17</w:t>
            </w:r>
          </w:p>
        </w:tc>
        <w:tc>
          <w:tcPr>
            <w:tcW w:w="9623" w:type="dxa"/>
            <w:tcBorders>
              <w:left w:val="single" w:sz="8" w:space="0" w:color="000000"/>
              <w:bottom w:val="single" w:sz="8" w:space="0" w:color="000000"/>
              <w:right w:val="single" w:sz="8" w:space="0" w:color="000000"/>
            </w:tcBorders>
            <w:shd w:val="clear" w:color="auto" w:fill="auto"/>
          </w:tcPr>
          <w:p w:rsidR="00E4687E" w:rsidRPr="0076710B" w:rsidRDefault="00E4687E" w:rsidP="0076710B">
            <w:pPr>
              <w:rPr>
                <w:sz w:val="18"/>
                <w:szCs w:val="18"/>
              </w:rPr>
            </w:pPr>
            <w:r w:rsidRPr="0076710B">
              <w:rPr>
                <w:sz w:val="18"/>
                <w:szCs w:val="18"/>
              </w:rPr>
              <w:t>Женщины старше 40 лет проходят 1 раз в два года маммографию или УЗИ молочной железы</w:t>
            </w:r>
          </w:p>
        </w:tc>
      </w:tr>
    </w:tbl>
    <w:p w:rsidR="00E4687E" w:rsidRPr="0076710B" w:rsidRDefault="00E4687E" w:rsidP="0076710B">
      <w:pPr>
        <w:rPr>
          <w:sz w:val="18"/>
          <w:szCs w:val="18"/>
        </w:rPr>
      </w:pPr>
      <w:r w:rsidRPr="0076710B">
        <w:rPr>
          <w:sz w:val="18"/>
          <w:szCs w:val="18"/>
        </w:rPr>
        <w:t xml:space="preserve">Оказание услуг в </w:t>
      </w:r>
      <w:proofErr w:type="spellStart"/>
      <w:r w:rsidRPr="0076710B">
        <w:rPr>
          <w:sz w:val="18"/>
          <w:szCs w:val="18"/>
        </w:rPr>
        <w:t>близлежайших</w:t>
      </w:r>
      <w:proofErr w:type="spellEnd"/>
      <w:r w:rsidRPr="0076710B">
        <w:rPr>
          <w:sz w:val="18"/>
          <w:szCs w:val="18"/>
        </w:rPr>
        <w:t xml:space="preserve"> к техникуму </w:t>
      </w:r>
      <w:proofErr w:type="gramStart"/>
      <w:r w:rsidRPr="0076710B">
        <w:rPr>
          <w:sz w:val="18"/>
          <w:szCs w:val="18"/>
        </w:rPr>
        <w:t>районах</w:t>
      </w:r>
      <w:proofErr w:type="gramEnd"/>
      <w:r w:rsidRPr="0076710B">
        <w:rPr>
          <w:sz w:val="18"/>
          <w:szCs w:val="18"/>
        </w:rPr>
        <w:t xml:space="preserve"> г. Томска (Октябрьского или Советского районах)</w:t>
      </w:r>
      <w:r w:rsidR="0076710B" w:rsidRPr="0076710B">
        <w:rPr>
          <w:sz w:val="18"/>
          <w:szCs w:val="18"/>
        </w:rPr>
        <w:t>, в медицинском учреждении, в медицинских и процедурных кабинетах.</w:t>
      </w:r>
    </w:p>
    <w:p w:rsidR="0076710B" w:rsidRPr="0076710B" w:rsidRDefault="0076710B" w:rsidP="0076710B">
      <w:pPr>
        <w:rPr>
          <w:sz w:val="18"/>
          <w:szCs w:val="18"/>
        </w:rPr>
      </w:pPr>
    </w:p>
    <w:p w:rsidR="005C133E" w:rsidRPr="0076710B" w:rsidRDefault="00B77B3C" w:rsidP="0076710B">
      <w:pPr>
        <w:pStyle w:val="11"/>
        <w:tabs>
          <w:tab w:val="left" w:pos="0"/>
        </w:tabs>
        <w:suppressAutoHyphens/>
        <w:ind w:firstLine="284"/>
        <w:rPr>
          <w:rFonts w:ascii="Times New Roman" w:hAnsi="Times New Roman"/>
          <w:sz w:val="18"/>
          <w:szCs w:val="18"/>
        </w:rPr>
      </w:pPr>
      <w:r w:rsidRPr="0076710B">
        <w:rPr>
          <w:rFonts w:ascii="Times New Roman" w:hAnsi="Times New Roman"/>
          <w:sz w:val="18"/>
          <w:szCs w:val="18"/>
        </w:rPr>
        <w:t>Приложение №3</w:t>
      </w:r>
    </w:p>
    <w:p w:rsidR="0076710B" w:rsidRPr="0076710B" w:rsidRDefault="0076710B" w:rsidP="0076710B">
      <w:pPr>
        <w:pStyle w:val="1"/>
        <w:ind w:firstLine="540"/>
        <w:jc w:val="center"/>
        <w:rPr>
          <w:bCs/>
          <w:sz w:val="18"/>
          <w:szCs w:val="18"/>
        </w:rPr>
      </w:pPr>
      <w:r w:rsidRPr="0076710B">
        <w:rPr>
          <w:bCs/>
          <w:sz w:val="18"/>
          <w:szCs w:val="18"/>
        </w:rPr>
        <w:t>Договор на оказание услуг № _____</w:t>
      </w:r>
    </w:p>
    <w:p w:rsidR="0076710B" w:rsidRPr="0076710B" w:rsidRDefault="0076710B" w:rsidP="0076710B">
      <w:pPr>
        <w:ind w:firstLine="540"/>
        <w:jc w:val="center"/>
        <w:rPr>
          <w:sz w:val="18"/>
          <w:szCs w:val="18"/>
        </w:rPr>
      </w:pPr>
      <w:r w:rsidRPr="0076710B">
        <w:rPr>
          <w:sz w:val="18"/>
          <w:szCs w:val="18"/>
        </w:rPr>
        <w:t>г. Томск</w:t>
      </w:r>
      <w:r w:rsidRPr="0076710B">
        <w:rPr>
          <w:sz w:val="18"/>
          <w:szCs w:val="18"/>
        </w:rPr>
        <w:tab/>
      </w:r>
      <w:r w:rsidRPr="0076710B">
        <w:rPr>
          <w:sz w:val="18"/>
          <w:szCs w:val="18"/>
        </w:rPr>
        <w:tab/>
      </w:r>
      <w:r w:rsidRPr="0076710B">
        <w:rPr>
          <w:sz w:val="18"/>
          <w:szCs w:val="18"/>
        </w:rPr>
        <w:tab/>
      </w:r>
      <w:r w:rsidRPr="0076710B">
        <w:rPr>
          <w:sz w:val="18"/>
          <w:szCs w:val="18"/>
        </w:rPr>
        <w:tab/>
      </w:r>
      <w:r w:rsidRPr="0076710B">
        <w:rPr>
          <w:sz w:val="18"/>
          <w:szCs w:val="18"/>
        </w:rPr>
        <w:tab/>
      </w:r>
      <w:r w:rsidRPr="0076710B">
        <w:rPr>
          <w:sz w:val="18"/>
          <w:szCs w:val="18"/>
        </w:rPr>
        <w:tab/>
      </w:r>
      <w:r w:rsidRPr="0076710B">
        <w:rPr>
          <w:sz w:val="18"/>
          <w:szCs w:val="18"/>
        </w:rPr>
        <w:tab/>
      </w:r>
      <w:r w:rsidRPr="0076710B">
        <w:rPr>
          <w:sz w:val="18"/>
          <w:szCs w:val="18"/>
        </w:rPr>
        <w:tab/>
      </w:r>
      <w:r w:rsidRPr="0076710B">
        <w:rPr>
          <w:sz w:val="18"/>
          <w:szCs w:val="18"/>
        </w:rPr>
        <w:tab/>
        <w:t>«___»___________ 2013г.</w:t>
      </w:r>
    </w:p>
    <w:p w:rsidR="0076710B" w:rsidRPr="0076710B" w:rsidRDefault="0076710B" w:rsidP="0076710B">
      <w:pPr>
        <w:ind w:firstLine="540"/>
        <w:jc w:val="center"/>
        <w:rPr>
          <w:sz w:val="18"/>
          <w:szCs w:val="18"/>
        </w:rPr>
      </w:pPr>
    </w:p>
    <w:p w:rsidR="0076710B" w:rsidRDefault="0076710B" w:rsidP="0076710B">
      <w:pPr>
        <w:ind w:firstLine="540"/>
        <w:jc w:val="both"/>
        <w:rPr>
          <w:sz w:val="18"/>
          <w:szCs w:val="18"/>
        </w:rPr>
      </w:pPr>
      <w:proofErr w:type="gramStart"/>
      <w:r w:rsidRPr="0076710B">
        <w:rPr>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6710B">
        <w:rPr>
          <w:sz w:val="18"/>
          <w:szCs w:val="18"/>
        </w:rPr>
        <w:t xml:space="preserve">, именуемое в дальнейшем Заказчик, в лице директора ТТЖТ – филиала СГУПС Сорокиной Людмилы Викторовна, действующей на основании доверенности №61 от 01.09.2011г., с одной стороны, и </w:t>
      </w:r>
      <w:r w:rsidRPr="0076710B">
        <w:rPr>
          <w:b/>
          <w:sz w:val="18"/>
          <w:szCs w:val="18"/>
        </w:rPr>
        <w:t>________________________________</w:t>
      </w:r>
      <w:r w:rsidRPr="0076710B">
        <w:rPr>
          <w:sz w:val="18"/>
          <w:szCs w:val="18"/>
        </w:rPr>
        <w:t>,  именуемый в дальнейшем Поставщик, в лице _________________., действующего  на основании _______________, с другой стороны, в результате размещения заказа путем запроса котировок цен в</w:t>
      </w:r>
      <w:proofErr w:type="gramEnd"/>
      <w:r w:rsidRPr="0076710B">
        <w:rPr>
          <w:sz w:val="18"/>
          <w:szCs w:val="18"/>
        </w:rPr>
        <w:t xml:space="preserve"> </w:t>
      </w:r>
      <w:proofErr w:type="gramStart"/>
      <w:r w:rsidRPr="0076710B">
        <w:rPr>
          <w:sz w:val="18"/>
          <w:szCs w:val="18"/>
        </w:rPr>
        <w:t>соответствии</w:t>
      </w:r>
      <w:proofErr w:type="gramEnd"/>
      <w:r w:rsidRPr="0076710B">
        <w:rPr>
          <w:sz w:val="18"/>
          <w:szCs w:val="18"/>
        </w:rPr>
        <w:t xml:space="preserve"> с Федеральным законом №94-ФЗ от 21.07.2005г.,  на основании протокола рассмотрения и оценки котировочных заявок № </w:t>
      </w:r>
      <w:r w:rsidRPr="0076710B">
        <w:rPr>
          <w:bCs/>
          <w:kern w:val="36"/>
          <w:sz w:val="18"/>
          <w:szCs w:val="18"/>
        </w:rPr>
        <w:t xml:space="preserve">______ от __________., </w:t>
      </w:r>
      <w:r w:rsidRPr="0076710B">
        <w:rPr>
          <w:sz w:val="18"/>
          <w:szCs w:val="18"/>
        </w:rPr>
        <w:t xml:space="preserve">заключили  гражданско-правовой договор бюджетного учреждения – настоящий договор на оказание услуг (далее договор) о нижеследующем: </w:t>
      </w:r>
    </w:p>
    <w:p w:rsidR="0076710B" w:rsidRPr="00B45B87" w:rsidRDefault="0076710B" w:rsidP="0076710B">
      <w:pPr>
        <w:ind w:firstLine="540"/>
        <w:jc w:val="both"/>
        <w:rPr>
          <w:sz w:val="18"/>
          <w:szCs w:val="18"/>
        </w:rPr>
      </w:pPr>
    </w:p>
    <w:p w:rsidR="0076710B" w:rsidRPr="00B45B87" w:rsidRDefault="0076710B" w:rsidP="0076710B">
      <w:pPr>
        <w:numPr>
          <w:ilvl w:val="0"/>
          <w:numId w:val="15"/>
        </w:numPr>
        <w:tabs>
          <w:tab w:val="clear" w:pos="720"/>
        </w:tabs>
        <w:ind w:left="0" w:firstLine="540"/>
        <w:jc w:val="center"/>
        <w:rPr>
          <w:b/>
          <w:sz w:val="18"/>
          <w:szCs w:val="18"/>
        </w:rPr>
      </w:pPr>
      <w:r w:rsidRPr="00B45B87">
        <w:rPr>
          <w:b/>
          <w:sz w:val="18"/>
          <w:szCs w:val="18"/>
        </w:rPr>
        <w:t>Предмет договора</w:t>
      </w:r>
    </w:p>
    <w:p w:rsidR="0076710B" w:rsidRPr="00B45B87" w:rsidRDefault="0076710B" w:rsidP="0076710B">
      <w:pPr>
        <w:ind w:firstLine="540"/>
        <w:jc w:val="both"/>
        <w:rPr>
          <w:sz w:val="18"/>
          <w:szCs w:val="18"/>
        </w:rPr>
      </w:pPr>
      <w:r w:rsidRPr="00B45B87">
        <w:rPr>
          <w:sz w:val="18"/>
          <w:szCs w:val="18"/>
        </w:rPr>
        <w:t xml:space="preserve">1.1. По настоящему договору Исполнитель принимает на себя обязательства по оказанию </w:t>
      </w:r>
      <w:r w:rsidRPr="00B45B87">
        <w:rPr>
          <w:b/>
          <w:sz w:val="18"/>
          <w:szCs w:val="18"/>
        </w:rPr>
        <w:t>услуг по амбулаторному обслуживанию</w:t>
      </w:r>
      <w:r w:rsidRPr="00B45B87">
        <w:rPr>
          <w:sz w:val="18"/>
          <w:szCs w:val="18"/>
        </w:rPr>
        <w:t xml:space="preserve">, а Заказчик обязуется принять эти услуги и оплатить их стоимость. </w:t>
      </w:r>
    </w:p>
    <w:p w:rsidR="0076710B" w:rsidRPr="00B45B87" w:rsidRDefault="0076710B" w:rsidP="0076710B">
      <w:pPr>
        <w:ind w:firstLine="540"/>
        <w:jc w:val="both"/>
        <w:rPr>
          <w:sz w:val="18"/>
          <w:szCs w:val="18"/>
        </w:rPr>
      </w:pPr>
      <w:r w:rsidRPr="00B45B87">
        <w:rPr>
          <w:sz w:val="18"/>
          <w:szCs w:val="18"/>
        </w:rPr>
        <w:t xml:space="preserve">1.2. </w:t>
      </w:r>
      <w:proofErr w:type="gramStart"/>
      <w:r w:rsidR="00B45B87" w:rsidRPr="00B45B87">
        <w:rPr>
          <w:sz w:val="18"/>
          <w:szCs w:val="18"/>
        </w:rPr>
        <w:t>У</w:t>
      </w:r>
      <w:r w:rsidRPr="00B45B87">
        <w:rPr>
          <w:sz w:val="18"/>
          <w:szCs w:val="18"/>
        </w:rPr>
        <w:t>слуги включают в себя проведение периодических медицинских осмотров в отношении работников филиала Заказчика с оформлением личных медицинских книжек работников по результатам осмотров, в соответствии с техническим заданием Заказчика (приложение №1 к договору).</w:t>
      </w:r>
      <w:proofErr w:type="gramEnd"/>
      <w:r w:rsidRPr="00B45B87">
        <w:rPr>
          <w:sz w:val="18"/>
          <w:szCs w:val="18"/>
        </w:rPr>
        <w:t xml:space="preserve"> Общее количество работников 144 ч</w:t>
      </w:r>
      <w:r w:rsidR="00B45B87" w:rsidRPr="00B45B87">
        <w:rPr>
          <w:sz w:val="18"/>
          <w:szCs w:val="18"/>
        </w:rPr>
        <w:t>елове</w:t>
      </w:r>
      <w:r w:rsidRPr="00B45B87">
        <w:rPr>
          <w:sz w:val="18"/>
          <w:szCs w:val="18"/>
        </w:rPr>
        <w:t>ка.</w:t>
      </w:r>
    </w:p>
    <w:p w:rsidR="0076710B" w:rsidRPr="00B45B87" w:rsidRDefault="0076710B" w:rsidP="0076710B">
      <w:pPr>
        <w:ind w:firstLine="540"/>
        <w:jc w:val="both"/>
        <w:rPr>
          <w:sz w:val="18"/>
          <w:szCs w:val="18"/>
        </w:rPr>
      </w:pPr>
      <w:r w:rsidRPr="00B45B87">
        <w:rPr>
          <w:sz w:val="18"/>
          <w:szCs w:val="18"/>
        </w:rPr>
        <w:t xml:space="preserve">1.3. </w:t>
      </w:r>
      <w:r w:rsidR="00B45B87" w:rsidRPr="00B45B87">
        <w:rPr>
          <w:sz w:val="18"/>
          <w:szCs w:val="18"/>
        </w:rPr>
        <w:t>У</w:t>
      </w:r>
      <w:r w:rsidRPr="00B45B87">
        <w:rPr>
          <w:sz w:val="18"/>
          <w:szCs w:val="18"/>
        </w:rPr>
        <w:t xml:space="preserve">слуги оказываются для нужд Томского техникума железнодорожного транспорта (ТТЖТ) – филиала СГУПС.  </w:t>
      </w:r>
    </w:p>
    <w:p w:rsidR="0076710B" w:rsidRPr="00B45B87" w:rsidRDefault="0076710B" w:rsidP="0076710B">
      <w:pPr>
        <w:pStyle w:val="a3"/>
        <w:spacing w:after="0"/>
        <w:ind w:firstLine="540"/>
        <w:jc w:val="both"/>
        <w:rPr>
          <w:rFonts w:ascii="Times New Roman" w:hAnsi="Times New Roman"/>
          <w:sz w:val="18"/>
          <w:szCs w:val="18"/>
        </w:rPr>
      </w:pPr>
      <w:r w:rsidRPr="00B45B87">
        <w:rPr>
          <w:rFonts w:ascii="Times New Roman" w:hAnsi="Times New Roman"/>
          <w:sz w:val="18"/>
          <w:szCs w:val="18"/>
        </w:rPr>
        <w:t>1.4. Перечень, объем и стоимость услуг, выполняемых по предмету настоящего договора, определяются сметой или калькуляцией  (Приложение №2) к договору, которая составляется в двух экземплярах, подписывается  представителями сторон и является  неотъемлемой частью  договора.</w:t>
      </w:r>
    </w:p>
    <w:p w:rsidR="0076710B" w:rsidRPr="00B45B87" w:rsidRDefault="0076710B" w:rsidP="0076710B">
      <w:pPr>
        <w:pStyle w:val="a3"/>
        <w:spacing w:after="0"/>
        <w:ind w:firstLine="540"/>
        <w:jc w:val="both"/>
        <w:rPr>
          <w:rFonts w:ascii="Times New Roman" w:hAnsi="Times New Roman"/>
          <w:sz w:val="18"/>
          <w:szCs w:val="18"/>
        </w:rPr>
      </w:pPr>
      <w:r w:rsidRPr="00B45B87">
        <w:rPr>
          <w:rFonts w:ascii="Times New Roman" w:hAnsi="Times New Roman"/>
          <w:sz w:val="18"/>
          <w:szCs w:val="18"/>
        </w:rPr>
        <w:t xml:space="preserve">1.5. Услуги, составляющие предмет настоящего договора, оказываются по заявке Заказчика после согласования даты и времени проведения медицинского осмотра, количества работников, направляемых для прохождения периодического медицинского осмотра. </w:t>
      </w:r>
    </w:p>
    <w:p w:rsidR="0076710B" w:rsidRPr="00B45B87" w:rsidRDefault="0076710B" w:rsidP="0076710B">
      <w:pPr>
        <w:pStyle w:val="a3"/>
        <w:spacing w:after="0"/>
        <w:ind w:firstLine="540"/>
        <w:jc w:val="both"/>
        <w:rPr>
          <w:rFonts w:ascii="Times New Roman" w:hAnsi="Times New Roman"/>
          <w:sz w:val="18"/>
          <w:szCs w:val="18"/>
        </w:rPr>
      </w:pPr>
    </w:p>
    <w:p w:rsidR="0076710B" w:rsidRPr="0076710B" w:rsidRDefault="0076710B" w:rsidP="0076710B">
      <w:pPr>
        <w:pStyle w:val="21"/>
        <w:numPr>
          <w:ilvl w:val="0"/>
          <w:numId w:val="15"/>
        </w:numPr>
        <w:tabs>
          <w:tab w:val="clear" w:pos="720"/>
        </w:tabs>
        <w:autoSpaceDE w:val="0"/>
        <w:autoSpaceDN w:val="0"/>
        <w:adjustRightInd w:val="0"/>
        <w:spacing w:after="0" w:line="240" w:lineRule="auto"/>
        <w:ind w:left="0" w:firstLine="540"/>
        <w:jc w:val="center"/>
        <w:rPr>
          <w:rFonts w:ascii="Times New Roman" w:hAnsi="Times New Roman" w:cs="Times New Roman"/>
          <w:b/>
          <w:sz w:val="18"/>
          <w:szCs w:val="18"/>
        </w:rPr>
      </w:pPr>
      <w:r w:rsidRPr="0076710B">
        <w:rPr>
          <w:rFonts w:ascii="Times New Roman" w:hAnsi="Times New Roman" w:cs="Times New Roman"/>
          <w:b/>
          <w:sz w:val="18"/>
          <w:szCs w:val="18"/>
        </w:rPr>
        <w:t>Цена  договора и порядок оплаты</w:t>
      </w:r>
    </w:p>
    <w:p w:rsidR="0076710B" w:rsidRPr="0076710B" w:rsidRDefault="0076710B" w:rsidP="0076710B">
      <w:pPr>
        <w:pStyle w:val="21"/>
        <w:spacing w:after="0" w:line="240" w:lineRule="auto"/>
        <w:ind w:left="0" w:firstLine="540"/>
        <w:jc w:val="both"/>
        <w:rPr>
          <w:rFonts w:ascii="Times New Roman" w:hAnsi="Times New Roman" w:cs="Times New Roman"/>
          <w:sz w:val="18"/>
          <w:szCs w:val="18"/>
        </w:rPr>
      </w:pPr>
      <w:r w:rsidRPr="0076710B">
        <w:rPr>
          <w:rFonts w:ascii="Times New Roman" w:hAnsi="Times New Roman" w:cs="Times New Roman"/>
          <w:sz w:val="18"/>
          <w:szCs w:val="18"/>
        </w:rPr>
        <w:t>2.1. Цена договора определяется общей стоимостью услуг, оказываемых Исполнителем по настоящему договору, и составляет</w:t>
      </w:r>
      <w:proofErr w:type="gramStart"/>
      <w:r w:rsidRPr="0076710B">
        <w:rPr>
          <w:rFonts w:ascii="Times New Roman" w:hAnsi="Times New Roman" w:cs="Times New Roman"/>
          <w:sz w:val="18"/>
          <w:szCs w:val="18"/>
        </w:rPr>
        <w:t xml:space="preserve">  </w:t>
      </w:r>
      <w:r w:rsidRPr="0076710B">
        <w:rPr>
          <w:rFonts w:ascii="Times New Roman" w:hAnsi="Times New Roman" w:cs="Times New Roman"/>
          <w:b/>
          <w:sz w:val="18"/>
          <w:szCs w:val="18"/>
        </w:rPr>
        <w:t xml:space="preserve">__________ (__________________________) </w:t>
      </w:r>
      <w:proofErr w:type="gramEnd"/>
      <w:r w:rsidRPr="0076710B">
        <w:rPr>
          <w:rFonts w:ascii="Times New Roman" w:hAnsi="Times New Roman" w:cs="Times New Roman"/>
          <w:b/>
          <w:sz w:val="18"/>
          <w:szCs w:val="18"/>
        </w:rPr>
        <w:t>рублей ___ копеек,  в том числе НДС</w:t>
      </w:r>
      <w:r w:rsidRPr="0076710B">
        <w:rPr>
          <w:rFonts w:ascii="Times New Roman" w:hAnsi="Times New Roman" w:cs="Times New Roman"/>
          <w:sz w:val="18"/>
          <w:szCs w:val="18"/>
        </w:rPr>
        <w:t xml:space="preserve">. </w:t>
      </w:r>
    </w:p>
    <w:p w:rsidR="0076710B" w:rsidRPr="0076710B" w:rsidRDefault="0076710B" w:rsidP="0076710B">
      <w:pPr>
        <w:ind w:firstLine="540"/>
        <w:jc w:val="both"/>
        <w:rPr>
          <w:sz w:val="18"/>
          <w:szCs w:val="18"/>
        </w:rPr>
      </w:pPr>
      <w:r w:rsidRPr="0076710B">
        <w:rPr>
          <w:sz w:val="18"/>
          <w:szCs w:val="18"/>
        </w:rPr>
        <w:t>2.2. Заказчик производит оплату услуг по настоящему договору поэтапно (ежемесячно) по факту оказания услуг и после подписания акта оказания услуг в течение 10 десяти банковских дней со дня предоставления Исполнителем надлежаще оформленных документов на оплату (счет, счет-фактура, подписанный сторонами акт оказания услуг).</w:t>
      </w:r>
    </w:p>
    <w:p w:rsidR="0076710B" w:rsidRPr="0076710B" w:rsidRDefault="0076710B" w:rsidP="0076710B">
      <w:pPr>
        <w:pStyle w:val="21"/>
        <w:spacing w:after="0" w:line="240" w:lineRule="auto"/>
        <w:ind w:left="0" w:firstLine="540"/>
        <w:jc w:val="both"/>
        <w:rPr>
          <w:rFonts w:ascii="Times New Roman" w:hAnsi="Times New Roman" w:cs="Times New Roman"/>
          <w:sz w:val="18"/>
          <w:szCs w:val="18"/>
        </w:rPr>
      </w:pPr>
      <w:r w:rsidRPr="0076710B">
        <w:rPr>
          <w:rFonts w:ascii="Times New Roman" w:hAnsi="Times New Roman" w:cs="Times New Roman"/>
          <w:sz w:val="18"/>
          <w:szCs w:val="18"/>
        </w:rPr>
        <w:t>2.3. Стоимость оказываемых услуг включает в себя стоимость материалов и средств, необходимых для их оказания, транспортные расходы, иные расходы Исполнителя, связанные с оказанием услуг, а также расходы по уплате всех налогов и сборов.</w:t>
      </w:r>
    </w:p>
    <w:p w:rsidR="0076710B" w:rsidRPr="0076710B" w:rsidRDefault="0076710B" w:rsidP="0076710B">
      <w:pPr>
        <w:autoSpaceDE w:val="0"/>
        <w:autoSpaceDN w:val="0"/>
        <w:adjustRightInd w:val="0"/>
        <w:ind w:firstLine="540"/>
        <w:jc w:val="both"/>
        <w:rPr>
          <w:sz w:val="18"/>
          <w:szCs w:val="18"/>
        </w:rPr>
      </w:pPr>
      <w:r w:rsidRPr="0076710B">
        <w:rPr>
          <w:sz w:val="18"/>
          <w:szCs w:val="18"/>
        </w:rPr>
        <w:t xml:space="preserve">2.4. Заказчик производит оплату услуг в безналичном </w:t>
      </w:r>
      <w:proofErr w:type="gramStart"/>
      <w:r w:rsidRPr="0076710B">
        <w:rPr>
          <w:sz w:val="18"/>
          <w:szCs w:val="18"/>
        </w:rPr>
        <w:t>порядке</w:t>
      </w:r>
      <w:proofErr w:type="gramEnd"/>
      <w:r w:rsidRPr="0076710B">
        <w:rPr>
          <w:sz w:val="18"/>
          <w:szCs w:val="18"/>
        </w:rPr>
        <w:t xml:space="preserve"> путем перечисления денежных средств на расчетный счет Исполнителя. </w:t>
      </w:r>
    </w:p>
    <w:p w:rsidR="0076710B" w:rsidRPr="0076710B" w:rsidRDefault="0076710B" w:rsidP="0076710B">
      <w:pPr>
        <w:autoSpaceDE w:val="0"/>
        <w:autoSpaceDN w:val="0"/>
        <w:adjustRightInd w:val="0"/>
        <w:ind w:firstLine="540"/>
        <w:jc w:val="both"/>
        <w:rPr>
          <w:sz w:val="18"/>
          <w:szCs w:val="18"/>
        </w:rPr>
      </w:pPr>
    </w:p>
    <w:p w:rsidR="0076710B" w:rsidRPr="0076710B" w:rsidRDefault="0076710B" w:rsidP="0076710B">
      <w:pPr>
        <w:autoSpaceDE w:val="0"/>
        <w:autoSpaceDN w:val="0"/>
        <w:adjustRightInd w:val="0"/>
        <w:ind w:firstLine="540"/>
        <w:jc w:val="center"/>
        <w:rPr>
          <w:b/>
          <w:sz w:val="18"/>
          <w:szCs w:val="18"/>
        </w:rPr>
      </w:pPr>
      <w:r w:rsidRPr="0076710B">
        <w:rPr>
          <w:b/>
          <w:sz w:val="18"/>
          <w:szCs w:val="18"/>
        </w:rPr>
        <w:t>3. Обязанности сторон</w:t>
      </w:r>
    </w:p>
    <w:p w:rsidR="0076710B" w:rsidRPr="0076710B" w:rsidRDefault="0076710B" w:rsidP="0076710B">
      <w:pPr>
        <w:autoSpaceDE w:val="0"/>
        <w:autoSpaceDN w:val="0"/>
        <w:adjustRightInd w:val="0"/>
        <w:ind w:firstLine="540"/>
        <w:jc w:val="both"/>
        <w:rPr>
          <w:sz w:val="18"/>
          <w:szCs w:val="18"/>
        </w:rPr>
      </w:pPr>
      <w:r w:rsidRPr="0076710B">
        <w:rPr>
          <w:sz w:val="18"/>
          <w:szCs w:val="18"/>
        </w:rPr>
        <w:t xml:space="preserve">        3.1. Обязанности Исполнителя:</w:t>
      </w:r>
    </w:p>
    <w:p w:rsidR="0076710B" w:rsidRPr="0076710B" w:rsidRDefault="0076710B" w:rsidP="0076710B">
      <w:pPr>
        <w:pStyle w:val="a3"/>
        <w:autoSpaceDE w:val="0"/>
        <w:autoSpaceDN w:val="0"/>
        <w:adjustRightInd w:val="0"/>
        <w:spacing w:after="0"/>
        <w:ind w:firstLine="540"/>
        <w:jc w:val="both"/>
        <w:rPr>
          <w:rFonts w:ascii="Times New Roman" w:hAnsi="Times New Roman"/>
          <w:sz w:val="18"/>
          <w:szCs w:val="18"/>
        </w:rPr>
      </w:pPr>
      <w:r w:rsidRPr="0076710B">
        <w:rPr>
          <w:rFonts w:ascii="Times New Roman" w:hAnsi="Times New Roman"/>
          <w:sz w:val="18"/>
          <w:szCs w:val="18"/>
        </w:rPr>
        <w:t>3.1.1. Исполнитель обязан своими силами и средствами выполнить услуги, предусмотренные договором и Приложением №1 к договору.</w:t>
      </w:r>
    </w:p>
    <w:p w:rsidR="0076710B" w:rsidRPr="0076710B" w:rsidRDefault="0076710B" w:rsidP="0076710B">
      <w:pPr>
        <w:ind w:firstLine="540"/>
        <w:jc w:val="both"/>
        <w:rPr>
          <w:sz w:val="18"/>
          <w:szCs w:val="18"/>
        </w:rPr>
      </w:pPr>
      <w:r w:rsidRPr="0076710B">
        <w:rPr>
          <w:sz w:val="18"/>
          <w:szCs w:val="18"/>
        </w:rPr>
        <w:t xml:space="preserve">3.1.2. </w:t>
      </w:r>
      <w:proofErr w:type="gramStart"/>
      <w:r w:rsidRPr="0076710B">
        <w:rPr>
          <w:sz w:val="18"/>
          <w:szCs w:val="18"/>
        </w:rPr>
        <w:t xml:space="preserve">При оказании услуг Исполнитель обязуется  руководствоваться Приказом Министерства здравоохранения и социального развития РФ от 12 апреля </w:t>
      </w:r>
      <w:smartTag w:uri="urn:schemas-microsoft-com:office:smarttags" w:element="metricconverter">
        <w:smartTagPr>
          <w:attr w:name="ProductID" w:val="2011 г"/>
        </w:smartTagPr>
        <w:r w:rsidRPr="0076710B">
          <w:rPr>
            <w:sz w:val="18"/>
            <w:szCs w:val="18"/>
          </w:rPr>
          <w:t>2011 г</w:t>
        </w:r>
      </w:smartTag>
      <w:r w:rsidRPr="0076710B">
        <w:rPr>
          <w:sz w:val="18"/>
          <w:szCs w:val="18"/>
        </w:rPr>
        <w:t>.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w:t>
      </w:r>
      <w:proofErr w:type="gramEnd"/>
      <w:r w:rsidRPr="0076710B">
        <w:rPr>
          <w:sz w:val="18"/>
          <w:szCs w:val="18"/>
        </w:rPr>
        <w:t xml:space="preserve"> с вредными и (или) опасными условиями труда", нормами действующего законодательства.</w:t>
      </w:r>
    </w:p>
    <w:p w:rsidR="0076710B" w:rsidRPr="0076710B" w:rsidRDefault="0076710B" w:rsidP="0076710B">
      <w:pPr>
        <w:autoSpaceDE w:val="0"/>
        <w:autoSpaceDN w:val="0"/>
        <w:adjustRightInd w:val="0"/>
        <w:ind w:firstLine="540"/>
        <w:jc w:val="both"/>
        <w:rPr>
          <w:sz w:val="18"/>
          <w:szCs w:val="18"/>
        </w:rPr>
      </w:pPr>
      <w:r w:rsidRPr="0076710B">
        <w:rPr>
          <w:sz w:val="18"/>
          <w:szCs w:val="18"/>
        </w:rPr>
        <w:lastRenderedPageBreak/>
        <w:t xml:space="preserve">3.1.3.Исполнитель обязан оказать услуги в сроки, предусмотренные настоящим договором и Приложением № 1 к договору. </w:t>
      </w:r>
    </w:p>
    <w:p w:rsidR="0076710B" w:rsidRPr="0076710B" w:rsidRDefault="0076710B" w:rsidP="0076710B">
      <w:pPr>
        <w:autoSpaceDE w:val="0"/>
        <w:autoSpaceDN w:val="0"/>
        <w:adjustRightInd w:val="0"/>
        <w:ind w:firstLine="540"/>
        <w:jc w:val="both"/>
        <w:rPr>
          <w:sz w:val="18"/>
          <w:szCs w:val="18"/>
        </w:rPr>
      </w:pPr>
      <w:r w:rsidRPr="0076710B">
        <w:rPr>
          <w:sz w:val="18"/>
          <w:szCs w:val="18"/>
        </w:rPr>
        <w:t xml:space="preserve">3.1.4. Исполнитель обязан оказать услуги  с надлежащим качеством. </w:t>
      </w:r>
    </w:p>
    <w:p w:rsidR="0076710B" w:rsidRPr="0076710B" w:rsidRDefault="0076710B" w:rsidP="0076710B">
      <w:pPr>
        <w:autoSpaceDE w:val="0"/>
        <w:autoSpaceDN w:val="0"/>
        <w:adjustRightInd w:val="0"/>
        <w:ind w:firstLine="540"/>
        <w:jc w:val="both"/>
        <w:rPr>
          <w:sz w:val="18"/>
          <w:szCs w:val="18"/>
        </w:rPr>
      </w:pPr>
      <w:r w:rsidRPr="0076710B">
        <w:rPr>
          <w:sz w:val="18"/>
          <w:szCs w:val="18"/>
        </w:rPr>
        <w:t>3.1.5. Исполнитель обязуется не разглашать третьим лицам (сохранять конфиденциальность) ставшую ему известной в связи с оказанием услуг по настоящему договору информацию, в т.ч. о состоянии здоровья работников филиала Заказчика, не иначе как в случаях и в порядке, предусмотренном законом.</w:t>
      </w:r>
    </w:p>
    <w:p w:rsidR="0076710B" w:rsidRPr="0076710B" w:rsidRDefault="0076710B" w:rsidP="0076710B">
      <w:pPr>
        <w:autoSpaceDE w:val="0"/>
        <w:autoSpaceDN w:val="0"/>
        <w:adjustRightInd w:val="0"/>
        <w:ind w:firstLine="540"/>
        <w:jc w:val="both"/>
        <w:rPr>
          <w:sz w:val="18"/>
          <w:szCs w:val="18"/>
        </w:rPr>
      </w:pPr>
      <w:r w:rsidRPr="0076710B">
        <w:rPr>
          <w:sz w:val="18"/>
          <w:szCs w:val="18"/>
        </w:rPr>
        <w:t>3.1.6. Исполнитель обязуется оказать услуги, составляющие предмет настоящего договора по месту нахождения Исполнителя, если иное не предусмотрено техническим заданием Заказчика (приложение № 1 к настоящему договору).</w:t>
      </w:r>
    </w:p>
    <w:p w:rsidR="0076710B" w:rsidRPr="0076710B" w:rsidRDefault="0076710B" w:rsidP="0076710B">
      <w:pPr>
        <w:autoSpaceDE w:val="0"/>
        <w:autoSpaceDN w:val="0"/>
        <w:adjustRightInd w:val="0"/>
        <w:ind w:firstLine="540"/>
        <w:jc w:val="both"/>
        <w:rPr>
          <w:sz w:val="18"/>
          <w:szCs w:val="18"/>
        </w:rPr>
      </w:pPr>
      <w:r w:rsidRPr="0076710B">
        <w:rPr>
          <w:sz w:val="18"/>
          <w:szCs w:val="18"/>
        </w:rPr>
        <w:t>3.1.7. Исполнитель обязан согласовать с Заказчиком дат</w:t>
      </w:r>
      <w:proofErr w:type="gramStart"/>
      <w:r w:rsidRPr="0076710B">
        <w:rPr>
          <w:sz w:val="18"/>
          <w:szCs w:val="18"/>
        </w:rPr>
        <w:t>у(</w:t>
      </w:r>
      <w:proofErr w:type="spellStart"/>
      <w:proofErr w:type="gramEnd"/>
      <w:r w:rsidRPr="0076710B">
        <w:rPr>
          <w:sz w:val="18"/>
          <w:szCs w:val="18"/>
        </w:rPr>
        <w:t>ы</w:t>
      </w:r>
      <w:proofErr w:type="spellEnd"/>
      <w:r w:rsidRPr="0076710B">
        <w:rPr>
          <w:sz w:val="18"/>
          <w:szCs w:val="18"/>
        </w:rPr>
        <w:t>) и время проведения медицинского осмотра, количества работников, направляемых для прохождения периодического медицинского осмотра в день обращения Заказчика с заявкой.</w:t>
      </w:r>
    </w:p>
    <w:p w:rsidR="0076710B" w:rsidRPr="0076710B" w:rsidRDefault="0076710B" w:rsidP="0076710B">
      <w:pPr>
        <w:autoSpaceDE w:val="0"/>
        <w:autoSpaceDN w:val="0"/>
        <w:adjustRightInd w:val="0"/>
        <w:ind w:firstLine="540"/>
        <w:jc w:val="both"/>
        <w:rPr>
          <w:sz w:val="18"/>
          <w:szCs w:val="18"/>
        </w:rPr>
      </w:pPr>
      <w:r w:rsidRPr="0076710B">
        <w:rPr>
          <w:sz w:val="18"/>
          <w:szCs w:val="18"/>
        </w:rPr>
        <w:t xml:space="preserve">              3.2. Обязанности Заказчика:</w:t>
      </w:r>
    </w:p>
    <w:p w:rsidR="0076710B" w:rsidRPr="0076710B" w:rsidRDefault="0076710B" w:rsidP="0076710B">
      <w:pPr>
        <w:autoSpaceDE w:val="0"/>
        <w:autoSpaceDN w:val="0"/>
        <w:adjustRightInd w:val="0"/>
        <w:ind w:firstLine="540"/>
        <w:jc w:val="both"/>
        <w:rPr>
          <w:sz w:val="18"/>
          <w:szCs w:val="18"/>
        </w:rPr>
      </w:pPr>
      <w:r w:rsidRPr="0076710B">
        <w:rPr>
          <w:sz w:val="18"/>
          <w:szCs w:val="18"/>
        </w:rPr>
        <w:t xml:space="preserve">3.2.1. Заказчик обязан принять оказанные услуги  на условиях настоящего договора. </w:t>
      </w:r>
    </w:p>
    <w:p w:rsidR="0076710B" w:rsidRPr="0076710B" w:rsidRDefault="0076710B" w:rsidP="0076710B">
      <w:pPr>
        <w:autoSpaceDE w:val="0"/>
        <w:autoSpaceDN w:val="0"/>
        <w:adjustRightInd w:val="0"/>
        <w:ind w:firstLine="540"/>
        <w:jc w:val="both"/>
        <w:rPr>
          <w:sz w:val="18"/>
          <w:szCs w:val="18"/>
        </w:rPr>
      </w:pPr>
      <w:r w:rsidRPr="0076710B">
        <w:rPr>
          <w:sz w:val="18"/>
          <w:szCs w:val="18"/>
        </w:rPr>
        <w:t xml:space="preserve">3.2.2. Заказчик обязан своевременно производить оплату оказанных услуг. </w:t>
      </w:r>
    </w:p>
    <w:p w:rsidR="0076710B" w:rsidRPr="0076710B" w:rsidRDefault="0076710B" w:rsidP="0076710B">
      <w:pPr>
        <w:autoSpaceDE w:val="0"/>
        <w:autoSpaceDN w:val="0"/>
        <w:adjustRightInd w:val="0"/>
        <w:ind w:firstLine="540"/>
        <w:jc w:val="both"/>
        <w:rPr>
          <w:sz w:val="18"/>
          <w:szCs w:val="18"/>
        </w:rPr>
      </w:pPr>
      <w:r w:rsidRPr="0076710B">
        <w:rPr>
          <w:sz w:val="18"/>
          <w:szCs w:val="18"/>
        </w:rPr>
        <w:t>3.1.3. Предоставить Исполнителю списки работников филиала Заказчика направляемых для прохождения медицинского осмотра.</w:t>
      </w:r>
    </w:p>
    <w:p w:rsidR="0076710B" w:rsidRPr="0076710B" w:rsidRDefault="0076710B" w:rsidP="0076710B">
      <w:pPr>
        <w:autoSpaceDE w:val="0"/>
        <w:autoSpaceDN w:val="0"/>
        <w:adjustRightInd w:val="0"/>
        <w:ind w:firstLine="540"/>
        <w:jc w:val="both"/>
        <w:rPr>
          <w:sz w:val="18"/>
          <w:szCs w:val="18"/>
        </w:rPr>
      </w:pPr>
      <w:r w:rsidRPr="0076710B">
        <w:rPr>
          <w:sz w:val="18"/>
          <w:szCs w:val="18"/>
        </w:rPr>
        <w:t>3.1.4. Известить работников филиала Заказчика о времени и месте прохождения периодического медицинского осмотра, направить работников для прохождения периодического медицинского осмотра.</w:t>
      </w:r>
    </w:p>
    <w:p w:rsidR="0076710B" w:rsidRPr="0076710B" w:rsidRDefault="0076710B" w:rsidP="0076710B">
      <w:pPr>
        <w:autoSpaceDE w:val="0"/>
        <w:autoSpaceDN w:val="0"/>
        <w:adjustRightInd w:val="0"/>
        <w:ind w:firstLine="540"/>
        <w:jc w:val="center"/>
        <w:rPr>
          <w:sz w:val="18"/>
          <w:szCs w:val="18"/>
        </w:rPr>
      </w:pPr>
    </w:p>
    <w:p w:rsidR="0076710B" w:rsidRPr="0076710B" w:rsidRDefault="0076710B" w:rsidP="0076710B">
      <w:pPr>
        <w:autoSpaceDE w:val="0"/>
        <w:autoSpaceDN w:val="0"/>
        <w:adjustRightInd w:val="0"/>
        <w:ind w:firstLine="540"/>
        <w:jc w:val="center"/>
        <w:rPr>
          <w:b/>
          <w:sz w:val="18"/>
          <w:szCs w:val="18"/>
        </w:rPr>
      </w:pPr>
      <w:r w:rsidRPr="0076710B">
        <w:rPr>
          <w:b/>
          <w:sz w:val="18"/>
          <w:szCs w:val="18"/>
        </w:rPr>
        <w:t xml:space="preserve">4. Сроки и качество услуг </w:t>
      </w:r>
    </w:p>
    <w:p w:rsidR="0076710B" w:rsidRPr="0076710B" w:rsidRDefault="0076710B" w:rsidP="0076710B">
      <w:pPr>
        <w:pStyle w:val="a3"/>
        <w:autoSpaceDE w:val="0"/>
        <w:autoSpaceDN w:val="0"/>
        <w:adjustRightInd w:val="0"/>
        <w:spacing w:after="0"/>
        <w:ind w:firstLine="540"/>
        <w:jc w:val="both"/>
        <w:rPr>
          <w:rFonts w:ascii="Times New Roman" w:hAnsi="Times New Roman"/>
          <w:sz w:val="18"/>
          <w:szCs w:val="18"/>
        </w:rPr>
      </w:pPr>
      <w:r w:rsidRPr="0076710B">
        <w:rPr>
          <w:rFonts w:ascii="Times New Roman" w:hAnsi="Times New Roman"/>
          <w:sz w:val="18"/>
          <w:szCs w:val="18"/>
        </w:rPr>
        <w:t xml:space="preserve">4.1. Исполнитель обязуется оказать услуги, входящие в предмет настоящего договора, </w:t>
      </w:r>
      <w:r w:rsidRPr="0076710B">
        <w:rPr>
          <w:rFonts w:ascii="Times New Roman" w:hAnsi="Times New Roman"/>
          <w:b/>
          <w:sz w:val="18"/>
          <w:szCs w:val="18"/>
        </w:rPr>
        <w:t xml:space="preserve">в течение 60 (шестьдесят) дней со дня заключения настоящего договора.  </w:t>
      </w:r>
    </w:p>
    <w:p w:rsidR="0076710B" w:rsidRPr="0076710B" w:rsidRDefault="0076710B" w:rsidP="0076710B">
      <w:pPr>
        <w:pStyle w:val="a3"/>
        <w:autoSpaceDE w:val="0"/>
        <w:autoSpaceDN w:val="0"/>
        <w:adjustRightInd w:val="0"/>
        <w:spacing w:after="0"/>
        <w:ind w:firstLine="540"/>
        <w:jc w:val="both"/>
        <w:rPr>
          <w:rFonts w:ascii="Times New Roman" w:hAnsi="Times New Roman"/>
          <w:b/>
          <w:sz w:val="18"/>
          <w:szCs w:val="18"/>
        </w:rPr>
      </w:pPr>
      <w:r w:rsidRPr="0076710B">
        <w:rPr>
          <w:rFonts w:ascii="Times New Roman" w:hAnsi="Times New Roman"/>
          <w:sz w:val="18"/>
          <w:szCs w:val="18"/>
        </w:rPr>
        <w:t xml:space="preserve">4.2 Качество оказываемых услуг должно соответствовать обязательным стандартам, правилам, нормам, методическим медицинским рекомендациям и т.д. </w:t>
      </w:r>
    </w:p>
    <w:p w:rsidR="0076710B" w:rsidRPr="0076710B" w:rsidRDefault="0076710B" w:rsidP="0076710B">
      <w:pPr>
        <w:pStyle w:val="a3"/>
        <w:autoSpaceDE w:val="0"/>
        <w:autoSpaceDN w:val="0"/>
        <w:adjustRightInd w:val="0"/>
        <w:spacing w:after="0"/>
        <w:ind w:firstLine="540"/>
        <w:jc w:val="center"/>
        <w:rPr>
          <w:rFonts w:ascii="Times New Roman" w:hAnsi="Times New Roman"/>
          <w:b/>
          <w:sz w:val="18"/>
          <w:szCs w:val="18"/>
        </w:rPr>
      </w:pPr>
      <w:r w:rsidRPr="0076710B">
        <w:rPr>
          <w:rFonts w:ascii="Times New Roman" w:hAnsi="Times New Roman"/>
          <w:b/>
          <w:sz w:val="18"/>
          <w:szCs w:val="18"/>
        </w:rPr>
        <w:t>5. Порядок сдачи и приемки услуг</w:t>
      </w:r>
    </w:p>
    <w:p w:rsidR="0076710B" w:rsidRPr="0076710B" w:rsidRDefault="0076710B" w:rsidP="0076710B">
      <w:pPr>
        <w:pStyle w:val="a3"/>
        <w:autoSpaceDE w:val="0"/>
        <w:autoSpaceDN w:val="0"/>
        <w:adjustRightInd w:val="0"/>
        <w:spacing w:after="0"/>
        <w:ind w:firstLine="540"/>
        <w:jc w:val="both"/>
        <w:rPr>
          <w:rFonts w:ascii="Times New Roman" w:hAnsi="Times New Roman"/>
          <w:sz w:val="18"/>
          <w:szCs w:val="18"/>
        </w:rPr>
      </w:pPr>
      <w:r w:rsidRPr="0076710B">
        <w:rPr>
          <w:rFonts w:ascii="Times New Roman" w:hAnsi="Times New Roman"/>
          <w:sz w:val="18"/>
          <w:szCs w:val="18"/>
        </w:rPr>
        <w:t>5.1.После оказания услуг Исполнитель предоставляет акт сдачи-приемки услуг, фактически выполненных Исполнителем  по условиям договора.</w:t>
      </w:r>
    </w:p>
    <w:p w:rsidR="0076710B" w:rsidRPr="0076710B" w:rsidRDefault="0076710B" w:rsidP="0076710B">
      <w:pPr>
        <w:pStyle w:val="a3"/>
        <w:autoSpaceDE w:val="0"/>
        <w:autoSpaceDN w:val="0"/>
        <w:adjustRightInd w:val="0"/>
        <w:spacing w:after="0"/>
        <w:ind w:firstLine="540"/>
        <w:jc w:val="both"/>
        <w:rPr>
          <w:rFonts w:ascii="Times New Roman" w:hAnsi="Times New Roman"/>
          <w:sz w:val="18"/>
          <w:szCs w:val="18"/>
        </w:rPr>
      </w:pPr>
      <w:r w:rsidRPr="0076710B">
        <w:rPr>
          <w:rFonts w:ascii="Times New Roman" w:hAnsi="Times New Roman"/>
          <w:sz w:val="18"/>
          <w:szCs w:val="18"/>
        </w:rPr>
        <w:t>5.2.Заказчик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76710B" w:rsidRPr="0076710B" w:rsidRDefault="0076710B" w:rsidP="0076710B">
      <w:pPr>
        <w:pStyle w:val="a3"/>
        <w:autoSpaceDE w:val="0"/>
        <w:autoSpaceDN w:val="0"/>
        <w:adjustRightInd w:val="0"/>
        <w:spacing w:after="0"/>
        <w:ind w:firstLine="540"/>
        <w:jc w:val="both"/>
        <w:rPr>
          <w:rFonts w:ascii="Times New Roman" w:hAnsi="Times New Roman"/>
          <w:sz w:val="18"/>
          <w:szCs w:val="18"/>
        </w:rPr>
      </w:pPr>
      <w:r w:rsidRPr="0076710B">
        <w:rPr>
          <w:rFonts w:ascii="Times New Roman" w:hAnsi="Times New Roman"/>
          <w:sz w:val="18"/>
          <w:szCs w:val="18"/>
        </w:rPr>
        <w:t>5.3.В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76710B" w:rsidRPr="0076710B" w:rsidRDefault="0076710B" w:rsidP="0076710B">
      <w:pPr>
        <w:pStyle w:val="a3"/>
        <w:autoSpaceDE w:val="0"/>
        <w:autoSpaceDN w:val="0"/>
        <w:adjustRightInd w:val="0"/>
        <w:spacing w:after="0"/>
        <w:ind w:firstLine="540"/>
        <w:jc w:val="both"/>
        <w:rPr>
          <w:rFonts w:ascii="Times New Roman" w:hAnsi="Times New Roman"/>
          <w:sz w:val="18"/>
          <w:szCs w:val="18"/>
        </w:rPr>
      </w:pPr>
      <w:r w:rsidRPr="0076710B">
        <w:rPr>
          <w:rFonts w:ascii="Times New Roman" w:hAnsi="Times New Roman"/>
          <w:sz w:val="18"/>
          <w:szCs w:val="18"/>
        </w:rPr>
        <w:t xml:space="preserve">5.4.Если в </w:t>
      </w:r>
      <w:proofErr w:type="gramStart"/>
      <w:r w:rsidRPr="0076710B">
        <w:rPr>
          <w:rFonts w:ascii="Times New Roman" w:hAnsi="Times New Roman"/>
          <w:sz w:val="18"/>
          <w:szCs w:val="18"/>
        </w:rPr>
        <w:t>процессе</w:t>
      </w:r>
      <w:proofErr w:type="gramEnd"/>
      <w:r w:rsidRPr="0076710B">
        <w:rPr>
          <w:rFonts w:ascii="Times New Roman" w:hAnsi="Times New Roman"/>
          <w:sz w:val="18"/>
          <w:szCs w:val="18"/>
        </w:rPr>
        <w:t xml:space="preserve">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и в течение 2-х рабочих дней обязан устранить недостатки.</w:t>
      </w:r>
    </w:p>
    <w:p w:rsidR="0076710B" w:rsidRPr="0076710B" w:rsidRDefault="0076710B" w:rsidP="0076710B">
      <w:pPr>
        <w:pStyle w:val="21"/>
        <w:spacing w:after="0" w:line="240" w:lineRule="auto"/>
        <w:ind w:left="0" w:firstLine="540"/>
        <w:jc w:val="center"/>
        <w:rPr>
          <w:rFonts w:ascii="Times New Roman" w:hAnsi="Times New Roman" w:cs="Times New Roman"/>
          <w:b/>
          <w:sz w:val="18"/>
          <w:szCs w:val="18"/>
        </w:rPr>
      </w:pPr>
    </w:p>
    <w:p w:rsidR="0076710B" w:rsidRPr="0076710B" w:rsidRDefault="0076710B" w:rsidP="0076710B">
      <w:pPr>
        <w:pStyle w:val="21"/>
        <w:spacing w:after="0" w:line="240" w:lineRule="auto"/>
        <w:ind w:left="0" w:firstLine="540"/>
        <w:jc w:val="center"/>
        <w:rPr>
          <w:rFonts w:ascii="Times New Roman" w:hAnsi="Times New Roman" w:cs="Times New Roman"/>
          <w:b/>
          <w:sz w:val="18"/>
          <w:szCs w:val="18"/>
        </w:rPr>
      </w:pPr>
      <w:r w:rsidRPr="0076710B">
        <w:rPr>
          <w:rFonts w:ascii="Times New Roman" w:hAnsi="Times New Roman" w:cs="Times New Roman"/>
          <w:b/>
          <w:sz w:val="18"/>
          <w:szCs w:val="18"/>
        </w:rPr>
        <w:t>6. Ответственность сторон</w:t>
      </w:r>
    </w:p>
    <w:p w:rsidR="0076710B" w:rsidRPr="0076710B" w:rsidRDefault="0076710B" w:rsidP="0076710B">
      <w:pPr>
        <w:autoSpaceDE w:val="0"/>
        <w:autoSpaceDN w:val="0"/>
        <w:adjustRightInd w:val="0"/>
        <w:ind w:firstLine="540"/>
        <w:jc w:val="both"/>
        <w:rPr>
          <w:sz w:val="18"/>
          <w:szCs w:val="18"/>
        </w:rPr>
      </w:pPr>
      <w:r w:rsidRPr="0076710B">
        <w:rPr>
          <w:sz w:val="18"/>
          <w:szCs w:val="18"/>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6710B" w:rsidRPr="0076710B" w:rsidRDefault="0076710B" w:rsidP="0076710B">
      <w:pPr>
        <w:pStyle w:val="21"/>
        <w:spacing w:after="0" w:line="240" w:lineRule="auto"/>
        <w:ind w:left="0" w:firstLine="540"/>
        <w:jc w:val="both"/>
        <w:rPr>
          <w:rFonts w:ascii="Times New Roman" w:hAnsi="Times New Roman" w:cs="Times New Roman"/>
          <w:sz w:val="18"/>
          <w:szCs w:val="18"/>
        </w:rPr>
      </w:pPr>
      <w:r w:rsidRPr="0076710B">
        <w:rPr>
          <w:rFonts w:ascii="Times New Roman" w:hAnsi="Times New Roman" w:cs="Times New Roman"/>
          <w:sz w:val="18"/>
          <w:szCs w:val="18"/>
        </w:rPr>
        <w:t>6.2.В случае нарушения сроков оказания услуг, предусмотренных п.4.1. договора Исполнитель выплачивает Заказчику неустойку в размере 0,1 % от стоимости услуг (работ)  за каждый день просрочки до момента исполнения обязательства.</w:t>
      </w:r>
    </w:p>
    <w:p w:rsidR="0076710B" w:rsidRPr="0076710B" w:rsidRDefault="0076710B" w:rsidP="0076710B">
      <w:pPr>
        <w:pStyle w:val="21"/>
        <w:spacing w:after="0" w:line="240" w:lineRule="auto"/>
        <w:ind w:left="0" w:firstLine="540"/>
        <w:jc w:val="both"/>
        <w:rPr>
          <w:rFonts w:ascii="Times New Roman" w:hAnsi="Times New Roman" w:cs="Times New Roman"/>
          <w:sz w:val="18"/>
          <w:szCs w:val="18"/>
        </w:rPr>
      </w:pPr>
      <w:r w:rsidRPr="0076710B">
        <w:rPr>
          <w:rFonts w:ascii="Times New Roman" w:hAnsi="Times New Roman" w:cs="Times New Roman"/>
          <w:sz w:val="18"/>
          <w:szCs w:val="18"/>
        </w:rPr>
        <w:t>6.3.В случае нарушения п.5.4.договора Исполнитель выплачивает Заказчику неустойку в размере 0,1% от стоимости услуг (работ) за каждый день просрочки до момента устранения недостатков.</w:t>
      </w:r>
    </w:p>
    <w:p w:rsidR="0076710B" w:rsidRPr="0076710B" w:rsidRDefault="0076710B" w:rsidP="0076710B">
      <w:pPr>
        <w:pStyle w:val="21"/>
        <w:spacing w:after="0" w:line="240" w:lineRule="auto"/>
        <w:ind w:left="0" w:firstLine="540"/>
        <w:jc w:val="both"/>
        <w:rPr>
          <w:rFonts w:ascii="Times New Roman" w:hAnsi="Times New Roman" w:cs="Times New Roman"/>
          <w:sz w:val="18"/>
          <w:szCs w:val="18"/>
        </w:rPr>
      </w:pPr>
      <w:r w:rsidRPr="0076710B">
        <w:rPr>
          <w:rFonts w:ascii="Times New Roman" w:hAnsi="Times New Roman" w:cs="Times New Roman"/>
          <w:sz w:val="18"/>
          <w:szCs w:val="18"/>
        </w:rPr>
        <w:t xml:space="preserve">6.4.В случае нарушения обязательств по оплате оказанных услуг, предусмотренных п.2.2., 2.3. договора, Заказчик выплачивают Исполнителю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задержанного платежа за каждый день просрочки до момента оплаты. Заказчик освобождается от уплаты неустойки, если докажет, что просрочка исполнения обязательства по оплате произошла вследствие непреодолимой силы или по вине другой стороны.  </w:t>
      </w:r>
    </w:p>
    <w:p w:rsidR="0076710B" w:rsidRPr="0076710B" w:rsidRDefault="0076710B" w:rsidP="0076710B">
      <w:pPr>
        <w:pStyle w:val="21"/>
        <w:spacing w:after="0" w:line="240" w:lineRule="auto"/>
        <w:ind w:left="0" w:firstLine="540"/>
        <w:jc w:val="both"/>
        <w:rPr>
          <w:rFonts w:ascii="Times New Roman" w:hAnsi="Times New Roman" w:cs="Times New Roman"/>
          <w:sz w:val="18"/>
          <w:szCs w:val="18"/>
        </w:rPr>
      </w:pPr>
      <w:r w:rsidRPr="0076710B">
        <w:rPr>
          <w:rFonts w:ascii="Times New Roman" w:hAnsi="Times New Roman" w:cs="Times New Roman"/>
          <w:sz w:val="18"/>
          <w:szCs w:val="18"/>
        </w:rPr>
        <w:t>6.5.Возмещение причиненных убытков, уплата неустойки виновной стороной осуществляется  на основании письменной претензии другой стороны.</w:t>
      </w:r>
    </w:p>
    <w:p w:rsidR="0076710B" w:rsidRPr="0076710B" w:rsidRDefault="0076710B" w:rsidP="0076710B">
      <w:pPr>
        <w:pStyle w:val="21"/>
        <w:spacing w:after="0" w:line="240" w:lineRule="auto"/>
        <w:ind w:left="0" w:firstLine="540"/>
        <w:jc w:val="center"/>
        <w:rPr>
          <w:rFonts w:ascii="Times New Roman" w:hAnsi="Times New Roman" w:cs="Times New Roman"/>
          <w:b/>
          <w:sz w:val="18"/>
          <w:szCs w:val="18"/>
        </w:rPr>
      </w:pPr>
      <w:r w:rsidRPr="0076710B">
        <w:rPr>
          <w:rFonts w:ascii="Times New Roman" w:hAnsi="Times New Roman" w:cs="Times New Roman"/>
          <w:b/>
          <w:sz w:val="18"/>
          <w:szCs w:val="18"/>
        </w:rPr>
        <w:t>7. Обстоятельства непреодолимой силы</w:t>
      </w:r>
    </w:p>
    <w:p w:rsidR="0076710B" w:rsidRPr="0076710B" w:rsidRDefault="0076710B" w:rsidP="0076710B">
      <w:pPr>
        <w:pStyle w:val="a3"/>
        <w:spacing w:after="0"/>
        <w:ind w:firstLine="540"/>
        <w:jc w:val="both"/>
        <w:rPr>
          <w:rFonts w:ascii="Times New Roman" w:hAnsi="Times New Roman"/>
          <w:sz w:val="18"/>
          <w:szCs w:val="18"/>
        </w:rPr>
      </w:pPr>
      <w:r w:rsidRPr="0076710B">
        <w:rPr>
          <w:rFonts w:ascii="Times New Roman" w:hAnsi="Times New Roman"/>
          <w:sz w:val="18"/>
          <w:szCs w:val="18"/>
        </w:rPr>
        <w:t xml:space="preserve">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76710B" w:rsidRPr="0076710B" w:rsidRDefault="0076710B" w:rsidP="0076710B">
      <w:pPr>
        <w:autoSpaceDE w:val="0"/>
        <w:autoSpaceDN w:val="0"/>
        <w:adjustRightInd w:val="0"/>
        <w:ind w:firstLine="540"/>
        <w:jc w:val="both"/>
        <w:rPr>
          <w:sz w:val="18"/>
          <w:szCs w:val="18"/>
        </w:rPr>
      </w:pPr>
      <w:r w:rsidRPr="0076710B">
        <w:rPr>
          <w:sz w:val="18"/>
          <w:szCs w:val="18"/>
        </w:rPr>
        <w:t>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6710B" w:rsidRPr="0076710B" w:rsidRDefault="0076710B" w:rsidP="0076710B">
      <w:pPr>
        <w:pStyle w:val="21"/>
        <w:spacing w:after="0" w:line="240" w:lineRule="auto"/>
        <w:ind w:left="0" w:firstLine="540"/>
        <w:jc w:val="center"/>
        <w:rPr>
          <w:rFonts w:ascii="Times New Roman" w:hAnsi="Times New Roman" w:cs="Times New Roman"/>
          <w:b/>
          <w:sz w:val="18"/>
          <w:szCs w:val="18"/>
        </w:rPr>
      </w:pPr>
    </w:p>
    <w:p w:rsidR="0076710B" w:rsidRPr="0076710B" w:rsidRDefault="0076710B" w:rsidP="0076710B">
      <w:pPr>
        <w:pStyle w:val="21"/>
        <w:spacing w:after="0" w:line="240" w:lineRule="auto"/>
        <w:ind w:left="0" w:firstLine="540"/>
        <w:jc w:val="center"/>
        <w:rPr>
          <w:rFonts w:ascii="Times New Roman" w:hAnsi="Times New Roman" w:cs="Times New Roman"/>
          <w:b/>
          <w:sz w:val="18"/>
          <w:szCs w:val="18"/>
        </w:rPr>
      </w:pPr>
      <w:r w:rsidRPr="0076710B">
        <w:rPr>
          <w:rFonts w:ascii="Times New Roman" w:hAnsi="Times New Roman" w:cs="Times New Roman"/>
          <w:b/>
          <w:sz w:val="18"/>
          <w:szCs w:val="18"/>
        </w:rPr>
        <w:t>8. Порядок разрешения споров</w:t>
      </w:r>
    </w:p>
    <w:p w:rsidR="0076710B" w:rsidRPr="0076710B" w:rsidRDefault="0076710B" w:rsidP="0076710B">
      <w:pPr>
        <w:pStyle w:val="21"/>
        <w:spacing w:after="0" w:line="240" w:lineRule="auto"/>
        <w:ind w:left="0" w:firstLine="540"/>
        <w:jc w:val="both"/>
        <w:rPr>
          <w:rFonts w:ascii="Times New Roman" w:hAnsi="Times New Roman" w:cs="Times New Roman"/>
          <w:sz w:val="18"/>
          <w:szCs w:val="18"/>
        </w:rPr>
      </w:pPr>
      <w:r w:rsidRPr="0076710B">
        <w:rPr>
          <w:rFonts w:ascii="Times New Roman" w:hAnsi="Times New Roman" w:cs="Times New Roman"/>
          <w:sz w:val="18"/>
          <w:szCs w:val="18"/>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6710B" w:rsidRPr="0076710B" w:rsidRDefault="0076710B" w:rsidP="0076710B">
      <w:pPr>
        <w:pStyle w:val="21"/>
        <w:spacing w:after="0" w:line="240" w:lineRule="auto"/>
        <w:ind w:left="0" w:firstLine="540"/>
        <w:jc w:val="both"/>
        <w:rPr>
          <w:rFonts w:ascii="Times New Roman" w:hAnsi="Times New Roman" w:cs="Times New Roman"/>
          <w:sz w:val="18"/>
          <w:szCs w:val="18"/>
        </w:rPr>
      </w:pPr>
      <w:r w:rsidRPr="0076710B">
        <w:rPr>
          <w:rFonts w:ascii="Times New Roman" w:hAnsi="Times New Roman" w:cs="Times New Roman"/>
          <w:sz w:val="18"/>
          <w:szCs w:val="18"/>
        </w:rPr>
        <w:t>8.2. Любые споры, не урегулированные во внесудебном порядке, разрешаются арбитражным судом Томской области.</w:t>
      </w:r>
    </w:p>
    <w:p w:rsidR="0076710B" w:rsidRPr="0076710B" w:rsidRDefault="0076710B" w:rsidP="0076710B">
      <w:pPr>
        <w:pStyle w:val="21"/>
        <w:spacing w:after="0" w:line="240" w:lineRule="auto"/>
        <w:ind w:left="0" w:firstLine="540"/>
        <w:jc w:val="both"/>
        <w:rPr>
          <w:rFonts w:ascii="Times New Roman" w:hAnsi="Times New Roman" w:cs="Times New Roman"/>
          <w:sz w:val="18"/>
          <w:szCs w:val="18"/>
        </w:rPr>
      </w:pPr>
      <w:r w:rsidRPr="0076710B">
        <w:rPr>
          <w:rFonts w:ascii="Times New Roman" w:hAnsi="Times New Roman" w:cs="Times New Roman"/>
          <w:sz w:val="18"/>
          <w:szCs w:val="18"/>
        </w:rPr>
        <w:t xml:space="preserve">8.3. До передачи спора на разрешение арбитражного суда стороны должны принять меры к его урегулированию в претензионном </w:t>
      </w:r>
      <w:proofErr w:type="gramStart"/>
      <w:r w:rsidRPr="0076710B">
        <w:rPr>
          <w:rFonts w:ascii="Times New Roman" w:hAnsi="Times New Roman" w:cs="Times New Roman"/>
          <w:sz w:val="18"/>
          <w:szCs w:val="18"/>
        </w:rPr>
        <w:t>порядке</w:t>
      </w:r>
      <w:proofErr w:type="gramEnd"/>
      <w:r w:rsidRPr="0076710B">
        <w:rPr>
          <w:rFonts w:ascii="Times New Roman" w:hAnsi="Times New Roman" w:cs="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76710B" w:rsidRPr="0076710B" w:rsidRDefault="0076710B" w:rsidP="0076710B">
      <w:pPr>
        <w:autoSpaceDE w:val="0"/>
        <w:autoSpaceDN w:val="0"/>
        <w:adjustRightInd w:val="0"/>
        <w:ind w:firstLine="540"/>
        <w:jc w:val="center"/>
        <w:rPr>
          <w:b/>
          <w:sz w:val="18"/>
          <w:szCs w:val="18"/>
        </w:rPr>
      </w:pPr>
    </w:p>
    <w:p w:rsidR="0076710B" w:rsidRPr="0076710B" w:rsidRDefault="0076710B" w:rsidP="0076710B">
      <w:pPr>
        <w:autoSpaceDE w:val="0"/>
        <w:autoSpaceDN w:val="0"/>
        <w:adjustRightInd w:val="0"/>
        <w:ind w:firstLine="540"/>
        <w:jc w:val="center"/>
        <w:rPr>
          <w:b/>
          <w:sz w:val="18"/>
          <w:szCs w:val="18"/>
        </w:rPr>
      </w:pPr>
      <w:r w:rsidRPr="0076710B">
        <w:rPr>
          <w:b/>
          <w:sz w:val="18"/>
          <w:szCs w:val="18"/>
        </w:rPr>
        <w:t>9.Срок действия  договора и прочие условия</w:t>
      </w:r>
    </w:p>
    <w:p w:rsidR="0076710B" w:rsidRPr="0076710B" w:rsidRDefault="0076710B" w:rsidP="0076710B">
      <w:pPr>
        <w:autoSpaceDE w:val="0"/>
        <w:autoSpaceDN w:val="0"/>
        <w:adjustRightInd w:val="0"/>
        <w:ind w:firstLine="540"/>
        <w:jc w:val="both"/>
        <w:rPr>
          <w:sz w:val="18"/>
          <w:szCs w:val="18"/>
        </w:rPr>
      </w:pPr>
      <w:r w:rsidRPr="0076710B">
        <w:rPr>
          <w:sz w:val="18"/>
          <w:szCs w:val="18"/>
        </w:rPr>
        <w:t xml:space="preserve">9.1. Договор считается заключенным с момента его подписания сторонами и действует до исполнения сторонами своих обязательств. </w:t>
      </w:r>
    </w:p>
    <w:p w:rsidR="0076710B" w:rsidRPr="0076710B" w:rsidRDefault="0076710B" w:rsidP="0076710B">
      <w:pPr>
        <w:autoSpaceDE w:val="0"/>
        <w:autoSpaceDN w:val="0"/>
        <w:adjustRightInd w:val="0"/>
        <w:ind w:firstLine="540"/>
        <w:jc w:val="both"/>
        <w:rPr>
          <w:sz w:val="18"/>
          <w:szCs w:val="18"/>
        </w:rPr>
      </w:pPr>
      <w:r w:rsidRPr="0076710B">
        <w:rPr>
          <w:sz w:val="18"/>
          <w:szCs w:val="18"/>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6710B" w:rsidRPr="0076710B" w:rsidRDefault="0076710B" w:rsidP="0076710B">
      <w:pPr>
        <w:autoSpaceDE w:val="0"/>
        <w:autoSpaceDN w:val="0"/>
        <w:adjustRightInd w:val="0"/>
        <w:ind w:firstLine="540"/>
        <w:jc w:val="both"/>
        <w:rPr>
          <w:sz w:val="18"/>
          <w:szCs w:val="18"/>
        </w:rPr>
      </w:pPr>
      <w:r w:rsidRPr="0076710B">
        <w:rPr>
          <w:sz w:val="18"/>
          <w:szCs w:val="18"/>
        </w:rPr>
        <w:t xml:space="preserve">9.3. Настоящий </w:t>
      </w:r>
      <w:proofErr w:type="gramStart"/>
      <w:r w:rsidRPr="0076710B">
        <w:rPr>
          <w:sz w:val="18"/>
          <w:szCs w:val="18"/>
        </w:rPr>
        <w:t>договор</w:t>
      </w:r>
      <w:proofErr w:type="gramEnd"/>
      <w:r w:rsidRPr="0076710B">
        <w:rPr>
          <w:sz w:val="18"/>
          <w:szCs w:val="18"/>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76710B" w:rsidRPr="0076710B" w:rsidRDefault="0076710B" w:rsidP="0076710B">
      <w:pPr>
        <w:pStyle w:val="21"/>
        <w:spacing w:after="0" w:line="240" w:lineRule="auto"/>
        <w:ind w:left="0" w:firstLine="540"/>
        <w:jc w:val="both"/>
        <w:rPr>
          <w:rFonts w:ascii="Times New Roman" w:hAnsi="Times New Roman" w:cs="Times New Roman"/>
          <w:sz w:val="18"/>
          <w:szCs w:val="18"/>
        </w:rPr>
      </w:pPr>
      <w:r w:rsidRPr="0076710B">
        <w:rPr>
          <w:rFonts w:ascii="Times New Roman" w:hAnsi="Times New Roman" w:cs="Times New Roman"/>
          <w:sz w:val="18"/>
          <w:szCs w:val="18"/>
        </w:rPr>
        <w:t xml:space="preserve">9.4. Настоящий договор составлен в двух экземплярах, имеющих одинаковую юридическую силу, по одному для каждой из сторон. </w:t>
      </w:r>
    </w:p>
    <w:p w:rsidR="0076710B" w:rsidRPr="0076710B" w:rsidRDefault="0076710B" w:rsidP="0076710B">
      <w:pPr>
        <w:pStyle w:val="21"/>
        <w:spacing w:after="0" w:line="240" w:lineRule="auto"/>
        <w:ind w:left="0" w:firstLine="540"/>
        <w:jc w:val="center"/>
        <w:rPr>
          <w:rFonts w:ascii="Times New Roman" w:hAnsi="Times New Roman" w:cs="Times New Roman"/>
          <w:b/>
          <w:sz w:val="18"/>
          <w:szCs w:val="18"/>
        </w:rPr>
      </w:pPr>
    </w:p>
    <w:p w:rsidR="0076710B" w:rsidRPr="0076710B" w:rsidRDefault="0076710B" w:rsidP="0076710B">
      <w:pPr>
        <w:pStyle w:val="21"/>
        <w:spacing w:after="0" w:line="240" w:lineRule="auto"/>
        <w:ind w:left="0" w:firstLine="540"/>
        <w:jc w:val="center"/>
        <w:rPr>
          <w:rFonts w:ascii="Times New Roman" w:hAnsi="Times New Roman" w:cs="Times New Roman"/>
          <w:b/>
          <w:sz w:val="18"/>
          <w:szCs w:val="18"/>
        </w:rPr>
      </w:pPr>
      <w:r w:rsidRPr="0076710B">
        <w:rPr>
          <w:rFonts w:ascii="Times New Roman" w:hAnsi="Times New Roman" w:cs="Times New Roman"/>
          <w:b/>
          <w:sz w:val="18"/>
          <w:szCs w:val="18"/>
        </w:rPr>
        <w:t>10.Юридические адреса сторон</w:t>
      </w:r>
    </w:p>
    <w:tbl>
      <w:tblPr>
        <w:tblW w:w="9423" w:type="dxa"/>
        <w:tblInd w:w="225" w:type="dxa"/>
        <w:tblLayout w:type="fixed"/>
        <w:tblLook w:val="0000"/>
      </w:tblPr>
      <w:tblGrid>
        <w:gridCol w:w="4923"/>
        <w:gridCol w:w="4500"/>
      </w:tblGrid>
      <w:tr w:rsidR="0076710B" w:rsidRPr="0076710B" w:rsidTr="00E1350B">
        <w:tc>
          <w:tcPr>
            <w:tcW w:w="4923" w:type="dxa"/>
          </w:tcPr>
          <w:p w:rsidR="0076710B" w:rsidRPr="0076710B" w:rsidRDefault="0076710B" w:rsidP="0076710B">
            <w:pPr>
              <w:pStyle w:val="21"/>
              <w:spacing w:after="0" w:line="240" w:lineRule="auto"/>
              <w:ind w:left="0" w:firstLine="540"/>
              <w:jc w:val="center"/>
              <w:rPr>
                <w:rFonts w:ascii="Times New Roman" w:hAnsi="Times New Roman" w:cs="Times New Roman"/>
                <w:sz w:val="18"/>
                <w:szCs w:val="18"/>
              </w:rPr>
            </w:pPr>
            <w:r w:rsidRPr="0076710B">
              <w:rPr>
                <w:rFonts w:ascii="Times New Roman" w:hAnsi="Times New Roman" w:cs="Times New Roman"/>
                <w:sz w:val="18"/>
                <w:szCs w:val="18"/>
              </w:rPr>
              <w:t>Заказчик:</w:t>
            </w:r>
          </w:p>
          <w:p w:rsidR="0076710B" w:rsidRPr="0076710B" w:rsidRDefault="0076710B" w:rsidP="0076710B">
            <w:pPr>
              <w:rPr>
                <w:sz w:val="18"/>
                <w:szCs w:val="18"/>
              </w:rPr>
            </w:pPr>
            <w:r w:rsidRPr="0076710B">
              <w:rPr>
                <w:sz w:val="18"/>
                <w:szCs w:val="18"/>
              </w:rPr>
              <w:t>ФГБОУ ВПО «Сибирский государственный университет путей сообщения»</w:t>
            </w:r>
            <w:r>
              <w:rPr>
                <w:sz w:val="18"/>
                <w:szCs w:val="18"/>
              </w:rPr>
              <w:t xml:space="preserve"> </w:t>
            </w:r>
            <w:r w:rsidRPr="0076710B">
              <w:rPr>
                <w:sz w:val="18"/>
                <w:szCs w:val="18"/>
              </w:rPr>
              <w:t xml:space="preserve">(СГУПС) </w:t>
            </w:r>
          </w:p>
          <w:p w:rsidR="0076710B" w:rsidRPr="0076710B" w:rsidRDefault="0076710B" w:rsidP="0076710B">
            <w:pPr>
              <w:rPr>
                <w:sz w:val="18"/>
                <w:szCs w:val="18"/>
              </w:rPr>
            </w:pPr>
            <w:smartTag w:uri="urn:schemas-microsoft-com:office:smarttags" w:element="metricconverter">
              <w:smartTagPr>
                <w:attr w:name="ProductID" w:val="630049 г"/>
              </w:smartTagPr>
              <w:r w:rsidRPr="0076710B">
                <w:rPr>
                  <w:sz w:val="18"/>
                  <w:szCs w:val="18"/>
                </w:rPr>
                <w:t>630049 г</w:t>
              </w:r>
            </w:smartTag>
            <w:proofErr w:type="gramStart"/>
            <w:r w:rsidRPr="0076710B">
              <w:rPr>
                <w:sz w:val="18"/>
                <w:szCs w:val="18"/>
              </w:rPr>
              <w:t>.Н</w:t>
            </w:r>
            <w:proofErr w:type="gramEnd"/>
            <w:r w:rsidRPr="0076710B">
              <w:rPr>
                <w:sz w:val="18"/>
                <w:szCs w:val="18"/>
              </w:rPr>
              <w:t xml:space="preserve">овосибирск,49 ул.Д.Ковальчук д.191, </w:t>
            </w:r>
          </w:p>
          <w:p w:rsidR="0076710B" w:rsidRPr="0076710B" w:rsidRDefault="0076710B" w:rsidP="0076710B">
            <w:pPr>
              <w:rPr>
                <w:sz w:val="18"/>
                <w:szCs w:val="18"/>
              </w:rPr>
            </w:pPr>
            <w:r w:rsidRPr="0076710B">
              <w:rPr>
                <w:sz w:val="18"/>
                <w:szCs w:val="18"/>
              </w:rPr>
              <w:t>Филиал ФГБОУ ВПО СГУП</w:t>
            </w:r>
            <w:proofErr w:type="gramStart"/>
            <w:r w:rsidRPr="0076710B">
              <w:rPr>
                <w:sz w:val="18"/>
                <w:szCs w:val="18"/>
              </w:rPr>
              <w:t>С-</w:t>
            </w:r>
            <w:proofErr w:type="gramEnd"/>
            <w:r w:rsidRPr="0076710B">
              <w:rPr>
                <w:sz w:val="18"/>
                <w:szCs w:val="18"/>
              </w:rPr>
              <w:t xml:space="preserve"> Томский техникум железнодорожного транспорта</w:t>
            </w:r>
          </w:p>
          <w:p w:rsidR="0076710B" w:rsidRPr="0076710B" w:rsidRDefault="0076710B" w:rsidP="0076710B">
            <w:pPr>
              <w:rPr>
                <w:sz w:val="18"/>
                <w:szCs w:val="18"/>
              </w:rPr>
            </w:pPr>
            <w:r w:rsidRPr="0076710B">
              <w:rPr>
                <w:sz w:val="18"/>
                <w:szCs w:val="18"/>
              </w:rPr>
              <w:t>Адрес: г</w:t>
            </w:r>
            <w:proofErr w:type="gramStart"/>
            <w:r w:rsidRPr="0076710B">
              <w:rPr>
                <w:sz w:val="18"/>
                <w:szCs w:val="18"/>
              </w:rPr>
              <w:t>.Т</w:t>
            </w:r>
            <w:proofErr w:type="gramEnd"/>
            <w:r w:rsidRPr="0076710B">
              <w:rPr>
                <w:sz w:val="18"/>
                <w:szCs w:val="18"/>
              </w:rPr>
              <w:t>омск, пер.Переездный,д.1 тел.798-855</w:t>
            </w:r>
          </w:p>
          <w:p w:rsidR="0076710B" w:rsidRPr="0076710B" w:rsidRDefault="0076710B" w:rsidP="0076710B">
            <w:pPr>
              <w:rPr>
                <w:sz w:val="18"/>
                <w:szCs w:val="18"/>
              </w:rPr>
            </w:pPr>
            <w:r w:rsidRPr="0076710B">
              <w:rPr>
                <w:sz w:val="18"/>
                <w:szCs w:val="18"/>
              </w:rPr>
              <w:t>ИНН/КПП 5402113155/701702001</w:t>
            </w:r>
          </w:p>
          <w:p w:rsidR="0076710B" w:rsidRPr="0076710B" w:rsidRDefault="0076710B" w:rsidP="0076710B">
            <w:pPr>
              <w:rPr>
                <w:sz w:val="18"/>
                <w:szCs w:val="18"/>
              </w:rPr>
            </w:pPr>
            <w:r w:rsidRPr="0076710B">
              <w:rPr>
                <w:sz w:val="18"/>
                <w:szCs w:val="18"/>
              </w:rPr>
              <w:t xml:space="preserve">Р/с 4050181050000200000 в ГРКЦ ГУ Банка России по ТО </w:t>
            </w:r>
            <w:r w:rsidRPr="0076710B">
              <w:rPr>
                <w:sz w:val="18"/>
                <w:szCs w:val="18"/>
              </w:rPr>
              <w:lastRenderedPageBreak/>
              <w:t>г</w:t>
            </w:r>
            <w:proofErr w:type="gramStart"/>
            <w:r w:rsidRPr="0076710B">
              <w:rPr>
                <w:sz w:val="18"/>
                <w:szCs w:val="18"/>
              </w:rPr>
              <w:t>.Т</w:t>
            </w:r>
            <w:proofErr w:type="gramEnd"/>
            <w:r w:rsidRPr="0076710B">
              <w:rPr>
                <w:sz w:val="18"/>
                <w:szCs w:val="18"/>
              </w:rPr>
              <w:t>омск</w:t>
            </w:r>
          </w:p>
          <w:p w:rsidR="0076710B" w:rsidRPr="0076710B" w:rsidRDefault="0076710B" w:rsidP="0076710B">
            <w:pPr>
              <w:rPr>
                <w:sz w:val="18"/>
                <w:szCs w:val="18"/>
              </w:rPr>
            </w:pPr>
            <w:r w:rsidRPr="0076710B">
              <w:rPr>
                <w:sz w:val="18"/>
                <w:szCs w:val="18"/>
              </w:rPr>
              <w:t>БИК 046902001</w:t>
            </w:r>
          </w:p>
          <w:p w:rsidR="0076710B" w:rsidRPr="0076710B" w:rsidRDefault="0076710B" w:rsidP="0076710B">
            <w:pPr>
              <w:rPr>
                <w:sz w:val="18"/>
                <w:szCs w:val="18"/>
              </w:rPr>
            </w:pPr>
            <w:r w:rsidRPr="0076710B">
              <w:rPr>
                <w:sz w:val="18"/>
                <w:szCs w:val="18"/>
              </w:rPr>
              <w:t>УФК по Томской области (</w:t>
            </w:r>
            <w:proofErr w:type="spellStart"/>
            <w:r w:rsidRPr="0076710B">
              <w:rPr>
                <w:sz w:val="18"/>
                <w:szCs w:val="18"/>
              </w:rPr>
              <w:t>ТТЖТ-филиал</w:t>
            </w:r>
            <w:proofErr w:type="spellEnd"/>
            <w:r w:rsidRPr="0076710B">
              <w:rPr>
                <w:sz w:val="18"/>
                <w:szCs w:val="18"/>
              </w:rPr>
              <w:t xml:space="preserve"> СГУПС л/с 20656Х57840)</w:t>
            </w:r>
          </w:p>
          <w:p w:rsidR="0076710B" w:rsidRPr="0076710B" w:rsidRDefault="0076710B" w:rsidP="0076710B">
            <w:pPr>
              <w:rPr>
                <w:sz w:val="18"/>
                <w:szCs w:val="18"/>
              </w:rPr>
            </w:pPr>
          </w:p>
          <w:p w:rsidR="0076710B" w:rsidRPr="0076710B" w:rsidRDefault="0076710B" w:rsidP="0076710B">
            <w:pPr>
              <w:rPr>
                <w:sz w:val="18"/>
                <w:szCs w:val="18"/>
              </w:rPr>
            </w:pPr>
            <w:r w:rsidRPr="0076710B">
              <w:rPr>
                <w:sz w:val="18"/>
                <w:szCs w:val="18"/>
              </w:rPr>
              <w:t>Директор ТТЖТ</w:t>
            </w:r>
          </w:p>
          <w:p w:rsidR="0076710B" w:rsidRPr="0076710B" w:rsidRDefault="0076710B" w:rsidP="00CC404A">
            <w:pPr>
              <w:pStyle w:val="21"/>
              <w:spacing w:after="0" w:line="240" w:lineRule="auto"/>
              <w:ind w:left="0"/>
              <w:jc w:val="center"/>
              <w:rPr>
                <w:rFonts w:ascii="Times New Roman" w:hAnsi="Times New Roman" w:cs="Times New Roman"/>
                <w:sz w:val="18"/>
                <w:szCs w:val="18"/>
              </w:rPr>
            </w:pPr>
            <w:r w:rsidRPr="0076710B">
              <w:rPr>
                <w:rFonts w:ascii="Times New Roman" w:hAnsi="Times New Roman" w:cs="Times New Roman"/>
                <w:sz w:val="18"/>
                <w:szCs w:val="18"/>
              </w:rPr>
              <w:t>_________________   Л.В.Сорокина</w:t>
            </w:r>
          </w:p>
        </w:tc>
        <w:tc>
          <w:tcPr>
            <w:tcW w:w="4500" w:type="dxa"/>
          </w:tcPr>
          <w:p w:rsidR="0076710B" w:rsidRPr="0076710B" w:rsidRDefault="0076710B" w:rsidP="0076710B">
            <w:pPr>
              <w:pStyle w:val="21"/>
              <w:spacing w:after="0" w:line="240" w:lineRule="auto"/>
              <w:ind w:left="0" w:firstLine="540"/>
              <w:jc w:val="center"/>
              <w:rPr>
                <w:rFonts w:ascii="Times New Roman" w:hAnsi="Times New Roman" w:cs="Times New Roman"/>
                <w:sz w:val="18"/>
                <w:szCs w:val="18"/>
              </w:rPr>
            </w:pPr>
            <w:r w:rsidRPr="0076710B">
              <w:rPr>
                <w:rFonts w:ascii="Times New Roman" w:hAnsi="Times New Roman" w:cs="Times New Roman"/>
                <w:sz w:val="18"/>
                <w:szCs w:val="18"/>
              </w:rPr>
              <w:lastRenderedPageBreak/>
              <w:t>Поставщик:</w:t>
            </w:r>
          </w:p>
          <w:p w:rsidR="0076710B" w:rsidRPr="0076710B" w:rsidRDefault="0076710B" w:rsidP="0076710B">
            <w:pPr>
              <w:pStyle w:val="21"/>
              <w:spacing w:after="0" w:line="240" w:lineRule="auto"/>
              <w:ind w:left="0"/>
              <w:rPr>
                <w:rFonts w:ascii="Times New Roman" w:hAnsi="Times New Roman" w:cs="Times New Roman"/>
                <w:sz w:val="18"/>
                <w:szCs w:val="18"/>
              </w:rPr>
            </w:pPr>
          </w:p>
        </w:tc>
      </w:tr>
    </w:tbl>
    <w:p w:rsidR="0076710B" w:rsidRPr="0076710B" w:rsidRDefault="0076710B" w:rsidP="0076710B">
      <w:pPr>
        <w:rPr>
          <w:sz w:val="18"/>
          <w:szCs w:val="18"/>
        </w:rPr>
      </w:pPr>
    </w:p>
    <w:p w:rsidR="0076710B" w:rsidRPr="0076710B" w:rsidRDefault="0076710B" w:rsidP="0076710B">
      <w:pPr>
        <w:rPr>
          <w:sz w:val="18"/>
          <w:szCs w:val="18"/>
        </w:rPr>
      </w:pPr>
    </w:p>
    <w:p w:rsidR="004F1D07" w:rsidRPr="0076710B" w:rsidRDefault="004F1D07" w:rsidP="0076710B">
      <w:pPr>
        <w:pStyle w:val="11"/>
        <w:tabs>
          <w:tab w:val="left" w:pos="0"/>
        </w:tabs>
        <w:suppressAutoHyphens/>
        <w:ind w:firstLine="284"/>
        <w:rPr>
          <w:rFonts w:ascii="Times New Roman" w:hAnsi="Times New Roman"/>
          <w:sz w:val="18"/>
          <w:szCs w:val="18"/>
        </w:rPr>
      </w:pPr>
    </w:p>
    <w:sectPr w:rsidR="004F1D07" w:rsidRPr="0076710B" w:rsidSect="0057303E">
      <w:pgSz w:w="11906" w:h="16838"/>
      <w:pgMar w:top="284" w:right="28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TDUMX+HeliosCond">
    <w:altName w:val="Helios Cond"/>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ont208">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Arial"/>
        <w:b w:val="0"/>
        <w:bCs w:val="0"/>
        <w:i w:val="0"/>
        <w:iCs w:val="0"/>
        <w:strike w:val="0"/>
        <w:dstrike w:val="0"/>
        <w:color w:val="000000"/>
        <w:sz w:val="22"/>
        <w:szCs w:val="22"/>
        <w:u w:val="none"/>
      </w:rPr>
    </w:lvl>
  </w:abstractNum>
  <w:abstractNum w:abstractNumId="2">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3">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5C36A6"/>
    <w:multiLevelType w:val="multilevel"/>
    <w:tmpl w:val="9BF479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6760AD"/>
    <w:multiLevelType w:val="hybridMultilevel"/>
    <w:tmpl w:val="144047BA"/>
    <w:lvl w:ilvl="0" w:tplc="09847500">
      <w:start w:val="1"/>
      <w:numFmt w:val="bullet"/>
      <w:lvlText w:val=""/>
      <w:lvlJc w:val="left"/>
      <w:pPr>
        <w:tabs>
          <w:tab w:val="num" w:pos="720"/>
        </w:tabs>
        <w:ind w:left="720" w:hanging="360"/>
      </w:pPr>
      <w:rPr>
        <w:rFonts w:ascii="Symbol" w:hAnsi="Symbol" w:hint="default"/>
      </w:rPr>
    </w:lvl>
    <w:lvl w:ilvl="1" w:tplc="0D305B16">
      <w:start w:val="1"/>
      <w:numFmt w:val="bullet"/>
      <w:lvlText w:val="o"/>
      <w:lvlJc w:val="left"/>
      <w:pPr>
        <w:tabs>
          <w:tab w:val="num" w:pos="1440"/>
        </w:tabs>
        <w:ind w:left="1440" w:hanging="360"/>
      </w:pPr>
      <w:rPr>
        <w:rFonts w:ascii="Courier New" w:hAnsi="Courier New" w:cs="Courier New" w:hint="default"/>
      </w:rPr>
    </w:lvl>
    <w:lvl w:ilvl="2" w:tplc="E1E6CF3C" w:tentative="1">
      <w:start w:val="1"/>
      <w:numFmt w:val="bullet"/>
      <w:lvlText w:val=""/>
      <w:lvlJc w:val="left"/>
      <w:pPr>
        <w:tabs>
          <w:tab w:val="num" w:pos="2160"/>
        </w:tabs>
        <w:ind w:left="2160" w:hanging="360"/>
      </w:pPr>
      <w:rPr>
        <w:rFonts w:ascii="Wingdings" w:hAnsi="Wingdings" w:hint="default"/>
      </w:rPr>
    </w:lvl>
    <w:lvl w:ilvl="3" w:tplc="E3FE1A34" w:tentative="1">
      <w:start w:val="1"/>
      <w:numFmt w:val="bullet"/>
      <w:lvlText w:val=""/>
      <w:lvlJc w:val="left"/>
      <w:pPr>
        <w:tabs>
          <w:tab w:val="num" w:pos="2880"/>
        </w:tabs>
        <w:ind w:left="2880" w:hanging="360"/>
      </w:pPr>
      <w:rPr>
        <w:rFonts w:ascii="Symbol" w:hAnsi="Symbol" w:hint="default"/>
      </w:rPr>
    </w:lvl>
    <w:lvl w:ilvl="4" w:tplc="B7141E1A" w:tentative="1">
      <w:start w:val="1"/>
      <w:numFmt w:val="bullet"/>
      <w:lvlText w:val="o"/>
      <w:lvlJc w:val="left"/>
      <w:pPr>
        <w:tabs>
          <w:tab w:val="num" w:pos="3600"/>
        </w:tabs>
        <w:ind w:left="3600" w:hanging="360"/>
      </w:pPr>
      <w:rPr>
        <w:rFonts w:ascii="Courier New" w:hAnsi="Courier New" w:cs="Courier New" w:hint="default"/>
      </w:rPr>
    </w:lvl>
    <w:lvl w:ilvl="5" w:tplc="2F343130" w:tentative="1">
      <w:start w:val="1"/>
      <w:numFmt w:val="bullet"/>
      <w:lvlText w:val=""/>
      <w:lvlJc w:val="left"/>
      <w:pPr>
        <w:tabs>
          <w:tab w:val="num" w:pos="4320"/>
        </w:tabs>
        <w:ind w:left="4320" w:hanging="360"/>
      </w:pPr>
      <w:rPr>
        <w:rFonts w:ascii="Wingdings" w:hAnsi="Wingdings" w:hint="default"/>
      </w:rPr>
    </w:lvl>
    <w:lvl w:ilvl="6" w:tplc="5A166206" w:tentative="1">
      <w:start w:val="1"/>
      <w:numFmt w:val="bullet"/>
      <w:lvlText w:val=""/>
      <w:lvlJc w:val="left"/>
      <w:pPr>
        <w:tabs>
          <w:tab w:val="num" w:pos="5040"/>
        </w:tabs>
        <w:ind w:left="5040" w:hanging="360"/>
      </w:pPr>
      <w:rPr>
        <w:rFonts w:ascii="Symbol" w:hAnsi="Symbol" w:hint="default"/>
      </w:rPr>
    </w:lvl>
    <w:lvl w:ilvl="7" w:tplc="D8804384" w:tentative="1">
      <w:start w:val="1"/>
      <w:numFmt w:val="bullet"/>
      <w:lvlText w:val="o"/>
      <w:lvlJc w:val="left"/>
      <w:pPr>
        <w:tabs>
          <w:tab w:val="num" w:pos="5760"/>
        </w:tabs>
        <w:ind w:left="5760" w:hanging="360"/>
      </w:pPr>
      <w:rPr>
        <w:rFonts w:ascii="Courier New" w:hAnsi="Courier New" w:cs="Courier New" w:hint="default"/>
      </w:rPr>
    </w:lvl>
    <w:lvl w:ilvl="8" w:tplc="B0345C7A" w:tentative="1">
      <w:start w:val="1"/>
      <w:numFmt w:val="bullet"/>
      <w:lvlText w:val=""/>
      <w:lvlJc w:val="left"/>
      <w:pPr>
        <w:tabs>
          <w:tab w:val="num" w:pos="6480"/>
        </w:tabs>
        <w:ind w:left="6480" w:hanging="360"/>
      </w:pPr>
      <w:rPr>
        <w:rFonts w:ascii="Wingdings" w:hAnsi="Wingdings" w:hint="default"/>
      </w:rPr>
    </w:lvl>
  </w:abstractNum>
  <w:abstractNum w:abstractNumId="6">
    <w:nsid w:val="19546E63"/>
    <w:multiLevelType w:val="multilevel"/>
    <w:tmpl w:val="6CCA15D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10"/>
        </w:tabs>
        <w:ind w:left="1410" w:hanging="1050"/>
      </w:pPr>
      <w:rPr>
        <w:rFonts w:cs="Times New Roman" w:hint="default"/>
      </w:rPr>
    </w:lvl>
    <w:lvl w:ilvl="2">
      <w:start w:val="1"/>
      <w:numFmt w:val="decimal"/>
      <w:isLgl/>
      <w:lvlText w:val="%1.%2.%3."/>
      <w:lvlJc w:val="left"/>
      <w:pPr>
        <w:tabs>
          <w:tab w:val="num" w:pos="1410"/>
        </w:tabs>
        <w:ind w:left="1410" w:hanging="105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1EC53111"/>
    <w:multiLevelType w:val="multilevel"/>
    <w:tmpl w:val="51BE4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5863C13"/>
    <w:multiLevelType w:val="multilevel"/>
    <w:tmpl w:val="BB02D6C8"/>
    <w:lvl w:ilvl="0">
      <w:start w:val="1"/>
      <w:numFmt w:val="bullet"/>
      <w:lvlText w:val=""/>
      <w:lvlJc w:val="left"/>
      <w:pPr>
        <w:tabs>
          <w:tab w:val="num" w:pos="994"/>
        </w:tabs>
        <w:ind w:left="994" w:hanging="852"/>
      </w:pPr>
      <w:rPr>
        <w:rFonts w:ascii="Symbol" w:hAnsi="Symbol" w:hint="default"/>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9">
    <w:nsid w:val="366E56E7"/>
    <w:multiLevelType w:val="multilevel"/>
    <w:tmpl w:val="5FB2CAE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937250E"/>
    <w:multiLevelType w:val="multilevel"/>
    <w:tmpl w:val="8B048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E685FDB"/>
    <w:multiLevelType w:val="hybridMultilevel"/>
    <w:tmpl w:val="1F5ED3AC"/>
    <w:lvl w:ilvl="0" w:tplc="DEC0EACA">
      <w:start w:val="1"/>
      <w:numFmt w:val="bullet"/>
      <w:lvlText w:val=""/>
      <w:lvlJc w:val="left"/>
      <w:pPr>
        <w:tabs>
          <w:tab w:val="num" w:pos="720"/>
        </w:tabs>
        <w:ind w:left="720" w:hanging="360"/>
      </w:pPr>
      <w:rPr>
        <w:rFonts w:ascii="Symbol" w:hAnsi="Symbol" w:hint="default"/>
      </w:rPr>
    </w:lvl>
    <w:lvl w:ilvl="1" w:tplc="4F22464C">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440B25AF"/>
    <w:multiLevelType w:val="multilevel"/>
    <w:tmpl w:val="A4E8C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AC24302"/>
    <w:multiLevelType w:val="multilevel"/>
    <w:tmpl w:val="EE282C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BBC25D4"/>
    <w:multiLevelType w:val="multilevel"/>
    <w:tmpl w:val="FE56F8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07B073C"/>
    <w:multiLevelType w:val="multilevel"/>
    <w:tmpl w:val="5ECC0B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7852639"/>
    <w:multiLevelType w:val="multilevel"/>
    <w:tmpl w:val="3A8C55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4"/>
  </w:num>
  <w:num w:numId="6">
    <w:abstractNumId w:val="16"/>
  </w:num>
  <w:num w:numId="7">
    <w:abstractNumId w:val="4"/>
  </w:num>
  <w:num w:numId="8">
    <w:abstractNumId w:val="9"/>
  </w:num>
  <w:num w:numId="9">
    <w:abstractNumId w:val="13"/>
  </w:num>
  <w:num w:numId="10">
    <w:abstractNumId w:val="17"/>
  </w:num>
  <w:num w:numId="11">
    <w:abstractNumId w:val="12"/>
  </w:num>
  <w:num w:numId="12">
    <w:abstractNumId w:val="10"/>
  </w:num>
  <w:num w:numId="13">
    <w:abstractNumId w:val="11"/>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6F23A0"/>
    <w:rsid w:val="00000FA7"/>
    <w:rsid w:val="00001B82"/>
    <w:rsid w:val="00003726"/>
    <w:rsid w:val="00007310"/>
    <w:rsid w:val="00012A52"/>
    <w:rsid w:val="00013117"/>
    <w:rsid w:val="000140EE"/>
    <w:rsid w:val="00014336"/>
    <w:rsid w:val="00014D1C"/>
    <w:rsid w:val="000159E0"/>
    <w:rsid w:val="00016BCA"/>
    <w:rsid w:val="00017F88"/>
    <w:rsid w:val="00020081"/>
    <w:rsid w:val="0002086F"/>
    <w:rsid w:val="0002105F"/>
    <w:rsid w:val="000217BF"/>
    <w:rsid w:val="000217E0"/>
    <w:rsid w:val="0002334B"/>
    <w:rsid w:val="0002494A"/>
    <w:rsid w:val="00025044"/>
    <w:rsid w:val="000264C4"/>
    <w:rsid w:val="00026D18"/>
    <w:rsid w:val="00030F6B"/>
    <w:rsid w:val="00032E13"/>
    <w:rsid w:val="0003373D"/>
    <w:rsid w:val="000348A9"/>
    <w:rsid w:val="0003670B"/>
    <w:rsid w:val="00037462"/>
    <w:rsid w:val="00040999"/>
    <w:rsid w:val="000411A6"/>
    <w:rsid w:val="0004194F"/>
    <w:rsid w:val="000435B2"/>
    <w:rsid w:val="00043914"/>
    <w:rsid w:val="00043A7D"/>
    <w:rsid w:val="00044F65"/>
    <w:rsid w:val="00050CE0"/>
    <w:rsid w:val="00052213"/>
    <w:rsid w:val="000531C6"/>
    <w:rsid w:val="00053632"/>
    <w:rsid w:val="00053762"/>
    <w:rsid w:val="000550C4"/>
    <w:rsid w:val="00055B44"/>
    <w:rsid w:val="00056D71"/>
    <w:rsid w:val="00056F59"/>
    <w:rsid w:val="00057629"/>
    <w:rsid w:val="00057BFB"/>
    <w:rsid w:val="00061C0D"/>
    <w:rsid w:val="0006227F"/>
    <w:rsid w:val="00063F60"/>
    <w:rsid w:val="00064D31"/>
    <w:rsid w:val="00065650"/>
    <w:rsid w:val="00065A16"/>
    <w:rsid w:val="000664CF"/>
    <w:rsid w:val="0007025E"/>
    <w:rsid w:val="00071A42"/>
    <w:rsid w:val="00071A88"/>
    <w:rsid w:val="0007310A"/>
    <w:rsid w:val="00074A8C"/>
    <w:rsid w:val="00075A0D"/>
    <w:rsid w:val="00076008"/>
    <w:rsid w:val="00080207"/>
    <w:rsid w:val="000824BD"/>
    <w:rsid w:val="000824E3"/>
    <w:rsid w:val="000832A9"/>
    <w:rsid w:val="00083901"/>
    <w:rsid w:val="000839E1"/>
    <w:rsid w:val="000857AB"/>
    <w:rsid w:val="00085E4F"/>
    <w:rsid w:val="00086430"/>
    <w:rsid w:val="0008648F"/>
    <w:rsid w:val="00087A77"/>
    <w:rsid w:val="000915F4"/>
    <w:rsid w:val="00092512"/>
    <w:rsid w:val="00094424"/>
    <w:rsid w:val="000961AC"/>
    <w:rsid w:val="000962D2"/>
    <w:rsid w:val="00096B34"/>
    <w:rsid w:val="0009742F"/>
    <w:rsid w:val="000A05C1"/>
    <w:rsid w:val="000A08AC"/>
    <w:rsid w:val="000A1272"/>
    <w:rsid w:val="000A2506"/>
    <w:rsid w:val="000A2556"/>
    <w:rsid w:val="000A40FA"/>
    <w:rsid w:val="000A434E"/>
    <w:rsid w:val="000A5524"/>
    <w:rsid w:val="000A60F6"/>
    <w:rsid w:val="000A75C6"/>
    <w:rsid w:val="000A7C02"/>
    <w:rsid w:val="000B0DC6"/>
    <w:rsid w:val="000B284F"/>
    <w:rsid w:val="000B30F2"/>
    <w:rsid w:val="000B3446"/>
    <w:rsid w:val="000B526E"/>
    <w:rsid w:val="000B56F3"/>
    <w:rsid w:val="000B6B2F"/>
    <w:rsid w:val="000B767D"/>
    <w:rsid w:val="000C08E1"/>
    <w:rsid w:val="000C2065"/>
    <w:rsid w:val="000C365E"/>
    <w:rsid w:val="000C42B0"/>
    <w:rsid w:val="000C4463"/>
    <w:rsid w:val="000C4473"/>
    <w:rsid w:val="000C4A19"/>
    <w:rsid w:val="000C4A43"/>
    <w:rsid w:val="000C5A97"/>
    <w:rsid w:val="000C6AE9"/>
    <w:rsid w:val="000D1319"/>
    <w:rsid w:val="000D2730"/>
    <w:rsid w:val="000D31DF"/>
    <w:rsid w:val="000D499D"/>
    <w:rsid w:val="000D5293"/>
    <w:rsid w:val="000D53A1"/>
    <w:rsid w:val="000D5C45"/>
    <w:rsid w:val="000E032D"/>
    <w:rsid w:val="000E1D24"/>
    <w:rsid w:val="000E2B26"/>
    <w:rsid w:val="000E2D44"/>
    <w:rsid w:val="000E5D92"/>
    <w:rsid w:val="000E6209"/>
    <w:rsid w:val="000E6C68"/>
    <w:rsid w:val="000E77BC"/>
    <w:rsid w:val="000E7B54"/>
    <w:rsid w:val="000F11A5"/>
    <w:rsid w:val="000F1393"/>
    <w:rsid w:val="000F2771"/>
    <w:rsid w:val="000F422E"/>
    <w:rsid w:val="000F6544"/>
    <w:rsid w:val="000F7F1F"/>
    <w:rsid w:val="00100153"/>
    <w:rsid w:val="00100431"/>
    <w:rsid w:val="00100D97"/>
    <w:rsid w:val="00101262"/>
    <w:rsid w:val="00101AF0"/>
    <w:rsid w:val="0010251B"/>
    <w:rsid w:val="00102F5E"/>
    <w:rsid w:val="001035A5"/>
    <w:rsid w:val="001039F6"/>
    <w:rsid w:val="00104F54"/>
    <w:rsid w:val="0010533A"/>
    <w:rsid w:val="0010643D"/>
    <w:rsid w:val="00106616"/>
    <w:rsid w:val="0011035F"/>
    <w:rsid w:val="00111073"/>
    <w:rsid w:val="001111B1"/>
    <w:rsid w:val="00112A15"/>
    <w:rsid w:val="00112CDA"/>
    <w:rsid w:val="00113722"/>
    <w:rsid w:val="00113E2A"/>
    <w:rsid w:val="00114005"/>
    <w:rsid w:val="001147FA"/>
    <w:rsid w:val="00114807"/>
    <w:rsid w:val="001150A3"/>
    <w:rsid w:val="0011520B"/>
    <w:rsid w:val="00117441"/>
    <w:rsid w:val="00120621"/>
    <w:rsid w:val="00121908"/>
    <w:rsid w:val="00121A6B"/>
    <w:rsid w:val="00121CC9"/>
    <w:rsid w:val="00123F58"/>
    <w:rsid w:val="001261A5"/>
    <w:rsid w:val="00135A0E"/>
    <w:rsid w:val="00137740"/>
    <w:rsid w:val="0014013D"/>
    <w:rsid w:val="00140948"/>
    <w:rsid w:val="00142090"/>
    <w:rsid w:val="00142FE7"/>
    <w:rsid w:val="00143E7A"/>
    <w:rsid w:val="00143F39"/>
    <w:rsid w:val="00144B01"/>
    <w:rsid w:val="00145998"/>
    <w:rsid w:val="001459AE"/>
    <w:rsid w:val="00146F91"/>
    <w:rsid w:val="00147F0C"/>
    <w:rsid w:val="00150FD5"/>
    <w:rsid w:val="001513AB"/>
    <w:rsid w:val="00151B7D"/>
    <w:rsid w:val="00151C81"/>
    <w:rsid w:val="00152043"/>
    <w:rsid w:val="00152867"/>
    <w:rsid w:val="00153ED5"/>
    <w:rsid w:val="00155BCE"/>
    <w:rsid w:val="00156FBC"/>
    <w:rsid w:val="001603DA"/>
    <w:rsid w:val="0016172B"/>
    <w:rsid w:val="001631EB"/>
    <w:rsid w:val="00163622"/>
    <w:rsid w:val="00163BA9"/>
    <w:rsid w:val="00165204"/>
    <w:rsid w:val="00167D46"/>
    <w:rsid w:val="001701E6"/>
    <w:rsid w:val="00170820"/>
    <w:rsid w:val="001709CE"/>
    <w:rsid w:val="00171AA0"/>
    <w:rsid w:val="00173FF9"/>
    <w:rsid w:val="001743D2"/>
    <w:rsid w:val="001774EE"/>
    <w:rsid w:val="0018062F"/>
    <w:rsid w:val="00182CDA"/>
    <w:rsid w:val="00183220"/>
    <w:rsid w:val="00183ADD"/>
    <w:rsid w:val="0018417C"/>
    <w:rsid w:val="00184397"/>
    <w:rsid w:val="0018466A"/>
    <w:rsid w:val="001849DD"/>
    <w:rsid w:val="00186FF2"/>
    <w:rsid w:val="00191183"/>
    <w:rsid w:val="001917D4"/>
    <w:rsid w:val="001917EA"/>
    <w:rsid w:val="001924E6"/>
    <w:rsid w:val="00193AD9"/>
    <w:rsid w:val="00194330"/>
    <w:rsid w:val="00194703"/>
    <w:rsid w:val="001968E5"/>
    <w:rsid w:val="00196DA7"/>
    <w:rsid w:val="001977E1"/>
    <w:rsid w:val="001A0C17"/>
    <w:rsid w:val="001A1D68"/>
    <w:rsid w:val="001A2DE5"/>
    <w:rsid w:val="001A340C"/>
    <w:rsid w:val="001A49FC"/>
    <w:rsid w:val="001A6688"/>
    <w:rsid w:val="001A73F7"/>
    <w:rsid w:val="001A78A6"/>
    <w:rsid w:val="001A7900"/>
    <w:rsid w:val="001B129C"/>
    <w:rsid w:val="001B1A47"/>
    <w:rsid w:val="001B273B"/>
    <w:rsid w:val="001B2C5B"/>
    <w:rsid w:val="001B5957"/>
    <w:rsid w:val="001B79FF"/>
    <w:rsid w:val="001C156F"/>
    <w:rsid w:val="001C27B2"/>
    <w:rsid w:val="001C2DDF"/>
    <w:rsid w:val="001C3C64"/>
    <w:rsid w:val="001C5A45"/>
    <w:rsid w:val="001C609A"/>
    <w:rsid w:val="001C72B3"/>
    <w:rsid w:val="001D074D"/>
    <w:rsid w:val="001D08DD"/>
    <w:rsid w:val="001D155F"/>
    <w:rsid w:val="001D18F0"/>
    <w:rsid w:val="001D22A6"/>
    <w:rsid w:val="001D2FC9"/>
    <w:rsid w:val="001D3070"/>
    <w:rsid w:val="001D33AF"/>
    <w:rsid w:val="001D3EAB"/>
    <w:rsid w:val="001D3F8D"/>
    <w:rsid w:val="001D467E"/>
    <w:rsid w:val="001D4FA1"/>
    <w:rsid w:val="001D5C9D"/>
    <w:rsid w:val="001D6E36"/>
    <w:rsid w:val="001D773D"/>
    <w:rsid w:val="001D7BF3"/>
    <w:rsid w:val="001E494B"/>
    <w:rsid w:val="001E72A4"/>
    <w:rsid w:val="001E7C4E"/>
    <w:rsid w:val="001F0518"/>
    <w:rsid w:val="001F3DC8"/>
    <w:rsid w:val="001F45D1"/>
    <w:rsid w:val="001F4BF8"/>
    <w:rsid w:val="001F5918"/>
    <w:rsid w:val="001F6958"/>
    <w:rsid w:val="001F703B"/>
    <w:rsid w:val="001F7494"/>
    <w:rsid w:val="00200BB0"/>
    <w:rsid w:val="00205019"/>
    <w:rsid w:val="00205231"/>
    <w:rsid w:val="0020570E"/>
    <w:rsid w:val="0020694B"/>
    <w:rsid w:val="00207AED"/>
    <w:rsid w:val="00211F8A"/>
    <w:rsid w:val="00212968"/>
    <w:rsid w:val="0021481C"/>
    <w:rsid w:val="00215F4E"/>
    <w:rsid w:val="002170C8"/>
    <w:rsid w:val="002172BF"/>
    <w:rsid w:val="002179FA"/>
    <w:rsid w:val="00217A97"/>
    <w:rsid w:val="00220414"/>
    <w:rsid w:val="00220762"/>
    <w:rsid w:val="00222260"/>
    <w:rsid w:val="00222BFF"/>
    <w:rsid w:val="002234C9"/>
    <w:rsid w:val="00225209"/>
    <w:rsid w:val="00225AB3"/>
    <w:rsid w:val="00225E0D"/>
    <w:rsid w:val="00231EA1"/>
    <w:rsid w:val="00231FB4"/>
    <w:rsid w:val="0023394A"/>
    <w:rsid w:val="00234427"/>
    <w:rsid w:val="00235391"/>
    <w:rsid w:val="00235F7B"/>
    <w:rsid w:val="002368F1"/>
    <w:rsid w:val="002373AC"/>
    <w:rsid w:val="00241DA8"/>
    <w:rsid w:val="002456CE"/>
    <w:rsid w:val="002511F8"/>
    <w:rsid w:val="002514F5"/>
    <w:rsid w:val="00252F85"/>
    <w:rsid w:val="002539B9"/>
    <w:rsid w:val="00254544"/>
    <w:rsid w:val="00256FD8"/>
    <w:rsid w:val="00257837"/>
    <w:rsid w:val="002603A1"/>
    <w:rsid w:val="00260B96"/>
    <w:rsid w:val="002643F9"/>
    <w:rsid w:val="00264E38"/>
    <w:rsid w:val="0026614A"/>
    <w:rsid w:val="002667F8"/>
    <w:rsid w:val="002669D3"/>
    <w:rsid w:val="00267105"/>
    <w:rsid w:val="0026765B"/>
    <w:rsid w:val="00267AC6"/>
    <w:rsid w:val="00271360"/>
    <w:rsid w:val="00271F50"/>
    <w:rsid w:val="00271FCD"/>
    <w:rsid w:val="00272F73"/>
    <w:rsid w:val="00273354"/>
    <w:rsid w:val="00273596"/>
    <w:rsid w:val="002775E8"/>
    <w:rsid w:val="002776FB"/>
    <w:rsid w:val="00284959"/>
    <w:rsid w:val="0028506E"/>
    <w:rsid w:val="00290C93"/>
    <w:rsid w:val="00291476"/>
    <w:rsid w:val="00291A50"/>
    <w:rsid w:val="00293DEC"/>
    <w:rsid w:val="00296E16"/>
    <w:rsid w:val="002A216C"/>
    <w:rsid w:val="002A53B4"/>
    <w:rsid w:val="002A6AA7"/>
    <w:rsid w:val="002B1FF1"/>
    <w:rsid w:val="002B37C5"/>
    <w:rsid w:val="002B4291"/>
    <w:rsid w:val="002B6470"/>
    <w:rsid w:val="002B709A"/>
    <w:rsid w:val="002C1BC7"/>
    <w:rsid w:val="002C323E"/>
    <w:rsid w:val="002C401D"/>
    <w:rsid w:val="002C618E"/>
    <w:rsid w:val="002C660C"/>
    <w:rsid w:val="002C6E91"/>
    <w:rsid w:val="002C786A"/>
    <w:rsid w:val="002D09A5"/>
    <w:rsid w:val="002D0F1A"/>
    <w:rsid w:val="002D0FBC"/>
    <w:rsid w:val="002D1081"/>
    <w:rsid w:val="002D1434"/>
    <w:rsid w:val="002D14F9"/>
    <w:rsid w:val="002D1F7D"/>
    <w:rsid w:val="002D57AD"/>
    <w:rsid w:val="002D710B"/>
    <w:rsid w:val="002D7C0A"/>
    <w:rsid w:val="002E1A15"/>
    <w:rsid w:val="002E27BE"/>
    <w:rsid w:val="002E27DF"/>
    <w:rsid w:val="002E343F"/>
    <w:rsid w:val="002E62D1"/>
    <w:rsid w:val="002E7A52"/>
    <w:rsid w:val="002F14DA"/>
    <w:rsid w:val="002F5953"/>
    <w:rsid w:val="002F6193"/>
    <w:rsid w:val="002F71BC"/>
    <w:rsid w:val="002F74F4"/>
    <w:rsid w:val="002F7693"/>
    <w:rsid w:val="0030062D"/>
    <w:rsid w:val="00300B49"/>
    <w:rsid w:val="00300DD9"/>
    <w:rsid w:val="00301A78"/>
    <w:rsid w:val="00301E39"/>
    <w:rsid w:val="0030593F"/>
    <w:rsid w:val="00307B23"/>
    <w:rsid w:val="00310452"/>
    <w:rsid w:val="00310AF6"/>
    <w:rsid w:val="00312DB9"/>
    <w:rsid w:val="0031399F"/>
    <w:rsid w:val="00313AC3"/>
    <w:rsid w:val="00313EA5"/>
    <w:rsid w:val="003140F1"/>
    <w:rsid w:val="00320511"/>
    <w:rsid w:val="00321837"/>
    <w:rsid w:val="00321DAE"/>
    <w:rsid w:val="00323412"/>
    <w:rsid w:val="00323526"/>
    <w:rsid w:val="00323540"/>
    <w:rsid w:val="00323A3C"/>
    <w:rsid w:val="003253DB"/>
    <w:rsid w:val="0032587D"/>
    <w:rsid w:val="00330601"/>
    <w:rsid w:val="00330909"/>
    <w:rsid w:val="0033206E"/>
    <w:rsid w:val="003326A8"/>
    <w:rsid w:val="00332847"/>
    <w:rsid w:val="00334C3E"/>
    <w:rsid w:val="00337CA4"/>
    <w:rsid w:val="00340166"/>
    <w:rsid w:val="00341380"/>
    <w:rsid w:val="003414CF"/>
    <w:rsid w:val="003436CB"/>
    <w:rsid w:val="00343951"/>
    <w:rsid w:val="00344670"/>
    <w:rsid w:val="003447C8"/>
    <w:rsid w:val="00346F04"/>
    <w:rsid w:val="00347DAC"/>
    <w:rsid w:val="00351C20"/>
    <w:rsid w:val="003528AB"/>
    <w:rsid w:val="00360B49"/>
    <w:rsid w:val="00360BB6"/>
    <w:rsid w:val="00362A70"/>
    <w:rsid w:val="003635F9"/>
    <w:rsid w:val="003659D4"/>
    <w:rsid w:val="00367800"/>
    <w:rsid w:val="003716E3"/>
    <w:rsid w:val="00371BD7"/>
    <w:rsid w:val="0037341F"/>
    <w:rsid w:val="0037348A"/>
    <w:rsid w:val="00374024"/>
    <w:rsid w:val="003748D3"/>
    <w:rsid w:val="003762A9"/>
    <w:rsid w:val="0037637F"/>
    <w:rsid w:val="00377B3A"/>
    <w:rsid w:val="00377E88"/>
    <w:rsid w:val="00382D35"/>
    <w:rsid w:val="00383189"/>
    <w:rsid w:val="00383B84"/>
    <w:rsid w:val="0038404F"/>
    <w:rsid w:val="00386295"/>
    <w:rsid w:val="003866B4"/>
    <w:rsid w:val="00390D1A"/>
    <w:rsid w:val="00391EE5"/>
    <w:rsid w:val="00393074"/>
    <w:rsid w:val="00393C8A"/>
    <w:rsid w:val="0039768B"/>
    <w:rsid w:val="003A01D2"/>
    <w:rsid w:val="003A25C5"/>
    <w:rsid w:val="003A3923"/>
    <w:rsid w:val="003A5213"/>
    <w:rsid w:val="003A5A0F"/>
    <w:rsid w:val="003A7FB1"/>
    <w:rsid w:val="003B28F3"/>
    <w:rsid w:val="003B2F5D"/>
    <w:rsid w:val="003B3D76"/>
    <w:rsid w:val="003B3FC3"/>
    <w:rsid w:val="003B5E30"/>
    <w:rsid w:val="003B64E3"/>
    <w:rsid w:val="003B7884"/>
    <w:rsid w:val="003C09C5"/>
    <w:rsid w:val="003C0CE5"/>
    <w:rsid w:val="003C25B8"/>
    <w:rsid w:val="003C31BF"/>
    <w:rsid w:val="003C377B"/>
    <w:rsid w:val="003C5769"/>
    <w:rsid w:val="003C5F2D"/>
    <w:rsid w:val="003C78DE"/>
    <w:rsid w:val="003D2516"/>
    <w:rsid w:val="003D2B65"/>
    <w:rsid w:val="003D341F"/>
    <w:rsid w:val="003D3532"/>
    <w:rsid w:val="003D4A16"/>
    <w:rsid w:val="003D6050"/>
    <w:rsid w:val="003D632A"/>
    <w:rsid w:val="003D65FC"/>
    <w:rsid w:val="003D6849"/>
    <w:rsid w:val="003D6850"/>
    <w:rsid w:val="003D6A7F"/>
    <w:rsid w:val="003D6D59"/>
    <w:rsid w:val="003D7C91"/>
    <w:rsid w:val="003E0964"/>
    <w:rsid w:val="003E0D8E"/>
    <w:rsid w:val="003E3833"/>
    <w:rsid w:val="003E3D98"/>
    <w:rsid w:val="003E4C20"/>
    <w:rsid w:val="003E55C6"/>
    <w:rsid w:val="003E6C3B"/>
    <w:rsid w:val="003F08AF"/>
    <w:rsid w:val="003F149D"/>
    <w:rsid w:val="003F42CF"/>
    <w:rsid w:val="003F4860"/>
    <w:rsid w:val="003F50FE"/>
    <w:rsid w:val="003F5199"/>
    <w:rsid w:val="003F536E"/>
    <w:rsid w:val="003F62FD"/>
    <w:rsid w:val="003F75D4"/>
    <w:rsid w:val="003F7FAD"/>
    <w:rsid w:val="004002BB"/>
    <w:rsid w:val="00403896"/>
    <w:rsid w:val="00404F9E"/>
    <w:rsid w:val="004051AD"/>
    <w:rsid w:val="00406628"/>
    <w:rsid w:val="00406C2A"/>
    <w:rsid w:val="00407497"/>
    <w:rsid w:val="00407D5A"/>
    <w:rsid w:val="0041049C"/>
    <w:rsid w:val="00411C03"/>
    <w:rsid w:val="00411E85"/>
    <w:rsid w:val="00412643"/>
    <w:rsid w:val="004134FC"/>
    <w:rsid w:val="004146EB"/>
    <w:rsid w:val="00414F7B"/>
    <w:rsid w:val="00415825"/>
    <w:rsid w:val="00416558"/>
    <w:rsid w:val="004208C3"/>
    <w:rsid w:val="0042266E"/>
    <w:rsid w:val="00424437"/>
    <w:rsid w:val="00424F4C"/>
    <w:rsid w:val="00426265"/>
    <w:rsid w:val="0042678E"/>
    <w:rsid w:val="00430A07"/>
    <w:rsid w:val="00432099"/>
    <w:rsid w:val="00432394"/>
    <w:rsid w:val="004336DE"/>
    <w:rsid w:val="00433E02"/>
    <w:rsid w:val="00434504"/>
    <w:rsid w:val="00434648"/>
    <w:rsid w:val="00437D25"/>
    <w:rsid w:val="004404D7"/>
    <w:rsid w:val="0044086C"/>
    <w:rsid w:val="00445894"/>
    <w:rsid w:val="00445A34"/>
    <w:rsid w:val="00445C75"/>
    <w:rsid w:val="004460C5"/>
    <w:rsid w:val="00450AF8"/>
    <w:rsid w:val="004518B4"/>
    <w:rsid w:val="0045370A"/>
    <w:rsid w:val="0045497A"/>
    <w:rsid w:val="00455D95"/>
    <w:rsid w:val="00455DF0"/>
    <w:rsid w:val="00462049"/>
    <w:rsid w:val="00462B6F"/>
    <w:rsid w:val="00462DC1"/>
    <w:rsid w:val="00462E80"/>
    <w:rsid w:val="004632A3"/>
    <w:rsid w:val="0046450D"/>
    <w:rsid w:val="00465DAB"/>
    <w:rsid w:val="004667DE"/>
    <w:rsid w:val="00466C12"/>
    <w:rsid w:val="00466E5B"/>
    <w:rsid w:val="00467A10"/>
    <w:rsid w:val="00467E30"/>
    <w:rsid w:val="0047056E"/>
    <w:rsid w:val="004713D2"/>
    <w:rsid w:val="0047377D"/>
    <w:rsid w:val="0047505E"/>
    <w:rsid w:val="00475C6E"/>
    <w:rsid w:val="0047619F"/>
    <w:rsid w:val="00476776"/>
    <w:rsid w:val="00476BFB"/>
    <w:rsid w:val="004809E4"/>
    <w:rsid w:val="00481454"/>
    <w:rsid w:val="00482ADB"/>
    <w:rsid w:val="00482B38"/>
    <w:rsid w:val="00482CB2"/>
    <w:rsid w:val="00483CE7"/>
    <w:rsid w:val="00487234"/>
    <w:rsid w:val="004901E8"/>
    <w:rsid w:val="00492CB8"/>
    <w:rsid w:val="00494B9F"/>
    <w:rsid w:val="00495117"/>
    <w:rsid w:val="00496BAA"/>
    <w:rsid w:val="004A0749"/>
    <w:rsid w:val="004A1BFF"/>
    <w:rsid w:val="004A5771"/>
    <w:rsid w:val="004A60E5"/>
    <w:rsid w:val="004B0014"/>
    <w:rsid w:val="004B167C"/>
    <w:rsid w:val="004B43B3"/>
    <w:rsid w:val="004B5D12"/>
    <w:rsid w:val="004C3669"/>
    <w:rsid w:val="004C42C6"/>
    <w:rsid w:val="004C4403"/>
    <w:rsid w:val="004C5A14"/>
    <w:rsid w:val="004D02BD"/>
    <w:rsid w:val="004D0A70"/>
    <w:rsid w:val="004D1389"/>
    <w:rsid w:val="004D271D"/>
    <w:rsid w:val="004D3AAC"/>
    <w:rsid w:val="004D4D23"/>
    <w:rsid w:val="004D6460"/>
    <w:rsid w:val="004D6491"/>
    <w:rsid w:val="004D77CD"/>
    <w:rsid w:val="004E2F20"/>
    <w:rsid w:val="004E2FE3"/>
    <w:rsid w:val="004E4B48"/>
    <w:rsid w:val="004E4F5B"/>
    <w:rsid w:val="004E78EC"/>
    <w:rsid w:val="004E7A91"/>
    <w:rsid w:val="004F1D07"/>
    <w:rsid w:val="004F373A"/>
    <w:rsid w:val="004F5DCC"/>
    <w:rsid w:val="004F6C75"/>
    <w:rsid w:val="004F71DA"/>
    <w:rsid w:val="004F7215"/>
    <w:rsid w:val="004F7F66"/>
    <w:rsid w:val="00500A1A"/>
    <w:rsid w:val="0050103A"/>
    <w:rsid w:val="0050103D"/>
    <w:rsid w:val="00502E49"/>
    <w:rsid w:val="00503F28"/>
    <w:rsid w:val="005043EC"/>
    <w:rsid w:val="005055D8"/>
    <w:rsid w:val="005065F6"/>
    <w:rsid w:val="00506DF1"/>
    <w:rsid w:val="00510A8A"/>
    <w:rsid w:val="00511156"/>
    <w:rsid w:val="00511439"/>
    <w:rsid w:val="005119EC"/>
    <w:rsid w:val="00511A10"/>
    <w:rsid w:val="00511FF0"/>
    <w:rsid w:val="0051344A"/>
    <w:rsid w:val="005144FF"/>
    <w:rsid w:val="00515562"/>
    <w:rsid w:val="0051573A"/>
    <w:rsid w:val="00515FC7"/>
    <w:rsid w:val="00516E09"/>
    <w:rsid w:val="00517319"/>
    <w:rsid w:val="00517A40"/>
    <w:rsid w:val="00517A76"/>
    <w:rsid w:val="005202D3"/>
    <w:rsid w:val="00521F00"/>
    <w:rsid w:val="00522A6B"/>
    <w:rsid w:val="00523C6C"/>
    <w:rsid w:val="00525391"/>
    <w:rsid w:val="00525FD7"/>
    <w:rsid w:val="0052738B"/>
    <w:rsid w:val="0053009A"/>
    <w:rsid w:val="00530963"/>
    <w:rsid w:val="00531C20"/>
    <w:rsid w:val="00532BA9"/>
    <w:rsid w:val="00532D3C"/>
    <w:rsid w:val="00534B9D"/>
    <w:rsid w:val="00536101"/>
    <w:rsid w:val="0054121E"/>
    <w:rsid w:val="00541B74"/>
    <w:rsid w:val="00542063"/>
    <w:rsid w:val="005421DF"/>
    <w:rsid w:val="00542A1F"/>
    <w:rsid w:val="00543970"/>
    <w:rsid w:val="00543FFB"/>
    <w:rsid w:val="0054407B"/>
    <w:rsid w:val="005454E3"/>
    <w:rsid w:val="0054578D"/>
    <w:rsid w:val="00545A07"/>
    <w:rsid w:val="00546504"/>
    <w:rsid w:val="005472B6"/>
    <w:rsid w:val="0055083B"/>
    <w:rsid w:val="00551B5B"/>
    <w:rsid w:val="00552E88"/>
    <w:rsid w:val="00555DCE"/>
    <w:rsid w:val="0055617B"/>
    <w:rsid w:val="00557D33"/>
    <w:rsid w:val="0056058E"/>
    <w:rsid w:val="0056175B"/>
    <w:rsid w:val="00561890"/>
    <w:rsid w:val="005623F7"/>
    <w:rsid w:val="00562B20"/>
    <w:rsid w:val="00563DF7"/>
    <w:rsid w:val="0056421D"/>
    <w:rsid w:val="0056432E"/>
    <w:rsid w:val="005651F9"/>
    <w:rsid w:val="005652AB"/>
    <w:rsid w:val="00565D8F"/>
    <w:rsid w:val="00566DC5"/>
    <w:rsid w:val="00566FB0"/>
    <w:rsid w:val="00571536"/>
    <w:rsid w:val="00571A64"/>
    <w:rsid w:val="00572751"/>
    <w:rsid w:val="0057303E"/>
    <w:rsid w:val="00575226"/>
    <w:rsid w:val="00576EC6"/>
    <w:rsid w:val="00576EF2"/>
    <w:rsid w:val="005802DE"/>
    <w:rsid w:val="00580350"/>
    <w:rsid w:val="0058070D"/>
    <w:rsid w:val="00582F03"/>
    <w:rsid w:val="00587B35"/>
    <w:rsid w:val="005918C0"/>
    <w:rsid w:val="00591917"/>
    <w:rsid w:val="00591D30"/>
    <w:rsid w:val="005931B6"/>
    <w:rsid w:val="00593C74"/>
    <w:rsid w:val="005942CA"/>
    <w:rsid w:val="005947B2"/>
    <w:rsid w:val="00594F4C"/>
    <w:rsid w:val="00595397"/>
    <w:rsid w:val="00596522"/>
    <w:rsid w:val="005A0240"/>
    <w:rsid w:val="005A032F"/>
    <w:rsid w:val="005A09D4"/>
    <w:rsid w:val="005A17AD"/>
    <w:rsid w:val="005A1AFF"/>
    <w:rsid w:val="005A261C"/>
    <w:rsid w:val="005A2A0D"/>
    <w:rsid w:val="005A3FD2"/>
    <w:rsid w:val="005A49B4"/>
    <w:rsid w:val="005A5929"/>
    <w:rsid w:val="005A5BC2"/>
    <w:rsid w:val="005A6190"/>
    <w:rsid w:val="005B039D"/>
    <w:rsid w:val="005B1F11"/>
    <w:rsid w:val="005B2747"/>
    <w:rsid w:val="005B2A09"/>
    <w:rsid w:val="005B4B6A"/>
    <w:rsid w:val="005B787E"/>
    <w:rsid w:val="005B7F4D"/>
    <w:rsid w:val="005C03F2"/>
    <w:rsid w:val="005C133E"/>
    <w:rsid w:val="005C1F59"/>
    <w:rsid w:val="005C2B6D"/>
    <w:rsid w:val="005C3FE5"/>
    <w:rsid w:val="005C5ECF"/>
    <w:rsid w:val="005D09D7"/>
    <w:rsid w:val="005D11CC"/>
    <w:rsid w:val="005D2151"/>
    <w:rsid w:val="005D2A81"/>
    <w:rsid w:val="005D3F7B"/>
    <w:rsid w:val="005D5362"/>
    <w:rsid w:val="005D6187"/>
    <w:rsid w:val="005D61D1"/>
    <w:rsid w:val="005D62BE"/>
    <w:rsid w:val="005D729E"/>
    <w:rsid w:val="005D7884"/>
    <w:rsid w:val="005D7917"/>
    <w:rsid w:val="005E023E"/>
    <w:rsid w:val="005E0D1D"/>
    <w:rsid w:val="005E1715"/>
    <w:rsid w:val="005E1A7B"/>
    <w:rsid w:val="005E5A00"/>
    <w:rsid w:val="005E5A8D"/>
    <w:rsid w:val="005E6775"/>
    <w:rsid w:val="005E7225"/>
    <w:rsid w:val="005F0B3F"/>
    <w:rsid w:val="005F0EC9"/>
    <w:rsid w:val="005F3660"/>
    <w:rsid w:val="005F6076"/>
    <w:rsid w:val="005F6235"/>
    <w:rsid w:val="005F6399"/>
    <w:rsid w:val="005F694A"/>
    <w:rsid w:val="005F7B83"/>
    <w:rsid w:val="00601DE9"/>
    <w:rsid w:val="00602D14"/>
    <w:rsid w:val="006043B5"/>
    <w:rsid w:val="00606847"/>
    <w:rsid w:val="00606899"/>
    <w:rsid w:val="00607894"/>
    <w:rsid w:val="00607EF2"/>
    <w:rsid w:val="00610CC9"/>
    <w:rsid w:val="00610F3D"/>
    <w:rsid w:val="00611FE3"/>
    <w:rsid w:val="00612D0F"/>
    <w:rsid w:val="006135FD"/>
    <w:rsid w:val="00613604"/>
    <w:rsid w:val="006158E7"/>
    <w:rsid w:val="00620959"/>
    <w:rsid w:val="006225FF"/>
    <w:rsid w:val="0062282D"/>
    <w:rsid w:val="00622AC6"/>
    <w:rsid w:val="00623EC4"/>
    <w:rsid w:val="006247E4"/>
    <w:rsid w:val="00625190"/>
    <w:rsid w:val="0062541A"/>
    <w:rsid w:val="00625D6D"/>
    <w:rsid w:val="006262E0"/>
    <w:rsid w:val="00626EE9"/>
    <w:rsid w:val="006310D4"/>
    <w:rsid w:val="00631B0E"/>
    <w:rsid w:val="00631D13"/>
    <w:rsid w:val="00631EF8"/>
    <w:rsid w:val="006367E5"/>
    <w:rsid w:val="00636F77"/>
    <w:rsid w:val="00643047"/>
    <w:rsid w:val="00643063"/>
    <w:rsid w:val="00643F0B"/>
    <w:rsid w:val="0064545D"/>
    <w:rsid w:val="0064672C"/>
    <w:rsid w:val="00647044"/>
    <w:rsid w:val="00647D04"/>
    <w:rsid w:val="0065008C"/>
    <w:rsid w:val="006507BE"/>
    <w:rsid w:val="0065107D"/>
    <w:rsid w:val="00652911"/>
    <w:rsid w:val="00652D20"/>
    <w:rsid w:val="006544FF"/>
    <w:rsid w:val="00660224"/>
    <w:rsid w:val="006635F6"/>
    <w:rsid w:val="006655CB"/>
    <w:rsid w:val="00665614"/>
    <w:rsid w:val="00665DDF"/>
    <w:rsid w:val="006665CB"/>
    <w:rsid w:val="00666F19"/>
    <w:rsid w:val="00667DE6"/>
    <w:rsid w:val="0067003A"/>
    <w:rsid w:val="00671343"/>
    <w:rsid w:val="00671F84"/>
    <w:rsid w:val="006731A8"/>
    <w:rsid w:val="006742A0"/>
    <w:rsid w:val="00675E4C"/>
    <w:rsid w:val="00676CC4"/>
    <w:rsid w:val="006774CB"/>
    <w:rsid w:val="00680D34"/>
    <w:rsid w:val="00681DDB"/>
    <w:rsid w:val="00682DEF"/>
    <w:rsid w:val="00682E4B"/>
    <w:rsid w:val="00683273"/>
    <w:rsid w:val="006832C6"/>
    <w:rsid w:val="00686B26"/>
    <w:rsid w:val="00686F19"/>
    <w:rsid w:val="006909BF"/>
    <w:rsid w:val="00692CC1"/>
    <w:rsid w:val="006930E7"/>
    <w:rsid w:val="006935D4"/>
    <w:rsid w:val="006A0AD4"/>
    <w:rsid w:val="006A31B3"/>
    <w:rsid w:val="006A3D7B"/>
    <w:rsid w:val="006A60C6"/>
    <w:rsid w:val="006A6B07"/>
    <w:rsid w:val="006A6D7A"/>
    <w:rsid w:val="006A722F"/>
    <w:rsid w:val="006B211F"/>
    <w:rsid w:val="006B48B3"/>
    <w:rsid w:val="006B566F"/>
    <w:rsid w:val="006B723C"/>
    <w:rsid w:val="006B7A34"/>
    <w:rsid w:val="006C0E00"/>
    <w:rsid w:val="006C1099"/>
    <w:rsid w:val="006C251C"/>
    <w:rsid w:val="006C2532"/>
    <w:rsid w:val="006C2680"/>
    <w:rsid w:val="006C2BF2"/>
    <w:rsid w:val="006C2C04"/>
    <w:rsid w:val="006C2EA8"/>
    <w:rsid w:val="006C3846"/>
    <w:rsid w:val="006C416C"/>
    <w:rsid w:val="006C4359"/>
    <w:rsid w:val="006D0391"/>
    <w:rsid w:val="006D05A0"/>
    <w:rsid w:val="006D0688"/>
    <w:rsid w:val="006D11C4"/>
    <w:rsid w:val="006D2B93"/>
    <w:rsid w:val="006D3FF7"/>
    <w:rsid w:val="006D695D"/>
    <w:rsid w:val="006D735A"/>
    <w:rsid w:val="006E1819"/>
    <w:rsid w:val="006E3CE6"/>
    <w:rsid w:val="006E4CFB"/>
    <w:rsid w:val="006E5866"/>
    <w:rsid w:val="006E6F6D"/>
    <w:rsid w:val="006E710A"/>
    <w:rsid w:val="006E79B8"/>
    <w:rsid w:val="006F0748"/>
    <w:rsid w:val="006F1961"/>
    <w:rsid w:val="006F23A0"/>
    <w:rsid w:val="006F2DEB"/>
    <w:rsid w:val="006F67BF"/>
    <w:rsid w:val="006F7000"/>
    <w:rsid w:val="007001CD"/>
    <w:rsid w:val="00701537"/>
    <w:rsid w:val="00703C12"/>
    <w:rsid w:val="00703DE2"/>
    <w:rsid w:val="00704BD2"/>
    <w:rsid w:val="007050E1"/>
    <w:rsid w:val="00706632"/>
    <w:rsid w:val="00706C87"/>
    <w:rsid w:val="007116F1"/>
    <w:rsid w:val="00711C2B"/>
    <w:rsid w:val="007127A2"/>
    <w:rsid w:val="00712F3F"/>
    <w:rsid w:val="0071335C"/>
    <w:rsid w:val="00713E7F"/>
    <w:rsid w:val="00715508"/>
    <w:rsid w:val="0071642F"/>
    <w:rsid w:val="00716F9E"/>
    <w:rsid w:val="00717154"/>
    <w:rsid w:val="00717680"/>
    <w:rsid w:val="007218AB"/>
    <w:rsid w:val="00722685"/>
    <w:rsid w:val="00723078"/>
    <w:rsid w:val="00725F7D"/>
    <w:rsid w:val="00725FDD"/>
    <w:rsid w:val="00726096"/>
    <w:rsid w:val="007262A3"/>
    <w:rsid w:val="00727576"/>
    <w:rsid w:val="00727D53"/>
    <w:rsid w:val="00730619"/>
    <w:rsid w:val="00732B6B"/>
    <w:rsid w:val="007336E4"/>
    <w:rsid w:val="007350C4"/>
    <w:rsid w:val="00735C6B"/>
    <w:rsid w:val="0073632F"/>
    <w:rsid w:val="007363A9"/>
    <w:rsid w:val="007413CF"/>
    <w:rsid w:val="0074273D"/>
    <w:rsid w:val="00744DA4"/>
    <w:rsid w:val="0075000A"/>
    <w:rsid w:val="00750056"/>
    <w:rsid w:val="00750842"/>
    <w:rsid w:val="00750A1E"/>
    <w:rsid w:val="00750AB5"/>
    <w:rsid w:val="00750E6C"/>
    <w:rsid w:val="00751D67"/>
    <w:rsid w:val="00752041"/>
    <w:rsid w:val="007531F2"/>
    <w:rsid w:val="00755560"/>
    <w:rsid w:val="00755C02"/>
    <w:rsid w:val="007577A6"/>
    <w:rsid w:val="00760FC0"/>
    <w:rsid w:val="007616FA"/>
    <w:rsid w:val="0076184B"/>
    <w:rsid w:val="00763522"/>
    <w:rsid w:val="007656BC"/>
    <w:rsid w:val="0076604A"/>
    <w:rsid w:val="00766B75"/>
    <w:rsid w:val="0076710B"/>
    <w:rsid w:val="00767468"/>
    <w:rsid w:val="0076787D"/>
    <w:rsid w:val="00770450"/>
    <w:rsid w:val="007712A7"/>
    <w:rsid w:val="007714FD"/>
    <w:rsid w:val="00772398"/>
    <w:rsid w:val="007748DD"/>
    <w:rsid w:val="00774AA4"/>
    <w:rsid w:val="00776012"/>
    <w:rsid w:val="0077609D"/>
    <w:rsid w:val="0077749E"/>
    <w:rsid w:val="00780550"/>
    <w:rsid w:val="00780EE4"/>
    <w:rsid w:val="0078117A"/>
    <w:rsid w:val="00781E17"/>
    <w:rsid w:val="0078226B"/>
    <w:rsid w:val="00783FCB"/>
    <w:rsid w:val="00784127"/>
    <w:rsid w:val="007843E6"/>
    <w:rsid w:val="00784B58"/>
    <w:rsid w:val="00785A09"/>
    <w:rsid w:val="00785B1A"/>
    <w:rsid w:val="00786C4C"/>
    <w:rsid w:val="00787F1A"/>
    <w:rsid w:val="007903E2"/>
    <w:rsid w:val="00791D74"/>
    <w:rsid w:val="00791DF7"/>
    <w:rsid w:val="00792755"/>
    <w:rsid w:val="00793174"/>
    <w:rsid w:val="00793338"/>
    <w:rsid w:val="007947B5"/>
    <w:rsid w:val="00795A30"/>
    <w:rsid w:val="007A132D"/>
    <w:rsid w:val="007A155A"/>
    <w:rsid w:val="007A3725"/>
    <w:rsid w:val="007A49A8"/>
    <w:rsid w:val="007A4BDC"/>
    <w:rsid w:val="007A541C"/>
    <w:rsid w:val="007A58AC"/>
    <w:rsid w:val="007A5F7F"/>
    <w:rsid w:val="007A6F17"/>
    <w:rsid w:val="007A74DB"/>
    <w:rsid w:val="007A7BB2"/>
    <w:rsid w:val="007A7BC3"/>
    <w:rsid w:val="007A7C4B"/>
    <w:rsid w:val="007B1651"/>
    <w:rsid w:val="007B1A16"/>
    <w:rsid w:val="007B1A88"/>
    <w:rsid w:val="007B26AA"/>
    <w:rsid w:val="007B34E0"/>
    <w:rsid w:val="007B47BD"/>
    <w:rsid w:val="007B6106"/>
    <w:rsid w:val="007C3FC9"/>
    <w:rsid w:val="007C4E0E"/>
    <w:rsid w:val="007D0673"/>
    <w:rsid w:val="007D07B8"/>
    <w:rsid w:val="007D0CE3"/>
    <w:rsid w:val="007D13D7"/>
    <w:rsid w:val="007D2B8A"/>
    <w:rsid w:val="007D468C"/>
    <w:rsid w:val="007D4853"/>
    <w:rsid w:val="007D56AA"/>
    <w:rsid w:val="007D6177"/>
    <w:rsid w:val="007D7423"/>
    <w:rsid w:val="007D74E4"/>
    <w:rsid w:val="007E4B47"/>
    <w:rsid w:val="007E5453"/>
    <w:rsid w:val="007E635F"/>
    <w:rsid w:val="007E6A99"/>
    <w:rsid w:val="007E75F6"/>
    <w:rsid w:val="007E7CD0"/>
    <w:rsid w:val="007F0F41"/>
    <w:rsid w:val="007F3B15"/>
    <w:rsid w:val="007F4A4B"/>
    <w:rsid w:val="007F6E42"/>
    <w:rsid w:val="007F77E3"/>
    <w:rsid w:val="008011B7"/>
    <w:rsid w:val="00803E18"/>
    <w:rsid w:val="00804026"/>
    <w:rsid w:val="00807A16"/>
    <w:rsid w:val="00807F93"/>
    <w:rsid w:val="0081024E"/>
    <w:rsid w:val="008102DE"/>
    <w:rsid w:val="0081129E"/>
    <w:rsid w:val="00811C65"/>
    <w:rsid w:val="00814A8A"/>
    <w:rsid w:val="00815247"/>
    <w:rsid w:val="00820ABE"/>
    <w:rsid w:val="008224AF"/>
    <w:rsid w:val="00827F43"/>
    <w:rsid w:val="00830B8B"/>
    <w:rsid w:val="008311D7"/>
    <w:rsid w:val="00831C2E"/>
    <w:rsid w:val="00831EF0"/>
    <w:rsid w:val="00832A4C"/>
    <w:rsid w:val="0083371C"/>
    <w:rsid w:val="00833AF4"/>
    <w:rsid w:val="00833C40"/>
    <w:rsid w:val="008362DA"/>
    <w:rsid w:val="00840EE5"/>
    <w:rsid w:val="00841191"/>
    <w:rsid w:val="0084176C"/>
    <w:rsid w:val="00845387"/>
    <w:rsid w:val="00845E7C"/>
    <w:rsid w:val="008476D0"/>
    <w:rsid w:val="008506CB"/>
    <w:rsid w:val="008527C9"/>
    <w:rsid w:val="00853B22"/>
    <w:rsid w:val="00853FF2"/>
    <w:rsid w:val="00854717"/>
    <w:rsid w:val="00854748"/>
    <w:rsid w:val="008548B4"/>
    <w:rsid w:val="00855DFC"/>
    <w:rsid w:val="00857DED"/>
    <w:rsid w:val="0086100F"/>
    <w:rsid w:val="0086162D"/>
    <w:rsid w:val="00863D87"/>
    <w:rsid w:val="00864AC0"/>
    <w:rsid w:val="00864AEE"/>
    <w:rsid w:val="00865326"/>
    <w:rsid w:val="00865E64"/>
    <w:rsid w:val="00867463"/>
    <w:rsid w:val="00867AC5"/>
    <w:rsid w:val="00867BCE"/>
    <w:rsid w:val="00870080"/>
    <w:rsid w:val="00870D04"/>
    <w:rsid w:val="00870E56"/>
    <w:rsid w:val="00872752"/>
    <w:rsid w:val="008740FE"/>
    <w:rsid w:val="0087436A"/>
    <w:rsid w:val="00874370"/>
    <w:rsid w:val="00874EA2"/>
    <w:rsid w:val="008750C0"/>
    <w:rsid w:val="00875FC2"/>
    <w:rsid w:val="00877A40"/>
    <w:rsid w:val="00880369"/>
    <w:rsid w:val="00882DCC"/>
    <w:rsid w:val="00883139"/>
    <w:rsid w:val="008837F9"/>
    <w:rsid w:val="008839D7"/>
    <w:rsid w:val="00883E9F"/>
    <w:rsid w:val="00884BAE"/>
    <w:rsid w:val="00884D7B"/>
    <w:rsid w:val="00891A75"/>
    <w:rsid w:val="00892063"/>
    <w:rsid w:val="00892954"/>
    <w:rsid w:val="00892E21"/>
    <w:rsid w:val="008941E1"/>
    <w:rsid w:val="00894591"/>
    <w:rsid w:val="0089479D"/>
    <w:rsid w:val="008A3279"/>
    <w:rsid w:val="008A3F62"/>
    <w:rsid w:val="008A549D"/>
    <w:rsid w:val="008A60C2"/>
    <w:rsid w:val="008A72E6"/>
    <w:rsid w:val="008B0E74"/>
    <w:rsid w:val="008B15EE"/>
    <w:rsid w:val="008B4154"/>
    <w:rsid w:val="008B6566"/>
    <w:rsid w:val="008B7CAC"/>
    <w:rsid w:val="008C0097"/>
    <w:rsid w:val="008C06FE"/>
    <w:rsid w:val="008C0F51"/>
    <w:rsid w:val="008C1355"/>
    <w:rsid w:val="008C25F4"/>
    <w:rsid w:val="008C4168"/>
    <w:rsid w:val="008C791B"/>
    <w:rsid w:val="008D07E2"/>
    <w:rsid w:val="008D0C89"/>
    <w:rsid w:val="008D220E"/>
    <w:rsid w:val="008D260D"/>
    <w:rsid w:val="008D327A"/>
    <w:rsid w:val="008E2AD4"/>
    <w:rsid w:val="008E3D2C"/>
    <w:rsid w:val="008E4C1E"/>
    <w:rsid w:val="008E5492"/>
    <w:rsid w:val="008E5C83"/>
    <w:rsid w:val="008E5EC3"/>
    <w:rsid w:val="008E6E62"/>
    <w:rsid w:val="008E7C52"/>
    <w:rsid w:val="008F001D"/>
    <w:rsid w:val="008F12E3"/>
    <w:rsid w:val="008F20D4"/>
    <w:rsid w:val="008F22CF"/>
    <w:rsid w:val="008F3EB9"/>
    <w:rsid w:val="008F5638"/>
    <w:rsid w:val="008F5EF5"/>
    <w:rsid w:val="008F61D4"/>
    <w:rsid w:val="008F7466"/>
    <w:rsid w:val="00902AF2"/>
    <w:rsid w:val="00903654"/>
    <w:rsid w:val="009072C3"/>
    <w:rsid w:val="00907A33"/>
    <w:rsid w:val="00907E35"/>
    <w:rsid w:val="00910F7C"/>
    <w:rsid w:val="00911A35"/>
    <w:rsid w:val="0091281F"/>
    <w:rsid w:val="00915FFA"/>
    <w:rsid w:val="00917B07"/>
    <w:rsid w:val="00920849"/>
    <w:rsid w:val="00923132"/>
    <w:rsid w:val="00923274"/>
    <w:rsid w:val="00926F8D"/>
    <w:rsid w:val="0092765A"/>
    <w:rsid w:val="009276EB"/>
    <w:rsid w:val="00930D2F"/>
    <w:rsid w:val="009313A7"/>
    <w:rsid w:val="009318DA"/>
    <w:rsid w:val="00932784"/>
    <w:rsid w:val="0093389F"/>
    <w:rsid w:val="0093734B"/>
    <w:rsid w:val="00937DAE"/>
    <w:rsid w:val="00940D7E"/>
    <w:rsid w:val="009410FC"/>
    <w:rsid w:val="00942805"/>
    <w:rsid w:val="00942DED"/>
    <w:rsid w:val="00942E3B"/>
    <w:rsid w:val="0094455C"/>
    <w:rsid w:val="00944676"/>
    <w:rsid w:val="00945A47"/>
    <w:rsid w:val="009462F4"/>
    <w:rsid w:val="00946CB5"/>
    <w:rsid w:val="00951CBA"/>
    <w:rsid w:val="0095492D"/>
    <w:rsid w:val="00955038"/>
    <w:rsid w:val="0095698A"/>
    <w:rsid w:val="00956C88"/>
    <w:rsid w:val="00957521"/>
    <w:rsid w:val="009602D5"/>
    <w:rsid w:val="0096089C"/>
    <w:rsid w:val="009616DC"/>
    <w:rsid w:val="00961F47"/>
    <w:rsid w:val="00962A32"/>
    <w:rsid w:val="00962EC8"/>
    <w:rsid w:val="0096488D"/>
    <w:rsid w:val="00964B4A"/>
    <w:rsid w:val="00965540"/>
    <w:rsid w:val="009719C1"/>
    <w:rsid w:val="00971F3E"/>
    <w:rsid w:val="00973A2D"/>
    <w:rsid w:val="00975B09"/>
    <w:rsid w:val="00975B8C"/>
    <w:rsid w:val="00980587"/>
    <w:rsid w:val="009813FF"/>
    <w:rsid w:val="00983136"/>
    <w:rsid w:val="00983302"/>
    <w:rsid w:val="00985DD8"/>
    <w:rsid w:val="009871B9"/>
    <w:rsid w:val="009876A2"/>
    <w:rsid w:val="009908CD"/>
    <w:rsid w:val="00990D1B"/>
    <w:rsid w:val="00991901"/>
    <w:rsid w:val="009921A0"/>
    <w:rsid w:val="00992A84"/>
    <w:rsid w:val="00994AB2"/>
    <w:rsid w:val="009954DB"/>
    <w:rsid w:val="009957CA"/>
    <w:rsid w:val="0099631B"/>
    <w:rsid w:val="009A1139"/>
    <w:rsid w:val="009A3DEF"/>
    <w:rsid w:val="009A3E45"/>
    <w:rsid w:val="009A448D"/>
    <w:rsid w:val="009A67FB"/>
    <w:rsid w:val="009B11AF"/>
    <w:rsid w:val="009B143A"/>
    <w:rsid w:val="009B4E24"/>
    <w:rsid w:val="009B6783"/>
    <w:rsid w:val="009B72EC"/>
    <w:rsid w:val="009C079A"/>
    <w:rsid w:val="009C0A96"/>
    <w:rsid w:val="009C3070"/>
    <w:rsid w:val="009C3336"/>
    <w:rsid w:val="009C3F93"/>
    <w:rsid w:val="009C4FC1"/>
    <w:rsid w:val="009C60AF"/>
    <w:rsid w:val="009D0191"/>
    <w:rsid w:val="009D1C72"/>
    <w:rsid w:val="009D2B52"/>
    <w:rsid w:val="009D4C6C"/>
    <w:rsid w:val="009D6807"/>
    <w:rsid w:val="009D6F17"/>
    <w:rsid w:val="009E12A1"/>
    <w:rsid w:val="009E2155"/>
    <w:rsid w:val="009E2A34"/>
    <w:rsid w:val="009E7C04"/>
    <w:rsid w:val="009F15E9"/>
    <w:rsid w:val="009F7942"/>
    <w:rsid w:val="009F7B6D"/>
    <w:rsid w:val="009F7E3D"/>
    <w:rsid w:val="00A0135C"/>
    <w:rsid w:val="00A021DC"/>
    <w:rsid w:val="00A025CC"/>
    <w:rsid w:val="00A027AB"/>
    <w:rsid w:val="00A029F0"/>
    <w:rsid w:val="00A04CAD"/>
    <w:rsid w:val="00A04EB7"/>
    <w:rsid w:val="00A04EC8"/>
    <w:rsid w:val="00A04EFB"/>
    <w:rsid w:val="00A05684"/>
    <w:rsid w:val="00A06031"/>
    <w:rsid w:val="00A06E4A"/>
    <w:rsid w:val="00A12A4C"/>
    <w:rsid w:val="00A12E8E"/>
    <w:rsid w:val="00A12FA7"/>
    <w:rsid w:val="00A14153"/>
    <w:rsid w:val="00A14AD3"/>
    <w:rsid w:val="00A16364"/>
    <w:rsid w:val="00A170B0"/>
    <w:rsid w:val="00A2050E"/>
    <w:rsid w:val="00A206D1"/>
    <w:rsid w:val="00A22B5E"/>
    <w:rsid w:val="00A257FB"/>
    <w:rsid w:val="00A274D2"/>
    <w:rsid w:val="00A30AF8"/>
    <w:rsid w:val="00A317EE"/>
    <w:rsid w:val="00A31F98"/>
    <w:rsid w:val="00A32C5B"/>
    <w:rsid w:val="00A33339"/>
    <w:rsid w:val="00A351A1"/>
    <w:rsid w:val="00A35C5E"/>
    <w:rsid w:val="00A3685C"/>
    <w:rsid w:val="00A36BB4"/>
    <w:rsid w:val="00A36F37"/>
    <w:rsid w:val="00A37BF5"/>
    <w:rsid w:val="00A37DE0"/>
    <w:rsid w:val="00A407BC"/>
    <w:rsid w:val="00A40860"/>
    <w:rsid w:val="00A41392"/>
    <w:rsid w:val="00A41FC7"/>
    <w:rsid w:val="00A437AE"/>
    <w:rsid w:val="00A44755"/>
    <w:rsid w:val="00A449C2"/>
    <w:rsid w:val="00A47AB5"/>
    <w:rsid w:val="00A5057A"/>
    <w:rsid w:val="00A50D6C"/>
    <w:rsid w:val="00A527BA"/>
    <w:rsid w:val="00A54912"/>
    <w:rsid w:val="00A54D8B"/>
    <w:rsid w:val="00A54E36"/>
    <w:rsid w:val="00A5564E"/>
    <w:rsid w:val="00A5579D"/>
    <w:rsid w:val="00A5666F"/>
    <w:rsid w:val="00A56C77"/>
    <w:rsid w:val="00A57D79"/>
    <w:rsid w:val="00A609D4"/>
    <w:rsid w:val="00A609E2"/>
    <w:rsid w:val="00A62120"/>
    <w:rsid w:val="00A64180"/>
    <w:rsid w:val="00A64660"/>
    <w:rsid w:val="00A64DAA"/>
    <w:rsid w:val="00A653E5"/>
    <w:rsid w:val="00A67CE3"/>
    <w:rsid w:val="00A704EC"/>
    <w:rsid w:val="00A70853"/>
    <w:rsid w:val="00A70FFE"/>
    <w:rsid w:val="00A73AB4"/>
    <w:rsid w:val="00A744F7"/>
    <w:rsid w:val="00A75FB6"/>
    <w:rsid w:val="00A7796D"/>
    <w:rsid w:val="00A81B7B"/>
    <w:rsid w:val="00A83795"/>
    <w:rsid w:val="00A84AED"/>
    <w:rsid w:val="00A8567D"/>
    <w:rsid w:val="00A8618F"/>
    <w:rsid w:val="00A9027F"/>
    <w:rsid w:val="00A91265"/>
    <w:rsid w:val="00A9375F"/>
    <w:rsid w:val="00A93B28"/>
    <w:rsid w:val="00A93BE8"/>
    <w:rsid w:val="00A93CF2"/>
    <w:rsid w:val="00A944DE"/>
    <w:rsid w:val="00AA0479"/>
    <w:rsid w:val="00AA111D"/>
    <w:rsid w:val="00AA19DB"/>
    <w:rsid w:val="00AA204F"/>
    <w:rsid w:val="00AA43E8"/>
    <w:rsid w:val="00AA4481"/>
    <w:rsid w:val="00AA4E89"/>
    <w:rsid w:val="00AA578A"/>
    <w:rsid w:val="00AA66BE"/>
    <w:rsid w:val="00AA6F11"/>
    <w:rsid w:val="00AB06CD"/>
    <w:rsid w:val="00AB101F"/>
    <w:rsid w:val="00AB286C"/>
    <w:rsid w:val="00AB4CFF"/>
    <w:rsid w:val="00AB7619"/>
    <w:rsid w:val="00AC0006"/>
    <w:rsid w:val="00AC47E7"/>
    <w:rsid w:val="00AC5F3A"/>
    <w:rsid w:val="00AC7C86"/>
    <w:rsid w:val="00AD07F5"/>
    <w:rsid w:val="00AD1458"/>
    <w:rsid w:val="00AD2318"/>
    <w:rsid w:val="00AD2628"/>
    <w:rsid w:val="00AD27CE"/>
    <w:rsid w:val="00AD308B"/>
    <w:rsid w:val="00AD33D1"/>
    <w:rsid w:val="00AD3B55"/>
    <w:rsid w:val="00AE1C70"/>
    <w:rsid w:val="00AE33D3"/>
    <w:rsid w:val="00AE3955"/>
    <w:rsid w:val="00AE3A51"/>
    <w:rsid w:val="00AE55F5"/>
    <w:rsid w:val="00AE6047"/>
    <w:rsid w:val="00AE6A96"/>
    <w:rsid w:val="00AE6B5D"/>
    <w:rsid w:val="00AE7567"/>
    <w:rsid w:val="00AE7E9E"/>
    <w:rsid w:val="00AF1380"/>
    <w:rsid w:val="00AF36CB"/>
    <w:rsid w:val="00AF4F14"/>
    <w:rsid w:val="00AF5F73"/>
    <w:rsid w:val="00AF605D"/>
    <w:rsid w:val="00AF6513"/>
    <w:rsid w:val="00B00A24"/>
    <w:rsid w:val="00B011A7"/>
    <w:rsid w:val="00B01F5B"/>
    <w:rsid w:val="00B02C27"/>
    <w:rsid w:val="00B03001"/>
    <w:rsid w:val="00B036D7"/>
    <w:rsid w:val="00B04A4A"/>
    <w:rsid w:val="00B0534F"/>
    <w:rsid w:val="00B0648C"/>
    <w:rsid w:val="00B07E39"/>
    <w:rsid w:val="00B112E2"/>
    <w:rsid w:val="00B1257D"/>
    <w:rsid w:val="00B1273B"/>
    <w:rsid w:val="00B12CB4"/>
    <w:rsid w:val="00B13228"/>
    <w:rsid w:val="00B14755"/>
    <w:rsid w:val="00B15454"/>
    <w:rsid w:val="00B157AC"/>
    <w:rsid w:val="00B15D66"/>
    <w:rsid w:val="00B164DB"/>
    <w:rsid w:val="00B17516"/>
    <w:rsid w:val="00B17BFE"/>
    <w:rsid w:val="00B208BB"/>
    <w:rsid w:val="00B20ADE"/>
    <w:rsid w:val="00B231C6"/>
    <w:rsid w:val="00B256A3"/>
    <w:rsid w:val="00B262F8"/>
    <w:rsid w:val="00B26B17"/>
    <w:rsid w:val="00B26CDC"/>
    <w:rsid w:val="00B270C6"/>
    <w:rsid w:val="00B27C24"/>
    <w:rsid w:val="00B32982"/>
    <w:rsid w:val="00B3398E"/>
    <w:rsid w:val="00B33A1F"/>
    <w:rsid w:val="00B359D9"/>
    <w:rsid w:val="00B36163"/>
    <w:rsid w:val="00B3650B"/>
    <w:rsid w:val="00B37661"/>
    <w:rsid w:val="00B409ED"/>
    <w:rsid w:val="00B4185D"/>
    <w:rsid w:val="00B419E8"/>
    <w:rsid w:val="00B4238F"/>
    <w:rsid w:val="00B43B52"/>
    <w:rsid w:val="00B45B87"/>
    <w:rsid w:val="00B500C3"/>
    <w:rsid w:val="00B50A83"/>
    <w:rsid w:val="00B50E74"/>
    <w:rsid w:val="00B51400"/>
    <w:rsid w:val="00B5283C"/>
    <w:rsid w:val="00B5286A"/>
    <w:rsid w:val="00B547CC"/>
    <w:rsid w:val="00B57116"/>
    <w:rsid w:val="00B57254"/>
    <w:rsid w:val="00B57616"/>
    <w:rsid w:val="00B57CA3"/>
    <w:rsid w:val="00B6007A"/>
    <w:rsid w:val="00B6087B"/>
    <w:rsid w:val="00B6092B"/>
    <w:rsid w:val="00B6287C"/>
    <w:rsid w:val="00B64BBB"/>
    <w:rsid w:val="00B6697F"/>
    <w:rsid w:val="00B66A55"/>
    <w:rsid w:val="00B679D4"/>
    <w:rsid w:val="00B72147"/>
    <w:rsid w:val="00B7295C"/>
    <w:rsid w:val="00B73074"/>
    <w:rsid w:val="00B73359"/>
    <w:rsid w:val="00B73D68"/>
    <w:rsid w:val="00B74831"/>
    <w:rsid w:val="00B74FDF"/>
    <w:rsid w:val="00B75DAC"/>
    <w:rsid w:val="00B763C0"/>
    <w:rsid w:val="00B77B3C"/>
    <w:rsid w:val="00B77E7B"/>
    <w:rsid w:val="00B8050C"/>
    <w:rsid w:val="00B80C55"/>
    <w:rsid w:val="00B83E25"/>
    <w:rsid w:val="00B846FF"/>
    <w:rsid w:val="00B90B00"/>
    <w:rsid w:val="00B924EA"/>
    <w:rsid w:val="00B92B43"/>
    <w:rsid w:val="00B92F91"/>
    <w:rsid w:val="00B94A1D"/>
    <w:rsid w:val="00B95434"/>
    <w:rsid w:val="00B95E9A"/>
    <w:rsid w:val="00B95EE5"/>
    <w:rsid w:val="00B9662B"/>
    <w:rsid w:val="00B976A1"/>
    <w:rsid w:val="00BA449C"/>
    <w:rsid w:val="00BA4FB8"/>
    <w:rsid w:val="00BA52CF"/>
    <w:rsid w:val="00BA5D0D"/>
    <w:rsid w:val="00BA5F6C"/>
    <w:rsid w:val="00BA696E"/>
    <w:rsid w:val="00BB085C"/>
    <w:rsid w:val="00BB1250"/>
    <w:rsid w:val="00BB1852"/>
    <w:rsid w:val="00BB20E3"/>
    <w:rsid w:val="00BB3724"/>
    <w:rsid w:val="00BB534A"/>
    <w:rsid w:val="00BC0C36"/>
    <w:rsid w:val="00BC257C"/>
    <w:rsid w:val="00BC2DF5"/>
    <w:rsid w:val="00BC36BF"/>
    <w:rsid w:val="00BC36EE"/>
    <w:rsid w:val="00BC3DED"/>
    <w:rsid w:val="00BC7ADF"/>
    <w:rsid w:val="00BD0C60"/>
    <w:rsid w:val="00BD110D"/>
    <w:rsid w:val="00BD1341"/>
    <w:rsid w:val="00BD1D5F"/>
    <w:rsid w:val="00BD32DF"/>
    <w:rsid w:val="00BD3589"/>
    <w:rsid w:val="00BD40D0"/>
    <w:rsid w:val="00BD4581"/>
    <w:rsid w:val="00BD50D4"/>
    <w:rsid w:val="00BD5450"/>
    <w:rsid w:val="00BE0CE3"/>
    <w:rsid w:val="00BE133C"/>
    <w:rsid w:val="00BE4660"/>
    <w:rsid w:val="00BE49F6"/>
    <w:rsid w:val="00BE6D65"/>
    <w:rsid w:val="00BF0EFA"/>
    <w:rsid w:val="00BF1671"/>
    <w:rsid w:val="00BF1798"/>
    <w:rsid w:val="00BF184D"/>
    <w:rsid w:val="00BF29E9"/>
    <w:rsid w:val="00BF2CE7"/>
    <w:rsid w:val="00BF36A0"/>
    <w:rsid w:val="00BF47E6"/>
    <w:rsid w:val="00BF54DB"/>
    <w:rsid w:val="00BF7AAF"/>
    <w:rsid w:val="00C00672"/>
    <w:rsid w:val="00C04ABE"/>
    <w:rsid w:val="00C04BEC"/>
    <w:rsid w:val="00C0622B"/>
    <w:rsid w:val="00C06A89"/>
    <w:rsid w:val="00C07C1E"/>
    <w:rsid w:val="00C115A0"/>
    <w:rsid w:val="00C141E5"/>
    <w:rsid w:val="00C157AD"/>
    <w:rsid w:val="00C168F7"/>
    <w:rsid w:val="00C16F8F"/>
    <w:rsid w:val="00C17604"/>
    <w:rsid w:val="00C21335"/>
    <w:rsid w:val="00C21538"/>
    <w:rsid w:val="00C21CCD"/>
    <w:rsid w:val="00C23E1C"/>
    <w:rsid w:val="00C23ED1"/>
    <w:rsid w:val="00C2443F"/>
    <w:rsid w:val="00C250DA"/>
    <w:rsid w:val="00C26A97"/>
    <w:rsid w:val="00C322AE"/>
    <w:rsid w:val="00C32738"/>
    <w:rsid w:val="00C33F04"/>
    <w:rsid w:val="00C35147"/>
    <w:rsid w:val="00C35982"/>
    <w:rsid w:val="00C35BD3"/>
    <w:rsid w:val="00C35CA2"/>
    <w:rsid w:val="00C4391E"/>
    <w:rsid w:val="00C461FA"/>
    <w:rsid w:val="00C46608"/>
    <w:rsid w:val="00C53096"/>
    <w:rsid w:val="00C56185"/>
    <w:rsid w:val="00C56373"/>
    <w:rsid w:val="00C62715"/>
    <w:rsid w:val="00C62D04"/>
    <w:rsid w:val="00C63885"/>
    <w:rsid w:val="00C70170"/>
    <w:rsid w:val="00C706FA"/>
    <w:rsid w:val="00C70EEE"/>
    <w:rsid w:val="00C710C2"/>
    <w:rsid w:val="00C72C68"/>
    <w:rsid w:val="00C7379B"/>
    <w:rsid w:val="00C748FA"/>
    <w:rsid w:val="00C76F60"/>
    <w:rsid w:val="00C77277"/>
    <w:rsid w:val="00C777A1"/>
    <w:rsid w:val="00C849EC"/>
    <w:rsid w:val="00C84DA5"/>
    <w:rsid w:val="00C86187"/>
    <w:rsid w:val="00C866A3"/>
    <w:rsid w:val="00C87916"/>
    <w:rsid w:val="00C907B1"/>
    <w:rsid w:val="00C9097A"/>
    <w:rsid w:val="00C9277D"/>
    <w:rsid w:val="00C93352"/>
    <w:rsid w:val="00C947FB"/>
    <w:rsid w:val="00C97C8F"/>
    <w:rsid w:val="00C97D28"/>
    <w:rsid w:val="00C97E15"/>
    <w:rsid w:val="00CA0468"/>
    <w:rsid w:val="00CA04DD"/>
    <w:rsid w:val="00CA0E8C"/>
    <w:rsid w:val="00CA1152"/>
    <w:rsid w:val="00CA153A"/>
    <w:rsid w:val="00CA2256"/>
    <w:rsid w:val="00CA524F"/>
    <w:rsid w:val="00CA5F02"/>
    <w:rsid w:val="00CB00FE"/>
    <w:rsid w:val="00CB0218"/>
    <w:rsid w:val="00CB1414"/>
    <w:rsid w:val="00CB3066"/>
    <w:rsid w:val="00CB4D66"/>
    <w:rsid w:val="00CB5EEB"/>
    <w:rsid w:val="00CB7171"/>
    <w:rsid w:val="00CB7506"/>
    <w:rsid w:val="00CB7A57"/>
    <w:rsid w:val="00CB7D8A"/>
    <w:rsid w:val="00CC0137"/>
    <w:rsid w:val="00CC053E"/>
    <w:rsid w:val="00CC0573"/>
    <w:rsid w:val="00CC404A"/>
    <w:rsid w:val="00CC4658"/>
    <w:rsid w:val="00CC69EE"/>
    <w:rsid w:val="00CD0FC3"/>
    <w:rsid w:val="00CD1976"/>
    <w:rsid w:val="00CD1BA2"/>
    <w:rsid w:val="00CD37FF"/>
    <w:rsid w:val="00CD3EF0"/>
    <w:rsid w:val="00CD4573"/>
    <w:rsid w:val="00CD56D5"/>
    <w:rsid w:val="00CE2C01"/>
    <w:rsid w:val="00CE3637"/>
    <w:rsid w:val="00CE454D"/>
    <w:rsid w:val="00CE4E8A"/>
    <w:rsid w:val="00CE5C61"/>
    <w:rsid w:val="00CE6AEE"/>
    <w:rsid w:val="00CE6E40"/>
    <w:rsid w:val="00CE6FDF"/>
    <w:rsid w:val="00CE712C"/>
    <w:rsid w:val="00CF00A2"/>
    <w:rsid w:val="00CF0855"/>
    <w:rsid w:val="00CF091E"/>
    <w:rsid w:val="00CF0A2E"/>
    <w:rsid w:val="00CF2059"/>
    <w:rsid w:val="00CF217B"/>
    <w:rsid w:val="00CF379D"/>
    <w:rsid w:val="00CF393D"/>
    <w:rsid w:val="00CF3F35"/>
    <w:rsid w:val="00CF3F85"/>
    <w:rsid w:val="00CF4E8B"/>
    <w:rsid w:val="00CF56C6"/>
    <w:rsid w:val="00CF665B"/>
    <w:rsid w:val="00CF69D3"/>
    <w:rsid w:val="00CF78CF"/>
    <w:rsid w:val="00D01AC3"/>
    <w:rsid w:val="00D02E60"/>
    <w:rsid w:val="00D032AB"/>
    <w:rsid w:val="00D04978"/>
    <w:rsid w:val="00D04AA8"/>
    <w:rsid w:val="00D05615"/>
    <w:rsid w:val="00D06132"/>
    <w:rsid w:val="00D1082F"/>
    <w:rsid w:val="00D1090E"/>
    <w:rsid w:val="00D117C6"/>
    <w:rsid w:val="00D137B6"/>
    <w:rsid w:val="00D13AFF"/>
    <w:rsid w:val="00D13BB2"/>
    <w:rsid w:val="00D14B02"/>
    <w:rsid w:val="00D15916"/>
    <w:rsid w:val="00D1617D"/>
    <w:rsid w:val="00D1663A"/>
    <w:rsid w:val="00D167AD"/>
    <w:rsid w:val="00D16CA2"/>
    <w:rsid w:val="00D16D5A"/>
    <w:rsid w:val="00D20165"/>
    <w:rsid w:val="00D20BAE"/>
    <w:rsid w:val="00D21B26"/>
    <w:rsid w:val="00D22BBF"/>
    <w:rsid w:val="00D2351B"/>
    <w:rsid w:val="00D23602"/>
    <w:rsid w:val="00D24110"/>
    <w:rsid w:val="00D26D55"/>
    <w:rsid w:val="00D27399"/>
    <w:rsid w:val="00D27C3F"/>
    <w:rsid w:val="00D27D26"/>
    <w:rsid w:val="00D27EA3"/>
    <w:rsid w:val="00D31730"/>
    <w:rsid w:val="00D35EA6"/>
    <w:rsid w:val="00D361FC"/>
    <w:rsid w:val="00D3665D"/>
    <w:rsid w:val="00D36669"/>
    <w:rsid w:val="00D36A88"/>
    <w:rsid w:val="00D372A3"/>
    <w:rsid w:val="00D377D4"/>
    <w:rsid w:val="00D405AC"/>
    <w:rsid w:val="00D40A02"/>
    <w:rsid w:val="00D4274C"/>
    <w:rsid w:val="00D43B6B"/>
    <w:rsid w:val="00D44233"/>
    <w:rsid w:val="00D44765"/>
    <w:rsid w:val="00D500AA"/>
    <w:rsid w:val="00D500EF"/>
    <w:rsid w:val="00D51D27"/>
    <w:rsid w:val="00D54414"/>
    <w:rsid w:val="00D54544"/>
    <w:rsid w:val="00D5456B"/>
    <w:rsid w:val="00D558BD"/>
    <w:rsid w:val="00D55DE7"/>
    <w:rsid w:val="00D563A6"/>
    <w:rsid w:val="00D5670E"/>
    <w:rsid w:val="00D57811"/>
    <w:rsid w:val="00D57D31"/>
    <w:rsid w:val="00D6119D"/>
    <w:rsid w:val="00D620D3"/>
    <w:rsid w:val="00D62938"/>
    <w:rsid w:val="00D62EB4"/>
    <w:rsid w:val="00D638A9"/>
    <w:rsid w:val="00D643BB"/>
    <w:rsid w:val="00D64A78"/>
    <w:rsid w:val="00D67F9B"/>
    <w:rsid w:val="00D74FBD"/>
    <w:rsid w:val="00D7682F"/>
    <w:rsid w:val="00D7721A"/>
    <w:rsid w:val="00D80786"/>
    <w:rsid w:val="00D824CF"/>
    <w:rsid w:val="00D82BAE"/>
    <w:rsid w:val="00D82DE8"/>
    <w:rsid w:val="00D83019"/>
    <w:rsid w:val="00D83099"/>
    <w:rsid w:val="00D8479D"/>
    <w:rsid w:val="00D84EE3"/>
    <w:rsid w:val="00D865C6"/>
    <w:rsid w:val="00D867F8"/>
    <w:rsid w:val="00D873CF"/>
    <w:rsid w:val="00D912E6"/>
    <w:rsid w:val="00D91996"/>
    <w:rsid w:val="00D91EDF"/>
    <w:rsid w:val="00D931D4"/>
    <w:rsid w:val="00D93F69"/>
    <w:rsid w:val="00D9439B"/>
    <w:rsid w:val="00D960AE"/>
    <w:rsid w:val="00D97C1A"/>
    <w:rsid w:val="00DA1CFF"/>
    <w:rsid w:val="00DA2844"/>
    <w:rsid w:val="00DA2E26"/>
    <w:rsid w:val="00DA2E62"/>
    <w:rsid w:val="00DA4615"/>
    <w:rsid w:val="00DA4FEE"/>
    <w:rsid w:val="00DA5D73"/>
    <w:rsid w:val="00DA66B1"/>
    <w:rsid w:val="00DA6C72"/>
    <w:rsid w:val="00DA721D"/>
    <w:rsid w:val="00DB1808"/>
    <w:rsid w:val="00DB43BB"/>
    <w:rsid w:val="00DB44E8"/>
    <w:rsid w:val="00DB542D"/>
    <w:rsid w:val="00DB7CF7"/>
    <w:rsid w:val="00DC0181"/>
    <w:rsid w:val="00DC35A0"/>
    <w:rsid w:val="00DC3CFB"/>
    <w:rsid w:val="00DC41E0"/>
    <w:rsid w:val="00DC7C6E"/>
    <w:rsid w:val="00DD0CEE"/>
    <w:rsid w:val="00DD2E63"/>
    <w:rsid w:val="00DD3FD5"/>
    <w:rsid w:val="00DD71DE"/>
    <w:rsid w:val="00DD79BD"/>
    <w:rsid w:val="00DD7F20"/>
    <w:rsid w:val="00DE0294"/>
    <w:rsid w:val="00DE1D41"/>
    <w:rsid w:val="00DE1D56"/>
    <w:rsid w:val="00DE2E2E"/>
    <w:rsid w:val="00DE447B"/>
    <w:rsid w:val="00DE44AD"/>
    <w:rsid w:val="00DE72BF"/>
    <w:rsid w:val="00DE72E1"/>
    <w:rsid w:val="00DE7BD2"/>
    <w:rsid w:val="00DF06DB"/>
    <w:rsid w:val="00DF0D04"/>
    <w:rsid w:val="00DF1C23"/>
    <w:rsid w:val="00DF2FB4"/>
    <w:rsid w:val="00DF3963"/>
    <w:rsid w:val="00DF55CC"/>
    <w:rsid w:val="00DF5A21"/>
    <w:rsid w:val="00DF603A"/>
    <w:rsid w:val="00DF67CE"/>
    <w:rsid w:val="00E016EE"/>
    <w:rsid w:val="00E0370E"/>
    <w:rsid w:val="00E06565"/>
    <w:rsid w:val="00E067BA"/>
    <w:rsid w:val="00E07B40"/>
    <w:rsid w:val="00E07EF7"/>
    <w:rsid w:val="00E1031B"/>
    <w:rsid w:val="00E115C7"/>
    <w:rsid w:val="00E13CF4"/>
    <w:rsid w:val="00E16380"/>
    <w:rsid w:val="00E165ED"/>
    <w:rsid w:val="00E16DCE"/>
    <w:rsid w:val="00E16E95"/>
    <w:rsid w:val="00E16ED8"/>
    <w:rsid w:val="00E21415"/>
    <w:rsid w:val="00E242A5"/>
    <w:rsid w:val="00E24BD8"/>
    <w:rsid w:val="00E25491"/>
    <w:rsid w:val="00E26AE6"/>
    <w:rsid w:val="00E27AC3"/>
    <w:rsid w:val="00E30129"/>
    <w:rsid w:val="00E33BF0"/>
    <w:rsid w:val="00E33F1B"/>
    <w:rsid w:val="00E346F8"/>
    <w:rsid w:val="00E354F6"/>
    <w:rsid w:val="00E37BCE"/>
    <w:rsid w:val="00E40281"/>
    <w:rsid w:val="00E40D04"/>
    <w:rsid w:val="00E41434"/>
    <w:rsid w:val="00E4215A"/>
    <w:rsid w:val="00E4217B"/>
    <w:rsid w:val="00E42182"/>
    <w:rsid w:val="00E45118"/>
    <w:rsid w:val="00E45575"/>
    <w:rsid w:val="00E45AC2"/>
    <w:rsid w:val="00E45FBA"/>
    <w:rsid w:val="00E4687E"/>
    <w:rsid w:val="00E47F6A"/>
    <w:rsid w:val="00E50916"/>
    <w:rsid w:val="00E51C5B"/>
    <w:rsid w:val="00E5221C"/>
    <w:rsid w:val="00E52479"/>
    <w:rsid w:val="00E52B6B"/>
    <w:rsid w:val="00E53321"/>
    <w:rsid w:val="00E54053"/>
    <w:rsid w:val="00E56C4D"/>
    <w:rsid w:val="00E60841"/>
    <w:rsid w:val="00E60B52"/>
    <w:rsid w:val="00E6123C"/>
    <w:rsid w:val="00E624AA"/>
    <w:rsid w:val="00E63931"/>
    <w:rsid w:val="00E63AF2"/>
    <w:rsid w:val="00E6431C"/>
    <w:rsid w:val="00E6467F"/>
    <w:rsid w:val="00E65313"/>
    <w:rsid w:val="00E66447"/>
    <w:rsid w:val="00E669E4"/>
    <w:rsid w:val="00E66E74"/>
    <w:rsid w:val="00E7081E"/>
    <w:rsid w:val="00E74610"/>
    <w:rsid w:val="00E80743"/>
    <w:rsid w:val="00E81BC5"/>
    <w:rsid w:val="00E82393"/>
    <w:rsid w:val="00E83DCE"/>
    <w:rsid w:val="00E8575D"/>
    <w:rsid w:val="00E857A8"/>
    <w:rsid w:val="00E870C5"/>
    <w:rsid w:val="00E87D66"/>
    <w:rsid w:val="00E90AD0"/>
    <w:rsid w:val="00E912D3"/>
    <w:rsid w:val="00E91A9F"/>
    <w:rsid w:val="00E91B16"/>
    <w:rsid w:val="00E92404"/>
    <w:rsid w:val="00E93A7A"/>
    <w:rsid w:val="00E94151"/>
    <w:rsid w:val="00E944F9"/>
    <w:rsid w:val="00E96235"/>
    <w:rsid w:val="00E96A31"/>
    <w:rsid w:val="00EA09C8"/>
    <w:rsid w:val="00EA1D53"/>
    <w:rsid w:val="00EA3887"/>
    <w:rsid w:val="00EA661B"/>
    <w:rsid w:val="00EA764B"/>
    <w:rsid w:val="00EB12D1"/>
    <w:rsid w:val="00EB1368"/>
    <w:rsid w:val="00EB1CA2"/>
    <w:rsid w:val="00EB3200"/>
    <w:rsid w:val="00EB3B6A"/>
    <w:rsid w:val="00EB3EB5"/>
    <w:rsid w:val="00EB5189"/>
    <w:rsid w:val="00EB5A78"/>
    <w:rsid w:val="00EB5EE3"/>
    <w:rsid w:val="00EB7B60"/>
    <w:rsid w:val="00EC1F58"/>
    <w:rsid w:val="00EC3FC6"/>
    <w:rsid w:val="00EC41D3"/>
    <w:rsid w:val="00EC63C6"/>
    <w:rsid w:val="00EC698F"/>
    <w:rsid w:val="00EC7331"/>
    <w:rsid w:val="00ED0832"/>
    <w:rsid w:val="00ED0A2C"/>
    <w:rsid w:val="00ED0D8B"/>
    <w:rsid w:val="00ED2ADE"/>
    <w:rsid w:val="00ED46EF"/>
    <w:rsid w:val="00ED5E40"/>
    <w:rsid w:val="00EE001E"/>
    <w:rsid w:val="00EE35B3"/>
    <w:rsid w:val="00EE4359"/>
    <w:rsid w:val="00EE4A42"/>
    <w:rsid w:val="00EE4CE8"/>
    <w:rsid w:val="00EE5FEC"/>
    <w:rsid w:val="00EE7122"/>
    <w:rsid w:val="00EE7A0A"/>
    <w:rsid w:val="00EF0244"/>
    <w:rsid w:val="00EF0443"/>
    <w:rsid w:val="00EF0E53"/>
    <w:rsid w:val="00EF12A9"/>
    <w:rsid w:val="00EF1BCE"/>
    <w:rsid w:val="00EF37A8"/>
    <w:rsid w:val="00EF3DB4"/>
    <w:rsid w:val="00EF5A69"/>
    <w:rsid w:val="00EF62D5"/>
    <w:rsid w:val="00F002FE"/>
    <w:rsid w:val="00F02164"/>
    <w:rsid w:val="00F0255E"/>
    <w:rsid w:val="00F03119"/>
    <w:rsid w:val="00F03B9B"/>
    <w:rsid w:val="00F04850"/>
    <w:rsid w:val="00F05852"/>
    <w:rsid w:val="00F05F9F"/>
    <w:rsid w:val="00F060B8"/>
    <w:rsid w:val="00F07B4C"/>
    <w:rsid w:val="00F11A2C"/>
    <w:rsid w:val="00F13FC7"/>
    <w:rsid w:val="00F14942"/>
    <w:rsid w:val="00F14E3F"/>
    <w:rsid w:val="00F1518C"/>
    <w:rsid w:val="00F16570"/>
    <w:rsid w:val="00F20639"/>
    <w:rsid w:val="00F20693"/>
    <w:rsid w:val="00F207BE"/>
    <w:rsid w:val="00F22D07"/>
    <w:rsid w:val="00F2300A"/>
    <w:rsid w:val="00F23571"/>
    <w:rsid w:val="00F235A4"/>
    <w:rsid w:val="00F25242"/>
    <w:rsid w:val="00F2572E"/>
    <w:rsid w:val="00F26D56"/>
    <w:rsid w:val="00F274EC"/>
    <w:rsid w:val="00F279F8"/>
    <w:rsid w:val="00F30190"/>
    <w:rsid w:val="00F30779"/>
    <w:rsid w:val="00F309ED"/>
    <w:rsid w:val="00F318D2"/>
    <w:rsid w:val="00F31BCA"/>
    <w:rsid w:val="00F31CED"/>
    <w:rsid w:val="00F3234B"/>
    <w:rsid w:val="00F334D5"/>
    <w:rsid w:val="00F34427"/>
    <w:rsid w:val="00F350FC"/>
    <w:rsid w:val="00F35798"/>
    <w:rsid w:val="00F35F27"/>
    <w:rsid w:val="00F36568"/>
    <w:rsid w:val="00F37B86"/>
    <w:rsid w:val="00F40BF7"/>
    <w:rsid w:val="00F40D11"/>
    <w:rsid w:val="00F41126"/>
    <w:rsid w:val="00F42005"/>
    <w:rsid w:val="00F427AC"/>
    <w:rsid w:val="00F43951"/>
    <w:rsid w:val="00F43E79"/>
    <w:rsid w:val="00F50186"/>
    <w:rsid w:val="00F51702"/>
    <w:rsid w:val="00F51D7D"/>
    <w:rsid w:val="00F52243"/>
    <w:rsid w:val="00F52C8A"/>
    <w:rsid w:val="00F5438F"/>
    <w:rsid w:val="00F54A40"/>
    <w:rsid w:val="00F5671B"/>
    <w:rsid w:val="00F56D24"/>
    <w:rsid w:val="00F575D9"/>
    <w:rsid w:val="00F61BE6"/>
    <w:rsid w:val="00F620BE"/>
    <w:rsid w:val="00F6578D"/>
    <w:rsid w:val="00F703D6"/>
    <w:rsid w:val="00F7099D"/>
    <w:rsid w:val="00F71225"/>
    <w:rsid w:val="00F72058"/>
    <w:rsid w:val="00F73000"/>
    <w:rsid w:val="00F73A12"/>
    <w:rsid w:val="00F73CF6"/>
    <w:rsid w:val="00F74617"/>
    <w:rsid w:val="00F75E90"/>
    <w:rsid w:val="00F77A2E"/>
    <w:rsid w:val="00F831AA"/>
    <w:rsid w:val="00F83AAA"/>
    <w:rsid w:val="00F83E82"/>
    <w:rsid w:val="00F8513D"/>
    <w:rsid w:val="00F8602A"/>
    <w:rsid w:val="00F90608"/>
    <w:rsid w:val="00F93D7C"/>
    <w:rsid w:val="00F95665"/>
    <w:rsid w:val="00F96D61"/>
    <w:rsid w:val="00FA0050"/>
    <w:rsid w:val="00FA0F99"/>
    <w:rsid w:val="00FA2B9F"/>
    <w:rsid w:val="00FA4620"/>
    <w:rsid w:val="00FB034B"/>
    <w:rsid w:val="00FB07D7"/>
    <w:rsid w:val="00FB0F37"/>
    <w:rsid w:val="00FB1765"/>
    <w:rsid w:val="00FB176F"/>
    <w:rsid w:val="00FB22C4"/>
    <w:rsid w:val="00FB2FA7"/>
    <w:rsid w:val="00FB3933"/>
    <w:rsid w:val="00FB39E6"/>
    <w:rsid w:val="00FB7BFB"/>
    <w:rsid w:val="00FC078C"/>
    <w:rsid w:val="00FC109C"/>
    <w:rsid w:val="00FC3E7D"/>
    <w:rsid w:val="00FC42F4"/>
    <w:rsid w:val="00FC4F9C"/>
    <w:rsid w:val="00FD10F1"/>
    <w:rsid w:val="00FD111B"/>
    <w:rsid w:val="00FD1695"/>
    <w:rsid w:val="00FD2424"/>
    <w:rsid w:val="00FD5E35"/>
    <w:rsid w:val="00FD72E5"/>
    <w:rsid w:val="00FE1154"/>
    <w:rsid w:val="00FE2D60"/>
    <w:rsid w:val="00FE3391"/>
    <w:rsid w:val="00FE375D"/>
    <w:rsid w:val="00FE3FDE"/>
    <w:rsid w:val="00FE4B23"/>
    <w:rsid w:val="00FE59F4"/>
    <w:rsid w:val="00FE5F5C"/>
    <w:rsid w:val="00FE766E"/>
    <w:rsid w:val="00FF1A0B"/>
    <w:rsid w:val="00FF1EBA"/>
    <w:rsid w:val="00FF47EE"/>
    <w:rsid w:val="00FF5B57"/>
    <w:rsid w:val="00FF6BC2"/>
    <w:rsid w:val="00FF7366"/>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7B3C"/>
    <w:pPr>
      <w:keepNext/>
      <w:outlineLvl w:val="0"/>
    </w:pPr>
    <w:rPr>
      <w:sz w:val="28"/>
      <w:szCs w:val="24"/>
    </w:rPr>
  </w:style>
  <w:style w:type="paragraph" w:styleId="2">
    <w:name w:val="heading 2"/>
    <w:basedOn w:val="a"/>
    <w:next w:val="a"/>
    <w:link w:val="20"/>
    <w:uiPriority w:val="9"/>
    <w:semiHidden/>
    <w:unhideWhenUsed/>
    <w:qFormat/>
    <w:rsid w:val="00833C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33C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33C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1">
    <w:name w:val="A11"/>
    <w:rsid w:val="006F23A0"/>
    <w:rPr>
      <w:rFonts w:cs="ATDUMX+HeliosCond"/>
      <w:color w:val="000000"/>
      <w:sz w:val="16"/>
      <w:szCs w:val="16"/>
    </w:rPr>
  </w:style>
  <w:style w:type="paragraph" w:customStyle="1" w:styleId="110">
    <w:name w:val="1Ж10"/>
    <w:basedOn w:val="a"/>
    <w:rsid w:val="006F23A0"/>
    <w:rPr>
      <w:rFonts w:ascii="Times New Roman CYR" w:hAnsi="Times New Roman CYR"/>
      <w:b/>
    </w:rPr>
  </w:style>
  <w:style w:type="paragraph" w:styleId="a3">
    <w:name w:val="Body Text"/>
    <w:basedOn w:val="a"/>
    <w:link w:val="a4"/>
    <w:rsid w:val="006F23A0"/>
    <w:pPr>
      <w:spacing w:after="120"/>
    </w:pPr>
    <w:rPr>
      <w:rFonts w:ascii="Times New Roman CYR" w:hAnsi="Times New Roman CYR"/>
    </w:rPr>
  </w:style>
  <w:style w:type="character" w:customStyle="1" w:styleId="a4">
    <w:name w:val="Основной текст Знак"/>
    <w:basedOn w:val="a0"/>
    <w:link w:val="a3"/>
    <w:rsid w:val="006F23A0"/>
    <w:rPr>
      <w:rFonts w:ascii="Times New Roman CYR" w:eastAsia="Times New Roman" w:hAnsi="Times New Roman CYR" w:cs="Times New Roman"/>
      <w:sz w:val="20"/>
      <w:szCs w:val="20"/>
      <w:lang w:eastAsia="ru-RU"/>
    </w:rPr>
  </w:style>
  <w:style w:type="paragraph" w:customStyle="1" w:styleId="11">
    <w:name w:val="Обычный1"/>
    <w:rsid w:val="006F23A0"/>
    <w:pPr>
      <w:widowControl w:val="0"/>
      <w:spacing w:after="0" w:line="240" w:lineRule="auto"/>
    </w:pPr>
    <w:rPr>
      <w:rFonts w:ascii="Courier New" w:eastAsia="Times New Roman" w:hAnsi="Courier New" w:cs="Times New Roman"/>
      <w:b/>
      <w:sz w:val="24"/>
      <w:szCs w:val="20"/>
      <w:lang w:eastAsia="ru-RU"/>
    </w:rPr>
  </w:style>
  <w:style w:type="paragraph" w:customStyle="1" w:styleId="a5">
    <w:name w:val="Пункт"/>
    <w:basedOn w:val="a"/>
    <w:rsid w:val="006F23A0"/>
    <w:pPr>
      <w:tabs>
        <w:tab w:val="num" w:pos="1980"/>
      </w:tabs>
      <w:ind w:left="1404" w:hanging="504"/>
      <w:jc w:val="both"/>
    </w:pPr>
    <w:rPr>
      <w:sz w:val="24"/>
      <w:szCs w:val="24"/>
    </w:rPr>
  </w:style>
  <w:style w:type="paragraph" w:customStyle="1" w:styleId="12">
    <w:name w:val="Без интервала1"/>
    <w:rsid w:val="006F23A0"/>
    <w:pPr>
      <w:spacing w:after="0" w:line="240" w:lineRule="auto"/>
    </w:pPr>
    <w:rPr>
      <w:rFonts w:ascii="Calibri" w:eastAsia="Times New Roman" w:hAnsi="Calibri" w:cs="Times New Roman"/>
    </w:rPr>
  </w:style>
  <w:style w:type="paragraph" w:styleId="21">
    <w:name w:val="Body Text Indent 2"/>
    <w:basedOn w:val="a"/>
    <w:link w:val="22"/>
    <w:uiPriority w:val="99"/>
    <w:semiHidden/>
    <w:unhideWhenUsed/>
    <w:rsid w:val="007B1A16"/>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semiHidden/>
    <w:rsid w:val="007B1A16"/>
    <w:rPr>
      <w:rFonts w:eastAsiaTheme="minorEastAsia"/>
      <w:lang w:eastAsia="ru-RU"/>
    </w:rPr>
  </w:style>
  <w:style w:type="character" w:customStyle="1" w:styleId="10">
    <w:name w:val="Заголовок 1 Знак"/>
    <w:basedOn w:val="a0"/>
    <w:link w:val="1"/>
    <w:rsid w:val="00B77B3C"/>
    <w:rPr>
      <w:rFonts w:ascii="Times New Roman" w:eastAsia="Times New Roman" w:hAnsi="Times New Roman" w:cs="Times New Roman"/>
      <w:sz w:val="28"/>
      <w:szCs w:val="24"/>
      <w:lang w:eastAsia="ru-RU"/>
    </w:rPr>
  </w:style>
  <w:style w:type="character" w:customStyle="1" w:styleId="iceouttxt">
    <w:name w:val="iceouttxt"/>
    <w:basedOn w:val="a0"/>
    <w:rsid w:val="000A75C6"/>
  </w:style>
  <w:style w:type="paragraph" w:styleId="a6">
    <w:name w:val="List Paragraph"/>
    <w:basedOn w:val="a"/>
    <w:uiPriority w:val="34"/>
    <w:qFormat/>
    <w:rsid w:val="008837F9"/>
    <w:pPr>
      <w:ind w:left="720"/>
      <w:contextualSpacing/>
    </w:pPr>
  </w:style>
  <w:style w:type="character" w:customStyle="1" w:styleId="30">
    <w:name w:val="Заголовок 3 Знак"/>
    <w:basedOn w:val="a0"/>
    <w:link w:val="3"/>
    <w:rsid w:val="00833C4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833C40"/>
    <w:rPr>
      <w:rFonts w:asciiTheme="majorHAnsi" w:eastAsiaTheme="majorEastAsia" w:hAnsiTheme="majorHAnsi" w:cstheme="majorBidi"/>
      <w:b/>
      <w:bCs/>
      <w:i/>
      <w:iCs/>
      <w:color w:val="4F81BD" w:themeColor="accent1"/>
      <w:sz w:val="20"/>
      <w:szCs w:val="20"/>
      <w:lang w:eastAsia="ru-RU"/>
    </w:rPr>
  </w:style>
  <w:style w:type="character" w:customStyle="1" w:styleId="20">
    <w:name w:val="Заголовок 2 Знак"/>
    <w:basedOn w:val="a0"/>
    <w:link w:val="2"/>
    <w:uiPriority w:val="9"/>
    <w:semiHidden/>
    <w:rsid w:val="00833C40"/>
    <w:rPr>
      <w:rFonts w:asciiTheme="majorHAnsi" w:eastAsiaTheme="majorEastAsia" w:hAnsiTheme="majorHAnsi" w:cstheme="majorBidi"/>
      <w:b/>
      <w:bCs/>
      <w:color w:val="4F81BD" w:themeColor="accent1"/>
      <w:sz w:val="26"/>
      <w:szCs w:val="26"/>
      <w:lang w:eastAsia="ru-RU"/>
    </w:rPr>
  </w:style>
  <w:style w:type="paragraph" w:styleId="a7">
    <w:name w:val="footer"/>
    <w:basedOn w:val="a"/>
    <w:link w:val="a8"/>
    <w:semiHidden/>
    <w:rsid w:val="00833C40"/>
    <w:pPr>
      <w:tabs>
        <w:tab w:val="center" w:pos="4677"/>
        <w:tab w:val="right" w:pos="9355"/>
      </w:tabs>
    </w:pPr>
    <w:rPr>
      <w:sz w:val="24"/>
      <w:szCs w:val="24"/>
    </w:rPr>
  </w:style>
  <w:style w:type="character" w:customStyle="1" w:styleId="a8">
    <w:name w:val="Нижний колонтитул Знак"/>
    <w:basedOn w:val="a0"/>
    <w:link w:val="a7"/>
    <w:semiHidden/>
    <w:rsid w:val="00833C40"/>
    <w:rPr>
      <w:rFonts w:ascii="Times New Roman" w:eastAsia="Times New Roman" w:hAnsi="Times New Roman" w:cs="Times New Roman"/>
      <w:sz w:val="24"/>
      <w:szCs w:val="24"/>
      <w:lang w:eastAsia="ru-RU"/>
    </w:rPr>
  </w:style>
  <w:style w:type="paragraph" w:styleId="a9">
    <w:name w:val="caption"/>
    <w:basedOn w:val="a"/>
    <w:next w:val="a"/>
    <w:qFormat/>
    <w:rsid w:val="00833C40"/>
    <w:rPr>
      <w:b/>
      <w:bCs/>
      <w:sz w:val="24"/>
      <w:szCs w:val="24"/>
    </w:rPr>
  </w:style>
  <w:style w:type="paragraph" w:styleId="aa">
    <w:name w:val="Balloon Text"/>
    <w:basedOn w:val="a"/>
    <w:link w:val="ab"/>
    <w:uiPriority w:val="99"/>
    <w:semiHidden/>
    <w:unhideWhenUsed/>
    <w:rsid w:val="00833C40"/>
    <w:rPr>
      <w:rFonts w:ascii="Tahoma" w:hAnsi="Tahoma" w:cs="Tahoma"/>
      <w:sz w:val="16"/>
      <w:szCs w:val="16"/>
    </w:rPr>
  </w:style>
  <w:style w:type="character" w:customStyle="1" w:styleId="ab">
    <w:name w:val="Текст выноски Знак"/>
    <w:basedOn w:val="a0"/>
    <w:link w:val="aa"/>
    <w:uiPriority w:val="99"/>
    <w:semiHidden/>
    <w:rsid w:val="00833C40"/>
    <w:rPr>
      <w:rFonts w:ascii="Tahoma" w:eastAsia="Times New Roman" w:hAnsi="Tahoma" w:cs="Tahoma"/>
      <w:sz w:val="16"/>
      <w:szCs w:val="16"/>
      <w:lang w:eastAsia="ru-RU"/>
    </w:rPr>
  </w:style>
  <w:style w:type="paragraph" w:styleId="ac">
    <w:name w:val="header"/>
    <w:basedOn w:val="a"/>
    <w:link w:val="ad"/>
    <w:uiPriority w:val="99"/>
    <w:unhideWhenUsed/>
    <w:rsid w:val="00833C40"/>
    <w:pPr>
      <w:tabs>
        <w:tab w:val="center" w:pos="4677"/>
        <w:tab w:val="right" w:pos="9355"/>
      </w:tabs>
    </w:pPr>
    <w:rPr>
      <w:sz w:val="24"/>
      <w:szCs w:val="24"/>
    </w:rPr>
  </w:style>
  <w:style w:type="character" w:customStyle="1" w:styleId="ad">
    <w:name w:val="Верхний колонтитул Знак"/>
    <w:basedOn w:val="a0"/>
    <w:link w:val="ac"/>
    <w:uiPriority w:val="99"/>
    <w:rsid w:val="00833C40"/>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833C40"/>
    <w:pPr>
      <w:spacing w:after="120"/>
      <w:ind w:left="283"/>
    </w:pPr>
  </w:style>
  <w:style w:type="character" w:customStyle="1" w:styleId="af">
    <w:name w:val="Основной текст с отступом Знак"/>
    <w:basedOn w:val="a0"/>
    <w:link w:val="ae"/>
    <w:uiPriority w:val="99"/>
    <w:semiHidden/>
    <w:rsid w:val="00833C40"/>
    <w:rPr>
      <w:rFonts w:ascii="Times New Roman" w:eastAsia="Times New Roman" w:hAnsi="Times New Roman" w:cs="Times New Roman"/>
      <w:sz w:val="20"/>
      <w:szCs w:val="20"/>
      <w:lang w:eastAsia="ru-RU"/>
    </w:rPr>
  </w:style>
  <w:style w:type="paragraph" w:customStyle="1" w:styleId="af0">
    <w:name w:val="Содержимое таблицы"/>
    <w:basedOn w:val="a"/>
    <w:rsid w:val="0057303E"/>
    <w:pPr>
      <w:widowControl w:val="0"/>
      <w:suppressLineNumbers/>
      <w:suppressAutoHyphens/>
    </w:pPr>
    <w:rPr>
      <w:rFonts w:ascii="Arial" w:eastAsia="Arial Unicode MS" w:hAnsi="Arial"/>
      <w:kern w:val="1"/>
      <w:szCs w:val="24"/>
    </w:rPr>
  </w:style>
  <w:style w:type="paragraph" w:customStyle="1" w:styleId="210">
    <w:name w:val="Основной текст с отступом 21"/>
    <w:rsid w:val="003C31BF"/>
    <w:pPr>
      <w:widowControl w:val="0"/>
      <w:suppressAutoHyphens/>
      <w:spacing w:after="120" w:line="480" w:lineRule="auto"/>
      <w:ind w:left="283"/>
    </w:pPr>
    <w:rPr>
      <w:rFonts w:ascii="Calibri" w:eastAsia="Calibri" w:hAnsi="Calibri" w:cs="font208"/>
      <w:kern w:val="1"/>
      <w:lang w:eastAsia="ar-SA"/>
    </w:rPr>
  </w:style>
  <w:style w:type="paragraph" w:customStyle="1" w:styleId="ConsPlusNormal">
    <w:name w:val="ConsPlusNormal"/>
    <w:rsid w:val="003C31BF"/>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harChar">
    <w:name w:val="Char Char"/>
    <w:basedOn w:val="a"/>
    <w:rsid w:val="008A3F62"/>
    <w:pPr>
      <w:spacing w:before="100" w:beforeAutospacing="1" w:after="100" w:afterAutospacing="1"/>
    </w:pPr>
    <w:rPr>
      <w:rFonts w:ascii="Tahoma" w:hAnsi="Tahoma"/>
      <w:lang w:val="en-US" w:eastAsia="en-US"/>
    </w:rPr>
  </w:style>
  <w:style w:type="paragraph" w:customStyle="1" w:styleId="ConsPlusNonformat">
    <w:name w:val="ConsPlusNonformat"/>
    <w:uiPriority w:val="99"/>
    <w:rsid w:val="005C3F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F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59"/>
    <w:rsid w:val="005C3F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Знак Знак Знак Знак Знак Знак"/>
    <w:basedOn w:val="a"/>
    <w:rsid w:val="00A16364"/>
    <w:pPr>
      <w:spacing w:before="100" w:beforeAutospacing="1" w:after="100" w:afterAutospacing="1"/>
    </w:pPr>
    <w:rPr>
      <w:rFonts w:ascii="Tahoma" w:hAnsi="Tahoma"/>
      <w:lang w:val="en-US" w:eastAsia="en-US"/>
    </w:rPr>
  </w:style>
  <w:style w:type="character" w:styleId="HTML">
    <w:name w:val="HTML Typewriter"/>
    <w:uiPriority w:val="99"/>
    <w:rsid w:val="0047056E"/>
    <w:rPr>
      <w:rFonts w:ascii="Courier New" w:hAnsi="Courier New" w:cs="Times New Roman"/>
      <w:sz w:val="20"/>
    </w:rPr>
  </w:style>
  <w:style w:type="paragraph" w:customStyle="1" w:styleId="111">
    <w:name w:val="111"/>
    <w:basedOn w:val="a"/>
    <w:rsid w:val="00E21415"/>
    <w:rPr>
      <w:rFonts w:ascii="Times New Roman CYR" w:hAnsi="Times New Roman CY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CBBE-8929-475D-B96E-A683413C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4</Pages>
  <Words>2073</Words>
  <Characters>11821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56</cp:revision>
  <cp:lastPrinted>2013-04-22T07:20:00Z</cp:lastPrinted>
  <dcterms:created xsi:type="dcterms:W3CDTF">2013-01-23T06:03:00Z</dcterms:created>
  <dcterms:modified xsi:type="dcterms:W3CDTF">2013-06-04T06:27:00Z</dcterms:modified>
</cp:coreProperties>
</file>