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1D" w:rsidRPr="00956615" w:rsidRDefault="00A4051D" w:rsidP="00A4051D">
      <w:pPr>
        <w:pStyle w:val="1"/>
        <w:tabs>
          <w:tab w:val="clear" w:pos="432"/>
        </w:tabs>
        <w:spacing w:before="0" w:after="0"/>
        <w:ind w:left="0" w:firstLine="0"/>
        <w:rPr>
          <w:sz w:val="22"/>
          <w:szCs w:val="22"/>
        </w:rPr>
      </w:pPr>
      <w:r w:rsidRPr="00956615">
        <w:rPr>
          <w:sz w:val="22"/>
          <w:szCs w:val="22"/>
        </w:rPr>
        <w:t>ДОГОВОР № _____</w:t>
      </w:r>
    </w:p>
    <w:p w:rsidR="00A4051D" w:rsidRPr="00956615" w:rsidRDefault="00A4051D" w:rsidP="00E4324F">
      <w:pPr>
        <w:spacing w:after="0"/>
        <w:jc w:val="center"/>
        <w:rPr>
          <w:rFonts w:ascii="Times New Roman" w:hAnsi="Times New Roman"/>
        </w:rPr>
      </w:pPr>
      <w:r w:rsidRPr="00956615">
        <w:rPr>
          <w:rFonts w:ascii="Times New Roman" w:hAnsi="Times New Roman"/>
        </w:rPr>
        <w:t>на поставку товара</w:t>
      </w:r>
    </w:p>
    <w:p w:rsidR="00A4051D" w:rsidRPr="00956615" w:rsidRDefault="00A4051D" w:rsidP="00A4051D">
      <w:pPr>
        <w:spacing w:after="0"/>
        <w:rPr>
          <w:rFonts w:ascii="Times New Roman" w:hAnsi="Times New Roman"/>
        </w:rPr>
      </w:pPr>
    </w:p>
    <w:p w:rsidR="00A4051D" w:rsidRPr="00956615" w:rsidRDefault="00A4051D" w:rsidP="00A4051D">
      <w:pPr>
        <w:spacing w:after="0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г. Новосибирск                                                                                    </w:t>
      </w:r>
      <w:r>
        <w:rPr>
          <w:rFonts w:ascii="Times New Roman" w:hAnsi="Times New Roman"/>
        </w:rPr>
        <w:t xml:space="preserve">          «___»  __________ 2013</w:t>
      </w:r>
      <w:r w:rsidRPr="00956615">
        <w:rPr>
          <w:rFonts w:ascii="Times New Roman" w:hAnsi="Times New Roman"/>
        </w:rPr>
        <w:t xml:space="preserve"> г.</w:t>
      </w:r>
    </w:p>
    <w:p w:rsidR="00A4051D" w:rsidRPr="00956615" w:rsidRDefault="00A4051D" w:rsidP="00A4051D">
      <w:pPr>
        <w:spacing w:after="0"/>
        <w:rPr>
          <w:rFonts w:ascii="Times New Roman" w:hAnsi="Times New Roman"/>
          <w:b/>
        </w:rPr>
      </w:pPr>
    </w:p>
    <w:p w:rsidR="00A4051D" w:rsidRPr="00956615" w:rsidRDefault="00A4051D" w:rsidP="00E4324F">
      <w:pPr>
        <w:pStyle w:val="a3"/>
        <w:spacing w:after="0" w:line="240" w:lineRule="auto"/>
        <w:ind w:firstLine="360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  <w:b/>
        </w:rPr>
        <w:t xml:space="preserve">   </w:t>
      </w:r>
      <w:proofErr w:type="gramStart"/>
      <w:r w:rsidRPr="00956615">
        <w:rPr>
          <w:rFonts w:ascii="Times New Roman" w:hAnsi="Times New Roman"/>
          <w:b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956615">
        <w:rPr>
          <w:rFonts w:ascii="Times New Roman" w:hAnsi="Times New Roman"/>
        </w:rPr>
        <w:t xml:space="preserve">, именуемое в </w:t>
      </w:r>
      <w:r>
        <w:rPr>
          <w:rFonts w:ascii="Times New Roman" w:hAnsi="Times New Roman"/>
        </w:rPr>
        <w:t xml:space="preserve">дальнейшем Заказчик, в лице </w:t>
      </w:r>
      <w:r w:rsidRPr="00956615">
        <w:rPr>
          <w:rFonts w:ascii="Times New Roman" w:hAnsi="Times New Roman"/>
        </w:rPr>
        <w:t xml:space="preserve"> проректора </w:t>
      </w:r>
      <w:r w:rsidR="00CA0710">
        <w:rPr>
          <w:rFonts w:ascii="Times New Roman" w:hAnsi="Times New Roman"/>
        </w:rPr>
        <w:t>Новоселова Алексея Анатольевича</w:t>
      </w:r>
      <w:r w:rsidRPr="00956615">
        <w:rPr>
          <w:rFonts w:ascii="Times New Roman" w:hAnsi="Times New Roman"/>
        </w:rPr>
        <w:t xml:space="preserve">, действующего на </w:t>
      </w:r>
      <w:r w:rsidR="00CA0710">
        <w:rPr>
          <w:rFonts w:ascii="Times New Roman" w:hAnsi="Times New Roman"/>
        </w:rPr>
        <w:t>основании доверенности №63</w:t>
      </w:r>
      <w:r>
        <w:rPr>
          <w:rFonts w:ascii="Times New Roman" w:hAnsi="Times New Roman"/>
        </w:rPr>
        <w:t xml:space="preserve"> от 17.12</w:t>
      </w:r>
      <w:r w:rsidRPr="00956615">
        <w:rPr>
          <w:rFonts w:ascii="Times New Roman" w:hAnsi="Times New Roman"/>
        </w:rPr>
        <w:t xml:space="preserve">.2012г., с одной стороны, и </w:t>
      </w:r>
      <w:r w:rsidR="00CA0710">
        <w:rPr>
          <w:rFonts w:ascii="Times New Roman" w:hAnsi="Times New Roman"/>
          <w:b/>
        </w:rPr>
        <w:t xml:space="preserve"> </w:t>
      </w:r>
      <w:r w:rsidR="00A75CCB">
        <w:rPr>
          <w:rFonts w:ascii="Times New Roman" w:hAnsi="Times New Roman"/>
          <w:b/>
        </w:rPr>
        <w:t>Общество с ограниченной ответственностью фирма «ГОТТИ»</w:t>
      </w:r>
      <w:r w:rsidRPr="00956615">
        <w:rPr>
          <w:rFonts w:ascii="Times New Roman" w:hAnsi="Times New Roman"/>
        </w:rPr>
        <w:t>, именуемое в дальне</w:t>
      </w:r>
      <w:r w:rsidR="00CA0710">
        <w:rPr>
          <w:rFonts w:ascii="Times New Roman" w:hAnsi="Times New Roman"/>
        </w:rPr>
        <w:t xml:space="preserve">йшем Поставщик, в лице  </w:t>
      </w:r>
      <w:r w:rsidR="00A75CCB">
        <w:rPr>
          <w:rFonts w:ascii="Times New Roman" w:hAnsi="Times New Roman"/>
        </w:rPr>
        <w:t>директора Зориной Татьяны Николаевны</w:t>
      </w:r>
      <w:r w:rsidRPr="00956615">
        <w:rPr>
          <w:rFonts w:ascii="Times New Roman" w:hAnsi="Times New Roman"/>
        </w:rPr>
        <w:t>, действующего  на основании  Устава, с другой стороны, в</w:t>
      </w:r>
      <w:proofErr w:type="gramEnd"/>
      <w:r w:rsidRPr="00956615">
        <w:rPr>
          <w:rFonts w:ascii="Times New Roman" w:hAnsi="Times New Roman"/>
        </w:rPr>
        <w:t xml:space="preserve"> </w:t>
      </w:r>
      <w:proofErr w:type="gramStart"/>
      <w:r w:rsidRPr="00956615">
        <w:rPr>
          <w:rFonts w:ascii="Times New Roman" w:hAnsi="Times New Roman"/>
        </w:rPr>
        <w:t>результате размещения заказа в соответствии с Федеральным законом от 21.07.2005г. № 94-ФЗ путем проведения открытого аукц</w:t>
      </w:r>
      <w:r w:rsidR="00CA0710">
        <w:rPr>
          <w:rFonts w:ascii="Times New Roman" w:hAnsi="Times New Roman"/>
        </w:rPr>
        <w:t>ион</w:t>
      </w:r>
      <w:r w:rsidR="00A75CCB">
        <w:rPr>
          <w:rFonts w:ascii="Times New Roman" w:hAnsi="Times New Roman"/>
        </w:rPr>
        <w:t>а в электронной форме №ЭА-62/0351100001713000108</w:t>
      </w:r>
      <w:r w:rsidRPr="00956615">
        <w:rPr>
          <w:rFonts w:ascii="Times New Roman" w:hAnsi="Times New Roman"/>
        </w:rPr>
        <w:t>, на основании протокола подведения итогов открытого аукцио</w:t>
      </w:r>
      <w:r w:rsidR="00F61471">
        <w:rPr>
          <w:rFonts w:ascii="Times New Roman" w:hAnsi="Times New Roman"/>
        </w:rPr>
        <w:t>на в э</w:t>
      </w:r>
      <w:r w:rsidR="00A75CCB">
        <w:rPr>
          <w:rFonts w:ascii="Times New Roman" w:hAnsi="Times New Roman"/>
        </w:rPr>
        <w:t>лек</w:t>
      </w:r>
      <w:r w:rsidR="00144302">
        <w:rPr>
          <w:rFonts w:ascii="Times New Roman" w:hAnsi="Times New Roman"/>
        </w:rPr>
        <w:t xml:space="preserve">тронной форме от </w:t>
      </w:r>
      <w:r w:rsidR="00A75CCB">
        <w:rPr>
          <w:rFonts w:ascii="Times New Roman" w:hAnsi="Times New Roman"/>
        </w:rPr>
        <w:t>07.</w:t>
      </w:r>
      <w:r w:rsidR="00144302">
        <w:rPr>
          <w:rFonts w:ascii="Times New Roman" w:hAnsi="Times New Roman"/>
        </w:rPr>
        <w:t>08.</w:t>
      </w:r>
      <w:r w:rsidR="00A75CCB">
        <w:rPr>
          <w:rFonts w:ascii="Times New Roman" w:hAnsi="Times New Roman"/>
        </w:rPr>
        <w:t>2013г</w:t>
      </w:r>
      <w:r w:rsidRPr="00956615">
        <w:rPr>
          <w:rFonts w:ascii="Times New Roman" w:hAnsi="Times New Roman"/>
        </w:rPr>
        <w:t xml:space="preserve">, заключили,  путем подписания электронной  подписью гражданско-правовой договор бюджетного учреждения – настоящий договор поставки товаров (далее – договор) о нижеследующем: </w:t>
      </w:r>
      <w:proofErr w:type="gramEnd"/>
    </w:p>
    <w:p w:rsidR="00A4051D" w:rsidRPr="00956615" w:rsidRDefault="00A4051D" w:rsidP="00A4051D">
      <w:pPr>
        <w:pStyle w:val="a3"/>
        <w:spacing w:after="0"/>
        <w:ind w:firstLine="360"/>
        <w:rPr>
          <w:rFonts w:ascii="Times New Roman" w:hAnsi="Times New Roman"/>
        </w:rPr>
      </w:pPr>
    </w:p>
    <w:p w:rsidR="00A4051D" w:rsidRPr="00956615" w:rsidRDefault="00A4051D" w:rsidP="00A4051D">
      <w:pPr>
        <w:spacing w:after="0"/>
        <w:ind w:left="-360"/>
        <w:jc w:val="center"/>
        <w:rPr>
          <w:rFonts w:ascii="Times New Roman" w:hAnsi="Times New Roman"/>
          <w:b/>
        </w:rPr>
      </w:pPr>
      <w:r w:rsidRPr="00956615">
        <w:rPr>
          <w:rFonts w:ascii="Times New Roman" w:hAnsi="Times New Roman"/>
          <w:b/>
        </w:rPr>
        <w:t>1.Предмет договора</w:t>
      </w:r>
    </w:p>
    <w:p w:rsidR="00A4051D" w:rsidRPr="00956615" w:rsidRDefault="00A4051D" w:rsidP="00E4324F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>1.1. По настоящему договору Поставщик принимает на себя обязательства по поставке  товара – компьютерного</w:t>
      </w:r>
      <w:r w:rsidR="00CA0710">
        <w:rPr>
          <w:rFonts w:ascii="Times New Roman" w:hAnsi="Times New Roman"/>
        </w:rPr>
        <w:t xml:space="preserve"> и сетевого оборудования, оргтехники и комплектующих</w:t>
      </w:r>
      <w:r w:rsidRPr="00956615">
        <w:rPr>
          <w:rFonts w:ascii="Times New Roman" w:hAnsi="Times New Roman"/>
        </w:rPr>
        <w:t>,  а Заказчик обязуется принять товар и оплатить его стоимость.</w:t>
      </w:r>
    </w:p>
    <w:p w:rsidR="00151D40" w:rsidRDefault="00A4051D" w:rsidP="00E4324F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>1.2. Поставщик поставляет  компьютерное</w:t>
      </w:r>
      <w:r w:rsidR="00CA0710">
        <w:rPr>
          <w:rFonts w:ascii="Times New Roman" w:hAnsi="Times New Roman"/>
        </w:rPr>
        <w:t xml:space="preserve"> и сетевое оборудование, оргтехнику и </w:t>
      </w:r>
      <w:proofErr w:type="gramStart"/>
      <w:r w:rsidR="00CA0710">
        <w:rPr>
          <w:rFonts w:ascii="Times New Roman" w:hAnsi="Times New Roman"/>
        </w:rPr>
        <w:t>комплектующие</w:t>
      </w:r>
      <w:proofErr w:type="gramEnd"/>
      <w:r w:rsidR="00CA0710">
        <w:rPr>
          <w:rFonts w:ascii="Times New Roman" w:hAnsi="Times New Roman"/>
        </w:rPr>
        <w:t xml:space="preserve"> </w:t>
      </w:r>
    </w:p>
    <w:p w:rsidR="00A4051D" w:rsidRPr="00956615" w:rsidRDefault="00151D40" w:rsidP="00151D40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(</w:t>
      </w:r>
      <w:r w:rsidR="00CA0710">
        <w:rPr>
          <w:rFonts w:ascii="Times New Roman" w:hAnsi="Times New Roman"/>
        </w:rPr>
        <w:t>далее по тексту – товар)  для аудиторий СГУПС в общем количестве 80 единиц согласно спецификации.</w:t>
      </w:r>
    </w:p>
    <w:p w:rsidR="00A4051D" w:rsidRPr="00956615" w:rsidRDefault="00A4051D" w:rsidP="00E4324F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1.3.Наименование, качественные характеристики, комплектация, количество</w:t>
      </w:r>
      <w:r w:rsidR="00CA0710">
        <w:rPr>
          <w:rFonts w:ascii="Times New Roman" w:hAnsi="Times New Roman"/>
        </w:rPr>
        <w:t xml:space="preserve"> и  цена поставляемого товара</w:t>
      </w:r>
      <w:r w:rsidRPr="00956615">
        <w:rPr>
          <w:rFonts w:ascii="Times New Roman" w:hAnsi="Times New Roman"/>
        </w:rPr>
        <w:t xml:space="preserve"> приведены в спецификации, являющейся приложением №1 к настоящему договору.</w:t>
      </w:r>
    </w:p>
    <w:p w:rsidR="00A4051D" w:rsidRPr="00956615" w:rsidRDefault="00A4051D" w:rsidP="00A4051D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56615">
        <w:rPr>
          <w:rFonts w:ascii="Times New Roman" w:hAnsi="Times New Roman"/>
        </w:rPr>
        <w:tab/>
      </w:r>
    </w:p>
    <w:p w:rsidR="00A4051D" w:rsidRPr="00956615" w:rsidRDefault="00A4051D" w:rsidP="00A4051D">
      <w:pPr>
        <w:pStyle w:val="2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</w:rPr>
      </w:pPr>
      <w:r w:rsidRPr="00956615">
        <w:rPr>
          <w:rFonts w:ascii="Times New Roman" w:hAnsi="Times New Roman" w:cs="Times New Roman"/>
          <w:b/>
        </w:rPr>
        <w:t>2.Цена  договора и порядок оплаты</w:t>
      </w:r>
    </w:p>
    <w:p w:rsidR="00A4051D" w:rsidRPr="00956615" w:rsidRDefault="00A4051D" w:rsidP="00E4324F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6615">
        <w:rPr>
          <w:rFonts w:ascii="Times New Roman" w:hAnsi="Times New Roman" w:cs="Times New Roman"/>
        </w:rPr>
        <w:t xml:space="preserve">      2.1. Цена договора определяется общей стоимостью товара, поставляемого по  настоящему д</w:t>
      </w:r>
      <w:r w:rsidR="00F61471">
        <w:rPr>
          <w:rFonts w:ascii="Times New Roman" w:hAnsi="Times New Roman" w:cs="Times New Roman"/>
        </w:rPr>
        <w:t xml:space="preserve">оговору,  и </w:t>
      </w:r>
      <w:r w:rsidR="00A75CCB">
        <w:rPr>
          <w:rFonts w:ascii="Times New Roman" w:hAnsi="Times New Roman" w:cs="Times New Roman"/>
        </w:rPr>
        <w:t>составляет  1 766 935,00 рублей (один миллион семьсот шестьдесят шесть тысяч девятьсот тридцать пять</w:t>
      </w:r>
      <w:r w:rsidRPr="00956615">
        <w:rPr>
          <w:rFonts w:ascii="Times New Roman" w:hAnsi="Times New Roman" w:cs="Times New Roman"/>
        </w:rPr>
        <w:t>), в том числе НДС.</w:t>
      </w:r>
    </w:p>
    <w:p w:rsidR="00A4051D" w:rsidRPr="00956615" w:rsidRDefault="00A4051D" w:rsidP="00E4324F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6615">
        <w:rPr>
          <w:rFonts w:ascii="Times New Roman" w:hAnsi="Times New Roman" w:cs="Times New Roman"/>
        </w:rPr>
        <w:t xml:space="preserve">      2.2. Оплата цены договора производится Заказчиком  после поставки и принятия всего  объема товара и подписания сторонами товарных накладных, в течение 10-ти банковских дней со дня предоставления Поставщиком документов на оплату (счета, </w:t>
      </w:r>
      <w:proofErr w:type="spellStart"/>
      <w:proofErr w:type="gramStart"/>
      <w:r w:rsidRPr="00956615">
        <w:rPr>
          <w:rFonts w:ascii="Times New Roman" w:hAnsi="Times New Roman" w:cs="Times New Roman"/>
        </w:rPr>
        <w:t>счет-фактуры</w:t>
      </w:r>
      <w:proofErr w:type="spellEnd"/>
      <w:proofErr w:type="gramEnd"/>
      <w:r w:rsidRPr="00956615">
        <w:rPr>
          <w:rFonts w:ascii="Times New Roman" w:hAnsi="Times New Roman" w:cs="Times New Roman"/>
        </w:rPr>
        <w:t xml:space="preserve">, товарной накладной). </w:t>
      </w:r>
    </w:p>
    <w:p w:rsidR="00A4051D" w:rsidRPr="00956615" w:rsidRDefault="00A4051D" w:rsidP="00E4324F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6615">
        <w:rPr>
          <w:rFonts w:ascii="Times New Roman" w:hAnsi="Times New Roman" w:cs="Times New Roman"/>
        </w:rPr>
        <w:t xml:space="preserve">      2.3.Цена договора включает в себя стоимость поставляемого товара, стоимость упаковки, транспортные расходы, погрузку и разгрузку, расходы по доставке на склад заказчика, расходы по уплате всех необходимых налогов, сборов и пошлин.</w:t>
      </w:r>
    </w:p>
    <w:p w:rsidR="00A4051D" w:rsidRPr="00956615" w:rsidRDefault="00A4051D" w:rsidP="00CA071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2.4. Заказчик производит оплату товара за счет средств федерального бюджета   (внебюджетных источников) в безналичном порядке путем перечисления денежных средств на расчетный счет Поставщика. </w:t>
      </w:r>
    </w:p>
    <w:p w:rsidR="00A4051D" w:rsidRPr="00956615" w:rsidRDefault="00A4051D" w:rsidP="00A4051D">
      <w:pPr>
        <w:autoSpaceDE w:val="0"/>
        <w:autoSpaceDN w:val="0"/>
        <w:adjustRightInd w:val="0"/>
        <w:spacing w:after="0"/>
        <w:ind w:firstLine="225"/>
        <w:rPr>
          <w:rFonts w:ascii="Times New Roman" w:hAnsi="Times New Roman"/>
        </w:rPr>
      </w:pPr>
    </w:p>
    <w:p w:rsidR="00A4051D" w:rsidRPr="00956615" w:rsidRDefault="00A4051D" w:rsidP="00A4051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956615">
        <w:rPr>
          <w:rFonts w:ascii="Times New Roman" w:hAnsi="Times New Roman"/>
          <w:b/>
        </w:rPr>
        <w:t>3. Права и обязанности сторон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 3.1. Права и обязанности Поставщика:</w:t>
      </w:r>
    </w:p>
    <w:p w:rsidR="00A4051D" w:rsidRPr="00956615" w:rsidRDefault="00A4051D" w:rsidP="00E4324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3.1.1.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товара, и иные документы, подтверждающие качество товара, оформленные в соответствии с законодательством Российской Федерации. 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3.1.2. Поставщик обязан поставить оборудование Заказчику по месту его нахождения собственным транспортом или с привлечением транспорта третьих лиц за свой счет.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3.1.3. Поставщик обязан устранять недостатки товара по количеству и комплектности в течение 10 (десяти) дней с момента заявления о них Заказчиком. Расходы, связанные с устранением недостатков товаров по количеству и комплектности, несет Поставщик.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 3.1.4. Поставщик обязан по требованию Заказчика </w:t>
      </w:r>
      <w:proofErr w:type="gramStart"/>
      <w:r w:rsidRPr="00956615">
        <w:rPr>
          <w:rFonts w:ascii="Times New Roman" w:hAnsi="Times New Roman"/>
        </w:rPr>
        <w:t>заменить некачественный товар на товар</w:t>
      </w:r>
      <w:proofErr w:type="gramEnd"/>
      <w:r w:rsidRPr="00956615">
        <w:rPr>
          <w:rFonts w:ascii="Times New Roman" w:hAnsi="Times New Roman"/>
        </w:rPr>
        <w:t xml:space="preserve">, соответствующий по качеству условиям настоящего договора. 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       3.2. Права и обязанности Заказчика: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3.2.1. Заказчик обязан  принять товар и </w:t>
      </w:r>
      <w:proofErr w:type="gramStart"/>
      <w:r w:rsidRPr="00956615">
        <w:rPr>
          <w:rFonts w:ascii="Times New Roman" w:hAnsi="Times New Roman"/>
        </w:rPr>
        <w:t>оплатить его стоимость, на</w:t>
      </w:r>
      <w:proofErr w:type="gramEnd"/>
      <w:r w:rsidRPr="00956615">
        <w:rPr>
          <w:rFonts w:ascii="Times New Roman" w:hAnsi="Times New Roman"/>
        </w:rPr>
        <w:t xml:space="preserve"> условиях настоящего договора. 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3.2.3. Заказчик вправе получать от Поставщика объяснения, связанные с поставкой товара, обусловленного договором.</w:t>
      </w:r>
    </w:p>
    <w:p w:rsidR="00A4051D" w:rsidRPr="00956615" w:rsidRDefault="00A4051D" w:rsidP="00A4051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A4051D" w:rsidRPr="00956615" w:rsidRDefault="00A4051D" w:rsidP="00A4051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956615">
        <w:rPr>
          <w:rFonts w:ascii="Times New Roman" w:hAnsi="Times New Roman"/>
          <w:b/>
        </w:rPr>
        <w:lastRenderedPageBreak/>
        <w:t>4. Условия  поставки и приемки товара.</w:t>
      </w:r>
    </w:p>
    <w:p w:rsidR="00A4051D" w:rsidRPr="00956615" w:rsidRDefault="00A4051D" w:rsidP="00E4324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4.1. Поставщик обязуется поставить оборудование на материальный склад Заказчика по месту его нахождения в течение  10 (десяти) календарных дней со дня  заключения договора.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4.2. При обнаружении несоответствия товара условиям настоящего договора по количеству, комплектности и номенклатуре в момент его передачи, Поставщиком совместно с представителем Заказчика составляется акт о выявленных расхождениях и делается соответствующая отметка в товарной накладной. Составленный таким образом акт является юридическим основанием для предъявления претензий Поставщику.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4.3. Приемка товара по качеству осуществляется Заказчиком в течение 3 (трех) рабочих дней. В случае выявления товара ненадлежащего качества, некомплектности товара, Заказчик уведомляет Поставщика посредством направления письменного, факсимильного сообщения или телеграммы в срок не более 3 (трех) рабочих дней с момента обнаружения недостатков, с обязательным указанием какого рода несоответствия выявлены. В этом случае Поставщик обязан выполнить при получении указанного уведомления одно из следующих действий:</w:t>
      </w:r>
    </w:p>
    <w:p w:rsidR="00A4051D" w:rsidRPr="00956615" w:rsidRDefault="00A4051D" w:rsidP="00E432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>направить своего представителя, подтвердив его полномочия, для установления качественных нарушений и составления акта;</w:t>
      </w:r>
    </w:p>
    <w:p w:rsidR="00A4051D" w:rsidRPr="00956615" w:rsidRDefault="00A4051D" w:rsidP="00E432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>уполномочить какое-либо третье лицо быть своим представителем при анализе недостатков и уполномочить его подписать акт;</w:t>
      </w:r>
    </w:p>
    <w:p w:rsidR="00A4051D" w:rsidRPr="00956615" w:rsidRDefault="00A4051D" w:rsidP="00E432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>принять претензии Заказчика по качеству товаров.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  4.4.Если Поставщик в течение 3 (трех) рабочих дней с момента направления уведомления не выполнил действий, указанных в подпунктах А) или B), претензии Заказчика по качеству товара считаются принятыми Поставщиком. 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  4.5. В случае выявления товара ненадлежащего качества (или комплектности), Поставщик обязан произвести замену некачественного товара на качественный, либо привести товар в надлежащее качество (или укомплектовать товар) в сроки, согласованные сторонами. В этом случае товар считается не отгруженным до подписания акта устранения претензий.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  4.6. Документом, подтверждающим факт приемки товара, служит товарная накладная, подписанная уполномоченным представителем Заказчика.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  4.7. Поставщик обязан предоставлять Заказчику вместе с товаром следующие документы:</w:t>
      </w:r>
    </w:p>
    <w:p w:rsidR="00A4051D" w:rsidRPr="00956615" w:rsidRDefault="00A4051D" w:rsidP="00E4324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>товаросопроводительные документы (товарную накладную, счет-фактуру);</w:t>
      </w:r>
    </w:p>
    <w:p w:rsidR="00A4051D" w:rsidRPr="00956615" w:rsidRDefault="00A4051D" w:rsidP="00E4324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>сертификаты  или декларации соответствия</w:t>
      </w:r>
    </w:p>
    <w:p w:rsidR="00A4051D" w:rsidRPr="00956615" w:rsidRDefault="00A4051D" w:rsidP="00E4324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>техническую документацию, инструкции</w:t>
      </w:r>
    </w:p>
    <w:p w:rsidR="00A4051D" w:rsidRPr="00956615" w:rsidRDefault="00A4051D" w:rsidP="00E4324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>гарантийную документацию (при наличии срока гарантии)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4.8. Переход права собственности на поставляемый товар от Поставщика к Заказчику наступает с момента передачи его Заказчику.</w:t>
      </w:r>
    </w:p>
    <w:p w:rsidR="00A4051D" w:rsidRPr="00956615" w:rsidRDefault="00A4051D" w:rsidP="00A4051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</w:p>
    <w:p w:rsidR="00A4051D" w:rsidRPr="00956615" w:rsidRDefault="00A4051D" w:rsidP="00A4051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956615">
        <w:rPr>
          <w:rFonts w:ascii="Times New Roman" w:hAnsi="Times New Roman"/>
          <w:b/>
        </w:rPr>
        <w:t>5.Требования к качеству поставляемого товара, гарантии качества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5.1. Качество поставляемого товара -  системных блоков должно соответствовать требованиям государственных стандартов: ГОСТ </w:t>
      </w:r>
      <w:proofErr w:type="gramStart"/>
      <w:r w:rsidRPr="00956615">
        <w:rPr>
          <w:rFonts w:ascii="Times New Roman" w:hAnsi="Times New Roman"/>
        </w:rPr>
        <w:t>Р</w:t>
      </w:r>
      <w:proofErr w:type="gramEnd"/>
      <w:r w:rsidRPr="00956615">
        <w:rPr>
          <w:rFonts w:ascii="Times New Roman" w:hAnsi="Times New Roman"/>
        </w:rPr>
        <w:t xml:space="preserve"> МЭК 60950-2002, ГОСТ Р ИСО 9001-2008, ГОСТ 26329-84 (п.п. 1.2.,1.3), ГОСТ Р 51318.22-99,ГОСТ Р 51318.24-99, ГОСТ Р 51317.3.2-99, ГОСТ Р 51317.3.3-99,ГОСТ 28139-89 и подтверждаться соответствующим сертификатом, выданным уполномоченным органом в установленном порядке.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5.2.Поставляемое оборудование должен быть новым, а в комплект поставки должны входить все необходимые кабели и переходники, а также диски с драйверами и сопутствующим программным обеспечением.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5.3.Гарантийный срок на поставляемый товар устанавливается не </w:t>
      </w:r>
      <w:proofErr w:type="gramStart"/>
      <w:r w:rsidRPr="00956615">
        <w:rPr>
          <w:rFonts w:ascii="Times New Roman" w:hAnsi="Times New Roman"/>
        </w:rPr>
        <w:t>менее гарантийного</w:t>
      </w:r>
      <w:proofErr w:type="gramEnd"/>
      <w:r w:rsidRPr="00956615">
        <w:rPr>
          <w:rFonts w:ascii="Times New Roman" w:hAnsi="Times New Roman"/>
        </w:rPr>
        <w:t xml:space="preserve"> срока</w:t>
      </w:r>
      <w:r w:rsidR="00CA0710">
        <w:rPr>
          <w:rFonts w:ascii="Times New Roman" w:hAnsi="Times New Roman"/>
        </w:rPr>
        <w:t xml:space="preserve"> производителя,  и составляет ______</w:t>
      </w:r>
      <w:r w:rsidRPr="00956615">
        <w:rPr>
          <w:rFonts w:ascii="Times New Roman" w:hAnsi="Times New Roman"/>
        </w:rPr>
        <w:t xml:space="preserve"> месяцев, которые начинают  исчисляться с момента подписания уполномоченным представителем Заказчика соответствующей товарной  накладной. Гарантийное обслуживание поставляемого оборудования осуществляется без затрат со стороны Заказчика.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5.4.Гарантийное обслуживание (ремонт или замена) оборудования осуществляется на месте установки оборудования с выездом специалиста к Заказчику в течение 3 часов (в рабочее время) с момента подачи заявки Заказчиком, на диагностику и устранение неисправностей на территории Заказчика.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5.5. В случае невозможности устранения неисправности на месте,  Поставщик собственными силами производит вывоз неисправной гарантийного оборудования, его ремонт в течение не более 14 календарных дней, и установку на рабочее место, при этом Поставщик также несет  все расходы по демонтажу, монтажу оборудования и транспортные расходы.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lastRenderedPageBreak/>
        <w:t xml:space="preserve">       5.6.Запасные части, устанавливаемые на оборудование в течение гарантийного обслуживания, должны быть сертифицированы на совместимость с основным оборудованием.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5.7. Поставщик обязан предоставить контактную информацию (телефон и адрес электронный почты) по которым представители Заказчика могут решить вопросы гарантийного обслуживания поставляемых товаров  по рабочим дням с 10 до 18 по местному времени</w:t>
      </w:r>
    </w:p>
    <w:p w:rsidR="00A4051D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5.8.При не возможности использования товара, в отношение которого установлен гарантийный срок, по обстоятельствам, зависящим от Поставщика, гарантийный срок не исчисляется до устранения соответствующих обстоятельств Поставщиком. Гарантийный срок продлевается на время, в течение которого товар не могли использовать из-за обнаруженных в нем недостатков. </w:t>
      </w:r>
    </w:p>
    <w:p w:rsidR="00E4324F" w:rsidRPr="00956615" w:rsidRDefault="00E4324F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4051D" w:rsidRPr="00956615" w:rsidRDefault="00A4051D" w:rsidP="00A4051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956615">
        <w:rPr>
          <w:rFonts w:ascii="Times New Roman" w:hAnsi="Times New Roman" w:cs="Times New Roman"/>
          <w:b/>
        </w:rPr>
        <w:t>6. Ответственность сторон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A4051D" w:rsidRPr="00956615" w:rsidRDefault="00A4051D" w:rsidP="00E4324F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6615">
        <w:rPr>
          <w:rFonts w:ascii="Times New Roman" w:hAnsi="Times New Roman" w:cs="Times New Roman"/>
        </w:rPr>
        <w:t xml:space="preserve">       6.2. В случае поставки товара ненадлежащего качества или комплектности, и не устранения недостатков в соответствии с п.4.5. настоящего договора, Поставщик выплачивает Заказчику неустойку в размере 0,1 % от стоимости некачественного (или неукомплектованного) товара за каждый день просрочки до момента исполнения обязательств, но не более стоимости самого товара.</w:t>
      </w:r>
    </w:p>
    <w:p w:rsidR="00A4051D" w:rsidRPr="00956615" w:rsidRDefault="00A4051D" w:rsidP="00E4324F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6615">
        <w:rPr>
          <w:rFonts w:ascii="Times New Roman" w:hAnsi="Times New Roman" w:cs="Times New Roman"/>
        </w:rPr>
        <w:t xml:space="preserve">      6.3.В случае нарушения Поставщиком сроков поставки товара, а также в случае недопоставки товара, Поставщик выплачивает Заказчику неустойку в размере 0,1 % от цены договора за каждый день просрочки до момента исполнения обязательства.</w:t>
      </w:r>
    </w:p>
    <w:p w:rsidR="00A4051D" w:rsidRPr="00956615" w:rsidRDefault="00A4051D" w:rsidP="00E4324F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6615">
        <w:rPr>
          <w:rFonts w:ascii="Times New Roman" w:hAnsi="Times New Roman" w:cs="Times New Roman"/>
        </w:rPr>
        <w:t xml:space="preserve">      6.4.В случае нарушения обязательства, предусмотренного п.2.2 настоящего договора, Заказчик выплачивает Поставщику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обязательства. </w:t>
      </w:r>
    </w:p>
    <w:p w:rsidR="00A4051D" w:rsidRPr="00956615" w:rsidRDefault="00A4051D" w:rsidP="00E4324F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6615">
        <w:rPr>
          <w:rFonts w:ascii="Times New Roman" w:hAnsi="Times New Roman" w:cs="Times New Roman"/>
        </w:rPr>
        <w:t xml:space="preserve">     6.5.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A4051D" w:rsidRPr="00956615" w:rsidRDefault="00A4051D" w:rsidP="00E4324F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6615">
        <w:rPr>
          <w:rFonts w:ascii="Times New Roman" w:hAnsi="Times New Roman" w:cs="Times New Roman"/>
        </w:rPr>
        <w:t xml:space="preserve">    6.6.Возмещение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A4051D" w:rsidRPr="00956615" w:rsidRDefault="00A4051D" w:rsidP="00A4051D">
      <w:pPr>
        <w:pStyle w:val="2"/>
        <w:spacing w:after="0" w:line="240" w:lineRule="auto"/>
        <w:ind w:left="0"/>
        <w:rPr>
          <w:rFonts w:ascii="Times New Roman" w:hAnsi="Times New Roman" w:cs="Times New Roman"/>
        </w:rPr>
      </w:pPr>
    </w:p>
    <w:p w:rsidR="00A4051D" w:rsidRPr="00956615" w:rsidRDefault="00A4051D" w:rsidP="00A4051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956615">
        <w:rPr>
          <w:rFonts w:ascii="Times New Roman" w:hAnsi="Times New Roman" w:cs="Times New Roman"/>
          <w:b/>
        </w:rPr>
        <w:t>7. Обстоятельства непреодолимой силы</w:t>
      </w:r>
    </w:p>
    <w:p w:rsidR="00A4051D" w:rsidRPr="00956615" w:rsidRDefault="00A4051D" w:rsidP="00E4324F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 явления, а также война, боевые действия, блокады и действия государственных органов власти. 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A4051D" w:rsidRPr="00956615" w:rsidRDefault="00A4051D" w:rsidP="00A4051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A4051D" w:rsidRPr="00956615" w:rsidRDefault="00A4051D" w:rsidP="00A4051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956615">
        <w:rPr>
          <w:rFonts w:ascii="Times New Roman" w:hAnsi="Times New Roman" w:cs="Times New Roman"/>
          <w:b/>
        </w:rPr>
        <w:t>8. Порядок разрешения споров</w:t>
      </w:r>
    </w:p>
    <w:p w:rsidR="00A4051D" w:rsidRPr="00956615" w:rsidRDefault="00A4051D" w:rsidP="00E4324F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6615">
        <w:rPr>
          <w:rFonts w:ascii="Times New Roman" w:hAnsi="Times New Roman" w:cs="Times New Roman"/>
        </w:rPr>
        <w:t xml:space="preserve">      8.1.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4051D" w:rsidRPr="00956615" w:rsidRDefault="00A4051D" w:rsidP="00E4324F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6615">
        <w:rPr>
          <w:rFonts w:ascii="Times New Roman" w:hAnsi="Times New Roman" w:cs="Times New Roman"/>
        </w:rPr>
        <w:t xml:space="preserve">      8.2.  Любые споры, не урегулированные во внесудебном порядке, разрешаются арбитражным судом Новосибирской области.</w:t>
      </w:r>
    </w:p>
    <w:p w:rsidR="00A4051D" w:rsidRPr="00956615" w:rsidRDefault="00A4051D" w:rsidP="00E4324F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6615">
        <w:rPr>
          <w:rFonts w:ascii="Times New Roman" w:hAnsi="Times New Roman" w:cs="Times New Roman"/>
        </w:rPr>
        <w:t xml:space="preserve">      8.3.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календарный дней со дня ее получения.</w:t>
      </w:r>
    </w:p>
    <w:p w:rsidR="00A4051D" w:rsidRPr="00956615" w:rsidRDefault="00A4051D" w:rsidP="00A4051D">
      <w:pPr>
        <w:pStyle w:val="2"/>
        <w:spacing w:after="0" w:line="240" w:lineRule="auto"/>
        <w:ind w:left="0"/>
        <w:rPr>
          <w:rFonts w:ascii="Times New Roman" w:hAnsi="Times New Roman" w:cs="Times New Roman"/>
        </w:rPr>
      </w:pPr>
    </w:p>
    <w:p w:rsidR="00A4051D" w:rsidRPr="00956615" w:rsidRDefault="00A4051D" w:rsidP="00A4051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956615">
        <w:rPr>
          <w:rFonts w:ascii="Times New Roman" w:hAnsi="Times New Roman"/>
          <w:b/>
        </w:rPr>
        <w:t xml:space="preserve">9.Срок действия  договора и прочие условия. 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9.1.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9.2. Электронный экземпляр договора подписывается сторонами электронной подписью (ЭП). 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9.3.При наличии обоюдного согласия стороны вправе подписать бумажный экземпляр договора, который  подписывается сторонами   после подписания сторонами электронного варианта.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9.4.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9.5.Настоящий  </w:t>
      </w:r>
      <w:proofErr w:type="gramStart"/>
      <w:r w:rsidRPr="00956615">
        <w:rPr>
          <w:rFonts w:ascii="Times New Roman" w:hAnsi="Times New Roman"/>
        </w:rPr>
        <w:t>договор</w:t>
      </w:r>
      <w:proofErr w:type="gramEnd"/>
      <w:r w:rsidRPr="00956615">
        <w:rPr>
          <w:rFonts w:ascii="Times New Roman" w:hAnsi="Times New Roman"/>
        </w:rPr>
        <w:t xml:space="preserve">  может быть расторгнут только по соглашению сторон или решению суда по основаниям, предусмотренным гражданским законодательством РФ.</w:t>
      </w:r>
    </w:p>
    <w:p w:rsidR="00A4051D" w:rsidRPr="00956615" w:rsidRDefault="00A4051D" w:rsidP="00A4051D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/>
        </w:rPr>
      </w:pPr>
    </w:p>
    <w:p w:rsidR="00A4051D" w:rsidRPr="00956615" w:rsidRDefault="00A4051D" w:rsidP="00A4051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956615">
        <w:rPr>
          <w:rFonts w:ascii="Times New Roman" w:hAnsi="Times New Roman" w:cs="Times New Roman"/>
          <w:b/>
        </w:rPr>
        <w:lastRenderedPageBreak/>
        <w:t>10.Юридические адреса сторон</w:t>
      </w:r>
    </w:p>
    <w:tbl>
      <w:tblPr>
        <w:tblW w:w="9963" w:type="dxa"/>
        <w:tblInd w:w="225" w:type="dxa"/>
        <w:tblLayout w:type="fixed"/>
        <w:tblLook w:val="0000"/>
      </w:tblPr>
      <w:tblGrid>
        <w:gridCol w:w="4923"/>
        <w:gridCol w:w="5040"/>
      </w:tblGrid>
      <w:tr w:rsidR="00A4051D" w:rsidRPr="00956615" w:rsidTr="00CA0710">
        <w:tc>
          <w:tcPr>
            <w:tcW w:w="4923" w:type="dxa"/>
          </w:tcPr>
          <w:p w:rsidR="00A4051D" w:rsidRPr="00956615" w:rsidRDefault="00A4051D" w:rsidP="00E4324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56615">
              <w:rPr>
                <w:rFonts w:ascii="Times New Roman" w:hAnsi="Times New Roman" w:cs="Times New Roman"/>
              </w:rPr>
              <w:t>Заказчик:</w:t>
            </w:r>
          </w:p>
          <w:p w:rsidR="00A4051D" w:rsidRPr="00956615" w:rsidRDefault="00A4051D" w:rsidP="00E432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615">
              <w:rPr>
                <w:rFonts w:ascii="Times New Roman" w:hAnsi="Times New Roman"/>
                <w:b/>
              </w:rPr>
              <w:t>ФГБОУ ВПО «Сибирский государственный университет путей сообщения» (СГУПС)</w:t>
            </w:r>
          </w:p>
          <w:p w:rsidR="00A4051D" w:rsidRPr="00956615" w:rsidRDefault="00A4051D" w:rsidP="00E4324F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956615">
                <w:rPr>
                  <w:rFonts w:ascii="Times New Roman" w:hAnsi="Times New Roman"/>
                </w:rPr>
                <w:t>630049 г</w:t>
              </w:r>
            </w:smartTag>
            <w:proofErr w:type="gramStart"/>
            <w:r w:rsidRPr="00956615">
              <w:rPr>
                <w:rFonts w:ascii="Times New Roman" w:hAnsi="Times New Roman"/>
              </w:rPr>
              <w:t>.Н</w:t>
            </w:r>
            <w:proofErr w:type="gramEnd"/>
            <w:r w:rsidRPr="00956615">
              <w:rPr>
                <w:rFonts w:ascii="Times New Roman" w:hAnsi="Times New Roman"/>
              </w:rPr>
              <w:t xml:space="preserve">овосибирск,49 ул.Д.Ковальчук д.191, </w:t>
            </w:r>
          </w:p>
          <w:p w:rsidR="00A4051D" w:rsidRPr="00956615" w:rsidRDefault="00A4051D" w:rsidP="00E4324F">
            <w:pPr>
              <w:spacing w:after="0" w:line="240" w:lineRule="auto"/>
              <w:rPr>
                <w:rFonts w:ascii="Times New Roman" w:hAnsi="Times New Roman"/>
              </w:rPr>
            </w:pPr>
            <w:r w:rsidRPr="00956615">
              <w:rPr>
                <w:rFonts w:ascii="Times New Roman" w:hAnsi="Times New Roman"/>
              </w:rPr>
              <w:t>ИНН: 5402113155 КПП 540201001</w:t>
            </w:r>
          </w:p>
          <w:p w:rsidR="00A4051D" w:rsidRPr="00956615" w:rsidRDefault="00A4051D" w:rsidP="00E4324F">
            <w:pPr>
              <w:spacing w:after="0" w:line="240" w:lineRule="auto"/>
              <w:rPr>
                <w:rFonts w:ascii="Times New Roman" w:hAnsi="Times New Roman"/>
              </w:rPr>
            </w:pPr>
            <w:r w:rsidRPr="00956615">
              <w:rPr>
                <w:rFonts w:ascii="Times New Roman" w:hAnsi="Times New Roman"/>
              </w:rPr>
              <w:t>ОКОНХ 92110     ОКПО 01115969</w:t>
            </w:r>
          </w:p>
          <w:p w:rsidR="00A4051D" w:rsidRPr="00956615" w:rsidRDefault="00A4051D" w:rsidP="00E4324F">
            <w:pPr>
              <w:spacing w:after="0" w:line="240" w:lineRule="auto"/>
              <w:rPr>
                <w:rFonts w:ascii="Times New Roman" w:hAnsi="Times New Roman"/>
              </w:rPr>
            </w:pPr>
            <w:r w:rsidRPr="00956615">
              <w:rPr>
                <w:rFonts w:ascii="Times New Roman" w:hAnsi="Times New Roman"/>
              </w:rPr>
              <w:t>Получатель: УФК по Новосибирской области (СГУПС л/с 20516Х38</w:t>
            </w:r>
            <w:r w:rsidR="00E4324F">
              <w:rPr>
                <w:rFonts w:ascii="Times New Roman" w:hAnsi="Times New Roman"/>
              </w:rPr>
              <w:t>2</w:t>
            </w:r>
            <w:r w:rsidRPr="00956615">
              <w:rPr>
                <w:rFonts w:ascii="Times New Roman" w:hAnsi="Times New Roman"/>
              </w:rPr>
              <w:t>90)</w:t>
            </w:r>
          </w:p>
          <w:p w:rsidR="00A4051D" w:rsidRPr="00956615" w:rsidRDefault="00A4051D" w:rsidP="00E4324F">
            <w:pPr>
              <w:spacing w:after="0" w:line="240" w:lineRule="auto"/>
              <w:rPr>
                <w:rFonts w:ascii="Times New Roman" w:hAnsi="Times New Roman"/>
              </w:rPr>
            </w:pPr>
            <w:r w:rsidRPr="00956615">
              <w:rPr>
                <w:rFonts w:ascii="Times New Roman" w:hAnsi="Times New Roman"/>
              </w:rPr>
              <w:t>БИК 045004001</w:t>
            </w:r>
          </w:p>
          <w:p w:rsidR="00A4051D" w:rsidRPr="00956615" w:rsidRDefault="00A4051D" w:rsidP="00E4324F">
            <w:pPr>
              <w:spacing w:after="0" w:line="240" w:lineRule="auto"/>
              <w:rPr>
                <w:rFonts w:ascii="Times New Roman" w:hAnsi="Times New Roman"/>
              </w:rPr>
            </w:pPr>
            <w:r w:rsidRPr="00956615">
              <w:rPr>
                <w:rFonts w:ascii="Times New Roman" w:hAnsi="Times New Roman"/>
              </w:rPr>
              <w:t>Банк: ГРКЦ ГУ Банка России по Новосибирской обл. г</w:t>
            </w:r>
            <w:proofErr w:type="gramStart"/>
            <w:r w:rsidRPr="00956615">
              <w:rPr>
                <w:rFonts w:ascii="Times New Roman" w:hAnsi="Times New Roman"/>
              </w:rPr>
              <w:t>.Н</w:t>
            </w:r>
            <w:proofErr w:type="gramEnd"/>
            <w:r w:rsidRPr="00956615">
              <w:rPr>
                <w:rFonts w:ascii="Times New Roman" w:hAnsi="Times New Roman"/>
              </w:rPr>
              <w:t>овосибирск</w:t>
            </w:r>
          </w:p>
          <w:p w:rsidR="00A4051D" w:rsidRPr="00956615" w:rsidRDefault="00A4051D" w:rsidP="00E4324F">
            <w:pPr>
              <w:spacing w:after="0" w:line="240" w:lineRule="auto"/>
              <w:rPr>
                <w:rFonts w:ascii="Times New Roman" w:hAnsi="Times New Roman"/>
              </w:rPr>
            </w:pPr>
            <w:r w:rsidRPr="00956615">
              <w:rPr>
                <w:rFonts w:ascii="Times New Roman" w:hAnsi="Times New Roman"/>
              </w:rPr>
              <w:t>Расчетный счет   40501810700042000002</w:t>
            </w:r>
          </w:p>
          <w:p w:rsidR="00A4051D" w:rsidRPr="00956615" w:rsidRDefault="00A4051D" w:rsidP="00E432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51D" w:rsidRPr="00956615" w:rsidRDefault="00A4051D" w:rsidP="00E432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Проректор </w:t>
            </w:r>
            <w:r w:rsidRPr="00956615">
              <w:rPr>
                <w:rFonts w:ascii="Times New Roman" w:hAnsi="Times New Roman"/>
              </w:rPr>
              <w:t xml:space="preserve"> СГУПС</w:t>
            </w:r>
          </w:p>
          <w:p w:rsidR="00A4051D" w:rsidRPr="00956615" w:rsidRDefault="00A4051D" w:rsidP="00E432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51D" w:rsidRPr="00956615" w:rsidRDefault="00CA0710" w:rsidP="00E4324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 А.А.Новоселов</w:t>
            </w:r>
          </w:p>
          <w:p w:rsidR="00A4051D" w:rsidRPr="00956615" w:rsidRDefault="00A4051D" w:rsidP="00E4324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56615">
              <w:rPr>
                <w:rFonts w:ascii="Times New Roman" w:hAnsi="Times New Roman" w:cs="Times New Roman"/>
              </w:rPr>
              <w:t>Электронная подпись</w:t>
            </w:r>
          </w:p>
          <w:p w:rsidR="00A4051D" w:rsidRPr="00956615" w:rsidRDefault="00A4051D" w:rsidP="00E4324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4051D" w:rsidRPr="00956615" w:rsidRDefault="00A4051D" w:rsidP="00E4324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56615"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</w:p>
          <w:p w:rsidR="00A4051D" w:rsidRPr="00956615" w:rsidRDefault="00A4051D" w:rsidP="00E4324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:rsidR="00A4051D" w:rsidRPr="00956615" w:rsidRDefault="00A4051D" w:rsidP="00E4324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56615">
              <w:rPr>
                <w:rFonts w:ascii="Times New Roman" w:hAnsi="Times New Roman" w:cs="Times New Roman"/>
              </w:rPr>
              <w:t>Поставщик:</w:t>
            </w:r>
          </w:p>
          <w:p w:rsidR="00C8259F" w:rsidRPr="00520417" w:rsidRDefault="00C8259F" w:rsidP="00C8259F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  <w:b/>
              </w:rPr>
            </w:pPr>
            <w:r w:rsidRPr="00520417">
              <w:rPr>
                <w:rFonts w:ascii="Times New Roman" w:eastAsia="Times New Roman" w:hAnsi="Times New Roman" w:cs="Times New Roman"/>
                <w:b/>
              </w:rPr>
              <w:t>ООО фирма «ГОТТИ»</w:t>
            </w:r>
          </w:p>
          <w:p w:rsidR="00C8259F" w:rsidRPr="00520417" w:rsidRDefault="00C8259F" w:rsidP="00C8259F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</w:rPr>
            </w:pPr>
            <w:r w:rsidRPr="00520417">
              <w:rPr>
                <w:rFonts w:ascii="Times New Roman" w:eastAsia="Times New Roman" w:hAnsi="Times New Roman" w:cs="Times New Roman"/>
              </w:rPr>
              <w:t>630063 г</w:t>
            </w:r>
            <w:proofErr w:type="gramStart"/>
            <w:r w:rsidRPr="00520417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520417">
              <w:rPr>
                <w:rFonts w:ascii="Times New Roman" w:eastAsia="Times New Roman" w:hAnsi="Times New Roman" w:cs="Times New Roman"/>
              </w:rPr>
              <w:t>овосибирск, ул.Тургенева, 261</w:t>
            </w:r>
          </w:p>
          <w:p w:rsidR="00C8259F" w:rsidRPr="00520417" w:rsidRDefault="00C8259F" w:rsidP="00C8259F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</w:rPr>
            </w:pPr>
            <w:proofErr w:type="spellStart"/>
            <w:r w:rsidRPr="00520417">
              <w:rPr>
                <w:rFonts w:ascii="Times New Roman" w:eastAsia="Times New Roman" w:hAnsi="Times New Roman" w:cs="Times New Roman"/>
              </w:rPr>
              <w:t>Фактич.адрес</w:t>
            </w:r>
            <w:proofErr w:type="spellEnd"/>
            <w:r w:rsidRPr="00520417">
              <w:rPr>
                <w:rFonts w:ascii="Times New Roman" w:eastAsia="Times New Roman" w:hAnsi="Times New Roman" w:cs="Times New Roman"/>
              </w:rPr>
              <w:t>: 630005 г</w:t>
            </w:r>
            <w:proofErr w:type="gramStart"/>
            <w:r w:rsidRPr="00520417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520417">
              <w:rPr>
                <w:rFonts w:ascii="Times New Roman" w:eastAsia="Times New Roman" w:hAnsi="Times New Roman" w:cs="Times New Roman"/>
              </w:rPr>
              <w:t xml:space="preserve">овосибирск, </w:t>
            </w:r>
            <w:proofErr w:type="spellStart"/>
            <w:r w:rsidRPr="00520417">
              <w:rPr>
                <w:rFonts w:ascii="Times New Roman" w:eastAsia="Times New Roman" w:hAnsi="Times New Roman" w:cs="Times New Roman"/>
              </w:rPr>
              <w:t>ул.Ипподромская</w:t>
            </w:r>
            <w:proofErr w:type="spellEnd"/>
            <w:r w:rsidRPr="00520417">
              <w:rPr>
                <w:rFonts w:ascii="Times New Roman" w:eastAsia="Times New Roman" w:hAnsi="Times New Roman" w:cs="Times New Roman"/>
              </w:rPr>
              <w:t>, 45а тел. 362-00-44</w:t>
            </w:r>
          </w:p>
          <w:p w:rsidR="00C8259F" w:rsidRPr="00520417" w:rsidRDefault="00C8259F" w:rsidP="00C8259F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</w:rPr>
            </w:pPr>
            <w:r w:rsidRPr="00520417">
              <w:rPr>
                <w:rFonts w:ascii="Times New Roman" w:eastAsia="Times New Roman" w:hAnsi="Times New Roman" w:cs="Times New Roman"/>
              </w:rPr>
              <w:t>ИНН  5433137090   КПП  540501001</w:t>
            </w:r>
          </w:p>
          <w:p w:rsidR="00C8259F" w:rsidRPr="00520417" w:rsidRDefault="00C8259F" w:rsidP="00C8259F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</w:rPr>
            </w:pPr>
            <w:r w:rsidRPr="00520417">
              <w:rPr>
                <w:rFonts w:ascii="Times New Roman" w:eastAsia="Times New Roman" w:hAnsi="Times New Roman" w:cs="Times New Roman"/>
              </w:rPr>
              <w:t>Расчетный счет 40702810432000006959</w:t>
            </w:r>
          </w:p>
          <w:p w:rsidR="00C8259F" w:rsidRPr="00520417" w:rsidRDefault="00C8259F" w:rsidP="00C8259F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</w:rPr>
            </w:pPr>
            <w:r w:rsidRPr="00520417">
              <w:rPr>
                <w:rFonts w:ascii="Times New Roman" w:eastAsia="Times New Roman" w:hAnsi="Times New Roman" w:cs="Times New Roman"/>
              </w:rPr>
              <w:t>В филиале ОАО «УРАЛСИБ» г</w:t>
            </w:r>
            <w:proofErr w:type="gramStart"/>
            <w:r w:rsidRPr="00520417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520417">
              <w:rPr>
                <w:rFonts w:ascii="Times New Roman" w:eastAsia="Times New Roman" w:hAnsi="Times New Roman" w:cs="Times New Roman"/>
              </w:rPr>
              <w:t>овосибирск</w:t>
            </w:r>
          </w:p>
          <w:p w:rsidR="00C8259F" w:rsidRPr="00520417" w:rsidRDefault="00C8259F" w:rsidP="00C8259F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</w:rPr>
            </w:pPr>
            <w:r w:rsidRPr="00520417">
              <w:rPr>
                <w:rFonts w:ascii="Times New Roman" w:eastAsia="Times New Roman" w:hAnsi="Times New Roman" w:cs="Times New Roman"/>
              </w:rPr>
              <w:t>Корр</w:t>
            </w:r>
            <w:proofErr w:type="gramStart"/>
            <w:r w:rsidRPr="0052041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520417">
              <w:rPr>
                <w:rFonts w:ascii="Times New Roman" w:eastAsia="Times New Roman" w:hAnsi="Times New Roman" w:cs="Times New Roman"/>
              </w:rPr>
              <w:t>чет  30101810400000000725</w:t>
            </w:r>
          </w:p>
          <w:p w:rsidR="00C8259F" w:rsidRPr="00520417" w:rsidRDefault="00C8259F" w:rsidP="00C8259F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</w:rPr>
            </w:pPr>
            <w:r w:rsidRPr="00520417">
              <w:rPr>
                <w:rFonts w:ascii="Times New Roman" w:eastAsia="Times New Roman" w:hAnsi="Times New Roman" w:cs="Times New Roman"/>
              </w:rPr>
              <w:t>БИК  045004725</w:t>
            </w:r>
          </w:p>
          <w:p w:rsidR="00C8259F" w:rsidRPr="00520417" w:rsidRDefault="00C8259F" w:rsidP="00C8259F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</w:rPr>
            </w:pPr>
          </w:p>
          <w:p w:rsidR="00C8259F" w:rsidRPr="00520417" w:rsidRDefault="00C8259F" w:rsidP="00C8259F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</w:rPr>
            </w:pPr>
          </w:p>
          <w:p w:rsidR="00C8259F" w:rsidRPr="00520417" w:rsidRDefault="00C8259F" w:rsidP="00C825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8259F" w:rsidRPr="00520417" w:rsidRDefault="00C8259F" w:rsidP="00C8259F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</w:rPr>
            </w:pPr>
            <w:r w:rsidRPr="00520417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C8259F" w:rsidRPr="00520417" w:rsidRDefault="00C8259F" w:rsidP="00C8259F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</w:rPr>
            </w:pPr>
          </w:p>
          <w:p w:rsidR="00C8259F" w:rsidRPr="00520417" w:rsidRDefault="00C8259F" w:rsidP="00C8259F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</w:rPr>
            </w:pPr>
            <w:r w:rsidRPr="00520417">
              <w:rPr>
                <w:rFonts w:ascii="Times New Roman" w:eastAsia="Times New Roman" w:hAnsi="Times New Roman" w:cs="Times New Roman"/>
              </w:rPr>
              <w:t>_______________ Т.Н.Зорина</w:t>
            </w:r>
          </w:p>
          <w:p w:rsidR="00C8259F" w:rsidRPr="00520417" w:rsidRDefault="00C8259F" w:rsidP="00C8259F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</w:rPr>
            </w:pPr>
            <w:r w:rsidRPr="00520417">
              <w:rPr>
                <w:rFonts w:ascii="Times New Roman" w:eastAsia="Times New Roman" w:hAnsi="Times New Roman" w:cs="Times New Roman"/>
              </w:rPr>
              <w:t>Электронная подпись</w:t>
            </w:r>
          </w:p>
          <w:p w:rsidR="00A4051D" w:rsidRDefault="00A4051D" w:rsidP="00C8259F">
            <w:pPr>
              <w:pStyle w:val="2"/>
              <w:spacing w:after="0" w:line="240" w:lineRule="auto"/>
              <w:ind w:left="381"/>
              <w:rPr>
                <w:rFonts w:ascii="Times New Roman" w:hAnsi="Times New Roman" w:cs="Times New Roman"/>
              </w:rPr>
            </w:pPr>
          </w:p>
          <w:p w:rsidR="00A4244D" w:rsidRPr="00956615" w:rsidRDefault="00A4244D" w:rsidP="00C8259F">
            <w:pPr>
              <w:pStyle w:val="2"/>
              <w:spacing w:after="0" w:line="240" w:lineRule="auto"/>
              <w:ind w:left="381"/>
              <w:rPr>
                <w:rFonts w:ascii="Times New Roman" w:hAnsi="Times New Roman" w:cs="Times New Roman"/>
              </w:rPr>
            </w:pPr>
          </w:p>
        </w:tc>
      </w:tr>
    </w:tbl>
    <w:p w:rsidR="00A4244D" w:rsidRPr="00D177B9" w:rsidRDefault="00A4244D" w:rsidP="00A4244D">
      <w:pPr>
        <w:jc w:val="center"/>
        <w:rPr>
          <w:rFonts w:ascii="Times New Roman" w:hAnsi="Times New Roman" w:cs="Times New Roman"/>
          <w:sz w:val="24"/>
          <w:szCs w:val="24"/>
        </w:rPr>
      </w:pPr>
      <w:r w:rsidRPr="00D177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№ ___ от «___» __________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177B9">
        <w:rPr>
          <w:rFonts w:ascii="Times New Roman" w:hAnsi="Times New Roman" w:cs="Times New Roman"/>
          <w:sz w:val="24"/>
          <w:szCs w:val="24"/>
        </w:rPr>
        <w:t>г.</w:t>
      </w:r>
    </w:p>
    <w:p w:rsidR="00A4244D" w:rsidRPr="00D177B9" w:rsidRDefault="00A4244D" w:rsidP="00A424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7B9">
        <w:rPr>
          <w:rFonts w:ascii="Times New Roman" w:hAnsi="Times New Roman" w:cs="Times New Roman"/>
          <w:b/>
          <w:sz w:val="24"/>
          <w:szCs w:val="24"/>
        </w:rPr>
        <w:t xml:space="preserve">Спецификация </w:t>
      </w:r>
    </w:p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399"/>
        <w:gridCol w:w="6186"/>
        <w:gridCol w:w="646"/>
        <w:gridCol w:w="489"/>
        <w:gridCol w:w="930"/>
        <w:gridCol w:w="1226"/>
        <w:gridCol w:w="75"/>
      </w:tblGrid>
      <w:tr w:rsidR="00A4244D" w:rsidRPr="00B4779F" w:rsidTr="00522089">
        <w:trPr>
          <w:gridAfter w:val="1"/>
          <w:hidden/>
        </w:trPr>
        <w:tc>
          <w:tcPr>
            <w:tcW w:w="630" w:type="dxa"/>
            <w:vAlign w:val="center"/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5730" w:type="dxa"/>
            <w:vAlign w:val="center"/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945" w:type="dxa"/>
            <w:vAlign w:val="center"/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720" w:type="dxa"/>
            <w:vAlign w:val="center"/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930" w:type="dxa"/>
            <w:vAlign w:val="center"/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425" w:type="dxa"/>
            <w:vAlign w:val="center"/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A4244D" w:rsidRPr="00B4779F" w:rsidTr="00522089">
        <w:trPr>
          <w:trHeight w:val="25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</w:tcBorders>
            <w:vAlign w:val="center"/>
            <w:hideMark/>
          </w:tcPr>
          <w:p w:rsidR="00A4244D" w:rsidRPr="00B4779F" w:rsidRDefault="00A4244D" w:rsidP="005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A4244D" w:rsidRPr="00B4779F" w:rsidRDefault="00A4244D" w:rsidP="005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Товар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A4244D" w:rsidRPr="00B4779F" w:rsidRDefault="00A4244D" w:rsidP="005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A4244D" w:rsidRPr="00B4779F" w:rsidRDefault="00A4244D" w:rsidP="005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A4244D" w:rsidRPr="00B4779F" w:rsidRDefault="00A4244D" w:rsidP="005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A4244D" w:rsidRPr="00B4779F" w:rsidRDefault="00A4244D" w:rsidP="005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Сумма</w:t>
            </w:r>
          </w:p>
        </w:tc>
        <w:tc>
          <w:tcPr>
            <w:tcW w:w="0" w:type="auto"/>
            <w:vAlign w:val="center"/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4244D" w:rsidRPr="00B4779F" w:rsidTr="00522089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044681" w:rsidRDefault="00A4244D" w:rsidP="005220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(системный блок) </w:t>
            </w:r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Credo</w:t>
            </w: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</w:t>
            </w: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</w:t>
            </w: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 xml:space="preserve"> 005 </w:t>
            </w:r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</w:t>
            </w: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044681">
              <w:rPr>
                <w:rFonts w:ascii="Times New Roman" w:hAnsi="Times New Roman" w:cs="Times New Roman"/>
                <w:sz w:val="20"/>
                <w:szCs w:val="20"/>
              </w:rPr>
              <w:t>7 3770 /</w:t>
            </w:r>
            <w:proofErr w:type="spellStart"/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iZ</w:t>
            </w:r>
            <w:proofErr w:type="spellEnd"/>
            <w:r w:rsidRPr="00044681">
              <w:rPr>
                <w:rFonts w:ascii="Times New Roman" w:hAnsi="Times New Roman" w:cs="Times New Roman"/>
                <w:sz w:val="20"/>
                <w:szCs w:val="20"/>
              </w:rPr>
              <w:t>77/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>2* 8192/2000</w:t>
            </w:r>
            <w:proofErr w:type="spellStart"/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</w:t>
            </w:r>
            <w:proofErr w:type="spellEnd"/>
            <w:r w:rsidRPr="00044681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GTX</w:t>
            </w: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>650 /-</w:t>
            </w:r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</w:t>
            </w: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Ray</w:t>
            </w: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 xml:space="preserve"> /Комплект </w:t>
            </w:r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Logitech</w:t>
            </w: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MK</w:t>
            </w: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>520)</w:t>
            </w:r>
          </w:p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31 790,00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95 370,00</w:t>
            </w:r>
          </w:p>
        </w:tc>
        <w:tc>
          <w:tcPr>
            <w:tcW w:w="0" w:type="auto"/>
            <w:vAlign w:val="center"/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4244D" w:rsidRPr="00B4779F" w:rsidTr="00522089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044681" w:rsidRDefault="00A4244D" w:rsidP="005220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(системный блок)  </w:t>
            </w:r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Credo</w:t>
            </w: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</w:t>
            </w: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</w:t>
            </w: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 xml:space="preserve"> 003 </w:t>
            </w:r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</w:t>
            </w: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044681">
              <w:rPr>
                <w:rFonts w:ascii="Times New Roman" w:hAnsi="Times New Roman" w:cs="Times New Roman"/>
                <w:sz w:val="20"/>
                <w:szCs w:val="20"/>
              </w:rPr>
              <w:t xml:space="preserve">53330 / </w:t>
            </w:r>
            <w:proofErr w:type="spellStart"/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iZ</w:t>
            </w:r>
            <w:proofErr w:type="spellEnd"/>
            <w:r w:rsidRPr="00044681">
              <w:rPr>
                <w:rFonts w:ascii="Times New Roman" w:hAnsi="Times New Roman" w:cs="Times New Roman"/>
                <w:sz w:val="20"/>
                <w:szCs w:val="20"/>
              </w:rPr>
              <w:t>77/</w:t>
            </w:r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DDR</w:t>
            </w: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2*2048</w:t>
            </w: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>/2000</w:t>
            </w:r>
            <w:proofErr w:type="spellStart"/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</w:t>
            </w:r>
            <w:proofErr w:type="spellEnd"/>
            <w:r w:rsidRPr="00044681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GTX</w:t>
            </w: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 xml:space="preserve">650/ </w:t>
            </w:r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RW</w:t>
            </w: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 xml:space="preserve">/ КМ </w:t>
            </w:r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Genius</w:t>
            </w: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29 190,00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29 190,00</w:t>
            </w:r>
          </w:p>
        </w:tc>
        <w:tc>
          <w:tcPr>
            <w:tcW w:w="0" w:type="auto"/>
            <w:vAlign w:val="center"/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4244D" w:rsidRPr="00B4779F" w:rsidTr="00522089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(системный блок) </w:t>
            </w:r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Credo</w:t>
            </w: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</w:t>
            </w: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</w:t>
            </w: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 xml:space="preserve"> 004 (</w:t>
            </w:r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</w:t>
            </w: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044681">
              <w:rPr>
                <w:rFonts w:ascii="Times New Roman" w:hAnsi="Times New Roman" w:cs="Times New Roman"/>
                <w:sz w:val="20"/>
                <w:szCs w:val="20"/>
              </w:rPr>
              <w:t>5 3330 /</w:t>
            </w:r>
            <w:proofErr w:type="spellStart"/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iZ</w:t>
            </w:r>
            <w:proofErr w:type="spellEnd"/>
            <w:r w:rsidRPr="00044681">
              <w:rPr>
                <w:rFonts w:ascii="Times New Roman" w:hAnsi="Times New Roman" w:cs="Times New Roman"/>
                <w:sz w:val="20"/>
                <w:szCs w:val="20"/>
              </w:rPr>
              <w:t>77/</w:t>
            </w:r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DDR</w:t>
            </w: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2*2048</w:t>
            </w: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>/500</w:t>
            </w:r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GTX</w:t>
            </w: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 xml:space="preserve">650 </w:t>
            </w:r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RW</w:t>
            </w: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 xml:space="preserve">  / КМ </w:t>
            </w:r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Genius</w:t>
            </w: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28 850,00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346 200,00</w:t>
            </w:r>
          </w:p>
        </w:tc>
        <w:tc>
          <w:tcPr>
            <w:tcW w:w="0" w:type="auto"/>
            <w:vAlign w:val="center"/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4244D" w:rsidRPr="00B4779F" w:rsidTr="00522089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68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Компьютер-м</w:t>
            </w: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оноблок </w:t>
            </w: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Acer</w:t>
            </w: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Aspire</w:t>
            </w: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ZS</w:t>
            </w: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38 940,00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506 220,00</w:t>
            </w:r>
          </w:p>
        </w:tc>
        <w:tc>
          <w:tcPr>
            <w:tcW w:w="0" w:type="auto"/>
            <w:vAlign w:val="center"/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4244D" w:rsidRPr="00B4779F" w:rsidTr="00522089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</w:t>
            </w: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TFT 23" AOC E2350SHK/01 black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7 300,00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109 500,00</w:t>
            </w:r>
          </w:p>
        </w:tc>
        <w:tc>
          <w:tcPr>
            <w:tcW w:w="0" w:type="auto"/>
            <w:vAlign w:val="center"/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4244D" w:rsidRPr="00B4779F" w:rsidTr="0052208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ЖК</w:t>
            </w: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4681">
              <w:rPr>
                <w:rFonts w:ascii="Times New Roman" w:eastAsia="Times New Roman" w:hAnsi="Times New Roman" w:cs="Times New Roman"/>
                <w:sz w:val="20"/>
                <w:szCs w:val="20"/>
              </w:rPr>
              <w:t>панель</w:t>
            </w:r>
            <w:proofErr w:type="gramEnd"/>
            <w:r w:rsidRPr="000446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60" Sharp LC60LE635RU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67 000,00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67 000,00</w:t>
            </w:r>
          </w:p>
        </w:tc>
        <w:tc>
          <w:tcPr>
            <w:tcW w:w="0" w:type="auto"/>
            <w:vAlign w:val="center"/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4244D" w:rsidRPr="00B4779F" w:rsidTr="0052208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 xml:space="preserve"> – видео камера </w:t>
            </w: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DCS</w:t>
            </w: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-942</w:t>
            </w: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5 600,00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11 200,00</w:t>
            </w:r>
          </w:p>
        </w:tc>
        <w:tc>
          <w:tcPr>
            <w:tcW w:w="0" w:type="auto"/>
            <w:vAlign w:val="center"/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4244D" w:rsidRPr="00B4779F" w:rsidTr="00522089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4681">
              <w:rPr>
                <w:rFonts w:ascii="Times New Roman" w:hAnsi="Times New Roman" w:cs="Times New Roman"/>
                <w:sz w:val="20"/>
                <w:szCs w:val="20"/>
              </w:rPr>
              <w:t>Веб</w:t>
            </w:r>
            <w:proofErr w:type="spellEnd"/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>камера</w:t>
            </w:r>
            <w:r w:rsidRPr="0004468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Logitech </w:t>
            </w:r>
            <w:proofErr w:type="spellStart"/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ConferenceCam</w:t>
            </w:r>
            <w:proofErr w:type="spellEnd"/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</w:t>
            </w: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СС</w:t>
            </w: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950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12 500,00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12 500,00</w:t>
            </w:r>
          </w:p>
        </w:tc>
        <w:tc>
          <w:tcPr>
            <w:tcW w:w="0" w:type="auto"/>
            <w:vAlign w:val="center"/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4244D" w:rsidRPr="00B4779F" w:rsidTr="00522089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proofErr w:type="spellEnd"/>
            <w:r w:rsidRPr="000446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proofErr w:type="spellEnd"/>
            <w:r w:rsidRPr="0004468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44681">
              <w:rPr>
                <w:rFonts w:ascii="Times New Roman" w:hAnsi="Times New Roman" w:cs="Times New Roman"/>
                <w:sz w:val="20"/>
                <w:szCs w:val="20"/>
              </w:rPr>
              <w:t>Маршрутизатор</w:t>
            </w:r>
            <w:proofErr w:type="spellEnd"/>
            <w:r w:rsidRPr="0004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ZyXEL</w:t>
            </w:r>
            <w:proofErr w:type="spellEnd"/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Keenetic</w:t>
            </w:r>
            <w:proofErr w:type="spellEnd"/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Ultra</w:t>
            </w:r>
            <w:proofErr w:type="spellEnd"/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5 500,00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5 500,00</w:t>
            </w:r>
          </w:p>
        </w:tc>
        <w:tc>
          <w:tcPr>
            <w:tcW w:w="0" w:type="auto"/>
            <w:vAlign w:val="center"/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4244D" w:rsidRPr="00B4779F" w:rsidTr="00522089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>Многофункциональное устройство (МФУ)</w:t>
            </w: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HP </w:t>
            </w:r>
            <w:proofErr w:type="spellStart"/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LaserJet</w:t>
            </w:r>
            <w:proofErr w:type="spellEnd"/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Pro</w:t>
            </w:r>
            <w:proofErr w:type="spellEnd"/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M1214nfh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9 304,00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9 304,00</w:t>
            </w:r>
          </w:p>
        </w:tc>
        <w:tc>
          <w:tcPr>
            <w:tcW w:w="0" w:type="auto"/>
            <w:vAlign w:val="center"/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4244D" w:rsidRPr="00B4779F" w:rsidTr="0052208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4681">
              <w:rPr>
                <w:rFonts w:ascii="Times New Roman" w:hAnsi="Times New Roman" w:cs="Times New Roman"/>
                <w:bCs/>
                <w:sz w:val="20"/>
                <w:szCs w:val="20"/>
              </w:rPr>
              <w:t>Интерактивная</w:t>
            </w:r>
            <w:r w:rsidRPr="0004468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44681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</w:t>
            </w:r>
            <w:r w:rsidRPr="0004468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Promethean </w:t>
            </w:r>
            <w:proofErr w:type="spellStart"/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ActivBoard</w:t>
            </w:r>
            <w:proofErr w:type="spellEnd"/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378 Pro Mount DLP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147 600,00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147 600,00</w:t>
            </w:r>
          </w:p>
        </w:tc>
        <w:tc>
          <w:tcPr>
            <w:tcW w:w="0" w:type="auto"/>
            <w:vAlign w:val="center"/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4244D" w:rsidRPr="00B4779F" w:rsidTr="00522089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6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Серверный шкаф </w:t>
            </w: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19" </w:t>
            </w:r>
            <w:r w:rsidRPr="00065B17">
              <w:rPr>
                <w:rFonts w:ascii="Times New Roman" w:hAnsi="Times New Roman" w:cs="Times New Roman"/>
                <w:sz w:val="20"/>
                <w:szCs w:val="20"/>
              </w:rPr>
              <w:t>TWC-095360-G-GY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9 000,00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9 000,00</w:t>
            </w:r>
          </w:p>
        </w:tc>
        <w:tc>
          <w:tcPr>
            <w:tcW w:w="0" w:type="auto"/>
            <w:vAlign w:val="center"/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4244D" w:rsidRPr="00B4779F" w:rsidTr="00522089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Ноутбук</w:t>
            </w: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Asus K53S (K53SD)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23 580,00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23 580,00</w:t>
            </w:r>
          </w:p>
        </w:tc>
        <w:tc>
          <w:tcPr>
            <w:tcW w:w="0" w:type="auto"/>
            <w:vAlign w:val="center"/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4244D" w:rsidRPr="00B4779F" w:rsidTr="00522089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Документ-камера </w:t>
            </w:r>
            <w:proofErr w:type="spellStart"/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AverVision</w:t>
            </w:r>
            <w:proofErr w:type="spellEnd"/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25 900,00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25 900,00</w:t>
            </w:r>
          </w:p>
        </w:tc>
        <w:tc>
          <w:tcPr>
            <w:tcW w:w="0" w:type="auto"/>
            <w:vAlign w:val="center"/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4244D" w:rsidRPr="00B4779F" w:rsidTr="0052208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044681">
              <w:rPr>
                <w:rFonts w:ascii="Times New Roman" w:hAnsi="Times New Roman" w:cs="Times New Roman"/>
                <w:sz w:val="20"/>
                <w:szCs w:val="20"/>
              </w:rPr>
              <w:t>ЖК</w:t>
            </w:r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>панель</w:t>
            </w:r>
            <w:proofErr w:type="gramEnd"/>
            <w:r w:rsidRPr="0004468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Sharp LC-60LE635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67 752,00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203 256,00</w:t>
            </w:r>
          </w:p>
        </w:tc>
        <w:tc>
          <w:tcPr>
            <w:tcW w:w="0" w:type="auto"/>
            <w:vAlign w:val="center"/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4244D" w:rsidRPr="00B4779F" w:rsidTr="0052208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>Матричный коммутатор HDMI</w:t>
            </w:r>
            <w:r w:rsidRPr="000446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PTN MHD44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26 800,00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26 800,00</w:t>
            </w:r>
          </w:p>
        </w:tc>
        <w:tc>
          <w:tcPr>
            <w:tcW w:w="0" w:type="auto"/>
            <w:vAlign w:val="center"/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4244D" w:rsidRPr="00B4779F" w:rsidTr="00522089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 xml:space="preserve">Конвертор (переходник) </w:t>
            </w:r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VGA</w:t>
            </w: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HDMI</w:t>
            </w:r>
            <w:r w:rsidRPr="000446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Greenconnect</w:t>
            </w:r>
            <w:proofErr w:type="spellEnd"/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GC</w:t>
            </w: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VGA</w:t>
            </w: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2 620,00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2 620,00</w:t>
            </w:r>
          </w:p>
        </w:tc>
        <w:tc>
          <w:tcPr>
            <w:tcW w:w="0" w:type="auto"/>
            <w:vAlign w:val="center"/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4244D" w:rsidRPr="00B4779F" w:rsidTr="00522089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>Кабель</w:t>
            </w:r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HDMI- HDMI</w:t>
            </w: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Gembird</w:t>
            </w:r>
            <w:proofErr w:type="spellEnd"/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(CC-HDMI490-15)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1 280,00</w:t>
            </w:r>
          </w:p>
        </w:tc>
        <w:tc>
          <w:tcPr>
            <w:tcW w:w="0" w:type="auto"/>
            <w:vAlign w:val="center"/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4244D" w:rsidRPr="00B4779F" w:rsidTr="00522089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>Кабель</w:t>
            </w:r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HDMI- HDMI</w:t>
            </w: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Gembird</w:t>
            </w:r>
            <w:proofErr w:type="spellEnd"/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(CC-HDMI-20M)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2 210,00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13 260,00</w:t>
            </w:r>
          </w:p>
        </w:tc>
        <w:tc>
          <w:tcPr>
            <w:tcW w:w="0" w:type="auto"/>
            <w:vAlign w:val="center"/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4244D" w:rsidRPr="00B4779F" w:rsidTr="00522089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>Кабель</w:t>
            </w:r>
            <w:r w:rsidRPr="00044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HDMI </w:t>
            </w: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4681">
              <w:rPr>
                <w:rFonts w:ascii="Times New Roman" w:hAnsi="Times New Roman"/>
                <w:sz w:val="20"/>
                <w:szCs w:val="20"/>
                <w:lang w:val="en-US"/>
              </w:rPr>
              <w:t>Gembird</w:t>
            </w:r>
            <w:proofErr w:type="spellEnd"/>
            <w:r w:rsidRPr="000446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(CC-HDMI4-10M)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1 442,00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1 442,00</w:t>
            </w:r>
          </w:p>
        </w:tc>
        <w:tc>
          <w:tcPr>
            <w:tcW w:w="0" w:type="auto"/>
            <w:vAlign w:val="center"/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4244D" w:rsidRPr="00B4779F" w:rsidTr="00522089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 xml:space="preserve">Беспроводной </w:t>
            </w:r>
            <w:proofErr w:type="spellStart"/>
            <w:r w:rsidRPr="00044681">
              <w:rPr>
                <w:rFonts w:ascii="Times New Roman" w:hAnsi="Times New Roman" w:cs="Times New Roman"/>
                <w:sz w:val="20"/>
                <w:szCs w:val="20"/>
              </w:rPr>
              <w:t>маршрутизатор</w:t>
            </w:r>
            <w:proofErr w:type="spellEnd"/>
            <w:r w:rsidRPr="000446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ZyXEL</w:t>
            </w:r>
            <w:proofErr w:type="spellEnd"/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Keenetic</w:t>
            </w:r>
            <w:proofErr w:type="spellEnd"/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Giga</w:t>
            </w:r>
            <w:proofErr w:type="spellEnd"/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5 530,00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22 120,00</w:t>
            </w:r>
          </w:p>
        </w:tc>
        <w:tc>
          <w:tcPr>
            <w:tcW w:w="0" w:type="auto"/>
            <w:vAlign w:val="center"/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4244D" w:rsidRPr="00B4779F" w:rsidTr="00522089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Крепление для проектора </w:t>
            </w:r>
            <w:proofErr w:type="spellStart"/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Tuarex</w:t>
            </w:r>
            <w:proofErr w:type="spellEnd"/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CORSA-2002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3 931,00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11 793,00</w:t>
            </w:r>
          </w:p>
        </w:tc>
        <w:tc>
          <w:tcPr>
            <w:tcW w:w="0" w:type="auto"/>
            <w:vAlign w:val="center"/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4244D" w:rsidRPr="00B4779F" w:rsidTr="00522089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0446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4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Asus</w:t>
            </w:r>
            <w:proofErr w:type="spellEnd"/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UX52VS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43 150,00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79F">
              <w:rPr>
                <w:rFonts w:ascii="Times New Roman" w:eastAsia="Times New Roman" w:hAnsi="Times New Roman" w:cs="Times New Roman"/>
                <w:sz w:val="20"/>
                <w:szCs w:val="20"/>
              </w:rPr>
              <w:t>86 300,00</w:t>
            </w:r>
          </w:p>
        </w:tc>
        <w:tc>
          <w:tcPr>
            <w:tcW w:w="0" w:type="auto"/>
            <w:vAlign w:val="center"/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4244D" w:rsidRPr="00B4779F" w:rsidTr="00522089">
        <w:trPr>
          <w:trHeight w:val="135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244D" w:rsidRPr="00B4779F" w:rsidRDefault="00A4244D" w:rsidP="00522089">
            <w:pPr>
              <w:spacing w:after="0" w:line="135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B477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A4244D" w:rsidRPr="00B4779F" w:rsidTr="00522089">
        <w:trPr>
          <w:trHeight w:val="255"/>
        </w:trPr>
        <w:tc>
          <w:tcPr>
            <w:tcW w:w="0" w:type="auto"/>
            <w:gridSpan w:val="5"/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477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0" w:type="auto"/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477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1 766 935,00</w:t>
            </w:r>
          </w:p>
        </w:tc>
        <w:tc>
          <w:tcPr>
            <w:tcW w:w="0" w:type="auto"/>
            <w:vAlign w:val="center"/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4244D" w:rsidRPr="00B4779F" w:rsidTr="00522089">
        <w:trPr>
          <w:trHeight w:val="255"/>
        </w:trPr>
        <w:tc>
          <w:tcPr>
            <w:tcW w:w="0" w:type="auto"/>
            <w:gridSpan w:val="5"/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477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 том числе НДС:</w:t>
            </w:r>
          </w:p>
        </w:tc>
        <w:tc>
          <w:tcPr>
            <w:tcW w:w="0" w:type="auto"/>
            <w:hideMark/>
          </w:tcPr>
          <w:p w:rsidR="00A4244D" w:rsidRPr="00B4779F" w:rsidRDefault="00A4244D" w:rsidP="00522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477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269 532,45</w:t>
            </w:r>
          </w:p>
        </w:tc>
        <w:tc>
          <w:tcPr>
            <w:tcW w:w="0" w:type="auto"/>
            <w:vAlign w:val="center"/>
            <w:hideMark/>
          </w:tcPr>
          <w:p w:rsidR="00A4244D" w:rsidRPr="00B4779F" w:rsidRDefault="00A4244D" w:rsidP="00522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A4244D" w:rsidRPr="00D177B9" w:rsidRDefault="00A4244D" w:rsidP="00A4244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479"/>
        <w:gridCol w:w="6169"/>
        <w:gridCol w:w="749"/>
        <w:gridCol w:w="564"/>
        <w:gridCol w:w="820"/>
        <w:gridCol w:w="1170"/>
      </w:tblGrid>
      <w:tr w:rsidR="00A4244D" w:rsidRPr="00885A13" w:rsidTr="00522089">
        <w:trPr>
          <w:hidden/>
        </w:trPr>
        <w:tc>
          <w:tcPr>
            <w:tcW w:w="532" w:type="dxa"/>
            <w:vAlign w:val="center"/>
            <w:hideMark/>
          </w:tcPr>
          <w:p w:rsidR="00A4244D" w:rsidRPr="00885A13" w:rsidRDefault="00A4244D" w:rsidP="0052208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6908" w:type="dxa"/>
            <w:vAlign w:val="center"/>
            <w:hideMark/>
          </w:tcPr>
          <w:p w:rsidR="00A4244D" w:rsidRPr="00885A13" w:rsidRDefault="00A4244D" w:rsidP="0052208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835" w:type="dxa"/>
            <w:vAlign w:val="center"/>
            <w:hideMark/>
          </w:tcPr>
          <w:p w:rsidR="00A4244D" w:rsidRPr="00885A13" w:rsidRDefault="00A4244D" w:rsidP="0052208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628" w:type="dxa"/>
            <w:vAlign w:val="center"/>
            <w:hideMark/>
          </w:tcPr>
          <w:p w:rsidR="00A4244D" w:rsidRPr="00885A13" w:rsidRDefault="00A4244D" w:rsidP="0052208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914" w:type="dxa"/>
            <w:vAlign w:val="center"/>
            <w:hideMark/>
          </w:tcPr>
          <w:p w:rsidR="00A4244D" w:rsidRPr="00885A13" w:rsidRDefault="00A4244D" w:rsidP="0052208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307" w:type="dxa"/>
            <w:vAlign w:val="center"/>
            <w:hideMark/>
          </w:tcPr>
          <w:p w:rsidR="00A4244D" w:rsidRPr="00885A13" w:rsidRDefault="00A4244D" w:rsidP="00522089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</w:tbl>
    <w:p w:rsidR="00A4244D" w:rsidRPr="00D177B9" w:rsidRDefault="00A4244D" w:rsidP="00A4244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244D" w:rsidRPr="00D177B9" w:rsidRDefault="00A4244D" w:rsidP="00A4244D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4681">
        <w:rPr>
          <w:rFonts w:ascii="Times New Roman" w:hAnsi="Times New Roman" w:cs="Times New Roman"/>
          <w:b/>
          <w:sz w:val="24"/>
          <w:szCs w:val="24"/>
        </w:rPr>
        <w:t>Итого:</w:t>
      </w:r>
      <w:r w:rsidRPr="00D177B9">
        <w:rPr>
          <w:rFonts w:ascii="Times New Roman" w:hAnsi="Times New Roman" w:cs="Times New Roman"/>
          <w:sz w:val="24"/>
          <w:szCs w:val="24"/>
        </w:rPr>
        <w:t xml:space="preserve">   </w:t>
      </w:r>
      <w:r w:rsidRPr="00044681">
        <w:rPr>
          <w:rFonts w:ascii="Times New Roman" w:hAnsi="Times New Roman" w:cs="Times New Roman"/>
          <w:b/>
          <w:sz w:val="24"/>
          <w:szCs w:val="24"/>
        </w:rPr>
        <w:t>1766935,00</w:t>
      </w:r>
      <w:r w:rsidRPr="00D177B9">
        <w:rPr>
          <w:rFonts w:ascii="Times New Roman" w:hAnsi="Times New Roman" w:cs="Times New Roman"/>
          <w:sz w:val="24"/>
          <w:szCs w:val="24"/>
        </w:rPr>
        <w:t xml:space="preserve"> </w:t>
      </w:r>
      <w:r w:rsidRPr="00D177B9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B4779F">
        <w:rPr>
          <w:rFonts w:ascii="Times New Roman" w:eastAsia="Times New Roman" w:hAnsi="Times New Roman" w:cs="Times New Roman"/>
          <w:b/>
          <w:bCs/>
          <w:sz w:val="24"/>
          <w:szCs w:val="24"/>
        </w:rPr>
        <w:t>Один миллион семьсот шестьдесят шесть тысяч девятьсот тридцать пять рублей 00 копеек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A4244D" w:rsidRPr="00D177B9" w:rsidRDefault="00A4244D" w:rsidP="00A4244D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244D" w:rsidRPr="00D177B9" w:rsidRDefault="00A4244D" w:rsidP="00A4244D">
      <w:pPr>
        <w:rPr>
          <w:rFonts w:ascii="Times New Roman" w:hAnsi="Times New Roman" w:cs="Times New Roman"/>
          <w:sz w:val="24"/>
          <w:szCs w:val="24"/>
        </w:rPr>
      </w:pPr>
      <w:r w:rsidRPr="00D177B9">
        <w:rPr>
          <w:rFonts w:ascii="Times New Roman" w:hAnsi="Times New Roman" w:cs="Times New Roman"/>
          <w:sz w:val="24"/>
          <w:szCs w:val="24"/>
        </w:rPr>
        <w:t xml:space="preserve">                Проректор СГУПС                                                       Директор ООО фирма    «ГОТТИ»</w:t>
      </w:r>
    </w:p>
    <w:p w:rsidR="00A4244D" w:rsidRPr="00D177B9" w:rsidRDefault="00A4244D" w:rsidP="00A4244D">
      <w:pPr>
        <w:rPr>
          <w:rFonts w:ascii="Times New Roman" w:hAnsi="Times New Roman" w:cs="Times New Roman"/>
          <w:sz w:val="24"/>
          <w:szCs w:val="24"/>
        </w:rPr>
      </w:pPr>
    </w:p>
    <w:p w:rsidR="00A4244D" w:rsidRPr="00BB6AB7" w:rsidRDefault="00A4244D" w:rsidP="00A4244D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77B9">
        <w:rPr>
          <w:rFonts w:ascii="Times New Roman" w:hAnsi="Times New Roman" w:cs="Times New Roman"/>
          <w:sz w:val="24"/>
          <w:szCs w:val="24"/>
        </w:rPr>
        <w:t xml:space="preserve">              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    А.А.Новоселов</w:t>
      </w:r>
      <w:r w:rsidRPr="00D177B9">
        <w:rPr>
          <w:rFonts w:ascii="Times New Roman" w:hAnsi="Times New Roman" w:cs="Times New Roman"/>
          <w:sz w:val="24"/>
          <w:szCs w:val="24"/>
        </w:rPr>
        <w:t xml:space="preserve">                         _________________ Т.Н.Зорина</w:t>
      </w:r>
    </w:p>
    <w:p w:rsidR="009F3681" w:rsidRDefault="009F3681"/>
    <w:sectPr w:rsidR="009F3681" w:rsidSect="00E4324F">
      <w:footerReference w:type="even" r:id="rId7"/>
      <w:footerReference w:type="default" r:id="rId8"/>
      <w:headerReference w:type="first" r:id="rId9"/>
      <w:pgSz w:w="11906" w:h="16838" w:code="9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D3A" w:rsidRDefault="007D2D3A">
      <w:pPr>
        <w:spacing w:after="0" w:line="240" w:lineRule="auto"/>
      </w:pPr>
      <w:r>
        <w:separator/>
      </w:r>
    </w:p>
  </w:endnote>
  <w:endnote w:type="continuationSeparator" w:id="0">
    <w:p w:rsidR="007D2D3A" w:rsidRDefault="007D2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font209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24F" w:rsidRDefault="000267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4324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4324F" w:rsidRDefault="00E4324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24F" w:rsidRDefault="000267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4324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4302">
      <w:rPr>
        <w:rStyle w:val="a7"/>
        <w:noProof/>
      </w:rPr>
      <w:t>5</w:t>
    </w:r>
    <w:r>
      <w:rPr>
        <w:rStyle w:val="a7"/>
      </w:rPr>
      <w:fldChar w:fldCharType="end"/>
    </w:r>
  </w:p>
  <w:p w:rsidR="00E4324F" w:rsidRDefault="00E432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D3A" w:rsidRDefault="007D2D3A">
      <w:pPr>
        <w:spacing w:after="0" w:line="240" w:lineRule="auto"/>
      </w:pPr>
      <w:r>
        <w:separator/>
      </w:r>
    </w:p>
  </w:footnote>
  <w:footnote w:type="continuationSeparator" w:id="0">
    <w:p w:rsidR="007D2D3A" w:rsidRDefault="007D2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24F" w:rsidRPr="0000059D" w:rsidRDefault="00E4324F" w:rsidP="00E4324F">
    <w:pPr>
      <w:spacing w:after="0" w:line="240" w:lineRule="auto"/>
      <w:rPr>
        <w:rFonts w:ascii="Times New Roman" w:hAnsi="Times New Roman"/>
        <w:i/>
        <w:color w:val="0000FF"/>
        <w:sz w:val="18"/>
        <w:szCs w:val="18"/>
      </w:rPr>
    </w:pPr>
    <w:r w:rsidRPr="000908B7">
      <w:rPr>
        <w:rFonts w:ascii="Times New Roman" w:hAnsi="Times New Roman"/>
        <w:b/>
        <w:i/>
        <w:color w:val="0000FF"/>
        <w:sz w:val="18"/>
        <w:szCs w:val="18"/>
      </w:rPr>
      <w:t xml:space="preserve">                                                 </w:t>
    </w:r>
    <w:r>
      <w:rPr>
        <w:rFonts w:ascii="Times New Roman" w:hAnsi="Times New Roman"/>
        <w:b/>
        <w:i/>
        <w:color w:val="0000FF"/>
        <w:sz w:val="18"/>
        <w:szCs w:val="18"/>
      </w:rPr>
      <w:t xml:space="preserve">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61718"/>
    <w:multiLevelType w:val="hybridMultilevel"/>
    <w:tmpl w:val="7518BA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709CC"/>
    <w:multiLevelType w:val="hybridMultilevel"/>
    <w:tmpl w:val="1BC6F1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47B87"/>
    <w:multiLevelType w:val="hybridMultilevel"/>
    <w:tmpl w:val="618E08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F5373F"/>
    <w:multiLevelType w:val="hybridMultilevel"/>
    <w:tmpl w:val="B8F415E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E4C220D"/>
    <w:multiLevelType w:val="hybridMultilevel"/>
    <w:tmpl w:val="3BBE5DA4"/>
    <w:lvl w:ilvl="0" w:tplc="041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BC0525"/>
    <w:multiLevelType w:val="hybridMultilevel"/>
    <w:tmpl w:val="3B72CD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F5478F"/>
    <w:multiLevelType w:val="hybridMultilevel"/>
    <w:tmpl w:val="0980D6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051D"/>
    <w:rsid w:val="000267EC"/>
    <w:rsid w:val="000763C0"/>
    <w:rsid w:val="00144302"/>
    <w:rsid w:val="00151D40"/>
    <w:rsid w:val="00181F77"/>
    <w:rsid w:val="00233929"/>
    <w:rsid w:val="002C289F"/>
    <w:rsid w:val="007D2D3A"/>
    <w:rsid w:val="009F3681"/>
    <w:rsid w:val="00A4051D"/>
    <w:rsid w:val="00A40F3D"/>
    <w:rsid w:val="00A4244D"/>
    <w:rsid w:val="00A47D83"/>
    <w:rsid w:val="00A75CCB"/>
    <w:rsid w:val="00B64888"/>
    <w:rsid w:val="00C8259F"/>
    <w:rsid w:val="00CA0710"/>
    <w:rsid w:val="00D24A39"/>
    <w:rsid w:val="00E4324F"/>
    <w:rsid w:val="00F61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C0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4051D"/>
    <w:pPr>
      <w:keepNext/>
      <w:tabs>
        <w:tab w:val="num" w:pos="432"/>
      </w:tabs>
      <w:spacing w:before="240" w:after="6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4051D"/>
    <w:rPr>
      <w:rFonts w:ascii="Times New Roman" w:eastAsia="Times New Roman" w:hAnsi="Times New Roman" w:cs="Times New Roman"/>
      <w:b/>
      <w:bCs/>
      <w:kern w:val="28"/>
      <w:sz w:val="36"/>
      <w:szCs w:val="36"/>
    </w:rPr>
  </w:style>
  <w:style w:type="paragraph" w:styleId="a3">
    <w:name w:val="Body Text"/>
    <w:aliases w:val="body text"/>
    <w:basedOn w:val="a"/>
    <w:link w:val="a4"/>
    <w:semiHidden/>
    <w:rsid w:val="00A4051D"/>
    <w:pPr>
      <w:suppressAutoHyphens/>
      <w:spacing w:after="1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4">
    <w:name w:val="Основной текст Знак"/>
    <w:aliases w:val="body text Знак"/>
    <w:basedOn w:val="a0"/>
    <w:link w:val="a3"/>
    <w:semiHidden/>
    <w:rsid w:val="00A4051D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A4051D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209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A4051D"/>
    <w:rPr>
      <w:rFonts w:ascii="Calibri" w:eastAsia="DejaVu Sans" w:hAnsi="Calibri" w:cs="font209"/>
      <w:kern w:val="1"/>
      <w:lang w:eastAsia="ar-SA"/>
    </w:rPr>
  </w:style>
  <w:style w:type="paragraph" w:styleId="a5">
    <w:name w:val="footer"/>
    <w:basedOn w:val="a"/>
    <w:link w:val="a6"/>
    <w:semiHidden/>
    <w:rsid w:val="00A4051D"/>
    <w:pPr>
      <w:tabs>
        <w:tab w:val="center" w:pos="4320"/>
        <w:tab w:val="right" w:pos="8640"/>
      </w:tabs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6">
    <w:name w:val="Нижний колонтитул Знак"/>
    <w:basedOn w:val="a0"/>
    <w:link w:val="a5"/>
    <w:semiHidden/>
    <w:rsid w:val="00A4051D"/>
    <w:rPr>
      <w:rFonts w:ascii="Calibri" w:eastAsia="Times New Roman" w:hAnsi="Calibri" w:cs="Times New Roman"/>
      <w:kern w:val="1"/>
      <w:lang w:eastAsia="ar-SA"/>
    </w:rPr>
  </w:style>
  <w:style w:type="character" w:styleId="a7">
    <w:name w:val="page number"/>
    <w:basedOn w:val="a0"/>
    <w:semiHidden/>
    <w:rsid w:val="00A4051D"/>
  </w:style>
  <w:style w:type="character" w:customStyle="1" w:styleId="a8">
    <w:name w:val="Не вступил в силу"/>
    <w:rsid w:val="00A4051D"/>
    <w:rPr>
      <w:rFonts w:cs="Times New Roman"/>
      <w:color w:val="008080"/>
      <w:sz w:val="20"/>
      <w:szCs w:val="20"/>
    </w:rPr>
  </w:style>
  <w:style w:type="paragraph" w:styleId="a9">
    <w:name w:val="header"/>
    <w:basedOn w:val="a"/>
    <w:link w:val="aa"/>
    <w:rsid w:val="00A4051D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a">
    <w:name w:val="Верхний колонтитул Знак"/>
    <w:basedOn w:val="a0"/>
    <w:link w:val="a9"/>
    <w:rsid w:val="00A4051D"/>
    <w:rPr>
      <w:rFonts w:ascii="Calibri" w:eastAsia="Times New Roman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4051D"/>
    <w:pPr>
      <w:keepNext/>
      <w:tabs>
        <w:tab w:val="num" w:pos="432"/>
      </w:tabs>
      <w:spacing w:before="240" w:after="6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4051D"/>
    <w:rPr>
      <w:rFonts w:ascii="Times New Roman" w:eastAsia="Times New Roman" w:hAnsi="Times New Roman" w:cs="Times New Roman"/>
      <w:b/>
      <w:bCs/>
      <w:kern w:val="28"/>
      <w:sz w:val="36"/>
      <w:szCs w:val="36"/>
    </w:rPr>
  </w:style>
  <w:style w:type="paragraph" w:styleId="a3">
    <w:name w:val="Body Text"/>
    <w:aliases w:val="body text"/>
    <w:basedOn w:val="a"/>
    <w:link w:val="a4"/>
    <w:semiHidden/>
    <w:rsid w:val="00A4051D"/>
    <w:pPr>
      <w:suppressAutoHyphens/>
      <w:spacing w:after="1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4">
    <w:name w:val="Основной текст Знак"/>
    <w:aliases w:val="body text Знак"/>
    <w:basedOn w:val="a0"/>
    <w:link w:val="a3"/>
    <w:semiHidden/>
    <w:rsid w:val="00A4051D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A4051D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209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A4051D"/>
    <w:rPr>
      <w:rFonts w:ascii="Calibri" w:eastAsia="DejaVu Sans" w:hAnsi="Calibri" w:cs="font209"/>
      <w:kern w:val="1"/>
      <w:lang w:eastAsia="ar-SA"/>
    </w:rPr>
  </w:style>
  <w:style w:type="paragraph" w:styleId="a5">
    <w:name w:val="footer"/>
    <w:basedOn w:val="a"/>
    <w:link w:val="a6"/>
    <w:semiHidden/>
    <w:rsid w:val="00A4051D"/>
    <w:pPr>
      <w:tabs>
        <w:tab w:val="center" w:pos="4320"/>
        <w:tab w:val="right" w:pos="8640"/>
      </w:tabs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6">
    <w:name w:val="Нижний колонтитул Знак"/>
    <w:basedOn w:val="a0"/>
    <w:link w:val="a5"/>
    <w:semiHidden/>
    <w:rsid w:val="00A4051D"/>
    <w:rPr>
      <w:rFonts w:ascii="Calibri" w:eastAsia="Times New Roman" w:hAnsi="Calibri" w:cs="Times New Roman"/>
      <w:kern w:val="1"/>
      <w:lang w:eastAsia="ar-SA"/>
    </w:rPr>
  </w:style>
  <w:style w:type="character" w:styleId="a7">
    <w:name w:val="page number"/>
    <w:basedOn w:val="a0"/>
    <w:semiHidden/>
    <w:rsid w:val="00A4051D"/>
  </w:style>
  <w:style w:type="character" w:customStyle="1" w:styleId="a8">
    <w:name w:val="Не вступил в силу"/>
    <w:rsid w:val="00A4051D"/>
    <w:rPr>
      <w:rFonts w:cs="Times New Roman"/>
      <w:color w:val="008080"/>
      <w:sz w:val="20"/>
      <w:szCs w:val="20"/>
    </w:rPr>
  </w:style>
  <w:style w:type="paragraph" w:styleId="a9">
    <w:name w:val="header"/>
    <w:basedOn w:val="a"/>
    <w:link w:val="aa"/>
    <w:rsid w:val="00A4051D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a">
    <w:name w:val="Верхний колонтитул Знак"/>
    <w:basedOn w:val="a0"/>
    <w:link w:val="a9"/>
    <w:rsid w:val="00A4051D"/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Хомяк</cp:lastModifiedBy>
  <cp:revision>8</cp:revision>
  <dcterms:created xsi:type="dcterms:W3CDTF">2013-04-23T09:23:00Z</dcterms:created>
  <dcterms:modified xsi:type="dcterms:W3CDTF">2013-08-08T01:32:00Z</dcterms:modified>
</cp:coreProperties>
</file>