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08" w:rsidRPr="003A0E08" w:rsidRDefault="003A0E08" w:rsidP="003A0E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вскрытия конвертов №0351100001713000175-П1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02 декабря 2013 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Разработка программно - модельного комплекса по проведению сценарного анализа и прогнозирования стратегий развития железнодорожного транспорта с учетом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межотрослевых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и межрайонных взаимодействия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.; </w:t>
      </w:r>
      <w:proofErr w:type="gramEnd"/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способ размещения заказа - открытый конкурс 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 (контрактов):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«Разработка программно - модельного комплекса по проведению сценарного анализа и прогнозирования стратегий развития железнодорожного транспорта с учетом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межотрослевых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и межрайонных взаимодействия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.»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End"/>
      <w:r w:rsidRPr="003A0E08">
        <w:rPr>
          <w:rFonts w:ascii="Times New Roman" w:eastAsia="Times New Roman" w:hAnsi="Times New Roman" w:cs="Times New Roman"/>
          <w:sz w:val="20"/>
          <w:szCs w:val="20"/>
        </w:rPr>
        <w:t>Начальная (максимальная) цена контракта (с указанием валюты): 2 200 000,00 (два миллиона двести тысяч рублей) Российский рубль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открытого конкурса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№0351100001713000175 от 30.10.2013).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присутствовали: 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>Макарова Вероника Александровна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5 (пять) из 6 (шесть). 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вскрытия конвертов с заявками на участие в открытом конкурсе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Процедура вскрытия конвертов с заявками на участие в открытом конкурсе проведена 02.12.2013 в 14:00 (по местному времени) по адресу: Российская Федерация, 630049, Новосибирская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, Новосибирск г, Дуси Ковальчук, 191, -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Лабраторный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корпус , каб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3A0E08">
        <w:rPr>
          <w:rFonts w:ascii="Times New Roman" w:eastAsia="Times New Roman" w:hAnsi="Times New Roman" w:cs="Times New Roman"/>
          <w:sz w:val="20"/>
          <w:szCs w:val="20"/>
        </w:rPr>
        <w:t>-012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Непосредственно 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>перед вскрытием конвертов с заявками на участие в открытом конкурсе в отношении</w:t>
      </w:r>
      <w:proofErr w:type="gram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7. Заявки на участие в открытом конкурсе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8. Результаты вскрытия конвертов с заявками на участие в открытом конкурсе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3A0E08" w:rsidRPr="003A0E08" w:rsidRDefault="003A0E08" w:rsidP="003A0E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b/>
          <w:bCs/>
          <w:sz w:val="20"/>
          <w:szCs w:val="20"/>
        </w:rPr>
        <w:t>9. Публикация и хранение протокола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хранению не менее трех лет 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>с даты подведения</w:t>
      </w:r>
      <w:proofErr w:type="gram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итогов настоящего 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______________________________________________/Хомяк Сергей Александрович/</w:t>
            </w:r>
          </w:p>
        </w:tc>
      </w:tr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____/</w:t>
            </w:r>
            <w:proofErr w:type="spell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Викторович/</w:t>
            </w:r>
          </w:p>
        </w:tc>
      </w:tr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______________________________________________/Макарова Вероника Александровна/</w:t>
            </w:r>
          </w:p>
        </w:tc>
      </w:tr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3A0E08" w:rsidRPr="003A0E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E08" w:rsidRPr="003A0E08" w:rsidRDefault="003A0E08" w:rsidP="003A0E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0E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_______________/Новоселов Алексей Анатольевич</w:t>
                  </w:r>
                  <w:r w:rsidRPr="003A0E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3A0E08" w:rsidRPr="003A0E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0E08" w:rsidRPr="003A0E08" w:rsidRDefault="003A0E08" w:rsidP="003A0E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0E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(02.12.2013) </w:t>
            </w:r>
          </w:p>
        </w:tc>
      </w:tr>
    </w:tbl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 к Протоколу вскрытия конвертов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№0351100001713000175-П1 от 02.12.2013</w:t>
            </w:r>
          </w:p>
        </w:tc>
      </w:tr>
    </w:tbl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0E08" w:rsidRPr="003A0E08" w:rsidRDefault="003A0E08" w:rsidP="003A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ЖУРНАЛ РЕГИСТРАЦИИ ПОСТУПЛЕНИЯ ЗАЯВОК НА УЧАСТИЕ 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>В ОТКРЫТОМ КОНКУРСЕ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Лот № 1 «Разработка программно - модельного комплекса по проведению сценарного анализа и прогнозирования стратегий развития железнодорожного транспорта с учетом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межотрослевых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и межрайонных взаимодействия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.».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3A0E08" w:rsidRPr="003A0E08" w:rsidTr="003A0E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3A0E08" w:rsidRPr="003A0E08" w:rsidTr="003A0E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</w:tbl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 к Протоколу вскрытия конвертов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№0351100001713000175-П1 от 02.12.2013</w:t>
            </w:r>
          </w:p>
        </w:tc>
      </w:tr>
    </w:tbl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0E08" w:rsidRPr="003A0E08" w:rsidRDefault="003A0E08" w:rsidP="003A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>РЕЗУЛЬТАТЫ ВСКРЫТИЯ КОНВЕРТОВ С ЗАЯВКАМИ НА УЧАСТИЕ В КОНКУРСЕ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«Разработка программно - модельного комплекса по проведению сценарного анализа и прогнозирования стратегий развития железнодорожного транспорта с учетом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межотрослевых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и межрайонных взаимодействия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.». </w:t>
      </w:r>
      <w:proofErr w:type="gramEnd"/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>Начальная (максимальная) цена контракта (с указанием валюты): 2 200 000,00 (два миллиона двести тысяч рублей) Российский рубль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3A0E08" w:rsidRPr="003A0E08" w:rsidTr="003A0E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3A0E08" w:rsidRPr="003A0E08" w:rsidTr="003A0E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экономики и организации промышленного производства СО РАН, (ИНН 5408100152, КПП 540801001)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630090 г. Новосиби</w:t>
            </w:r>
            <w:proofErr w:type="gram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рск пр</w:t>
            </w:r>
            <w:proofErr w:type="gram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. Академика Лаврентьева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Заявка на участие в открытом конкурсе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Предложение о функциональных и качественных характеристиках услуги.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ЕГРЮЛ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Правоустана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ливающие документы</w:t>
            </w:r>
          </w:p>
        </w:tc>
      </w:tr>
    </w:tbl>
    <w:p w:rsid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Открытый конкурс признан несостоявшимся. </w:t>
      </w:r>
    </w:p>
    <w:p w:rsidR="003A0E08" w:rsidRPr="003A0E08" w:rsidRDefault="003A0E08" w:rsidP="003A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lastRenderedPageBreak/>
        <w:t>УСЛОВИЯ ИСПОЛНЕНИЯ КОНТРАКТА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«Разработка программно - модельного комплекса по проведению сценарного анализа и прогнозирования стратегий развития железнодорожного транспорта с учетом </w:t>
      </w:r>
      <w:proofErr w:type="spellStart"/>
      <w:r w:rsidRPr="003A0E08">
        <w:rPr>
          <w:rFonts w:ascii="Times New Roman" w:eastAsia="Times New Roman" w:hAnsi="Times New Roman" w:cs="Times New Roman"/>
          <w:sz w:val="20"/>
          <w:szCs w:val="20"/>
        </w:rPr>
        <w:t>межотрослевых</w:t>
      </w:r>
      <w:proofErr w:type="spellEnd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 и межрайонных взаимодействия</w:t>
      </w:r>
      <w:proofErr w:type="gramStart"/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.». </w:t>
      </w:r>
      <w:proofErr w:type="gramEnd"/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>Начальная (максимальная) цена контракта (с указанием валюты): 2 200 000,00 (два миллиона двести тысяч рублей) Российский рубль</w:t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</w:r>
      <w:r w:rsidRPr="003A0E08">
        <w:rPr>
          <w:rFonts w:ascii="Times New Roman" w:eastAsia="Times New Roman" w:hAnsi="Times New Roman" w:cs="Times New Roman"/>
          <w:sz w:val="20"/>
          <w:szCs w:val="20"/>
        </w:rPr>
        <w:br/>
        <w:t xml:space="preserve">1. Заявка №1. 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участника размещения заказа: Федеральное государственное бюджетное учреждение науки Институт экономики и организации промышленного производства СО РАН. </w:t>
      </w: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0E08">
        <w:rPr>
          <w:rFonts w:ascii="Times New Roman" w:eastAsia="Times New Roman" w:hAnsi="Times New Roman" w:cs="Times New Roman"/>
          <w:sz w:val="20"/>
          <w:szCs w:val="20"/>
        </w:rPr>
        <w:t xml:space="preserve">Общие сведения об условиях исполнения контракта: Согласно документации об открытом конкурсе </w:t>
      </w:r>
    </w:p>
    <w:p w:rsid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3A0E08" w:rsidRPr="003A0E08" w:rsidTr="003A0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08" w:rsidRPr="003A0E08" w:rsidRDefault="003A0E08" w:rsidP="003A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 к Протоколу вскрытия конвертов</w:t>
            </w: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№0351100001713000175-П1 от 02.12.2013</w:t>
            </w:r>
          </w:p>
        </w:tc>
      </w:tr>
    </w:tbl>
    <w:p w:rsidR="003A0E08" w:rsidRPr="003A0E08" w:rsidRDefault="003A0E08" w:rsidP="003A0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5536"/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4740"/>
        <w:gridCol w:w="3708"/>
      </w:tblGrid>
      <w:tr w:rsidR="003A0E08" w:rsidRPr="003A0E08" w:rsidTr="003A0E08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конкурсной документации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исполнения контракта</w:t>
            </w:r>
          </w:p>
        </w:tc>
      </w:tr>
      <w:tr w:rsidR="003A0E08" w:rsidRPr="003A0E08" w:rsidTr="003A0E08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документации по открытому конкурсу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3A0E08" w:rsidRPr="003A0E08" w:rsidTr="00EF721E">
              <w:trPr>
                <w:jc w:val="center"/>
              </w:trPr>
              <w:tc>
                <w:tcPr>
                  <w:tcW w:w="0" w:type="auto"/>
                  <w:hideMark/>
                </w:tcPr>
                <w:p w:rsidR="003A0E08" w:rsidRPr="003A0E08" w:rsidRDefault="003A0E08" w:rsidP="003A0E08">
                  <w:pPr>
                    <w:framePr w:hSpace="180" w:wrap="around" w:vAnchor="page" w:hAnchor="margin" w:y="5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0E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согласно документации</w:t>
                  </w:r>
                </w:p>
              </w:tc>
            </w:tr>
            <w:tr w:rsidR="003A0E08" w:rsidRPr="003A0E08" w:rsidTr="00EF721E">
              <w:trPr>
                <w:jc w:val="center"/>
              </w:trPr>
              <w:tc>
                <w:tcPr>
                  <w:tcW w:w="0" w:type="auto"/>
                  <w:hideMark/>
                </w:tcPr>
                <w:p w:rsidR="003A0E08" w:rsidRPr="003A0E08" w:rsidRDefault="003A0E08" w:rsidP="003A0E08">
                  <w:pPr>
                    <w:framePr w:hSpace="180" w:wrap="around" w:vAnchor="page" w:hAnchor="margin" w:y="5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0E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Цена участника размещения заказа: 2 200 000,00 Российский рубль</w:t>
                  </w:r>
                </w:p>
              </w:tc>
            </w:tr>
          </w:tbl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E08" w:rsidRPr="003A0E08" w:rsidTr="003A0E08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публикаций в рецензируемых журналах - 35 баллов. 2. Наличие опыта разработки аналогичных программно-модельных комплексов для плановых расчетов федеральными учреждениями - 50 баллов. 3. Наличие у участника сотрудников с учеными степенями кандидата и доктора наук - 15 баллов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3A0E08" w:rsidRPr="003A0E08" w:rsidTr="00EF721E">
              <w:trPr>
                <w:jc w:val="center"/>
              </w:trPr>
              <w:tc>
                <w:tcPr>
                  <w:tcW w:w="0" w:type="auto"/>
                  <w:hideMark/>
                </w:tcPr>
                <w:p w:rsidR="003A0E08" w:rsidRPr="003A0E08" w:rsidRDefault="003A0E08" w:rsidP="003A0E08">
                  <w:pPr>
                    <w:framePr w:hSpace="180" w:wrap="around" w:vAnchor="page" w:hAnchor="margin" w:y="5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0E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Наличие публикаций в рецензируемых журналах - 897. 2.наличие опыта разработки аналогичных комплексов - декларировано. 3.Наличие у участника сотрудников с учеными степенями - 38 докторов наук; 94 кандидата наук.</w:t>
                  </w:r>
                </w:p>
              </w:tc>
            </w:tr>
          </w:tbl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E08" w:rsidRPr="003A0E08" w:rsidTr="003A0E08">
        <w:trPr>
          <w:tblCellSpacing w:w="15" w:type="dxa"/>
        </w:trPr>
        <w:tc>
          <w:tcPr>
            <w:tcW w:w="9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установка (</w:t>
            </w:r>
            <w:proofErr w:type="spellStart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инсталяция</w:t>
            </w:r>
            <w:proofErr w:type="spellEnd"/>
            <w:r w:rsidRPr="003A0E08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пробной версии программно-модельного комплекса 2. Доработка и устранение сделанных замечаний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8"/>
            </w:tblGrid>
            <w:tr w:rsidR="003A0E08" w:rsidRPr="003A0E08" w:rsidTr="00EF721E">
              <w:trPr>
                <w:jc w:val="center"/>
              </w:trPr>
              <w:tc>
                <w:tcPr>
                  <w:tcW w:w="0" w:type="auto"/>
                  <w:hideMark/>
                </w:tcPr>
                <w:p w:rsidR="003A0E08" w:rsidRPr="003A0E08" w:rsidRDefault="003A0E08" w:rsidP="003A0E08">
                  <w:pPr>
                    <w:framePr w:hSpace="180" w:wrap="around" w:vAnchor="page" w:hAnchor="margin" w:y="5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A0E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1.Разработка и установка пробной версии - 85 дней. 2.Доработка и устранение замечаний - 115 дней.</w:t>
                  </w:r>
                </w:p>
              </w:tc>
            </w:tr>
          </w:tbl>
          <w:p w:rsidR="003A0E08" w:rsidRPr="003A0E08" w:rsidRDefault="003A0E08" w:rsidP="003A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7185" w:rsidRPr="003A0E08" w:rsidRDefault="00FF7185" w:rsidP="003A0E0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F7185" w:rsidRPr="003A0E08" w:rsidSect="003A0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E08"/>
    <w:rsid w:val="003A0E08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E0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3A0E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1250</Words>
  <Characters>7127</Characters>
  <Application>Microsoft Office Word</Application>
  <DocSecurity>0</DocSecurity>
  <Lines>59</Lines>
  <Paragraphs>16</Paragraphs>
  <ScaleCrop>false</ScaleCrop>
  <Company>SGUPS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2013-12-02T08:15:00Z</dcterms:created>
  <dcterms:modified xsi:type="dcterms:W3CDTF">2013-12-02T08:19:00Z</dcterms:modified>
</cp:coreProperties>
</file>