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1B" w:rsidRPr="00A826BC" w:rsidRDefault="0091691B" w:rsidP="0063229F">
      <w:pPr>
        <w:pStyle w:val="1"/>
        <w:rPr>
          <w:sz w:val="22"/>
          <w:szCs w:val="22"/>
        </w:rPr>
      </w:pPr>
      <w:r w:rsidRPr="00A826BC">
        <w:rPr>
          <w:sz w:val="22"/>
          <w:szCs w:val="22"/>
        </w:rPr>
        <w:t xml:space="preserve">                              </w:t>
      </w:r>
    </w:p>
    <w:p w:rsidR="0091691B" w:rsidRDefault="0091691B">
      <w:pPr>
        <w:pStyle w:val="1"/>
        <w:jc w:val="center"/>
        <w:rPr>
          <w:b/>
          <w:sz w:val="22"/>
          <w:szCs w:val="22"/>
        </w:rPr>
      </w:pPr>
      <w:r w:rsidRPr="00A826BC">
        <w:rPr>
          <w:b/>
          <w:sz w:val="22"/>
          <w:szCs w:val="22"/>
        </w:rPr>
        <w:t xml:space="preserve"> </w:t>
      </w:r>
      <w:r w:rsidR="00AA53B4">
        <w:rPr>
          <w:b/>
          <w:sz w:val="22"/>
          <w:szCs w:val="22"/>
        </w:rPr>
        <w:t>ДОГОВОР</w:t>
      </w:r>
      <w:r w:rsidRPr="00A826BC">
        <w:rPr>
          <w:b/>
          <w:sz w:val="22"/>
          <w:szCs w:val="22"/>
        </w:rPr>
        <w:t xml:space="preserve"> № _____</w:t>
      </w:r>
      <w:r w:rsidR="00AA53B4">
        <w:rPr>
          <w:b/>
          <w:sz w:val="22"/>
          <w:szCs w:val="22"/>
        </w:rPr>
        <w:t xml:space="preserve"> </w:t>
      </w:r>
    </w:p>
    <w:p w:rsidR="00AA53B4" w:rsidRPr="00AA53B4" w:rsidRDefault="00AA53B4" w:rsidP="00AA53B4">
      <w:r>
        <w:t xml:space="preserve">                                                                   на оказание услуг</w:t>
      </w:r>
    </w:p>
    <w:p w:rsidR="0091691B" w:rsidRPr="00A826BC" w:rsidRDefault="0091691B">
      <w:pPr>
        <w:jc w:val="center"/>
        <w:rPr>
          <w:sz w:val="22"/>
          <w:szCs w:val="22"/>
        </w:rPr>
      </w:pPr>
    </w:p>
    <w:p w:rsidR="0091691B" w:rsidRPr="00A826BC" w:rsidRDefault="00F70641" w:rsidP="00A95E44">
      <w:pPr>
        <w:jc w:val="center"/>
        <w:rPr>
          <w:sz w:val="22"/>
          <w:szCs w:val="22"/>
        </w:rPr>
      </w:pPr>
      <w:r w:rsidRPr="00A826BC">
        <w:rPr>
          <w:sz w:val="22"/>
          <w:szCs w:val="22"/>
        </w:rPr>
        <w:t>г. Новосибирск</w:t>
      </w:r>
      <w:r w:rsidR="0091691B" w:rsidRPr="00A826BC">
        <w:rPr>
          <w:sz w:val="22"/>
          <w:szCs w:val="22"/>
        </w:rPr>
        <w:t xml:space="preserve">                                                           </w:t>
      </w:r>
      <w:r w:rsidR="00A95E44" w:rsidRPr="00A826BC">
        <w:rPr>
          <w:sz w:val="22"/>
          <w:szCs w:val="22"/>
        </w:rPr>
        <w:t xml:space="preserve"> </w:t>
      </w:r>
      <w:r w:rsidR="00AC2FA2">
        <w:rPr>
          <w:sz w:val="22"/>
          <w:szCs w:val="22"/>
        </w:rPr>
        <w:t xml:space="preserve">         </w:t>
      </w:r>
      <w:r w:rsidR="00A95E44" w:rsidRPr="00A826BC">
        <w:rPr>
          <w:sz w:val="22"/>
          <w:szCs w:val="22"/>
        </w:rPr>
        <w:t xml:space="preserve">    </w:t>
      </w:r>
      <w:r w:rsidR="0091691B" w:rsidRPr="00A826BC">
        <w:rPr>
          <w:sz w:val="22"/>
          <w:szCs w:val="22"/>
        </w:rPr>
        <w:t xml:space="preserve"> </w:t>
      </w:r>
      <w:r w:rsidR="00A826BC">
        <w:rPr>
          <w:sz w:val="22"/>
          <w:szCs w:val="22"/>
        </w:rPr>
        <w:t xml:space="preserve">   от ________________</w:t>
      </w:r>
      <w:r w:rsidR="00E535A0" w:rsidRPr="00A826BC">
        <w:rPr>
          <w:sz w:val="22"/>
          <w:szCs w:val="22"/>
        </w:rPr>
        <w:t xml:space="preserve"> </w:t>
      </w:r>
      <w:r w:rsidR="006521D2">
        <w:rPr>
          <w:sz w:val="22"/>
          <w:szCs w:val="22"/>
        </w:rPr>
        <w:t xml:space="preserve"> 2014</w:t>
      </w:r>
      <w:r w:rsidR="00AC2FA2">
        <w:rPr>
          <w:sz w:val="22"/>
          <w:szCs w:val="22"/>
        </w:rPr>
        <w:t xml:space="preserve"> </w:t>
      </w:r>
      <w:r w:rsidR="00A95E44" w:rsidRPr="00A826BC">
        <w:rPr>
          <w:sz w:val="22"/>
          <w:szCs w:val="22"/>
        </w:rPr>
        <w:t>г.</w:t>
      </w:r>
    </w:p>
    <w:p w:rsidR="0091691B" w:rsidRPr="00A826BC" w:rsidRDefault="0091691B">
      <w:pPr>
        <w:jc w:val="both"/>
        <w:rPr>
          <w:sz w:val="22"/>
          <w:szCs w:val="22"/>
        </w:rPr>
      </w:pPr>
    </w:p>
    <w:p w:rsidR="00724A9B" w:rsidRPr="00724A9B" w:rsidRDefault="00F70641" w:rsidP="00724A9B">
      <w:pPr>
        <w:pStyle w:val="a3"/>
        <w:ind w:firstLine="360"/>
        <w:rPr>
          <w:sz w:val="22"/>
          <w:szCs w:val="22"/>
        </w:rPr>
      </w:pPr>
      <w:r w:rsidRPr="00A826BC">
        <w:rPr>
          <w:b/>
          <w:sz w:val="22"/>
          <w:szCs w:val="22"/>
        </w:rPr>
        <w:t xml:space="preserve">   </w:t>
      </w:r>
      <w:proofErr w:type="gramStart"/>
      <w:r w:rsidR="00AA53B4">
        <w:rPr>
          <w:b/>
          <w:sz w:val="22"/>
          <w:szCs w:val="22"/>
        </w:rPr>
        <w:t>Федеральное г</w:t>
      </w:r>
      <w:r w:rsidR="0027451C" w:rsidRPr="00A826BC">
        <w:rPr>
          <w:b/>
          <w:sz w:val="22"/>
          <w:szCs w:val="22"/>
        </w:rPr>
        <w:t>осударственное</w:t>
      </w:r>
      <w:r w:rsidR="00AA53B4">
        <w:rPr>
          <w:b/>
          <w:sz w:val="22"/>
          <w:szCs w:val="22"/>
        </w:rPr>
        <w:t xml:space="preserve"> бюджетное</w:t>
      </w:r>
      <w:r w:rsidR="0027451C" w:rsidRPr="00A826BC">
        <w:rPr>
          <w:b/>
          <w:sz w:val="22"/>
          <w:szCs w:val="22"/>
        </w:rPr>
        <w:t xml:space="preserve"> образовательное учреждение высшего профессионального образования «Сибирский государственный университет путей сообщения»</w:t>
      </w:r>
      <w:r w:rsidR="007727BF" w:rsidRPr="00A826BC">
        <w:rPr>
          <w:b/>
          <w:sz w:val="22"/>
          <w:szCs w:val="22"/>
        </w:rPr>
        <w:t xml:space="preserve"> (СГУПС)</w:t>
      </w:r>
      <w:r w:rsidR="0091691B" w:rsidRPr="00A826BC">
        <w:rPr>
          <w:b/>
          <w:sz w:val="22"/>
          <w:szCs w:val="22"/>
        </w:rPr>
        <w:t>,</w:t>
      </w:r>
      <w:r w:rsidR="0091691B" w:rsidRPr="00A826BC">
        <w:rPr>
          <w:sz w:val="22"/>
          <w:szCs w:val="22"/>
        </w:rPr>
        <w:t xml:space="preserve"> именуемо</w:t>
      </w:r>
      <w:r w:rsidR="00E000E0" w:rsidRPr="00A826BC">
        <w:rPr>
          <w:sz w:val="22"/>
          <w:szCs w:val="22"/>
        </w:rPr>
        <w:t>е в дальнейшем З</w:t>
      </w:r>
      <w:r w:rsidR="0091691B" w:rsidRPr="00A826BC">
        <w:rPr>
          <w:sz w:val="22"/>
          <w:szCs w:val="22"/>
        </w:rPr>
        <w:t>аказчик, в лице</w:t>
      </w:r>
      <w:r w:rsidR="00D072B6">
        <w:rPr>
          <w:sz w:val="22"/>
          <w:szCs w:val="22"/>
        </w:rPr>
        <w:t xml:space="preserve"> проректора Васильева Олега Юрьевича</w:t>
      </w:r>
      <w:r w:rsidR="009E76D8" w:rsidRPr="00A826BC">
        <w:rPr>
          <w:sz w:val="22"/>
          <w:szCs w:val="22"/>
        </w:rPr>
        <w:t xml:space="preserve">, </w:t>
      </w:r>
      <w:r w:rsidR="00D072B6">
        <w:rPr>
          <w:sz w:val="22"/>
          <w:szCs w:val="22"/>
        </w:rPr>
        <w:t xml:space="preserve"> </w:t>
      </w:r>
      <w:r w:rsidR="00D52752">
        <w:rPr>
          <w:sz w:val="22"/>
          <w:szCs w:val="22"/>
        </w:rPr>
        <w:t>действующего на основани</w:t>
      </w:r>
      <w:r w:rsidR="00D072B6">
        <w:rPr>
          <w:sz w:val="22"/>
          <w:szCs w:val="22"/>
        </w:rPr>
        <w:t xml:space="preserve">и </w:t>
      </w:r>
      <w:r w:rsidR="00900A15">
        <w:rPr>
          <w:sz w:val="22"/>
          <w:szCs w:val="22"/>
        </w:rPr>
        <w:t>доверенности №9 от 03.03.2014г.</w:t>
      </w:r>
      <w:r w:rsidR="00131B3E">
        <w:rPr>
          <w:sz w:val="22"/>
          <w:szCs w:val="22"/>
        </w:rPr>
        <w:t>.</w:t>
      </w:r>
      <w:r w:rsidR="0091691B" w:rsidRPr="00A826BC">
        <w:rPr>
          <w:sz w:val="22"/>
          <w:szCs w:val="22"/>
        </w:rPr>
        <w:t>, с</w:t>
      </w:r>
      <w:r w:rsidR="00F95739" w:rsidRPr="00A826BC">
        <w:rPr>
          <w:sz w:val="22"/>
          <w:szCs w:val="22"/>
        </w:rPr>
        <w:t xml:space="preserve"> одной стороны, и</w:t>
      </w:r>
      <w:r w:rsidR="00D844F8">
        <w:rPr>
          <w:sz w:val="22"/>
          <w:szCs w:val="22"/>
        </w:rPr>
        <w:t xml:space="preserve"> </w:t>
      </w:r>
      <w:r w:rsidR="004260EF">
        <w:rPr>
          <w:sz w:val="22"/>
          <w:szCs w:val="22"/>
        </w:rPr>
        <w:t xml:space="preserve"> </w:t>
      </w:r>
      <w:r w:rsidR="00900A15">
        <w:rPr>
          <w:b/>
          <w:sz w:val="22"/>
          <w:szCs w:val="22"/>
        </w:rPr>
        <w:t>Федеральное бюджетное учреждение здравоохранения «Центр гигиены и эпидемиологии по железнодорожному транспорту»</w:t>
      </w:r>
      <w:r w:rsidR="0059334B">
        <w:rPr>
          <w:b/>
          <w:sz w:val="22"/>
          <w:szCs w:val="22"/>
        </w:rPr>
        <w:t xml:space="preserve"> (ФБУЗ «Центр гигиены и эпидемиологии по железнодорожному транспорту»)</w:t>
      </w:r>
      <w:r w:rsidR="0091691B" w:rsidRPr="00A826BC">
        <w:rPr>
          <w:sz w:val="22"/>
          <w:szCs w:val="22"/>
        </w:rPr>
        <w:t>, им</w:t>
      </w:r>
      <w:r w:rsidR="00B05547" w:rsidRPr="00A826BC">
        <w:rPr>
          <w:sz w:val="22"/>
          <w:szCs w:val="22"/>
        </w:rPr>
        <w:t>енуемое в дальнейшем Исполнитель</w:t>
      </w:r>
      <w:r w:rsidR="0091691B" w:rsidRPr="00A826BC">
        <w:rPr>
          <w:sz w:val="22"/>
          <w:szCs w:val="22"/>
        </w:rPr>
        <w:t>,</w:t>
      </w:r>
      <w:r w:rsidR="00F95739" w:rsidRPr="00A826BC">
        <w:rPr>
          <w:sz w:val="22"/>
          <w:szCs w:val="22"/>
        </w:rPr>
        <w:t xml:space="preserve"> в</w:t>
      </w:r>
      <w:proofErr w:type="gramEnd"/>
      <w:r w:rsidR="00F95739" w:rsidRPr="00A826BC">
        <w:rPr>
          <w:sz w:val="22"/>
          <w:szCs w:val="22"/>
        </w:rPr>
        <w:t xml:space="preserve"> </w:t>
      </w:r>
      <w:proofErr w:type="gramStart"/>
      <w:r w:rsidR="00F95739" w:rsidRPr="00A826BC">
        <w:rPr>
          <w:sz w:val="22"/>
          <w:szCs w:val="22"/>
        </w:rPr>
        <w:t>л</w:t>
      </w:r>
      <w:r w:rsidR="00900A15">
        <w:rPr>
          <w:sz w:val="22"/>
          <w:szCs w:val="22"/>
        </w:rPr>
        <w:t xml:space="preserve">ице  главного врача Западно-Сибирского Дорожного филиала Федерального бюджетного учреждения здравоохранения «Центр гигиены и эпидемиологии по железнодорожному транспорту» - </w:t>
      </w:r>
      <w:proofErr w:type="spellStart"/>
      <w:r w:rsidR="00900A15">
        <w:rPr>
          <w:sz w:val="22"/>
          <w:szCs w:val="22"/>
        </w:rPr>
        <w:t>Маршалка</w:t>
      </w:r>
      <w:proofErr w:type="spellEnd"/>
      <w:r w:rsidR="00900A15">
        <w:rPr>
          <w:sz w:val="22"/>
          <w:szCs w:val="22"/>
        </w:rPr>
        <w:t xml:space="preserve"> Степана Николаевича</w:t>
      </w:r>
      <w:r w:rsidR="0091691B" w:rsidRPr="00A826BC">
        <w:rPr>
          <w:sz w:val="22"/>
          <w:szCs w:val="22"/>
        </w:rPr>
        <w:t>,</w:t>
      </w:r>
      <w:r w:rsidR="00947FFB">
        <w:rPr>
          <w:sz w:val="22"/>
          <w:szCs w:val="22"/>
        </w:rPr>
        <w:t xml:space="preserve"> </w:t>
      </w:r>
      <w:r w:rsidR="00900A15">
        <w:rPr>
          <w:sz w:val="22"/>
          <w:szCs w:val="22"/>
        </w:rPr>
        <w:t xml:space="preserve">действующего на основании доверенности №96-д/14 от 25.11.2013г., </w:t>
      </w:r>
      <w:r w:rsidR="0091691B" w:rsidRPr="00A826BC">
        <w:rPr>
          <w:sz w:val="22"/>
          <w:szCs w:val="22"/>
        </w:rPr>
        <w:t xml:space="preserve"> с другой с</w:t>
      </w:r>
      <w:r w:rsidR="000541D6" w:rsidRPr="00A826BC">
        <w:rPr>
          <w:sz w:val="22"/>
          <w:szCs w:val="22"/>
        </w:rPr>
        <w:t xml:space="preserve">тороны, </w:t>
      </w:r>
      <w:r w:rsidR="00724A9B" w:rsidRPr="00724A9B">
        <w:rPr>
          <w:sz w:val="22"/>
          <w:szCs w:val="22"/>
        </w:rPr>
        <w:t>в результате осуществления закупки в соответствии с Федеральным законом от  05.04.2013г. № 44-ФЗ путем проведения электронного аукциона</w:t>
      </w:r>
      <w:r w:rsidR="006521D2">
        <w:rPr>
          <w:sz w:val="22"/>
          <w:szCs w:val="22"/>
        </w:rPr>
        <w:t xml:space="preserve"> №ЭА-3</w:t>
      </w:r>
      <w:r w:rsidR="00900A15">
        <w:rPr>
          <w:sz w:val="22"/>
          <w:szCs w:val="22"/>
        </w:rPr>
        <w:t>/ 0351100001714000003</w:t>
      </w:r>
      <w:r w:rsidR="00724A9B" w:rsidRPr="00724A9B">
        <w:rPr>
          <w:sz w:val="22"/>
          <w:szCs w:val="22"/>
        </w:rPr>
        <w:t>,  на основании протокола подведения итогов эл</w:t>
      </w:r>
      <w:r w:rsidR="00900A15">
        <w:rPr>
          <w:sz w:val="22"/>
          <w:szCs w:val="22"/>
        </w:rPr>
        <w:t>ектронного аукциона от 04.03.2014</w:t>
      </w:r>
      <w:proofErr w:type="gramEnd"/>
      <w:r w:rsidR="00900A15">
        <w:rPr>
          <w:sz w:val="22"/>
          <w:szCs w:val="22"/>
        </w:rPr>
        <w:t>г.</w:t>
      </w:r>
      <w:r w:rsidR="00724A9B" w:rsidRPr="00724A9B">
        <w:rPr>
          <w:sz w:val="22"/>
          <w:szCs w:val="22"/>
        </w:rPr>
        <w:t>, заключили  путем подписания электронной  подписью гражданско-правовой договор бюджетного учреждения – на</w:t>
      </w:r>
      <w:r w:rsidR="00724A9B">
        <w:rPr>
          <w:sz w:val="22"/>
          <w:szCs w:val="22"/>
        </w:rPr>
        <w:t>стоящий договор на оказание услуг</w:t>
      </w:r>
      <w:r w:rsidR="00724A9B" w:rsidRPr="00724A9B">
        <w:rPr>
          <w:sz w:val="22"/>
          <w:szCs w:val="22"/>
        </w:rPr>
        <w:t xml:space="preserve"> (далее – договор) о нижеследующем: </w:t>
      </w:r>
    </w:p>
    <w:p w:rsidR="00724A9B" w:rsidRDefault="00AA53B4" w:rsidP="00AA53B4">
      <w:pPr>
        <w:pStyle w:val="a3"/>
        <w:ind w:firstLine="360"/>
        <w:rPr>
          <w:rFonts w:ascii="Times New Roman CYR" w:hAnsi="Times New Roman CYR"/>
          <w:sz w:val="22"/>
          <w:szCs w:val="22"/>
          <w:lang w:eastAsia="ar-SA"/>
        </w:rPr>
      </w:pPr>
      <w:r>
        <w:rPr>
          <w:sz w:val="22"/>
          <w:szCs w:val="22"/>
        </w:rPr>
        <w:t xml:space="preserve">  </w:t>
      </w:r>
      <w:r w:rsidRPr="005C73BC">
        <w:rPr>
          <w:rFonts w:ascii="Times New Roman CYR" w:hAnsi="Times New Roman CYR"/>
          <w:sz w:val="22"/>
          <w:szCs w:val="22"/>
          <w:lang w:eastAsia="ar-SA"/>
        </w:rPr>
        <w:t xml:space="preserve"> </w:t>
      </w:r>
    </w:p>
    <w:p w:rsidR="0091691B" w:rsidRPr="00A826BC" w:rsidRDefault="0091691B">
      <w:pPr>
        <w:pStyle w:val="a3"/>
        <w:ind w:firstLine="360"/>
        <w:rPr>
          <w:sz w:val="22"/>
          <w:szCs w:val="22"/>
        </w:rPr>
      </w:pPr>
    </w:p>
    <w:p w:rsidR="0091691B" w:rsidRPr="00A826BC" w:rsidRDefault="000541D6">
      <w:pPr>
        <w:numPr>
          <w:ilvl w:val="0"/>
          <w:numId w:val="1"/>
        </w:numPr>
        <w:jc w:val="center"/>
        <w:rPr>
          <w:b/>
          <w:sz w:val="22"/>
          <w:szCs w:val="22"/>
        </w:rPr>
      </w:pPr>
      <w:r w:rsidRPr="00A826BC">
        <w:rPr>
          <w:b/>
          <w:sz w:val="22"/>
          <w:szCs w:val="22"/>
        </w:rPr>
        <w:t xml:space="preserve">Предмет </w:t>
      </w:r>
      <w:r w:rsidR="00AA53B4">
        <w:rPr>
          <w:b/>
          <w:sz w:val="22"/>
          <w:szCs w:val="22"/>
        </w:rPr>
        <w:t>договора</w:t>
      </w:r>
    </w:p>
    <w:p w:rsidR="006521D2" w:rsidRPr="00955B09" w:rsidRDefault="00775AE6" w:rsidP="006521D2">
      <w:pPr>
        <w:rPr>
          <w:b/>
          <w:sz w:val="22"/>
          <w:szCs w:val="22"/>
        </w:rPr>
      </w:pPr>
      <w:r>
        <w:rPr>
          <w:sz w:val="22"/>
          <w:szCs w:val="22"/>
        </w:rPr>
        <w:t xml:space="preserve"> </w:t>
      </w:r>
    </w:p>
    <w:p w:rsidR="006521D2" w:rsidRPr="00630657" w:rsidRDefault="006521D2" w:rsidP="006521D2">
      <w:pPr>
        <w:ind w:firstLine="360"/>
        <w:jc w:val="both"/>
        <w:rPr>
          <w:sz w:val="22"/>
          <w:szCs w:val="22"/>
        </w:rPr>
      </w:pPr>
      <w:r w:rsidRPr="00630657">
        <w:rPr>
          <w:sz w:val="22"/>
          <w:szCs w:val="22"/>
        </w:rPr>
        <w:t>1.1. По настоящему</w:t>
      </w:r>
      <w:r>
        <w:rPr>
          <w:sz w:val="22"/>
          <w:szCs w:val="22"/>
        </w:rPr>
        <w:t xml:space="preserve"> договору</w:t>
      </w:r>
      <w:r w:rsidRPr="00630657">
        <w:rPr>
          <w:sz w:val="22"/>
          <w:szCs w:val="22"/>
        </w:rPr>
        <w:t xml:space="preserve"> Исполнитель принимает на себя обязательства по оказанию услуг </w:t>
      </w:r>
      <w:r>
        <w:rPr>
          <w:sz w:val="22"/>
          <w:szCs w:val="22"/>
        </w:rPr>
        <w:t>по проведению лабораторно-инструментальных исследований</w:t>
      </w:r>
      <w:r w:rsidRPr="00630657">
        <w:rPr>
          <w:sz w:val="22"/>
          <w:szCs w:val="22"/>
        </w:rPr>
        <w:t xml:space="preserve">, а Заказчик обязуется принять эти услуги и оплатить их стоимость. </w:t>
      </w:r>
    </w:p>
    <w:p w:rsidR="006521D2" w:rsidRDefault="006521D2" w:rsidP="006521D2">
      <w:pPr>
        <w:ind w:firstLine="360"/>
        <w:jc w:val="both"/>
        <w:rPr>
          <w:sz w:val="22"/>
          <w:szCs w:val="22"/>
        </w:rPr>
      </w:pPr>
      <w:r w:rsidRPr="00630657">
        <w:rPr>
          <w:sz w:val="22"/>
          <w:szCs w:val="22"/>
        </w:rPr>
        <w:t xml:space="preserve">1.2. </w:t>
      </w:r>
      <w:proofErr w:type="gramStart"/>
      <w:r w:rsidRPr="00630657">
        <w:rPr>
          <w:sz w:val="22"/>
          <w:szCs w:val="22"/>
        </w:rPr>
        <w:t>Услуги</w:t>
      </w:r>
      <w:r>
        <w:rPr>
          <w:sz w:val="22"/>
          <w:szCs w:val="22"/>
        </w:rPr>
        <w:t xml:space="preserve"> по лабораторно-инструментальным исследованиям</w:t>
      </w:r>
      <w:r w:rsidRPr="00630657">
        <w:rPr>
          <w:sz w:val="22"/>
          <w:szCs w:val="22"/>
        </w:rPr>
        <w:t xml:space="preserve"> включают в себя: </w:t>
      </w:r>
      <w:r>
        <w:rPr>
          <w:sz w:val="22"/>
          <w:szCs w:val="22"/>
        </w:rPr>
        <w:t>химическое и микробиологическое исследование воды, продуктов, смывов, воды, исследование воздуха, микроклимата, уровней звука и т.д. (далее – услуги),  на объектах:</w:t>
      </w:r>
      <w:proofErr w:type="gramEnd"/>
    </w:p>
    <w:p w:rsidR="006521D2" w:rsidRDefault="006521D2" w:rsidP="006521D2">
      <w:pPr>
        <w:ind w:firstLine="360"/>
        <w:jc w:val="both"/>
        <w:rPr>
          <w:sz w:val="22"/>
          <w:szCs w:val="22"/>
        </w:rPr>
      </w:pPr>
      <w:r>
        <w:rPr>
          <w:sz w:val="22"/>
          <w:szCs w:val="22"/>
        </w:rPr>
        <w:t xml:space="preserve">- комбината питания, расположенных в зданиях  по </w:t>
      </w:r>
      <w:r w:rsidRPr="00FE5A2C">
        <w:rPr>
          <w:sz w:val="22"/>
          <w:szCs w:val="22"/>
        </w:rPr>
        <w:t>ул. Д.Ковальчук, д.187 а; д.191</w:t>
      </w:r>
      <w:r>
        <w:rPr>
          <w:sz w:val="22"/>
          <w:szCs w:val="22"/>
        </w:rPr>
        <w:t>;</w:t>
      </w:r>
    </w:p>
    <w:p w:rsidR="006521D2" w:rsidRDefault="006521D2" w:rsidP="006521D2">
      <w:pPr>
        <w:ind w:firstLine="360"/>
        <w:jc w:val="both"/>
      </w:pPr>
      <w:r w:rsidRPr="00FE5A2C">
        <w:rPr>
          <w:b/>
          <w:sz w:val="22"/>
          <w:szCs w:val="22"/>
        </w:rPr>
        <w:t xml:space="preserve"> </w:t>
      </w:r>
      <w:r>
        <w:rPr>
          <w:sz w:val="22"/>
          <w:szCs w:val="22"/>
        </w:rPr>
        <w:t xml:space="preserve"> и </w:t>
      </w:r>
      <w:r>
        <w:t>учебного спортивно-оздоровительного</w:t>
      </w:r>
      <w:r w:rsidRPr="00AC1497">
        <w:t xml:space="preserve"> комплекс</w:t>
      </w:r>
      <w:r>
        <w:t>а</w:t>
      </w:r>
      <w:r w:rsidRPr="00AC1497">
        <w:t xml:space="preserve">  (УСОК)</w:t>
      </w:r>
      <w:r>
        <w:t>, расположенного по ул. Залесского, д.3/1</w:t>
      </w:r>
    </w:p>
    <w:p w:rsidR="006521D2" w:rsidRPr="00630657" w:rsidRDefault="006521D2" w:rsidP="006521D2">
      <w:pPr>
        <w:ind w:firstLine="360"/>
        <w:jc w:val="both"/>
        <w:rPr>
          <w:sz w:val="22"/>
          <w:szCs w:val="22"/>
        </w:rPr>
      </w:pPr>
      <w:r>
        <w:t xml:space="preserve"> </w:t>
      </w:r>
      <w:r w:rsidRPr="00630657">
        <w:rPr>
          <w:sz w:val="22"/>
          <w:szCs w:val="22"/>
        </w:rPr>
        <w:t xml:space="preserve"> в соответствии с техническим заданием Заказчика.</w:t>
      </w:r>
    </w:p>
    <w:p w:rsidR="006521D2" w:rsidRPr="00630657" w:rsidRDefault="006521D2" w:rsidP="006521D2">
      <w:pPr>
        <w:ind w:firstLine="360"/>
        <w:jc w:val="both"/>
        <w:rPr>
          <w:sz w:val="22"/>
          <w:szCs w:val="22"/>
        </w:rPr>
      </w:pPr>
      <w:r>
        <w:rPr>
          <w:sz w:val="22"/>
          <w:szCs w:val="22"/>
        </w:rPr>
        <w:t xml:space="preserve">1.3. </w:t>
      </w:r>
      <w:r w:rsidRPr="00630657">
        <w:rPr>
          <w:sz w:val="22"/>
          <w:szCs w:val="22"/>
        </w:rPr>
        <w:t>Перечень объектов Заказчика</w:t>
      </w:r>
      <w:r>
        <w:rPr>
          <w:sz w:val="22"/>
          <w:szCs w:val="22"/>
        </w:rPr>
        <w:t xml:space="preserve">, количество исследований и их периодичность определены техническим заданием Заказчика </w:t>
      </w:r>
      <w:proofErr w:type="gramStart"/>
      <w:r>
        <w:rPr>
          <w:sz w:val="22"/>
          <w:szCs w:val="22"/>
        </w:rPr>
        <w:t xml:space="preserve">( </w:t>
      </w:r>
      <w:proofErr w:type="gramEnd"/>
      <w:r>
        <w:rPr>
          <w:sz w:val="22"/>
          <w:szCs w:val="22"/>
        </w:rPr>
        <w:t>Приложение</w:t>
      </w:r>
      <w:r w:rsidRPr="00630657">
        <w:rPr>
          <w:sz w:val="22"/>
          <w:szCs w:val="22"/>
        </w:rPr>
        <w:t xml:space="preserve"> №1</w:t>
      </w:r>
      <w:r>
        <w:rPr>
          <w:sz w:val="22"/>
          <w:szCs w:val="22"/>
        </w:rPr>
        <w:t xml:space="preserve"> к договору). С</w:t>
      </w:r>
      <w:r w:rsidRPr="00630657">
        <w:rPr>
          <w:sz w:val="22"/>
          <w:szCs w:val="22"/>
        </w:rPr>
        <w:t>тоимо</w:t>
      </w:r>
      <w:r>
        <w:rPr>
          <w:sz w:val="22"/>
          <w:szCs w:val="22"/>
        </w:rPr>
        <w:t xml:space="preserve">сть оказываемых услуг определена калькуляцией </w:t>
      </w:r>
      <w:proofErr w:type="gramStart"/>
      <w:r>
        <w:rPr>
          <w:sz w:val="22"/>
          <w:szCs w:val="22"/>
        </w:rPr>
        <w:t xml:space="preserve">( </w:t>
      </w:r>
      <w:proofErr w:type="gramEnd"/>
      <w:r>
        <w:rPr>
          <w:sz w:val="22"/>
          <w:szCs w:val="22"/>
        </w:rPr>
        <w:t>сметой) или иным расчетом цены (Приложение</w:t>
      </w:r>
      <w:r w:rsidRPr="00630657">
        <w:rPr>
          <w:sz w:val="22"/>
          <w:szCs w:val="22"/>
        </w:rPr>
        <w:t xml:space="preserve"> №2</w:t>
      </w:r>
      <w:r>
        <w:rPr>
          <w:sz w:val="22"/>
          <w:szCs w:val="22"/>
        </w:rPr>
        <w:t xml:space="preserve"> к договору).</w:t>
      </w:r>
    </w:p>
    <w:p w:rsidR="0091691B" w:rsidRPr="00A826BC" w:rsidRDefault="00775AE6">
      <w:pPr>
        <w:pStyle w:val="a3"/>
        <w:rPr>
          <w:sz w:val="22"/>
          <w:szCs w:val="22"/>
        </w:rPr>
      </w:pPr>
      <w:r>
        <w:rPr>
          <w:sz w:val="22"/>
          <w:szCs w:val="22"/>
        </w:rPr>
        <w:t xml:space="preserve">     </w:t>
      </w:r>
    </w:p>
    <w:p w:rsidR="0091691B" w:rsidRPr="00A826BC" w:rsidRDefault="0091691B">
      <w:pPr>
        <w:autoSpaceDE w:val="0"/>
        <w:autoSpaceDN w:val="0"/>
        <w:adjustRightInd w:val="0"/>
        <w:jc w:val="both"/>
        <w:rPr>
          <w:sz w:val="22"/>
          <w:szCs w:val="22"/>
        </w:rPr>
      </w:pPr>
      <w:r w:rsidRPr="00A826BC">
        <w:rPr>
          <w:sz w:val="22"/>
          <w:szCs w:val="22"/>
        </w:rPr>
        <w:tab/>
      </w:r>
    </w:p>
    <w:p w:rsidR="0091691B" w:rsidRPr="00A826BC" w:rsidRDefault="003C1433">
      <w:pPr>
        <w:pStyle w:val="2"/>
        <w:numPr>
          <w:ilvl w:val="0"/>
          <w:numId w:val="1"/>
        </w:numPr>
        <w:jc w:val="center"/>
        <w:rPr>
          <w:b/>
          <w:sz w:val="22"/>
          <w:szCs w:val="22"/>
        </w:rPr>
      </w:pPr>
      <w:r w:rsidRPr="00A826BC">
        <w:rPr>
          <w:b/>
          <w:sz w:val="22"/>
          <w:szCs w:val="22"/>
        </w:rPr>
        <w:t xml:space="preserve">Цена </w:t>
      </w:r>
      <w:r w:rsidR="00624752">
        <w:rPr>
          <w:b/>
          <w:sz w:val="22"/>
          <w:szCs w:val="22"/>
        </w:rPr>
        <w:t xml:space="preserve"> договора</w:t>
      </w:r>
      <w:r w:rsidR="0091691B" w:rsidRPr="00A826BC">
        <w:rPr>
          <w:b/>
          <w:sz w:val="22"/>
          <w:szCs w:val="22"/>
        </w:rPr>
        <w:t xml:space="preserve"> и порядок оплаты</w:t>
      </w:r>
    </w:p>
    <w:p w:rsidR="00A91655" w:rsidRDefault="00CD4BBF" w:rsidP="00900A15">
      <w:pPr>
        <w:pStyle w:val="2"/>
        <w:rPr>
          <w:sz w:val="22"/>
          <w:szCs w:val="22"/>
        </w:rPr>
      </w:pPr>
      <w:r>
        <w:rPr>
          <w:sz w:val="22"/>
          <w:szCs w:val="22"/>
        </w:rPr>
        <w:t xml:space="preserve">  </w:t>
      </w:r>
      <w:r w:rsidR="00A91655" w:rsidRPr="00A91655">
        <w:rPr>
          <w:sz w:val="22"/>
          <w:szCs w:val="22"/>
        </w:rPr>
        <w:t>2.1. Цена до</w:t>
      </w:r>
      <w:r w:rsidR="00900A15">
        <w:rPr>
          <w:sz w:val="22"/>
          <w:szCs w:val="22"/>
        </w:rPr>
        <w:t xml:space="preserve">говора  составляет  425 941, 78 </w:t>
      </w:r>
      <w:r w:rsidR="00A91655" w:rsidRPr="00A91655">
        <w:rPr>
          <w:sz w:val="22"/>
          <w:szCs w:val="22"/>
        </w:rPr>
        <w:t xml:space="preserve"> рублей</w:t>
      </w:r>
      <w:r w:rsidR="00900A15">
        <w:rPr>
          <w:sz w:val="22"/>
          <w:szCs w:val="22"/>
        </w:rPr>
        <w:t xml:space="preserve"> (четыреста двадцать пять тысяч девятьсот сорок один рубль 78 копеек), с учетом </w:t>
      </w:r>
      <w:r w:rsidR="00A91655" w:rsidRPr="00A91655">
        <w:rPr>
          <w:sz w:val="22"/>
          <w:szCs w:val="22"/>
        </w:rPr>
        <w:t xml:space="preserve">  НДС</w:t>
      </w:r>
      <w:proofErr w:type="gramStart"/>
      <w:r w:rsidR="00A91655" w:rsidRPr="00A91655">
        <w:rPr>
          <w:sz w:val="22"/>
          <w:szCs w:val="22"/>
        </w:rPr>
        <w:t xml:space="preserve"> .</w:t>
      </w:r>
      <w:proofErr w:type="gramEnd"/>
    </w:p>
    <w:p w:rsidR="006521D2" w:rsidRDefault="000D4329" w:rsidP="000D4329">
      <w:pPr>
        <w:pStyle w:val="2"/>
        <w:rPr>
          <w:sz w:val="22"/>
          <w:szCs w:val="22"/>
        </w:rPr>
      </w:pPr>
      <w:r>
        <w:rPr>
          <w:sz w:val="22"/>
          <w:szCs w:val="22"/>
        </w:rPr>
        <w:t xml:space="preserve">  2.2.</w:t>
      </w:r>
      <w:r w:rsidR="006521D2" w:rsidRPr="006521D2">
        <w:rPr>
          <w:sz w:val="22"/>
          <w:szCs w:val="22"/>
        </w:rPr>
        <w:t xml:space="preserve"> Цена договора включает в себя общую стоимость услуг, оказываемых по настоящему договору, в том числе: стоимость материалов, инструментов, оборудования и других вспомогательных средств, необходимых для оказания услуг по предмету договора, а также транспортные расходы, расходы по уплате налогов, сборов, пошлин и других необходимых платежей</w:t>
      </w:r>
    </w:p>
    <w:p w:rsidR="000D4329" w:rsidRPr="00A826BC" w:rsidRDefault="000D4329" w:rsidP="000D4329">
      <w:pPr>
        <w:pStyle w:val="2"/>
        <w:rPr>
          <w:sz w:val="22"/>
          <w:szCs w:val="22"/>
        </w:rPr>
      </w:pPr>
      <w:r w:rsidRPr="00A826BC">
        <w:rPr>
          <w:sz w:val="22"/>
          <w:szCs w:val="22"/>
        </w:rPr>
        <w:t xml:space="preserve"> </w:t>
      </w:r>
      <w:r w:rsidR="00467123">
        <w:rPr>
          <w:sz w:val="22"/>
          <w:szCs w:val="22"/>
        </w:rPr>
        <w:t xml:space="preserve"> </w:t>
      </w:r>
      <w:r>
        <w:rPr>
          <w:sz w:val="22"/>
          <w:szCs w:val="22"/>
        </w:rPr>
        <w:t>2.3.</w:t>
      </w:r>
      <w:r w:rsidRPr="00A826BC">
        <w:rPr>
          <w:sz w:val="22"/>
          <w:szCs w:val="22"/>
        </w:rPr>
        <w:t>Заказчик оплачивает оказанные у</w:t>
      </w:r>
      <w:r>
        <w:rPr>
          <w:sz w:val="22"/>
          <w:szCs w:val="22"/>
        </w:rPr>
        <w:t xml:space="preserve">слуги </w:t>
      </w:r>
      <w:r w:rsidRPr="00A826BC">
        <w:rPr>
          <w:sz w:val="22"/>
          <w:szCs w:val="22"/>
        </w:rPr>
        <w:t xml:space="preserve"> в следующем порядке:</w:t>
      </w:r>
    </w:p>
    <w:p w:rsidR="000D4329" w:rsidRPr="00A826BC" w:rsidRDefault="000D4329" w:rsidP="000D4329">
      <w:pPr>
        <w:pStyle w:val="2"/>
        <w:rPr>
          <w:sz w:val="22"/>
          <w:szCs w:val="22"/>
        </w:rPr>
      </w:pPr>
      <w:r w:rsidRPr="00A826BC">
        <w:rPr>
          <w:sz w:val="22"/>
          <w:szCs w:val="22"/>
        </w:rPr>
        <w:t xml:space="preserve">   Оплата производится  по каждому факту ежемесячного</w:t>
      </w:r>
      <w:r>
        <w:rPr>
          <w:sz w:val="22"/>
          <w:szCs w:val="22"/>
        </w:rPr>
        <w:t xml:space="preserve"> оказания</w:t>
      </w:r>
      <w:r w:rsidRPr="00A826BC">
        <w:rPr>
          <w:sz w:val="22"/>
          <w:szCs w:val="22"/>
        </w:rPr>
        <w:t xml:space="preserve"> ус</w:t>
      </w:r>
      <w:r>
        <w:rPr>
          <w:sz w:val="22"/>
          <w:szCs w:val="22"/>
        </w:rPr>
        <w:t>луг</w:t>
      </w:r>
      <w:r w:rsidRPr="00A826BC">
        <w:rPr>
          <w:sz w:val="22"/>
          <w:szCs w:val="22"/>
        </w:rPr>
        <w:t>, исходя из фактич</w:t>
      </w:r>
      <w:r>
        <w:rPr>
          <w:sz w:val="22"/>
          <w:szCs w:val="22"/>
        </w:rPr>
        <w:t xml:space="preserve">ески выполненных объемов, </w:t>
      </w:r>
      <w:r w:rsidRPr="00A826BC">
        <w:rPr>
          <w:sz w:val="22"/>
          <w:szCs w:val="22"/>
        </w:rPr>
        <w:t xml:space="preserve"> подтвержденных актом сдачи-приемки </w:t>
      </w:r>
      <w:r>
        <w:rPr>
          <w:sz w:val="22"/>
          <w:szCs w:val="22"/>
        </w:rPr>
        <w:t xml:space="preserve"> исполнения обязательств по оказанию услуги за отчетный период</w:t>
      </w:r>
      <w:r w:rsidRPr="00A826BC">
        <w:rPr>
          <w:sz w:val="22"/>
          <w:szCs w:val="22"/>
        </w:rPr>
        <w:t>.</w:t>
      </w:r>
    </w:p>
    <w:p w:rsidR="00A91655" w:rsidRPr="00A91655" w:rsidRDefault="000D4329" w:rsidP="00467123">
      <w:pPr>
        <w:pStyle w:val="2"/>
        <w:rPr>
          <w:sz w:val="22"/>
          <w:szCs w:val="22"/>
        </w:rPr>
      </w:pPr>
      <w:r w:rsidRPr="00A826BC">
        <w:rPr>
          <w:sz w:val="22"/>
          <w:szCs w:val="22"/>
        </w:rPr>
        <w:t xml:space="preserve">    Оплата произв</w:t>
      </w:r>
      <w:r>
        <w:rPr>
          <w:sz w:val="22"/>
          <w:szCs w:val="22"/>
        </w:rPr>
        <w:t xml:space="preserve">одится Заказчиком </w:t>
      </w:r>
      <w:r w:rsidRPr="00A826BC">
        <w:rPr>
          <w:sz w:val="22"/>
          <w:szCs w:val="22"/>
        </w:rPr>
        <w:t>в течение 10</w:t>
      </w:r>
      <w:r>
        <w:rPr>
          <w:sz w:val="22"/>
          <w:szCs w:val="22"/>
        </w:rPr>
        <w:t xml:space="preserve"> банковских дней со дня предоставления Исполнителем надлежаще оформленных документов на оплату </w:t>
      </w:r>
      <w:proofErr w:type="gramStart"/>
      <w:r>
        <w:rPr>
          <w:sz w:val="22"/>
          <w:szCs w:val="22"/>
        </w:rPr>
        <w:t xml:space="preserve">( </w:t>
      </w:r>
      <w:proofErr w:type="gramEnd"/>
      <w:r>
        <w:rPr>
          <w:sz w:val="22"/>
          <w:szCs w:val="22"/>
        </w:rPr>
        <w:t>счет, счет-фактура, акт</w:t>
      </w:r>
      <w:r w:rsidR="00467123">
        <w:rPr>
          <w:sz w:val="22"/>
          <w:szCs w:val="22"/>
        </w:rPr>
        <w:t xml:space="preserve"> сдачи-приемки исполнения обязательств</w:t>
      </w:r>
      <w:r>
        <w:rPr>
          <w:sz w:val="22"/>
          <w:szCs w:val="22"/>
        </w:rPr>
        <w:t>)</w:t>
      </w:r>
      <w:r w:rsidRPr="00A826BC">
        <w:rPr>
          <w:sz w:val="22"/>
          <w:szCs w:val="22"/>
        </w:rPr>
        <w:t xml:space="preserve">.  </w:t>
      </w:r>
    </w:p>
    <w:p w:rsidR="00A91655" w:rsidRPr="00A91655" w:rsidRDefault="00467123" w:rsidP="00A91655">
      <w:pPr>
        <w:pStyle w:val="2"/>
        <w:rPr>
          <w:sz w:val="22"/>
          <w:szCs w:val="22"/>
        </w:rPr>
      </w:pPr>
      <w:r>
        <w:rPr>
          <w:sz w:val="22"/>
          <w:szCs w:val="22"/>
        </w:rPr>
        <w:t xml:space="preserve">   </w:t>
      </w:r>
      <w:r w:rsidR="00A91655" w:rsidRPr="00A91655">
        <w:rPr>
          <w:sz w:val="22"/>
          <w:szCs w:val="22"/>
        </w:rPr>
        <w:t xml:space="preserve"> </w:t>
      </w:r>
      <w:r>
        <w:rPr>
          <w:sz w:val="22"/>
          <w:szCs w:val="22"/>
        </w:rPr>
        <w:t>2.4</w:t>
      </w:r>
      <w:r w:rsidR="00A91655" w:rsidRPr="00A91655">
        <w:rPr>
          <w:sz w:val="22"/>
          <w:szCs w:val="22"/>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00A91655" w:rsidRPr="00A91655">
        <w:rPr>
          <w:sz w:val="22"/>
          <w:szCs w:val="22"/>
        </w:rPr>
        <w:t xml:space="preserve"> :</w:t>
      </w:r>
      <w:proofErr w:type="gramEnd"/>
    </w:p>
    <w:p w:rsidR="00A91655" w:rsidRDefault="00A91655" w:rsidP="00467123">
      <w:pPr>
        <w:pStyle w:val="2"/>
        <w:rPr>
          <w:sz w:val="22"/>
          <w:szCs w:val="22"/>
        </w:rPr>
      </w:pPr>
      <w:r w:rsidRPr="00A91655">
        <w:rPr>
          <w:sz w:val="22"/>
          <w:szCs w:val="22"/>
        </w:rPr>
        <w:t xml:space="preserve">      - при снижении цены договора по соглашению сторон без изменения, преду</w:t>
      </w:r>
      <w:r w:rsidR="00467123">
        <w:rPr>
          <w:sz w:val="22"/>
          <w:szCs w:val="22"/>
        </w:rPr>
        <w:t>смотренного договором объема</w:t>
      </w:r>
      <w:r w:rsidRPr="00A91655">
        <w:rPr>
          <w:sz w:val="22"/>
          <w:szCs w:val="22"/>
        </w:rPr>
        <w:t xml:space="preserve"> и качества</w:t>
      </w:r>
      <w:r w:rsidR="00467123">
        <w:rPr>
          <w:sz w:val="22"/>
          <w:szCs w:val="22"/>
        </w:rPr>
        <w:t xml:space="preserve"> услуг</w:t>
      </w:r>
      <w:r w:rsidRPr="00A91655">
        <w:rPr>
          <w:sz w:val="22"/>
          <w:szCs w:val="22"/>
        </w:rPr>
        <w:t xml:space="preserve"> и иных условий его исполнения;</w:t>
      </w:r>
    </w:p>
    <w:p w:rsidR="00664C42" w:rsidRDefault="00083FAB">
      <w:pPr>
        <w:autoSpaceDE w:val="0"/>
        <w:autoSpaceDN w:val="0"/>
        <w:adjustRightInd w:val="0"/>
        <w:ind w:firstLine="225"/>
        <w:jc w:val="both"/>
        <w:rPr>
          <w:sz w:val="22"/>
          <w:szCs w:val="22"/>
        </w:rPr>
      </w:pPr>
      <w:r w:rsidRPr="00A826BC">
        <w:rPr>
          <w:sz w:val="22"/>
          <w:szCs w:val="22"/>
        </w:rPr>
        <w:lastRenderedPageBreak/>
        <w:t xml:space="preserve">   </w:t>
      </w:r>
      <w:r w:rsidR="00467123">
        <w:rPr>
          <w:sz w:val="22"/>
          <w:szCs w:val="22"/>
        </w:rPr>
        <w:t>2.5</w:t>
      </w:r>
      <w:r w:rsidR="0091691B" w:rsidRPr="00A826BC">
        <w:rPr>
          <w:sz w:val="22"/>
          <w:szCs w:val="22"/>
        </w:rPr>
        <w:t xml:space="preserve">. </w:t>
      </w:r>
      <w:r w:rsidR="00BC52CF" w:rsidRPr="00A826BC">
        <w:rPr>
          <w:sz w:val="22"/>
          <w:szCs w:val="22"/>
        </w:rPr>
        <w:t>З</w:t>
      </w:r>
      <w:r w:rsidR="00B77F72" w:rsidRPr="00A826BC">
        <w:rPr>
          <w:sz w:val="22"/>
          <w:szCs w:val="22"/>
        </w:rPr>
        <w:t>аказчик</w:t>
      </w:r>
      <w:r w:rsidR="00597D05" w:rsidRPr="00A826BC">
        <w:rPr>
          <w:sz w:val="22"/>
          <w:szCs w:val="22"/>
        </w:rPr>
        <w:t xml:space="preserve"> производит оплату услуг </w:t>
      </w:r>
      <w:r w:rsidR="00BC52CF" w:rsidRPr="00A826BC">
        <w:rPr>
          <w:sz w:val="22"/>
          <w:szCs w:val="22"/>
        </w:rPr>
        <w:t xml:space="preserve"> за счет средств</w:t>
      </w:r>
      <w:r w:rsidR="00467123">
        <w:rPr>
          <w:sz w:val="22"/>
          <w:szCs w:val="22"/>
        </w:rPr>
        <w:t>, полученных из внебюджетных источников</w:t>
      </w:r>
      <w:r w:rsidR="00340AF0">
        <w:rPr>
          <w:sz w:val="22"/>
          <w:szCs w:val="22"/>
        </w:rPr>
        <w:t xml:space="preserve"> в безналичном порядке</w:t>
      </w:r>
      <w:r w:rsidR="00BC52CF" w:rsidRPr="00A826BC">
        <w:rPr>
          <w:sz w:val="22"/>
          <w:szCs w:val="22"/>
        </w:rPr>
        <w:t xml:space="preserve"> путем перечисления денежных средств на расчетны</w:t>
      </w:r>
      <w:r w:rsidR="00F86B4B" w:rsidRPr="00A826BC">
        <w:rPr>
          <w:sz w:val="22"/>
          <w:szCs w:val="22"/>
        </w:rPr>
        <w:t>й счет Исполнителя</w:t>
      </w:r>
      <w:r w:rsidRPr="00A826BC">
        <w:rPr>
          <w:sz w:val="22"/>
          <w:szCs w:val="22"/>
        </w:rPr>
        <w:t>.</w:t>
      </w:r>
    </w:p>
    <w:p w:rsidR="0091691B" w:rsidRPr="00A826BC" w:rsidRDefault="0091691B">
      <w:pPr>
        <w:autoSpaceDE w:val="0"/>
        <w:autoSpaceDN w:val="0"/>
        <w:adjustRightInd w:val="0"/>
        <w:ind w:firstLine="225"/>
        <w:jc w:val="both"/>
        <w:rPr>
          <w:sz w:val="22"/>
          <w:szCs w:val="22"/>
        </w:rPr>
      </w:pPr>
    </w:p>
    <w:p w:rsidR="0091691B" w:rsidRPr="00A826BC" w:rsidRDefault="00F86B4B">
      <w:pPr>
        <w:autoSpaceDE w:val="0"/>
        <w:autoSpaceDN w:val="0"/>
        <w:adjustRightInd w:val="0"/>
        <w:jc w:val="center"/>
        <w:rPr>
          <w:b/>
          <w:sz w:val="22"/>
          <w:szCs w:val="22"/>
        </w:rPr>
      </w:pPr>
      <w:r w:rsidRPr="00A826BC">
        <w:rPr>
          <w:b/>
          <w:sz w:val="22"/>
          <w:szCs w:val="22"/>
        </w:rPr>
        <w:t>3. О</w:t>
      </w:r>
      <w:r w:rsidR="0091691B" w:rsidRPr="00A826BC">
        <w:rPr>
          <w:b/>
          <w:sz w:val="22"/>
          <w:szCs w:val="22"/>
        </w:rPr>
        <w:t>бязанности сторон</w:t>
      </w:r>
    </w:p>
    <w:p w:rsidR="009901A1" w:rsidRPr="009901A1" w:rsidRDefault="009901A1" w:rsidP="009901A1">
      <w:pPr>
        <w:autoSpaceDE w:val="0"/>
        <w:autoSpaceDN w:val="0"/>
        <w:adjustRightInd w:val="0"/>
        <w:jc w:val="both"/>
        <w:rPr>
          <w:b/>
          <w:sz w:val="22"/>
          <w:szCs w:val="22"/>
        </w:rPr>
      </w:pPr>
    </w:p>
    <w:p w:rsidR="009901A1" w:rsidRPr="009901A1" w:rsidRDefault="009901A1" w:rsidP="009901A1">
      <w:pPr>
        <w:autoSpaceDE w:val="0"/>
        <w:autoSpaceDN w:val="0"/>
        <w:adjustRightInd w:val="0"/>
        <w:jc w:val="both"/>
        <w:rPr>
          <w:sz w:val="22"/>
          <w:szCs w:val="22"/>
        </w:rPr>
      </w:pPr>
      <w:r w:rsidRPr="009901A1">
        <w:rPr>
          <w:sz w:val="22"/>
          <w:szCs w:val="22"/>
        </w:rPr>
        <w:t xml:space="preserve">        3.1. Обязанности Исполнителя:</w:t>
      </w:r>
    </w:p>
    <w:p w:rsidR="009901A1" w:rsidRPr="009901A1" w:rsidRDefault="009901A1" w:rsidP="009901A1">
      <w:pPr>
        <w:autoSpaceDE w:val="0"/>
        <w:autoSpaceDN w:val="0"/>
        <w:adjustRightInd w:val="0"/>
        <w:jc w:val="both"/>
        <w:rPr>
          <w:sz w:val="22"/>
          <w:szCs w:val="22"/>
        </w:rPr>
      </w:pPr>
      <w:r w:rsidRPr="009901A1">
        <w:rPr>
          <w:sz w:val="22"/>
          <w:szCs w:val="22"/>
        </w:rPr>
        <w:t xml:space="preserve">       3.1.1. Исполнитель обязан своими силами и средствами произвести забор исследуемого материала и произвести исследования, предусмотренные договором и Приложением №1. </w:t>
      </w:r>
    </w:p>
    <w:p w:rsidR="009901A1" w:rsidRPr="009901A1" w:rsidRDefault="009901A1" w:rsidP="009901A1">
      <w:pPr>
        <w:autoSpaceDE w:val="0"/>
        <w:autoSpaceDN w:val="0"/>
        <w:adjustRightInd w:val="0"/>
        <w:jc w:val="both"/>
        <w:rPr>
          <w:sz w:val="22"/>
          <w:szCs w:val="22"/>
        </w:rPr>
      </w:pPr>
      <w:r w:rsidRPr="009901A1">
        <w:rPr>
          <w:sz w:val="22"/>
          <w:szCs w:val="22"/>
        </w:rPr>
        <w:t xml:space="preserve">       3.1.2.Исполнитель обязан оказать услуги в срок, предусмотренный настоящим договором и Приложением №1 к договору. </w:t>
      </w:r>
    </w:p>
    <w:p w:rsidR="009901A1" w:rsidRPr="009901A1" w:rsidRDefault="009901A1" w:rsidP="009901A1">
      <w:pPr>
        <w:autoSpaceDE w:val="0"/>
        <w:autoSpaceDN w:val="0"/>
        <w:adjustRightInd w:val="0"/>
        <w:jc w:val="both"/>
        <w:rPr>
          <w:sz w:val="22"/>
          <w:szCs w:val="22"/>
        </w:rPr>
      </w:pPr>
      <w:r w:rsidRPr="009901A1">
        <w:rPr>
          <w:sz w:val="22"/>
          <w:szCs w:val="22"/>
        </w:rPr>
        <w:t xml:space="preserve">      3.1.3. Исполнитель обязан оказать услуги  с надлежащим качеством. </w:t>
      </w:r>
    </w:p>
    <w:p w:rsidR="009901A1" w:rsidRPr="009901A1" w:rsidRDefault="009901A1" w:rsidP="009901A1">
      <w:pPr>
        <w:autoSpaceDE w:val="0"/>
        <w:autoSpaceDN w:val="0"/>
        <w:adjustRightInd w:val="0"/>
        <w:jc w:val="both"/>
        <w:rPr>
          <w:sz w:val="22"/>
          <w:szCs w:val="22"/>
        </w:rPr>
      </w:pPr>
      <w:r w:rsidRPr="009901A1">
        <w:rPr>
          <w:sz w:val="22"/>
          <w:szCs w:val="22"/>
        </w:rPr>
        <w:t xml:space="preserve">              3.2. Обязанности Заказчика:</w:t>
      </w:r>
    </w:p>
    <w:p w:rsidR="009901A1" w:rsidRPr="009901A1" w:rsidRDefault="009901A1" w:rsidP="009901A1">
      <w:pPr>
        <w:autoSpaceDE w:val="0"/>
        <w:autoSpaceDN w:val="0"/>
        <w:adjustRightInd w:val="0"/>
        <w:jc w:val="both"/>
        <w:rPr>
          <w:sz w:val="22"/>
          <w:szCs w:val="22"/>
        </w:rPr>
      </w:pPr>
      <w:r w:rsidRPr="009901A1">
        <w:rPr>
          <w:sz w:val="22"/>
          <w:szCs w:val="22"/>
        </w:rPr>
        <w:t xml:space="preserve">      3.2.1. Заказчик обязан предоставить доступ работникам Исполнителя к объектам Заказчика для проведения забора исследуемого материала.</w:t>
      </w:r>
    </w:p>
    <w:p w:rsidR="009901A1" w:rsidRPr="009901A1" w:rsidRDefault="009901A1" w:rsidP="009901A1">
      <w:pPr>
        <w:autoSpaceDE w:val="0"/>
        <w:autoSpaceDN w:val="0"/>
        <w:adjustRightInd w:val="0"/>
        <w:jc w:val="both"/>
        <w:rPr>
          <w:sz w:val="22"/>
          <w:szCs w:val="22"/>
        </w:rPr>
      </w:pPr>
      <w:r w:rsidRPr="009901A1">
        <w:rPr>
          <w:sz w:val="22"/>
          <w:szCs w:val="22"/>
        </w:rPr>
        <w:t xml:space="preserve">      3.2.2. Заказчик обязан принять оказанные услуги  на условиях настоящего договора. </w:t>
      </w:r>
    </w:p>
    <w:p w:rsidR="006521D2" w:rsidRDefault="009901A1">
      <w:pPr>
        <w:autoSpaceDE w:val="0"/>
        <w:autoSpaceDN w:val="0"/>
        <w:adjustRightInd w:val="0"/>
        <w:jc w:val="both"/>
        <w:rPr>
          <w:sz w:val="22"/>
          <w:szCs w:val="22"/>
        </w:rPr>
      </w:pPr>
      <w:r w:rsidRPr="009901A1">
        <w:rPr>
          <w:sz w:val="22"/>
          <w:szCs w:val="22"/>
        </w:rPr>
        <w:t xml:space="preserve">      3.2.3.Заказчик обязан своевременно производить приемку оказанных услуг и  оплату оказанных услуг. </w:t>
      </w:r>
    </w:p>
    <w:p w:rsidR="002F005C" w:rsidRPr="00A826BC" w:rsidRDefault="002F005C">
      <w:pPr>
        <w:autoSpaceDE w:val="0"/>
        <w:autoSpaceDN w:val="0"/>
        <w:adjustRightInd w:val="0"/>
        <w:jc w:val="both"/>
        <w:rPr>
          <w:sz w:val="22"/>
          <w:szCs w:val="22"/>
        </w:rPr>
      </w:pPr>
      <w:r w:rsidRPr="00A826BC">
        <w:rPr>
          <w:sz w:val="22"/>
          <w:szCs w:val="22"/>
        </w:rPr>
        <w:t xml:space="preserve">    </w:t>
      </w:r>
      <w:r w:rsidR="009901A1">
        <w:rPr>
          <w:sz w:val="22"/>
          <w:szCs w:val="22"/>
        </w:rPr>
        <w:t xml:space="preserve"> </w:t>
      </w:r>
      <w:r w:rsidRPr="00A826BC">
        <w:rPr>
          <w:sz w:val="22"/>
          <w:szCs w:val="22"/>
        </w:rPr>
        <w:t xml:space="preserve"> </w:t>
      </w:r>
      <w:r w:rsidR="009901A1">
        <w:rPr>
          <w:sz w:val="22"/>
          <w:szCs w:val="22"/>
        </w:rPr>
        <w:t>3.2.4</w:t>
      </w:r>
      <w:r w:rsidRPr="00A826BC">
        <w:rPr>
          <w:sz w:val="22"/>
          <w:szCs w:val="22"/>
        </w:rPr>
        <w:t>.Заказчик обязан сообщать Исполнителю обо всех изменениях, влияющих на исполнение услов</w:t>
      </w:r>
      <w:r w:rsidR="00624752">
        <w:rPr>
          <w:sz w:val="22"/>
          <w:szCs w:val="22"/>
        </w:rPr>
        <w:t>ий настоящего договора</w:t>
      </w:r>
      <w:r w:rsidRPr="00A826BC">
        <w:rPr>
          <w:sz w:val="22"/>
          <w:szCs w:val="22"/>
        </w:rPr>
        <w:t>, в том числе об изменении юридического статуса, наименования, фактического адреса</w:t>
      </w:r>
      <w:r w:rsidR="004B58E3" w:rsidRPr="00A826BC">
        <w:rPr>
          <w:sz w:val="22"/>
          <w:szCs w:val="22"/>
        </w:rPr>
        <w:t xml:space="preserve"> и телефонов, банковских реквизитов.</w:t>
      </w:r>
    </w:p>
    <w:p w:rsidR="0091691B" w:rsidRPr="00A826BC" w:rsidRDefault="0091691B">
      <w:pPr>
        <w:autoSpaceDE w:val="0"/>
        <w:autoSpaceDN w:val="0"/>
        <w:adjustRightInd w:val="0"/>
        <w:jc w:val="center"/>
        <w:rPr>
          <w:sz w:val="22"/>
          <w:szCs w:val="22"/>
        </w:rPr>
      </w:pPr>
    </w:p>
    <w:p w:rsidR="0091691B" w:rsidRPr="00A826BC" w:rsidRDefault="0091691B">
      <w:pPr>
        <w:autoSpaceDE w:val="0"/>
        <w:autoSpaceDN w:val="0"/>
        <w:adjustRightInd w:val="0"/>
        <w:jc w:val="center"/>
        <w:rPr>
          <w:b/>
          <w:sz w:val="22"/>
          <w:szCs w:val="22"/>
        </w:rPr>
      </w:pPr>
      <w:r w:rsidRPr="00A826BC">
        <w:rPr>
          <w:b/>
          <w:sz w:val="22"/>
          <w:szCs w:val="22"/>
        </w:rPr>
        <w:t xml:space="preserve">4. </w:t>
      </w:r>
      <w:r w:rsidR="005D271B">
        <w:rPr>
          <w:b/>
          <w:sz w:val="22"/>
          <w:szCs w:val="22"/>
        </w:rPr>
        <w:t xml:space="preserve">Условия оказания, </w:t>
      </w:r>
      <w:r w:rsidR="00467123">
        <w:rPr>
          <w:b/>
          <w:sz w:val="22"/>
          <w:szCs w:val="22"/>
        </w:rPr>
        <w:t xml:space="preserve">порядок </w:t>
      </w:r>
      <w:r w:rsidR="005D271B">
        <w:rPr>
          <w:b/>
          <w:sz w:val="22"/>
          <w:szCs w:val="22"/>
        </w:rPr>
        <w:t xml:space="preserve"> сдачи и приемки</w:t>
      </w:r>
      <w:r w:rsidR="00467123">
        <w:rPr>
          <w:b/>
          <w:sz w:val="22"/>
          <w:szCs w:val="22"/>
        </w:rPr>
        <w:t xml:space="preserve"> услуг</w:t>
      </w:r>
      <w:r w:rsidR="00C8501D">
        <w:rPr>
          <w:b/>
          <w:sz w:val="22"/>
          <w:szCs w:val="22"/>
        </w:rPr>
        <w:t xml:space="preserve"> </w:t>
      </w:r>
    </w:p>
    <w:p w:rsidR="00860B84" w:rsidRDefault="00D675F5">
      <w:pPr>
        <w:pStyle w:val="a3"/>
        <w:autoSpaceDE w:val="0"/>
        <w:autoSpaceDN w:val="0"/>
        <w:adjustRightInd w:val="0"/>
        <w:rPr>
          <w:sz w:val="22"/>
          <w:szCs w:val="22"/>
        </w:rPr>
      </w:pPr>
      <w:r w:rsidRPr="00A826BC">
        <w:rPr>
          <w:sz w:val="22"/>
          <w:szCs w:val="22"/>
        </w:rPr>
        <w:t xml:space="preserve">      4.1. </w:t>
      </w:r>
      <w:r w:rsidR="00CA07A4" w:rsidRPr="00CA07A4">
        <w:rPr>
          <w:sz w:val="22"/>
          <w:szCs w:val="22"/>
        </w:rPr>
        <w:t xml:space="preserve">Исполнитель обязуется оказать услуги  в соответствии с техническим заданием (Приложение №1 к договору) в течение срока действия настоящего договора. </w:t>
      </w:r>
    </w:p>
    <w:p w:rsidR="007B5072" w:rsidRPr="00A826BC" w:rsidRDefault="00860B84">
      <w:pPr>
        <w:pStyle w:val="a3"/>
        <w:autoSpaceDE w:val="0"/>
        <w:autoSpaceDN w:val="0"/>
        <w:adjustRightInd w:val="0"/>
        <w:rPr>
          <w:sz w:val="22"/>
          <w:szCs w:val="22"/>
        </w:rPr>
      </w:pPr>
      <w:r>
        <w:rPr>
          <w:sz w:val="22"/>
          <w:szCs w:val="22"/>
        </w:rPr>
        <w:t xml:space="preserve">      4.2. Конкретные </w:t>
      </w:r>
      <w:r w:rsidR="00624752">
        <w:rPr>
          <w:sz w:val="22"/>
          <w:szCs w:val="22"/>
        </w:rPr>
        <w:t xml:space="preserve">календарные </w:t>
      </w:r>
      <w:r>
        <w:rPr>
          <w:sz w:val="22"/>
          <w:szCs w:val="22"/>
        </w:rPr>
        <w:t>даты</w:t>
      </w:r>
      <w:r w:rsidR="00C8501D">
        <w:rPr>
          <w:sz w:val="22"/>
          <w:szCs w:val="22"/>
        </w:rPr>
        <w:t xml:space="preserve"> </w:t>
      </w:r>
      <w:r>
        <w:rPr>
          <w:sz w:val="22"/>
          <w:szCs w:val="22"/>
        </w:rPr>
        <w:t xml:space="preserve"> </w:t>
      </w:r>
      <w:r w:rsidR="00CA07A4">
        <w:rPr>
          <w:sz w:val="22"/>
          <w:szCs w:val="22"/>
        </w:rPr>
        <w:t xml:space="preserve">оказания услуг </w:t>
      </w:r>
      <w:r w:rsidR="00C8501D">
        <w:rPr>
          <w:sz w:val="22"/>
          <w:szCs w:val="22"/>
        </w:rPr>
        <w:t xml:space="preserve"> </w:t>
      </w:r>
      <w:r>
        <w:rPr>
          <w:sz w:val="22"/>
          <w:szCs w:val="22"/>
        </w:rPr>
        <w:t xml:space="preserve">устанавливаются </w:t>
      </w:r>
      <w:r w:rsidR="00624752">
        <w:rPr>
          <w:sz w:val="22"/>
          <w:szCs w:val="22"/>
        </w:rPr>
        <w:t>сторонами по взаимному согласованию</w:t>
      </w:r>
      <w:r w:rsidR="00CA07A4">
        <w:rPr>
          <w:sz w:val="22"/>
          <w:szCs w:val="22"/>
        </w:rPr>
        <w:t xml:space="preserve"> в рамках технического задания Заказчика.</w:t>
      </w:r>
      <w:r w:rsidR="00071C73" w:rsidRPr="00A826BC">
        <w:rPr>
          <w:sz w:val="22"/>
          <w:szCs w:val="22"/>
        </w:rPr>
        <w:t xml:space="preserve"> </w:t>
      </w:r>
    </w:p>
    <w:p w:rsidR="00CA07A4" w:rsidRPr="00CA07A4" w:rsidRDefault="00D675F5" w:rsidP="00CA07A4">
      <w:pPr>
        <w:autoSpaceDE w:val="0"/>
        <w:autoSpaceDN w:val="0"/>
        <w:adjustRightInd w:val="0"/>
        <w:jc w:val="both"/>
        <w:rPr>
          <w:sz w:val="22"/>
          <w:szCs w:val="22"/>
        </w:rPr>
      </w:pPr>
      <w:r w:rsidRPr="00A826BC">
        <w:rPr>
          <w:sz w:val="22"/>
          <w:szCs w:val="22"/>
        </w:rPr>
        <w:t xml:space="preserve">      </w:t>
      </w:r>
      <w:r w:rsidR="00320352" w:rsidRPr="00A826BC">
        <w:rPr>
          <w:sz w:val="22"/>
          <w:szCs w:val="22"/>
        </w:rPr>
        <w:t>4.3</w:t>
      </w:r>
      <w:r w:rsidR="0091691B" w:rsidRPr="00A826BC">
        <w:rPr>
          <w:sz w:val="22"/>
          <w:szCs w:val="22"/>
        </w:rPr>
        <w:t xml:space="preserve"> </w:t>
      </w:r>
      <w:r w:rsidR="00CA07A4">
        <w:rPr>
          <w:sz w:val="22"/>
          <w:szCs w:val="22"/>
        </w:rPr>
        <w:t xml:space="preserve">Услуги по лабораторно-инструментальным исследованиям, оказываемые по предмету договора, </w:t>
      </w:r>
      <w:r w:rsidR="00CA07A4" w:rsidRPr="00CA07A4">
        <w:rPr>
          <w:sz w:val="22"/>
          <w:szCs w:val="22"/>
        </w:rPr>
        <w:t xml:space="preserve"> </w:t>
      </w:r>
      <w:r w:rsidR="00CA07A4">
        <w:rPr>
          <w:sz w:val="22"/>
          <w:szCs w:val="22"/>
        </w:rPr>
        <w:t xml:space="preserve">должны проводиться в лабораториях, </w:t>
      </w:r>
      <w:r w:rsidR="00CA07A4" w:rsidRPr="00CA07A4">
        <w:rPr>
          <w:sz w:val="22"/>
          <w:szCs w:val="22"/>
        </w:rPr>
        <w:t xml:space="preserve"> аккредитова</w:t>
      </w:r>
      <w:r w:rsidR="00CA07A4">
        <w:rPr>
          <w:sz w:val="22"/>
          <w:szCs w:val="22"/>
        </w:rPr>
        <w:t>н</w:t>
      </w:r>
      <w:r w:rsidR="00CA07A4" w:rsidRPr="00CA07A4">
        <w:rPr>
          <w:sz w:val="22"/>
          <w:szCs w:val="22"/>
        </w:rPr>
        <w:t>ны</w:t>
      </w:r>
      <w:r w:rsidR="00CA07A4">
        <w:rPr>
          <w:sz w:val="22"/>
          <w:szCs w:val="22"/>
        </w:rPr>
        <w:t>х</w:t>
      </w:r>
      <w:r w:rsidR="00CA07A4" w:rsidRPr="00CA07A4">
        <w:rPr>
          <w:sz w:val="22"/>
          <w:szCs w:val="22"/>
        </w:rPr>
        <w:t xml:space="preserve"> в соответствии с законодательством.</w:t>
      </w:r>
    </w:p>
    <w:p w:rsidR="00CA07A4" w:rsidRPr="00CA07A4" w:rsidRDefault="0091691B" w:rsidP="00AA56BC">
      <w:pPr>
        <w:jc w:val="both"/>
        <w:rPr>
          <w:sz w:val="22"/>
          <w:szCs w:val="22"/>
        </w:rPr>
      </w:pPr>
      <w:r w:rsidRPr="00A826BC">
        <w:rPr>
          <w:sz w:val="22"/>
          <w:szCs w:val="22"/>
        </w:rPr>
        <w:t>Кач</w:t>
      </w:r>
      <w:r w:rsidR="00D675F5" w:rsidRPr="00A826BC">
        <w:rPr>
          <w:sz w:val="22"/>
          <w:szCs w:val="22"/>
        </w:rPr>
        <w:t>ество</w:t>
      </w:r>
      <w:r w:rsidR="00320352" w:rsidRPr="00A826BC">
        <w:rPr>
          <w:sz w:val="22"/>
          <w:szCs w:val="22"/>
        </w:rPr>
        <w:t xml:space="preserve"> оказы</w:t>
      </w:r>
      <w:r w:rsidR="00612604" w:rsidRPr="00A826BC">
        <w:rPr>
          <w:sz w:val="22"/>
          <w:szCs w:val="22"/>
        </w:rPr>
        <w:t xml:space="preserve">ваемых услуг </w:t>
      </w:r>
      <w:r w:rsidR="00320352" w:rsidRPr="00A826BC">
        <w:rPr>
          <w:sz w:val="22"/>
          <w:szCs w:val="22"/>
        </w:rPr>
        <w:t xml:space="preserve"> должно соот</w:t>
      </w:r>
      <w:r w:rsidRPr="00A826BC">
        <w:rPr>
          <w:sz w:val="22"/>
          <w:szCs w:val="22"/>
        </w:rPr>
        <w:t>в</w:t>
      </w:r>
      <w:r w:rsidR="00860B84">
        <w:rPr>
          <w:sz w:val="22"/>
          <w:szCs w:val="22"/>
        </w:rPr>
        <w:t xml:space="preserve">етствовать </w:t>
      </w:r>
      <w:r w:rsidR="00AA56BC" w:rsidRPr="00AA56BC">
        <w:rPr>
          <w:sz w:val="22"/>
          <w:szCs w:val="22"/>
        </w:rPr>
        <w:t>СанПиН</w:t>
      </w:r>
      <w:r w:rsidR="00AA56BC">
        <w:rPr>
          <w:sz w:val="22"/>
          <w:szCs w:val="22"/>
        </w:rPr>
        <w:t xml:space="preserve">ам, </w:t>
      </w:r>
      <w:r w:rsidR="00CA07A4" w:rsidRPr="00CA07A4">
        <w:rPr>
          <w:sz w:val="22"/>
          <w:szCs w:val="22"/>
        </w:rPr>
        <w:t xml:space="preserve">ГОСТам, техническим условиям, стандартам, правилам, нормам и т.д. </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AA56BC">
        <w:rPr>
          <w:kern w:val="1"/>
          <w:sz w:val="22"/>
          <w:szCs w:val="22"/>
          <w:lang w:eastAsia="ar-SA"/>
        </w:rPr>
        <w:t>4.4</w:t>
      </w:r>
      <w:r w:rsidRPr="005D271B">
        <w:rPr>
          <w:kern w:val="1"/>
          <w:sz w:val="22"/>
          <w:szCs w:val="22"/>
          <w:lang w:eastAsia="ar-SA"/>
        </w:rPr>
        <w:t xml:space="preserve">. </w:t>
      </w:r>
      <w:r w:rsidR="00040148">
        <w:rPr>
          <w:kern w:val="1"/>
          <w:sz w:val="22"/>
          <w:szCs w:val="22"/>
          <w:lang w:eastAsia="ar-SA"/>
        </w:rPr>
        <w:t xml:space="preserve">Приемка </w:t>
      </w:r>
      <w:r w:rsidR="00040148" w:rsidRPr="00040148">
        <w:rPr>
          <w:kern w:val="1"/>
          <w:sz w:val="22"/>
          <w:szCs w:val="22"/>
          <w:lang w:eastAsia="ar-SA"/>
        </w:rPr>
        <w:t xml:space="preserve"> результа</w:t>
      </w:r>
      <w:r w:rsidR="00040148">
        <w:rPr>
          <w:kern w:val="1"/>
          <w:sz w:val="22"/>
          <w:szCs w:val="22"/>
          <w:lang w:eastAsia="ar-SA"/>
        </w:rPr>
        <w:t>та оказания услуг</w:t>
      </w:r>
      <w:r w:rsidR="00040148" w:rsidRPr="00040148">
        <w:rPr>
          <w:kern w:val="1"/>
          <w:sz w:val="22"/>
          <w:szCs w:val="22"/>
          <w:lang w:eastAsia="ar-SA"/>
        </w:rPr>
        <w:t xml:space="preserve"> в части их</w:t>
      </w:r>
      <w:r w:rsidR="00040148">
        <w:rPr>
          <w:kern w:val="1"/>
          <w:sz w:val="22"/>
          <w:szCs w:val="22"/>
          <w:lang w:eastAsia="ar-SA"/>
        </w:rPr>
        <w:t xml:space="preserve"> соответствия условиям договора</w:t>
      </w:r>
      <w:r w:rsidR="00040148" w:rsidRPr="00040148">
        <w:rPr>
          <w:kern w:val="1"/>
          <w:sz w:val="22"/>
          <w:szCs w:val="22"/>
          <w:lang w:eastAsia="ar-SA"/>
        </w:rPr>
        <w:t xml:space="preserve"> </w:t>
      </w:r>
      <w:r w:rsidRPr="005D271B">
        <w:rPr>
          <w:kern w:val="1"/>
          <w:sz w:val="22"/>
          <w:szCs w:val="22"/>
          <w:lang w:eastAsia="ar-SA"/>
        </w:rPr>
        <w:t xml:space="preserve"> производится Заказчиком путем прове</w:t>
      </w:r>
      <w:r w:rsidR="00040148">
        <w:rPr>
          <w:kern w:val="1"/>
          <w:sz w:val="22"/>
          <w:szCs w:val="22"/>
          <w:lang w:eastAsia="ar-SA"/>
        </w:rPr>
        <w:t>дения экспертизы оказанной услуги</w:t>
      </w:r>
      <w:r w:rsidRPr="005D271B">
        <w:rPr>
          <w:kern w:val="1"/>
          <w:sz w:val="22"/>
          <w:szCs w:val="22"/>
          <w:lang w:eastAsia="ar-SA"/>
        </w:rPr>
        <w:t xml:space="preserve"> и приемки рез</w:t>
      </w:r>
      <w:r w:rsidR="00040148">
        <w:rPr>
          <w:kern w:val="1"/>
          <w:sz w:val="22"/>
          <w:szCs w:val="22"/>
          <w:lang w:eastAsia="ar-SA"/>
        </w:rPr>
        <w:t>ультатов исполнения  Исполнителем</w:t>
      </w:r>
      <w:r w:rsidRPr="005D271B">
        <w:rPr>
          <w:kern w:val="1"/>
          <w:sz w:val="22"/>
          <w:szCs w:val="22"/>
          <w:lang w:eastAsia="ar-SA"/>
        </w:rPr>
        <w:t xml:space="preserve"> обязательств по договору комиссией Заказчика</w:t>
      </w:r>
      <w:r w:rsidR="00040148">
        <w:rPr>
          <w:kern w:val="1"/>
          <w:sz w:val="22"/>
          <w:szCs w:val="22"/>
          <w:lang w:eastAsia="ar-SA"/>
        </w:rPr>
        <w:t xml:space="preserve"> </w:t>
      </w:r>
      <w:r w:rsidR="00CA07A4">
        <w:rPr>
          <w:kern w:val="1"/>
          <w:sz w:val="22"/>
          <w:szCs w:val="22"/>
          <w:lang w:eastAsia="ar-SA"/>
        </w:rPr>
        <w:t xml:space="preserve">ежемесячно, по </w:t>
      </w:r>
      <w:r w:rsidR="00C676ED">
        <w:rPr>
          <w:kern w:val="1"/>
          <w:sz w:val="22"/>
          <w:szCs w:val="22"/>
          <w:lang w:eastAsia="ar-SA"/>
        </w:rPr>
        <w:t xml:space="preserve"> факту оказания услуг</w:t>
      </w:r>
      <w:r w:rsidR="00AA56BC">
        <w:rPr>
          <w:kern w:val="1"/>
          <w:sz w:val="22"/>
          <w:szCs w:val="22"/>
          <w:lang w:eastAsia="ar-SA"/>
        </w:rPr>
        <w:t xml:space="preserve"> за отчетный месяц.</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AA56BC">
        <w:rPr>
          <w:kern w:val="1"/>
          <w:sz w:val="22"/>
          <w:szCs w:val="22"/>
          <w:lang w:eastAsia="ar-SA"/>
        </w:rPr>
        <w:t>4.5</w:t>
      </w:r>
      <w:r w:rsidRPr="005D271B">
        <w:rPr>
          <w:kern w:val="1"/>
          <w:sz w:val="22"/>
          <w:szCs w:val="22"/>
          <w:lang w:eastAsia="ar-SA"/>
        </w:rPr>
        <w:t xml:space="preserve">. </w:t>
      </w:r>
      <w:r w:rsidR="00C676ED">
        <w:rPr>
          <w:kern w:val="1"/>
          <w:sz w:val="22"/>
          <w:szCs w:val="22"/>
          <w:lang w:eastAsia="ar-SA"/>
        </w:rPr>
        <w:t>Ежемесячно после фактического оказания услуги Исполнителем по графику, Заказчик в</w:t>
      </w:r>
      <w:r w:rsidRPr="005D271B">
        <w:rPr>
          <w:kern w:val="1"/>
          <w:sz w:val="22"/>
          <w:szCs w:val="22"/>
          <w:lang w:eastAsia="ar-SA"/>
        </w:rPr>
        <w:t xml:space="preserve"> течение </w:t>
      </w:r>
      <w:r w:rsidR="00C676ED">
        <w:rPr>
          <w:kern w:val="1"/>
          <w:sz w:val="22"/>
          <w:szCs w:val="22"/>
          <w:lang w:eastAsia="ar-SA"/>
        </w:rPr>
        <w:t>5 (пяти) дней со дня его извещения об этом Исполнителем</w:t>
      </w:r>
      <w:r w:rsidRPr="005D271B">
        <w:rPr>
          <w:kern w:val="1"/>
          <w:sz w:val="22"/>
          <w:szCs w:val="22"/>
          <w:lang w:eastAsia="ar-SA"/>
        </w:rPr>
        <w:t xml:space="preserve"> проводит:</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0B6E24">
        <w:rPr>
          <w:kern w:val="1"/>
          <w:sz w:val="22"/>
          <w:szCs w:val="22"/>
          <w:lang w:eastAsia="ar-SA"/>
        </w:rPr>
        <w:t xml:space="preserve"> экспертизу оказанной услуги и  сопровождающей </w:t>
      </w:r>
      <w:r w:rsidRPr="005D271B">
        <w:rPr>
          <w:kern w:val="1"/>
          <w:sz w:val="22"/>
          <w:szCs w:val="22"/>
          <w:lang w:eastAsia="ar-SA"/>
        </w:rPr>
        <w:t>документации</w:t>
      </w:r>
      <w:r w:rsidR="000B6E24">
        <w:rPr>
          <w:kern w:val="1"/>
          <w:sz w:val="22"/>
          <w:szCs w:val="22"/>
          <w:lang w:eastAsia="ar-SA"/>
        </w:rPr>
        <w:t xml:space="preserve"> (при наличии)</w:t>
      </w:r>
      <w:r w:rsidRPr="005D271B">
        <w:rPr>
          <w:kern w:val="1"/>
          <w:sz w:val="22"/>
          <w:szCs w:val="22"/>
          <w:lang w:eastAsia="ar-SA"/>
        </w:rPr>
        <w:t>, на предмет их соответствия требованиям и услов</w:t>
      </w:r>
      <w:r w:rsidR="000B6E24">
        <w:rPr>
          <w:kern w:val="1"/>
          <w:sz w:val="22"/>
          <w:szCs w:val="22"/>
          <w:lang w:eastAsia="ar-SA"/>
        </w:rPr>
        <w:t>иям договора по предмету услуги</w:t>
      </w:r>
      <w:r w:rsidRPr="005D271B">
        <w:rPr>
          <w:kern w:val="1"/>
          <w:sz w:val="22"/>
          <w:szCs w:val="22"/>
          <w:lang w:eastAsia="ar-SA"/>
        </w:rPr>
        <w:t>, с составлением заключения;</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приемку </w:t>
      </w:r>
      <w:r w:rsidR="000B6E24">
        <w:rPr>
          <w:kern w:val="1"/>
          <w:sz w:val="22"/>
          <w:szCs w:val="22"/>
          <w:lang w:eastAsia="ar-SA"/>
        </w:rPr>
        <w:t>результатов исполнения  Исполнителем</w:t>
      </w:r>
      <w:r w:rsidRPr="005D271B">
        <w:rPr>
          <w:kern w:val="1"/>
          <w:sz w:val="22"/>
          <w:szCs w:val="22"/>
          <w:lang w:eastAsia="ar-SA"/>
        </w:rPr>
        <w:t xml:space="preserve"> обяз</w:t>
      </w:r>
      <w:r w:rsidR="00AA56BC">
        <w:rPr>
          <w:kern w:val="1"/>
          <w:sz w:val="22"/>
          <w:szCs w:val="22"/>
          <w:lang w:eastAsia="ar-SA"/>
        </w:rPr>
        <w:t xml:space="preserve">ательств по настоящему договору </w:t>
      </w:r>
      <w:r w:rsidRPr="005D271B">
        <w:rPr>
          <w:kern w:val="1"/>
          <w:sz w:val="22"/>
          <w:szCs w:val="22"/>
          <w:lang w:eastAsia="ar-SA"/>
        </w:rPr>
        <w:t xml:space="preserve"> с составлением акта сдачи-приемки исполнения обязательств по договору.</w:t>
      </w:r>
    </w:p>
    <w:p w:rsidR="005D271B" w:rsidRPr="005D271B" w:rsidRDefault="005D271B" w:rsidP="005D271B">
      <w:pPr>
        <w:suppressAutoHyphens/>
        <w:autoSpaceDE w:val="0"/>
        <w:autoSpaceDN w:val="0"/>
        <w:adjustRightInd w:val="0"/>
        <w:jc w:val="both"/>
        <w:rPr>
          <w:kern w:val="1"/>
          <w:sz w:val="22"/>
          <w:szCs w:val="22"/>
          <w:lang w:eastAsia="ar-SA"/>
        </w:rPr>
      </w:pPr>
      <w:r w:rsidRPr="005D271B">
        <w:rPr>
          <w:kern w:val="1"/>
          <w:sz w:val="22"/>
          <w:szCs w:val="22"/>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AA56BC">
        <w:rPr>
          <w:kern w:val="1"/>
          <w:sz w:val="22"/>
          <w:szCs w:val="22"/>
          <w:lang w:eastAsia="ar-SA"/>
        </w:rPr>
        <w:t>4.6</w:t>
      </w:r>
      <w:r w:rsidRPr="005D271B">
        <w:rPr>
          <w:kern w:val="1"/>
          <w:sz w:val="22"/>
          <w:szCs w:val="22"/>
          <w:lang w:eastAsia="ar-SA"/>
        </w:rPr>
        <w:t xml:space="preserve">. С учетом заключения  экспертизы </w:t>
      </w:r>
      <w:r w:rsidR="000B6E24">
        <w:rPr>
          <w:kern w:val="1"/>
          <w:sz w:val="22"/>
          <w:szCs w:val="22"/>
          <w:lang w:eastAsia="ar-SA"/>
        </w:rPr>
        <w:t xml:space="preserve"> по предмету услуги</w:t>
      </w:r>
      <w:r w:rsidRPr="005D271B">
        <w:rPr>
          <w:kern w:val="1"/>
          <w:sz w:val="22"/>
          <w:szCs w:val="22"/>
          <w:lang w:eastAsia="ar-SA"/>
        </w:rPr>
        <w:t xml:space="preserve"> приемочная комиссия Заказчика проводит приемку ре</w:t>
      </w:r>
      <w:r w:rsidR="000B6E24">
        <w:rPr>
          <w:kern w:val="1"/>
          <w:sz w:val="22"/>
          <w:szCs w:val="22"/>
          <w:lang w:eastAsia="ar-SA"/>
        </w:rPr>
        <w:t>зультатов исполнения Исполнителем</w:t>
      </w:r>
      <w:r w:rsidRPr="005D271B">
        <w:rPr>
          <w:kern w:val="1"/>
          <w:sz w:val="22"/>
          <w:szCs w:val="22"/>
          <w:lang w:eastAsia="ar-SA"/>
        </w:rPr>
        <w:t xml:space="preserve">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Подписанный Заказчиком акт сдачи-приемки исполнения обязатель</w:t>
      </w:r>
      <w:r w:rsidR="000B6E24">
        <w:rPr>
          <w:kern w:val="1"/>
          <w:sz w:val="22"/>
          <w:szCs w:val="22"/>
          <w:lang w:eastAsia="ar-SA"/>
        </w:rPr>
        <w:t>ств Заказчик передает Исполнителю</w:t>
      </w:r>
      <w:r w:rsidRPr="005D271B">
        <w:rPr>
          <w:kern w:val="1"/>
          <w:sz w:val="22"/>
          <w:szCs w:val="22"/>
          <w:lang w:eastAsia="ar-SA"/>
        </w:rPr>
        <w:t xml:space="preserve"> для подписания. В течение 3 (трех) дней с момента получения подписанного Заказчиком акта сдачи-приемки исполнения обязательств по д</w:t>
      </w:r>
      <w:r w:rsidR="000B6E24">
        <w:rPr>
          <w:kern w:val="1"/>
          <w:sz w:val="22"/>
          <w:szCs w:val="22"/>
          <w:lang w:eastAsia="ar-SA"/>
        </w:rPr>
        <w:t>оговору Исполнитель</w:t>
      </w:r>
      <w:r w:rsidRPr="005D271B">
        <w:rPr>
          <w:kern w:val="1"/>
          <w:sz w:val="22"/>
          <w:szCs w:val="22"/>
          <w:lang w:eastAsia="ar-SA"/>
        </w:rPr>
        <w:t xml:space="preserve"> обязан подписать данный акт со своей стороны  и возвратить экземпляр акта Заказчику.</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AA56BC">
        <w:rPr>
          <w:kern w:val="1"/>
          <w:sz w:val="22"/>
          <w:szCs w:val="22"/>
          <w:lang w:eastAsia="ar-SA"/>
        </w:rPr>
        <w:t>4.7</w:t>
      </w:r>
      <w:r>
        <w:rPr>
          <w:kern w:val="1"/>
          <w:sz w:val="22"/>
          <w:szCs w:val="22"/>
          <w:lang w:eastAsia="ar-SA"/>
        </w:rPr>
        <w:t>.</w:t>
      </w:r>
      <w:r w:rsidR="005D271B" w:rsidRPr="005D271B">
        <w:rPr>
          <w:kern w:val="1"/>
          <w:sz w:val="22"/>
          <w:szCs w:val="22"/>
          <w:lang w:eastAsia="ar-SA"/>
        </w:rPr>
        <w:t xml:space="preserve">  </w:t>
      </w:r>
      <w:proofErr w:type="gramStart"/>
      <w:r>
        <w:rPr>
          <w:kern w:val="1"/>
          <w:sz w:val="22"/>
          <w:szCs w:val="22"/>
          <w:lang w:eastAsia="ar-SA"/>
        </w:rPr>
        <w:t>Заказчик  направляет Исполнителю</w:t>
      </w:r>
      <w:r w:rsidR="005D271B" w:rsidRPr="005D271B">
        <w:rPr>
          <w:kern w:val="1"/>
          <w:sz w:val="22"/>
          <w:szCs w:val="22"/>
          <w:lang w:eastAsia="ar-SA"/>
        </w:rPr>
        <w:t xml:space="preserve"> мотивированный отказ от приемки результатов исполнения обязательств  в случае</w:t>
      </w:r>
      <w:r w:rsidR="00525643">
        <w:rPr>
          <w:kern w:val="1"/>
          <w:sz w:val="22"/>
          <w:szCs w:val="22"/>
          <w:lang w:eastAsia="ar-SA"/>
        </w:rPr>
        <w:t>,</w:t>
      </w:r>
      <w:r w:rsidR="005D271B" w:rsidRPr="005D271B">
        <w:rPr>
          <w:kern w:val="1"/>
          <w:sz w:val="22"/>
          <w:szCs w:val="22"/>
          <w:lang w:eastAsia="ar-SA"/>
        </w:rPr>
        <w:t xml:space="preserve"> если, с учетом экспертизы и комиссионной приемки исполнения обязательств  по договору, Заказчик пришел к выводу, что </w:t>
      </w:r>
      <w:r>
        <w:rPr>
          <w:kern w:val="1"/>
          <w:sz w:val="22"/>
          <w:szCs w:val="22"/>
          <w:lang w:eastAsia="ar-SA"/>
        </w:rPr>
        <w:t>оказанная услуга</w:t>
      </w:r>
      <w:r w:rsidR="005D271B" w:rsidRPr="005D271B">
        <w:rPr>
          <w:kern w:val="1"/>
          <w:sz w:val="22"/>
          <w:szCs w:val="22"/>
          <w:lang w:eastAsia="ar-SA"/>
        </w:rPr>
        <w:t xml:space="preserve"> не соответствует требованиям договора, является  </w:t>
      </w:r>
      <w:r>
        <w:rPr>
          <w:kern w:val="1"/>
          <w:sz w:val="22"/>
          <w:szCs w:val="22"/>
          <w:lang w:eastAsia="ar-SA"/>
        </w:rPr>
        <w:t>некачественной</w:t>
      </w:r>
      <w:r w:rsidR="005D271B" w:rsidRPr="005D271B">
        <w:rPr>
          <w:kern w:val="1"/>
          <w:sz w:val="22"/>
          <w:szCs w:val="22"/>
          <w:lang w:eastAsia="ar-SA"/>
        </w:rPr>
        <w:t xml:space="preserve">, </w:t>
      </w:r>
      <w:r>
        <w:rPr>
          <w:kern w:val="1"/>
          <w:sz w:val="22"/>
          <w:szCs w:val="22"/>
          <w:lang w:eastAsia="ar-SA"/>
        </w:rPr>
        <w:t xml:space="preserve"> выполненный ненадлежащим образом, не в полном объеме, с отклонением от требований договора</w:t>
      </w:r>
      <w:r w:rsidR="005D271B" w:rsidRPr="005D271B">
        <w:rPr>
          <w:kern w:val="1"/>
          <w:sz w:val="22"/>
          <w:szCs w:val="22"/>
          <w:lang w:eastAsia="ar-SA"/>
        </w:rPr>
        <w:t xml:space="preserve">, </w:t>
      </w:r>
      <w:r>
        <w:rPr>
          <w:kern w:val="1"/>
          <w:sz w:val="22"/>
          <w:szCs w:val="22"/>
          <w:lang w:eastAsia="ar-SA"/>
        </w:rPr>
        <w:t xml:space="preserve"> или  Исполнитель</w:t>
      </w:r>
      <w:r w:rsidR="005D271B" w:rsidRPr="005D271B">
        <w:rPr>
          <w:kern w:val="1"/>
          <w:sz w:val="22"/>
          <w:szCs w:val="22"/>
          <w:lang w:eastAsia="ar-SA"/>
        </w:rPr>
        <w:t xml:space="preserve"> не исполнил другие обязательства, предусмотренные условиями договора, с указанием </w:t>
      </w:r>
      <w:r w:rsidR="00525643">
        <w:rPr>
          <w:kern w:val="1"/>
          <w:sz w:val="22"/>
          <w:szCs w:val="22"/>
          <w:lang w:eastAsia="ar-SA"/>
        </w:rPr>
        <w:t>установленных</w:t>
      </w:r>
      <w:proofErr w:type="gramEnd"/>
      <w:r w:rsidR="00525643">
        <w:rPr>
          <w:kern w:val="1"/>
          <w:sz w:val="22"/>
          <w:szCs w:val="22"/>
          <w:lang w:eastAsia="ar-SA"/>
        </w:rPr>
        <w:t xml:space="preserve"> недостатков и </w:t>
      </w:r>
      <w:r w:rsidR="005D271B" w:rsidRPr="005D271B">
        <w:rPr>
          <w:kern w:val="1"/>
          <w:sz w:val="22"/>
          <w:szCs w:val="22"/>
          <w:lang w:eastAsia="ar-SA"/>
        </w:rPr>
        <w:t>требований</w:t>
      </w:r>
      <w:r w:rsidR="00525643">
        <w:rPr>
          <w:kern w:val="1"/>
          <w:sz w:val="22"/>
          <w:szCs w:val="22"/>
          <w:lang w:eastAsia="ar-SA"/>
        </w:rPr>
        <w:t xml:space="preserve"> по их устранению</w:t>
      </w:r>
      <w:r w:rsidR="005D271B" w:rsidRPr="005D271B">
        <w:rPr>
          <w:kern w:val="1"/>
          <w:sz w:val="22"/>
          <w:szCs w:val="22"/>
          <w:lang w:eastAsia="ar-SA"/>
        </w:rPr>
        <w:t>, ко</w:t>
      </w:r>
      <w:r>
        <w:rPr>
          <w:kern w:val="1"/>
          <w:sz w:val="22"/>
          <w:szCs w:val="22"/>
          <w:lang w:eastAsia="ar-SA"/>
        </w:rPr>
        <w:t>торые должен выполнить Исполнитель</w:t>
      </w:r>
      <w:r w:rsidR="005D271B" w:rsidRPr="005D271B">
        <w:rPr>
          <w:kern w:val="1"/>
          <w:sz w:val="22"/>
          <w:szCs w:val="22"/>
          <w:lang w:eastAsia="ar-SA"/>
        </w:rPr>
        <w:t>.</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lastRenderedPageBreak/>
        <w:t xml:space="preserve">   </w:t>
      </w:r>
      <w:r w:rsidR="00AA56BC">
        <w:rPr>
          <w:kern w:val="1"/>
          <w:sz w:val="22"/>
          <w:szCs w:val="22"/>
          <w:lang w:eastAsia="ar-SA"/>
        </w:rPr>
        <w:t>4.8</w:t>
      </w:r>
      <w:r w:rsidR="005D271B" w:rsidRPr="005D271B">
        <w:rPr>
          <w:kern w:val="1"/>
          <w:sz w:val="22"/>
          <w:szCs w:val="22"/>
          <w:lang w:eastAsia="ar-SA"/>
        </w:rPr>
        <w:t>.</w:t>
      </w:r>
      <w:r>
        <w:rPr>
          <w:kern w:val="1"/>
          <w:sz w:val="22"/>
          <w:szCs w:val="22"/>
          <w:lang w:eastAsia="ar-SA"/>
        </w:rPr>
        <w:t xml:space="preserve"> </w:t>
      </w:r>
      <w:proofErr w:type="gramStart"/>
      <w:r w:rsidR="005D271B" w:rsidRPr="005D271B">
        <w:rPr>
          <w:kern w:val="1"/>
          <w:sz w:val="22"/>
          <w:szCs w:val="22"/>
          <w:lang w:eastAsia="ar-SA"/>
        </w:rPr>
        <w:t>В случае получения мотивированного отказа Заказчика от приемки результатов исполнения обязательств по договору</w:t>
      </w:r>
      <w:r w:rsidR="00CE6B8A">
        <w:rPr>
          <w:kern w:val="1"/>
          <w:sz w:val="22"/>
          <w:szCs w:val="22"/>
          <w:lang w:eastAsia="ar-SA"/>
        </w:rPr>
        <w:t>,  Исполнитель</w:t>
      </w:r>
      <w:r w:rsidR="005D271B" w:rsidRPr="005D271B">
        <w:rPr>
          <w:kern w:val="1"/>
          <w:sz w:val="22"/>
          <w:szCs w:val="22"/>
          <w:lang w:eastAsia="ar-SA"/>
        </w:rPr>
        <w:t xml:space="preserve">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В случае не </w:t>
      </w:r>
      <w:r w:rsidR="00CE6B8A">
        <w:rPr>
          <w:kern w:val="1"/>
          <w:sz w:val="22"/>
          <w:szCs w:val="22"/>
          <w:lang w:eastAsia="ar-SA"/>
        </w:rPr>
        <w:t>устранения  Исполнителем</w:t>
      </w:r>
      <w:r w:rsidRPr="005D271B">
        <w:rPr>
          <w:kern w:val="1"/>
          <w:sz w:val="22"/>
          <w:szCs w:val="22"/>
          <w:lang w:eastAsia="ar-SA"/>
        </w:rPr>
        <w:t xml:space="preserve">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отказаться от </w:t>
      </w:r>
      <w:r w:rsidR="00CE6B8A">
        <w:rPr>
          <w:kern w:val="1"/>
          <w:sz w:val="22"/>
          <w:szCs w:val="22"/>
          <w:lang w:eastAsia="ar-SA"/>
        </w:rPr>
        <w:t>приемки оказанной услуги  и (или) от ее</w:t>
      </w:r>
      <w:r w:rsidRPr="005D271B">
        <w:rPr>
          <w:kern w:val="1"/>
          <w:sz w:val="22"/>
          <w:szCs w:val="22"/>
          <w:lang w:eastAsia="ar-SA"/>
        </w:rPr>
        <w:t xml:space="preserve"> оплаты</w:t>
      </w:r>
      <w:r w:rsidR="00CE6B8A">
        <w:rPr>
          <w:kern w:val="1"/>
          <w:sz w:val="22"/>
          <w:szCs w:val="22"/>
          <w:lang w:eastAsia="ar-SA"/>
        </w:rPr>
        <w:t xml:space="preserve"> полностью ли в части</w:t>
      </w:r>
      <w:r w:rsidRPr="005D271B">
        <w:rPr>
          <w:kern w:val="1"/>
          <w:sz w:val="22"/>
          <w:szCs w:val="22"/>
          <w:lang w:eastAsia="ar-SA"/>
        </w:rPr>
        <w:t>;</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потребовать возмещения убытков и уплаты штрафных санкций;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принять решение об одностороннем отказе от исполнения договора.</w:t>
      </w:r>
    </w:p>
    <w:p w:rsidR="005D271B" w:rsidRPr="005D271B" w:rsidRDefault="00AA56BC"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4.9</w:t>
      </w:r>
      <w:r w:rsidR="005D271B" w:rsidRPr="005D271B">
        <w:rPr>
          <w:kern w:val="1"/>
          <w:sz w:val="22"/>
          <w:szCs w:val="22"/>
          <w:lang w:eastAsia="ar-SA"/>
        </w:rPr>
        <w:t xml:space="preserve">. </w:t>
      </w:r>
      <w:r w:rsidR="00CE6B8A">
        <w:rPr>
          <w:kern w:val="1"/>
          <w:sz w:val="22"/>
          <w:szCs w:val="22"/>
          <w:lang w:eastAsia="ar-SA"/>
        </w:rPr>
        <w:t>Датой оказания услуги</w:t>
      </w:r>
      <w:r w:rsidR="005D271B" w:rsidRPr="005D271B">
        <w:rPr>
          <w:kern w:val="1"/>
          <w:sz w:val="22"/>
          <w:szCs w:val="22"/>
          <w:lang w:eastAsia="ar-SA"/>
        </w:rPr>
        <w:t xml:space="preserve">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D271B" w:rsidRPr="005D271B" w:rsidRDefault="00525643"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AA56BC">
        <w:rPr>
          <w:kern w:val="1"/>
          <w:sz w:val="22"/>
          <w:szCs w:val="22"/>
          <w:lang w:eastAsia="ar-SA"/>
        </w:rPr>
        <w:t>4.10</w:t>
      </w:r>
      <w:r>
        <w:rPr>
          <w:kern w:val="1"/>
          <w:sz w:val="22"/>
          <w:szCs w:val="22"/>
          <w:lang w:eastAsia="ar-SA"/>
        </w:rPr>
        <w:t xml:space="preserve">. </w:t>
      </w:r>
      <w:r w:rsidR="005D271B" w:rsidRPr="005D271B">
        <w:rPr>
          <w:kern w:val="1"/>
          <w:sz w:val="22"/>
          <w:szCs w:val="22"/>
          <w:lang w:eastAsia="ar-SA"/>
        </w:rPr>
        <w:t>Подписанные сторонами документы</w:t>
      </w:r>
      <w:proofErr w:type="gramStart"/>
      <w:r w:rsidR="005D271B" w:rsidRPr="005D271B">
        <w:rPr>
          <w:kern w:val="1"/>
          <w:sz w:val="22"/>
          <w:szCs w:val="22"/>
          <w:lang w:eastAsia="ar-SA"/>
        </w:rPr>
        <w:t xml:space="preserve"> :</w:t>
      </w:r>
      <w:proofErr w:type="gramEnd"/>
      <w:r w:rsidR="005D271B" w:rsidRPr="005D271B">
        <w:rPr>
          <w:kern w:val="1"/>
          <w:sz w:val="22"/>
          <w:szCs w:val="22"/>
          <w:lang w:eastAsia="ar-SA"/>
        </w:rPr>
        <w:t xml:space="preserve"> акт сдачи–приемки исполнения обязательств по договору</w:t>
      </w:r>
      <w:r>
        <w:rPr>
          <w:kern w:val="1"/>
          <w:sz w:val="22"/>
          <w:szCs w:val="22"/>
          <w:lang w:eastAsia="ar-SA"/>
        </w:rPr>
        <w:t xml:space="preserve">, </w:t>
      </w:r>
      <w:r w:rsidR="005D271B" w:rsidRPr="005D271B">
        <w:rPr>
          <w:kern w:val="1"/>
          <w:sz w:val="22"/>
          <w:szCs w:val="22"/>
          <w:lang w:eastAsia="ar-SA"/>
        </w:rPr>
        <w:t xml:space="preserve"> счет и счет-фактура (при наличии) являются основанием для оплаты Заказчиком цены договора или </w:t>
      </w:r>
      <w:r>
        <w:rPr>
          <w:kern w:val="1"/>
          <w:sz w:val="22"/>
          <w:szCs w:val="22"/>
          <w:lang w:eastAsia="ar-SA"/>
        </w:rPr>
        <w:t>стоимости оказанной услуги</w:t>
      </w:r>
      <w:r w:rsidR="005D271B" w:rsidRPr="005D271B">
        <w:rPr>
          <w:kern w:val="1"/>
          <w:sz w:val="22"/>
          <w:szCs w:val="22"/>
          <w:lang w:eastAsia="ar-SA"/>
        </w:rPr>
        <w:t xml:space="preserve">.  </w:t>
      </w:r>
    </w:p>
    <w:p w:rsidR="0091691B" w:rsidRPr="00A826BC" w:rsidRDefault="0091691B">
      <w:pPr>
        <w:pStyle w:val="a3"/>
        <w:autoSpaceDE w:val="0"/>
        <w:autoSpaceDN w:val="0"/>
        <w:adjustRightInd w:val="0"/>
        <w:rPr>
          <w:sz w:val="22"/>
          <w:szCs w:val="22"/>
        </w:rPr>
      </w:pPr>
    </w:p>
    <w:p w:rsidR="0091691B" w:rsidRPr="00A826BC" w:rsidRDefault="00DC76BE">
      <w:pPr>
        <w:pStyle w:val="2"/>
        <w:ind w:firstLine="0"/>
        <w:jc w:val="center"/>
        <w:rPr>
          <w:b/>
          <w:sz w:val="22"/>
          <w:szCs w:val="22"/>
        </w:rPr>
      </w:pPr>
      <w:r w:rsidRPr="00A826BC">
        <w:rPr>
          <w:b/>
          <w:sz w:val="22"/>
          <w:szCs w:val="22"/>
        </w:rPr>
        <w:t>6</w:t>
      </w:r>
      <w:r w:rsidR="0091691B" w:rsidRPr="00A826BC">
        <w:rPr>
          <w:b/>
          <w:sz w:val="22"/>
          <w:szCs w:val="22"/>
        </w:rPr>
        <w:t>. Ответственность сторон</w:t>
      </w:r>
    </w:p>
    <w:p w:rsidR="0091691B" w:rsidRDefault="00DC76BE">
      <w:pPr>
        <w:autoSpaceDE w:val="0"/>
        <w:autoSpaceDN w:val="0"/>
        <w:adjustRightInd w:val="0"/>
        <w:ind w:firstLine="360"/>
        <w:jc w:val="both"/>
        <w:rPr>
          <w:sz w:val="22"/>
          <w:szCs w:val="22"/>
        </w:rPr>
      </w:pPr>
      <w:r w:rsidRPr="00A826BC">
        <w:rPr>
          <w:sz w:val="22"/>
          <w:szCs w:val="22"/>
        </w:rPr>
        <w:t>6</w:t>
      </w:r>
      <w:r w:rsidR="0091691B" w:rsidRPr="00A826BC">
        <w:rPr>
          <w:sz w:val="22"/>
          <w:szCs w:val="22"/>
        </w:rPr>
        <w:t>.1. Сторона, не исполнившая или ненадлежащим образом исполнившая свои обязательств</w:t>
      </w:r>
      <w:r w:rsidR="00C067ED" w:rsidRPr="00A826BC">
        <w:rPr>
          <w:sz w:val="22"/>
          <w:szCs w:val="22"/>
        </w:rPr>
        <w:t>а по настоящему</w:t>
      </w:r>
      <w:r w:rsidR="00F94BC7">
        <w:rPr>
          <w:sz w:val="22"/>
          <w:szCs w:val="22"/>
        </w:rPr>
        <w:t xml:space="preserve"> договору</w:t>
      </w:r>
      <w:r w:rsidR="00C5045E" w:rsidRPr="00A826BC">
        <w:rPr>
          <w:sz w:val="22"/>
          <w:szCs w:val="22"/>
        </w:rPr>
        <w:t>, обязана возместить другой с</w:t>
      </w:r>
      <w:r w:rsidR="0091691B" w:rsidRPr="00A826BC">
        <w:rPr>
          <w:sz w:val="22"/>
          <w:szCs w:val="22"/>
        </w:rPr>
        <w:t>тороне причиненные этим убытки.</w:t>
      </w:r>
    </w:p>
    <w:p w:rsidR="00525643" w:rsidRPr="00525643" w:rsidRDefault="00525643" w:rsidP="00525643">
      <w:pPr>
        <w:autoSpaceDE w:val="0"/>
        <w:autoSpaceDN w:val="0"/>
        <w:adjustRightInd w:val="0"/>
        <w:ind w:firstLine="360"/>
        <w:jc w:val="both"/>
        <w:rPr>
          <w:sz w:val="22"/>
          <w:szCs w:val="22"/>
        </w:rPr>
      </w:pPr>
      <w:r w:rsidRPr="00525643">
        <w:rPr>
          <w:sz w:val="22"/>
          <w:szCs w:val="22"/>
        </w:rPr>
        <w:t xml:space="preserve">6.2. </w:t>
      </w:r>
      <w:r>
        <w:rPr>
          <w:sz w:val="22"/>
          <w:szCs w:val="22"/>
        </w:rPr>
        <w:t>В случае просрочки исполнения Исполнителем</w:t>
      </w:r>
      <w:r w:rsidRPr="00525643">
        <w:rPr>
          <w:sz w:val="22"/>
          <w:szCs w:val="22"/>
        </w:rPr>
        <w:t xml:space="preserve">  обязательств (в том числе гарантийного обязательства), предусмотренных договором, </w:t>
      </w:r>
      <w:r>
        <w:rPr>
          <w:sz w:val="22"/>
          <w:szCs w:val="22"/>
        </w:rPr>
        <w:t>Заказчик направляет Исполнителю</w:t>
      </w:r>
      <w:r w:rsidRPr="00525643">
        <w:rPr>
          <w:sz w:val="22"/>
          <w:szCs w:val="22"/>
        </w:rPr>
        <w:t xml:space="preserve">  требование об уплате пени.  </w:t>
      </w:r>
    </w:p>
    <w:p w:rsidR="00525643" w:rsidRPr="00525643" w:rsidRDefault="00525643" w:rsidP="00525643">
      <w:pPr>
        <w:autoSpaceDE w:val="0"/>
        <w:autoSpaceDN w:val="0"/>
        <w:adjustRightInd w:val="0"/>
        <w:ind w:firstLine="360"/>
        <w:jc w:val="both"/>
        <w:rPr>
          <w:sz w:val="22"/>
          <w:szCs w:val="22"/>
        </w:rPr>
      </w:pPr>
      <w:proofErr w:type="gramStart"/>
      <w:r w:rsidRPr="00525643">
        <w:rPr>
          <w:sz w:val="22"/>
          <w:szCs w:val="22"/>
        </w:rPr>
        <w:t xml:space="preserve">6.3.Пеня начисляется за каждый день просрочки исполнения </w:t>
      </w:r>
      <w:r>
        <w:rPr>
          <w:sz w:val="22"/>
          <w:szCs w:val="22"/>
        </w:rPr>
        <w:t>Исполнителем</w:t>
      </w:r>
      <w:r w:rsidRPr="00525643">
        <w:rPr>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8" w:history="1">
        <w:r w:rsidRPr="00525643">
          <w:rPr>
            <w:rStyle w:val="aa"/>
            <w:color w:val="auto"/>
            <w:sz w:val="22"/>
            <w:szCs w:val="22"/>
            <w:u w:val="none"/>
          </w:rPr>
          <w:t>ставки</w:t>
        </w:r>
      </w:hyperlink>
      <w:r w:rsidRPr="00525643">
        <w:rPr>
          <w:sz w:val="22"/>
          <w:szCs w:val="22"/>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w:t>
      </w:r>
      <w:r>
        <w:rPr>
          <w:sz w:val="22"/>
          <w:szCs w:val="22"/>
        </w:rPr>
        <w:t xml:space="preserve"> и фактически исполненных Исполнителем</w:t>
      </w:r>
      <w:r w:rsidRPr="00525643">
        <w:rPr>
          <w:sz w:val="22"/>
          <w:szCs w:val="22"/>
        </w:rPr>
        <w:t>, и рассчитанной в</w:t>
      </w:r>
      <w:proofErr w:type="gramEnd"/>
      <w:r w:rsidRPr="00525643">
        <w:rPr>
          <w:sz w:val="22"/>
          <w:szCs w:val="22"/>
        </w:rPr>
        <w:t xml:space="preserve"> </w:t>
      </w:r>
      <w:proofErr w:type="gramStart"/>
      <w:r w:rsidRPr="00525643">
        <w:rPr>
          <w:sz w:val="22"/>
          <w:szCs w:val="22"/>
        </w:rPr>
        <w:t>порядке</w:t>
      </w:r>
      <w:proofErr w:type="gramEnd"/>
      <w:r w:rsidRPr="00525643">
        <w:rPr>
          <w:sz w:val="22"/>
          <w:szCs w:val="22"/>
        </w:rPr>
        <w:t>, предусмотренном постановлением Правительства РФ от 25.11.2013г. №1063.</w:t>
      </w:r>
    </w:p>
    <w:p w:rsidR="00525643" w:rsidRPr="00525643" w:rsidRDefault="00525643" w:rsidP="00525643">
      <w:pPr>
        <w:autoSpaceDE w:val="0"/>
        <w:autoSpaceDN w:val="0"/>
        <w:adjustRightInd w:val="0"/>
        <w:ind w:firstLine="360"/>
        <w:jc w:val="both"/>
        <w:rPr>
          <w:sz w:val="22"/>
          <w:szCs w:val="22"/>
        </w:rPr>
      </w:pPr>
      <w:r w:rsidRPr="00525643">
        <w:rPr>
          <w:sz w:val="22"/>
          <w:szCs w:val="22"/>
        </w:rPr>
        <w:t>6.4. В случае нена</w:t>
      </w:r>
      <w:r>
        <w:rPr>
          <w:sz w:val="22"/>
          <w:szCs w:val="22"/>
        </w:rPr>
        <w:t>длежащего исполнения Исполнителем</w:t>
      </w:r>
      <w:r w:rsidRPr="00525643">
        <w:rPr>
          <w:sz w:val="22"/>
          <w:szCs w:val="22"/>
        </w:rPr>
        <w:t xml:space="preserve">  обязательств, предусмотренных договором, за исключением просрочки исполнения  в соответствии с п.6.2. договора,</w:t>
      </w:r>
      <w:r w:rsidR="00201B44">
        <w:rPr>
          <w:sz w:val="22"/>
          <w:szCs w:val="22"/>
        </w:rPr>
        <w:t xml:space="preserve">  Заказчик направляет Исполнителю</w:t>
      </w:r>
      <w:r w:rsidRPr="00525643">
        <w:rPr>
          <w:sz w:val="22"/>
          <w:szCs w:val="22"/>
        </w:rPr>
        <w:t xml:space="preserve"> требование об уплате штрафа в виде фиксированной суммы -10</w:t>
      </w:r>
      <w:r w:rsidR="00201B44">
        <w:rPr>
          <w:sz w:val="22"/>
          <w:szCs w:val="22"/>
        </w:rPr>
        <w:t>% цены договора</w:t>
      </w:r>
      <w:r w:rsidRPr="00525643">
        <w:rPr>
          <w:sz w:val="22"/>
          <w:szCs w:val="22"/>
        </w:rPr>
        <w:t>.</w:t>
      </w:r>
    </w:p>
    <w:p w:rsidR="00525643" w:rsidRPr="00525643" w:rsidRDefault="00525643" w:rsidP="00525643">
      <w:pPr>
        <w:autoSpaceDE w:val="0"/>
        <w:autoSpaceDN w:val="0"/>
        <w:adjustRightInd w:val="0"/>
        <w:ind w:firstLine="360"/>
        <w:jc w:val="both"/>
        <w:rPr>
          <w:sz w:val="22"/>
          <w:szCs w:val="22"/>
        </w:rPr>
      </w:pPr>
      <w:r w:rsidRPr="00525643">
        <w:rPr>
          <w:sz w:val="22"/>
          <w:szCs w:val="22"/>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w:t>
      </w:r>
      <w:r w:rsidR="00201B44">
        <w:rPr>
          <w:sz w:val="22"/>
          <w:szCs w:val="22"/>
        </w:rPr>
        <w:t>тв, предусмотренных договором, Исполнитель</w:t>
      </w:r>
      <w:r w:rsidRPr="00525643">
        <w:rPr>
          <w:sz w:val="22"/>
          <w:szCs w:val="22"/>
        </w:rPr>
        <w:t xml:space="preserve"> вправе потребовать уплаты штрафа и пени. В этом случае:</w:t>
      </w:r>
    </w:p>
    <w:p w:rsidR="00525643" w:rsidRPr="00525643" w:rsidRDefault="00525643" w:rsidP="00525643">
      <w:pPr>
        <w:autoSpaceDE w:val="0"/>
        <w:autoSpaceDN w:val="0"/>
        <w:adjustRightInd w:val="0"/>
        <w:ind w:firstLine="360"/>
        <w:jc w:val="both"/>
        <w:rPr>
          <w:sz w:val="22"/>
          <w:szCs w:val="22"/>
        </w:rPr>
      </w:pPr>
      <w:r w:rsidRPr="00525643">
        <w:rPr>
          <w:sz w:val="22"/>
          <w:szCs w:val="22"/>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25643" w:rsidRPr="00525643" w:rsidRDefault="00525643" w:rsidP="00525643">
      <w:pPr>
        <w:autoSpaceDE w:val="0"/>
        <w:autoSpaceDN w:val="0"/>
        <w:adjustRightInd w:val="0"/>
        <w:ind w:firstLine="360"/>
        <w:jc w:val="both"/>
        <w:rPr>
          <w:sz w:val="22"/>
          <w:szCs w:val="22"/>
        </w:rPr>
      </w:pPr>
      <w:r w:rsidRPr="00525643">
        <w:rPr>
          <w:sz w:val="22"/>
          <w:szCs w:val="22"/>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w:t>
      </w:r>
      <w:r w:rsidR="00201B44">
        <w:rPr>
          <w:sz w:val="22"/>
          <w:szCs w:val="22"/>
        </w:rPr>
        <w:t>ную сумму – 2,5% цены договора.</w:t>
      </w:r>
    </w:p>
    <w:p w:rsidR="00525643" w:rsidRPr="00A826BC" w:rsidRDefault="00525643" w:rsidP="00201B44">
      <w:pPr>
        <w:autoSpaceDE w:val="0"/>
        <w:autoSpaceDN w:val="0"/>
        <w:adjustRightInd w:val="0"/>
        <w:ind w:firstLine="360"/>
        <w:jc w:val="both"/>
        <w:rPr>
          <w:sz w:val="22"/>
          <w:szCs w:val="22"/>
        </w:rPr>
      </w:pPr>
      <w:r w:rsidRPr="00525643">
        <w:rPr>
          <w:sz w:val="22"/>
          <w:szCs w:val="22"/>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691B" w:rsidRPr="00A826BC" w:rsidRDefault="00201B44" w:rsidP="00EC0CAA">
      <w:pPr>
        <w:pStyle w:val="2"/>
        <w:rPr>
          <w:sz w:val="22"/>
          <w:szCs w:val="22"/>
        </w:rPr>
      </w:pPr>
      <w:r>
        <w:rPr>
          <w:sz w:val="22"/>
          <w:szCs w:val="22"/>
        </w:rPr>
        <w:t xml:space="preserve">  6.7</w:t>
      </w:r>
      <w:r w:rsidR="009D64F1">
        <w:rPr>
          <w:sz w:val="22"/>
          <w:szCs w:val="22"/>
        </w:rPr>
        <w:t>. Возмещение убытков и выплата неустойки не освобождает стороны от исполнения</w:t>
      </w:r>
      <w:r w:rsidR="00F94BC7">
        <w:rPr>
          <w:sz w:val="22"/>
          <w:szCs w:val="22"/>
        </w:rPr>
        <w:t xml:space="preserve"> своих обязательств по договору</w:t>
      </w:r>
      <w:r w:rsidR="009D64F1">
        <w:rPr>
          <w:sz w:val="22"/>
          <w:szCs w:val="22"/>
        </w:rPr>
        <w:t xml:space="preserve"> в полном объеме.</w:t>
      </w:r>
      <w:r w:rsidR="0091691B" w:rsidRPr="00A826BC">
        <w:rPr>
          <w:sz w:val="22"/>
          <w:szCs w:val="22"/>
        </w:rPr>
        <w:t xml:space="preserve"> </w:t>
      </w:r>
    </w:p>
    <w:p w:rsidR="0091691B" w:rsidRPr="00A826BC" w:rsidRDefault="0091691B">
      <w:pPr>
        <w:pStyle w:val="2"/>
        <w:rPr>
          <w:sz w:val="22"/>
          <w:szCs w:val="22"/>
        </w:rPr>
      </w:pPr>
    </w:p>
    <w:p w:rsidR="00201B44" w:rsidRPr="00201B44" w:rsidRDefault="00201B44" w:rsidP="00201B44">
      <w:pPr>
        <w:pStyle w:val="2"/>
        <w:jc w:val="center"/>
        <w:rPr>
          <w:b/>
          <w:sz w:val="22"/>
          <w:szCs w:val="22"/>
        </w:rPr>
      </w:pPr>
      <w:r w:rsidRPr="00201B44">
        <w:rPr>
          <w:b/>
          <w:sz w:val="22"/>
          <w:szCs w:val="22"/>
        </w:rPr>
        <w:t>7. Обеспечение исполнения контракта</w:t>
      </w:r>
    </w:p>
    <w:p w:rsidR="00201B44" w:rsidRPr="00201B44" w:rsidRDefault="00201B44" w:rsidP="00201B44">
      <w:pPr>
        <w:pStyle w:val="2"/>
        <w:rPr>
          <w:sz w:val="22"/>
          <w:szCs w:val="22"/>
        </w:rPr>
      </w:pPr>
      <w:r w:rsidRPr="00201B44">
        <w:rPr>
          <w:sz w:val="22"/>
          <w:szCs w:val="22"/>
        </w:rPr>
        <w:t>7.1 Размер обеспечения исполнения настоящего дого</w:t>
      </w:r>
      <w:r w:rsidR="0059334B">
        <w:rPr>
          <w:sz w:val="22"/>
          <w:szCs w:val="22"/>
        </w:rPr>
        <w:t>вора установлен в сумме 26 799 рублей.</w:t>
      </w:r>
    </w:p>
    <w:p w:rsidR="00201B44" w:rsidRPr="00201B44" w:rsidRDefault="00201B44" w:rsidP="00201B44">
      <w:pPr>
        <w:pStyle w:val="2"/>
        <w:rPr>
          <w:sz w:val="22"/>
          <w:szCs w:val="22"/>
        </w:rPr>
      </w:pPr>
      <w:r w:rsidRPr="00201B44">
        <w:rPr>
          <w:sz w:val="22"/>
          <w:szCs w:val="22"/>
        </w:rPr>
        <w:t>7.2. Исполнение договора может  быть обес</w:t>
      </w:r>
      <w:r w:rsidR="00B772B6">
        <w:rPr>
          <w:sz w:val="22"/>
          <w:szCs w:val="22"/>
        </w:rPr>
        <w:t>печено, по усмотрению Исполнителя</w:t>
      </w:r>
      <w:r w:rsidRPr="00201B44">
        <w:rPr>
          <w:sz w:val="22"/>
          <w:szCs w:val="22"/>
        </w:rPr>
        <w:t xml:space="preserve">, или предоставлением банковской гарантии, выданной банком, или внесением денежных средств на </w:t>
      </w:r>
      <w:r w:rsidR="00B772B6">
        <w:rPr>
          <w:sz w:val="22"/>
          <w:szCs w:val="22"/>
        </w:rPr>
        <w:t>счет З</w:t>
      </w:r>
      <w:r w:rsidRPr="00201B44">
        <w:rPr>
          <w:sz w:val="22"/>
          <w:szCs w:val="22"/>
        </w:rPr>
        <w:t xml:space="preserve">аказчика. </w:t>
      </w:r>
    </w:p>
    <w:p w:rsidR="00201B44" w:rsidRPr="00201B44" w:rsidRDefault="00201B44" w:rsidP="00201B44">
      <w:pPr>
        <w:pStyle w:val="2"/>
        <w:rPr>
          <w:sz w:val="22"/>
          <w:szCs w:val="22"/>
        </w:rPr>
      </w:pPr>
      <w:r w:rsidRPr="00201B44">
        <w:rPr>
          <w:sz w:val="22"/>
          <w:szCs w:val="22"/>
        </w:rPr>
        <w:t>7.3. Если обеспечение исполнения д</w:t>
      </w:r>
      <w:r w:rsidR="00B772B6">
        <w:rPr>
          <w:sz w:val="22"/>
          <w:szCs w:val="22"/>
        </w:rPr>
        <w:t>оговора представлено  Исполнителем</w:t>
      </w:r>
      <w:r w:rsidRPr="00201B44">
        <w:rPr>
          <w:sz w:val="22"/>
          <w:szCs w:val="22"/>
        </w:rPr>
        <w:t xml:space="preserve"> путем внесения денежных средств на счет Заказчика, то такое обеспечение возвращается  Заказчиком в полном объеме при условии надлежащего исполнения </w:t>
      </w:r>
      <w:r w:rsidR="00B772B6">
        <w:rPr>
          <w:sz w:val="22"/>
          <w:szCs w:val="22"/>
        </w:rPr>
        <w:t>Исполнителем</w:t>
      </w:r>
      <w:r w:rsidRPr="00201B44">
        <w:rPr>
          <w:sz w:val="22"/>
          <w:szCs w:val="22"/>
        </w:rPr>
        <w:t xml:space="preserve"> условий договора, подтвержденного подписанного сторонами акта сдачи-приемки исполнения обязательств по договору. </w:t>
      </w:r>
    </w:p>
    <w:p w:rsidR="00201B44" w:rsidRPr="00201B44" w:rsidRDefault="00201B44" w:rsidP="00201B44">
      <w:pPr>
        <w:pStyle w:val="2"/>
        <w:rPr>
          <w:sz w:val="22"/>
          <w:szCs w:val="22"/>
        </w:rPr>
      </w:pPr>
      <w:r w:rsidRPr="00201B44">
        <w:rPr>
          <w:sz w:val="22"/>
          <w:szCs w:val="22"/>
        </w:rPr>
        <w:lastRenderedPageBreak/>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01B44" w:rsidRPr="00201B44" w:rsidRDefault="00201B44" w:rsidP="00201B44">
      <w:pPr>
        <w:pStyle w:val="2"/>
        <w:rPr>
          <w:sz w:val="22"/>
          <w:szCs w:val="22"/>
        </w:rPr>
      </w:pPr>
      <w:r w:rsidRPr="00201B44">
        <w:rPr>
          <w:sz w:val="22"/>
          <w:szCs w:val="22"/>
        </w:rPr>
        <w:t>-</w:t>
      </w:r>
      <w:r w:rsidR="00B772B6">
        <w:rPr>
          <w:sz w:val="22"/>
          <w:szCs w:val="22"/>
        </w:rPr>
        <w:t xml:space="preserve"> Исполнителем</w:t>
      </w:r>
      <w:r w:rsidRPr="00201B44">
        <w:rPr>
          <w:sz w:val="22"/>
          <w:szCs w:val="22"/>
        </w:rPr>
        <w:t xml:space="preserve">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01B44" w:rsidRPr="00201B44" w:rsidRDefault="00201B44" w:rsidP="00201B44">
      <w:pPr>
        <w:pStyle w:val="2"/>
        <w:rPr>
          <w:sz w:val="22"/>
          <w:szCs w:val="22"/>
        </w:rPr>
      </w:pPr>
      <w:r w:rsidRPr="00201B44">
        <w:rPr>
          <w:sz w:val="22"/>
          <w:szCs w:val="22"/>
        </w:rPr>
        <w:t xml:space="preserve">- </w:t>
      </w:r>
      <w:r w:rsidR="00B772B6">
        <w:rPr>
          <w:sz w:val="22"/>
          <w:szCs w:val="22"/>
        </w:rPr>
        <w:t>Исполнителем</w:t>
      </w:r>
      <w:r w:rsidRPr="00201B44">
        <w:rPr>
          <w:sz w:val="22"/>
          <w:szCs w:val="22"/>
        </w:rPr>
        <w:t xml:space="preserve">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01B44" w:rsidRPr="00201B44" w:rsidRDefault="00201B44" w:rsidP="00201B44">
      <w:pPr>
        <w:pStyle w:val="2"/>
        <w:rPr>
          <w:sz w:val="22"/>
          <w:szCs w:val="22"/>
        </w:rPr>
      </w:pPr>
      <w:r w:rsidRPr="00201B44">
        <w:rPr>
          <w:sz w:val="22"/>
          <w:szCs w:val="22"/>
        </w:rPr>
        <w:t xml:space="preserve">7.5. Возврат денежных средств  осуществляется Заказчиком на основании письменного  требования </w:t>
      </w:r>
      <w:r w:rsidR="00B772B6">
        <w:rPr>
          <w:sz w:val="22"/>
          <w:szCs w:val="22"/>
        </w:rPr>
        <w:t>Исполнителя</w:t>
      </w:r>
      <w:r w:rsidRPr="00201B44">
        <w:rPr>
          <w:sz w:val="22"/>
          <w:szCs w:val="22"/>
        </w:rPr>
        <w:t xml:space="preserve">  о возврате суммы обеспечения, в течение пяти банковских дней со дня получения Заказчиком соответствующего письменного требования,  на банковский счет,</w:t>
      </w:r>
      <w:r w:rsidR="000B5052">
        <w:rPr>
          <w:sz w:val="22"/>
          <w:szCs w:val="22"/>
        </w:rPr>
        <w:t xml:space="preserve"> указанный  Исполнителем</w:t>
      </w:r>
      <w:r w:rsidRPr="00201B44">
        <w:rPr>
          <w:sz w:val="22"/>
          <w:szCs w:val="22"/>
        </w:rPr>
        <w:t xml:space="preserve"> в таком письменном требовании.</w:t>
      </w:r>
    </w:p>
    <w:p w:rsidR="00201B44" w:rsidRPr="00201B44" w:rsidRDefault="00201B44" w:rsidP="00201B44">
      <w:pPr>
        <w:pStyle w:val="2"/>
        <w:rPr>
          <w:sz w:val="22"/>
          <w:szCs w:val="22"/>
        </w:rPr>
      </w:pPr>
      <w:r w:rsidRPr="00201B44">
        <w:rPr>
          <w:sz w:val="22"/>
          <w:szCs w:val="22"/>
        </w:rPr>
        <w:t>7.6.  Денежная сумма, полученная Заказчиком в обеспечение исполнения настоящего договора, удержи</w:t>
      </w:r>
      <w:r w:rsidR="000B5052">
        <w:rPr>
          <w:sz w:val="22"/>
          <w:szCs w:val="22"/>
        </w:rPr>
        <w:t>вается Заказчиком без согласия  Исполнителя</w:t>
      </w:r>
      <w:r w:rsidRPr="00201B44">
        <w:rPr>
          <w:sz w:val="22"/>
          <w:szCs w:val="22"/>
        </w:rPr>
        <w:t>, а также без обращения в суд и не подлежит возврату</w:t>
      </w:r>
      <w:r w:rsidR="000B5052">
        <w:rPr>
          <w:sz w:val="22"/>
          <w:szCs w:val="22"/>
        </w:rPr>
        <w:t xml:space="preserve"> Исполнителю</w:t>
      </w:r>
      <w:r w:rsidRPr="00201B44">
        <w:rPr>
          <w:sz w:val="22"/>
          <w:szCs w:val="22"/>
        </w:rPr>
        <w:t xml:space="preserve">  в следующих случаях:</w:t>
      </w:r>
    </w:p>
    <w:p w:rsidR="00201B44" w:rsidRPr="00201B44" w:rsidRDefault="00201B44" w:rsidP="00201B44">
      <w:pPr>
        <w:pStyle w:val="2"/>
        <w:rPr>
          <w:sz w:val="22"/>
          <w:szCs w:val="22"/>
        </w:rPr>
      </w:pPr>
      <w:r w:rsidRPr="00201B44">
        <w:rPr>
          <w:sz w:val="22"/>
          <w:szCs w:val="22"/>
        </w:rPr>
        <w:t>- неи</w:t>
      </w:r>
      <w:r w:rsidR="000B5052">
        <w:rPr>
          <w:sz w:val="22"/>
          <w:szCs w:val="22"/>
        </w:rPr>
        <w:t>сполнения Исполнителем</w:t>
      </w:r>
      <w:r w:rsidRPr="00201B44">
        <w:rPr>
          <w:sz w:val="22"/>
          <w:szCs w:val="22"/>
        </w:rPr>
        <w:t xml:space="preserve"> условий договора полностью или в части</w:t>
      </w:r>
      <w:r w:rsidR="000B5052">
        <w:rPr>
          <w:sz w:val="22"/>
          <w:szCs w:val="22"/>
        </w:rPr>
        <w:t>;</w:t>
      </w:r>
    </w:p>
    <w:p w:rsidR="00201B44" w:rsidRPr="00201B44" w:rsidRDefault="00201B44" w:rsidP="00201B44">
      <w:pPr>
        <w:pStyle w:val="2"/>
        <w:rPr>
          <w:sz w:val="22"/>
          <w:szCs w:val="22"/>
        </w:rPr>
      </w:pPr>
      <w:r w:rsidRPr="00201B44">
        <w:rPr>
          <w:sz w:val="22"/>
          <w:szCs w:val="22"/>
        </w:rPr>
        <w:t>- не</w:t>
      </w:r>
      <w:r w:rsidR="000B5052">
        <w:rPr>
          <w:sz w:val="22"/>
          <w:szCs w:val="22"/>
        </w:rPr>
        <w:t>надлежащего исполнения Исполнителем</w:t>
      </w:r>
      <w:r w:rsidRPr="00201B44">
        <w:rPr>
          <w:sz w:val="22"/>
          <w:szCs w:val="22"/>
        </w:rPr>
        <w:t xml:space="preserve"> обязательств, предусмотренных настоящим договором, которое повлекло отказ Заказ</w:t>
      </w:r>
      <w:r w:rsidR="000B5052">
        <w:rPr>
          <w:sz w:val="22"/>
          <w:szCs w:val="22"/>
        </w:rPr>
        <w:t>чика от принятия и оплаты услуги</w:t>
      </w:r>
      <w:r w:rsidRPr="00201B44">
        <w:rPr>
          <w:sz w:val="22"/>
          <w:szCs w:val="22"/>
        </w:rPr>
        <w:t xml:space="preserve"> или односторонний отказ Заказчика от исполнения договора.</w:t>
      </w:r>
    </w:p>
    <w:p w:rsidR="00201B44" w:rsidRPr="00201B44" w:rsidRDefault="00201B44" w:rsidP="00AA56BC">
      <w:pPr>
        <w:pStyle w:val="2"/>
        <w:ind w:firstLine="0"/>
        <w:rPr>
          <w:b/>
          <w:sz w:val="22"/>
          <w:szCs w:val="22"/>
        </w:rPr>
      </w:pPr>
    </w:p>
    <w:p w:rsidR="00201B44" w:rsidRPr="00201B44" w:rsidRDefault="00201B44" w:rsidP="00201B44">
      <w:pPr>
        <w:pStyle w:val="2"/>
        <w:jc w:val="center"/>
        <w:rPr>
          <w:b/>
          <w:sz w:val="22"/>
          <w:szCs w:val="22"/>
        </w:rPr>
      </w:pPr>
      <w:r w:rsidRPr="00201B44">
        <w:rPr>
          <w:b/>
          <w:sz w:val="22"/>
          <w:szCs w:val="22"/>
        </w:rPr>
        <w:t>8. Обстоятельства непреодолимой силы</w:t>
      </w:r>
    </w:p>
    <w:p w:rsidR="00201B44" w:rsidRPr="00201B44" w:rsidRDefault="00201B44" w:rsidP="00201B44">
      <w:pPr>
        <w:pStyle w:val="2"/>
        <w:rPr>
          <w:sz w:val="22"/>
          <w:szCs w:val="22"/>
        </w:rPr>
      </w:pPr>
      <w:r w:rsidRPr="00201B44">
        <w:rPr>
          <w:sz w:val="22"/>
          <w:szCs w:val="22"/>
        </w:rPr>
        <w:t xml:space="preserve">       </w:t>
      </w:r>
      <w:proofErr w:type="gramStart"/>
      <w:r w:rsidRPr="00201B44">
        <w:rPr>
          <w:sz w:val="22"/>
          <w:szCs w:val="22"/>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01B44" w:rsidRPr="00201B44" w:rsidRDefault="00201B44" w:rsidP="00201B44">
      <w:pPr>
        <w:pStyle w:val="2"/>
        <w:rPr>
          <w:sz w:val="22"/>
          <w:szCs w:val="22"/>
        </w:rPr>
      </w:pPr>
      <w:r w:rsidRPr="00201B44">
        <w:rPr>
          <w:sz w:val="22"/>
          <w:szCs w:val="22"/>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01B44" w:rsidRPr="00201B44" w:rsidRDefault="00201B44" w:rsidP="00201B44">
      <w:pPr>
        <w:pStyle w:val="2"/>
        <w:rPr>
          <w:sz w:val="22"/>
          <w:szCs w:val="22"/>
        </w:rPr>
      </w:pPr>
      <w:r w:rsidRPr="00201B44">
        <w:rPr>
          <w:sz w:val="22"/>
          <w:szCs w:val="22"/>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01B44" w:rsidRPr="00201B44" w:rsidRDefault="00201B44" w:rsidP="00201B44">
      <w:pPr>
        <w:pStyle w:val="2"/>
        <w:rPr>
          <w:sz w:val="22"/>
          <w:szCs w:val="22"/>
        </w:rPr>
      </w:pPr>
      <w:r w:rsidRPr="00201B44">
        <w:rPr>
          <w:sz w:val="22"/>
          <w:szCs w:val="22"/>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201B44">
        <w:rPr>
          <w:sz w:val="22"/>
          <w:szCs w:val="22"/>
        </w:rPr>
        <w:t>действия</w:t>
      </w:r>
      <w:proofErr w:type="gramEnd"/>
      <w:r w:rsidRPr="00201B44">
        <w:rPr>
          <w:sz w:val="22"/>
          <w:szCs w:val="22"/>
        </w:rPr>
        <w:t xml:space="preserve"> либо прекращения договора.</w:t>
      </w:r>
    </w:p>
    <w:p w:rsidR="00201B44" w:rsidRPr="00201B44" w:rsidRDefault="00201B44" w:rsidP="00201B44">
      <w:pPr>
        <w:pStyle w:val="2"/>
        <w:rPr>
          <w:sz w:val="22"/>
          <w:szCs w:val="22"/>
        </w:rPr>
      </w:pPr>
    </w:p>
    <w:p w:rsidR="00201B44" w:rsidRPr="00201B44" w:rsidRDefault="00201B44" w:rsidP="00201B44">
      <w:pPr>
        <w:pStyle w:val="2"/>
        <w:jc w:val="center"/>
        <w:rPr>
          <w:b/>
          <w:sz w:val="22"/>
          <w:szCs w:val="22"/>
        </w:rPr>
      </w:pPr>
      <w:r w:rsidRPr="00201B44">
        <w:rPr>
          <w:b/>
          <w:sz w:val="22"/>
          <w:szCs w:val="22"/>
        </w:rPr>
        <w:t>9. Порядок разрешения споров</w:t>
      </w:r>
    </w:p>
    <w:p w:rsidR="00201B44" w:rsidRPr="00201B44" w:rsidRDefault="00201B44" w:rsidP="00201B44">
      <w:pPr>
        <w:pStyle w:val="2"/>
        <w:rPr>
          <w:sz w:val="22"/>
          <w:szCs w:val="22"/>
        </w:rPr>
      </w:pPr>
      <w:r w:rsidRPr="00201B44">
        <w:rPr>
          <w:sz w:val="22"/>
          <w:szCs w:val="22"/>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1B44" w:rsidRPr="00201B44" w:rsidRDefault="00201B44" w:rsidP="00201B44">
      <w:pPr>
        <w:pStyle w:val="2"/>
        <w:rPr>
          <w:sz w:val="22"/>
          <w:szCs w:val="22"/>
        </w:rPr>
      </w:pPr>
      <w:r w:rsidRPr="00201B44">
        <w:rPr>
          <w:sz w:val="22"/>
          <w:szCs w:val="22"/>
        </w:rPr>
        <w:t xml:space="preserve">       9.2.  Любые споры, не урегулированные во внесудебном порядке, разрешаются арбитражным судом Новосибирской области.</w:t>
      </w:r>
    </w:p>
    <w:p w:rsidR="00201B44" w:rsidRPr="00201B44" w:rsidRDefault="00201B44" w:rsidP="00201B44">
      <w:pPr>
        <w:pStyle w:val="2"/>
        <w:rPr>
          <w:sz w:val="22"/>
          <w:szCs w:val="22"/>
        </w:rPr>
      </w:pPr>
      <w:r w:rsidRPr="00201B44">
        <w:rPr>
          <w:sz w:val="22"/>
          <w:szCs w:val="22"/>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01B44" w:rsidRPr="00201B44" w:rsidRDefault="00201B44" w:rsidP="00201B44">
      <w:pPr>
        <w:pStyle w:val="2"/>
        <w:rPr>
          <w:sz w:val="22"/>
          <w:szCs w:val="22"/>
        </w:rPr>
      </w:pPr>
    </w:p>
    <w:p w:rsidR="00201B44" w:rsidRPr="00201B44" w:rsidRDefault="00201B44" w:rsidP="00201B44">
      <w:pPr>
        <w:pStyle w:val="2"/>
        <w:jc w:val="center"/>
        <w:rPr>
          <w:b/>
          <w:sz w:val="22"/>
          <w:szCs w:val="22"/>
        </w:rPr>
      </w:pPr>
      <w:r w:rsidRPr="00201B44">
        <w:rPr>
          <w:b/>
          <w:sz w:val="22"/>
          <w:szCs w:val="22"/>
        </w:rPr>
        <w:t>10.Срок действия  договора и прочие условия.</w:t>
      </w:r>
    </w:p>
    <w:p w:rsidR="00201B44" w:rsidRPr="00201B44" w:rsidRDefault="00201B44" w:rsidP="00201B44">
      <w:pPr>
        <w:pStyle w:val="2"/>
        <w:rPr>
          <w:sz w:val="22"/>
          <w:szCs w:val="22"/>
        </w:rPr>
      </w:pPr>
      <w:r w:rsidRPr="00201B44">
        <w:rPr>
          <w:sz w:val="22"/>
          <w:szCs w:val="22"/>
        </w:rPr>
        <w:t xml:space="preserve">    10.1. Договор считается заключенным с момента подписания сторонами электронной версии  д</w:t>
      </w:r>
      <w:r w:rsidR="000B5052">
        <w:rPr>
          <w:sz w:val="22"/>
          <w:szCs w:val="22"/>
        </w:rPr>
        <w:t>оговора   и действует до 31.12.2014г.</w:t>
      </w:r>
    </w:p>
    <w:p w:rsidR="00201B44" w:rsidRPr="00201B44" w:rsidRDefault="00201B44" w:rsidP="00201B44">
      <w:pPr>
        <w:pStyle w:val="2"/>
        <w:rPr>
          <w:sz w:val="22"/>
          <w:szCs w:val="22"/>
        </w:rPr>
      </w:pPr>
      <w:r w:rsidRPr="00201B44">
        <w:rPr>
          <w:sz w:val="22"/>
          <w:szCs w:val="22"/>
        </w:rPr>
        <w:t xml:space="preserve">    10.2.  Договора заключается в электронной форме и подписывается сторонами  электронной подписью. </w:t>
      </w:r>
    </w:p>
    <w:p w:rsidR="00201B44" w:rsidRPr="00201B44" w:rsidRDefault="00201B44" w:rsidP="00201B44">
      <w:pPr>
        <w:pStyle w:val="2"/>
        <w:rPr>
          <w:sz w:val="22"/>
          <w:szCs w:val="22"/>
        </w:rPr>
      </w:pPr>
      <w:r w:rsidRPr="00201B44">
        <w:rPr>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01B44" w:rsidRPr="00201B44" w:rsidRDefault="000B5052" w:rsidP="00201B44">
      <w:pPr>
        <w:pStyle w:val="2"/>
        <w:rPr>
          <w:sz w:val="22"/>
          <w:szCs w:val="22"/>
        </w:rPr>
      </w:pPr>
      <w:r>
        <w:rPr>
          <w:sz w:val="22"/>
          <w:szCs w:val="22"/>
        </w:rPr>
        <w:t xml:space="preserve">  </w:t>
      </w:r>
      <w:r w:rsidR="00201B44" w:rsidRPr="00201B44">
        <w:rPr>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1B44" w:rsidRPr="00201B44" w:rsidRDefault="00201B44" w:rsidP="00201B44">
      <w:pPr>
        <w:pStyle w:val="2"/>
        <w:rPr>
          <w:sz w:val="22"/>
          <w:szCs w:val="22"/>
        </w:rPr>
      </w:pPr>
      <w:r w:rsidRPr="00201B44">
        <w:rPr>
          <w:sz w:val="22"/>
          <w:szCs w:val="22"/>
        </w:rPr>
        <w:lastRenderedPageBreak/>
        <w:t xml:space="preserve">  10.5.При исполнении договора</w:t>
      </w:r>
      <w:r w:rsidR="000B5052">
        <w:rPr>
          <w:sz w:val="22"/>
          <w:szCs w:val="22"/>
        </w:rPr>
        <w:t xml:space="preserve"> не допускается перемена Исполнителя</w:t>
      </w:r>
      <w:r w:rsidRPr="00201B44">
        <w:rPr>
          <w:sz w:val="22"/>
          <w:szCs w:val="22"/>
        </w:rPr>
        <w:t>, за исключением случая, если н</w:t>
      </w:r>
      <w:r w:rsidR="000B5052">
        <w:rPr>
          <w:sz w:val="22"/>
          <w:szCs w:val="22"/>
        </w:rPr>
        <w:t>овый  Исполнитель</w:t>
      </w:r>
      <w:r w:rsidRPr="00201B44">
        <w:rPr>
          <w:sz w:val="22"/>
          <w:szCs w:val="22"/>
        </w:rPr>
        <w:t xml:space="preserve"> </w:t>
      </w:r>
      <w:r w:rsidR="000B5052">
        <w:rPr>
          <w:sz w:val="22"/>
          <w:szCs w:val="22"/>
        </w:rPr>
        <w:t xml:space="preserve"> является правопреемником Исполнителя</w:t>
      </w:r>
      <w:r w:rsidRPr="00201B44">
        <w:rPr>
          <w:sz w:val="22"/>
          <w:szCs w:val="22"/>
        </w:rPr>
        <w:t xml:space="preserve">  по настоящему договору вследствие реорганизации юридического лица в форме преобразования, слияния или присоединения.</w:t>
      </w:r>
    </w:p>
    <w:p w:rsidR="00201B44" w:rsidRPr="00201B44" w:rsidRDefault="00201B44" w:rsidP="00201B44">
      <w:pPr>
        <w:pStyle w:val="2"/>
        <w:rPr>
          <w:sz w:val="22"/>
          <w:szCs w:val="22"/>
        </w:rPr>
      </w:pPr>
      <w:r w:rsidRPr="00201B44">
        <w:rPr>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201B44" w:rsidRPr="00201B44" w:rsidRDefault="00201B44" w:rsidP="00201B44">
      <w:pPr>
        <w:pStyle w:val="2"/>
        <w:rPr>
          <w:sz w:val="22"/>
          <w:szCs w:val="22"/>
        </w:rPr>
      </w:pPr>
    </w:p>
    <w:p w:rsidR="00201B44" w:rsidRPr="00201B44" w:rsidRDefault="00201B44" w:rsidP="000B5052">
      <w:pPr>
        <w:pStyle w:val="2"/>
        <w:jc w:val="center"/>
        <w:rPr>
          <w:b/>
          <w:sz w:val="22"/>
          <w:szCs w:val="22"/>
        </w:rPr>
      </w:pPr>
      <w:r w:rsidRPr="00201B44">
        <w:rPr>
          <w:b/>
          <w:sz w:val="22"/>
          <w:szCs w:val="22"/>
        </w:rPr>
        <w:t>11. Порядок расторжения договора</w:t>
      </w:r>
    </w:p>
    <w:p w:rsidR="00201B44" w:rsidRPr="00201B44" w:rsidRDefault="00201B44" w:rsidP="00201B44">
      <w:pPr>
        <w:pStyle w:val="2"/>
        <w:rPr>
          <w:bCs/>
          <w:sz w:val="22"/>
          <w:szCs w:val="22"/>
        </w:rPr>
      </w:pPr>
      <w:bookmarkStart w:id="0" w:name="Par0"/>
      <w:bookmarkEnd w:id="0"/>
      <w:r w:rsidRPr="00201B44">
        <w:rPr>
          <w:bCs/>
          <w:sz w:val="22"/>
          <w:szCs w:val="22"/>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01B44" w:rsidRPr="00201B44" w:rsidRDefault="00201B44" w:rsidP="00201B44">
      <w:pPr>
        <w:pStyle w:val="2"/>
        <w:rPr>
          <w:bCs/>
          <w:sz w:val="22"/>
          <w:szCs w:val="22"/>
        </w:rPr>
      </w:pPr>
      <w:r w:rsidRPr="00201B44">
        <w:rPr>
          <w:bCs/>
          <w:sz w:val="22"/>
          <w:szCs w:val="22"/>
        </w:rPr>
        <w:t xml:space="preserve">  11.2 Заказчик вправе принять решение об односторонне</w:t>
      </w:r>
      <w:r w:rsidR="00F00A08">
        <w:rPr>
          <w:bCs/>
          <w:sz w:val="22"/>
          <w:szCs w:val="22"/>
        </w:rPr>
        <w:t>м отказе от исполнения договора</w:t>
      </w:r>
      <w:r w:rsidRPr="00201B44">
        <w:rPr>
          <w:bCs/>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1B44" w:rsidRPr="00201B44" w:rsidRDefault="00201B44" w:rsidP="00201B44">
      <w:pPr>
        <w:pStyle w:val="2"/>
        <w:rPr>
          <w:bCs/>
          <w:sz w:val="22"/>
          <w:szCs w:val="22"/>
        </w:rPr>
      </w:pPr>
      <w:r w:rsidRPr="00201B44">
        <w:rPr>
          <w:bCs/>
          <w:sz w:val="22"/>
          <w:szCs w:val="22"/>
        </w:rPr>
        <w:t xml:space="preserve">  11.3. </w:t>
      </w:r>
      <w:proofErr w:type="gramStart"/>
      <w:r w:rsidRPr="00201B44">
        <w:rPr>
          <w:bCs/>
          <w:sz w:val="22"/>
          <w:szCs w:val="22"/>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w:t>
      </w:r>
      <w:r w:rsidR="000B5052">
        <w:rPr>
          <w:bCs/>
          <w:sz w:val="22"/>
          <w:szCs w:val="22"/>
        </w:rPr>
        <w:t>ционной системе и направляется  Исполнителю</w:t>
      </w:r>
      <w:r w:rsidRPr="00201B44">
        <w:rPr>
          <w:bCs/>
          <w:sz w:val="22"/>
          <w:szCs w:val="22"/>
        </w:rPr>
        <w:t xml:space="preserve">  по почте заказным письмом с уве</w:t>
      </w:r>
      <w:r w:rsidR="000B5052">
        <w:rPr>
          <w:bCs/>
          <w:sz w:val="22"/>
          <w:szCs w:val="22"/>
        </w:rPr>
        <w:t>домлением о вручении по адресу Исполнителя</w:t>
      </w:r>
      <w:r w:rsidRPr="00201B44">
        <w:rPr>
          <w:bCs/>
          <w:sz w:val="22"/>
          <w:szCs w:val="22"/>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201B44">
        <w:rPr>
          <w:bCs/>
          <w:sz w:val="22"/>
          <w:szCs w:val="22"/>
        </w:rPr>
        <w:t xml:space="preserve"> доставки, </w:t>
      </w:r>
      <w:proofErr w:type="gramStart"/>
      <w:r w:rsidRPr="00201B44">
        <w:rPr>
          <w:bCs/>
          <w:sz w:val="22"/>
          <w:szCs w:val="22"/>
        </w:rPr>
        <w:t>обеспечивающих</w:t>
      </w:r>
      <w:proofErr w:type="gramEnd"/>
      <w:r w:rsidRPr="00201B44">
        <w:rPr>
          <w:bCs/>
          <w:sz w:val="22"/>
          <w:szCs w:val="22"/>
        </w:rPr>
        <w:t xml:space="preserve"> фиксирование такого уведомления и получение Заказчико</w:t>
      </w:r>
      <w:r w:rsidR="000B5052">
        <w:rPr>
          <w:bCs/>
          <w:sz w:val="22"/>
          <w:szCs w:val="22"/>
        </w:rPr>
        <w:t>м подтверждения о его вручении Исполнителю</w:t>
      </w:r>
      <w:r w:rsidRPr="00201B44">
        <w:rPr>
          <w:bCs/>
          <w:sz w:val="22"/>
          <w:szCs w:val="22"/>
        </w:rPr>
        <w:t>.</w:t>
      </w:r>
    </w:p>
    <w:p w:rsidR="00201B44" w:rsidRPr="00201B44" w:rsidRDefault="00201B44" w:rsidP="00201B44">
      <w:pPr>
        <w:pStyle w:val="2"/>
        <w:rPr>
          <w:bCs/>
          <w:sz w:val="22"/>
          <w:szCs w:val="22"/>
        </w:rPr>
      </w:pPr>
      <w:r w:rsidRPr="00201B44">
        <w:rPr>
          <w:bCs/>
          <w:sz w:val="22"/>
          <w:szCs w:val="22"/>
        </w:rPr>
        <w:t xml:space="preserve"> 11.4.  Выполнение Заказчиком  требований, указанных в п.11.3 договора, считается надлежащим уведомлением </w:t>
      </w:r>
      <w:r w:rsidR="000B5052">
        <w:rPr>
          <w:bCs/>
          <w:sz w:val="22"/>
          <w:szCs w:val="22"/>
        </w:rPr>
        <w:t>Исполнителя</w:t>
      </w:r>
      <w:r w:rsidRPr="00201B44">
        <w:rPr>
          <w:bCs/>
          <w:sz w:val="22"/>
          <w:szCs w:val="22"/>
        </w:rPr>
        <w:t xml:space="preserve"> об одностороннем отказе от исполнения договора. Датой такого надлежащего уведомления признается дата получения Заказ</w:t>
      </w:r>
      <w:r w:rsidR="000B5052">
        <w:rPr>
          <w:bCs/>
          <w:sz w:val="22"/>
          <w:szCs w:val="22"/>
        </w:rPr>
        <w:t>чиком подтверждения о вручении Исполнителю</w:t>
      </w:r>
      <w:r w:rsidRPr="00201B44">
        <w:rPr>
          <w:bCs/>
          <w:sz w:val="22"/>
          <w:szCs w:val="22"/>
        </w:rPr>
        <w:t xml:space="preserve">  указанного уведомления либо дата получения Заказ</w:t>
      </w:r>
      <w:r w:rsidR="000B5052">
        <w:rPr>
          <w:bCs/>
          <w:sz w:val="22"/>
          <w:szCs w:val="22"/>
        </w:rPr>
        <w:t>чиком информации об отсутствии Исполнителя</w:t>
      </w:r>
      <w:r w:rsidRPr="00201B44">
        <w:rPr>
          <w:bCs/>
          <w:sz w:val="22"/>
          <w:szCs w:val="22"/>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01B44">
        <w:rPr>
          <w:bCs/>
          <w:sz w:val="22"/>
          <w:szCs w:val="22"/>
        </w:rPr>
        <w:t>с даты размещения</w:t>
      </w:r>
      <w:proofErr w:type="gramEnd"/>
      <w:r w:rsidRPr="00201B44">
        <w:rPr>
          <w:bCs/>
          <w:sz w:val="22"/>
          <w:szCs w:val="22"/>
        </w:rPr>
        <w:t xml:space="preserve"> решения Заказчика об одностороннем отказе от исполнения договора в единой информационной системе.</w:t>
      </w:r>
    </w:p>
    <w:p w:rsidR="00201B44" w:rsidRPr="00201B44" w:rsidRDefault="00201B44" w:rsidP="00201B44">
      <w:pPr>
        <w:pStyle w:val="2"/>
        <w:rPr>
          <w:bCs/>
          <w:sz w:val="22"/>
          <w:szCs w:val="22"/>
        </w:rPr>
      </w:pPr>
      <w:r w:rsidRPr="00201B44">
        <w:rPr>
          <w:bCs/>
          <w:sz w:val="22"/>
          <w:szCs w:val="22"/>
        </w:rPr>
        <w:t xml:space="preserve">  11.5. Решение Заказчика об одностороннем отказе от исполнения договора вступает в </w:t>
      </w:r>
      <w:proofErr w:type="gramStart"/>
      <w:r w:rsidRPr="00201B44">
        <w:rPr>
          <w:bCs/>
          <w:sz w:val="22"/>
          <w:szCs w:val="22"/>
        </w:rPr>
        <w:t>силу</w:t>
      </w:r>
      <w:proofErr w:type="gramEnd"/>
      <w:r w:rsidRPr="00201B44">
        <w:rPr>
          <w:bCs/>
          <w:sz w:val="22"/>
          <w:szCs w:val="22"/>
        </w:rPr>
        <w:t xml:space="preserve"> и договор считается расторгнутым через 10 дней с даты надл</w:t>
      </w:r>
      <w:r w:rsidR="000B5052">
        <w:rPr>
          <w:bCs/>
          <w:sz w:val="22"/>
          <w:szCs w:val="22"/>
        </w:rPr>
        <w:t>ежащего уведомления Заказчиком Исполнителя</w:t>
      </w:r>
      <w:r w:rsidRPr="00201B44">
        <w:rPr>
          <w:bCs/>
          <w:sz w:val="22"/>
          <w:szCs w:val="22"/>
        </w:rPr>
        <w:t xml:space="preserve"> об одностороннем отказе от исполнения договора.</w:t>
      </w:r>
    </w:p>
    <w:p w:rsidR="00201B44" w:rsidRPr="00201B44" w:rsidRDefault="00201B44" w:rsidP="00201B44">
      <w:pPr>
        <w:pStyle w:val="2"/>
        <w:rPr>
          <w:bCs/>
          <w:sz w:val="22"/>
          <w:szCs w:val="22"/>
        </w:rPr>
      </w:pPr>
      <w:r w:rsidRPr="00201B44">
        <w:rPr>
          <w:bCs/>
          <w:sz w:val="22"/>
          <w:szCs w:val="22"/>
        </w:rPr>
        <w:t xml:space="preserve">  11.6. </w:t>
      </w:r>
      <w:proofErr w:type="gramStart"/>
      <w:r w:rsidRPr="00201B44">
        <w:rPr>
          <w:bCs/>
          <w:sz w:val="22"/>
          <w:szCs w:val="22"/>
        </w:rPr>
        <w:t>Заказчик отменяет не вступившее в силу решение об одностороннем отказе от исполнения договора, если в течение десятидневного срока с даты на</w:t>
      </w:r>
      <w:r w:rsidR="000B5052">
        <w:rPr>
          <w:bCs/>
          <w:sz w:val="22"/>
          <w:szCs w:val="22"/>
        </w:rPr>
        <w:t>длежащего уведомления Исполнителя</w:t>
      </w:r>
      <w:r w:rsidRPr="00201B44">
        <w:rPr>
          <w:bCs/>
          <w:sz w:val="22"/>
          <w:szCs w:val="22"/>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01B44">
        <w:rPr>
          <w:bCs/>
          <w:sz w:val="22"/>
          <w:szCs w:val="22"/>
        </w:rPr>
        <w:t xml:space="preserve"> Данное правило не применяется</w:t>
      </w:r>
      <w:r w:rsidR="000B5052">
        <w:rPr>
          <w:bCs/>
          <w:sz w:val="22"/>
          <w:szCs w:val="22"/>
        </w:rPr>
        <w:t xml:space="preserve"> в случае повторного нарушения Исполнителем</w:t>
      </w:r>
      <w:r w:rsidRPr="00201B44">
        <w:rPr>
          <w:bCs/>
          <w:sz w:val="22"/>
          <w:szCs w:val="22"/>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01B44" w:rsidRPr="00201B44" w:rsidRDefault="00201B44" w:rsidP="00201B44">
      <w:pPr>
        <w:pStyle w:val="2"/>
        <w:rPr>
          <w:bCs/>
          <w:sz w:val="22"/>
          <w:szCs w:val="22"/>
        </w:rPr>
      </w:pPr>
      <w:r w:rsidRPr="00201B44">
        <w:rPr>
          <w:bCs/>
          <w:sz w:val="22"/>
          <w:szCs w:val="22"/>
        </w:rPr>
        <w:t xml:space="preserve">  11.7. Заказчик принимает решение об одностороннем отказе от исполнения договора, если в ходе исполнения договора установлено, </w:t>
      </w:r>
      <w:r w:rsidR="000B5052">
        <w:rPr>
          <w:bCs/>
          <w:sz w:val="22"/>
          <w:szCs w:val="22"/>
        </w:rPr>
        <w:t>что Исполнитель</w:t>
      </w:r>
      <w:r w:rsidRPr="00201B44">
        <w:rPr>
          <w:bCs/>
          <w:sz w:val="22"/>
          <w:szCs w:val="22"/>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01B44" w:rsidRPr="00201B44" w:rsidRDefault="00201B44" w:rsidP="00201B44">
      <w:pPr>
        <w:pStyle w:val="2"/>
        <w:rPr>
          <w:bCs/>
          <w:sz w:val="22"/>
          <w:szCs w:val="22"/>
        </w:rPr>
      </w:pPr>
      <w:r w:rsidRPr="00201B44">
        <w:rPr>
          <w:bCs/>
          <w:sz w:val="22"/>
          <w:szCs w:val="22"/>
        </w:rPr>
        <w:t xml:space="preserve">  11.8. </w:t>
      </w:r>
      <w:r w:rsidR="000B5052">
        <w:rPr>
          <w:bCs/>
          <w:sz w:val="22"/>
          <w:szCs w:val="22"/>
        </w:rPr>
        <w:t>Исполнитель</w:t>
      </w:r>
      <w:r w:rsidRPr="00201B44">
        <w:rPr>
          <w:bCs/>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01B44" w:rsidRPr="00201B44" w:rsidRDefault="00201B44" w:rsidP="00201B44">
      <w:pPr>
        <w:pStyle w:val="2"/>
        <w:rPr>
          <w:bCs/>
          <w:sz w:val="22"/>
          <w:szCs w:val="22"/>
        </w:rPr>
      </w:pPr>
      <w:r w:rsidRPr="00201B44">
        <w:rPr>
          <w:bCs/>
          <w:sz w:val="22"/>
          <w:szCs w:val="22"/>
        </w:rPr>
        <w:t xml:space="preserve">  </w:t>
      </w:r>
      <w:r w:rsidR="000B5052">
        <w:rPr>
          <w:bCs/>
          <w:sz w:val="22"/>
          <w:szCs w:val="22"/>
        </w:rPr>
        <w:t xml:space="preserve">11.9. </w:t>
      </w:r>
      <w:proofErr w:type="gramStart"/>
      <w:r w:rsidR="000B5052">
        <w:rPr>
          <w:bCs/>
          <w:sz w:val="22"/>
          <w:szCs w:val="22"/>
        </w:rPr>
        <w:t>Решение  Исполнителя</w:t>
      </w:r>
      <w:r w:rsidRPr="00201B44">
        <w:rPr>
          <w:bCs/>
          <w:sz w:val="22"/>
          <w:szCs w:val="22"/>
        </w:rPr>
        <w:t xml:space="preserve">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0B5052">
        <w:rPr>
          <w:bCs/>
          <w:sz w:val="22"/>
          <w:szCs w:val="22"/>
        </w:rPr>
        <w:t>такого уведомления и</w:t>
      </w:r>
      <w:proofErr w:type="gramEnd"/>
      <w:r w:rsidR="000B5052">
        <w:rPr>
          <w:bCs/>
          <w:sz w:val="22"/>
          <w:szCs w:val="22"/>
        </w:rPr>
        <w:t xml:space="preserve"> получение Исполнителем</w:t>
      </w:r>
      <w:r w:rsidRPr="00201B44">
        <w:rPr>
          <w:bCs/>
          <w:sz w:val="22"/>
          <w:szCs w:val="22"/>
        </w:rPr>
        <w:t xml:space="preserve">  подтверждения о его </w:t>
      </w:r>
      <w:r w:rsidR="000B5052">
        <w:rPr>
          <w:bCs/>
          <w:sz w:val="22"/>
          <w:szCs w:val="22"/>
        </w:rPr>
        <w:t>вручении Заказчику. Выполнение Исполнителем</w:t>
      </w:r>
      <w:r w:rsidRPr="00201B44">
        <w:rPr>
          <w:bCs/>
          <w:sz w:val="22"/>
          <w:szCs w:val="22"/>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w:t>
      </w:r>
      <w:r w:rsidR="000B5052">
        <w:rPr>
          <w:bCs/>
          <w:sz w:val="22"/>
          <w:szCs w:val="22"/>
        </w:rPr>
        <w:t>ется дата получения Исполнителем</w:t>
      </w:r>
      <w:r w:rsidRPr="00201B44">
        <w:rPr>
          <w:bCs/>
          <w:sz w:val="22"/>
          <w:szCs w:val="22"/>
        </w:rPr>
        <w:t xml:space="preserve">  подтверждения о вручении Заказчику указанного уведомления.</w:t>
      </w:r>
    </w:p>
    <w:p w:rsidR="00201B44" w:rsidRPr="00201B44" w:rsidRDefault="00201B44" w:rsidP="00201B44">
      <w:pPr>
        <w:pStyle w:val="2"/>
        <w:rPr>
          <w:bCs/>
          <w:sz w:val="22"/>
          <w:szCs w:val="22"/>
        </w:rPr>
      </w:pPr>
      <w:r w:rsidRPr="00201B44">
        <w:rPr>
          <w:bCs/>
          <w:sz w:val="22"/>
          <w:szCs w:val="22"/>
        </w:rPr>
        <w:t xml:space="preserve"> 1</w:t>
      </w:r>
      <w:r w:rsidR="000B5052">
        <w:rPr>
          <w:bCs/>
          <w:sz w:val="22"/>
          <w:szCs w:val="22"/>
        </w:rPr>
        <w:t>1.10. Решение Исполнителя</w:t>
      </w:r>
      <w:r w:rsidRPr="00201B44">
        <w:rPr>
          <w:bCs/>
          <w:sz w:val="22"/>
          <w:szCs w:val="22"/>
        </w:rPr>
        <w:t xml:space="preserve">  об одностороннем отказе от исполнения договора вступает в </w:t>
      </w:r>
      <w:proofErr w:type="gramStart"/>
      <w:r w:rsidRPr="00201B44">
        <w:rPr>
          <w:bCs/>
          <w:sz w:val="22"/>
          <w:szCs w:val="22"/>
        </w:rPr>
        <w:t>силу</w:t>
      </w:r>
      <w:proofErr w:type="gramEnd"/>
      <w:r w:rsidRPr="00201B44">
        <w:rPr>
          <w:bCs/>
          <w:sz w:val="22"/>
          <w:szCs w:val="22"/>
        </w:rPr>
        <w:t xml:space="preserve"> и договор считается расторгнутым через десять дней с даты над</w:t>
      </w:r>
      <w:r w:rsidR="000B5052">
        <w:rPr>
          <w:bCs/>
          <w:sz w:val="22"/>
          <w:szCs w:val="22"/>
        </w:rPr>
        <w:t>лежащего уведомления Исполнителем</w:t>
      </w:r>
      <w:r w:rsidRPr="00201B44">
        <w:rPr>
          <w:bCs/>
          <w:sz w:val="22"/>
          <w:szCs w:val="22"/>
        </w:rPr>
        <w:t xml:space="preserve"> Заказчика об одностороннем отказе от исполнения договора.</w:t>
      </w:r>
    </w:p>
    <w:p w:rsidR="00201B44" w:rsidRPr="00201B44" w:rsidRDefault="00201B44" w:rsidP="00201B44">
      <w:pPr>
        <w:pStyle w:val="2"/>
        <w:rPr>
          <w:bCs/>
          <w:sz w:val="22"/>
          <w:szCs w:val="22"/>
        </w:rPr>
      </w:pPr>
      <w:r w:rsidRPr="00201B44">
        <w:rPr>
          <w:bCs/>
          <w:sz w:val="22"/>
          <w:szCs w:val="22"/>
        </w:rPr>
        <w:lastRenderedPageBreak/>
        <w:t xml:space="preserve"> 11.11.</w:t>
      </w:r>
      <w:r w:rsidR="000B5052">
        <w:rPr>
          <w:bCs/>
          <w:sz w:val="22"/>
          <w:szCs w:val="22"/>
        </w:rPr>
        <w:t xml:space="preserve"> Исполнитель</w:t>
      </w:r>
      <w:r w:rsidRPr="00201B44">
        <w:rPr>
          <w:bCs/>
          <w:sz w:val="22"/>
          <w:szCs w:val="22"/>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01B44">
        <w:rPr>
          <w:bCs/>
          <w:sz w:val="22"/>
          <w:szCs w:val="22"/>
        </w:rPr>
        <w:t>решении</w:t>
      </w:r>
      <w:proofErr w:type="gramEnd"/>
      <w:r w:rsidRPr="00201B44">
        <w:rPr>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01B44" w:rsidRPr="00201B44" w:rsidRDefault="00201B44" w:rsidP="00201B44">
      <w:pPr>
        <w:pStyle w:val="2"/>
        <w:rPr>
          <w:bCs/>
          <w:sz w:val="22"/>
          <w:szCs w:val="22"/>
        </w:rPr>
      </w:pPr>
      <w:r w:rsidRPr="00201B44">
        <w:rPr>
          <w:bCs/>
          <w:sz w:val="22"/>
          <w:szCs w:val="22"/>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691B" w:rsidRPr="00A826BC" w:rsidRDefault="0091691B">
      <w:pPr>
        <w:pStyle w:val="2"/>
        <w:rPr>
          <w:sz w:val="22"/>
          <w:szCs w:val="22"/>
        </w:rPr>
      </w:pPr>
    </w:p>
    <w:p w:rsidR="0091691B" w:rsidRPr="00A826BC" w:rsidRDefault="00E96651" w:rsidP="0003328C">
      <w:pPr>
        <w:pStyle w:val="2"/>
        <w:ind w:left="225" w:firstLine="0"/>
        <w:jc w:val="center"/>
        <w:rPr>
          <w:b/>
          <w:sz w:val="22"/>
          <w:szCs w:val="22"/>
        </w:rPr>
      </w:pPr>
      <w:r w:rsidRPr="00A826BC">
        <w:rPr>
          <w:b/>
          <w:sz w:val="22"/>
          <w:szCs w:val="22"/>
        </w:rPr>
        <w:t>10</w:t>
      </w:r>
      <w:r w:rsidR="0003328C" w:rsidRPr="00A826BC">
        <w:rPr>
          <w:b/>
          <w:sz w:val="22"/>
          <w:szCs w:val="22"/>
        </w:rPr>
        <w:t>.</w:t>
      </w:r>
      <w:r w:rsidR="0091691B" w:rsidRPr="00A826BC">
        <w:rPr>
          <w:b/>
          <w:sz w:val="22"/>
          <w:szCs w:val="22"/>
        </w:rPr>
        <w:t>Юридические адреса сторон</w:t>
      </w:r>
    </w:p>
    <w:tbl>
      <w:tblPr>
        <w:tblW w:w="0" w:type="auto"/>
        <w:tblInd w:w="225" w:type="dxa"/>
        <w:tblLayout w:type="fixed"/>
        <w:tblLook w:val="0000"/>
      </w:tblPr>
      <w:tblGrid>
        <w:gridCol w:w="4923"/>
        <w:gridCol w:w="5040"/>
      </w:tblGrid>
      <w:tr w:rsidR="0091691B" w:rsidRPr="00A826BC">
        <w:tblPrEx>
          <w:tblCellMar>
            <w:top w:w="0" w:type="dxa"/>
            <w:bottom w:w="0" w:type="dxa"/>
          </w:tblCellMar>
        </w:tblPrEx>
        <w:tc>
          <w:tcPr>
            <w:tcW w:w="4923" w:type="dxa"/>
          </w:tcPr>
          <w:p w:rsidR="0091691B" w:rsidRPr="00A826BC" w:rsidRDefault="0003328C">
            <w:pPr>
              <w:pStyle w:val="2"/>
              <w:ind w:firstLine="0"/>
              <w:jc w:val="center"/>
              <w:rPr>
                <w:sz w:val="22"/>
                <w:szCs w:val="22"/>
              </w:rPr>
            </w:pPr>
            <w:r w:rsidRPr="00A826BC">
              <w:rPr>
                <w:sz w:val="22"/>
                <w:szCs w:val="22"/>
              </w:rPr>
              <w:t>З</w:t>
            </w:r>
            <w:r w:rsidR="0091691B" w:rsidRPr="00A826BC">
              <w:rPr>
                <w:sz w:val="22"/>
                <w:szCs w:val="22"/>
              </w:rPr>
              <w:t>аказчик:</w:t>
            </w:r>
          </w:p>
          <w:p w:rsidR="0091691B" w:rsidRPr="00A826BC" w:rsidRDefault="00F94BC7">
            <w:pPr>
              <w:rPr>
                <w:sz w:val="22"/>
                <w:szCs w:val="22"/>
              </w:rPr>
            </w:pPr>
            <w:r>
              <w:rPr>
                <w:sz w:val="22"/>
                <w:szCs w:val="22"/>
              </w:rPr>
              <w:t>ФГБ</w:t>
            </w:r>
            <w:r w:rsidR="003B36B7">
              <w:rPr>
                <w:sz w:val="22"/>
                <w:szCs w:val="22"/>
              </w:rPr>
              <w:t>ОУ ВПО «Сибирский государствен</w:t>
            </w:r>
            <w:r w:rsidR="00781132" w:rsidRPr="00A826BC">
              <w:rPr>
                <w:sz w:val="22"/>
                <w:szCs w:val="22"/>
              </w:rPr>
              <w:t>ный университет путей сообщения»</w:t>
            </w:r>
            <w:r w:rsidR="003B36B7">
              <w:rPr>
                <w:sz w:val="22"/>
                <w:szCs w:val="22"/>
              </w:rPr>
              <w:t xml:space="preserve"> (СГУПС)</w:t>
            </w:r>
            <w:r w:rsidR="00781132" w:rsidRPr="00A826BC">
              <w:rPr>
                <w:sz w:val="22"/>
                <w:szCs w:val="22"/>
              </w:rPr>
              <w:t xml:space="preserve"> </w:t>
            </w:r>
          </w:p>
          <w:p w:rsidR="0091691B" w:rsidRPr="00A826BC" w:rsidRDefault="00781132" w:rsidP="00781132">
            <w:pPr>
              <w:rPr>
                <w:sz w:val="22"/>
                <w:szCs w:val="22"/>
              </w:rPr>
            </w:pPr>
            <w:smartTag w:uri="urn:schemas-microsoft-com:office:smarttags" w:element="metricconverter">
              <w:smartTagPr>
                <w:attr w:name="ProductID" w:val="630049 г"/>
              </w:smartTagPr>
              <w:r w:rsidRPr="00A826BC">
                <w:rPr>
                  <w:sz w:val="22"/>
                  <w:szCs w:val="22"/>
                </w:rPr>
                <w:t>630049 г</w:t>
              </w:r>
            </w:smartTag>
            <w:proofErr w:type="gramStart"/>
            <w:r w:rsidRPr="00A826BC">
              <w:rPr>
                <w:sz w:val="22"/>
                <w:szCs w:val="22"/>
              </w:rPr>
              <w:t>.Н</w:t>
            </w:r>
            <w:proofErr w:type="gramEnd"/>
            <w:r w:rsidRPr="00A826BC">
              <w:rPr>
                <w:sz w:val="22"/>
                <w:szCs w:val="22"/>
              </w:rPr>
              <w:t>овосибирск,49 ул.</w:t>
            </w:r>
            <w:r w:rsidR="003B36B7">
              <w:rPr>
                <w:sz w:val="22"/>
                <w:szCs w:val="22"/>
              </w:rPr>
              <w:t xml:space="preserve">Д.Ковальчук д.191, </w:t>
            </w:r>
          </w:p>
          <w:p w:rsidR="00775AE6" w:rsidRPr="00775AE6" w:rsidRDefault="00775AE6" w:rsidP="00775AE6">
            <w:pPr>
              <w:rPr>
                <w:sz w:val="22"/>
                <w:szCs w:val="22"/>
              </w:rPr>
            </w:pPr>
            <w:r w:rsidRPr="00775AE6">
              <w:rPr>
                <w:sz w:val="22"/>
                <w:szCs w:val="22"/>
              </w:rPr>
              <w:t>ИНН: 5402113155 КПП 540201001</w:t>
            </w:r>
          </w:p>
          <w:p w:rsidR="00775AE6" w:rsidRPr="00775AE6" w:rsidRDefault="00775AE6" w:rsidP="00775AE6">
            <w:pPr>
              <w:rPr>
                <w:sz w:val="22"/>
                <w:szCs w:val="22"/>
              </w:rPr>
            </w:pPr>
            <w:r w:rsidRPr="00775AE6">
              <w:rPr>
                <w:sz w:val="22"/>
                <w:szCs w:val="22"/>
              </w:rPr>
              <w:t>ОКОНХ 92110     ОКПО 01115969</w:t>
            </w:r>
          </w:p>
          <w:p w:rsidR="00775AE6" w:rsidRPr="00775AE6" w:rsidRDefault="00775AE6" w:rsidP="00775AE6">
            <w:pPr>
              <w:rPr>
                <w:sz w:val="22"/>
                <w:szCs w:val="22"/>
              </w:rPr>
            </w:pPr>
            <w:r w:rsidRPr="00775AE6">
              <w:rPr>
                <w:sz w:val="22"/>
                <w:szCs w:val="22"/>
              </w:rPr>
              <w:t>Получатель: УФК по Новосибирской области (СГУПС л/с 20516Х3890)</w:t>
            </w:r>
          </w:p>
          <w:p w:rsidR="00775AE6" w:rsidRPr="00775AE6" w:rsidRDefault="00775AE6" w:rsidP="00775AE6">
            <w:pPr>
              <w:rPr>
                <w:sz w:val="22"/>
                <w:szCs w:val="22"/>
              </w:rPr>
            </w:pPr>
            <w:r w:rsidRPr="00775AE6">
              <w:rPr>
                <w:sz w:val="22"/>
                <w:szCs w:val="22"/>
              </w:rPr>
              <w:t>БИК 045004001</w:t>
            </w:r>
          </w:p>
          <w:p w:rsidR="00775AE6" w:rsidRPr="00775AE6" w:rsidRDefault="00775AE6" w:rsidP="00775AE6">
            <w:pPr>
              <w:rPr>
                <w:sz w:val="22"/>
                <w:szCs w:val="22"/>
              </w:rPr>
            </w:pPr>
            <w:r w:rsidRPr="00775AE6">
              <w:rPr>
                <w:sz w:val="22"/>
                <w:szCs w:val="22"/>
              </w:rPr>
              <w:t>Банк: ГРКЦ ГУ Банка России по Новосибирской обл. г</w:t>
            </w:r>
            <w:proofErr w:type="gramStart"/>
            <w:r w:rsidRPr="00775AE6">
              <w:rPr>
                <w:sz w:val="22"/>
                <w:szCs w:val="22"/>
              </w:rPr>
              <w:t>.Н</w:t>
            </w:r>
            <w:proofErr w:type="gramEnd"/>
            <w:r w:rsidRPr="00775AE6">
              <w:rPr>
                <w:sz w:val="22"/>
                <w:szCs w:val="22"/>
              </w:rPr>
              <w:t>овосибирск</w:t>
            </w:r>
          </w:p>
          <w:p w:rsidR="00775AE6" w:rsidRPr="00775AE6" w:rsidRDefault="00775AE6" w:rsidP="00775AE6">
            <w:pPr>
              <w:rPr>
                <w:sz w:val="22"/>
                <w:szCs w:val="22"/>
              </w:rPr>
            </w:pPr>
            <w:r w:rsidRPr="00775AE6">
              <w:rPr>
                <w:sz w:val="22"/>
                <w:szCs w:val="22"/>
              </w:rPr>
              <w:t>Расчетный счет   40501810700042000002</w:t>
            </w:r>
          </w:p>
          <w:p w:rsidR="00AC2FA2" w:rsidRDefault="00AC2FA2">
            <w:pPr>
              <w:rPr>
                <w:sz w:val="22"/>
                <w:szCs w:val="22"/>
              </w:rPr>
            </w:pPr>
          </w:p>
          <w:p w:rsidR="0059334B" w:rsidRDefault="0059334B">
            <w:pPr>
              <w:rPr>
                <w:sz w:val="22"/>
                <w:szCs w:val="22"/>
              </w:rPr>
            </w:pPr>
          </w:p>
          <w:p w:rsidR="0059334B" w:rsidRDefault="0059334B">
            <w:pPr>
              <w:rPr>
                <w:sz w:val="22"/>
                <w:szCs w:val="22"/>
              </w:rPr>
            </w:pPr>
          </w:p>
          <w:p w:rsidR="0059334B" w:rsidRPr="00A826BC" w:rsidRDefault="0059334B">
            <w:pPr>
              <w:rPr>
                <w:sz w:val="22"/>
                <w:szCs w:val="22"/>
              </w:rPr>
            </w:pPr>
          </w:p>
          <w:p w:rsidR="0091691B" w:rsidRPr="00A826BC" w:rsidRDefault="009D64F1">
            <w:pPr>
              <w:rPr>
                <w:sz w:val="22"/>
                <w:szCs w:val="22"/>
              </w:rPr>
            </w:pPr>
            <w:r>
              <w:rPr>
                <w:sz w:val="22"/>
                <w:szCs w:val="22"/>
              </w:rPr>
              <w:t xml:space="preserve">Проректор </w:t>
            </w:r>
          </w:p>
          <w:p w:rsidR="0091691B" w:rsidRPr="00A826BC" w:rsidRDefault="0091691B">
            <w:pPr>
              <w:rPr>
                <w:sz w:val="22"/>
                <w:szCs w:val="22"/>
              </w:rPr>
            </w:pPr>
          </w:p>
          <w:p w:rsidR="0091691B" w:rsidRDefault="0091691B">
            <w:pPr>
              <w:pStyle w:val="2"/>
              <w:ind w:firstLine="0"/>
              <w:rPr>
                <w:sz w:val="22"/>
                <w:szCs w:val="22"/>
              </w:rPr>
            </w:pPr>
            <w:r w:rsidRPr="00A826BC">
              <w:rPr>
                <w:sz w:val="22"/>
                <w:szCs w:val="22"/>
              </w:rPr>
              <w:t>___</w:t>
            </w:r>
            <w:r w:rsidR="009D64F1">
              <w:rPr>
                <w:sz w:val="22"/>
                <w:szCs w:val="22"/>
              </w:rPr>
              <w:t>____________     О.Ю.Васильев</w:t>
            </w:r>
          </w:p>
          <w:p w:rsidR="0059334B" w:rsidRPr="00A826BC" w:rsidRDefault="0059334B">
            <w:pPr>
              <w:pStyle w:val="2"/>
              <w:ind w:firstLine="0"/>
              <w:rPr>
                <w:sz w:val="22"/>
                <w:szCs w:val="22"/>
              </w:rPr>
            </w:pPr>
            <w:r>
              <w:rPr>
                <w:sz w:val="22"/>
                <w:szCs w:val="22"/>
              </w:rPr>
              <w:t>Электронная подпись</w:t>
            </w:r>
          </w:p>
          <w:p w:rsidR="0091691B" w:rsidRPr="00A826BC" w:rsidRDefault="0091691B">
            <w:pPr>
              <w:pStyle w:val="2"/>
              <w:ind w:firstLine="0"/>
              <w:rPr>
                <w:sz w:val="22"/>
                <w:szCs w:val="22"/>
              </w:rPr>
            </w:pPr>
          </w:p>
        </w:tc>
        <w:tc>
          <w:tcPr>
            <w:tcW w:w="5040" w:type="dxa"/>
          </w:tcPr>
          <w:p w:rsidR="0091691B" w:rsidRPr="00A826BC" w:rsidRDefault="00E96651">
            <w:pPr>
              <w:pStyle w:val="2"/>
              <w:ind w:firstLine="0"/>
              <w:jc w:val="center"/>
              <w:rPr>
                <w:sz w:val="22"/>
                <w:szCs w:val="22"/>
              </w:rPr>
            </w:pPr>
            <w:r w:rsidRPr="00A826BC">
              <w:rPr>
                <w:sz w:val="22"/>
                <w:szCs w:val="22"/>
              </w:rPr>
              <w:t>Исполнитель</w:t>
            </w:r>
            <w:r w:rsidR="0091691B" w:rsidRPr="00A826BC">
              <w:rPr>
                <w:sz w:val="22"/>
                <w:szCs w:val="22"/>
              </w:rPr>
              <w:t>:</w:t>
            </w:r>
          </w:p>
          <w:p w:rsidR="00270498" w:rsidRDefault="0059334B" w:rsidP="00760992">
            <w:pPr>
              <w:pStyle w:val="2"/>
              <w:ind w:left="806" w:firstLine="0"/>
              <w:rPr>
                <w:sz w:val="22"/>
                <w:szCs w:val="22"/>
              </w:rPr>
            </w:pPr>
            <w:r>
              <w:rPr>
                <w:sz w:val="22"/>
                <w:szCs w:val="22"/>
              </w:rPr>
              <w:t>ФБУЗ «Центр гигиены и эпидемиологии по железнодорожному транспорту»</w:t>
            </w:r>
          </w:p>
          <w:p w:rsidR="0059334B" w:rsidRDefault="0059334B" w:rsidP="00760992">
            <w:pPr>
              <w:pStyle w:val="2"/>
              <w:ind w:left="806" w:firstLine="0"/>
              <w:rPr>
                <w:sz w:val="22"/>
                <w:szCs w:val="22"/>
              </w:rPr>
            </w:pPr>
            <w:r>
              <w:rPr>
                <w:sz w:val="22"/>
                <w:szCs w:val="22"/>
              </w:rPr>
              <w:t>105066 г</w:t>
            </w:r>
            <w:proofErr w:type="gramStart"/>
            <w:r>
              <w:rPr>
                <w:sz w:val="22"/>
                <w:szCs w:val="22"/>
              </w:rPr>
              <w:t>.М</w:t>
            </w:r>
            <w:proofErr w:type="gramEnd"/>
            <w:r>
              <w:rPr>
                <w:sz w:val="22"/>
                <w:szCs w:val="22"/>
              </w:rPr>
              <w:t xml:space="preserve">осква, 1-й </w:t>
            </w:r>
            <w:proofErr w:type="spellStart"/>
            <w:r>
              <w:rPr>
                <w:sz w:val="22"/>
                <w:szCs w:val="22"/>
              </w:rPr>
              <w:t>Басманный</w:t>
            </w:r>
            <w:proofErr w:type="spellEnd"/>
            <w:r>
              <w:rPr>
                <w:sz w:val="22"/>
                <w:szCs w:val="22"/>
              </w:rPr>
              <w:t xml:space="preserve"> переулок, д.8 строение 2</w:t>
            </w:r>
          </w:p>
          <w:p w:rsidR="0059334B" w:rsidRDefault="0059334B" w:rsidP="00760992">
            <w:pPr>
              <w:pStyle w:val="2"/>
              <w:ind w:left="806" w:firstLine="0"/>
              <w:rPr>
                <w:sz w:val="22"/>
                <w:szCs w:val="22"/>
              </w:rPr>
            </w:pPr>
            <w:r>
              <w:rPr>
                <w:sz w:val="22"/>
                <w:szCs w:val="22"/>
              </w:rPr>
              <w:t>ОГРН  1057701020816   ИНН 7701351634</w:t>
            </w:r>
          </w:p>
          <w:p w:rsidR="0059334B" w:rsidRDefault="0059334B" w:rsidP="00760992">
            <w:pPr>
              <w:pStyle w:val="2"/>
              <w:ind w:left="806" w:firstLine="0"/>
              <w:rPr>
                <w:sz w:val="22"/>
                <w:szCs w:val="22"/>
              </w:rPr>
            </w:pPr>
            <w:r>
              <w:rPr>
                <w:sz w:val="22"/>
                <w:szCs w:val="22"/>
              </w:rPr>
              <w:t>Западно-Сибирский Дорожный филиал ФБУЗ «Центр гигиены и эпидемиологии по железнодорожному транспорту»</w:t>
            </w:r>
          </w:p>
          <w:p w:rsidR="0059334B" w:rsidRDefault="0059334B" w:rsidP="00760992">
            <w:pPr>
              <w:pStyle w:val="2"/>
              <w:ind w:left="806" w:firstLine="0"/>
              <w:rPr>
                <w:sz w:val="22"/>
                <w:szCs w:val="22"/>
              </w:rPr>
            </w:pPr>
            <w:r>
              <w:rPr>
                <w:sz w:val="22"/>
                <w:szCs w:val="22"/>
              </w:rPr>
              <w:t>630003 г</w:t>
            </w:r>
            <w:proofErr w:type="gramStart"/>
            <w:r>
              <w:rPr>
                <w:sz w:val="22"/>
                <w:szCs w:val="22"/>
              </w:rPr>
              <w:t>.Н</w:t>
            </w:r>
            <w:proofErr w:type="gramEnd"/>
            <w:r>
              <w:rPr>
                <w:sz w:val="22"/>
                <w:szCs w:val="22"/>
              </w:rPr>
              <w:t>овосибирск, ул.Саратовская,13</w:t>
            </w:r>
          </w:p>
          <w:p w:rsidR="0059334B" w:rsidRDefault="0059334B" w:rsidP="00760992">
            <w:pPr>
              <w:pStyle w:val="2"/>
              <w:ind w:left="806" w:firstLine="0"/>
              <w:rPr>
                <w:sz w:val="22"/>
                <w:szCs w:val="22"/>
              </w:rPr>
            </w:pPr>
            <w:r>
              <w:rPr>
                <w:sz w:val="22"/>
                <w:szCs w:val="22"/>
              </w:rPr>
              <w:t>Тел. (383) 229-35-00</w:t>
            </w:r>
          </w:p>
          <w:p w:rsidR="0059334B" w:rsidRDefault="0059334B" w:rsidP="00760992">
            <w:pPr>
              <w:pStyle w:val="2"/>
              <w:ind w:left="806" w:firstLine="0"/>
              <w:rPr>
                <w:sz w:val="22"/>
                <w:szCs w:val="22"/>
              </w:rPr>
            </w:pPr>
            <w:r>
              <w:rPr>
                <w:sz w:val="22"/>
                <w:szCs w:val="22"/>
              </w:rPr>
              <w:t>Расчетный счет 40501810700042000002</w:t>
            </w:r>
          </w:p>
          <w:p w:rsidR="0059334B" w:rsidRDefault="0059334B" w:rsidP="00760992">
            <w:pPr>
              <w:pStyle w:val="2"/>
              <w:ind w:left="806" w:firstLine="0"/>
              <w:rPr>
                <w:sz w:val="22"/>
                <w:szCs w:val="22"/>
              </w:rPr>
            </w:pPr>
            <w:r>
              <w:rPr>
                <w:sz w:val="22"/>
                <w:szCs w:val="22"/>
              </w:rPr>
              <w:t>ГРКЦ ГУ Банка России по Новосибирской обл. г</w:t>
            </w:r>
            <w:proofErr w:type="gramStart"/>
            <w:r>
              <w:rPr>
                <w:sz w:val="22"/>
                <w:szCs w:val="22"/>
              </w:rPr>
              <w:t>.Н</w:t>
            </w:r>
            <w:proofErr w:type="gramEnd"/>
            <w:r>
              <w:rPr>
                <w:sz w:val="22"/>
                <w:szCs w:val="22"/>
              </w:rPr>
              <w:t>овосибирск</w:t>
            </w:r>
          </w:p>
          <w:p w:rsidR="0059334B" w:rsidRDefault="0059334B" w:rsidP="00760992">
            <w:pPr>
              <w:pStyle w:val="2"/>
              <w:ind w:left="806" w:firstLine="0"/>
              <w:rPr>
                <w:sz w:val="22"/>
                <w:szCs w:val="22"/>
              </w:rPr>
            </w:pPr>
            <w:r>
              <w:rPr>
                <w:sz w:val="22"/>
                <w:szCs w:val="22"/>
              </w:rPr>
              <w:t>БИК  045004001</w:t>
            </w:r>
          </w:p>
          <w:p w:rsidR="0059334B" w:rsidRDefault="0059334B" w:rsidP="00760992">
            <w:pPr>
              <w:pStyle w:val="2"/>
              <w:ind w:left="806" w:firstLine="0"/>
              <w:rPr>
                <w:sz w:val="22"/>
                <w:szCs w:val="22"/>
              </w:rPr>
            </w:pPr>
          </w:p>
          <w:p w:rsidR="0059334B" w:rsidRDefault="0059334B" w:rsidP="00760992">
            <w:pPr>
              <w:pStyle w:val="2"/>
              <w:ind w:left="806" w:firstLine="0"/>
              <w:rPr>
                <w:sz w:val="22"/>
                <w:szCs w:val="22"/>
              </w:rPr>
            </w:pPr>
            <w:r>
              <w:rPr>
                <w:sz w:val="22"/>
                <w:szCs w:val="22"/>
              </w:rPr>
              <w:t>Главный врач</w:t>
            </w:r>
          </w:p>
          <w:p w:rsidR="0059334B" w:rsidRDefault="0059334B" w:rsidP="00760992">
            <w:pPr>
              <w:pStyle w:val="2"/>
              <w:ind w:left="806" w:firstLine="0"/>
              <w:rPr>
                <w:sz w:val="22"/>
                <w:szCs w:val="22"/>
              </w:rPr>
            </w:pPr>
          </w:p>
          <w:p w:rsidR="0059334B" w:rsidRDefault="0059334B" w:rsidP="00760992">
            <w:pPr>
              <w:pStyle w:val="2"/>
              <w:ind w:left="806" w:firstLine="0"/>
              <w:rPr>
                <w:sz w:val="22"/>
                <w:szCs w:val="22"/>
              </w:rPr>
            </w:pPr>
            <w:r>
              <w:rPr>
                <w:sz w:val="22"/>
                <w:szCs w:val="22"/>
              </w:rPr>
              <w:t xml:space="preserve">________________ </w:t>
            </w:r>
            <w:proofErr w:type="spellStart"/>
            <w:r>
              <w:rPr>
                <w:sz w:val="22"/>
                <w:szCs w:val="22"/>
              </w:rPr>
              <w:t>С.Н.Маршалок</w:t>
            </w:r>
            <w:proofErr w:type="spellEnd"/>
          </w:p>
          <w:p w:rsidR="0059334B" w:rsidRDefault="0059334B" w:rsidP="00760992">
            <w:pPr>
              <w:pStyle w:val="2"/>
              <w:ind w:left="806" w:firstLine="0"/>
              <w:rPr>
                <w:sz w:val="22"/>
                <w:szCs w:val="22"/>
              </w:rPr>
            </w:pPr>
            <w:r>
              <w:rPr>
                <w:sz w:val="22"/>
                <w:szCs w:val="22"/>
              </w:rPr>
              <w:t>Электронная подпись</w:t>
            </w:r>
          </w:p>
          <w:p w:rsidR="0059334B" w:rsidRDefault="0059334B" w:rsidP="00760992">
            <w:pPr>
              <w:pStyle w:val="2"/>
              <w:ind w:left="806" w:firstLine="0"/>
              <w:rPr>
                <w:sz w:val="22"/>
                <w:szCs w:val="22"/>
              </w:rPr>
            </w:pPr>
          </w:p>
          <w:p w:rsidR="0059334B" w:rsidRPr="00A826BC" w:rsidRDefault="0059334B" w:rsidP="00760992">
            <w:pPr>
              <w:pStyle w:val="2"/>
              <w:ind w:left="806" w:firstLine="0"/>
              <w:rPr>
                <w:sz w:val="22"/>
                <w:szCs w:val="22"/>
              </w:rPr>
            </w:pPr>
          </w:p>
        </w:tc>
      </w:tr>
    </w:tbl>
    <w:p w:rsidR="0091691B" w:rsidRPr="00A826BC" w:rsidRDefault="0091691B" w:rsidP="00DA1219">
      <w:pPr>
        <w:pStyle w:val="a3"/>
        <w:rPr>
          <w:sz w:val="22"/>
          <w:szCs w:val="22"/>
        </w:rPr>
      </w:pPr>
    </w:p>
    <w:p w:rsidR="00832BAA" w:rsidRPr="00A826BC" w:rsidRDefault="00832BAA" w:rsidP="00DA1219">
      <w:pPr>
        <w:pStyle w:val="a3"/>
        <w:rPr>
          <w:sz w:val="22"/>
          <w:szCs w:val="22"/>
        </w:rPr>
      </w:pPr>
    </w:p>
    <w:p w:rsidR="00832BAA" w:rsidRDefault="00F00A08" w:rsidP="00DA1219">
      <w:pPr>
        <w:pStyle w:val="a3"/>
        <w:rPr>
          <w:sz w:val="22"/>
          <w:szCs w:val="22"/>
        </w:rPr>
      </w:pPr>
      <w:r>
        <w:rPr>
          <w:sz w:val="22"/>
          <w:szCs w:val="22"/>
        </w:rPr>
        <w:t xml:space="preserve">  Приложение №1 к договору</w:t>
      </w:r>
    </w:p>
    <w:p w:rsidR="00F00A08" w:rsidRPr="00F00A08" w:rsidRDefault="00F00A08" w:rsidP="00F00A08">
      <w:pPr>
        <w:widowControl w:val="0"/>
        <w:autoSpaceDE w:val="0"/>
        <w:autoSpaceDN w:val="0"/>
        <w:adjustRightInd w:val="0"/>
        <w:ind w:firstLine="540"/>
        <w:jc w:val="center"/>
        <w:rPr>
          <w:rFonts w:eastAsia="Calibri"/>
          <w:b/>
          <w:sz w:val="22"/>
          <w:szCs w:val="22"/>
          <w:lang w:eastAsia="en-US"/>
        </w:rPr>
      </w:pPr>
      <w:r w:rsidRPr="00F00A08">
        <w:rPr>
          <w:rFonts w:eastAsia="Calibri"/>
          <w:b/>
          <w:sz w:val="22"/>
          <w:szCs w:val="22"/>
          <w:lang w:eastAsia="en-US"/>
        </w:rPr>
        <w:t xml:space="preserve">Техническое задание </w:t>
      </w:r>
    </w:p>
    <w:p w:rsidR="00F00A08" w:rsidRPr="00F00A08" w:rsidRDefault="00F00A08" w:rsidP="00F00A08">
      <w:pPr>
        <w:spacing w:line="276" w:lineRule="auto"/>
        <w:jc w:val="center"/>
        <w:rPr>
          <w:rFonts w:eastAsia="Calibri"/>
          <w:b/>
          <w:sz w:val="22"/>
          <w:szCs w:val="22"/>
          <w:lang w:eastAsia="en-US"/>
        </w:rPr>
      </w:pPr>
      <w:r w:rsidRPr="00F00A08">
        <w:rPr>
          <w:rFonts w:eastAsia="Calibri"/>
          <w:b/>
          <w:sz w:val="22"/>
          <w:szCs w:val="22"/>
          <w:lang w:eastAsia="en-US"/>
        </w:rPr>
        <w:t>на проведение лабораторно-инструментальных исследований</w:t>
      </w:r>
    </w:p>
    <w:p w:rsidR="00F00A08" w:rsidRPr="00F00A08" w:rsidRDefault="00F00A08" w:rsidP="00F00A08">
      <w:pPr>
        <w:spacing w:line="276" w:lineRule="auto"/>
        <w:jc w:val="center"/>
        <w:rPr>
          <w:rFonts w:eastAsia="Calibri"/>
          <w:b/>
          <w:sz w:val="22"/>
          <w:szCs w:val="22"/>
          <w:lang w:eastAsia="en-US"/>
        </w:rPr>
      </w:pPr>
      <w:r w:rsidRPr="00F00A08">
        <w:rPr>
          <w:rFonts w:eastAsia="Calibri"/>
          <w:b/>
          <w:sz w:val="22"/>
          <w:szCs w:val="22"/>
          <w:lang w:eastAsia="en-US"/>
        </w:rPr>
        <w:t xml:space="preserve"> объектов СГУПС на 2014 год</w:t>
      </w:r>
    </w:p>
    <w:p w:rsidR="00F00A08" w:rsidRPr="00F00A08" w:rsidRDefault="00F00A08" w:rsidP="00F00A08">
      <w:pPr>
        <w:spacing w:line="276" w:lineRule="auto"/>
        <w:rPr>
          <w:rFonts w:eastAsia="Calibri"/>
          <w:b/>
          <w:sz w:val="22"/>
          <w:szCs w:val="22"/>
          <w:lang w:eastAsia="en-US"/>
        </w:rPr>
      </w:pPr>
    </w:p>
    <w:p w:rsidR="00F00A08" w:rsidRPr="00F00A08" w:rsidRDefault="00F00A08" w:rsidP="00F00A08">
      <w:pPr>
        <w:spacing w:line="276" w:lineRule="auto"/>
        <w:rPr>
          <w:rFonts w:eastAsia="Calibri"/>
          <w:b/>
          <w:sz w:val="22"/>
          <w:szCs w:val="22"/>
          <w:lang w:eastAsia="en-US"/>
        </w:rPr>
      </w:pPr>
    </w:p>
    <w:p w:rsidR="00F00A08" w:rsidRPr="00797D63" w:rsidRDefault="00F00A08" w:rsidP="00F00A08">
      <w:pPr>
        <w:numPr>
          <w:ilvl w:val="0"/>
          <w:numId w:val="20"/>
        </w:numPr>
        <w:spacing w:after="200" w:line="276" w:lineRule="auto"/>
        <w:rPr>
          <w:rFonts w:eastAsia="Calibri"/>
          <w:b/>
          <w:sz w:val="20"/>
          <w:szCs w:val="20"/>
          <w:lang w:eastAsia="en-US"/>
        </w:rPr>
      </w:pPr>
      <w:r w:rsidRPr="00797D63">
        <w:rPr>
          <w:rFonts w:eastAsia="Calibri"/>
          <w:b/>
          <w:sz w:val="20"/>
          <w:szCs w:val="20"/>
          <w:lang w:eastAsia="en-US"/>
        </w:rPr>
        <w:t xml:space="preserve">Количество оказываемых услуг: </w:t>
      </w:r>
    </w:p>
    <w:p w:rsidR="00F00A08" w:rsidRPr="00797D63" w:rsidRDefault="00F00A08" w:rsidP="00F00A08">
      <w:pPr>
        <w:spacing w:line="276" w:lineRule="auto"/>
        <w:rPr>
          <w:rFonts w:eastAsia="Calibri"/>
          <w:b/>
          <w:sz w:val="20"/>
          <w:szCs w:val="20"/>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6111"/>
        <w:gridCol w:w="2887"/>
      </w:tblGrid>
      <w:tr w:rsidR="00F00A08" w:rsidRPr="00797D63" w:rsidTr="00800518">
        <w:trPr>
          <w:trHeight w:val="533"/>
        </w:trPr>
        <w:tc>
          <w:tcPr>
            <w:tcW w:w="641"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w:t>
            </w:r>
          </w:p>
          <w:p w:rsidR="00F00A08" w:rsidRPr="00797D63" w:rsidRDefault="00F00A08" w:rsidP="00F00A08">
            <w:pPr>
              <w:spacing w:line="276" w:lineRule="auto"/>
              <w:jc w:val="center"/>
              <w:rPr>
                <w:rFonts w:eastAsia="Calibri"/>
                <w:b/>
                <w:sz w:val="20"/>
                <w:szCs w:val="20"/>
                <w:lang w:eastAsia="en-US"/>
              </w:rPr>
            </w:pPr>
            <w:proofErr w:type="gramStart"/>
            <w:r w:rsidRPr="00797D63">
              <w:rPr>
                <w:rFonts w:eastAsia="Calibri"/>
                <w:b/>
                <w:sz w:val="20"/>
                <w:szCs w:val="20"/>
                <w:lang w:eastAsia="en-US"/>
              </w:rPr>
              <w:t>п</w:t>
            </w:r>
            <w:proofErr w:type="gramEnd"/>
            <w:r w:rsidRPr="00797D63">
              <w:rPr>
                <w:rFonts w:eastAsia="Calibri"/>
                <w:b/>
                <w:sz w:val="20"/>
                <w:szCs w:val="20"/>
                <w:lang w:val="en-US" w:eastAsia="en-US"/>
              </w:rPr>
              <w:t>/</w:t>
            </w:r>
            <w:r w:rsidRPr="00797D63">
              <w:rPr>
                <w:rFonts w:eastAsia="Calibri"/>
                <w:b/>
                <w:sz w:val="20"/>
                <w:szCs w:val="20"/>
                <w:lang w:eastAsia="en-US"/>
              </w:rPr>
              <w:t>п</w:t>
            </w:r>
          </w:p>
        </w:tc>
        <w:tc>
          <w:tcPr>
            <w:tcW w:w="6111"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Объекты</w:t>
            </w:r>
          </w:p>
        </w:tc>
        <w:tc>
          <w:tcPr>
            <w:tcW w:w="2887"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 xml:space="preserve">Кол-во исследований и проб в </w:t>
            </w:r>
            <w:smartTag w:uri="urn:schemas-microsoft-com:office:smarttags" w:element="metricconverter">
              <w:smartTagPr>
                <w:attr w:name="ProductID" w:val="2014 г"/>
              </w:smartTagPr>
              <w:r w:rsidRPr="00797D63">
                <w:rPr>
                  <w:rFonts w:eastAsia="Calibri"/>
                  <w:b/>
                  <w:sz w:val="20"/>
                  <w:szCs w:val="20"/>
                  <w:lang w:eastAsia="en-US"/>
                </w:rPr>
                <w:t>2014 г</w:t>
              </w:r>
            </w:smartTag>
          </w:p>
        </w:tc>
      </w:tr>
      <w:tr w:rsidR="00F00A08" w:rsidRPr="00797D63" w:rsidTr="00800518">
        <w:tc>
          <w:tcPr>
            <w:tcW w:w="64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w:t>
            </w:r>
          </w:p>
        </w:tc>
        <w:tc>
          <w:tcPr>
            <w:tcW w:w="6111" w:type="dxa"/>
          </w:tcPr>
          <w:p w:rsidR="00F00A08" w:rsidRPr="00797D63" w:rsidRDefault="00F00A08" w:rsidP="00F00A08">
            <w:pPr>
              <w:numPr>
                <w:ilvl w:val="0"/>
                <w:numId w:val="19"/>
              </w:numPr>
              <w:tabs>
                <w:tab w:val="num" w:pos="0"/>
              </w:tabs>
              <w:spacing w:after="200" w:line="276" w:lineRule="auto"/>
              <w:ind w:left="0" w:hanging="720"/>
              <w:rPr>
                <w:rFonts w:eastAsia="Calibri"/>
                <w:sz w:val="20"/>
                <w:szCs w:val="20"/>
                <w:lang w:eastAsia="en-US"/>
              </w:rPr>
            </w:pPr>
            <w:proofErr w:type="gramStart"/>
            <w:r w:rsidRPr="00797D63">
              <w:rPr>
                <w:rFonts w:eastAsia="Calibri"/>
                <w:b/>
                <w:sz w:val="20"/>
                <w:szCs w:val="20"/>
                <w:lang w:eastAsia="en-US"/>
              </w:rPr>
              <w:t>Объекты комбината питания СГУПС</w:t>
            </w:r>
            <w:r w:rsidRPr="00797D63">
              <w:rPr>
                <w:rFonts w:eastAsia="Calibri"/>
                <w:sz w:val="20"/>
                <w:szCs w:val="20"/>
                <w:lang w:eastAsia="en-US"/>
              </w:rPr>
              <w:t xml:space="preserve"> (г. Новосибирск,  ул. Д.Ковальчук, д.187 а; д.191) </w:t>
            </w:r>
            <w:r w:rsidRPr="00797D63">
              <w:rPr>
                <w:rFonts w:eastAsia="Calibri"/>
                <w:b/>
                <w:sz w:val="20"/>
                <w:szCs w:val="20"/>
                <w:lang w:eastAsia="en-US"/>
              </w:rPr>
              <w:t xml:space="preserve"> - </w:t>
            </w:r>
            <w:r w:rsidRPr="00797D63">
              <w:rPr>
                <w:rFonts w:eastAsia="Calibri"/>
                <w:sz w:val="20"/>
                <w:szCs w:val="20"/>
                <w:lang w:eastAsia="en-US"/>
              </w:rPr>
              <w:t>столовая «Студенческая», столовая «Путеец»,  столовая «Метро»,  столовая «Депо», столовая «Океан»,  столовая «Преподавательская»,  столовая «Привокзальная»,  столовая «Магистраль» и «Чайная», лоток №1,  лоток№2,  кондитерский цех;</w:t>
            </w:r>
            <w:proofErr w:type="gramEnd"/>
          </w:p>
        </w:tc>
        <w:tc>
          <w:tcPr>
            <w:tcW w:w="288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802</w:t>
            </w:r>
          </w:p>
        </w:tc>
      </w:tr>
      <w:tr w:rsidR="00F00A08" w:rsidRPr="00797D63" w:rsidTr="00800518">
        <w:tc>
          <w:tcPr>
            <w:tcW w:w="64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w:t>
            </w:r>
          </w:p>
        </w:tc>
        <w:tc>
          <w:tcPr>
            <w:tcW w:w="6111" w:type="dxa"/>
          </w:tcPr>
          <w:p w:rsidR="00F00A08" w:rsidRPr="00797D63" w:rsidRDefault="00F00A08" w:rsidP="00F00A08">
            <w:pPr>
              <w:spacing w:line="276" w:lineRule="auto"/>
              <w:rPr>
                <w:rFonts w:eastAsia="Calibri"/>
                <w:b/>
                <w:sz w:val="20"/>
                <w:szCs w:val="20"/>
                <w:lang w:eastAsia="en-US"/>
              </w:rPr>
            </w:pPr>
            <w:r w:rsidRPr="00797D63">
              <w:rPr>
                <w:rFonts w:eastAsia="Calibri"/>
                <w:b/>
                <w:sz w:val="20"/>
                <w:szCs w:val="20"/>
                <w:lang w:eastAsia="en-US"/>
              </w:rPr>
              <w:t xml:space="preserve">Учебный спортивно-оздоровительный комплекс (УСОК)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г. Новосибирск ул. Залесского, д.3/1 </w:t>
            </w:r>
          </w:p>
        </w:tc>
        <w:tc>
          <w:tcPr>
            <w:tcW w:w="288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2060</w:t>
            </w:r>
          </w:p>
        </w:tc>
      </w:tr>
    </w:tbl>
    <w:p w:rsidR="00F00A08" w:rsidRPr="00797D63" w:rsidRDefault="00F00A08" w:rsidP="00F00A08">
      <w:pPr>
        <w:spacing w:line="276" w:lineRule="auto"/>
        <w:rPr>
          <w:rFonts w:eastAsia="Calibri"/>
          <w:b/>
          <w:sz w:val="20"/>
          <w:szCs w:val="20"/>
          <w:lang w:eastAsia="en-US"/>
        </w:rPr>
      </w:pPr>
    </w:p>
    <w:p w:rsidR="00F00A08" w:rsidRPr="00797D63" w:rsidRDefault="00F00A08" w:rsidP="00F00A08">
      <w:pPr>
        <w:numPr>
          <w:ilvl w:val="0"/>
          <w:numId w:val="20"/>
        </w:numPr>
        <w:tabs>
          <w:tab w:val="num" w:pos="0"/>
        </w:tabs>
        <w:spacing w:after="200" w:line="276" w:lineRule="auto"/>
        <w:ind w:left="0"/>
        <w:rPr>
          <w:rFonts w:eastAsia="Calibri"/>
          <w:b/>
          <w:sz w:val="20"/>
          <w:szCs w:val="20"/>
          <w:lang w:eastAsia="en-US"/>
        </w:rPr>
      </w:pPr>
      <w:r w:rsidRPr="00797D63">
        <w:rPr>
          <w:rFonts w:eastAsia="Calibri"/>
          <w:b/>
          <w:sz w:val="20"/>
          <w:szCs w:val="20"/>
          <w:lang w:eastAsia="en-US"/>
        </w:rPr>
        <w:t>Цели использования результатов услуг:</w:t>
      </w:r>
      <w:r w:rsidRPr="00797D63">
        <w:rPr>
          <w:rFonts w:eastAsia="Calibri"/>
          <w:sz w:val="20"/>
          <w:szCs w:val="20"/>
          <w:lang w:eastAsia="en-US"/>
        </w:rPr>
        <w:t xml:space="preserve"> обеспечение санитарно-эпидемиологического благополучия и профилактика инфекционных заболеваний.</w:t>
      </w:r>
    </w:p>
    <w:p w:rsidR="00F00A08" w:rsidRPr="00797D63" w:rsidRDefault="00F00A08" w:rsidP="00F00A08">
      <w:pPr>
        <w:numPr>
          <w:ilvl w:val="0"/>
          <w:numId w:val="20"/>
        </w:numPr>
        <w:tabs>
          <w:tab w:val="num" w:pos="0"/>
        </w:tabs>
        <w:spacing w:after="200" w:line="276" w:lineRule="auto"/>
        <w:ind w:left="0"/>
        <w:rPr>
          <w:rFonts w:eastAsia="Calibri"/>
          <w:sz w:val="20"/>
          <w:szCs w:val="20"/>
          <w:lang w:eastAsia="en-US"/>
        </w:rPr>
      </w:pPr>
      <w:r w:rsidRPr="00797D63">
        <w:rPr>
          <w:rFonts w:eastAsia="Calibri"/>
          <w:b/>
          <w:sz w:val="20"/>
          <w:szCs w:val="20"/>
          <w:lang w:eastAsia="en-US"/>
        </w:rPr>
        <w:t xml:space="preserve">Условия выполнения работ: </w:t>
      </w:r>
      <w:r w:rsidRPr="00797D63">
        <w:rPr>
          <w:rFonts w:eastAsia="Calibri"/>
          <w:sz w:val="20"/>
          <w:szCs w:val="20"/>
          <w:lang w:eastAsia="en-US"/>
        </w:rPr>
        <w:t>работы выполняются в присутствии ответственного лица объекта.</w:t>
      </w:r>
    </w:p>
    <w:p w:rsidR="00F00A08" w:rsidRPr="00797D63" w:rsidRDefault="00F00A08" w:rsidP="00F00A08">
      <w:pPr>
        <w:numPr>
          <w:ilvl w:val="0"/>
          <w:numId w:val="20"/>
        </w:numPr>
        <w:tabs>
          <w:tab w:val="num" w:pos="0"/>
        </w:tabs>
        <w:spacing w:after="200" w:line="276" w:lineRule="auto"/>
        <w:ind w:left="0"/>
        <w:rPr>
          <w:rFonts w:eastAsia="Calibri"/>
          <w:sz w:val="20"/>
          <w:szCs w:val="20"/>
          <w:lang w:eastAsia="en-US"/>
        </w:rPr>
      </w:pPr>
      <w:r w:rsidRPr="00797D63">
        <w:rPr>
          <w:rFonts w:eastAsia="Calibri"/>
          <w:b/>
          <w:sz w:val="20"/>
          <w:szCs w:val="20"/>
          <w:lang w:eastAsia="en-US"/>
        </w:rPr>
        <w:lastRenderedPageBreak/>
        <w:t xml:space="preserve">Общие требования к оказанию услуг: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 Лаборатории, проводящие данные лабораторно- инструментальные исследования, </w:t>
      </w:r>
      <w:proofErr w:type="gramStart"/>
      <w:r w:rsidRPr="00797D63">
        <w:rPr>
          <w:rFonts w:eastAsia="Calibri"/>
          <w:sz w:val="20"/>
          <w:szCs w:val="20"/>
          <w:lang w:eastAsia="en-US"/>
        </w:rPr>
        <w:t>д.б</w:t>
      </w:r>
      <w:proofErr w:type="gramEnd"/>
      <w:r w:rsidRPr="00797D63">
        <w:rPr>
          <w:rFonts w:eastAsia="Calibri"/>
          <w:sz w:val="20"/>
          <w:szCs w:val="20"/>
          <w:lang w:eastAsia="en-US"/>
        </w:rPr>
        <w:t>. аккредитованы в соответствии с законодательством.</w:t>
      </w:r>
    </w:p>
    <w:p w:rsidR="00F00A08" w:rsidRPr="00797D63" w:rsidRDefault="00F00A08" w:rsidP="00F00A08">
      <w:pPr>
        <w:spacing w:line="276" w:lineRule="auto"/>
        <w:rPr>
          <w:rFonts w:eastAsia="Calibri"/>
          <w:color w:val="000000"/>
          <w:sz w:val="20"/>
          <w:szCs w:val="20"/>
          <w:lang w:eastAsia="en-US"/>
        </w:rPr>
      </w:pPr>
      <w:r w:rsidRPr="00797D63">
        <w:rPr>
          <w:rFonts w:eastAsia="Calibri"/>
          <w:sz w:val="20"/>
          <w:szCs w:val="20"/>
          <w:lang w:eastAsia="en-US"/>
        </w:rPr>
        <w:t xml:space="preserve">- </w:t>
      </w:r>
      <w:r w:rsidRPr="00797D63">
        <w:rPr>
          <w:rFonts w:eastAsia="Calibri"/>
          <w:color w:val="000000"/>
          <w:sz w:val="20"/>
          <w:szCs w:val="20"/>
          <w:lang w:eastAsia="en-US"/>
        </w:rPr>
        <w:t>Соответствие проводимых работ требованиям:</w:t>
      </w:r>
    </w:p>
    <w:p w:rsidR="00F00A08" w:rsidRPr="00797D63" w:rsidRDefault="00F00A08" w:rsidP="00F00A08">
      <w:pPr>
        <w:spacing w:line="276" w:lineRule="auto"/>
        <w:ind w:firstLine="180"/>
        <w:rPr>
          <w:rFonts w:eastAsia="Calibri"/>
          <w:color w:val="000000"/>
          <w:sz w:val="20"/>
          <w:szCs w:val="20"/>
          <w:lang w:eastAsia="en-US"/>
        </w:rPr>
      </w:pPr>
      <w:r w:rsidRPr="00797D63">
        <w:rPr>
          <w:rFonts w:eastAsia="Calibri"/>
          <w:color w:val="000000"/>
          <w:sz w:val="20"/>
          <w:szCs w:val="20"/>
          <w:lang w:eastAsia="en-US"/>
        </w:rPr>
        <w:t xml:space="preserve">-   СанПиН 2.3.6. 1079-01 «Санитарно – эпидемиологические требования к организациям общественного питания,  изготовлению и </w:t>
      </w:r>
      <w:proofErr w:type="spellStart"/>
      <w:r w:rsidRPr="00797D63">
        <w:rPr>
          <w:rFonts w:eastAsia="Calibri"/>
          <w:color w:val="000000"/>
          <w:sz w:val="20"/>
          <w:szCs w:val="20"/>
          <w:lang w:eastAsia="en-US"/>
        </w:rPr>
        <w:t>оборотоспособности</w:t>
      </w:r>
      <w:proofErr w:type="spellEnd"/>
      <w:r w:rsidRPr="00797D63">
        <w:rPr>
          <w:rFonts w:eastAsia="Calibri"/>
          <w:color w:val="000000"/>
          <w:sz w:val="20"/>
          <w:szCs w:val="20"/>
          <w:lang w:eastAsia="en-US"/>
        </w:rPr>
        <w:t xml:space="preserve"> в них пищевых продуктов и продовольственного сырья» утвержденные Главным государственным санитарным врачом РФ 06.11.2001, с 1 февраля 2002 года;  </w:t>
      </w:r>
    </w:p>
    <w:p w:rsidR="00F00A08" w:rsidRPr="00797D63" w:rsidRDefault="00F00A08" w:rsidP="00F00A08">
      <w:pPr>
        <w:tabs>
          <w:tab w:val="left" w:pos="0"/>
        </w:tabs>
        <w:spacing w:line="276" w:lineRule="auto"/>
        <w:rPr>
          <w:rFonts w:eastAsia="Calibri"/>
          <w:sz w:val="20"/>
          <w:szCs w:val="20"/>
          <w:lang w:eastAsia="en-US"/>
        </w:rPr>
      </w:pPr>
      <w:r w:rsidRPr="00797D63">
        <w:rPr>
          <w:rFonts w:eastAsia="Calibri"/>
          <w:color w:val="000000"/>
          <w:sz w:val="20"/>
          <w:szCs w:val="20"/>
          <w:lang w:eastAsia="en-US"/>
        </w:rPr>
        <w:t xml:space="preserve">   -  СанПиН 2.1.2.1188-03   2.1.2.  «Проектирование, строительство и эксплуатация</w:t>
      </w:r>
      <w:r w:rsidRPr="00797D63">
        <w:rPr>
          <w:rFonts w:eastAsia="Calibri"/>
          <w:sz w:val="20"/>
          <w:szCs w:val="20"/>
          <w:lang w:eastAsia="en-US"/>
        </w:rPr>
        <w:t xml:space="preserve">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Санитарно-эпидемиологические правила и нормативы», утв. Главным государственным санитарным врачом РФ 29.01.2003г.</w:t>
      </w:r>
    </w:p>
    <w:p w:rsidR="00F00A08" w:rsidRPr="00797D63" w:rsidRDefault="00F00A08" w:rsidP="00F00A08">
      <w:pPr>
        <w:spacing w:line="276" w:lineRule="auto"/>
        <w:rPr>
          <w:rFonts w:eastAsia="Calibri"/>
          <w:sz w:val="20"/>
          <w:szCs w:val="20"/>
          <w:lang w:eastAsia="en-US"/>
        </w:rPr>
      </w:pPr>
    </w:p>
    <w:p w:rsidR="00F00A08" w:rsidRPr="00797D63" w:rsidRDefault="00F00A08" w:rsidP="00F00A08">
      <w:pPr>
        <w:numPr>
          <w:ilvl w:val="0"/>
          <w:numId w:val="20"/>
        </w:numPr>
        <w:tabs>
          <w:tab w:val="num" w:pos="0"/>
        </w:tabs>
        <w:spacing w:after="200" w:line="276" w:lineRule="auto"/>
        <w:ind w:left="0"/>
        <w:rPr>
          <w:rFonts w:eastAsia="Calibri"/>
          <w:sz w:val="20"/>
          <w:szCs w:val="20"/>
          <w:lang w:eastAsia="en-US"/>
        </w:rPr>
      </w:pPr>
      <w:r w:rsidRPr="00797D63">
        <w:rPr>
          <w:rFonts w:eastAsia="Calibri"/>
          <w:b/>
          <w:sz w:val="20"/>
          <w:szCs w:val="20"/>
          <w:lang w:eastAsia="en-US"/>
        </w:rPr>
        <w:t xml:space="preserve">Требования к качеству услуг: </w:t>
      </w:r>
      <w:r w:rsidRPr="00797D63">
        <w:rPr>
          <w:rFonts w:eastAsia="Calibri"/>
          <w:sz w:val="20"/>
          <w:szCs w:val="20"/>
          <w:lang w:eastAsia="en-US"/>
        </w:rPr>
        <w:t>работы проводить в соответствии с требованиями СанПиН и методическими указаниями по проведению лабораторно-инструментальных исследований.</w:t>
      </w:r>
    </w:p>
    <w:p w:rsidR="00F00A08" w:rsidRPr="00797D63" w:rsidRDefault="00F00A08" w:rsidP="00F00A08">
      <w:pPr>
        <w:tabs>
          <w:tab w:val="num" w:pos="0"/>
        </w:tabs>
        <w:spacing w:line="276" w:lineRule="auto"/>
        <w:ind w:hanging="720"/>
        <w:rPr>
          <w:rFonts w:eastAsia="Calibri"/>
          <w:sz w:val="20"/>
          <w:szCs w:val="20"/>
          <w:lang w:eastAsia="en-US"/>
        </w:rPr>
      </w:pPr>
    </w:p>
    <w:p w:rsidR="00F00A08" w:rsidRPr="00797D63" w:rsidRDefault="00F00A08" w:rsidP="00F00A08">
      <w:pPr>
        <w:numPr>
          <w:ilvl w:val="0"/>
          <w:numId w:val="20"/>
        </w:numPr>
        <w:tabs>
          <w:tab w:val="num" w:pos="0"/>
        </w:tabs>
        <w:spacing w:after="200" w:line="276" w:lineRule="auto"/>
        <w:ind w:left="0"/>
        <w:rPr>
          <w:rFonts w:eastAsia="Calibri"/>
          <w:sz w:val="20"/>
          <w:szCs w:val="20"/>
          <w:lang w:eastAsia="en-US"/>
        </w:rPr>
      </w:pPr>
      <w:r w:rsidRPr="00797D63">
        <w:rPr>
          <w:rFonts w:eastAsia="Calibri"/>
          <w:b/>
          <w:sz w:val="20"/>
          <w:szCs w:val="20"/>
          <w:lang w:eastAsia="en-US"/>
        </w:rPr>
        <w:t>Исполнитель</w:t>
      </w:r>
      <w:r w:rsidRPr="00797D63">
        <w:rPr>
          <w:rFonts w:eastAsia="Calibri"/>
          <w:sz w:val="20"/>
          <w:szCs w:val="20"/>
          <w:lang w:eastAsia="en-US"/>
        </w:rPr>
        <w:t xml:space="preserve">  по окончании исследований выдает следующие документы, оформленные надлежащим образом:</w:t>
      </w:r>
    </w:p>
    <w:p w:rsidR="00F00A08" w:rsidRPr="00797D63" w:rsidRDefault="00F00A08" w:rsidP="00F00A08">
      <w:pPr>
        <w:tabs>
          <w:tab w:val="num" w:pos="360"/>
        </w:tabs>
        <w:spacing w:line="276" w:lineRule="auto"/>
        <w:rPr>
          <w:rFonts w:eastAsia="Calibri"/>
          <w:sz w:val="20"/>
          <w:szCs w:val="20"/>
          <w:lang w:eastAsia="en-US"/>
        </w:rPr>
      </w:pPr>
      <w:r w:rsidRPr="00797D63">
        <w:rPr>
          <w:rFonts w:eastAsia="Calibri"/>
          <w:sz w:val="20"/>
          <w:szCs w:val="20"/>
          <w:lang w:eastAsia="en-US"/>
        </w:rPr>
        <w:t>– протоколы лабораторно-инструментальных исследований;</w:t>
      </w:r>
    </w:p>
    <w:p w:rsidR="00F00A08" w:rsidRPr="00797D63" w:rsidRDefault="00F00A08" w:rsidP="00F00A08">
      <w:pPr>
        <w:tabs>
          <w:tab w:val="num" w:pos="360"/>
        </w:tabs>
        <w:spacing w:line="276" w:lineRule="auto"/>
        <w:rPr>
          <w:rFonts w:eastAsia="Calibri"/>
          <w:sz w:val="20"/>
          <w:szCs w:val="20"/>
          <w:lang w:eastAsia="en-US"/>
        </w:rPr>
      </w:pPr>
      <w:r w:rsidRPr="00797D63">
        <w:rPr>
          <w:rFonts w:eastAsia="Calibri"/>
          <w:sz w:val="20"/>
          <w:szCs w:val="20"/>
          <w:lang w:eastAsia="en-US"/>
        </w:rPr>
        <w:t>– экспертное заключение по каждому объекту.</w:t>
      </w: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 xml:space="preserve">Объемы </w:t>
      </w:r>
    </w:p>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 xml:space="preserve"> лабораторно-инструментальных исследований</w:t>
      </w:r>
    </w:p>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 xml:space="preserve"> объектов СГУПС на 2014 год</w:t>
      </w: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b/>
          <w:sz w:val="20"/>
          <w:szCs w:val="20"/>
          <w:lang w:eastAsia="en-US"/>
        </w:rPr>
      </w:pPr>
      <w:r w:rsidRPr="00797D63">
        <w:rPr>
          <w:rFonts w:eastAsia="Calibri"/>
          <w:b/>
          <w:sz w:val="20"/>
          <w:szCs w:val="20"/>
          <w:lang w:eastAsia="en-US"/>
        </w:rPr>
        <w:t>Комбинат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760"/>
        <w:gridCol w:w="1800"/>
        <w:gridCol w:w="1440"/>
      </w:tblGrid>
      <w:tr w:rsidR="00F00A08" w:rsidRPr="00797D63" w:rsidTr="00800518">
        <w:tc>
          <w:tcPr>
            <w:tcW w:w="531" w:type="dxa"/>
          </w:tcPr>
          <w:p w:rsidR="00F00A08" w:rsidRPr="00797D63" w:rsidRDefault="00F00A08" w:rsidP="00F00A08">
            <w:pPr>
              <w:spacing w:line="276" w:lineRule="auto"/>
              <w:rPr>
                <w:rFonts w:eastAsia="Calibri"/>
                <w:b/>
                <w:sz w:val="20"/>
                <w:szCs w:val="20"/>
                <w:lang w:eastAsia="en-US"/>
              </w:rPr>
            </w:pPr>
            <w:r w:rsidRPr="00797D63">
              <w:rPr>
                <w:rFonts w:eastAsia="Calibri"/>
                <w:b/>
                <w:sz w:val="20"/>
                <w:szCs w:val="20"/>
                <w:lang w:eastAsia="en-US"/>
              </w:rPr>
              <w:t xml:space="preserve">№ </w:t>
            </w:r>
            <w:proofErr w:type="gramStart"/>
            <w:r w:rsidRPr="00797D63">
              <w:rPr>
                <w:rFonts w:eastAsia="Calibri"/>
                <w:b/>
                <w:sz w:val="20"/>
                <w:szCs w:val="20"/>
                <w:lang w:eastAsia="en-US"/>
              </w:rPr>
              <w:t>п</w:t>
            </w:r>
            <w:proofErr w:type="gramEnd"/>
            <w:r w:rsidRPr="00797D63">
              <w:rPr>
                <w:rFonts w:eastAsia="Calibri"/>
                <w:b/>
                <w:sz w:val="20"/>
                <w:szCs w:val="20"/>
                <w:lang w:val="en-US" w:eastAsia="en-US"/>
              </w:rPr>
              <w:t>/</w:t>
            </w:r>
            <w:r w:rsidRPr="00797D63">
              <w:rPr>
                <w:rFonts w:eastAsia="Calibri"/>
                <w:b/>
                <w:sz w:val="20"/>
                <w:szCs w:val="20"/>
                <w:lang w:eastAsia="en-US"/>
              </w:rPr>
              <w:t>п</w:t>
            </w:r>
          </w:p>
        </w:tc>
        <w:tc>
          <w:tcPr>
            <w:tcW w:w="5760"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Вид контроля</w:t>
            </w:r>
          </w:p>
        </w:tc>
        <w:tc>
          <w:tcPr>
            <w:tcW w:w="1800"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Кратность</w:t>
            </w:r>
          </w:p>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 xml:space="preserve"> в год</w:t>
            </w:r>
          </w:p>
        </w:tc>
        <w:tc>
          <w:tcPr>
            <w:tcW w:w="1440"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Всего проб</w:t>
            </w:r>
          </w:p>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в год</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Микробиологические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исследования продуктов на БГКП;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патогенные микроорганизмы;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 </w:t>
            </w:r>
            <w:proofErr w:type="spellStart"/>
            <w:r w:rsidRPr="00797D63">
              <w:rPr>
                <w:rFonts w:eastAsia="Calibri"/>
                <w:sz w:val="20"/>
                <w:szCs w:val="20"/>
                <w:lang w:eastAsia="en-US"/>
              </w:rPr>
              <w:t>КМАФАнМ</w:t>
            </w:r>
            <w:proofErr w:type="spellEnd"/>
          </w:p>
        </w:tc>
        <w:tc>
          <w:tcPr>
            <w:tcW w:w="1800"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3 раза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3 раза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3 раза в год</w:t>
            </w:r>
          </w:p>
        </w:tc>
        <w:tc>
          <w:tcPr>
            <w:tcW w:w="1440" w:type="dxa"/>
          </w:tcPr>
          <w:p w:rsidR="00F00A08" w:rsidRPr="00797D63" w:rsidRDefault="00F00A08" w:rsidP="00F00A08">
            <w:pPr>
              <w:spacing w:line="276" w:lineRule="auto"/>
              <w:jc w:val="center"/>
              <w:rPr>
                <w:rFonts w:eastAsia="Calibri"/>
                <w:sz w:val="20"/>
                <w:szCs w:val="20"/>
                <w:lang w:val="en-US" w:eastAsia="en-US"/>
              </w:rPr>
            </w:pP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56</w:t>
            </w: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56</w:t>
            </w: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56</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Определение полноты термической обработки в готовых рубленых блюдах</w:t>
            </w:r>
          </w:p>
        </w:tc>
        <w:tc>
          <w:tcPr>
            <w:tcW w:w="1800"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год</w:t>
            </w:r>
          </w:p>
        </w:tc>
        <w:tc>
          <w:tcPr>
            <w:tcW w:w="1440" w:type="dxa"/>
          </w:tcPr>
          <w:p w:rsidR="00F00A08" w:rsidRPr="00797D63" w:rsidRDefault="00F00A08" w:rsidP="00F00A08">
            <w:pPr>
              <w:spacing w:line="276" w:lineRule="auto"/>
              <w:jc w:val="center"/>
              <w:rPr>
                <w:rFonts w:eastAsia="Calibri"/>
                <w:sz w:val="20"/>
                <w:szCs w:val="20"/>
                <w:lang w:val="en-US" w:eastAsia="en-US"/>
              </w:rPr>
            </w:pP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17</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3.</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Микробиологические</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 исследования смывов: на БГКП (среда кода);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На стафилококк;</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На сальмонеллы;</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На </w:t>
            </w:r>
            <w:proofErr w:type="spellStart"/>
            <w:r w:rsidRPr="00797D63">
              <w:rPr>
                <w:rFonts w:eastAsia="Calibri"/>
                <w:sz w:val="20"/>
                <w:szCs w:val="20"/>
                <w:lang w:eastAsia="en-US"/>
              </w:rPr>
              <w:t>иерсинии</w:t>
            </w:r>
            <w:proofErr w:type="spellEnd"/>
            <w:r w:rsidRPr="00797D63">
              <w:rPr>
                <w:rFonts w:eastAsia="Calibri"/>
                <w:sz w:val="20"/>
                <w:szCs w:val="20"/>
                <w:lang w:eastAsia="en-US"/>
              </w:rPr>
              <w:t>;</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Исследования смывов (пыли) с объектов внешней среды на яйца гельминтов</w:t>
            </w:r>
          </w:p>
        </w:tc>
        <w:tc>
          <w:tcPr>
            <w:tcW w:w="1800"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3 раза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tc>
        <w:tc>
          <w:tcPr>
            <w:tcW w:w="1440" w:type="dxa"/>
          </w:tcPr>
          <w:p w:rsidR="00F00A08" w:rsidRPr="00797D63" w:rsidRDefault="00F00A08" w:rsidP="00F00A08">
            <w:pPr>
              <w:spacing w:line="276" w:lineRule="auto"/>
              <w:jc w:val="center"/>
              <w:rPr>
                <w:rFonts w:eastAsia="Calibri"/>
                <w:sz w:val="20"/>
                <w:szCs w:val="20"/>
                <w:lang w:val="en-US" w:eastAsia="en-US"/>
              </w:rPr>
            </w:pP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250</w:t>
            </w: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10</w:t>
            </w: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10</w:t>
            </w: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40</w:t>
            </w:r>
          </w:p>
          <w:p w:rsidR="00F00A08" w:rsidRPr="00797D63" w:rsidRDefault="00F00A08" w:rsidP="00F00A08">
            <w:pPr>
              <w:spacing w:line="276" w:lineRule="auto"/>
              <w:jc w:val="center"/>
              <w:rPr>
                <w:rFonts w:eastAsia="Calibri"/>
                <w:sz w:val="20"/>
                <w:szCs w:val="20"/>
                <w:lang w:eastAsia="en-US"/>
              </w:rPr>
            </w:pP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80</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4.</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Йод в соли</w:t>
            </w:r>
          </w:p>
        </w:tc>
        <w:tc>
          <w:tcPr>
            <w:tcW w:w="180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год</w:t>
            </w:r>
          </w:p>
        </w:tc>
        <w:tc>
          <w:tcPr>
            <w:tcW w:w="1440" w:type="dxa"/>
          </w:tcPr>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2</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5.</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Определение нитратов в плодоовощной продукции</w:t>
            </w:r>
          </w:p>
        </w:tc>
        <w:tc>
          <w:tcPr>
            <w:tcW w:w="1800"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год</w:t>
            </w:r>
          </w:p>
        </w:tc>
        <w:tc>
          <w:tcPr>
            <w:tcW w:w="1440" w:type="dxa"/>
          </w:tcPr>
          <w:p w:rsidR="00F00A08" w:rsidRPr="00797D63" w:rsidRDefault="00F00A08" w:rsidP="00F00A08">
            <w:pPr>
              <w:spacing w:line="276" w:lineRule="auto"/>
              <w:jc w:val="center"/>
              <w:rPr>
                <w:rFonts w:eastAsia="Calibri"/>
                <w:sz w:val="20"/>
                <w:szCs w:val="20"/>
                <w:lang w:val="en-US" w:eastAsia="en-US"/>
              </w:rPr>
            </w:pP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4</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6.</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Микробиологические</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 исследования горячей и холодной воды: ОМЧ,</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 ОКБ, ТКБ</w:t>
            </w:r>
          </w:p>
        </w:tc>
        <w:tc>
          <w:tcPr>
            <w:tcW w:w="1800"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p>
        </w:tc>
        <w:tc>
          <w:tcPr>
            <w:tcW w:w="1440" w:type="dxa"/>
          </w:tcPr>
          <w:p w:rsidR="00F00A08" w:rsidRPr="00797D63" w:rsidRDefault="00F00A08" w:rsidP="00F00A08">
            <w:pPr>
              <w:spacing w:line="276" w:lineRule="auto"/>
              <w:jc w:val="center"/>
              <w:rPr>
                <w:rFonts w:eastAsia="Calibri"/>
                <w:sz w:val="20"/>
                <w:szCs w:val="20"/>
                <w:lang w:eastAsia="en-US"/>
              </w:rPr>
            </w:pP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4</w:t>
            </w:r>
          </w:p>
          <w:p w:rsidR="00F00A08" w:rsidRPr="00797D63" w:rsidRDefault="00F00A08" w:rsidP="00F00A08">
            <w:pPr>
              <w:spacing w:line="276" w:lineRule="auto"/>
              <w:jc w:val="center"/>
              <w:rPr>
                <w:rFonts w:eastAsia="Calibri"/>
                <w:sz w:val="20"/>
                <w:szCs w:val="20"/>
                <w:lang w:eastAsia="en-US"/>
              </w:rPr>
            </w:pPr>
          </w:p>
        </w:tc>
      </w:tr>
      <w:tr w:rsidR="00F00A08" w:rsidRPr="00797D63" w:rsidTr="00800518">
        <w:tc>
          <w:tcPr>
            <w:tcW w:w="531"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7.</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Краткий хим. анализ горячей и холодной воды: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запах,</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цветность,</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мутность </w:t>
            </w:r>
          </w:p>
        </w:tc>
        <w:tc>
          <w:tcPr>
            <w:tcW w:w="1800"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tc>
        <w:tc>
          <w:tcPr>
            <w:tcW w:w="1440" w:type="dxa"/>
          </w:tcPr>
          <w:p w:rsidR="00F00A08" w:rsidRPr="00797D63" w:rsidRDefault="00F00A08" w:rsidP="00F00A08">
            <w:pPr>
              <w:spacing w:line="276" w:lineRule="auto"/>
              <w:jc w:val="center"/>
              <w:rPr>
                <w:rFonts w:eastAsia="Calibri"/>
                <w:sz w:val="20"/>
                <w:szCs w:val="20"/>
                <w:lang w:val="en-US" w:eastAsia="en-US"/>
              </w:rPr>
            </w:pP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1</w:t>
            </w: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1</w:t>
            </w: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1</w:t>
            </w:r>
          </w:p>
        </w:tc>
      </w:tr>
      <w:tr w:rsidR="00F00A08" w:rsidRPr="00797D63" w:rsidTr="00800518">
        <w:tc>
          <w:tcPr>
            <w:tcW w:w="531"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8.</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Исследования параметров микроклимата:</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Температуры воздуха</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Относительной влажности</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lastRenderedPageBreak/>
              <w:t>Скорости движения воздуха;</w:t>
            </w:r>
          </w:p>
          <w:p w:rsidR="00F00A08" w:rsidRPr="00797D63" w:rsidRDefault="00F00A08" w:rsidP="00F00A08">
            <w:pPr>
              <w:spacing w:line="276" w:lineRule="auto"/>
              <w:ind w:hanging="42"/>
              <w:rPr>
                <w:rFonts w:eastAsia="Calibri"/>
                <w:sz w:val="20"/>
                <w:szCs w:val="20"/>
                <w:lang w:eastAsia="en-US"/>
              </w:rPr>
            </w:pPr>
            <w:r w:rsidRPr="00797D63">
              <w:rPr>
                <w:rFonts w:eastAsia="Calibri"/>
                <w:sz w:val="20"/>
                <w:szCs w:val="20"/>
                <w:lang w:eastAsia="en-US"/>
              </w:rPr>
              <w:t xml:space="preserve"> исследования искусственной освещенности  (3 точки)</w:t>
            </w:r>
          </w:p>
        </w:tc>
        <w:tc>
          <w:tcPr>
            <w:tcW w:w="180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lastRenderedPageBreak/>
              <w:t>2 раза в год</w:t>
            </w: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tc>
        <w:tc>
          <w:tcPr>
            <w:tcW w:w="1440" w:type="dxa"/>
          </w:tcPr>
          <w:p w:rsidR="00F00A08" w:rsidRPr="00797D63" w:rsidRDefault="00F00A08" w:rsidP="00F00A08">
            <w:pPr>
              <w:spacing w:line="276" w:lineRule="auto"/>
              <w:jc w:val="center"/>
              <w:rPr>
                <w:rFonts w:eastAsia="Calibri"/>
                <w:sz w:val="20"/>
                <w:szCs w:val="20"/>
                <w:lang w:eastAsia="en-US"/>
              </w:rPr>
            </w:pP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val="en-US" w:eastAsia="en-US"/>
              </w:rPr>
              <w:t>50</w:t>
            </w: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50</w:t>
            </w: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lastRenderedPageBreak/>
              <w:t>50</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        </w:t>
            </w:r>
            <w:r w:rsidRPr="00797D63">
              <w:rPr>
                <w:rFonts w:eastAsia="Calibri"/>
                <w:sz w:val="20"/>
                <w:szCs w:val="20"/>
                <w:lang w:val="en-US" w:eastAsia="en-US"/>
              </w:rPr>
              <w:t>10</w:t>
            </w:r>
          </w:p>
        </w:tc>
      </w:tr>
      <w:tr w:rsidR="00F00A08" w:rsidRPr="00797D63" w:rsidTr="00800518">
        <w:tc>
          <w:tcPr>
            <w:tcW w:w="531"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lastRenderedPageBreak/>
              <w:t>9.</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Хим. исследования хлебобулочных изделий: </w:t>
            </w:r>
            <w:proofErr w:type="spellStart"/>
            <w:r w:rsidRPr="00797D63">
              <w:rPr>
                <w:rFonts w:eastAsia="Calibri"/>
                <w:sz w:val="20"/>
                <w:szCs w:val="20"/>
                <w:lang w:eastAsia="en-US"/>
              </w:rPr>
              <w:t>органолептика</w:t>
            </w:r>
            <w:proofErr w:type="spellEnd"/>
            <w:r w:rsidRPr="00797D63">
              <w:rPr>
                <w:rFonts w:eastAsia="Calibri"/>
                <w:sz w:val="20"/>
                <w:szCs w:val="20"/>
                <w:lang w:eastAsia="en-US"/>
              </w:rPr>
              <w:t xml:space="preserve">,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влажность,</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кислотность,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пористость,</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сахар,</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жир (экстракционным методом)</w:t>
            </w:r>
          </w:p>
        </w:tc>
        <w:tc>
          <w:tcPr>
            <w:tcW w:w="1800"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4 раза в год</w:t>
            </w:r>
          </w:p>
        </w:tc>
        <w:tc>
          <w:tcPr>
            <w:tcW w:w="1440" w:type="dxa"/>
          </w:tcPr>
          <w:p w:rsidR="00F00A08" w:rsidRPr="00797D63" w:rsidRDefault="00F00A08" w:rsidP="00F00A08">
            <w:pPr>
              <w:spacing w:line="276" w:lineRule="auto"/>
              <w:jc w:val="center"/>
              <w:rPr>
                <w:rFonts w:eastAsia="Calibri"/>
                <w:sz w:val="20"/>
                <w:szCs w:val="20"/>
                <w:lang w:val="en-US" w:eastAsia="en-US"/>
              </w:rPr>
            </w:pP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4</w:t>
            </w: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4</w:t>
            </w: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4</w:t>
            </w: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4</w:t>
            </w: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4</w:t>
            </w: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4</w:t>
            </w:r>
          </w:p>
        </w:tc>
      </w:tr>
      <w:tr w:rsidR="00F00A08" w:rsidRPr="00797D63" w:rsidTr="00800518">
        <w:tc>
          <w:tcPr>
            <w:tcW w:w="531"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10.</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Санитарно-гигиеническая оценка продукции по результатам лабораторных исследований </w:t>
            </w:r>
          </w:p>
        </w:tc>
        <w:tc>
          <w:tcPr>
            <w:tcW w:w="1800"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4 раза в год</w:t>
            </w:r>
          </w:p>
        </w:tc>
        <w:tc>
          <w:tcPr>
            <w:tcW w:w="1440" w:type="dxa"/>
          </w:tcPr>
          <w:p w:rsidR="00F00A08" w:rsidRPr="00797D63" w:rsidRDefault="00F00A08" w:rsidP="00F00A08">
            <w:pPr>
              <w:spacing w:line="276" w:lineRule="auto"/>
              <w:jc w:val="center"/>
              <w:rPr>
                <w:rFonts w:eastAsia="Calibri"/>
                <w:sz w:val="20"/>
                <w:szCs w:val="20"/>
                <w:lang w:val="en-US" w:eastAsia="en-US"/>
              </w:rPr>
            </w:pPr>
          </w:p>
          <w:p w:rsidR="00F00A08" w:rsidRPr="00797D63" w:rsidRDefault="00F00A08" w:rsidP="00F00A08">
            <w:pPr>
              <w:spacing w:line="276" w:lineRule="auto"/>
              <w:jc w:val="center"/>
              <w:rPr>
                <w:rFonts w:eastAsia="Calibri"/>
                <w:sz w:val="20"/>
                <w:szCs w:val="20"/>
                <w:lang w:val="en-US" w:eastAsia="en-US"/>
              </w:rPr>
            </w:pPr>
            <w:r w:rsidRPr="00797D63">
              <w:rPr>
                <w:rFonts w:eastAsia="Calibri"/>
                <w:sz w:val="20"/>
                <w:szCs w:val="20"/>
                <w:lang w:val="en-US" w:eastAsia="en-US"/>
              </w:rPr>
              <w:t>30</w:t>
            </w:r>
          </w:p>
        </w:tc>
      </w:tr>
    </w:tbl>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b/>
          <w:sz w:val="20"/>
          <w:szCs w:val="20"/>
          <w:lang w:eastAsia="en-US"/>
        </w:rPr>
        <w:t>УСОК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760"/>
        <w:gridCol w:w="1197"/>
        <w:gridCol w:w="2043"/>
      </w:tblGrid>
      <w:tr w:rsidR="00F00A08" w:rsidRPr="00797D63" w:rsidTr="00800518">
        <w:tc>
          <w:tcPr>
            <w:tcW w:w="531" w:type="dxa"/>
          </w:tcPr>
          <w:p w:rsidR="00F00A08" w:rsidRPr="00797D63" w:rsidRDefault="00F00A08" w:rsidP="00F00A08">
            <w:pPr>
              <w:spacing w:line="276" w:lineRule="auto"/>
              <w:rPr>
                <w:rFonts w:eastAsia="Calibri"/>
                <w:b/>
                <w:sz w:val="20"/>
                <w:szCs w:val="20"/>
                <w:lang w:eastAsia="en-US"/>
              </w:rPr>
            </w:pPr>
            <w:r w:rsidRPr="00797D63">
              <w:rPr>
                <w:rFonts w:eastAsia="Calibri"/>
                <w:b/>
                <w:sz w:val="20"/>
                <w:szCs w:val="20"/>
                <w:lang w:eastAsia="en-US"/>
              </w:rPr>
              <w:t xml:space="preserve">№ </w:t>
            </w:r>
            <w:proofErr w:type="gramStart"/>
            <w:r w:rsidRPr="00797D63">
              <w:rPr>
                <w:rFonts w:eastAsia="Calibri"/>
                <w:b/>
                <w:sz w:val="20"/>
                <w:szCs w:val="20"/>
                <w:lang w:eastAsia="en-US"/>
              </w:rPr>
              <w:t>п</w:t>
            </w:r>
            <w:proofErr w:type="gramEnd"/>
            <w:r w:rsidRPr="00797D63">
              <w:rPr>
                <w:rFonts w:eastAsia="Calibri"/>
                <w:b/>
                <w:sz w:val="20"/>
                <w:szCs w:val="20"/>
                <w:lang w:val="en-US" w:eastAsia="en-US"/>
              </w:rPr>
              <w:t>/</w:t>
            </w:r>
            <w:r w:rsidRPr="00797D63">
              <w:rPr>
                <w:rFonts w:eastAsia="Calibri"/>
                <w:b/>
                <w:sz w:val="20"/>
                <w:szCs w:val="20"/>
                <w:lang w:eastAsia="en-US"/>
              </w:rPr>
              <w:t>п</w:t>
            </w:r>
          </w:p>
        </w:tc>
        <w:tc>
          <w:tcPr>
            <w:tcW w:w="5760"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Вид контроля</w:t>
            </w:r>
          </w:p>
        </w:tc>
        <w:tc>
          <w:tcPr>
            <w:tcW w:w="1197"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Кол-во</w:t>
            </w:r>
          </w:p>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в год</w:t>
            </w:r>
          </w:p>
        </w:tc>
        <w:tc>
          <w:tcPr>
            <w:tcW w:w="2043" w:type="dxa"/>
          </w:tcPr>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Периодичность</w:t>
            </w:r>
          </w:p>
          <w:p w:rsidR="00F00A08" w:rsidRPr="00797D63" w:rsidRDefault="00F00A08" w:rsidP="00F00A08">
            <w:pPr>
              <w:spacing w:line="276" w:lineRule="auto"/>
              <w:jc w:val="center"/>
              <w:rPr>
                <w:rFonts w:eastAsia="Calibri"/>
                <w:b/>
                <w:sz w:val="20"/>
                <w:szCs w:val="20"/>
                <w:lang w:eastAsia="en-US"/>
              </w:rPr>
            </w:pPr>
            <w:r w:rsidRPr="00797D63">
              <w:rPr>
                <w:rFonts w:eastAsia="Calibri"/>
                <w:b/>
                <w:sz w:val="20"/>
                <w:szCs w:val="20"/>
                <w:lang w:eastAsia="en-US"/>
              </w:rPr>
              <w:t>исследований</w:t>
            </w:r>
          </w:p>
        </w:tc>
      </w:tr>
      <w:tr w:rsidR="00F00A08" w:rsidRPr="00797D63" w:rsidTr="00800518">
        <w:tc>
          <w:tcPr>
            <w:tcW w:w="9531" w:type="dxa"/>
            <w:gridSpan w:val="4"/>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val="en-US" w:eastAsia="en-US"/>
              </w:rPr>
            </w:pPr>
            <w:r w:rsidRPr="00797D63">
              <w:rPr>
                <w:rFonts w:eastAsia="Calibri"/>
                <w:sz w:val="20"/>
                <w:szCs w:val="20"/>
                <w:lang w:eastAsia="en-US"/>
              </w:rPr>
              <w:t>Микробиологические исследования</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Вода на ОМЧ</w:t>
            </w:r>
          </w:p>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132</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2 раза в месяц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(12 проб/мес.)</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Вода на ОКБ, ТКБ</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220</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месяц</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(20 проб/мес.)</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3.</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Вода на кишечные фаги</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88</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месяц</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(8 проб/мес.)</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4.</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Вода на стафилококк</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88</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месяц</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(8 проб/мес.)</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5.</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Исследование смывов на БГКП</w:t>
            </w:r>
          </w:p>
          <w:p w:rsidR="00F00A08" w:rsidRPr="00797D63" w:rsidRDefault="00F00A08" w:rsidP="00F00A08">
            <w:pPr>
              <w:spacing w:line="276" w:lineRule="auto"/>
              <w:jc w:val="right"/>
              <w:rPr>
                <w:rFonts w:eastAsia="Calibri"/>
                <w:sz w:val="20"/>
                <w:szCs w:val="20"/>
                <w:lang w:eastAsia="en-US"/>
              </w:rPr>
            </w:pP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120</w:t>
            </w:r>
          </w:p>
          <w:p w:rsidR="00F00A08" w:rsidRPr="00797D63" w:rsidRDefault="00F00A08" w:rsidP="00F00A08">
            <w:pPr>
              <w:spacing w:line="276" w:lineRule="auto"/>
              <w:jc w:val="center"/>
              <w:rPr>
                <w:rFonts w:eastAsia="Calibri"/>
                <w:sz w:val="20"/>
                <w:szCs w:val="20"/>
                <w:lang w:eastAsia="en-US"/>
              </w:rPr>
            </w:pP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1 раз в квартал </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30 исследований</w:t>
            </w:r>
          </w:p>
        </w:tc>
      </w:tr>
      <w:tr w:rsidR="00F00A08" w:rsidRPr="00797D63" w:rsidTr="00800518">
        <w:tc>
          <w:tcPr>
            <w:tcW w:w="9531" w:type="dxa"/>
            <w:gridSpan w:val="4"/>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Санитарно-химические исследования</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6.</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Краткий хим</w:t>
            </w:r>
            <w:proofErr w:type="gramStart"/>
            <w:r w:rsidRPr="00797D63">
              <w:rPr>
                <w:rFonts w:eastAsia="Calibri"/>
                <w:sz w:val="20"/>
                <w:szCs w:val="20"/>
                <w:lang w:eastAsia="en-US"/>
              </w:rPr>
              <w:t>.а</w:t>
            </w:r>
            <w:proofErr w:type="gramEnd"/>
            <w:r w:rsidRPr="00797D63">
              <w:rPr>
                <w:rFonts w:eastAsia="Calibri"/>
                <w:sz w:val="20"/>
                <w:szCs w:val="20"/>
                <w:lang w:eastAsia="en-US"/>
              </w:rPr>
              <w:t xml:space="preserve">нализ воды: запах при </w:t>
            </w:r>
            <w:r w:rsidRPr="00797D63">
              <w:rPr>
                <w:rFonts w:eastAsia="Calibri"/>
                <w:sz w:val="20"/>
                <w:szCs w:val="20"/>
                <w:lang w:val="en-US" w:eastAsia="en-US"/>
              </w:rPr>
              <w:t>t</w:t>
            </w:r>
            <w:r w:rsidRPr="00797D63">
              <w:rPr>
                <w:rFonts w:eastAsia="Calibri"/>
                <w:sz w:val="20"/>
                <w:szCs w:val="20"/>
                <w:lang w:eastAsia="en-US"/>
              </w:rPr>
              <w:t xml:space="preserve"> 20С -  </w:t>
            </w:r>
            <w:r w:rsidRPr="00797D63">
              <w:rPr>
                <w:rFonts w:eastAsia="Calibri"/>
                <w:sz w:val="20"/>
                <w:szCs w:val="20"/>
                <w:lang w:val="en-US" w:eastAsia="en-US"/>
              </w:rPr>
              <w:t>t</w:t>
            </w:r>
            <w:r w:rsidRPr="00797D63">
              <w:rPr>
                <w:rFonts w:eastAsia="Calibri"/>
                <w:sz w:val="20"/>
                <w:szCs w:val="20"/>
                <w:lang w:eastAsia="en-US"/>
              </w:rPr>
              <w:t xml:space="preserve"> 60С, привкус</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220</w:t>
            </w:r>
          </w:p>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220</w:t>
            </w:r>
          </w:p>
        </w:tc>
        <w:tc>
          <w:tcPr>
            <w:tcW w:w="2043" w:type="dxa"/>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месяц</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(20 проб/мес.)</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7.</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цветность</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220</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месяц</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(20 проб/мес.)</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8.</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мутность</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220</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месяц</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(20 проб/мес.)</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9.</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хлориды</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88</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месяц</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(8 проб/мес.)</w:t>
            </w:r>
          </w:p>
        </w:tc>
      </w:tr>
      <w:tr w:rsidR="00F00A08" w:rsidRPr="00797D63" w:rsidTr="00800518">
        <w:tc>
          <w:tcPr>
            <w:tcW w:w="9531" w:type="dxa"/>
            <w:gridSpan w:val="4"/>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Инструментальные исследования</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10.</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Измерение температуры воздуха</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16</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летний, зимний период по 8 точек</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11.</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Измерение относительной влажности воздуха</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20</w:t>
            </w:r>
          </w:p>
        </w:tc>
        <w:tc>
          <w:tcPr>
            <w:tcW w:w="2043" w:type="dxa"/>
            <w:vMerge w:val="restart"/>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раза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летний, зимний период по 10 точек</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12.</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Измерение скорости движения воздуха</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20</w:t>
            </w:r>
          </w:p>
        </w:tc>
        <w:tc>
          <w:tcPr>
            <w:tcW w:w="2043" w:type="dxa"/>
            <w:vMerge/>
          </w:tcPr>
          <w:p w:rsidR="00F00A08" w:rsidRPr="00797D63" w:rsidRDefault="00F00A08" w:rsidP="00F00A08">
            <w:pPr>
              <w:spacing w:line="276" w:lineRule="auto"/>
              <w:rPr>
                <w:rFonts w:eastAsia="Calibri"/>
                <w:sz w:val="20"/>
                <w:szCs w:val="20"/>
                <w:lang w:eastAsia="en-US"/>
              </w:rPr>
            </w:pP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13.</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Измерение искусственной освещённости </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10</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10 точек</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14.</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Исследование уровней звука (максимального, инфразвука 1 точка)</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точки</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15.</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Исследование уровней звука (эквивалентного, спектрального состава 1 точка)</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год</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2 точки</w:t>
            </w:r>
          </w:p>
        </w:tc>
      </w:tr>
      <w:tr w:rsidR="00F00A08" w:rsidRPr="00797D63" w:rsidTr="00800518">
        <w:tc>
          <w:tcPr>
            <w:tcW w:w="9531" w:type="dxa"/>
            <w:gridSpan w:val="4"/>
          </w:tcPr>
          <w:p w:rsidR="00F00A08" w:rsidRPr="00797D63" w:rsidRDefault="00F00A08" w:rsidP="00F00A08">
            <w:pPr>
              <w:spacing w:line="276" w:lineRule="auto"/>
              <w:rPr>
                <w:rFonts w:eastAsia="Calibri"/>
                <w:sz w:val="20"/>
                <w:szCs w:val="20"/>
                <w:lang w:eastAsia="en-US"/>
              </w:rPr>
            </w:pPr>
          </w:p>
          <w:p w:rsidR="00F00A08" w:rsidRPr="00797D63" w:rsidRDefault="00F00A08" w:rsidP="00F00A08">
            <w:pPr>
              <w:spacing w:line="276" w:lineRule="auto"/>
              <w:rPr>
                <w:rFonts w:eastAsia="Calibri"/>
                <w:sz w:val="20"/>
                <w:szCs w:val="20"/>
                <w:lang w:eastAsia="en-US"/>
              </w:rPr>
            </w:pPr>
            <w:proofErr w:type="spellStart"/>
            <w:r w:rsidRPr="00797D63">
              <w:rPr>
                <w:rFonts w:eastAsia="Calibri"/>
                <w:sz w:val="20"/>
                <w:szCs w:val="20"/>
                <w:lang w:eastAsia="en-US"/>
              </w:rPr>
              <w:t>Паразитологические</w:t>
            </w:r>
            <w:proofErr w:type="spellEnd"/>
            <w:r w:rsidRPr="00797D63">
              <w:rPr>
                <w:rFonts w:eastAsia="Calibri"/>
                <w:sz w:val="20"/>
                <w:szCs w:val="20"/>
                <w:lang w:eastAsia="en-US"/>
              </w:rPr>
              <w:t xml:space="preserve"> исследования</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lastRenderedPageBreak/>
              <w:t>16.</w:t>
            </w:r>
          </w:p>
        </w:tc>
        <w:tc>
          <w:tcPr>
            <w:tcW w:w="5760" w:type="dxa"/>
          </w:tcPr>
          <w:p w:rsidR="00F00A08" w:rsidRPr="00797D63" w:rsidRDefault="00F00A08" w:rsidP="00F00A08">
            <w:pPr>
              <w:spacing w:line="276" w:lineRule="auto"/>
              <w:rPr>
                <w:rFonts w:eastAsia="Calibri"/>
                <w:sz w:val="20"/>
                <w:szCs w:val="20"/>
                <w:lang w:eastAsia="en-US"/>
              </w:rPr>
            </w:pPr>
            <w:proofErr w:type="spellStart"/>
            <w:r w:rsidRPr="00797D63">
              <w:rPr>
                <w:rFonts w:eastAsia="Calibri"/>
                <w:sz w:val="20"/>
                <w:szCs w:val="20"/>
                <w:lang w:eastAsia="en-US"/>
              </w:rPr>
              <w:t>Паразитологические</w:t>
            </w:r>
            <w:proofErr w:type="spellEnd"/>
            <w:r w:rsidRPr="00797D63">
              <w:rPr>
                <w:rFonts w:eastAsia="Calibri"/>
                <w:sz w:val="20"/>
                <w:szCs w:val="20"/>
                <w:lang w:eastAsia="en-US"/>
              </w:rPr>
              <w:t xml:space="preserve"> исследования воды</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8</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квартал</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 xml:space="preserve"> по 2 пробы</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17.</w:t>
            </w:r>
          </w:p>
        </w:tc>
        <w:tc>
          <w:tcPr>
            <w:tcW w:w="5760" w:type="dxa"/>
          </w:tcPr>
          <w:p w:rsidR="00F00A08" w:rsidRPr="00797D63" w:rsidRDefault="00F00A08" w:rsidP="00F00A08">
            <w:pPr>
              <w:spacing w:line="276" w:lineRule="auto"/>
              <w:rPr>
                <w:rFonts w:eastAsia="Calibri"/>
                <w:sz w:val="20"/>
                <w:szCs w:val="20"/>
                <w:lang w:eastAsia="en-US"/>
              </w:rPr>
            </w:pPr>
            <w:proofErr w:type="spellStart"/>
            <w:r w:rsidRPr="00797D63">
              <w:rPr>
                <w:rFonts w:eastAsia="Calibri"/>
                <w:sz w:val="20"/>
                <w:szCs w:val="20"/>
                <w:lang w:eastAsia="en-US"/>
              </w:rPr>
              <w:t>Паразитологические</w:t>
            </w:r>
            <w:proofErr w:type="spellEnd"/>
            <w:r w:rsidRPr="00797D63">
              <w:rPr>
                <w:rFonts w:eastAsia="Calibri"/>
                <w:sz w:val="20"/>
                <w:szCs w:val="20"/>
                <w:lang w:eastAsia="en-US"/>
              </w:rPr>
              <w:t xml:space="preserve"> исследования смывов</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120</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квартал</w:t>
            </w:r>
          </w:p>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30 исследований</w:t>
            </w:r>
          </w:p>
        </w:tc>
      </w:tr>
      <w:tr w:rsidR="00F00A08" w:rsidRPr="00797D63" w:rsidTr="00800518">
        <w:tc>
          <w:tcPr>
            <w:tcW w:w="531"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18</w:t>
            </w:r>
          </w:p>
        </w:tc>
        <w:tc>
          <w:tcPr>
            <w:tcW w:w="5760"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Санитарно-гигиеническая оценка по результатам лабораторных исследований</w:t>
            </w:r>
          </w:p>
        </w:tc>
        <w:tc>
          <w:tcPr>
            <w:tcW w:w="1197" w:type="dxa"/>
          </w:tcPr>
          <w:p w:rsidR="00F00A08" w:rsidRPr="00797D63" w:rsidRDefault="00F00A08" w:rsidP="00F00A08">
            <w:pPr>
              <w:spacing w:line="276" w:lineRule="auto"/>
              <w:jc w:val="center"/>
              <w:rPr>
                <w:rFonts w:eastAsia="Calibri"/>
                <w:sz w:val="20"/>
                <w:szCs w:val="20"/>
                <w:lang w:eastAsia="en-US"/>
              </w:rPr>
            </w:pPr>
            <w:r w:rsidRPr="00797D63">
              <w:rPr>
                <w:rFonts w:eastAsia="Calibri"/>
                <w:sz w:val="20"/>
                <w:szCs w:val="20"/>
                <w:lang w:eastAsia="en-US"/>
              </w:rPr>
              <w:t>246</w:t>
            </w:r>
          </w:p>
        </w:tc>
        <w:tc>
          <w:tcPr>
            <w:tcW w:w="2043" w:type="dxa"/>
          </w:tcPr>
          <w:p w:rsidR="00F00A08" w:rsidRPr="00797D63" w:rsidRDefault="00F00A08" w:rsidP="00F00A08">
            <w:pPr>
              <w:spacing w:line="276" w:lineRule="auto"/>
              <w:rPr>
                <w:rFonts w:eastAsia="Calibri"/>
                <w:sz w:val="20"/>
                <w:szCs w:val="20"/>
                <w:lang w:eastAsia="en-US"/>
              </w:rPr>
            </w:pPr>
            <w:r w:rsidRPr="00797D63">
              <w:rPr>
                <w:rFonts w:eastAsia="Calibri"/>
                <w:sz w:val="20"/>
                <w:szCs w:val="20"/>
                <w:lang w:eastAsia="en-US"/>
              </w:rPr>
              <w:t>1 раз в квартал</w:t>
            </w:r>
          </w:p>
        </w:tc>
      </w:tr>
    </w:tbl>
    <w:p w:rsidR="00F00A08" w:rsidRDefault="00F00A08" w:rsidP="00DA1219">
      <w:pPr>
        <w:pStyle w:val="a3"/>
        <w:rPr>
          <w:sz w:val="22"/>
          <w:szCs w:val="22"/>
        </w:rPr>
      </w:pPr>
    </w:p>
    <w:p w:rsidR="00F00A08" w:rsidRDefault="00F00A08" w:rsidP="00DA1219">
      <w:pPr>
        <w:pStyle w:val="a3"/>
        <w:rPr>
          <w:sz w:val="22"/>
          <w:szCs w:val="22"/>
        </w:rPr>
      </w:pPr>
    </w:p>
    <w:p w:rsidR="00F00A08" w:rsidRDefault="00F00A08" w:rsidP="00DA1219">
      <w:pPr>
        <w:pStyle w:val="a3"/>
        <w:rPr>
          <w:sz w:val="22"/>
          <w:szCs w:val="22"/>
        </w:rPr>
      </w:pPr>
      <w:r>
        <w:rPr>
          <w:sz w:val="22"/>
          <w:szCs w:val="22"/>
        </w:rPr>
        <w:t xml:space="preserve">             Заказчик                                                                          Исполнитель</w:t>
      </w:r>
    </w:p>
    <w:p w:rsidR="00F00A08" w:rsidRDefault="00F00A08" w:rsidP="00DA1219">
      <w:pPr>
        <w:pStyle w:val="a3"/>
        <w:rPr>
          <w:sz w:val="22"/>
          <w:szCs w:val="22"/>
        </w:rPr>
      </w:pPr>
      <w:r>
        <w:rPr>
          <w:sz w:val="22"/>
          <w:szCs w:val="22"/>
        </w:rPr>
        <w:t xml:space="preserve">Проректор _____________ О.Ю.Васильев                  Главный врач ___________ </w:t>
      </w:r>
      <w:proofErr w:type="spellStart"/>
      <w:r>
        <w:rPr>
          <w:sz w:val="22"/>
          <w:szCs w:val="22"/>
        </w:rPr>
        <w:t>С.Н.Маршалок</w:t>
      </w:r>
      <w:proofErr w:type="spellEnd"/>
    </w:p>
    <w:p w:rsidR="00F00A08" w:rsidRPr="00A826BC" w:rsidRDefault="00F00A08" w:rsidP="00DA1219">
      <w:pPr>
        <w:pStyle w:val="a3"/>
        <w:rPr>
          <w:sz w:val="22"/>
          <w:szCs w:val="22"/>
        </w:rPr>
      </w:pPr>
      <w:r>
        <w:rPr>
          <w:sz w:val="22"/>
          <w:szCs w:val="22"/>
        </w:rPr>
        <w:t>Электронная подпись                                                     Электронная подпись</w:t>
      </w:r>
    </w:p>
    <w:p w:rsidR="00832BAA" w:rsidRPr="00A826BC" w:rsidRDefault="00832BAA" w:rsidP="00DA1219">
      <w:pPr>
        <w:pStyle w:val="a3"/>
        <w:rPr>
          <w:sz w:val="22"/>
          <w:szCs w:val="22"/>
        </w:rPr>
      </w:pPr>
    </w:p>
    <w:p w:rsidR="00832BAA" w:rsidRPr="00A826BC" w:rsidRDefault="00832BAA" w:rsidP="00DA1219">
      <w:pPr>
        <w:pStyle w:val="a3"/>
        <w:rPr>
          <w:sz w:val="22"/>
          <w:szCs w:val="22"/>
        </w:rPr>
      </w:pPr>
    </w:p>
    <w:p w:rsidR="00832BAA" w:rsidRDefault="00E23AA6" w:rsidP="00DA1219">
      <w:pPr>
        <w:pStyle w:val="a3"/>
        <w:rPr>
          <w:sz w:val="22"/>
          <w:szCs w:val="22"/>
        </w:rPr>
      </w:pPr>
      <w:r w:rsidRPr="00E23AA6">
        <w:rPr>
          <w:sz w:val="22"/>
          <w:szCs w:val="22"/>
        </w:rPr>
        <w:t xml:space="preserve"> </w:t>
      </w:r>
      <w:r>
        <w:rPr>
          <w:sz w:val="22"/>
          <w:szCs w:val="22"/>
        </w:rPr>
        <w:t>Приложение №2 к договору     РАСЧЕТ  ЦЕНЫ  ДОГОВОРА</w:t>
      </w:r>
    </w:p>
    <w:p w:rsidR="00797D63" w:rsidRDefault="00797D63" w:rsidP="00DA1219">
      <w:pPr>
        <w:pStyle w:val="a3"/>
        <w:rPr>
          <w:sz w:val="22"/>
          <w:szCs w:val="22"/>
        </w:rPr>
      </w:pPr>
    </w:p>
    <w:p w:rsidR="00E23AA6" w:rsidRDefault="00E23AA6" w:rsidP="00DA1219">
      <w:pPr>
        <w:pStyle w:val="a3"/>
        <w:rPr>
          <w:b/>
          <w:sz w:val="22"/>
          <w:szCs w:val="22"/>
        </w:rPr>
      </w:pPr>
      <w:r w:rsidRPr="00797D63">
        <w:rPr>
          <w:b/>
          <w:sz w:val="22"/>
          <w:szCs w:val="22"/>
        </w:rPr>
        <w:t xml:space="preserve"> Расчет стоимости услуг, проводимых в Комбинате питания</w:t>
      </w:r>
    </w:p>
    <w:p w:rsidR="00797D63" w:rsidRPr="00797D63" w:rsidRDefault="00797D63" w:rsidP="00DA1219">
      <w:pPr>
        <w:pStyle w:val="a3"/>
        <w:rPr>
          <w:b/>
          <w:sz w:val="22"/>
          <w:szCs w:val="22"/>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977"/>
        <w:gridCol w:w="850"/>
        <w:gridCol w:w="817"/>
        <w:gridCol w:w="1276"/>
        <w:gridCol w:w="1134"/>
        <w:gridCol w:w="992"/>
        <w:gridCol w:w="1560"/>
      </w:tblGrid>
      <w:tr w:rsidR="00E23AA6" w:rsidRPr="00D440A7" w:rsidTr="00D440A7">
        <w:trPr>
          <w:trHeight w:val="1710"/>
        </w:trPr>
        <w:tc>
          <w:tcPr>
            <w:tcW w:w="851" w:type="dxa"/>
            <w:shd w:val="clear" w:color="auto" w:fill="auto"/>
            <w:hideMark/>
          </w:tcPr>
          <w:p w:rsidR="00E23AA6" w:rsidRPr="00D440A7" w:rsidRDefault="00E23AA6" w:rsidP="00D440A7">
            <w:pPr>
              <w:jc w:val="center"/>
              <w:rPr>
                <w:b/>
                <w:bCs/>
                <w:sz w:val="20"/>
                <w:szCs w:val="20"/>
              </w:rPr>
            </w:pPr>
            <w:r w:rsidRPr="00D440A7">
              <w:rPr>
                <w:b/>
                <w:bCs/>
                <w:sz w:val="20"/>
                <w:szCs w:val="20"/>
              </w:rPr>
              <w:t xml:space="preserve">Номер из </w:t>
            </w:r>
            <w:proofErr w:type="spellStart"/>
            <w:r w:rsidRPr="00D440A7">
              <w:rPr>
                <w:b/>
                <w:bCs/>
                <w:sz w:val="20"/>
                <w:szCs w:val="20"/>
              </w:rPr>
              <w:t>прейск</w:t>
            </w:r>
            <w:proofErr w:type="gramStart"/>
            <w:r w:rsidRPr="00D440A7">
              <w:rPr>
                <w:b/>
                <w:bCs/>
                <w:sz w:val="20"/>
                <w:szCs w:val="20"/>
              </w:rPr>
              <w:t>у</w:t>
            </w:r>
            <w:proofErr w:type="spellEnd"/>
            <w:r w:rsidRPr="00D440A7">
              <w:rPr>
                <w:b/>
                <w:bCs/>
                <w:sz w:val="20"/>
                <w:szCs w:val="20"/>
              </w:rPr>
              <w:t>-</w:t>
            </w:r>
            <w:proofErr w:type="gramEnd"/>
            <w:r w:rsidRPr="00D440A7">
              <w:rPr>
                <w:b/>
                <w:bCs/>
                <w:sz w:val="20"/>
                <w:szCs w:val="20"/>
              </w:rPr>
              <w:t xml:space="preserve"> ранта</w:t>
            </w:r>
          </w:p>
        </w:tc>
        <w:tc>
          <w:tcPr>
            <w:tcW w:w="2977"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Наименование услуги</w:t>
            </w:r>
          </w:p>
        </w:tc>
        <w:tc>
          <w:tcPr>
            <w:tcW w:w="850"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Количество рабочих мест, точек, проб</w:t>
            </w:r>
          </w:p>
        </w:tc>
        <w:tc>
          <w:tcPr>
            <w:tcW w:w="817"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Кратность отбора проб</w:t>
            </w:r>
          </w:p>
        </w:tc>
        <w:tc>
          <w:tcPr>
            <w:tcW w:w="1276"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Количество исследований на одном р.м., точке, в пробе</w:t>
            </w:r>
          </w:p>
        </w:tc>
        <w:tc>
          <w:tcPr>
            <w:tcW w:w="1134"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Общее количество исследований</w:t>
            </w:r>
          </w:p>
        </w:tc>
        <w:tc>
          <w:tcPr>
            <w:tcW w:w="992"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Цена, руб. (с НДС)</w:t>
            </w:r>
          </w:p>
        </w:tc>
        <w:tc>
          <w:tcPr>
            <w:tcW w:w="1560"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Всего с НДС, рублей</w:t>
            </w:r>
          </w:p>
        </w:tc>
      </w:tr>
      <w:tr w:rsidR="00E23AA6" w:rsidRPr="00D440A7" w:rsidTr="00D440A7">
        <w:trPr>
          <w:trHeight w:val="855"/>
        </w:trPr>
        <w:tc>
          <w:tcPr>
            <w:tcW w:w="851"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2</w:t>
            </w:r>
          </w:p>
        </w:tc>
        <w:tc>
          <w:tcPr>
            <w:tcW w:w="2977" w:type="dxa"/>
            <w:shd w:val="clear" w:color="auto" w:fill="auto"/>
            <w:hideMark/>
          </w:tcPr>
          <w:p w:rsidR="00E23AA6" w:rsidRPr="00D440A7" w:rsidRDefault="00E23AA6">
            <w:pPr>
              <w:rPr>
                <w:rFonts w:ascii="Times New Roman CYR" w:hAnsi="Times New Roman CYR" w:cs="Times New Roman CYR"/>
                <w:b/>
                <w:bCs/>
                <w:sz w:val="20"/>
                <w:szCs w:val="20"/>
              </w:rPr>
            </w:pPr>
            <w:r w:rsidRPr="00D440A7">
              <w:rPr>
                <w:rFonts w:ascii="Times New Roman CYR" w:hAnsi="Times New Roman CYR" w:cs="Times New Roman CYR"/>
                <w:b/>
                <w:bCs/>
                <w:sz w:val="20"/>
                <w:szCs w:val="20"/>
              </w:rPr>
              <w:t>Санитарно-эпидемиологические экспертизы, санитарно-эпидемиологические обследования</w:t>
            </w:r>
          </w:p>
        </w:tc>
        <w:tc>
          <w:tcPr>
            <w:tcW w:w="850"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1200"/>
        </w:trPr>
        <w:tc>
          <w:tcPr>
            <w:tcW w:w="851"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2.6</w:t>
            </w:r>
          </w:p>
        </w:tc>
        <w:tc>
          <w:tcPr>
            <w:tcW w:w="2977" w:type="dxa"/>
            <w:shd w:val="clear" w:color="auto" w:fill="auto"/>
            <w:hideMark/>
          </w:tcPr>
          <w:p w:rsidR="00E23AA6" w:rsidRPr="00D440A7" w:rsidRDefault="00E23AA6" w:rsidP="00D440A7">
            <w:pP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xml:space="preserve">Санитарно-эпидемиологическая экспертиза, гигиеническая оценка, в том числе по результатам лабораторных и инструментальных исследований </w:t>
            </w:r>
          </w:p>
        </w:tc>
        <w:tc>
          <w:tcPr>
            <w:tcW w:w="85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30</w:t>
            </w:r>
          </w:p>
        </w:tc>
        <w:tc>
          <w:tcPr>
            <w:tcW w:w="817"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0"/>
              <w:rPr>
                <w:rFonts w:ascii="Arial CYR" w:hAnsi="Arial CYR" w:cs="Arial CYR"/>
                <w:sz w:val="20"/>
                <w:szCs w:val="20"/>
              </w:rPr>
            </w:pPr>
            <w:r w:rsidRPr="00D440A7">
              <w:rPr>
                <w:rFonts w:ascii="Arial CYR" w:hAnsi="Arial CYR" w:cs="Arial CYR"/>
                <w:sz w:val="20"/>
                <w:szCs w:val="20"/>
              </w:rPr>
              <w:t>30</w:t>
            </w:r>
          </w:p>
        </w:tc>
        <w:tc>
          <w:tcPr>
            <w:tcW w:w="992"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360,11</w:t>
            </w:r>
          </w:p>
        </w:tc>
        <w:tc>
          <w:tcPr>
            <w:tcW w:w="156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10803,30</w:t>
            </w:r>
          </w:p>
        </w:tc>
      </w:tr>
      <w:tr w:rsidR="00E23AA6" w:rsidRPr="00D440A7" w:rsidTr="00D440A7">
        <w:trPr>
          <w:trHeight w:val="315"/>
        </w:trPr>
        <w:tc>
          <w:tcPr>
            <w:tcW w:w="851"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3</w:t>
            </w:r>
          </w:p>
        </w:tc>
        <w:tc>
          <w:tcPr>
            <w:tcW w:w="2977"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Инструментальные исследования</w:t>
            </w:r>
          </w:p>
        </w:tc>
        <w:tc>
          <w:tcPr>
            <w:tcW w:w="850"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pPr>
              <w:rPr>
                <w:rFonts w:ascii="Times New Roman CYR" w:hAnsi="Times New Roman CYR" w:cs="Times New Roman CYR"/>
                <w:b/>
                <w:bCs/>
                <w:sz w:val="20"/>
                <w:szCs w:val="20"/>
              </w:rPr>
            </w:pPr>
            <w:r w:rsidRPr="00D440A7">
              <w:rPr>
                <w:rFonts w:ascii="Times New Roman CYR" w:hAnsi="Times New Roman CYR" w:cs="Times New Roman CYR"/>
                <w:b/>
                <w:bCs/>
                <w:sz w:val="20"/>
                <w:szCs w:val="20"/>
              </w:rPr>
              <w:t> </w:t>
            </w:r>
          </w:p>
        </w:tc>
        <w:tc>
          <w:tcPr>
            <w:tcW w:w="1560"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3.1</w:t>
            </w:r>
          </w:p>
        </w:tc>
        <w:tc>
          <w:tcPr>
            <w:tcW w:w="2977" w:type="dxa"/>
            <w:shd w:val="clear" w:color="auto" w:fill="auto"/>
            <w:hideMark/>
          </w:tcPr>
          <w:p w:rsidR="00E23AA6" w:rsidRPr="00D440A7" w:rsidRDefault="00E23AA6"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Микроклимат:</w:t>
            </w:r>
          </w:p>
        </w:tc>
        <w:tc>
          <w:tcPr>
            <w:tcW w:w="85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 </w:t>
            </w:r>
          </w:p>
        </w:tc>
      </w:tr>
      <w:tr w:rsidR="00E23AA6" w:rsidRPr="00D440A7" w:rsidTr="00D440A7">
        <w:trPr>
          <w:trHeight w:val="300"/>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3.1.1</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Измерение температуры воздуха</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25</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50</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66,92</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3346,00</w:t>
            </w:r>
          </w:p>
        </w:tc>
      </w:tr>
      <w:tr w:rsidR="00E23AA6" w:rsidRPr="00D440A7" w:rsidTr="00D440A7">
        <w:trPr>
          <w:trHeight w:val="300"/>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3.1.2</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Измерение относительной влажности </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25</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50</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66,92</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3346,00</w:t>
            </w:r>
          </w:p>
        </w:tc>
      </w:tr>
      <w:tr w:rsidR="00E23AA6" w:rsidRPr="00D440A7" w:rsidTr="00D440A7">
        <w:trPr>
          <w:trHeight w:val="300"/>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3.1.3</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Измерение скорости движения воздуха</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25</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50</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66,92</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3346,00</w:t>
            </w:r>
          </w:p>
        </w:tc>
      </w:tr>
      <w:tr w:rsidR="00E23AA6" w:rsidRPr="00D440A7" w:rsidTr="00D440A7">
        <w:trPr>
          <w:trHeight w:val="630"/>
        </w:trPr>
        <w:tc>
          <w:tcPr>
            <w:tcW w:w="851" w:type="dxa"/>
            <w:shd w:val="clear" w:color="auto" w:fill="auto"/>
            <w:hideMark/>
          </w:tcPr>
          <w:p w:rsidR="00E23AA6" w:rsidRPr="00D440A7" w:rsidRDefault="00E23AA6"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3.3</w:t>
            </w:r>
          </w:p>
        </w:tc>
        <w:tc>
          <w:tcPr>
            <w:tcW w:w="2977" w:type="dxa"/>
            <w:shd w:val="clear" w:color="auto" w:fill="auto"/>
            <w:hideMark/>
          </w:tcPr>
          <w:p w:rsidR="00E23AA6" w:rsidRPr="00D440A7" w:rsidRDefault="00E23AA6"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Измерение параметров освещенности:</w:t>
            </w:r>
          </w:p>
        </w:tc>
        <w:tc>
          <w:tcPr>
            <w:tcW w:w="85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600"/>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3.3.1</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Измерение </w:t>
            </w:r>
            <w:proofErr w:type="spellStart"/>
            <w:r w:rsidRPr="00D440A7">
              <w:rPr>
                <w:rFonts w:ascii="Times New Roman CYR" w:hAnsi="Times New Roman CYR" w:cs="Times New Roman CYR"/>
                <w:sz w:val="20"/>
                <w:szCs w:val="20"/>
              </w:rPr>
              <w:t>исскуственной</w:t>
            </w:r>
            <w:proofErr w:type="spellEnd"/>
            <w:r w:rsidRPr="00D440A7">
              <w:rPr>
                <w:rFonts w:ascii="Times New Roman CYR" w:hAnsi="Times New Roman CYR" w:cs="Times New Roman CYR"/>
                <w:sz w:val="20"/>
                <w:szCs w:val="20"/>
              </w:rPr>
              <w:t xml:space="preserve">  освещенности </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10</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155,84</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1558,40</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6.2.1</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Вода:</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6.2.1.1</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воды на ОМЧ</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2</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82,76</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165,52</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6.2.1.2</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воды на ОКБ, ТКБ</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2</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207,79</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415,58</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6.2.2.1</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смывов на БГКП, ОКБ</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250</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250</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90,69</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22672,50</w:t>
            </w:r>
          </w:p>
        </w:tc>
      </w:tr>
      <w:tr w:rsidR="00E23AA6" w:rsidRPr="00D440A7" w:rsidTr="00D440A7">
        <w:trPr>
          <w:trHeight w:val="630"/>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6.2.2.3</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смывов на стафилококк</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10</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125,03</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1250,30</w:t>
            </w:r>
          </w:p>
        </w:tc>
      </w:tr>
      <w:tr w:rsidR="00E23AA6" w:rsidRPr="00D440A7" w:rsidTr="00D440A7">
        <w:trPr>
          <w:trHeight w:val="630"/>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6.2.2.5</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смывов на сальмонеллы</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10</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280,87</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2808,70</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lastRenderedPageBreak/>
              <w:t>6.2.2.6</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Исследование смывов на </w:t>
            </w:r>
            <w:proofErr w:type="spellStart"/>
            <w:r w:rsidRPr="00D440A7">
              <w:rPr>
                <w:rFonts w:ascii="Times New Roman CYR" w:hAnsi="Times New Roman CYR" w:cs="Times New Roman CYR"/>
                <w:sz w:val="20"/>
                <w:szCs w:val="20"/>
              </w:rPr>
              <w:t>иерсинии</w:t>
            </w:r>
            <w:proofErr w:type="spellEnd"/>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40</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40</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228,92</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9156,80</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6.2.5.</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Продукты:</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630"/>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6.2.5.2</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Исследование продуктов на </w:t>
            </w:r>
            <w:proofErr w:type="spellStart"/>
            <w:r w:rsidRPr="00D440A7">
              <w:rPr>
                <w:rFonts w:ascii="Times New Roman CYR" w:hAnsi="Times New Roman CYR" w:cs="Times New Roman CYR"/>
                <w:sz w:val="20"/>
                <w:szCs w:val="20"/>
              </w:rPr>
              <w:t>КМАФАнМ</w:t>
            </w:r>
            <w:proofErr w:type="spellEnd"/>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56</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56</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186,66</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10452,96</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6.2.5.3</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продуктов на  БГКП</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56</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56</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155,84</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8727,04</w:t>
            </w:r>
          </w:p>
        </w:tc>
      </w:tr>
      <w:tr w:rsidR="00E23AA6" w:rsidRPr="00D440A7" w:rsidTr="00D440A7">
        <w:trPr>
          <w:trHeight w:val="94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6.2.5.6</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продуктов на патогенные микроорганизмы, в т.ч. сальмонеллы</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56</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56</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405,01</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22680,56</w:t>
            </w:r>
          </w:p>
        </w:tc>
      </w:tr>
      <w:tr w:rsidR="00E23AA6" w:rsidRPr="00D440A7" w:rsidTr="00D440A7">
        <w:trPr>
          <w:trHeight w:val="945"/>
        </w:trPr>
        <w:tc>
          <w:tcPr>
            <w:tcW w:w="851"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7.2.6</w:t>
            </w:r>
          </w:p>
        </w:tc>
        <w:tc>
          <w:tcPr>
            <w:tcW w:w="2977" w:type="dxa"/>
            <w:shd w:val="clear" w:color="auto" w:fill="auto"/>
            <w:hideMark/>
          </w:tcPr>
          <w:p w:rsidR="00E23AA6" w:rsidRPr="00D440A7" w:rsidRDefault="00E23AA6" w:rsidP="00D440A7">
            <w:pP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смывов с объектов внешней среды на цисты кишечных простейших</w:t>
            </w:r>
          </w:p>
        </w:tc>
        <w:tc>
          <w:tcPr>
            <w:tcW w:w="85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80</w:t>
            </w:r>
          </w:p>
        </w:tc>
        <w:tc>
          <w:tcPr>
            <w:tcW w:w="817"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0"/>
              <w:rPr>
                <w:rFonts w:ascii="Arial CYR" w:hAnsi="Arial CYR" w:cs="Arial CYR"/>
                <w:sz w:val="20"/>
                <w:szCs w:val="20"/>
              </w:rPr>
            </w:pPr>
            <w:r w:rsidRPr="00D440A7">
              <w:rPr>
                <w:rFonts w:ascii="Arial CYR" w:hAnsi="Arial CYR" w:cs="Arial CYR"/>
                <w:sz w:val="20"/>
                <w:szCs w:val="20"/>
              </w:rPr>
              <w:t>80</w:t>
            </w:r>
          </w:p>
        </w:tc>
        <w:tc>
          <w:tcPr>
            <w:tcW w:w="992"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155,84</w:t>
            </w:r>
          </w:p>
        </w:tc>
        <w:tc>
          <w:tcPr>
            <w:tcW w:w="156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12467,20</w:t>
            </w:r>
          </w:p>
        </w:tc>
      </w:tr>
      <w:tr w:rsidR="00E23AA6" w:rsidRPr="00D440A7" w:rsidTr="00D440A7">
        <w:trPr>
          <w:trHeight w:val="630"/>
        </w:trPr>
        <w:tc>
          <w:tcPr>
            <w:tcW w:w="851"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8</w:t>
            </w:r>
          </w:p>
        </w:tc>
        <w:tc>
          <w:tcPr>
            <w:tcW w:w="2977" w:type="dxa"/>
            <w:shd w:val="clear" w:color="auto" w:fill="auto"/>
            <w:hideMark/>
          </w:tcPr>
          <w:p w:rsidR="00E23AA6" w:rsidRPr="00D440A7" w:rsidRDefault="00E23AA6"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Санитарно-гигиенические исследования</w:t>
            </w:r>
          </w:p>
        </w:tc>
        <w:tc>
          <w:tcPr>
            <w:tcW w:w="850"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pPr>
              <w:rPr>
                <w:rFonts w:ascii="Times New Roman CYR" w:hAnsi="Times New Roman CYR" w:cs="Times New Roman CYR"/>
                <w:b/>
                <w:bCs/>
                <w:sz w:val="20"/>
                <w:szCs w:val="20"/>
              </w:rPr>
            </w:pPr>
            <w:r w:rsidRPr="00D440A7">
              <w:rPr>
                <w:rFonts w:ascii="Times New Roman CYR" w:hAnsi="Times New Roman CYR" w:cs="Times New Roman CYR"/>
                <w:b/>
                <w:bCs/>
                <w:sz w:val="20"/>
                <w:szCs w:val="20"/>
              </w:rPr>
              <w:t> </w:t>
            </w:r>
          </w:p>
        </w:tc>
        <w:tc>
          <w:tcPr>
            <w:tcW w:w="1560" w:type="dxa"/>
            <w:shd w:val="clear" w:color="auto" w:fill="auto"/>
            <w:hideMark/>
          </w:tcPr>
          <w:p w:rsidR="00E23AA6" w:rsidRPr="00D440A7" w:rsidRDefault="00E23AA6"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630"/>
        </w:trPr>
        <w:tc>
          <w:tcPr>
            <w:tcW w:w="851" w:type="dxa"/>
            <w:shd w:val="clear" w:color="auto" w:fill="auto"/>
            <w:hideMark/>
          </w:tcPr>
          <w:p w:rsidR="00E23AA6" w:rsidRPr="00D440A7" w:rsidRDefault="00E23AA6"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8.1</w:t>
            </w:r>
          </w:p>
        </w:tc>
        <w:tc>
          <w:tcPr>
            <w:tcW w:w="2977" w:type="dxa"/>
            <w:shd w:val="clear" w:color="auto" w:fill="auto"/>
            <w:hideMark/>
          </w:tcPr>
          <w:p w:rsidR="00E23AA6" w:rsidRPr="00D440A7" w:rsidRDefault="00E23AA6"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Пищевые продукты, продовольственное сырье</w:t>
            </w:r>
          </w:p>
        </w:tc>
        <w:tc>
          <w:tcPr>
            <w:tcW w:w="85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noWrap/>
            <w:hideMark/>
          </w:tcPr>
          <w:p w:rsidR="00E23AA6" w:rsidRPr="00D440A7" w:rsidRDefault="00E23AA6" w:rsidP="00D440A7">
            <w:pPr>
              <w:outlineLvl w:val="0"/>
              <w:rPr>
                <w:rFonts w:ascii="Arial CYR" w:hAnsi="Arial CYR" w:cs="Arial CYR"/>
                <w:sz w:val="20"/>
                <w:szCs w:val="20"/>
              </w:rPr>
            </w:pPr>
            <w:r w:rsidRPr="00D440A7">
              <w:rPr>
                <w:rFonts w:ascii="Arial CYR" w:hAnsi="Arial CYR" w:cs="Arial CYR"/>
                <w:sz w:val="20"/>
                <w:szCs w:val="20"/>
              </w:rPr>
              <w:t> </w:t>
            </w:r>
          </w:p>
        </w:tc>
        <w:tc>
          <w:tcPr>
            <w:tcW w:w="156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1260"/>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8.1.4</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Зерно (семена), продукция мукомольно-крупяной промышленности, хлебобулочные изделия:</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ind w:left="-882"/>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630"/>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8.1.4.1</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органолептических показателей (всех)</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4</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236,84</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947,36</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8.1.4.2</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влажности</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4</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322,25</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1289,00</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8.1.4.3</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Определение кислотности </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4</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293,19</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1172,76</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8.1.4.8</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жира</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4</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571,42</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2285,68</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8.1.4.18</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пористости мякиша</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4</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184,02</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736,08</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8.1.4.22</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массовой доли сахара</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4</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533,56</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2134,24</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8.1.6</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Плодоовощная продукция:</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8.1.6.4</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Определение нитратов </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4</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342,50</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1370,00</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8.1.11</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Другие продукты:</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8.1.11.22</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йода в соли</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2</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238,05</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476,10</w:t>
            </w:r>
          </w:p>
        </w:tc>
      </w:tr>
      <w:tr w:rsidR="00E23AA6" w:rsidRPr="00D440A7" w:rsidTr="00D440A7">
        <w:trPr>
          <w:trHeight w:val="630"/>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8.1.12</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Продукция общественного питания:</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94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8.1.12.8</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Определение эффективности тепловой обработки (проба на </w:t>
            </w:r>
            <w:proofErr w:type="spellStart"/>
            <w:r w:rsidRPr="00D440A7">
              <w:rPr>
                <w:rFonts w:ascii="Times New Roman CYR" w:hAnsi="Times New Roman CYR" w:cs="Times New Roman CYR"/>
                <w:sz w:val="20"/>
                <w:szCs w:val="20"/>
              </w:rPr>
              <w:t>пероксидазу</w:t>
            </w:r>
            <w:proofErr w:type="spellEnd"/>
            <w:r w:rsidRPr="00D440A7">
              <w:rPr>
                <w:rFonts w:ascii="Times New Roman CYR" w:hAnsi="Times New Roman CYR" w:cs="Times New Roman CYR"/>
                <w:sz w:val="20"/>
                <w:szCs w:val="20"/>
              </w:rPr>
              <w:t>)</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17</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17</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134,71</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2290,07</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8.4</w:t>
            </w:r>
          </w:p>
        </w:tc>
        <w:tc>
          <w:tcPr>
            <w:tcW w:w="2977" w:type="dxa"/>
            <w:shd w:val="clear" w:color="auto" w:fill="auto"/>
            <w:hideMark/>
          </w:tcPr>
          <w:p w:rsidR="00E23AA6" w:rsidRPr="00D440A7" w:rsidRDefault="00E23AA6"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Вода</w:t>
            </w:r>
          </w:p>
        </w:tc>
        <w:tc>
          <w:tcPr>
            <w:tcW w:w="85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630"/>
        </w:trPr>
        <w:tc>
          <w:tcPr>
            <w:tcW w:w="851" w:type="dxa"/>
            <w:shd w:val="clear" w:color="auto" w:fill="auto"/>
            <w:hideMark/>
          </w:tcPr>
          <w:p w:rsidR="00E23AA6" w:rsidRPr="00D440A7" w:rsidRDefault="00E23AA6"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8.4.1</w:t>
            </w:r>
          </w:p>
        </w:tc>
        <w:tc>
          <w:tcPr>
            <w:tcW w:w="2977" w:type="dxa"/>
            <w:shd w:val="clear" w:color="auto" w:fill="auto"/>
            <w:hideMark/>
          </w:tcPr>
          <w:p w:rsidR="00E23AA6" w:rsidRPr="00D440A7" w:rsidRDefault="00E23AA6"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Вода питьевая, горячая, бутилированная, бассейнов:</w:t>
            </w:r>
          </w:p>
        </w:tc>
        <w:tc>
          <w:tcPr>
            <w:tcW w:w="85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17"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E23AA6" w:rsidRPr="00D440A7" w:rsidRDefault="00E23AA6"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60" w:type="dxa"/>
            <w:shd w:val="clear" w:color="auto" w:fill="auto"/>
            <w:hideMark/>
          </w:tcPr>
          <w:p w:rsidR="00E23AA6" w:rsidRPr="00D440A7" w:rsidRDefault="00E23AA6"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8.4.1.2</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запаха при t 20°C-60°C</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1</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36,11</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36,11</w:t>
            </w:r>
          </w:p>
        </w:tc>
      </w:tr>
      <w:tr w:rsidR="00E23AA6" w:rsidRPr="00D440A7" w:rsidTr="00D440A7">
        <w:trPr>
          <w:trHeight w:val="315"/>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8.4.1.5</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цветности</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1</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79,24</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79,24</w:t>
            </w:r>
          </w:p>
        </w:tc>
      </w:tr>
      <w:tr w:rsidR="00E23AA6" w:rsidRPr="00D440A7" w:rsidTr="00D440A7">
        <w:trPr>
          <w:trHeight w:val="330"/>
        </w:trPr>
        <w:tc>
          <w:tcPr>
            <w:tcW w:w="851"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8.4.1.6</w:t>
            </w:r>
          </w:p>
        </w:tc>
        <w:tc>
          <w:tcPr>
            <w:tcW w:w="2977" w:type="dxa"/>
            <w:shd w:val="clear" w:color="auto" w:fill="auto"/>
            <w:hideMark/>
          </w:tcPr>
          <w:p w:rsidR="00E23AA6" w:rsidRPr="00D440A7" w:rsidRDefault="00E23AA6"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мутности</w:t>
            </w:r>
          </w:p>
        </w:tc>
        <w:tc>
          <w:tcPr>
            <w:tcW w:w="85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817"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E23AA6" w:rsidRPr="00D440A7" w:rsidRDefault="00E23AA6" w:rsidP="00D440A7">
            <w:pPr>
              <w:jc w:val="center"/>
              <w:outlineLvl w:val="2"/>
              <w:rPr>
                <w:rFonts w:ascii="Arial CYR" w:hAnsi="Arial CYR" w:cs="Arial CYR"/>
                <w:sz w:val="20"/>
                <w:szCs w:val="20"/>
              </w:rPr>
            </w:pPr>
            <w:r w:rsidRPr="00D440A7">
              <w:rPr>
                <w:rFonts w:ascii="Arial CYR" w:hAnsi="Arial CYR" w:cs="Arial CYR"/>
                <w:sz w:val="20"/>
                <w:szCs w:val="20"/>
              </w:rPr>
              <w:t>1</w:t>
            </w:r>
          </w:p>
        </w:tc>
        <w:tc>
          <w:tcPr>
            <w:tcW w:w="992"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79,24</w:t>
            </w:r>
          </w:p>
        </w:tc>
        <w:tc>
          <w:tcPr>
            <w:tcW w:w="1560" w:type="dxa"/>
            <w:shd w:val="clear" w:color="auto" w:fill="auto"/>
            <w:hideMark/>
          </w:tcPr>
          <w:p w:rsidR="00E23AA6" w:rsidRPr="00D440A7" w:rsidRDefault="00E23AA6"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79,24</w:t>
            </w:r>
          </w:p>
        </w:tc>
      </w:tr>
      <w:tr w:rsidR="00E23AA6" w:rsidRPr="00D440A7" w:rsidTr="00D440A7">
        <w:trPr>
          <w:trHeight w:val="330"/>
        </w:trPr>
        <w:tc>
          <w:tcPr>
            <w:tcW w:w="851" w:type="dxa"/>
            <w:shd w:val="clear" w:color="auto" w:fill="auto"/>
            <w:noWrap/>
            <w:hideMark/>
          </w:tcPr>
          <w:p w:rsidR="00E23AA6" w:rsidRPr="00D440A7" w:rsidRDefault="00E23AA6" w:rsidP="00D440A7">
            <w:pPr>
              <w:jc w:val="center"/>
              <w:rPr>
                <w:b/>
                <w:bCs/>
                <w:sz w:val="20"/>
                <w:szCs w:val="20"/>
              </w:rPr>
            </w:pPr>
            <w:r w:rsidRPr="00D440A7">
              <w:rPr>
                <w:b/>
                <w:bCs/>
                <w:sz w:val="20"/>
                <w:szCs w:val="20"/>
              </w:rPr>
              <w:t> </w:t>
            </w:r>
          </w:p>
        </w:tc>
        <w:tc>
          <w:tcPr>
            <w:tcW w:w="2977" w:type="dxa"/>
            <w:shd w:val="clear" w:color="auto" w:fill="auto"/>
            <w:hideMark/>
          </w:tcPr>
          <w:p w:rsidR="00E23AA6" w:rsidRPr="00D440A7" w:rsidRDefault="00E23AA6">
            <w:pPr>
              <w:rPr>
                <w:b/>
                <w:bCs/>
                <w:sz w:val="20"/>
                <w:szCs w:val="20"/>
              </w:rPr>
            </w:pPr>
            <w:r w:rsidRPr="00D440A7">
              <w:rPr>
                <w:b/>
                <w:bCs/>
                <w:sz w:val="20"/>
                <w:szCs w:val="20"/>
              </w:rPr>
              <w:t>ИТОГО:</w:t>
            </w:r>
          </w:p>
        </w:tc>
        <w:tc>
          <w:tcPr>
            <w:tcW w:w="850" w:type="dxa"/>
            <w:shd w:val="clear" w:color="auto" w:fill="auto"/>
            <w:hideMark/>
          </w:tcPr>
          <w:p w:rsidR="00E23AA6" w:rsidRPr="00D440A7" w:rsidRDefault="00E23AA6" w:rsidP="00D440A7">
            <w:pPr>
              <w:jc w:val="center"/>
              <w:rPr>
                <w:b/>
                <w:bCs/>
                <w:sz w:val="20"/>
                <w:szCs w:val="20"/>
              </w:rPr>
            </w:pPr>
            <w:r w:rsidRPr="00D440A7">
              <w:rPr>
                <w:b/>
                <w:bCs/>
                <w:sz w:val="20"/>
                <w:szCs w:val="20"/>
              </w:rPr>
              <w:t> </w:t>
            </w:r>
          </w:p>
        </w:tc>
        <w:tc>
          <w:tcPr>
            <w:tcW w:w="817" w:type="dxa"/>
            <w:shd w:val="clear" w:color="auto" w:fill="auto"/>
            <w:hideMark/>
          </w:tcPr>
          <w:p w:rsidR="00E23AA6" w:rsidRPr="00D440A7" w:rsidRDefault="00E23AA6" w:rsidP="00D440A7">
            <w:pPr>
              <w:jc w:val="center"/>
              <w:rPr>
                <w:b/>
                <w:bCs/>
                <w:sz w:val="20"/>
                <w:szCs w:val="20"/>
              </w:rPr>
            </w:pPr>
            <w:r w:rsidRPr="00D440A7">
              <w:rPr>
                <w:b/>
                <w:bCs/>
                <w:sz w:val="20"/>
                <w:szCs w:val="20"/>
              </w:rPr>
              <w:t> </w:t>
            </w:r>
          </w:p>
        </w:tc>
        <w:tc>
          <w:tcPr>
            <w:tcW w:w="1276" w:type="dxa"/>
            <w:shd w:val="clear" w:color="auto" w:fill="auto"/>
            <w:hideMark/>
          </w:tcPr>
          <w:p w:rsidR="00E23AA6" w:rsidRPr="00D440A7" w:rsidRDefault="00E23AA6" w:rsidP="00D440A7">
            <w:pPr>
              <w:jc w:val="center"/>
              <w:rPr>
                <w:b/>
                <w:bCs/>
                <w:sz w:val="20"/>
                <w:szCs w:val="20"/>
              </w:rPr>
            </w:pPr>
            <w:r w:rsidRPr="00D440A7">
              <w:rPr>
                <w:b/>
                <w:bCs/>
                <w:sz w:val="20"/>
                <w:szCs w:val="20"/>
              </w:rPr>
              <w:t> </w:t>
            </w:r>
          </w:p>
        </w:tc>
        <w:tc>
          <w:tcPr>
            <w:tcW w:w="1134" w:type="dxa"/>
            <w:shd w:val="clear" w:color="auto" w:fill="auto"/>
            <w:hideMark/>
          </w:tcPr>
          <w:p w:rsidR="00E23AA6" w:rsidRPr="00D440A7" w:rsidRDefault="00E23AA6" w:rsidP="00D440A7">
            <w:pPr>
              <w:jc w:val="center"/>
              <w:rPr>
                <w:b/>
                <w:bCs/>
                <w:sz w:val="20"/>
                <w:szCs w:val="20"/>
              </w:rPr>
            </w:pPr>
            <w:r w:rsidRPr="00D440A7">
              <w:rPr>
                <w:b/>
                <w:bCs/>
                <w:sz w:val="20"/>
                <w:szCs w:val="20"/>
              </w:rPr>
              <w:t>802</w:t>
            </w:r>
          </w:p>
        </w:tc>
        <w:tc>
          <w:tcPr>
            <w:tcW w:w="992" w:type="dxa"/>
            <w:shd w:val="clear" w:color="auto" w:fill="auto"/>
            <w:hideMark/>
          </w:tcPr>
          <w:p w:rsidR="00E23AA6" w:rsidRPr="00D440A7" w:rsidRDefault="00E23AA6" w:rsidP="00D440A7">
            <w:pPr>
              <w:jc w:val="center"/>
              <w:rPr>
                <w:b/>
                <w:bCs/>
                <w:sz w:val="20"/>
                <w:szCs w:val="20"/>
              </w:rPr>
            </w:pPr>
            <w:r w:rsidRPr="00D440A7">
              <w:rPr>
                <w:b/>
                <w:bCs/>
                <w:sz w:val="20"/>
                <w:szCs w:val="20"/>
              </w:rPr>
              <w:t> </w:t>
            </w:r>
          </w:p>
        </w:tc>
        <w:tc>
          <w:tcPr>
            <w:tcW w:w="1560" w:type="dxa"/>
            <w:shd w:val="clear" w:color="auto" w:fill="auto"/>
            <w:hideMark/>
          </w:tcPr>
          <w:p w:rsidR="00E23AA6" w:rsidRPr="00D440A7" w:rsidRDefault="00E23AA6" w:rsidP="00D440A7">
            <w:pPr>
              <w:jc w:val="center"/>
              <w:rPr>
                <w:b/>
                <w:bCs/>
                <w:sz w:val="20"/>
                <w:szCs w:val="20"/>
              </w:rPr>
            </w:pPr>
            <w:r w:rsidRPr="00D440A7">
              <w:rPr>
                <w:b/>
                <w:bCs/>
                <w:sz w:val="20"/>
                <w:szCs w:val="20"/>
              </w:rPr>
              <w:t>126092,74</w:t>
            </w:r>
          </w:p>
        </w:tc>
      </w:tr>
    </w:tbl>
    <w:p w:rsidR="00797D63" w:rsidRDefault="00797D63" w:rsidP="00DA1219">
      <w:pPr>
        <w:pStyle w:val="a3"/>
        <w:rPr>
          <w:b/>
          <w:sz w:val="22"/>
          <w:szCs w:val="22"/>
        </w:rPr>
      </w:pPr>
    </w:p>
    <w:p w:rsidR="00FC542A" w:rsidRPr="00797D63" w:rsidRDefault="00797D63" w:rsidP="00DA1219">
      <w:pPr>
        <w:pStyle w:val="a3"/>
        <w:rPr>
          <w:b/>
          <w:sz w:val="22"/>
          <w:szCs w:val="22"/>
        </w:rPr>
      </w:pPr>
      <w:r w:rsidRPr="00797D63">
        <w:rPr>
          <w:b/>
          <w:sz w:val="22"/>
          <w:szCs w:val="22"/>
        </w:rPr>
        <w:t>Расчет стоимости услуг, проводимых в Учебном спортивно-оздоровительном комплексе</w:t>
      </w:r>
    </w:p>
    <w:p w:rsidR="00FC542A" w:rsidRPr="00797D63" w:rsidRDefault="00FC542A" w:rsidP="00DA1219">
      <w:pPr>
        <w:pStyle w:val="a3"/>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2615"/>
        <w:gridCol w:w="850"/>
        <w:gridCol w:w="851"/>
        <w:gridCol w:w="1276"/>
        <w:gridCol w:w="1134"/>
        <w:gridCol w:w="992"/>
        <w:gridCol w:w="1559"/>
      </w:tblGrid>
      <w:tr w:rsidR="00797D63" w:rsidRPr="00D440A7" w:rsidTr="00D440A7">
        <w:trPr>
          <w:trHeight w:val="1710"/>
        </w:trPr>
        <w:tc>
          <w:tcPr>
            <w:tcW w:w="1179" w:type="dxa"/>
            <w:shd w:val="clear" w:color="auto" w:fill="auto"/>
            <w:hideMark/>
          </w:tcPr>
          <w:p w:rsidR="00797D63" w:rsidRPr="00D440A7" w:rsidRDefault="00797D63" w:rsidP="00D440A7">
            <w:pPr>
              <w:jc w:val="center"/>
              <w:rPr>
                <w:b/>
                <w:bCs/>
                <w:sz w:val="20"/>
                <w:szCs w:val="20"/>
              </w:rPr>
            </w:pPr>
            <w:r w:rsidRPr="00D440A7">
              <w:rPr>
                <w:b/>
                <w:bCs/>
                <w:sz w:val="20"/>
                <w:szCs w:val="20"/>
              </w:rPr>
              <w:t xml:space="preserve">Номер из </w:t>
            </w:r>
            <w:proofErr w:type="spellStart"/>
            <w:r w:rsidRPr="00D440A7">
              <w:rPr>
                <w:b/>
                <w:bCs/>
                <w:sz w:val="20"/>
                <w:szCs w:val="20"/>
              </w:rPr>
              <w:t>прейск</w:t>
            </w:r>
            <w:proofErr w:type="gramStart"/>
            <w:r w:rsidRPr="00D440A7">
              <w:rPr>
                <w:b/>
                <w:bCs/>
                <w:sz w:val="20"/>
                <w:szCs w:val="20"/>
              </w:rPr>
              <w:t>у</w:t>
            </w:r>
            <w:proofErr w:type="spellEnd"/>
            <w:r w:rsidRPr="00D440A7">
              <w:rPr>
                <w:b/>
                <w:bCs/>
                <w:sz w:val="20"/>
                <w:szCs w:val="20"/>
              </w:rPr>
              <w:t>-</w:t>
            </w:r>
            <w:proofErr w:type="gramEnd"/>
            <w:r w:rsidRPr="00D440A7">
              <w:rPr>
                <w:b/>
                <w:bCs/>
                <w:sz w:val="20"/>
                <w:szCs w:val="20"/>
              </w:rPr>
              <w:t xml:space="preserve"> ранта</w:t>
            </w:r>
          </w:p>
        </w:tc>
        <w:tc>
          <w:tcPr>
            <w:tcW w:w="2615"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Наименование услуги</w:t>
            </w:r>
          </w:p>
        </w:tc>
        <w:tc>
          <w:tcPr>
            <w:tcW w:w="850"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Количество рабочих мест, точек, проб</w:t>
            </w:r>
          </w:p>
        </w:tc>
        <w:tc>
          <w:tcPr>
            <w:tcW w:w="851"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Кратность отбора проб</w:t>
            </w:r>
          </w:p>
        </w:tc>
        <w:tc>
          <w:tcPr>
            <w:tcW w:w="1276"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Количество исследований на одном р.м., точке, в пробе</w:t>
            </w:r>
          </w:p>
        </w:tc>
        <w:tc>
          <w:tcPr>
            <w:tcW w:w="1134"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Общее количество исследований</w:t>
            </w:r>
          </w:p>
        </w:tc>
        <w:tc>
          <w:tcPr>
            <w:tcW w:w="992"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Цена, руб. (с НДС)</w:t>
            </w:r>
          </w:p>
        </w:tc>
        <w:tc>
          <w:tcPr>
            <w:tcW w:w="1559"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Всего с НДС, рублей</w:t>
            </w:r>
          </w:p>
        </w:tc>
      </w:tr>
      <w:tr w:rsidR="00797D63" w:rsidRPr="00D440A7" w:rsidTr="00D440A7">
        <w:trPr>
          <w:trHeight w:val="855"/>
        </w:trPr>
        <w:tc>
          <w:tcPr>
            <w:tcW w:w="1179"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2</w:t>
            </w:r>
          </w:p>
        </w:tc>
        <w:tc>
          <w:tcPr>
            <w:tcW w:w="2615" w:type="dxa"/>
            <w:shd w:val="clear" w:color="auto" w:fill="auto"/>
            <w:hideMark/>
          </w:tcPr>
          <w:p w:rsidR="00797D63" w:rsidRPr="00D440A7" w:rsidRDefault="00797D63">
            <w:pPr>
              <w:rPr>
                <w:rFonts w:ascii="Times New Roman CYR" w:hAnsi="Times New Roman CYR" w:cs="Times New Roman CYR"/>
                <w:b/>
                <w:bCs/>
                <w:sz w:val="20"/>
                <w:szCs w:val="20"/>
              </w:rPr>
            </w:pPr>
            <w:r w:rsidRPr="00D440A7">
              <w:rPr>
                <w:rFonts w:ascii="Times New Roman CYR" w:hAnsi="Times New Roman CYR" w:cs="Times New Roman CYR"/>
                <w:b/>
                <w:bCs/>
                <w:sz w:val="20"/>
                <w:szCs w:val="20"/>
              </w:rPr>
              <w:t>Санитарно-эпидемиологические экспертизы, санитарно-эпидемиологические обследования</w:t>
            </w:r>
          </w:p>
        </w:tc>
        <w:tc>
          <w:tcPr>
            <w:tcW w:w="850"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1200"/>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2.6</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xml:space="preserve">Санитарно-эпидемиологическая экспертиза, гигиеническая оценка, в том числе по результатам лабораторных и инструментальных исследований </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246</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246</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360,11</w:t>
            </w:r>
          </w:p>
        </w:tc>
        <w:tc>
          <w:tcPr>
            <w:tcW w:w="155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88587,06</w:t>
            </w:r>
          </w:p>
        </w:tc>
      </w:tr>
      <w:tr w:rsidR="00797D63" w:rsidRPr="00D440A7" w:rsidTr="00D440A7">
        <w:trPr>
          <w:trHeight w:val="315"/>
        </w:trPr>
        <w:tc>
          <w:tcPr>
            <w:tcW w:w="1179"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3</w:t>
            </w:r>
          </w:p>
        </w:tc>
        <w:tc>
          <w:tcPr>
            <w:tcW w:w="2615"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Инструментальные исследования</w:t>
            </w:r>
          </w:p>
        </w:tc>
        <w:tc>
          <w:tcPr>
            <w:tcW w:w="850"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pPr>
              <w:rPr>
                <w:rFonts w:ascii="Times New Roman CYR" w:hAnsi="Times New Roman CYR" w:cs="Times New Roman CYR"/>
                <w:b/>
                <w:bCs/>
                <w:sz w:val="20"/>
                <w:szCs w:val="20"/>
              </w:rPr>
            </w:pPr>
            <w:r w:rsidRPr="00D440A7">
              <w:rPr>
                <w:rFonts w:ascii="Times New Roman CYR" w:hAnsi="Times New Roman CYR" w:cs="Times New Roman CYR"/>
                <w:b/>
                <w:bCs/>
                <w:sz w:val="20"/>
                <w:szCs w:val="20"/>
              </w:rPr>
              <w:t> </w:t>
            </w:r>
          </w:p>
        </w:tc>
        <w:tc>
          <w:tcPr>
            <w:tcW w:w="1559"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3.1</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Микроклимат:</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 </w:t>
            </w:r>
          </w:p>
        </w:tc>
      </w:tr>
      <w:tr w:rsidR="00797D63" w:rsidRPr="00D440A7" w:rsidTr="00D440A7">
        <w:trPr>
          <w:trHeight w:val="300"/>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3.1.1</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Измерение температуры воздуха</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8</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16</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66,92</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1070,72</w:t>
            </w:r>
          </w:p>
        </w:tc>
      </w:tr>
      <w:tr w:rsidR="00797D63" w:rsidRPr="00D440A7" w:rsidTr="00D440A7">
        <w:trPr>
          <w:trHeight w:val="300"/>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3.1.2</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Измерение относительной влажности </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20</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66,92</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1338,40</w:t>
            </w:r>
          </w:p>
        </w:tc>
      </w:tr>
      <w:tr w:rsidR="00797D63" w:rsidRPr="00D440A7" w:rsidTr="00D440A7">
        <w:trPr>
          <w:trHeight w:val="300"/>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3.1.3</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Измерение скорости движения воздуха</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20</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66,92</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1338,40</w:t>
            </w:r>
          </w:p>
        </w:tc>
      </w:tr>
      <w:tr w:rsidR="00797D63" w:rsidRPr="00D440A7" w:rsidTr="00D440A7">
        <w:trPr>
          <w:trHeight w:val="630"/>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3.3</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Измерение параметров освещенности:</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600"/>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3.3.1</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Измерение </w:t>
            </w:r>
            <w:proofErr w:type="spellStart"/>
            <w:r w:rsidRPr="00D440A7">
              <w:rPr>
                <w:rFonts w:ascii="Times New Roman CYR" w:hAnsi="Times New Roman CYR" w:cs="Times New Roman CYR"/>
                <w:sz w:val="20"/>
                <w:szCs w:val="20"/>
              </w:rPr>
              <w:t>исскуственной</w:t>
            </w:r>
            <w:proofErr w:type="spellEnd"/>
            <w:r w:rsidRPr="00D440A7">
              <w:rPr>
                <w:rFonts w:ascii="Times New Roman CYR" w:hAnsi="Times New Roman CYR" w:cs="Times New Roman CYR"/>
                <w:sz w:val="20"/>
                <w:szCs w:val="20"/>
              </w:rPr>
              <w:t xml:space="preserve">  освещенности </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10</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155,84</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1558,40</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3.4</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Измерение звука:</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600"/>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3.4.1</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Измерение уровней (максимального,  инфразвука)  </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2</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149,68</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299,36</w:t>
            </w:r>
          </w:p>
        </w:tc>
      </w:tr>
      <w:tr w:rsidR="00797D63" w:rsidRPr="00D440A7" w:rsidTr="00D440A7">
        <w:trPr>
          <w:trHeight w:val="600"/>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3.4.3</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Измерение уровней эквивалентного звука </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2</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328,41</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656,82</w:t>
            </w:r>
          </w:p>
        </w:tc>
      </w:tr>
      <w:tr w:rsidR="00797D63" w:rsidRPr="00D440A7" w:rsidTr="00D440A7">
        <w:trPr>
          <w:trHeight w:val="630"/>
        </w:trPr>
        <w:tc>
          <w:tcPr>
            <w:tcW w:w="1179"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6</w:t>
            </w:r>
          </w:p>
        </w:tc>
        <w:tc>
          <w:tcPr>
            <w:tcW w:w="2615"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proofErr w:type="gramStart"/>
            <w:r w:rsidRPr="00D440A7">
              <w:rPr>
                <w:rFonts w:ascii="Times New Roman CYR" w:hAnsi="Times New Roman CYR" w:cs="Times New Roman CYR"/>
                <w:b/>
                <w:bCs/>
                <w:sz w:val="20"/>
                <w:szCs w:val="20"/>
              </w:rPr>
              <w:t>Бактериологический</w:t>
            </w:r>
            <w:proofErr w:type="gramEnd"/>
            <w:r w:rsidRPr="00D440A7">
              <w:rPr>
                <w:rFonts w:ascii="Times New Roman CYR" w:hAnsi="Times New Roman CYR" w:cs="Times New Roman CYR"/>
                <w:b/>
                <w:bCs/>
                <w:sz w:val="20"/>
                <w:szCs w:val="20"/>
              </w:rPr>
              <w:t xml:space="preserve"> исследования</w:t>
            </w:r>
          </w:p>
        </w:tc>
        <w:tc>
          <w:tcPr>
            <w:tcW w:w="850"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pPr>
              <w:rPr>
                <w:rFonts w:ascii="Times New Roman CYR" w:hAnsi="Times New Roman CYR" w:cs="Times New Roman CYR"/>
                <w:b/>
                <w:bCs/>
                <w:sz w:val="20"/>
                <w:szCs w:val="20"/>
              </w:rPr>
            </w:pPr>
            <w:r w:rsidRPr="00D440A7">
              <w:rPr>
                <w:rFonts w:ascii="Times New Roman CYR" w:hAnsi="Times New Roman CYR" w:cs="Times New Roman CYR"/>
                <w:b/>
                <w:bCs/>
                <w:sz w:val="20"/>
                <w:szCs w:val="20"/>
              </w:rPr>
              <w:t> </w:t>
            </w:r>
          </w:p>
        </w:tc>
        <w:tc>
          <w:tcPr>
            <w:tcW w:w="1559"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630"/>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6.2.</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Санитарно-бактериологические исследования:</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6.2.1</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Вода:</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6.2.1.1</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воды на ОМЧ</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132</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82,76</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10924,32</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6.2.1.2</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воды на ОКБ, ТКБ</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220</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207,79</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45713,80</w:t>
            </w:r>
          </w:p>
        </w:tc>
      </w:tr>
      <w:tr w:rsidR="00797D63" w:rsidRPr="00D440A7" w:rsidTr="00D440A7">
        <w:trPr>
          <w:trHeight w:val="630"/>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6.2.1.3</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воды на кишечные фаги</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88</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390,93</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34401,84</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6.2.1.5</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воды на стафилококк</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88</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129,43</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11389,84</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6.2.2.</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Смывы:</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6.2.2.1</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смывов на БГКП, ОКБ</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30</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120</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90,69</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10882,80</w:t>
            </w:r>
          </w:p>
        </w:tc>
      </w:tr>
      <w:tr w:rsidR="00797D63" w:rsidRPr="00D440A7" w:rsidTr="00D440A7">
        <w:trPr>
          <w:trHeight w:val="315"/>
        </w:trPr>
        <w:tc>
          <w:tcPr>
            <w:tcW w:w="1179"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7</w:t>
            </w:r>
          </w:p>
        </w:tc>
        <w:tc>
          <w:tcPr>
            <w:tcW w:w="2615"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proofErr w:type="spellStart"/>
            <w:r w:rsidRPr="00D440A7">
              <w:rPr>
                <w:rFonts w:ascii="Times New Roman CYR" w:hAnsi="Times New Roman CYR" w:cs="Times New Roman CYR"/>
                <w:b/>
                <w:bCs/>
                <w:sz w:val="20"/>
                <w:szCs w:val="20"/>
              </w:rPr>
              <w:t>Паразитологические</w:t>
            </w:r>
            <w:proofErr w:type="spellEnd"/>
            <w:r w:rsidRPr="00D440A7">
              <w:rPr>
                <w:rFonts w:ascii="Times New Roman CYR" w:hAnsi="Times New Roman CYR" w:cs="Times New Roman CYR"/>
                <w:b/>
                <w:bCs/>
                <w:sz w:val="20"/>
                <w:szCs w:val="20"/>
              </w:rPr>
              <w:t xml:space="preserve"> исследования</w:t>
            </w:r>
          </w:p>
        </w:tc>
        <w:tc>
          <w:tcPr>
            <w:tcW w:w="850"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630"/>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lastRenderedPageBreak/>
              <w:t>7.2</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b/>
                <w:bCs/>
                <w:sz w:val="20"/>
                <w:szCs w:val="20"/>
              </w:rPr>
            </w:pPr>
            <w:proofErr w:type="spellStart"/>
            <w:r w:rsidRPr="00D440A7">
              <w:rPr>
                <w:rFonts w:ascii="Times New Roman CYR" w:hAnsi="Times New Roman CYR" w:cs="Times New Roman CYR"/>
                <w:b/>
                <w:bCs/>
                <w:sz w:val="20"/>
                <w:szCs w:val="20"/>
              </w:rPr>
              <w:t>Санитарно-паразитологические</w:t>
            </w:r>
            <w:proofErr w:type="spellEnd"/>
            <w:r w:rsidRPr="00D440A7">
              <w:rPr>
                <w:rFonts w:ascii="Times New Roman CYR" w:hAnsi="Times New Roman CYR" w:cs="Times New Roman CYR"/>
                <w:b/>
                <w:bCs/>
                <w:sz w:val="20"/>
                <w:szCs w:val="20"/>
              </w:rPr>
              <w:t xml:space="preserve"> исследования: </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945"/>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7.2.3</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xml:space="preserve">Исследование воды питьевой, бутилированной, плавательных бассейнов </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2</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8</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251,81</w:t>
            </w:r>
          </w:p>
        </w:tc>
        <w:tc>
          <w:tcPr>
            <w:tcW w:w="155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2014,48</w:t>
            </w:r>
          </w:p>
        </w:tc>
      </w:tr>
      <w:tr w:rsidR="00797D63" w:rsidRPr="00D440A7" w:rsidTr="00D440A7">
        <w:trPr>
          <w:trHeight w:val="945"/>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7.2.6</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Исследование смывов с объектов внешней среды на цисты кишечных простейших</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30</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120</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155,84</w:t>
            </w:r>
          </w:p>
        </w:tc>
        <w:tc>
          <w:tcPr>
            <w:tcW w:w="155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18700,80</w:t>
            </w:r>
          </w:p>
        </w:tc>
      </w:tr>
      <w:tr w:rsidR="00797D63" w:rsidRPr="00D440A7" w:rsidTr="00D440A7">
        <w:trPr>
          <w:trHeight w:val="630"/>
        </w:trPr>
        <w:tc>
          <w:tcPr>
            <w:tcW w:w="1179"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8</w:t>
            </w:r>
          </w:p>
        </w:tc>
        <w:tc>
          <w:tcPr>
            <w:tcW w:w="2615" w:type="dxa"/>
            <w:shd w:val="clear" w:color="auto" w:fill="auto"/>
            <w:hideMark/>
          </w:tcPr>
          <w:p w:rsidR="00797D63" w:rsidRPr="00D440A7" w:rsidRDefault="00797D63" w:rsidP="00D440A7">
            <w:pPr>
              <w:jc w:val="center"/>
              <w:rPr>
                <w:rFonts w:ascii="Times New Roman CYR" w:hAnsi="Times New Roman CYR" w:cs="Times New Roman CYR"/>
                <w:b/>
                <w:bCs/>
                <w:sz w:val="20"/>
                <w:szCs w:val="20"/>
              </w:rPr>
            </w:pPr>
            <w:r w:rsidRPr="00D440A7">
              <w:rPr>
                <w:rFonts w:ascii="Times New Roman CYR" w:hAnsi="Times New Roman CYR" w:cs="Times New Roman CYR"/>
                <w:b/>
                <w:bCs/>
                <w:sz w:val="20"/>
                <w:szCs w:val="20"/>
              </w:rPr>
              <w:t>Санитарно-гигиенические исследования</w:t>
            </w:r>
          </w:p>
        </w:tc>
        <w:tc>
          <w:tcPr>
            <w:tcW w:w="850"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pPr>
              <w:rPr>
                <w:rFonts w:ascii="Times New Roman CYR" w:hAnsi="Times New Roman CYR" w:cs="Times New Roman CYR"/>
                <w:b/>
                <w:bCs/>
                <w:sz w:val="20"/>
                <w:szCs w:val="20"/>
              </w:rPr>
            </w:pPr>
            <w:r w:rsidRPr="00D440A7">
              <w:rPr>
                <w:rFonts w:ascii="Times New Roman CYR" w:hAnsi="Times New Roman CYR" w:cs="Times New Roman CYR"/>
                <w:b/>
                <w:bCs/>
                <w:sz w:val="20"/>
                <w:szCs w:val="20"/>
              </w:rPr>
              <w:t> </w:t>
            </w:r>
          </w:p>
        </w:tc>
        <w:tc>
          <w:tcPr>
            <w:tcW w:w="1559" w:type="dxa"/>
            <w:shd w:val="clear" w:color="auto" w:fill="auto"/>
            <w:hideMark/>
          </w:tcPr>
          <w:p w:rsidR="00797D63" w:rsidRPr="00D440A7" w:rsidRDefault="00797D63" w:rsidP="00D440A7">
            <w:pPr>
              <w:jc w:val="center"/>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8.4</w:t>
            </w:r>
          </w:p>
        </w:tc>
        <w:tc>
          <w:tcPr>
            <w:tcW w:w="2615" w:type="dxa"/>
            <w:shd w:val="clear" w:color="auto" w:fill="auto"/>
            <w:hideMark/>
          </w:tcPr>
          <w:p w:rsidR="00797D63" w:rsidRPr="00D440A7" w:rsidRDefault="00797D63" w:rsidP="00D440A7">
            <w:pPr>
              <w:outlineLvl w:val="0"/>
              <w:rPr>
                <w:rFonts w:ascii="Times New Roman CYR" w:hAnsi="Times New Roman CYR" w:cs="Times New Roman CYR"/>
                <w:b/>
                <w:bCs/>
                <w:sz w:val="20"/>
                <w:szCs w:val="20"/>
              </w:rPr>
            </w:pPr>
            <w:r w:rsidRPr="00D440A7">
              <w:rPr>
                <w:rFonts w:ascii="Times New Roman CYR" w:hAnsi="Times New Roman CYR" w:cs="Times New Roman CYR"/>
                <w:b/>
                <w:bCs/>
                <w:sz w:val="20"/>
                <w:szCs w:val="20"/>
              </w:rPr>
              <w:t>Вода</w:t>
            </w:r>
          </w:p>
        </w:tc>
        <w:tc>
          <w:tcPr>
            <w:tcW w:w="850"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0"/>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outlineLvl w:val="0"/>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630"/>
        </w:trPr>
        <w:tc>
          <w:tcPr>
            <w:tcW w:w="1179" w:type="dxa"/>
            <w:shd w:val="clear" w:color="auto" w:fill="auto"/>
            <w:hideMark/>
          </w:tcPr>
          <w:p w:rsidR="00797D63" w:rsidRPr="00D440A7" w:rsidRDefault="00797D63" w:rsidP="00D440A7">
            <w:pPr>
              <w:jc w:val="cente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8.4.1</w:t>
            </w:r>
          </w:p>
        </w:tc>
        <w:tc>
          <w:tcPr>
            <w:tcW w:w="2615" w:type="dxa"/>
            <w:shd w:val="clear" w:color="auto" w:fill="auto"/>
            <w:hideMark/>
          </w:tcPr>
          <w:p w:rsidR="00797D63" w:rsidRPr="00D440A7" w:rsidRDefault="00797D63" w:rsidP="00D440A7">
            <w:pPr>
              <w:outlineLvl w:val="1"/>
              <w:rPr>
                <w:rFonts w:ascii="Times New Roman CYR" w:hAnsi="Times New Roman CYR" w:cs="Times New Roman CYR"/>
                <w:b/>
                <w:bCs/>
                <w:sz w:val="20"/>
                <w:szCs w:val="20"/>
              </w:rPr>
            </w:pPr>
            <w:r w:rsidRPr="00D440A7">
              <w:rPr>
                <w:rFonts w:ascii="Times New Roman CYR" w:hAnsi="Times New Roman CYR" w:cs="Times New Roman CYR"/>
                <w:b/>
                <w:bCs/>
                <w:sz w:val="20"/>
                <w:szCs w:val="20"/>
              </w:rPr>
              <w:t>Вода питьевая, горячая, бутилированная, бассейнов:</w:t>
            </w:r>
          </w:p>
        </w:tc>
        <w:tc>
          <w:tcPr>
            <w:tcW w:w="850"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851"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276"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134" w:type="dxa"/>
            <w:shd w:val="clear" w:color="auto" w:fill="auto"/>
            <w:noWrap/>
            <w:hideMark/>
          </w:tcPr>
          <w:p w:rsidR="00797D63" w:rsidRPr="00D440A7" w:rsidRDefault="00797D63" w:rsidP="00D440A7">
            <w:pPr>
              <w:jc w:val="center"/>
              <w:outlineLvl w:val="1"/>
              <w:rPr>
                <w:rFonts w:ascii="Arial CYR" w:hAnsi="Arial CYR" w:cs="Arial CYR"/>
                <w:sz w:val="20"/>
                <w:szCs w:val="20"/>
              </w:rPr>
            </w:pPr>
            <w:r w:rsidRPr="00D440A7">
              <w:rPr>
                <w:rFonts w:ascii="Arial CYR" w:hAnsi="Arial CYR" w:cs="Arial CYR"/>
                <w:sz w:val="20"/>
                <w:szCs w:val="20"/>
              </w:rPr>
              <w:t> </w:t>
            </w:r>
          </w:p>
        </w:tc>
        <w:tc>
          <w:tcPr>
            <w:tcW w:w="992"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c>
          <w:tcPr>
            <w:tcW w:w="1559" w:type="dxa"/>
            <w:shd w:val="clear" w:color="auto" w:fill="auto"/>
            <w:hideMark/>
          </w:tcPr>
          <w:p w:rsidR="00797D63" w:rsidRPr="00D440A7" w:rsidRDefault="00797D63" w:rsidP="00D440A7">
            <w:pPr>
              <w:jc w:val="center"/>
              <w:outlineLvl w:val="1"/>
              <w:rPr>
                <w:rFonts w:ascii="Times New Roman CYR" w:hAnsi="Times New Roman CYR" w:cs="Times New Roman CYR"/>
                <w:sz w:val="20"/>
                <w:szCs w:val="20"/>
              </w:rPr>
            </w:pPr>
            <w:r w:rsidRPr="00D440A7">
              <w:rPr>
                <w:rFonts w:ascii="Times New Roman CYR" w:hAnsi="Times New Roman CYR" w:cs="Times New Roman CYR"/>
                <w:sz w:val="20"/>
                <w:szCs w:val="20"/>
              </w:rPr>
              <w:t> </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8.4.1.2</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запаха при t 20°C-60°C</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220</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36,10</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7942,00</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8.4.1.4</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привкуса</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220</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36,10</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7942,00</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8.4.1.5</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цветности</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220</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79,24</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17432,80</w:t>
            </w:r>
          </w:p>
        </w:tc>
      </w:tr>
      <w:tr w:rsidR="00797D63" w:rsidRPr="00D440A7" w:rsidTr="00D440A7">
        <w:trPr>
          <w:trHeight w:val="315"/>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8.4.1.6</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мутности</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10</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220</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79,24</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17432,80</w:t>
            </w:r>
          </w:p>
        </w:tc>
      </w:tr>
      <w:tr w:rsidR="00797D63" w:rsidRPr="00D440A7" w:rsidTr="00D440A7">
        <w:trPr>
          <w:trHeight w:val="330"/>
        </w:trPr>
        <w:tc>
          <w:tcPr>
            <w:tcW w:w="117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8.4.1.31</w:t>
            </w:r>
          </w:p>
        </w:tc>
        <w:tc>
          <w:tcPr>
            <w:tcW w:w="2615" w:type="dxa"/>
            <w:shd w:val="clear" w:color="auto" w:fill="auto"/>
            <w:hideMark/>
          </w:tcPr>
          <w:p w:rsidR="00797D63" w:rsidRPr="00D440A7" w:rsidRDefault="00797D63" w:rsidP="00D440A7">
            <w:pP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Определение хлоридов</w:t>
            </w:r>
          </w:p>
        </w:tc>
        <w:tc>
          <w:tcPr>
            <w:tcW w:w="850"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4</w:t>
            </w:r>
          </w:p>
        </w:tc>
        <w:tc>
          <w:tcPr>
            <w:tcW w:w="851"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w:t>
            </w:r>
          </w:p>
        </w:tc>
        <w:tc>
          <w:tcPr>
            <w:tcW w:w="1276"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1</w:t>
            </w:r>
          </w:p>
        </w:tc>
        <w:tc>
          <w:tcPr>
            <w:tcW w:w="1134" w:type="dxa"/>
            <w:shd w:val="clear" w:color="auto" w:fill="auto"/>
            <w:noWrap/>
            <w:hideMark/>
          </w:tcPr>
          <w:p w:rsidR="00797D63" w:rsidRPr="00D440A7" w:rsidRDefault="00797D63" w:rsidP="00D440A7">
            <w:pPr>
              <w:jc w:val="center"/>
              <w:outlineLvl w:val="2"/>
              <w:rPr>
                <w:rFonts w:ascii="Arial CYR" w:hAnsi="Arial CYR" w:cs="Arial CYR"/>
                <w:sz w:val="20"/>
                <w:szCs w:val="20"/>
              </w:rPr>
            </w:pPr>
            <w:r w:rsidRPr="00D440A7">
              <w:rPr>
                <w:rFonts w:ascii="Arial CYR" w:hAnsi="Arial CYR" w:cs="Arial CYR"/>
                <w:sz w:val="20"/>
                <w:szCs w:val="20"/>
              </w:rPr>
              <w:t>88</w:t>
            </w:r>
          </w:p>
        </w:tc>
        <w:tc>
          <w:tcPr>
            <w:tcW w:w="992"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229,80</w:t>
            </w:r>
          </w:p>
        </w:tc>
        <w:tc>
          <w:tcPr>
            <w:tcW w:w="1559" w:type="dxa"/>
            <w:shd w:val="clear" w:color="auto" w:fill="auto"/>
            <w:hideMark/>
          </w:tcPr>
          <w:p w:rsidR="00797D63" w:rsidRPr="00D440A7" w:rsidRDefault="00797D63" w:rsidP="00D440A7">
            <w:pPr>
              <w:jc w:val="center"/>
              <w:outlineLvl w:val="2"/>
              <w:rPr>
                <w:rFonts w:ascii="Times New Roman CYR" w:hAnsi="Times New Roman CYR" w:cs="Times New Roman CYR"/>
                <w:sz w:val="20"/>
                <w:szCs w:val="20"/>
              </w:rPr>
            </w:pPr>
            <w:r w:rsidRPr="00D440A7">
              <w:rPr>
                <w:rFonts w:ascii="Times New Roman CYR" w:hAnsi="Times New Roman CYR" w:cs="Times New Roman CYR"/>
                <w:sz w:val="20"/>
                <w:szCs w:val="20"/>
              </w:rPr>
              <w:t>20222,40</w:t>
            </w:r>
          </w:p>
        </w:tc>
      </w:tr>
      <w:tr w:rsidR="00797D63" w:rsidRPr="00D440A7" w:rsidTr="00D440A7">
        <w:trPr>
          <w:trHeight w:val="330"/>
        </w:trPr>
        <w:tc>
          <w:tcPr>
            <w:tcW w:w="1179" w:type="dxa"/>
            <w:shd w:val="clear" w:color="auto" w:fill="auto"/>
            <w:noWrap/>
            <w:hideMark/>
          </w:tcPr>
          <w:p w:rsidR="00797D63" w:rsidRPr="00D440A7" w:rsidRDefault="00797D63" w:rsidP="00D440A7">
            <w:pPr>
              <w:jc w:val="center"/>
              <w:rPr>
                <w:b/>
                <w:bCs/>
                <w:sz w:val="20"/>
                <w:szCs w:val="20"/>
              </w:rPr>
            </w:pPr>
            <w:r w:rsidRPr="00D440A7">
              <w:rPr>
                <w:b/>
                <w:bCs/>
                <w:sz w:val="20"/>
                <w:szCs w:val="20"/>
              </w:rPr>
              <w:t> </w:t>
            </w:r>
          </w:p>
        </w:tc>
        <w:tc>
          <w:tcPr>
            <w:tcW w:w="2615" w:type="dxa"/>
            <w:shd w:val="clear" w:color="auto" w:fill="auto"/>
            <w:hideMark/>
          </w:tcPr>
          <w:p w:rsidR="00797D63" w:rsidRPr="00D440A7" w:rsidRDefault="00797D63">
            <w:pPr>
              <w:rPr>
                <w:b/>
                <w:bCs/>
                <w:sz w:val="20"/>
                <w:szCs w:val="20"/>
              </w:rPr>
            </w:pPr>
            <w:r w:rsidRPr="00D440A7">
              <w:rPr>
                <w:b/>
                <w:bCs/>
                <w:sz w:val="20"/>
                <w:szCs w:val="20"/>
              </w:rPr>
              <w:t>ИТОГО:</w:t>
            </w:r>
          </w:p>
        </w:tc>
        <w:tc>
          <w:tcPr>
            <w:tcW w:w="850" w:type="dxa"/>
            <w:shd w:val="clear" w:color="auto" w:fill="auto"/>
            <w:hideMark/>
          </w:tcPr>
          <w:p w:rsidR="00797D63" w:rsidRPr="00D440A7" w:rsidRDefault="00797D63" w:rsidP="00D440A7">
            <w:pPr>
              <w:jc w:val="center"/>
              <w:rPr>
                <w:b/>
                <w:bCs/>
                <w:sz w:val="20"/>
                <w:szCs w:val="20"/>
              </w:rPr>
            </w:pPr>
            <w:r w:rsidRPr="00D440A7">
              <w:rPr>
                <w:b/>
                <w:bCs/>
                <w:sz w:val="20"/>
                <w:szCs w:val="20"/>
              </w:rPr>
              <w:t> </w:t>
            </w:r>
          </w:p>
        </w:tc>
        <w:tc>
          <w:tcPr>
            <w:tcW w:w="851" w:type="dxa"/>
            <w:shd w:val="clear" w:color="auto" w:fill="auto"/>
            <w:hideMark/>
          </w:tcPr>
          <w:p w:rsidR="00797D63" w:rsidRPr="00D440A7" w:rsidRDefault="00797D63" w:rsidP="00D440A7">
            <w:pPr>
              <w:jc w:val="center"/>
              <w:rPr>
                <w:b/>
                <w:bCs/>
                <w:sz w:val="20"/>
                <w:szCs w:val="20"/>
              </w:rPr>
            </w:pPr>
            <w:r w:rsidRPr="00D440A7">
              <w:rPr>
                <w:b/>
                <w:bCs/>
                <w:sz w:val="20"/>
                <w:szCs w:val="20"/>
              </w:rPr>
              <w:t> </w:t>
            </w:r>
          </w:p>
        </w:tc>
        <w:tc>
          <w:tcPr>
            <w:tcW w:w="1276" w:type="dxa"/>
            <w:shd w:val="clear" w:color="auto" w:fill="auto"/>
            <w:hideMark/>
          </w:tcPr>
          <w:p w:rsidR="00797D63" w:rsidRPr="00D440A7" w:rsidRDefault="00797D63" w:rsidP="00D440A7">
            <w:pPr>
              <w:jc w:val="center"/>
              <w:rPr>
                <w:b/>
                <w:bCs/>
                <w:sz w:val="20"/>
                <w:szCs w:val="20"/>
              </w:rPr>
            </w:pPr>
            <w:r w:rsidRPr="00D440A7">
              <w:rPr>
                <w:b/>
                <w:bCs/>
                <w:sz w:val="20"/>
                <w:szCs w:val="20"/>
              </w:rPr>
              <w:t> </w:t>
            </w:r>
          </w:p>
        </w:tc>
        <w:tc>
          <w:tcPr>
            <w:tcW w:w="1134" w:type="dxa"/>
            <w:shd w:val="clear" w:color="auto" w:fill="auto"/>
            <w:hideMark/>
          </w:tcPr>
          <w:p w:rsidR="00797D63" w:rsidRPr="00D440A7" w:rsidRDefault="00797D63" w:rsidP="00D440A7">
            <w:pPr>
              <w:jc w:val="center"/>
              <w:rPr>
                <w:b/>
                <w:bCs/>
                <w:sz w:val="20"/>
                <w:szCs w:val="20"/>
              </w:rPr>
            </w:pPr>
            <w:r w:rsidRPr="00D440A7">
              <w:rPr>
                <w:b/>
                <w:bCs/>
                <w:sz w:val="20"/>
                <w:szCs w:val="20"/>
              </w:rPr>
              <w:t>2060</w:t>
            </w:r>
          </w:p>
        </w:tc>
        <w:tc>
          <w:tcPr>
            <w:tcW w:w="992" w:type="dxa"/>
            <w:shd w:val="clear" w:color="auto" w:fill="auto"/>
            <w:hideMark/>
          </w:tcPr>
          <w:p w:rsidR="00797D63" w:rsidRPr="00D440A7" w:rsidRDefault="00797D63" w:rsidP="00D440A7">
            <w:pPr>
              <w:jc w:val="center"/>
              <w:rPr>
                <w:b/>
                <w:bCs/>
                <w:sz w:val="20"/>
                <w:szCs w:val="20"/>
              </w:rPr>
            </w:pPr>
            <w:r w:rsidRPr="00D440A7">
              <w:rPr>
                <w:b/>
                <w:bCs/>
                <w:sz w:val="20"/>
                <w:szCs w:val="20"/>
              </w:rPr>
              <w:t> </w:t>
            </w:r>
          </w:p>
        </w:tc>
        <w:tc>
          <w:tcPr>
            <w:tcW w:w="1559" w:type="dxa"/>
            <w:shd w:val="clear" w:color="auto" w:fill="auto"/>
            <w:hideMark/>
          </w:tcPr>
          <w:p w:rsidR="00797D63" w:rsidRPr="00D440A7" w:rsidRDefault="00797D63" w:rsidP="00D440A7">
            <w:pPr>
              <w:jc w:val="center"/>
              <w:rPr>
                <w:b/>
                <w:bCs/>
                <w:sz w:val="20"/>
                <w:szCs w:val="20"/>
              </w:rPr>
            </w:pPr>
            <w:r w:rsidRPr="00D440A7">
              <w:rPr>
                <w:b/>
                <w:bCs/>
                <w:sz w:val="20"/>
                <w:szCs w:val="20"/>
              </w:rPr>
              <w:t>299849,04</w:t>
            </w:r>
          </w:p>
        </w:tc>
      </w:tr>
    </w:tbl>
    <w:p w:rsidR="00FC542A" w:rsidRPr="00A826BC" w:rsidRDefault="00FC542A" w:rsidP="00DA1219">
      <w:pPr>
        <w:pStyle w:val="a3"/>
        <w:rPr>
          <w:sz w:val="22"/>
          <w:szCs w:val="22"/>
        </w:rPr>
      </w:pPr>
    </w:p>
    <w:p w:rsidR="00FC542A" w:rsidRDefault="004D7D70" w:rsidP="00DA1219">
      <w:pPr>
        <w:pStyle w:val="a3"/>
        <w:rPr>
          <w:sz w:val="22"/>
          <w:szCs w:val="22"/>
        </w:rPr>
      </w:pPr>
      <w:r>
        <w:rPr>
          <w:sz w:val="22"/>
          <w:szCs w:val="22"/>
        </w:rPr>
        <w:t>Итого по договору 425941, 78 рублей (четыреста двадцать пять тысяч девятьсот сорок один рубль 78 копеек), в том числе НДС 18%.</w:t>
      </w:r>
    </w:p>
    <w:p w:rsidR="004D7D70" w:rsidRDefault="004D7D70" w:rsidP="00DA1219">
      <w:pPr>
        <w:pStyle w:val="a3"/>
        <w:rPr>
          <w:sz w:val="22"/>
          <w:szCs w:val="22"/>
        </w:rPr>
      </w:pPr>
    </w:p>
    <w:p w:rsidR="004D7D70" w:rsidRDefault="004D7D70" w:rsidP="00DA1219">
      <w:pPr>
        <w:pStyle w:val="a3"/>
        <w:rPr>
          <w:sz w:val="22"/>
          <w:szCs w:val="22"/>
        </w:rPr>
      </w:pPr>
    </w:p>
    <w:p w:rsidR="004D7D70" w:rsidRDefault="004D7D70" w:rsidP="004D7D70">
      <w:pPr>
        <w:pStyle w:val="a3"/>
        <w:rPr>
          <w:sz w:val="22"/>
          <w:szCs w:val="22"/>
        </w:rPr>
      </w:pPr>
      <w:r>
        <w:rPr>
          <w:sz w:val="22"/>
          <w:szCs w:val="22"/>
        </w:rPr>
        <w:t>Заказчик                                                                          Исполнитель</w:t>
      </w:r>
    </w:p>
    <w:p w:rsidR="004D7D70" w:rsidRDefault="004D7D70" w:rsidP="004D7D70">
      <w:pPr>
        <w:pStyle w:val="a3"/>
        <w:rPr>
          <w:sz w:val="22"/>
          <w:szCs w:val="22"/>
        </w:rPr>
      </w:pPr>
      <w:r>
        <w:rPr>
          <w:sz w:val="22"/>
          <w:szCs w:val="22"/>
        </w:rPr>
        <w:t xml:space="preserve">Проректор _____________ О.Ю.Васильев                  Главный врач ___________ </w:t>
      </w:r>
      <w:proofErr w:type="spellStart"/>
      <w:r>
        <w:rPr>
          <w:sz w:val="22"/>
          <w:szCs w:val="22"/>
        </w:rPr>
        <w:t>С.Н.Маршалок</w:t>
      </w:r>
      <w:proofErr w:type="spellEnd"/>
    </w:p>
    <w:p w:rsidR="004D7D70" w:rsidRPr="00A826BC" w:rsidRDefault="004D7D70" w:rsidP="004D7D70">
      <w:pPr>
        <w:pStyle w:val="a3"/>
        <w:rPr>
          <w:sz w:val="22"/>
          <w:szCs w:val="22"/>
        </w:rPr>
      </w:pPr>
      <w:r>
        <w:rPr>
          <w:sz w:val="22"/>
          <w:szCs w:val="22"/>
        </w:rPr>
        <w:t>Электронная подпись                                                     Электронная подпись</w:t>
      </w:r>
    </w:p>
    <w:p w:rsidR="004D7D70" w:rsidRPr="00A826BC" w:rsidRDefault="004D7D70" w:rsidP="004D7D70">
      <w:pPr>
        <w:pStyle w:val="a3"/>
        <w:rPr>
          <w:sz w:val="22"/>
          <w:szCs w:val="22"/>
        </w:rPr>
      </w:pPr>
    </w:p>
    <w:p w:rsidR="00FC542A" w:rsidRPr="00A826BC" w:rsidRDefault="00FC542A" w:rsidP="00DA1219">
      <w:pPr>
        <w:pStyle w:val="a3"/>
        <w:rPr>
          <w:sz w:val="22"/>
          <w:szCs w:val="22"/>
        </w:rPr>
      </w:pPr>
    </w:p>
    <w:p w:rsidR="00FC542A" w:rsidRPr="00A826BC" w:rsidRDefault="00FC542A" w:rsidP="00DA1219">
      <w:pPr>
        <w:pStyle w:val="a3"/>
        <w:rPr>
          <w:sz w:val="22"/>
          <w:szCs w:val="22"/>
        </w:rPr>
      </w:pPr>
    </w:p>
    <w:p w:rsidR="00FC542A" w:rsidRPr="00A826BC" w:rsidRDefault="00FC542A" w:rsidP="00DA1219">
      <w:pPr>
        <w:pStyle w:val="a3"/>
        <w:rPr>
          <w:sz w:val="22"/>
          <w:szCs w:val="22"/>
        </w:rPr>
      </w:pPr>
    </w:p>
    <w:p w:rsidR="00832BAA" w:rsidRPr="00760992" w:rsidRDefault="00832BAA" w:rsidP="003E6799">
      <w:pPr>
        <w:pStyle w:val="a3"/>
        <w:rPr>
          <w:sz w:val="22"/>
          <w:szCs w:val="22"/>
        </w:rPr>
      </w:pPr>
    </w:p>
    <w:p w:rsidR="00947FFB" w:rsidRPr="00760992" w:rsidRDefault="00947FFB" w:rsidP="003E6799">
      <w:pPr>
        <w:pStyle w:val="a3"/>
        <w:rPr>
          <w:sz w:val="22"/>
          <w:szCs w:val="22"/>
        </w:rPr>
      </w:pPr>
    </w:p>
    <w:p w:rsidR="00947FFB" w:rsidRPr="00760992" w:rsidRDefault="00947FFB" w:rsidP="003E6799">
      <w:pPr>
        <w:pStyle w:val="a3"/>
        <w:rPr>
          <w:sz w:val="22"/>
          <w:szCs w:val="22"/>
        </w:rPr>
      </w:pPr>
    </w:p>
    <w:p w:rsidR="00947FFB" w:rsidRPr="00760992" w:rsidRDefault="00947FFB" w:rsidP="003E6799">
      <w:pPr>
        <w:pStyle w:val="a3"/>
        <w:rPr>
          <w:sz w:val="22"/>
          <w:szCs w:val="22"/>
        </w:rPr>
      </w:pPr>
    </w:p>
    <w:p w:rsidR="00947FFB" w:rsidRPr="00760992" w:rsidRDefault="00947FFB" w:rsidP="003E6799">
      <w:pPr>
        <w:pStyle w:val="a3"/>
        <w:rPr>
          <w:sz w:val="22"/>
          <w:szCs w:val="22"/>
        </w:rPr>
      </w:pPr>
    </w:p>
    <w:sectPr w:rsidR="00947FFB" w:rsidRPr="00760992" w:rsidSect="00335530">
      <w:pgSz w:w="11906" w:h="16838" w:code="9"/>
      <w:pgMar w:top="719" w:right="1558" w:bottom="899"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6F4" w:rsidRDefault="009C26F4">
      <w:r>
        <w:separator/>
      </w:r>
    </w:p>
  </w:endnote>
  <w:endnote w:type="continuationSeparator" w:id="0">
    <w:p w:rsidR="009C26F4" w:rsidRDefault="009C2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6F4" w:rsidRDefault="009C26F4">
      <w:r>
        <w:separator/>
      </w:r>
    </w:p>
  </w:footnote>
  <w:footnote w:type="continuationSeparator" w:id="0">
    <w:p w:rsidR="009C26F4" w:rsidRDefault="009C2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D3F4DD2"/>
    <w:multiLevelType w:val="hybridMultilevel"/>
    <w:tmpl w:val="DA50B634"/>
    <w:lvl w:ilvl="0" w:tplc="7E121638">
      <w:start w:val="10"/>
      <w:numFmt w:val="decimal"/>
      <w:lvlText w:val="%1."/>
      <w:lvlJc w:val="left"/>
      <w:pPr>
        <w:ind w:left="360" w:hanging="360"/>
      </w:pPr>
      <w:rPr>
        <w:b/>
      </w:rPr>
    </w:lvl>
    <w:lvl w:ilvl="1" w:tplc="04190019">
      <w:start w:val="1"/>
      <w:numFmt w:val="decimal"/>
      <w:lvlText w:val="%2."/>
      <w:lvlJc w:val="left"/>
      <w:pPr>
        <w:tabs>
          <w:tab w:val="num" w:pos="2007"/>
        </w:tabs>
        <w:ind w:left="2007" w:hanging="360"/>
      </w:pPr>
    </w:lvl>
    <w:lvl w:ilvl="2" w:tplc="0419001B">
      <w:start w:val="1"/>
      <w:numFmt w:val="decimal"/>
      <w:lvlText w:val="%3."/>
      <w:lvlJc w:val="left"/>
      <w:pPr>
        <w:tabs>
          <w:tab w:val="num" w:pos="2727"/>
        </w:tabs>
        <w:ind w:left="2727" w:hanging="360"/>
      </w:pPr>
    </w:lvl>
    <w:lvl w:ilvl="3" w:tplc="0419000F">
      <w:start w:val="1"/>
      <w:numFmt w:val="decimal"/>
      <w:lvlText w:val="%4."/>
      <w:lvlJc w:val="left"/>
      <w:pPr>
        <w:tabs>
          <w:tab w:val="num" w:pos="3447"/>
        </w:tabs>
        <w:ind w:left="3447" w:hanging="360"/>
      </w:pPr>
    </w:lvl>
    <w:lvl w:ilvl="4" w:tplc="04190019">
      <w:start w:val="1"/>
      <w:numFmt w:val="decimal"/>
      <w:lvlText w:val="%5."/>
      <w:lvlJc w:val="left"/>
      <w:pPr>
        <w:tabs>
          <w:tab w:val="num" w:pos="4167"/>
        </w:tabs>
        <w:ind w:left="4167" w:hanging="360"/>
      </w:pPr>
    </w:lvl>
    <w:lvl w:ilvl="5" w:tplc="0419001B">
      <w:start w:val="1"/>
      <w:numFmt w:val="decimal"/>
      <w:lvlText w:val="%6."/>
      <w:lvlJc w:val="left"/>
      <w:pPr>
        <w:tabs>
          <w:tab w:val="num" w:pos="4887"/>
        </w:tabs>
        <w:ind w:left="4887" w:hanging="360"/>
      </w:pPr>
    </w:lvl>
    <w:lvl w:ilvl="6" w:tplc="0419000F">
      <w:start w:val="1"/>
      <w:numFmt w:val="decimal"/>
      <w:lvlText w:val="%7."/>
      <w:lvlJc w:val="left"/>
      <w:pPr>
        <w:tabs>
          <w:tab w:val="num" w:pos="5607"/>
        </w:tabs>
        <w:ind w:left="5607" w:hanging="360"/>
      </w:pPr>
    </w:lvl>
    <w:lvl w:ilvl="7" w:tplc="04190019">
      <w:start w:val="1"/>
      <w:numFmt w:val="decimal"/>
      <w:lvlText w:val="%8."/>
      <w:lvlJc w:val="left"/>
      <w:pPr>
        <w:tabs>
          <w:tab w:val="num" w:pos="6327"/>
        </w:tabs>
        <w:ind w:left="6327" w:hanging="360"/>
      </w:pPr>
    </w:lvl>
    <w:lvl w:ilvl="8" w:tplc="0419001B">
      <w:start w:val="1"/>
      <w:numFmt w:val="decimal"/>
      <w:lvlText w:val="%9."/>
      <w:lvlJc w:val="left"/>
      <w:pPr>
        <w:tabs>
          <w:tab w:val="num" w:pos="7047"/>
        </w:tabs>
        <w:ind w:left="7047" w:hanging="360"/>
      </w:pPr>
    </w:lvl>
  </w:abstractNum>
  <w:abstractNum w:abstractNumId="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CB5041E"/>
    <w:multiLevelType w:val="hybridMultilevel"/>
    <w:tmpl w:val="BDDEA790"/>
    <w:lvl w:ilvl="0">
      <w:start w:val="11"/>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4">
    <w:nsid w:val="1D5B721A"/>
    <w:multiLevelType w:val="hybridMultilevel"/>
    <w:tmpl w:val="E9F01CFA"/>
    <w:lvl w:ilvl="0">
      <w:start w:val="6"/>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5">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6">
    <w:nsid w:val="2D056209"/>
    <w:multiLevelType w:val="hybridMultilevel"/>
    <w:tmpl w:val="BA4A56B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863316"/>
    <w:multiLevelType w:val="hybridMultilevel"/>
    <w:tmpl w:val="C514233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957A49"/>
    <w:multiLevelType w:val="hybridMultilevel"/>
    <w:tmpl w:val="EA6002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572A279F"/>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3">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4">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5">
    <w:nsid w:val="626627F5"/>
    <w:multiLevelType w:val="hybridMultilevel"/>
    <w:tmpl w:val="3DAA27D2"/>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7">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7E00253E"/>
    <w:multiLevelType w:val="hybridMultilevel"/>
    <w:tmpl w:val="F2C05044"/>
    <w:lvl w:ilvl="0">
      <w:start w:val="5"/>
      <w:numFmt w:val="bullet"/>
      <w:lvlText w:val="-"/>
      <w:lvlJc w:val="left"/>
      <w:pPr>
        <w:tabs>
          <w:tab w:val="num" w:pos="585"/>
        </w:tabs>
        <w:ind w:left="585" w:hanging="360"/>
      </w:pPr>
      <w:rPr>
        <w:rFonts w:ascii="Times New Roman" w:eastAsia="Times New Roman" w:hAnsi="Times New Roman" w:cs="Times New Roman" w:hint="default"/>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num w:numId="1">
    <w:abstractNumId w:val="2"/>
  </w:num>
  <w:num w:numId="2">
    <w:abstractNumId w:val="4"/>
  </w:num>
  <w:num w:numId="3">
    <w:abstractNumId w:val="0"/>
  </w:num>
  <w:num w:numId="4">
    <w:abstractNumId w:val="14"/>
  </w:num>
  <w:num w:numId="5">
    <w:abstractNumId w:val="9"/>
  </w:num>
  <w:num w:numId="6">
    <w:abstractNumId w:val="17"/>
  </w:num>
  <w:num w:numId="7">
    <w:abstractNumId w:val="5"/>
  </w:num>
  <w:num w:numId="8">
    <w:abstractNumId w:val="3"/>
  </w:num>
  <w:num w:numId="9">
    <w:abstractNumId w:val="8"/>
  </w:num>
  <w:num w:numId="10">
    <w:abstractNumId w:val="11"/>
  </w:num>
  <w:num w:numId="11">
    <w:abstractNumId w:val="16"/>
  </w:num>
  <w:num w:numId="12">
    <w:abstractNumId w:val="10"/>
  </w:num>
  <w:num w:numId="13">
    <w:abstractNumId w:val="1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37458"/>
    <w:rsid w:val="0003328C"/>
    <w:rsid w:val="00040148"/>
    <w:rsid w:val="000439D9"/>
    <w:rsid w:val="000453C5"/>
    <w:rsid w:val="000541D6"/>
    <w:rsid w:val="00054B24"/>
    <w:rsid w:val="00066BB4"/>
    <w:rsid w:val="00070724"/>
    <w:rsid w:val="00071C73"/>
    <w:rsid w:val="00074A30"/>
    <w:rsid w:val="00083FAB"/>
    <w:rsid w:val="00091DA2"/>
    <w:rsid w:val="00095533"/>
    <w:rsid w:val="00095DD4"/>
    <w:rsid w:val="000B2C1B"/>
    <w:rsid w:val="000B5052"/>
    <w:rsid w:val="000B6988"/>
    <w:rsid w:val="000B6E24"/>
    <w:rsid w:val="000C092F"/>
    <w:rsid w:val="000C5B26"/>
    <w:rsid w:val="000C5BD1"/>
    <w:rsid w:val="000D0013"/>
    <w:rsid w:val="000D40D5"/>
    <w:rsid w:val="000D4329"/>
    <w:rsid w:val="000F2824"/>
    <w:rsid w:val="000F3946"/>
    <w:rsid w:val="000F5516"/>
    <w:rsid w:val="00105C5B"/>
    <w:rsid w:val="00122628"/>
    <w:rsid w:val="00124746"/>
    <w:rsid w:val="00131B3E"/>
    <w:rsid w:val="00147A44"/>
    <w:rsid w:val="00154B1B"/>
    <w:rsid w:val="0016027A"/>
    <w:rsid w:val="001922C3"/>
    <w:rsid w:val="001B29C8"/>
    <w:rsid w:val="001B5A87"/>
    <w:rsid w:val="001D60C5"/>
    <w:rsid w:val="001E30CA"/>
    <w:rsid w:val="00201B44"/>
    <w:rsid w:val="00204989"/>
    <w:rsid w:val="00214928"/>
    <w:rsid w:val="00216004"/>
    <w:rsid w:val="002213C3"/>
    <w:rsid w:val="00240937"/>
    <w:rsid w:val="00270498"/>
    <w:rsid w:val="0027451C"/>
    <w:rsid w:val="00282C02"/>
    <w:rsid w:val="00286FFE"/>
    <w:rsid w:val="002938F5"/>
    <w:rsid w:val="002B476A"/>
    <w:rsid w:val="002B52AF"/>
    <w:rsid w:val="002D64B4"/>
    <w:rsid w:val="002D6AF5"/>
    <w:rsid w:val="002E342E"/>
    <w:rsid w:val="002E700C"/>
    <w:rsid w:val="002F005C"/>
    <w:rsid w:val="00316239"/>
    <w:rsid w:val="00320352"/>
    <w:rsid w:val="00335530"/>
    <w:rsid w:val="00340AF0"/>
    <w:rsid w:val="00380DEC"/>
    <w:rsid w:val="003B36B7"/>
    <w:rsid w:val="003B4BB1"/>
    <w:rsid w:val="003C1433"/>
    <w:rsid w:val="003C3437"/>
    <w:rsid w:val="003D0B91"/>
    <w:rsid w:val="003D1B3C"/>
    <w:rsid w:val="003E0252"/>
    <w:rsid w:val="003E4CC5"/>
    <w:rsid w:val="003E6799"/>
    <w:rsid w:val="00412838"/>
    <w:rsid w:val="004129A3"/>
    <w:rsid w:val="00422A35"/>
    <w:rsid w:val="004260EF"/>
    <w:rsid w:val="00435C82"/>
    <w:rsid w:val="00437458"/>
    <w:rsid w:val="00445E62"/>
    <w:rsid w:val="00461C78"/>
    <w:rsid w:val="00467123"/>
    <w:rsid w:val="004A32E6"/>
    <w:rsid w:val="004B1159"/>
    <w:rsid w:val="004B4F88"/>
    <w:rsid w:val="004B58E3"/>
    <w:rsid w:val="004B6F8B"/>
    <w:rsid w:val="004D144A"/>
    <w:rsid w:val="004D49BB"/>
    <w:rsid w:val="004D7D70"/>
    <w:rsid w:val="004E1BED"/>
    <w:rsid w:val="004E3FB0"/>
    <w:rsid w:val="004F0468"/>
    <w:rsid w:val="004F568F"/>
    <w:rsid w:val="005057D0"/>
    <w:rsid w:val="00513705"/>
    <w:rsid w:val="00525643"/>
    <w:rsid w:val="00561C9F"/>
    <w:rsid w:val="005755D1"/>
    <w:rsid w:val="0057709D"/>
    <w:rsid w:val="0058653F"/>
    <w:rsid w:val="0059334B"/>
    <w:rsid w:val="00597D05"/>
    <w:rsid w:val="005A324D"/>
    <w:rsid w:val="005B2FFE"/>
    <w:rsid w:val="005C080B"/>
    <w:rsid w:val="005D22C7"/>
    <w:rsid w:val="005D271B"/>
    <w:rsid w:val="005E7EB5"/>
    <w:rsid w:val="00612604"/>
    <w:rsid w:val="00615687"/>
    <w:rsid w:val="0062098C"/>
    <w:rsid w:val="00624752"/>
    <w:rsid w:val="00624B97"/>
    <w:rsid w:val="0063229F"/>
    <w:rsid w:val="006352CA"/>
    <w:rsid w:val="00646B46"/>
    <w:rsid w:val="0065182E"/>
    <w:rsid w:val="006521D2"/>
    <w:rsid w:val="00663027"/>
    <w:rsid w:val="00663DE5"/>
    <w:rsid w:val="006642CE"/>
    <w:rsid w:val="00664C42"/>
    <w:rsid w:val="0069356F"/>
    <w:rsid w:val="006B365A"/>
    <w:rsid w:val="006B6CD3"/>
    <w:rsid w:val="006E5128"/>
    <w:rsid w:val="00704E75"/>
    <w:rsid w:val="0071482B"/>
    <w:rsid w:val="00724A9B"/>
    <w:rsid w:val="00760992"/>
    <w:rsid w:val="007727BF"/>
    <w:rsid w:val="00775AE6"/>
    <w:rsid w:val="00781132"/>
    <w:rsid w:val="00784A19"/>
    <w:rsid w:val="00792BE9"/>
    <w:rsid w:val="00797D63"/>
    <w:rsid w:val="007A2336"/>
    <w:rsid w:val="007B0064"/>
    <w:rsid w:val="007B46CB"/>
    <w:rsid w:val="007B5072"/>
    <w:rsid w:val="007B54AC"/>
    <w:rsid w:val="007D1C20"/>
    <w:rsid w:val="007D2BE1"/>
    <w:rsid w:val="007E2359"/>
    <w:rsid w:val="00800518"/>
    <w:rsid w:val="00802541"/>
    <w:rsid w:val="00832BAA"/>
    <w:rsid w:val="008606C0"/>
    <w:rsid w:val="00860B84"/>
    <w:rsid w:val="00861CCF"/>
    <w:rsid w:val="008731D7"/>
    <w:rsid w:val="00881C4D"/>
    <w:rsid w:val="00890E53"/>
    <w:rsid w:val="008A2287"/>
    <w:rsid w:val="008C22D5"/>
    <w:rsid w:val="008E3D6E"/>
    <w:rsid w:val="00900A15"/>
    <w:rsid w:val="0091691B"/>
    <w:rsid w:val="00934C3D"/>
    <w:rsid w:val="009427FA"/>
    <w:rsid w:val="00947FFB"/>
    <w:rsid w:val="009901A1"/>
    <w:rsid w:val="009C26F4"/>
    <w:rsid w:val="009D1C03"/>
    <w:rsid w:val="009D3C2E"/>
    <w:rsid w:val="009D64F1"/>
    <w:rsid w:val="009D7EDA"/>
    <w:rsid w:val="009E76D8"/>
    <w:rsid w:val="009F2B64"/>
    <w:rsid w:val="009F5AB0"/>
    <w:rsid w:val="00A01BC3"/>
    <w:rsid w:val="00A071BB"/>
    <w:rsid w:val="00A36A99"/>
    <w:rsid w:val="00A51211"/>
    <w:rsid w:val="00A7379B"/>
    <w:rsid w:val="00A826BC"/>
    <w:rsid w:val="00A82DFE"/>
    <w:rsid w:val="00A91655"/>
    <w:rsid w:val="00A94F22"/>
    <w:rsid w:val="00A95E44"/>
    <w:rsid w:val="00AA53B4"/>
    <w:rsid w:val="00AA56BC"/>
    <w:rsid w:val="00AC2FA2"/>
    <w:rsid w:val="00AC6B4D"/>
    <w:rsid w:val="00AF2FAB"/>
    <w:rsid w:val="00B03A2B"/>
    <w:rsid w:val="00B05547"/>
    <w:rsid w:val="00B05C97"/>
    <w:rsid w:val="00B343D1"/>
    <w:rsid w:val="00B37FC2"/>
    <w:rsid w:val="00B47464"/>
    <w:rsid w:val="00B504DB"/>
    <w:rsid w:val="00B60851"/>
    <w:rsid w:val="00B772B6"/>
    <w:rsid w:val="00B77F72"/>
    <w:rsid w:val="00B8508A"/>
    <w:rsid w:val="00B95EAB"/>
    <w:rsid w:val="00B97D2A"/>
    <w:rsid w:val="00BC52CF"/>
    <w:rsid w:val="00BD54D9"/>
    <w:rsid w:val="00BF643E"/>
    <w:rsid w:val="00C067ED"/>
    <w:rsid w:val="00C12B44"/>
    <w:rsid w:val="00C336F9"/>
    <w:rsid w:val="00C476A7"/>
    <w:rsid w:val="00C5045E"/>
    <w:rsid w:val="00C56CC9"/>
    <w:rsid w:val="00C676ED"/>
    <w:rsid w:val="00C8501D"/>
    <w:rsid w:val="00C87688"/>
    <w:rsid w:val="00CA07A4"/>
    <w:rsid w:val="00CA2A50"/>
    <w:rsid w:val="00CA78F9"/>
    <w:rsid w:val="00CD4BBF"/>
    <w:rsid w:val="00CD7CCD"/>
    <w:rsid w:val="00CE1E86"/>
    <w:rsid w:val="00CE2F65"/>
    <w:rsid w:val="00CE6B8A"/>
    <w:rsid w:val="00D072B6"/>
    <w:rsid w:val="00D440A7"/>
    <w:rsid w:val="00D449D5"/>
    <w:rsid w:val="00D52752"/>
    <w:rsid w:val="00D5735C"/>
    <w:rsid w:val="00D675F5"/>
    <w:rsid w:val="00D844F8"/>
    <w:rsid w:val="00D954F9"/>
    <w:rsid w:val="00DA1219"/>
    <w:rsid w:val="00DA494E"/>
    <w:rsid w:val="00DC76BE"/>
    <w:rsid w:val="00DD007E"/>
    <w:rsid w:val="00DD2E8D"/>
    <w:rsid w:val="00DE09BE"/>
    <w:rsid w:val="00E000E0"/>
    <w:rsid w:val="00E23AA6"/>
    <w:rsid w:val="00E23BE5"/>
    <w:rsid w:val="00E269D4"/>
    <w:rsid w:val="00E52F17"/>
    <w:rsid w:val="00E535A0"/>
    <w:rsid w:val="00E96651"/>
    <w:rsid w:val="00EC0CAA"/>
    <w:rsid w:val="00EC3792"/>
    <w:rsid w:val="00ED18F5"/>
    <w:rsid w:val="00ED41C4"/>
    <w:rsid w:val="00EF64BB"/>
    <w:rsid w:val="00F00A08"/>
    <w:rsid w:val="00F13B3B"/>
    <w:rsid w:val="00F25A32"/>
    <w:rsid w:val="00F6221E"/>
    <w:rsid w:val="00F70641"/>
    <w:rsid w:val="00F77A32"/>
    <w:rsid w:val="00F807BC"/>
    <w:rsid w:val="00F82E25"/>
    <w:rsid w:val="00F86B4B"/>
    <w:rsid w:val="00F94BC7"/>
    <w:rsid w:val="00F95739"/>
    <w:rsid w:val="00FA0CC3"/>
    <w:rsid w:val="00FC4E25"/>
    <w:rsid w:val="00FC542A"/>
    <w:rsid w:val="00FC7C3E"/>
    <w:rsid w:val="00FE549B"/>
    <w:rsid w:val="00FE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0"/>
    </w:rPr>
  </w:style>
  <w:style w:type="paragraph" w:styleId="2">
    <w:name w:val="Body Text Indent 2"/>
    <w:basedOn w:val="a"/>
    <w:pPr>
      <w:autoSpaceDE w:val="0"/>
      <w:autoSpaceDN w:val="0"/>
      <w:adjustRightInd w:val="0"/>
      <w:ind w:firstLine="225"/>
      <w:jc w:val="both"/>
    </w:pPr>
    <w:rPr>
      <w:sz w:val="28"/>
      <w:szCs w:val="18"/>
    </w:rPr>
  </w:style>
  <w:style w:type="paragraph" w:styleId="30">
    <w:name w:val="Body Text Indent 3"/>
    <w:basedOn w:val="a"/>
    <w:pPr>
      <w:ind w:firstLine="360"/>
      <w:jc w:val="center"/>
    </w:pPr>
    <w:rPr>
      <w:sz w:val="28"/>
    </w:rPr>
  </w:style>
  <w:style w:type="paragraph" w:customStyle="1" w:styleId="BodyTextIndent31">
    <w:name w:val="Body Text Indent 31"/>
    <w:basedOn w:val="a"/>
    <w:pPr>
      <w:tabs>
        <w:tab w:val="left" w:pos="1069"/>
      </w:tabs>
      <w:ind w:firstLine="709"/>
      <w:jc w:val="both"/>
    </w:pPr>
    <w:rPr>
      <w:b/>
      <w:szCs w:val="20"/>
    </w:rPr>
  </w:style>
  <w:style w:type="paragraph" w:styleId="a4">
    <w:name w:val="Body Text Indent"/>
    <w:basedOn w:val="a"/>
    <w:pPr>
      <w:ind w:firstLine="720"/>
      <w:jc w:val="both"/>
    </w:pPr>
    <w:rPr>
      <w:sz w:val="22"/>
      <w:szCs w:val="20"/>
    </w:rPr>
  </w:style>
  <w:style w:type="table" w:styleId="a5">
    <w:name w:val="Table Grid"/>
    <w:basedOn w:val="a1"/>
    <w:rsid w:val="004B6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line number"/>
    <w:basedOn w:val="a0"/>
  </w:style>
  <w:style w:type="paragraph" w:customStyle="1" w:styleId="a9">
    <w:name w:val="Знак Знак Знак Знак Знак Знак Знак Знак Знак Знак Знак Знак Знак Знак Знак Знак Знак Знак Знак"/>
    <w:basedOn w:val="a"/>
    <w:rsid w:val="00AA53B4"/>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5D271B"/>
    <w:rPr>
      <w:sz w:val="28"/>
      <w:szCs w:val="24"/>
    </w:rPr>
  </w:style>
  <w:style w:type="character" w:styleId="aa">
    <w:name w:val="Hyperlink"/>
    <w:rsid w:val="00525643"/>
    <w:rPr>
      <w:color w:val="0000FF"/>
      <w:u w:val="single"/>
    </w:rPr>
  </w:style>
</w:styles>
</file>

<file path=word/webSettings.xml><?xml version="1.0" encoding="utf-8"?>
<w:webSettings xmlns:r="http://schemas.openxmlformats.org/officeDocument/2006/relationships" xmlns:w="http://schemas.openxmlformats.org/wordprocessingml/2006/main">
  <w:divs>
    <w:div w:id="1020008627">
      <w:bodyDiv w:val="1"/>
      <w:marLeft w:val="0"/>
      <w:marRight w:val="0"/>
      <w:marTop w:val="0"/>
      <w:marBottom w:val="0"/>
      <w:divBdr>
        <w:top w:val="none" w:sz="0" w:space="0" w:color="auto"/>
        <w:left w:val="none" w:sz="0" w:space="0" w:color="auto"/>
        <w:bottom w:val="none" w:sz="0" w:space="0" w:color="auto"/>
        <w:right w:val="none" w:sz="0" w:space="0" w:color="auto"/>
      </w:divBdr>
    </w:div>
    <w:div w:id="1203906638">
      <w:bodyDiv w:val="1"/>
      <w:marLeft w:val="0"/>
      <w:marRight w:val="0"/>
      <w:marTop w:val="0"/>
      <w:marBottom w:val="0"/>
      <w:divBdr>
        <w:top w:val="none" w:sz="0" w:space="0" w:color="auto"/>
        <w:left w:val="none" w:sz="0" w:space="0" w:color="auto"/>
        <w:bottom w:val="none" w:sz="0" w:space="0" w:color="auto"/>
        <w:right w:val="none" w:sz="0" w:space="0" w:color="auto"/>
      </w:divBdr>
    </w:div>
    <w:div w:id="15176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1ED3-4262-4024-94E7-501CF02A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5094</Words>
  <Characters>29040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34066</CharactersWithSpaces>
  <SharedDoc>false</SharedDoc>
  <HLinks>
    <vt:vector size="6" baseType="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Savelieva</dc:creator>
  <cp:lastModifiedBy>Хомяк</cp:lastModifiedBy>
  <cp:revision>2</cp:revision>
  <cp:lastPrinted>2009-11-06T08:40:00Z</cp:lastPrinted>
  <dcterms:created xsi:type="dcterms:W3CDTF">2014-03-06T06:16:00Z</dcterms:created>
  <dcterms:modified xsi:type="dcterms:W3CDTF">2014-03-06T06:16:00Z</dcterms:modified>
</cp:coreProperties>
</file>