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624CF4" w:rsidRPr="001C0C70">
        <w:rPr>
          <w:rFonts w:ascii="Times New Roman" w:hAnsi="Times New Roman"/>
          <w:sz w:val="20"/>
          <w:szCs w:val="20"/>
        </w:rPr>
        <w:t>Новоселова Алексея Анатольевича</w:t>
      </w:r>
      <w:r w:rsidR="000556EF" w:rsidRPr="001C0C70">
        <w:rPr>
          <w:rFonts w:ascii="Times New Roman" w:hAnsi="Times New Roman"/>
          <w:sz w:val="20"/>
          <w:szCs w:val="20"/>
        </w:rPr>
        <w:t xml:space="preserve">, действующего на основании </w:t>
      </w:r>
      <w:r w:rsidR="006C69FB">
        <w:rPr>
          <w:rFonts w:ascii="Times New Roman" w:hAnsi="Times New Roman"/>
          <w:sz w:val="20"/>
          <w:szCs w:val="20"/>
        </w:rPr>
        <w:t>доверенности № 1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4B20C6">
        <w:rPr>
          <w:rFonts w:ascii="Times New Roman" w:hAnsi="Times New Roman"/>
          <w:b/>
          <w:sz w:val="20"/>
          <w:szCs w:val="20"/>
        </w:rPr>
        <w:t>Общество с ограниченной ответственностью «Ремонтно-Строительная Компания»</w:t>
      </w:r>
      <w:r w:rsidR="002D181F">
        <w:rPr>
          <w:rFonts w:ascii="Times New Roman" w:hAnsi="Times New Roman"/>
          <w:b/>
          <w:sz w:val="20"/>
          <w:szCs w:val="20"/>
        </w:rPr>
        <w:t xml:space="preserve"> (ООО «РСК»)</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4B20C6">
        <w:rPr>
          <w:rFonts w:ascii="Times New Roman" w:hAnsi="Times New Roman"/>
          <w:sz w:val="20"/>
          <w:szCs w:val="20"/>
        </w:rPr>
        <w:t xml:space="preserve">», в лице  </w:t>
      </w:r>
      <w:r w:rsidR="002D181F">
        <w:rPr>
          <w:rFonts w:ascii="Times New Roman" w:hAnsi="Times New Roman"/>
          <w:sz w:val="20"/>
          <w:szCs w:val="20"/>
        </w:rPr>
        <w:t>директора Наумова Константина Михайловича</w:t>
      </w:r>
      <w:r w:rsidR="000556EF" w:rsidRPr="001C0C70">
        <w:rPr>
          <w:rFonts w:ascii="Times New Roman" w:hAnsi="Times New Roman"/>
          <w:sz w:val="20"/>
          <w:szCs w:val="20"/>
        </w:rPr>
        <w:t>, действующего на основании Устава, с другой</w:t>
      </w:r>
      <w:proofErr w:type="gramEnd"/>
      <w:r w:rsidR="000556EF" w:rsidRPr="001C0C70">
        <w:rPr>
          <w:rFonts w:ascii="Times New Roman" w:hAnsi="Times New Roman"/>
          <w:sz w:val="20"/>
          <w:szCs w:val="20"/>
        </w:rPr>
        <w:t xml:space="preserve"> </w:t>
      </w:r>
      <w:proofErr w:type="gramStart"/>
      <w:r w:rsidR="000556EF" w:rsidRPr="001C0C70">
        <w:rPr>
          <w:rFonts w:ascii="Times New Roman" w:hAnsi="Times New Roman"/>
          <w:sz w:val="20"/>
          <w:szCs w:val="20"/>
        </w:rPr>
        <w:t xml:space="preserve">стороны,  в результате </w:t>
      </w:r>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0556EF" w:rsidRPr="001C0C70">
        <w:rPr>
          <w:rFonts w:ascii="Times New Roman" w:hAnsi="Times New Roman"/>
          <w:sz w:val="20"/>
          <w:szCs w:val="20"/>
        </w:rPr>
        <w:t xml:space="preserve"> путем проведения открытого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2D181F">
        <w:rPr>
          <w:rFonts w:ascii="Times New Roman" w:hAnsi="Times New Roman"/>
          <w:sz w:val="20"/>
          <w:szCs w:val="20"/>
        </w:rPr>
        <w:t>9/ 0351100001714000022</w:t>
      </w:r>
      <w:r w:rsidR="00624CF4" w:rsidRPr="001C0C70">
        <w:rPr>
          <w:rFonts w:ascii="Times New Roman" w:hAnsi="Times New Roman"/>
          <w:sz w:val="20"/>
          <w:szCs w:val="20"/>
        </w:rPr>
        <w:t>.</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протокола подведения итогов открытого</w:t>
      </w:r>
      <w:r w:rsidR="00120804" w:rsidRPr="001C0C70">
        <w:rPr>
          <w:rFonts w:ascii="Times New Roman" w:hAnsi="Times New Roman"/>
          <w:sz w:val="20"/>
          <w:szCs w:val="20"/>
        </w:rPr>
        <w:t xml:space="preserve"> аукциона в</w:t>
      </w:r>
      <w:r w:rsidR="002753C6" w:rsidRPr="001C0C70">
        <w:rPr>
          <w:rFonts w:ascii="Times New Roman" w:hAnsi="Times New Roman"/>
          <w:sz w:val="20"/>
          <w:szCs w:val="20"/>
        </w:rPr>
        <w:t xml:space="preserve"> эл</w:t>
      </w:r>
      <w:r w:rsidR="002D181F">
        <w:rPr>
          <w:rFonts w:ascii="Times New Roman" w:hAnsi="Times New Roman"/>
          <w:sz w:val="20"/>
          <w:szCs w:val="20"/>
        </w:rPr>
        <w:t>ектронной форме  от 15.04.2014г.</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из своих </w:t>
      </w:r>
      <w:r w:rsidR="0008521C" w:rsidRPr="001C0C70">
        <w:rPr>
          <w:rFonts w:ascii="Times New Roman" w:hAnsi="Times New Roman"/>
          <w:color w:val="000000"/>
          <w:spacing w:val="-5"/>
          <w:kern w:val="0"/>
          <w:sz w:val="20"/>
          <w:szCs w:val="20"/>
          <w:lang w:eastAsia="ru-RU"/>
        </w:rPr>
        <w:t>материалов,</w:t>
      </w:r>
      <w:r w:rsidRPr="001C0C70">
        <w:rPr>
          <w:rFonts w:ascii="Times New Roman" w:hAnsi="Times New Roman"/>
          <w:color w:val="000000"/>
          <w:spacing w:val="-5"/>
          <w:kern w:val="0"/>
          <w:sz w:val="20"/>
          <w:szCs w:val="20"/>
          <w:lang w:eastAsia="ru-RU"/>
        </w:rPr>
        <w:t xml:space="preserve"> своими </w:t>
      </w:r>
      <w:proofErr w:type="gramStart"/>
      <w:r w:rsidRPr="001C0C70">
        <w:rPr>
          <w:rFonts w:ascii="Times New Roman" w:hAnsi="Times New Roman"/>
          <w:color w:val="000000"/>
          <w:spacing w:val="-5"/>
          <w:kern w:val="0"/>
          <w:sz w:val="20"/>
          <w:szCs w:val="20"/>
          <w:lang w:val="en-US" w:eastAsia="ru-RU"/>
        </w:rPr>
        <w:t>c</w:t>
      </w:r>
      <w:proofErr w:type="gramEnd"/>
      <w:r w:rsidRPr="001C0C70">
        <w:rPr>
          <w:rFonts w:ascii="Times New Roman" w:hAnsi="Times New Roman"/>
          <w:color w:val="000000"/>
          <w:spacing w:val="-5"/>
          <w:kern w:val="0"/>
          <w:sz w:val="20"/>
          <w:szCs w:val="20"/>
          <w:lang w:eastAsia="ru-RU"/>
        </w:rPr>
        <w:t>илами</w:t>
      </w:r>
      <w:r w:rsidR="0008521C" w:rsidRPr="001C0C70">
        <w:rPr>
          <w:rFonts w:ascii="Times New Roman" w:hAnsi="Times New Roman"/>
          <w:color w:val="000000"/>
          <w:spacing w:val="-5"/>
          <w:kern w:val="0"/>
          <w:sz w:val="20"/>
          <w:szCs w:val="20"/>
          <w:lang w:eastAsia="ru-RU"/>
        </w:rPr>
        <w:t xml:space="preserve"> и средствами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6C69FB">
        <w:rPr>
          <w:rFonts w:ascii="Times New Roman" w:hAnsi="Times New Roman"/>
          <w:color w:val="000000"/>
          <w:spacing w:val="-5"/>
          <w:kern w:val="0"/>
          <w:sz w:val="20"/>
          <w:szCs w:val="20"/>
          <w:lang w:eastAsia="ru-RU"/>
        </w:rPr>
        <w:t xml:space="preserve">  текущему ремонту</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BB613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1.2.«Подрядчик» выполняет подрядные работы по</w:t>
      </w:r>
      <w:r w:rsidR="009C446F" w:rsidRPr="001C0C70">
        <w:rPr>
          <w:rFonts w:ascii="Times New Roman" w:hAnsi="Times New Roman"/>
          <w:kern w:val="0"/>
          <w:sz w:val="20"/>
          <w:szCs w:val="20"/>
          <w:lang w:eastAsia="ru-RU"/>
        </w:rPr>
        <w:t xml:space="preserve"> </w:t>
      </w:r>
      <w:r w:rsidR="006C69FB">
        <w:rPr>
          <w:rFonts w:ascii="Times New Roman" w:hAnsi="Times New Roman"/>
          <w:kern w:val="0"/>
          <w:sz w:val="20"/>
          <w:szCs w:val="20"/>
          <w:lang w:eastAsia="ru-RU"/>
        </w:rPr>
        <w:t xml:space="preserve"> текущему ремонту аудитории №260 в Учебном корпусе №1, расположенном по ул.</w:t>
      </w:r>
      <w:r w:rsidR="002D181F">
        <w:rPr>
          <w:rFonts w:ascii="Times New Roman" w:hAnsi="Times New Roman"/>
          <w:kern w:val="0"/>
          <w:sz w:val="20"/>
          <w:szCs w:val="20"/>
          <w:lang w:eastAsia="ru-RU"/>
        </w:rPr>
        <w:t xml:space="preserve"> </w:t>
      </w:r>
      <w:r w:rsidR="006C69FB">
        <w:rPr>
          <w:rFonts w:ascii="Times New Roman" w:hAnsi="Times New Roman"/>
          <w:kern w:val="0"/>
          <w:sz w:val="20"/>
          <w:szCs w:val="20"/>
          <w:lang w:eastAsia="ru-RU"/>
        </w:rPr>
        <w:t>Дуси Ковальчук,191.</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6C69FB">
        <w:rPr>
          <w:rFonts w:ascii="Times New Roman" w:hAnsi="Times New Roman"/>
          <w:bCs/>
          <w:kern w:val="0"/>
          <w:sz w:val="20"/>
          <w:szCs w:val="20"/>
          <w:lang w:eastAsia="ru-RU"/>
        </w:rPr>
        <w:t>е работы по текущему ремонту аудитории №260</w:t>
      </w:r>
      <w:r w:rsidRPr="001C0C70">
        <w:rPr>
          <w:rFonts w:ascii="Times New Roman" w:hAnsi="Times New Roman"/>
          <w:bCs/>
          <w:kern w:val="0"/>
          <w:sz w:val="20"/>
          <w:szCs w:val="20"/>
          <w:lang w:eastAsia="ru-RU"/>
        </w:rPr>
        <w:t xml:space="preserve"> (далее – работы) проводятся «Подрядчиком» в соответствии с техническим заданием </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5B13BD"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CBB" w:rsidRPr="001C0C70" w:rsidRDefault="000556EF" w:rsidP="000556EF">
      <w:pPr>
        <w:shd w:val="clear" w:color="auto" w:fill="FFFFFF"/>
        <w:spacing w:after="0" w:line="240" w:lineRule="auto"/>
        <w:ind w:right="43"/>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1.6</w:t>
      </w:r>
      <w:r w:rsidR="00B22CBB" w:rsidRPr="001C0C70">
        <w:rPr>
          <w:rFonts w:ascii="Times New Roman" w:hAnsi="Times New Roman"/>
          <w:spacing w:val="-4"/>
          <w:kern w:val="0"/>
          <w:sz w:val="20"/>
          <w:szCs w:val="20"/>
          <w:lang w:eastAsia="ru-RU"/>
        </w:rPr>
        <w:t xml:space="preserve">. </w:t>
      </w:r>
      <w:r w:rsidR="00B22CBB" w:rsidRPr="001C0C70">
        <w:rPr>
          <w:rFonts w:ascii="Times New Roman" w:hAnsi="Times New Roman"/>
          <w:kern w:val="0"/>
          <w:sz w:val="20"/>
          <w:szCs w:val="20"/>
          <w:lang w:eastAsia="ru-RU"/>
        </w:rPr>
        <w:t>Последовательность производства работ осуществл</w:t>
      </w:r>
      <w:r w:rsidR="0008521C" w:rsidRPr="001C0C70">
        <w:rPr>
          <w:rFonts w:ascii="Times New Roman" w:hAnsi="Times New Roman"/>
          <w:kern w:val="0"/>
          <w:sz w:val="20"/>
          <w:szCs w:val="20"/>
          <w:lang w:eastAsia="ru-RU"/>
        </w:rPr>
        <w:t>яется в соответствии с графиком производства работ, который</w:t>
      </w:r>
      <w:r w:rsidR="00B22CBB" w:rsidRPr="001C0C70">
        <w:rPr>
          <w:rFonts w:ascii="Times New Roman" w:hAnsi="Times New Roman"/>
          <w:kern w:val="0"/>
          <w:sz w:val="20"/>
          <w:szCs w:val="20"/>
          <w:lang w:eastAsia="ru-RU"/>
        </w:rPr>
        <w:t xml:space="preserve"> составляю</w:t>
      </w:r>
      <w:r w:rsidR="006C69FB">
        <w:rPr>
          <w:rFonts w:ascii="Times New Roman" w:hAnsi="Times New Roman"/>
          <w:kern w:val="0"/>
          <w:sz w:val="20"/>
          <w:szCs w:val="20"/>
          <w:lang w:eastAsia="ru-RU"/>
        </w:rPr>
        <w:t>тся «Подрядчиком» и согласовывае</w:t>
      </w:r>
      <w:r w:rsidR="00B22CBB" w:rsidRPr="001C0C70">
        <w:rPr>
          <w:rFonts w:ascii="Times New Roman" w:hAnsi="Times New Roman"/>
          <w:kern w:val="0"/>
          <w:sz w:val="20"/>
          <w:szCs w:val="20"/>
          <w:lang w:eastAsia="ru-RU"/>
        </w:rPr>
        <w:t>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sidR="00B72D60">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2D181F">
        <w:rPr>
          <w:rFonts w:ascii="Times New Roman" w:hAnsi="Times New Roman"/>
          <w:kern w:val="0"/>
          <w:sz w:val="20"/>
          <w:szCs w:val="20"/>
          <w:lang w:eastAsia="ru-RU"/>
        </w:rPr>
        <w:t>авляет   781 905,41 рублей (семьсот восемьдесят одна тысяча девятьсот пять рублей 41 копейка</w:t>
      </w:r>
      <w:r w:rsidR="002753C6" w:rsidRPr="001C0C70">
        <w:rPr>
          <w:rFonts w:ascii="Times New Roman" w:hAnsi="Times New Roman"/>
          <w:kern w:val="0"/>
          <w:sz w:val="20"/>
          <w:szCs w:val="20"/>
          <w:lang w:eastAsia="ru-RU"/>
        </w:rPr>
        <w:t>)</w:t>
      </w:r>
      <w:r w:rsidR="00B609BB" w:rsidRPr="001C0C70">
        <w:rPr>
          <w:rFonts w:ascii="Times New Roman" w:hAnsi="Times New Roman"/>
          <w:kern w:val="0"/>
          <w:sz w:val="20"/>
          <w:szCs w:val="20"/>
          <w:lang w:eastAsia="ru-RU"/>
        </w:rPr>
        <w:t xml:space="preserve">, в том числе НДС </w:t>
      </w:r>
      <w:r w:rsidRPr="001C0C70">
        <w:rPr>
          <w:rFonts w:ascii="Times New Roman" w:hAnsi="Times New Roman"/>
          <w:kern w:val="0"/>
          <w:sz w:val="20"/>
          <w:szCs w:val="20"/>
          <w:lang w:eastAsia="ru-RU"/>
        </w:rPr>
        <w:t>.</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xml:space="preserve">. </w:t>
      </w:r>
      <w:proofErr w:type="gramStart"/>
      <w:r w:rsidRPr="001C0C70">
        <w:rPr>
          <w:rFonts w:ascii="Times New Roman" w:hAnsi="Times New Roman"/>
          <w:spacing w:val="-4"/>
          <w:kern w:val="0"/>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kern w:val="0"/>
          <w:sz w:val="20"/>
          <w:szCs w:val="20"/>
          <w:lang w:eastAsia="ru-RU"/>
        </w:rPr>
        <w:t>,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C24B23" w:rsidRPr="001C0C70" w:rsidRDefault="00C24B23" w:rsidP="00B74DD9">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 </w:t>
      </w:r>
      <w:r w:rsidR="00146AF5" w:rsidRPr="00146AF5">
        <w:rPr>
          <w:rFonts w:ascii="Times New Roman" w:hAnsi="Times New Roman"/>
          <w:color w:val="000000"/>
          <w:spacing w:val="-6"/>
          <w:kern w:val="0"/>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r w:rsidR="002752EF">
        <w:rPr>
          <w:rFonts w:ascii="Times New Roman" w:hAnsi="Times New Roman"/>
          <w:color w:val="000000"/>
          <w:spacing w:val="-6"/>
          <w:kern w:val="0"/>
          <w:sz w:val="20"/>
          <w:szCs w:val="20"/>
          <w:lang w:eastAsia="ru-RU"/>
        </w:rPr>
        <w:t>.</w:t>
      </w:r>
    </w:p>
    <w:p w:rsidR="00C24B23" w:rsidRPr="001C0C70" w:rsidRDefault="00C24B23" w:rsidP="00C24B23">
      <w:pPr>
        <w:keepNext/>
        <w:keepLines/>
        <w:suppressLineNumber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C43881" w:rsidRPr="001C0C70">
        <w:rPr>
          <w:rFonts w:ascii="Times New Roman" w:hAnsi="Times New Roman"/>
          <w:kern w:val="0"/>
          <w:sz w:val="20"/>
          <w:szCs w:val="20"/>
          <w:lang w:eastAsia="ru-RU"/>
        </w:rPr>
        <w:t>3.2.Оплата выполненных работ</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w:t>
      </w:r>
      <w:r w:rsidR="00146AF5">
        <w:rPr>
          <w:rFonts w:ascii="Times New Roman" w:hAnsi="Times New Roman"/>
          <w:kern w:val="0"/>
          <w:sz w:val="20"/>
          <w:szCs w:val="20"/>
          <w:lang w:eastAsia="ru-RU"/>
        </w:rPr>
        <w:t>нных</w:t>
      </w:r>
      <w:r w:rsidR="002752EF">
        <w:rPr>
          <w:rFonts w:ascii="Times New Roman" w:hAnsi="Times New Roman"/>
          <w:kern w:val="0"/>
          <w:sz w:val="20"/>
          <w:szCs w:val="20"/>
          <w:lang w:eastAsia="ru-RU"/>
        </w:rPr>
        <w:t xml:space="preserve"> и подписанных сторонами</w:t>
      </w:r>
      <w:r w:rsidR="00146AF5">
        <w:rPr>
          <w:rFonts w:ascii="Times New Roman" w:hAnsi="Times New Roman"/>
          <w:kern w:val="0"/>
          <w:sz w:val="20"/>
          <w:szCs w:val="20"/>
          <w:lang w:eastAsia="ru-RU"/>
        </w:rPr>
        <w:t xml:space="preserve"> документов на оплату (акты</w:t>
      </w:r>
      <w:r w:rsidRPr="001C0C70">
        <w:rPr>
          <w:rFonts w:ascii="Times New Roman" w:hAnsi="Times New Roman"/>
          <w:kern w:val="0"/>
          <w:sz w:val="20"/>
          <w:szCs w:val="20"/>
          <w:lang w:eastAsia="ru-RU"/>
        </w:rPr>
        <w:t xml:space="preserve"> КС-2, КС-3, счет</w:t>
      </w:r>
      <w:r w:rsidR="00146AF5">
        <w:rPr>
          <w:rFonts w:ascii="Times New Roman" w:hAnsi="Times New Roman"/>
          <w:kern w:val="0"/>
          <w:sz w:val="20"/>
          <w:szCs w:val="20"/>
          <w:lang w:eastAsia="ru-RU"/>
        </w:rPr>
        <w:t xml:space="preserve"> и счет-фактура</w:t>
      </w:r>
      <w:r w:rsidRPr="001C0C70">
        <w:rPr>
          <w:rFonts w:ascii="Times New Roman" w:hAnsi="Times New Roman"/>
          <w:kern w:val="0"/>
          <w:sz w:val="20"/>
          <w:szCs w:val="20"/>
          <w:lang w:eastAsia="ru-RU"/>
        </w:rPr>
        <w:t>).</w:t>
      </w:r>
    </w:p>
    <w:p w:rsidR="00BB390F" w:rsidRPr="001C0C70" w:rsidRDefault="00C24B23" w:rsidP="006A7C00">
      <w:pPr>
        <w:widowControl w:val="0"/>
        <w:spacing w:after="0" w:line="240" w:lineRule="auto"/>
        <w:ind w:firstLine="36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w:t>
      </w:r>
      <w:r w:rsidR="00B22CBB" w:rsidRPr="001C0C70">
        <w:rPr>
          <w:rFonts w:ascii="Times New Roman" w:hAnsi="Times New Roman"/>
          <w:sz w:val="20"/>
          <w:szCs w:val="20"/>
        </w:rPr>
        <w:t xml:space="preserve">. «Заказчик» производит оплату работ, выполняемых по настоящему договору, за счет средств </w:t>
      </w:r>
      <w:r w:rsidR="00EA4985" w:rsidRPr="001C0C70">
        <w:rPr>
          <w:rFonts w:ascii="Times New Roman" w:hAnsi="Times New Roman"/>
          <w:sz w:val="20"/>
          <w:szCs w:val="20"/>
        </w:rPr>
        <w:t>бюджетного учреждения</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lastRenderedPageBreak/>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подготовить и с</w:t>
      </w:r>
      <w:r w:rsidR="00400A53" w:rsidRPr="001C0C70">
        <w:rPr>
          <w:rFonts w:ascii="Times New Roman" w:hAnsi="Times New Roman"/>
          <w:color w:val="000000"/>
          <w:spacing w:val="4"/>
          <w:kern w:val="0"/>
          <w:sz w:val="20"/>
          <w:szCs w:val="20"/>
          <w:lang w:eastAsia="ru-RU"/>
        </w:rPr>
        <w:t xml:space="preserve">огласовать с «Заказчиком»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к выполнению работ через три дня 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146AF5">
        <w:rPr>
          <w:rFonts w:ascii="Times New Roman" w:hAnsi="Times New Roman"/>
          <w:color w:val="000000"/>
          <w:spacing w:val="4"/>
          <w:kern w:val="0"/>
          <w:sz w:val="20"/>
          <w:szCs w:val="20"/>
          <w:lang w:eastAsia="ru-RU"/>
        </w:rPr>
        <w:t>40  (сорока</w:t>
      </w:r>
      <w:r w:rsidR="00B609BB" w:rsidRPr="001C0C70">
        <w:rPr>
          <w:rFonts w:ascii="Times New Roman" w:hAnsi="Times New Roman"/>
          <w:color w:val="000000"/>
          <w:spacing w:val="4"/>
          <w:kern w:val="0"/>
          <w:sz w:val="20"/>
          <w:szCs w:val="20"/>
          <w:lang w:eastAsia="ru-RU"/>
        </w:rPr>
        <w:t>)</w:t>
      </w:r>
      <w:r w:rsidR="00157B18" w:rsidRPr="001C0C70">
        <w:rPr>
          <w:rFonts w:ascii="Times New Roman" w:hAnsi="Times New Roman"/>
          <w:color w:val="000000"/>
          <w:spacing w:val="4"/>
          <w:kern w:val="0"/>
          <w:sz w:val="20"/>
          <w:szCs w:val="20"/>
          <w:lang w:eastAsia="ru-RU"/>
        </w:rPr>
        <w:t xml:space="preserve"> календ</w:t>
      </w:r>
      <w:r w:rsidR="00F32385" w:rsidRPr="001C0C70">
        <w:rPr>
          <w:rFonts w:ascii="Times New Roman" w:hAnsi="Times New Roman"/>
          <w:color w:val="000000"/>
          <w:spacing w:val="4"/>
          <w:kern w:val="0"/>
          <w:sz w:val="20"/>
          <w:szCs w:val="20"/>
          <w:lang w:eastAsia="ru-RU"/>
        </w:rPr>
        <w:t>арных дней.</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1C0C70" w:rsidRDefault="00502301" w:rsidP="006A7C00">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8065D" w:rsidRPr="001C0C70" w:rsidRDefault="00D53889" w:rsidP="0078065D">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065D" w:rsidRPr="001C0C70">
        <w:rPr>
          <w:rFonts w:ascii="Times New Roman" w:hAnsi="Times New Roman"/>
          <w:color w:val="000000"/>
          <w:spacing w:val="-4"/>
          <w:kern w:val="0"/>
          <w:sz w:val="20"/>
          <w:szCs w:val="20"/>
          <w:lang w:eastAsia="ru-RU"/>
        </w:rPr>
        <w:t xml:space="preserve"> </w:t>
      </w:r>
    </w:p>
    <w:p w:rsidR="001A3004" w:rsidRPr="001C0C70" w:rsidRDefault="001A3004" w:rsidP="006A7C00">
      <w:pPr>
        <w:shd w:val="clear" w:color="auto" w:fill="FFFFFF"/>
        <w:tabs>
          <w:tab w:val="left" w:pos="1238"/>
        </w:tabs>
        <w:suppressAutoHyphens w:val="0"/>
        <w:spacing w:after="0" w:line="240" w:lineRule="auto"/>
        <w:jc w:val="both"/>
        <w:rPr>
          <w:rFonts w:ascii="Times New Roman" w:hAnsi="Times New Roman"/>
          <w:color w:val="000000"/>
          <w:spacing w:val="-4"/>
          <w:kern w:val="0"/>
          <w:sz w:val="20"/>
          <w:szCs w:val="20"/>
          <w:lang w:eastAsia="ru-RU"/>
        </w:rPr>
      </w:pP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Pr="001C0C70"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BB5088" w:rsidRPr="001C0C70">
        <w:rPr>
          <w:rFonts w:ascii="Times New Roman" w:hAnsi="Times New Roman"/>
          <w:color w:val="000000"/>
          <w:spacing w:val="-2"/>
          <w:kern w:val="0"/>
          <w:sz w:val="20"/>
          <w:szCs w:val="20"/>
          <w:lang w:eastAsia="ru-RU"/>
        </w:rPr>
        <w:t xml:space="preserve"> своими силами и средствами, без привлечения субподрядчиков, </w:t>
      </w:r>
      <w:r w:rsidRPr="001C0C70">
        <w:rPr>
          <w:rFonts w:ascii="Times New Roman" w:hAnsi="Times New Roman"/>
          <w:color w:val="000000"/>
          <w:spacing w:val="-2"/>
          <w:kern w:val="0"/>
          <w:sz w:val="20"/>
          <w:szCs w:val="20"/>
          <w:lang w:eastAsia="ru-RU"/>
        </w:rPr>
        <w:t>в строгом соответствии с локально-сметным расчетом, техническим заданием и ведом</w:t>
      </w:r>
      <w:r w:rsidR="008312DD" w:rsidRPr="001C0C70">
        <w:rPr>
          <w:rFonts w:ascii="Times New Roman" w:hAnsi="Times New Roman"/>
          <w:color w:val="000000"/>
          <w:spacing w:val="-2"/>
          <w:kern w:val="0"/>
          <w:sz w:val="20"/>
          <w:szCs w:val="20"/>
          <w:lang w:eastAsia="ru-RU"/>
        </w:rPr>
        <w:t>остью объемов работ.</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8312DD" w:rsidRPr="001C0C70"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roofErr w:type="gramEnd"/>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601FFF" w:rsidRPr="001C0C70">
        <w:rPr>
          <w:rFonts w:ascii="Times New Roman" w:hAnsi="Times New Roman"/>
          <w:color w:val="000000"/>
          <w:spacing w:val="4"/>
          <w:kern w:val="0"/>
          <w:sz w:val="20"/>
          <w:szCs w:val="20"/>
          <w:lang w:eastAsia="ru-RU"/>
        </w:rPr>
        <w:t>После завершения выполнения работ, предусмотренных договором,</w:t>
      </w:r>
      <w:r w:rsidR="00146AF5">
        <w:rPr>
          <w:rFonts w:ascii="Times New Roman" w:hAnsi="Times New Roman"/>
          <w:color w:val="000000"/>
          <w:spacing w:val="4"/>
          <w:kern w:val="0"/>
          <w:sz w:val="20"/>
          <w:szCs w:val="20"/>
          <w:lang w:eastAsia="ru-RU"/>
        </w:rPr>
        <w:t xml:space="preserve"> графиком</w:t>
      </w:r>
      <w:r w:rsidR="00B72D60">
        <w:rPr>
          <w:rFonts w:ascii="Times New Roman" w:hAnsi="Times New Roman"/>
          <w:color w:val="000000"/>
          <w:spacing w:val="4"/>
          <w:kern w:val="0"/>
          <w:sz w:val="20"/>
          <w:szCs w:val="20"/>
          <w:lang w:eastAsia="ru-RU"/>
        </w:rPr>
        <w:t xml:space="preserve"> или </w:t>
      </w:r>
      <w:r w:rsidR="00146AF5">
        <w:rPr>
          <w:rFonts w:ascii="Times New Roman" w:hAnsi="Times New Roman"/>
          <w:color w:val="000000"/>
          <w:spacing w:val="4"/>
          <w:kern w:val="0"/>
          <w:sz w:val="20"/>
          <w:szCs w:val="20"/>
          <w:lang w:eastAsia="ru-RU"/>
        </w:rPr>
        <w:t xml:space="preserve">после завершения выполнения определенного </w:t>
      </w:r>
      <w:r w:rsidR="00B72D60">
        <w:rPr>
          <w:rFonts w:ascii="Times New Roman" w:hAnsi="Times New Roman"/>
          <w:color w:val="000000"/>
          <w:spacing w:val="4"/>
          <w:kern w:val="0"/>
          <w:sz w:val="20"/>
          <w:szCs w:val="20"/>
          <w:lang w:eastAsia="ru-RU"/>
        </w:rPr>
        <w:t>этапа р</w:t>
      </w:r>
      <w:r w:rsidR="00146AF5">
        <w:rPr>
          <w:rFonts w:ascii="Times New Roman" w:hAnsi="Times New Roman"/>
          <w:color w:val="000000"/>
          <w:spacing w:val="4"/>
          <w:kern w:val="0"/>
          <w:sz w:val="20"/>
          <w:szCs w:val="20"/>
          <w:lang w:eastAsia="ru-RU"/>
        </w:rPr>
        <w:t>абот,</w:t>
      </w:r>
      <w:r w:rsidR="00601FFF" w:rsidRPr="001C0C70">
        <w:rPr>
          <w:rFonts w:ascii="Times New Roman" w:hAnsi="Times New Roman"/>
          <w:color w:val="000000"/>
          <w:spacing w:val="4"/>
          <w:kern w:val="0"/>
          <w:sz w:val="20"/>
          <w:szCs w:val="20"/>
          <w:lang w:eastAsia="ru-RU"/>
        </w:rPr>
        <w:t xml:space="preserve">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Подрядчик</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письменно уведомляет </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Заказчика</w:t>
      </w:r>
      <w:r w:rsidR="00B72D60">
        <w:rPr>
          <w:rFonts w:ascii="Times New Roman" w:hAnsi="Times New Roman"/>
          <w:color w:val="000000"/>
          <w:spacing w:val="4"/>
          <w:kern w:val="0"/>
          <w:sz w:val="20"/>
          <w:szCs w:val="20"/>
          <w:lang w:eastAsia="ru-RU"/>
        </w:rPr>
        <w:t>»</w:t>
      </w:r>
      <w:r w:rsidR="00601FFF" w:rsidRPr="001C0C70">
        <w:rPr>
          <w:rFonts w:ascii="Times New Roman" w:hAnsi="Times New Roman"/>
          <w:color w:val="000000"/>
          <w:spacing w:val="4"/>
          <w:kern w:val="0"/>
          <w:sz w:val="20"/>
          <w:szCs w:val="20"/>
          <w:lang w:eastAsia="ru-RU"/>
        </w:rPr>
        <w:t xml:space="preserve"> о факте за</w:t>
      </w:r>
      <w:r w:rsidR="00146AF5">
        <w:rPr>
          <w:rFonts w:ascii="Times New Roman" w:hAnsi="Times New Roman"/>
          <w:color w:val="000000"/>
          <w:spacing w:val="4"/>
          <w:kern w:val="0"/>
          <w:sz w:val="20"/>
          <w:szCs w:val="20"/>
          <w:lang w:eastAsia="ru-RU"/>
        </w:rPr>
        <w:t xml:space="preserve">вершения работ </w:t>
      </w:r>
      <w:r w:rsidR="0048531C" w:rsidRPr="001C0C70">
        <w:rPr>
          <w:rFonts w:ascii="Times New Roman" w:hAnsi="Times New Roman"/>
          <w:color w:val="000000"/>
          <w:spacing w:val="4"/>
          <w:kern w:val="0"/>
          <w:sz w:val="20"/>
          <w:szCs w:val="20"/>
          <w:lang w:eastAsia="ru-RU"/>
        </w:rPr>
        <w:t xml:space="preserve">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kern w:val="0"/>
          <w:sz w:val="20"/>
          <w:szCs w:val="20"/>
          <w:lang w:eastAsia="ru-RU"/>
        </w:rPr>
        <w:t>комплект отчетной документации, предусмотренной договором (акт по форме КС-2,справку по форме КС-3, акты на скрытые работы, сертификаты на материалы).</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произведенных работ и исп</w:t>
      </w:r>
      <w:r w:rsidR="00146AF5">
        <w:rPr>
          <w:rFonts w:ascii="Times New Roman" w:hAnsi="Times New Roman"/>
          <w:kern w:val="0"/>
          <w:sz w:val="20"/>
          <w:szCs w:val="20"/>
          <w:lang w:eastAsia="ru-RU"/>
        </w:rPr>
        <w:t>ользуемые материалы в течение 24</w:t>
      </w:r>
      <w:r w:rsidRPr="001C0C70">
        <w:rPr>
          <w:rFonts w:ascii="Times New Roman" w:hAnsi="Times New Roman"/>
          <w:kern w:val="0"/>
          <w:sz w:val="20"/>
          <w:szCs w:val="20"/>
          <w:lang w:eastAsia="ru-RU"/>
        </w:rPr>
        <w:t xml:space="preserve"> месяцев со дня подписания актов сдачи-приемки выполненных работ.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roofErr w:type="gramEnd"/>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w:t>
      </w:r>
      <w:proofErr w:type="gramEnd"/>
      <w:r w:rsidR="00BC717D" w:rsidRPr="00BC717D">
        <w:rPr>
          <w:rFonts w:ascii="Times New Roman" w:hAnsi="Times New Roman"/>
          <w:kern w:val="0"/>
          <w:sz w:val="20"/>
          <w:szCs w:val="20"/>
          <w:lang w:eastAsia="ru-RU"/>
        </w:rPr>
        <w:t xml:space="preserve"> </w:t>
      </w:r>
      <w:proofErr w:type="gramStart"/>
      <w:r w:rsidR="00BC717D" w:rsidRPr="00BC717D">
        <w:rPr>
          <w:rFonts w:ascii="Times New Roman" w:hAnsi="Times New Roman"/>
          <w:kern w:val="0"/>
          <w:sz w:val="20"/>
          <w:szCs w:val="20"/>
          <w:lang w:eastAsia="ru-RU"/>
        </w:rPr>
        <w:t>порядке</w:t>
      </w:r>
      <w:proofErr w:type="gramEnd"/>
      <w:r w:rsidR="00BC717D" w:rsidRPr="00BC717D">
        <w:rPr>
          <w:rFonts w:ascii="Times New Roman" w:hAnsi="Times New Roman"/>
          <w:kern w:val="0"/>
          <w:sz w:val="20"/>
          <w:szCs w:val="20"/>
          <w:lang w:eastAsia="ru-RU"/>
        </w:rPr>
        <w:t>,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w:t>
      </w:r>
      <w:r w:rsidR="00146AF5">
        <w:rPr>
          <w:rFonts w:ascii="Times New Roman" w:hAnsi="Times New Roman"/>
          <w:kern w:val="0"/>
          <w:sz w:val="20"/>
          <w:szCs w:val="20"/>
          <w:lang w:eastAsia="ru-RU"/>
        </w:rPr>
        <w:t>суммы -10% цены.</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w:t>
      </w:r>
      <w:r w:rsidRPr="00BC717D">
        <w:rPr>
          <w:rFonts w:ascii="Times New Roman" w:hAnsi="Times New Roman"/>
          <w:kern w:val="0"/>
          <w:sz w:val="20"/>
          <w:szCs w:val="20"/>
          <w:lang w:eastAsia="ru-RU"/>
        </w:rPr>
        <w:lastRenderedPageBreak/>
        <w:t>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C717D" w:rsidRP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146AF5">
        <w:rPr>
          <w:rFonts w:ascii="Times New Roman" w:hAnsi="Times New Roman"/>
          <w:kern w:val="0"/>
          <w:sz w:val="20"/>
          <w:szCs w:val="20"/>
          <w:lang w:eastAsia="ru-RU"/>
        </w:rPr>
        <w:t>овлен в сумме 53 190,85</w:t>
      </w:r>
      <w:r w:rsidRPr="00BC717D">
        <w:rPr>
          <w:rFonts w:ascii="Times New Roman" w:hAnsi="Times New Roman"/>
          <w:kern w:val="0"/>
          <w:sz w:val="20"/>
          <w:szCs w:val="20"/>
          <w:lang w:eastAsia="ru-RU"/>
        </w:rPr>
        <w:t xml:space="preserve"> рублей, предоставляется с учетом антидемпинговых мер</w:t>
      </w:r>
      <w:r w:rsidR="00146AF5">
        <w:rPr>
          <w:rFonts w:ascii="Times New Roman" w:hAnsi="Times New Roman"/>
          <w:kern w:val="0"/>
          <w:sz w:val="20"/>
          <w:szCs w:val="20"/>
          <w:lang w:eastAsia="ru-RU"/>
        </w:rPr>
        <w:t xml:space="preserve"> (при необходимости)</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lastRenderedPageBreak/>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BC717D" w:rsidRPr="00BC717D">
        <w:rPr>
          <w:rFonts w:ascii="Times New Roman" w:hAnsi="Times New Roman"/>
          <w:bCs/>
          <w:kern w:val="0"/>
          <w:sz w:val="20"/>
          <w:szCs w:val="20"/>
          <w:lang w:eastAsia="ru-RU"/>
        </w:rPr>
        <w:t xml:space="preserve">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 уведомления и</w:t>
      </w:r>
      <w:proofErr w:type="gramEnd"/>
      <w:r w:rsidR="00C12EE5" w:rsidRPr="001C0C70">
        <w:rPr>
          <w:rFonts w:ascii="Times New Roman" w:hAnsi="Times New Roman"/>
          <w:bCs/>
          <w:kern w:val="0"/>
          <w:sz w:val="20"/>
          <w:szCs w:val="20"/>
          <w:lang w:eastAsia="ru-RU"/>
        </w:rPr>
        <w:t xml:space="preserve">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664734" w:rsidRPr="001C0C70"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345083" w:rsidRPr="001C0C70">
              <w:rPr>
                <w:rFonts w:ascii="Times New Roman" w:hAnsi="Times New Roman"/>
                <w:sz w:val="20"/>
                <w:szCs w:val="20"/>
              </w:rPr>
              <w:t xml:space="preserve"> А.А.Новоселов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664734" w:rsidRDefault="00664734" w:rsidP="00E67094">
            <w:pPr>
              <w:spacing w:after="0" w:line="240" w:lineRule="auto"/>
              <w:rPr>
                <w:rFonts w:ascii="Times New Roman" w:hAnsi="Times New Roman"/>
                <w:sz w:val="20"/>
                <w:szCs w:val="20"/>
              </w:rPr>
            </w:pPr>
            <w:r w:rsidRPr="001C0C70">
              <w:rPr>
                <w:rFonts w:ascii="Times New Roman" w:hAnsi="Times New Roman"/>
                <w:sz w:val="20"/>
                <w:szCs w:val="20"/>
              </w:rPr>
              <w:t xml:space="preserve"> </w:t>
            </w:r>
            <w:r w:rsidR="002D181F">
              <w:rPr>
                <w:rFonts w:ascii="Times New Roman" w:hAnsi="Times New Roman"/>
                <w:sz w:val="20"/>
                <w:szCs w:val="20"/>
              </w:rPr>
              <w:t>ООО Ремонтно-Строительная Компания»</w:t>
            </w:r>
          </w:p>
          <w:p w:rsidR="002D181F" w:rsidRDefault="002D181F" w:rsidP="00E67094">
            <w:pPr>
              <w:spacing w:after="0" w:line="240" w:lineRule="auto"/>
              <w:rPr>
                <w:rFonts w:ascii="Times New Roman" w:hAnsi="Times New Roman"/>
                <w:sz w:val="20"/>
                <w:szCs w:val="20"/>
              </w:rPr>
            </w:pPr>
            <w:r>
              <w:rPr>
                <w:rFonts w:ascii="Times New Roman" w:hAnsi="Times New Roman"/>
                <w:sz w:val="20"/>
                <w:szCs w:val="20"/>
              </w:rPr>
              <w:t>630051 г. Новосибирск, ул. Ползунова, 1</w:t>
            </w:r>
          </w:p>
          <w:p w:rsidR="002D181F" w:rsidRDefault="002D181F" w:rsidP="00E67094">
            <w:pPr>
              <w:spacing w:after="0" w:line="240" w:lineRule="auto"/>
              <w:rPr>
                <w:rFonts w:ascii="Times New Roman" w:hAnsi="Times New Roman"/>
                <w:sz w:val="20"/>
                <w:szCs w:val="20"/>
              </w:rPr>
            </w:pPr>
            <w:r>
              <w:rPr>
                <w:rFonts w:ascii="Times New Roman" w:hAnsi="Times New Roman"/>
                <w:sz w:val="20"/>
                <w:szCs w:val="20"/>
              </w:rPr>
              <w:t>Тел.285-20-30, 8-913-389-99-11</w:t>
            </w:r>
          </w:p>
          <w:p w:rsidR="002D181F" w:rsidRDefault="002D181F" w:rsidP="00E67094">
            <w:pPr>
              <w:spacing w:after="0" w:line="240" w:lineRule="auto"/>
              <w:rPr>
                <w:rFonts w:ascii="Times New Roman" w:hAnsi="Times New Roman"/>
                <w:sz w:val="20"/>
                <w:szCs w:val="20"/>
              </w:rPr>
            </w:pPr>
            <w:r>
              <w:rPr>
                <w:rFonts w:ascii="Times New Roman" w:hAnsi="Times New Roman"/>
                <w:sz w:val="20"/>
                <w:szCs w:val="20"/>
              </w:rPr>
              <w:t>ОГРН  1115476063625</w:t>
            </w:r>
          </w:p>
          <w:p w:rsidR="002D181F" w:rsidRDefault="002D181F" w:rsidP="00E67094">
            <w:pPr>
              <w:spacing w:after="0" w:line="240" w:lineRule="auto"/>
              <w:rPr>
                <w:rFonts w:ascii="Times New Roman" w:hAnsi="Times New Roman"/>
                <w:sz w:val="20"/>
                <w:szCs w:val="20"/>
              </w:rPr>
            </w:pPr>
            <w:r>
              <w:rPr>
                <w:rFonts w:ascii="Times New Roman" w:hAnsi="Times New Roman"/>
                <w:sz w:val="20"/>
                <w:szCs w:val="20"/>
              </w:rPr>
              <w:t>ИНН  5401347464   КПП  540101001</w:t>
            </w:r>
            <w:r w:rsidR="00143ECD">
              <w:rPr>
                <w:rFonts w:ascii="Times New Roman" w:hAnsi="Times New Roman"/>
                <w:sz w:val="20"/>
                <w:szCs w:val="20"/>
              </w:rPr>
              <w:t xml:space="preserve"> </w:t>
            </w: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Расчетный счет 40702810720000001569</w:t>
            </w: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Новосибирский филиал «</w:t>
            </w:r>
            <w:proofErr w:type="spellStart"/>
            <w:r>
              <w:rPr>
                <w:rFonts w:ascii="Times New Roman" w:hAnsi="Times New Roman"/>
                <w:sz w:val="20"/>
                <w:szCs w:val="20"/>
              </w:rPr>
              <w:t>НОМОС-БАНКа</w:t>
            </w:r>
            <w:proofErr w:type="spellEnd"/>
            <w:r>
              <w:rPr>
                <w:rFonts w:ascii="Times New Roman" w:hAnsi="Times New Roman"/>
                <w:sz w:val="20"/>
                <w:szCs w:val="20"/>
              </w:rPr>
              <w:t>» (ОАО)</w:t>
            </w: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30101810550040000839</w:t>
            </w: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БИК  045004839</w:t>
            </w:r>
          </w:p>
          <w:p w:rsidR="00143ECD" w:rsidRDefault="00143ECD" w:rsidP="00E67094">
            <w:pPr>
              <w:spacing w:after="0" w:line="240" w:lineRule="auto"/>
              <w:rPr>
                <w:rFonts w:ascii="Times New Roman" w:hAnsi="Times New Roman"/>
                <w:sz w:val="20"/>
                <w:szCs w:val="20"/>
              </w:rPr>
            </w:pPr>
          </w:p>
          <w:p w:rsidR="00143ECD" w:rsidRDefault="00143ECD" w:rsidP="00E67094">
            <w:pPr>
              <w:spacing w:after="0" w:line="240" w:lineRule="auto"/>
              <w:rPr>
                <w:rFonts w:ascii="Times New Roman" w:hAnsi="Times New Roman"/>
                <w:sz w:val="20"/>
                <w:szCs w:val="20"/>
              </w:rPr>
            </w:pPr>
          </w:p>
          <w:p w:rsidR="00143ECD" w:rsidRDefault="00143ECD" w:rsidP="00E67094">
            <w:pPr>
              <w:spacing w:after="0" w:line="240" w:lineRule="auto"/>
              <w:rPr>
                <w:rFonts w:ascii="Times New Roman" w:hAnsi="Times New Roman"/>
                <w:sz w:val="20"/>
                <w:szCs w:val="20"/>
              </w:rPr>
            </w:pP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Директор</w:t>
            </w:r>
          </w:p>
          <w:p w:rsidR="00143ECD" w:rsidRDefault="00143ECD" w:rsidP="00E67094">
            <w:pPr>
              <w:spacing w:after="0" w:line="240" w:lineRule="auto"/>
              <w:rPr>
                <w:rFonts w:ascii="Times New Roman" w:hAnsi="Times New Roman"/>
                <w:sz w:val="20"/>
                <w:szCs w:val="20"/>
              </w:rPr>
            </w:pP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_______________________ К.М.Наумов</w:t>
            </w:r>
          </w:p>
          <w:p w:rsidR="00143ECD" w:rsidRDefault="00143ECD" w:rsidP="00E67094">
            <w:pPr>
              <w:spacing w:after="0" w:line="240" w:lineRule="auto"/>
              <w:rPr>
                <w:rFonts w:ascii="Times New Roman" w:hAnsi="Times New Roman"/>
                <w:sz w:val="20"/>
                <w:szCs w:val="20"/>
              </w:rPr>
            </w:pPr>
            <w:r>
              <w:rPr>
                <w:rFonts w:ascii="Times New Roman" w:hAnsi="Times New Roman"/>
                <w:sz w:val="20"/>
                <w:szCs w:val="20"/>
              </w:rPr>
              <w:t>Электронная подпись</w:t>
            </w:r>
          </w:p>
          <w:p w:rsidR="002D181F" w:rsidRPr="001C0C70" w:rsidRDefault="002D181F" w:rsidP="00E67094">
            <w:pPr>
              <w:spacing w:after="0" w:line="240" w:lineRule="auto"/>
              <w:rPr>
                <w:rFonts w:ascii="Times New Roman" w:hAnsi="Times New Roman"/>
                <w:kern w:val="2"/>
                <w:sz w:val="20"/>
                <w:szCs w:val="20"/>
              </w:rPr>
            </w:pPr>
          </w:p>
        </w:tc>
      </w:tr>
    </w:tbl>
    <w:p w:rsidR="00664734" w:rsidRDefault="00664734" w:rsidP="006A7C00">
      <w:pPr>
        <w:spacing w:after="0" w:line="240" w:lineRule="auto"/>
        <w:rPr>
          <w:rFonts w:ascii="Times New Roman" w:hAnsi="Times New Roman"/>
          <w:sz w:val="20"/>
          <w:szCs w:val="20"/>
        </w:rPr>
      </w:pPr>
    </w:p>
    <w:p w:rsidR="00143ECD" w:rsidRDefault="00143ECD" w:rsidP="006A7C00">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143ECD" w:rsidRDefault="00143ECD" w:rsidP="006A7C00">
      <w:pPr>
        <w:spacing w:after="0" w:line="240" w:lineRule="auto"/>
        <w:rPr>
          <w:rFonts w:ascii="Times New Roman" w:hAnsi="Times New Roman"/>
          <w:sz w:val="20"/>
          <w:szCs w:val="20"/>
        </w:rPr>
      </w:pPr>
    </w:p>
    <w:p w:rsidR="00C44D0F" w:rsidRPr="00C44D0F" w:rsidRDefault="00C44D0F" w:rsidP="00C44D0F">
      <w:pPr>
        <w:spacing w:after="0" w:line="240" w:lineRule="auto"/>
        <w:rPr>
          <w:rFonts w:ascii="Times New Roman" w:hAnsi="Times New Roman"/>
          <w:b/>
          <w:sz w:val="20"/>
          <w:szCs w:val="20"/>
        </w:rPr>
      </w:pPr>
      <w:r w:rsidRPr="00C44D0F">
        <w:rPr>
          <w:rFonts w:ascii="Times New Roman" w:hAnsi="Times New Roman"/>
          <w:b/>
          <w:sz w:val="20"/>
          <w:szCs w:val="20"/>
        </w:rPr>
        <w:t xml:space="preserve">Техническое задание </w:t>
      </w:r>
    </w:p>
    <w:p w:rsidR="00C44D0F" w:rsidRPr="00C44D0F" w:rsidRDefault="00C44D0F" w:rsidP="00C44D0F">
      <w:pPr>
        <w:spacing w:after="0" w:line="240" w:lineRule="auto"/>
        <w:rPr>
          <w:rFonts w:ascii="Times New Roman" w:hAnsi="Times New Roman"/>
          <w:b/>
          <w:sz w:val="20"/>
          <w:szCs w:val="20"/>
        </w:rPr>
      </w:pPr>
    </w:p>
    <w:p w:rsidR="00C44D0F" w:rsidRPr="00C44D0F" w:rsidRDefault="00C44D0F" w:rsidP="00C44D0F">
      <w:pPr>
        <w:spacing w:after="0" w:line="240" w:lineRule="auto"/>
        <w:rPr>
          <w:rFonts w:ascii="Times New Roman" w:hAnsi="Times New Roman"/>
          <w:sz w:val="20"/>
          <w:szCs w:val="20"/>
        </w:rPr>
      </w:pPr>
      <w:r>
        <w:rPr>
          <w:rFonts w:ascii="Times New Roman" w:hAnsi="Times New Roman"/>
          <w:b/>
          <w:bCs/>
          <w:sz w:val="20"/>
          <w:szCs w:val="20"/>
        </w:rPr>
        <w:t xml:space="preserve">      1. </w:t>
      </w:r>
      <w:r w:rsidRPr="00C44D0F">
        <w:rPr>
          <w:rFonts w:ascii="Times New Roman" w:hAnsi="Times New Roman"/>
          <w:b/>
          <w:bCs/>
          <w:sz w:val="20"/>
          <w:szCs w:val="20"/>
        </w:rPr>
        <w:t>Наименование выполняемых работ</w:t>
      </w:r>
      <w:r w:rsidRPr="00C44D0F">
        <w:rPr>
          <w:rFonts w:ascii="Times New Roman" w:hAnsi="Times New Roman"/>
          <w:sz w:val="20"/>
          <w:szCs w:val="20"/>
        </w:rPr>
        <w:t xml:space="preserve">: </w:t>
      </w:r>
      <w:r w:rsidRPr="00C44D0F">
        <w:rPr>
          <w:rFonts w:ascii="Times New Roman" w:hAnsi="Times New Roman"/>
          <w:i/>
          <w:sz w:val="20"/>
          <w:szCs w:val="20"/>
          <w:u w:val="single"/>
        </w:rPr>
        <w:t>Ремонт в аудитории №260  учебного корпуса № 1 СГУПС</w:t>
      </w:r>
    </w:p>
    <w:p w:rsidR="00C44D0F" w:rsidRPr="00C44D0F" w:rsidRDefault="00C44D0F" w:rsidP="00C44D0F">
      <w:pPr>
        <w:spacing w:after="0" w:line="240" w:lineRule="auto"/>
        <w:jc w:val="both"/>
        <w:rPr>
          <w:rFonts w:ascii="Times New Roman" w:hAnsi="Times New Roman"/>
          <w:sz w:val="20"/>
          <w:szCs w:val="20"/>
        </w:rPr>
      </w:pPr>
      <w:r>
        <w:rPr>
          <w:rFonts w:ascii="Times New Roman" w:hAnsi="Times New Roman"/>
          <w:b/>
          <w:bCs/>
          <w:sz w:val="20"/>
          <w:szCs w:val="20"/>
        </w:rPr>
        <w:t xml:space="preserve">      2.   </w:t>
      </w:r>
      <w:r w:rsidRPr="00C44D0F">
        <w:rPr>
          <w:rFonts w:ascii="Times New Roman" w:hAnsi="Times New Roman"/>
          <w:b/>
          <w:bCs/>
          <w:sz w:val="20"/>
          <w:szCs w:val="20"/>
        </w:rPr>
        <w:t xml:space="preserve">Общие требования к выполнению работ </w:t>
      </w:r>
      <w:r w:rsidRPr="00C44D0F">
        <w:rPr>
          <w:rFonts w:ascii="Times New Roman" w:hAnsi="Times New Roman"/>
          <w:sz w:val="20"/>
          <w:szCs w:val="20"/>
        </w:rPr>
        <w:t>(</w:t>
      </w:r>
      <w:r w:rsidRPr="00C44D0F">
        <w:rPr>
          <w:rFonts w:ascii="Times New Roman" w:hAnsi="Times New Roman"/>
          <w:i/>
          <w:iCs/>
          <w:sz w:val="20"/>
          <w:szCs w:val="20"/>
        </w:rPr>
        <w:t>указываются обязательные требования ко всем работам независимо от вида и этапа</w:t>
      </w:r>
      <w:r w:rsidRPr="00C44D0F">
        <w:rPr>
          <w:rFonts w:ascii="Times New Roman" w:hAnsi="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C44D0F">
        <w:rPr>
          <w:rFonts w:ascii="Times New Roman" w:hAnsi="Times New Roman"/>
          <w:b/>
          <w:sz w:val="20"/>
          <w:szCs w:val="20"/>
        </w:rPr>
        <w:t xml:space="preserve"> </w:t>
      </w:r>
      <w:r w:rsidRPr="00C44D0F">
        <w:rPr>
          <w:rFonts w:ascii="Times New Roman" w:hAnsi="Times New Roman"/>
          <w:sz w:val="20"/>
          <w:szCs w:val="20"/>
        </w:rPr>
        <w:t xml:space="preserve">Исполнитель обязан соблюдать нормализованную технологию выполнения ремонтно-строительных работ, регламентируемую главами </w:t>
      </w:r>
      <w:proofErr w:type="spellStart"/>
      <w:r w:rsidRPr="00C44D0F">
        <w:rPr>
          <w:rFonts w:ascii="Times New Roman" w:hAnsi="Times New Roman"/>
          <w:sz w:val="20"/>
          <w:szCs w:val="20"/>
        </w:rPr>
        <w:t>СНиП</w:t>
      </w:r>
      <w:proofErr w:type="spellEnd"/>
      <w:r w:rsidRPr="00C44D0F">
        <w:rPr>
          <w:rFonts w:ascii="Times New Roman" w:hAnsi="Times New Roman"/>
          <w:sz w:val="20"/>
          <w:szCs w:val="20"/>
        </w:rPr>
        <w:t xml:space="preserve"> 3.04.01-87, </w:t>
      </w:r>
      <w:proofErr w:type="spellStart"/>
      <w:r w:rsidRPr="00C44D0F">
        <w:rPr>
          <w:rFonts w:ascii="Times New Roman" w:hAnsi="Times New Roman"/>
          <w:sz w:val="20"/>
          <w:szCs w:val="20"/>
        </w:rPr>
        <w:t>СНиП</w:t>
      </w:r>
      <w:proofErr w:type="spellEnd"/>
      <w:r w:rsidRPr="00C44D0F">
        <w:rPr>
          <w:rFonts w:ascii="Times New Roman" w:hAnsi="Times New Roman"/>
          <w:sz w:val="20"/>
          <w:szCs w:val="20"/>
        </w:rPr>
        <w:t xml:space="preserve"> 3.01.01-85, </w:t>
      </w:r>
      <w:proofErr w:type="spellStart"/>
      <w:r w:rsidRPr="00C44D0F">
        <w:rPr>
          <w:rFonts w:ascii="Times New Roman" w:hAnsi="Times New Roman"/>
          <w:sz w:val="20"/>
          <w:szCs w:val="20"/>
        </w:rPr>
        <w:t>СНиП</w:t>
      </w:r>
      <w:proofErr w:type="spellEnd"/>
      <w:r w:rsidRPr="00C44D0F">
        <w:rPr>
          <w:rFonts w:ascii="Times New Roman" w:hAnsi="Times New Roman"/>
          <w:sz w:val="20"/>
          <w:szCs w:val="20"/>
        </w:rPr>
        <w:t xml:space="preserve"> 31-06-2009, а также требование к качеству материалов согласно </w:t>
      </w:r>
      <w:proofErr w:type="spellStart"/>
      <w:r w:rsidRPr="00C44D0F">
        <w:rPr>
          <w:rFonts w:ascii="Times New Roman" w:hAnsi="Times New Roman"/>
          <w:sz w:val="20"/>
          <w:szCs w:val="20"/>
        </w:rPr>
        <w:t>ГОСТам</w:t>
      </w:r>
      <w:proofErr w:type="spellEnd"/>
      <w:r w:rsidRPr="00C44D0F">
        <w:rPr>
          <w:rFonts w:ascii="Times New Roman" w:hAnsi="Times New Roman"/>
          <w:sz w:val="20"/>
          <w:szCs w:val="20"/>
        </w:rPr>
        <w:t xml:space="preserve">.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C44D0F" w:rsidRPr="00C44D0F" w:rsidRDefault="00C44D0F" w:rsidP="00C44D0F">
      <w:pPr>
        <w:spacing w:after="0" w:line="240" w:lineRule="auto"/>
        <w:rPr>
          <w:rFonts w:ascii="Times New Roman" w:hAnsi="Times New Roman"/>
          <w:sz w:val="20"/>
          <w:szCs w:val="20"/>
        </w:rPr>
      </w:pPr>
      <w:r>
        <w:rPr>
          <w:rFonts w:ascii="Times New Roman" w:hAnsi="Times New Roman"/>
          <w:b/>
          <w:bCs/>
          <w:sz w:val="20"/>
          <w:szCs w:val="20"/>
        </w:rPr>
        <w:t xml:space="preserve">       3.</w:t>
      </w:r>
      <w:r w:rsidRPr="00C44D0F">
        <w:rPr>
          <w:rFonts w:ascii="Times New Roman" w:hAnsi="Times New Roman"/>
          <w:b/>
          <w:bCs/>
          <w:sz w:val="20"/>
          <w:szCs w:val="20"/>
        </w:rPr>
        <w:t>Особые требования к выполнению работ:</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b/>
          <w:sz w:val="20"/>
          <w:szCs w:val="20"/>
        </w:rPr>
        <w:t xml:space="preserve">                     Потолок  -     </w:t>
      </w:r>
      <w:r w:rsidRPr="00C44D0F">
        <w:rPr>
          <w:rFonts w:ascii="Times New Roman" w:hAnsi="Times New Roman"/>
          <w:sz w:val="20"/>
          <w:szCs w:val="20"/>
        </w:rPr>
        <w:t xml:space="preserve">  Выполнить демонтаж подвесного потолка  из </w:t>
      </w:r>
      <w:proofErr w:type="spellStart"/>
      <w:r w:rsidRPr="00C44D0F">
        <w:rPr>
          <w:rFonts w:ascii="Times New Roman" w:hAnsi="Times New Roman"/>
          <w:sz w:val="20"/>
          <w:szCs w:val="20"/>
        </w:rPr>
        <w:t>гипсокартона</w:t>
      </w:r>
      <w:proofErr w:type="spellEnd"/>
      <w:r w:rsidRPr="00C44D0F">
        <w:rPr>
          <w:rFonts w:ascii="Times New Roman" w:hAnsi="Times New Roman"/>
          <w:sz w:val="20"/>
          <w:szCs w:val="20"/>
        </w:rPr>
        <w:t xml:space="preserve">  и  потолка системы «</w:t>
      </w:r>
      <w:proofErr w:type="spellStart"/>
      <w:r w:rsidRPr="00C44D0F">
        <w:rPr>
          <w:rFonts w:ascii="Times New Roman" w:hAnsi="Times New Roman"/>
          <w:sz w:val="20"/>
          <w:szCs w:val="20"/>
        </w:rPr>
        <w:t>Армстронг</w:t>
      </w:r>
      <w:proofErr w:type="spellEnd"/>
      <w:r w:rsidRPr="00C44D0F">
        <w:rPr>
          <w:rFonts w:ascii="Times New Roman" w:hAnsi="Times New Roman"/>
          <w:sz w:val="20"/>
          <w:szCs w:val="20"/>
        </w:rPr>
        <w:t xml:space="preserve">».  Потолок  выполнить из  </w:t>
      </w:r>
      <w:proofErr w:type="spellStart"/>
      <w:r w:rsidRPr="00C44D0F">
        <w:rPr>
          <w:rFonts w:ascii="Times New Roman" w:hAnsi="Times New Roman"/>
          <w:sz w:val="20"/>
          <w:szCs w:val="20"/>
        </w:rPr>
        <w:t>гипсокартона</w:t>
      </w:r>
      <w:proofErr w:type="spellEnd"/>
      <w:r w:rsidRPr="00C44D0F">
        <w:rPr>
          <w:rFonts w:ascii="Times New Roman" w:hAnsi="Times New Roman"/>
          <w:sz w:val="20"/>
          <w:szCs w:val="20"/>
        </w:rPr>
        <w:t xml:space="preserve">  по металлическому каркасу в одном уровне. Поверхность оклеить стеклохолстом, а затем зашпаклевать и окрасить водоэмульсионной краской за 2 раза в белый цвет. </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sz w:val="20"/>
          <w:szCs w:val="20"/>
        </w:rPr>
        <w:t xml:space="preserve">                    </w:t>
      </w:r>
      <w:r w:rsidRPr="00C44D0F">
        <w:rPr>
          <w:rFonts w:ascii="Times New Roman" w:hAnsi="Times New Roman"/>
          <w:b/>
          <w:sz w:val="20"/>
          <w:szCs w:val="20"/>
        </w:rPr>
        <w:t xml:space="preserve"> Стены     -       </w:t>
      </w:r>
      <w:r w:rsidRPr="00C44D0F">
        <w:rPr>
          <w:rFonts w:ascii="Times New Roman" w:hAnsi="Times New Roman"/>
          <w:sz w:val="20"/>
          <w:szCs w:val="20"/>
        </w:rPr>
        <w:t>Выполнить демонтаж стеновых панелей   из МДФ вместе с деревянным   каркасом, обоев,  дверных блоков,  кирпичных  межкомнатных  перегородок.   Выполнить   ремонт   штукатурки    стен,    зашпаклевать    поверхность    стен     по    стеклохолсту,   затем     окрасить  водоэмульсионной    краской   за 2 раза.  Цвет  стен  бежевый, оттенок согласовывается с Заказчиком.  При  выполнении  малярных  работ  необходимо соблюдать нормы подготовки  основания  поверхностей   под  покраску, а именно: выравнивание поверхностей  стен   (шпаклевка),  нанесение    краски  на  стены   без   нарушения   технологии покраски и  соблюдением  режима   влажности поверхностей (гладкая, ровная пленка).  Выполнять грунтовку поверхности  стен  перед каждым слоем.</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b/>
          <w:sz w:val="20"/>
          <w:szCs w:val="20"/>
        </w:rPr>
        <w:t xml:space="preserve">                    Пол        </w:t>
      </w:r>
      <w:r w:rsidRPr="00C44D0F">
        <w:rPr>
          <w:rFonts w:ascii="Times New Roman" w:hAnsi="Times New Roman"/>
          <w:sz w:val="20"/>
          <w:szCs w:val="20"/>
        </w:rPr>
        <w:t xml:space="preserve"> -        Существующий </w:t>
      </w:r>
      <w:proofErr w:type="spellStart"/>
      <w:r w:rsidRPr="00C44D0F">
        <w:rPr>
          <w:rFonts w:ascii="Times New Roman" w:hAnsi="Times New Roman"/>
          <w:sz w:val="20"/>
          <w:szCs w:val="20"/>
        </w:rPr>
        <w:t>ламинат</w:t>
      </w:r>
      <w:proofErr w:type="spellEnd"/>
      <w:r w:rsidRPr="00C44D0F">
        <w:rPr>
          <w:rFonts w:ascii="Times New Roman" w:hAnsi="Times New Roman"/>
          <w:sz w:val="20"/>
          <w:szCs w:val="20"/>
        </w:rPr>
        <w:t xml:space="preserve"> и основание пола из древесностружечных плит необходимо демонтировать.  Уложить два слоя  фанеры  сортом не ниже 1,  повышенной влагостойкости. Нижний слой  закрепить к старому основанию при помощи </w:t>
      </w:r>
      <w:proofErr w:type="spellStart"/>
      <w:r w:rsidRPr="00C44D0F">
        <w:rPr>
          <w:rFonts w:ascii="Times New Roman" w:hAnsi="Times New Roman"/>
          <w:sz w:val="20"/>
          <w:szCs w:val="20"/>
        </w:rPr>
        <w:t>саморезов</w:t>
      </w:r>
      <w:proofErr w:type="spellEnd"/>
      <w:r w:rsidRPr="00C44D0F">
        <w:rPr>
          <w:rFonts w:ascii="Times New Roman" w:hAnsi="Times New Roman"/>
          <w:sz w:val="20"/>
          <w:szCs w:val="20"/>
        </w:rPr>
        <w:t xml:space="preserve">, шаг крепления должен быть 15-20см (по периметру и диагоналям),  второй слой к первому крепится на специальный клей для фанеры и </w:t>
      </w:r>
      <w:proofErr w:type="spellStart"/>
      <w:r w:rsidRPr="00C44D0F">
        <w:rPr>
          <w:rFonts w:ascii="Times New Roman" w:hAnsi="Times New Roman"/>
          <w:sz w:val="20"/>
          <w:szCs w:val="20"/>
        </w:rPr>
        <w:t>саморезы</w:t>
      </w:r>
      <w:proofErr w:type="spellEnd"/>
      <w:r w:rsidRPr="00C44D0F">
        <w:rPr>
          <w:rFonts w:ascii="Times New Roman" w:hAnsi="Times New Roman"/>
          <w:sz w:val="20"/>
          <w:szCs w:val="20"/>
        </w:rPr>
        <w:t xml:space="preserve">.  Швы между листами должны быть минимальными (до 8мм.), расстояние от края фанеры до стены 15-20мм.  Кромки листов зачищены, прошпаклеваны, зашлифованы. Швы прошпаклевать шпаклевкой по дереву. По фанере уложить коммерческий антистатический  линолеум. Цвет коричневый, оттенок согласовывается с Заказчиком.  Под линолеум уложить медные полосы (под клей). Медные полосы вывести для подключения к   системе заземления.   Листы линолеума приклеиваются целиком на токопроводящий клей. Стыки заварить методом горячей сварки.   Плинтуса установить по периметру комнаты на </w:t>
      </w:r>
      <w:proofErr w:type="spellStart"/>
      <w:r w:rsidRPr="00C44D0F">
        <w:rPr>
          <w:rFonts w:ascii="Times New Roman" w:hAnsi="Times New Roman"/>
          <w:sz w:val="20"/>
          <w:szCs w:val="20"/>
        </w:rPr>
        <w:t>саморезы</w:t>
      </w:r>
      <w:proofErr w:type="spellEnd"/>
      <w:r w:rsidRPr="00C44D0F">
        <w:rPr>
          <w:rFonts w:ascii="Times New Roman" w:hAnsi="Times New Roman"/>
          <w:sz w:val="20"/>
          <w:szCs w:val="20"/>
        </w:rPr>
        <w:t xml:space="preserve"> и дюбель – гвозди. Цвет плинтусов коричневый, оттенок согласовывается с заказчиком;</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sz w:val="20"/>
          <w:szCs w:val="20"/>
        </w:rPr>
        <w:t xml:space="preserve">                 </w:t>
      </w:r>
      <w:r w:rsidRPr="00C44D0F">
        <w:rPr>
          <w:rFonts w:ascii="Times New Roman" w:hAnsi="Times New Roman"/>
          <w:b/>
          <w:sz w:val="20"/>
          <w:szCs w:val="20"/>
        </w:rPr>
        <w:t xml:space="preserve">Двери       </w:t>
      </w:r>
      <w:r w:rsidRPr="00C44D0F">
        <w:rPr>
          <w:rFonts w:ascii="Times New Roman" w:hAnsi="Times New Roman"/>
          <w:sz w:val="20"/>
          <w:szCs w:val="20"/>
        </w:rPr>
        <w:t xml:space="preserve">-   Существующие    межкомнатные    двери   демонтировать.  В    оставшейся межкомнатной стене установить дверь, размером  1300 </w:t>
      </w:r>
      <w:proofErr w:type="spellStart"/>
      <w:r w:rsidRPr="00C44D0F">
        <w:rPr>
          <w:rFonts w:ascii="Times New Roman" w:hAnsi="Times New Roman"/>
          <w:sz w:val="20"/>
          <w:szCs w:val="20"/>
        </w:rPr>
        <w:t>х</w:t>
      </w:r>
      <w:proofErr w:type="spellEnd"/>
      <w:r w:rsidRPr="00C44D0F">
        <w:rPr>
          <w:rFonts w:ascii="Times New Roman" w:hAnsi="Times New Roman"/>
          <w:sz w:val="20"/>
          <w:szCs w:val="20"/>
        </w:rPr>
        <w:t xml:space="preserve"> 2400мм, выполненную из массива сосны, покрытую     лаком   не   менее   чем   за  2  раза,   с    тремя   филенками,   глухую,   с  притворами,  порогами, наличниками.    Размеры     уточнить     </w:t>
      </w:r>
      <w:r w:rsidRPr="00C44D0F">
        <w:rPr>
          <w:rFonts w:ascii="Times New Roman" w:hAnsi="Times New Roman"/>
          <w:sz w:val="20"/>
          <w:szCs w:val="20"/>
        </w:rPr>
        <w:lastRenderedPageBreak/>
        <w:t xml:space="preserve">по   месту.   Цвет   двери       темно-коричневый,    оттенок   согласовывается  с    Заказчиком.  На стыке  дверной  коробки  и линолеума   установить алюминиевый   </w:t>
      </w:r>
      <w:proofErr w:type="spellStart"/>
      <w:r w:rsidRPr="00C44D0F">
        <w:rPr>
          <w:rFonts w:ascii="Times New Roman" w:hAnsi="Times New Roman"/>
          <w:sz w:val="20"/>
          <w:szCs w:val="20"/>
        </w:rPr>
        <w:t>нащельник</w:t>
      </w:r>
      <w:proofErr w:type="spellEnd"/>
      <w:r w:rsidRPr="00C44D0F">
        <w:rPr>
          <w:rFonts w:ascii="Times New Roman" w:hAnsi="Times New Roman"/>
          <w:sz w:val="20"/>
          <w:szCs w:val="20"/>
        </w:rPr>
        <w:t xml:space="preserve">  (порог)</w:t>
      </w:r>
      <w:proofErr w:type="gramStart"/>
      <w:r w:rsidRPr="00C44D0F">
        <w:rPr>
          <w:rFonts w:ascii="Times New Roman" w:hAnsi="Times New Roman"/>
          <w:sz w:val="20"/>
          <w:szCs w:val="20"/>
        </w:rPr>
        <w:t xml:space="preserve"> ,</w:t>
      </w:r>
      <w:proofErr w:type="gramEnd"/>
      <w:r w:rsidRPr="00C44D0F">
        <w:rPr>
          <w:rFonts w:ascii="Times New Roman" w:hAnsi="Times New Roman"/>
          <w:sz w:val="20"/>
          <w:szCs w:val="20"/>
        </w:rPr>
        <w:t xml:space="preserve"> в  цвет   линолеума,   оттенок    согласовывается с заказчиком. Выполнить  ремонт штукатурки дверных откосов  с устройством  </w:t>
      </w:r>
      <w:proofErr w:type="spellStart"/>
      <w:r w:rsidRPr="00C44D0F">
        <w:rPr>
          <w:rFonts w:ascii="Times New Roman" w:hAnsi="Times New Roman"/>
          <w:sz w:val="20"/>
          <w:szCs w:val="20"/>
        </w:rPr>
        <w:t>перфоуглов</w:t>
      </w:r>
      <w:proofErr w:type="spellEnd"/>
      <w:r w:rsidRPr="00C44D0F">
        <w:rPr>
          <w:rFonts w:ascii="Times New Roman" w:hAnsi="Times New Roman"/>
          <w:sz w:val="20"/>
          <w:szCs w:val="20"/>
        </w:rPr>
        <w:t xml:space="preserve">   с  последующей их окраской  водоэмульсионной  краской.  Цвет   бежевый,   оттенок   согласовывается  с Заказчиком. Установить ограничители открывания двери.</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b/>
          <w:sz w:val="20"/>
          <w:szCs w:val="20"/>
        </w:rPr>
        <w:t xml:space="preserve">                Радиаторы отопления</w:t>
      </w:r>
      <w:r w:rsidRPr="00C44D0F">
        <w:rPr>
          <w:rFonts w:ascii="Times New Roman" w:hAnsi="Times New Roman"/>
          <w:sz w:val="20"/>
          <w:szCs w:val="20"/>
        </w:rPr>
        <w:t xml:space="preserve"> -   Произвести  демонтаж  радиаторов  и  труб  топления. Заменить радиаторы и трубы стояков отопления с заводкой труб через перекрытия  </w:t>
      </w:r>
      <w:proofErr w:type="gramStart"/>
      <w:r w:rsidRPr="00C44D0F">
        <w:rPr>
          <w:rFonts w:ascii="Times New Roman" w:hAnsi="Times New Roman"/>
          <w:sz w:val="20"/>
          <w:szCs w:val="20"/>
        </w:rPr>
        <w:t>на</w:t>
      </w:r>
      <w:proofErr w:type="gramEnd"/>
      <w:r w:rsidRPr="00C44D0F">
        <w:rPr>
          <w:rFonts w:ascii="Times New Roman" w:hAnsi="Times New Roman"/>
          <w:sz w:val="20"/>
          <w:szCs w:val="20"/>
        </w:rPr>
        <w:t xml:space="preserve"> новые  из оцинкованной стали. Радиаторы отопления окрасить за два раза масляной краской, предназначенной для окрашивания горячих поверхностей. Оцинкованные трубы</w:t>
      </w:r>
      <w:proofErr w:type="gramStart"/>
      <w:r w:rsidRPr="00C44D0F">
        <w:rPr>
          <w:rFonts w:ascii="Times New Roman" w:hAnsi="Times New Roman"/>
          <w:sz w:val="20"/>
          <w:szCs w:val="20"/>
        </w:rPr>
        <w:t xml:space="preserve"> ,</w:t>
      </w:r>
      <w:proofErr w:type="gramEnd"/>
      <w:r w:rsidRPr="00C44D0F">
        <w:rPr>
          <w:rFonts w:ascii="Times New Roman" w:hAnsi="Times New Roman"/>
          <w:sz w:val="20"/>
          <w:szCs w:val="20"/>
        </w:rPr>
        <w:t xml:space="preserve"> краской для оцинкованного металла за 2раза.</w:t>
      </w:r>
    </w:p>
    <w:p w:rsidR="00C44D0F" w:rsidRDefault="00C44D0F" w:rsidP="00C44D0F">
      <w:pPr>
        <w:spacing w:after="0" w:line="240" w:lineRule="auto"/>
        <w:jc w:val="center"/>
        <w:rPr>
          <w:rFonts w:ascii="Times New Roman" w:hAnsi="Times New Roman"/>
          <w:b/>
          <w:sz w:val="20"/>
          <w:szCs w:val="20"/>
        </w:rPr>
      </w:pPr>
      <w:r w:rsidRPr="00C44D0F">
        <w:rPr>
          <w:rFonts w:ascii="Times New Roman" w:hAnsi="Times New Roman"/>
          <w:b/>
          <w:sz w:val="20"/>
          <w:szCs w:val="20"/>
        </w:rPr>
        <w:t xml:space="preserve">Электромонтажные работы.   </w:t>
      </w:r>
    </w:p>
    <w:p w:rsidR="00C44D0F" w:rsidRPr="00C44D0F" w:rsidRDefault="00C44D0F" w:rsidP="00C44D0F">
      <w:pPr>
        <w:spacing w:after="0" w:line="240" w:lineRule="auto"/>
        <w:jc w:val="center"/>
        <w:rPr>
          <w:rFonts w:ascii="Times New Roman" w:hAnsi="Times New Roman"/>
          <w:sz w:val="20"/>
          <w:szCs w:val="20"/>
        </w:rPr>
      </w:pPr>
      <w:r w:rsidRPr="00C44D0F">
        <w:rPr>
          <w:rFonts w:ascii="Times New Roman" w:hAnsi="Times New Roman"/>
          <w:b/>
          <w:sz w:val="20"/>
          <w:szCs w:val="20"/>
        </w:rPr>
        <w:t xml:space="preserve">  </w:t>
      </w:r>
      <w:r w:rsidRPr="00C44D0F">
        <w:rPr>
          <w:rFonts w:ascii="Times New Roman" w:hAnsi="Times New Roman"/>
          <w:sz w:val="20"/>
          <w:szCs w:val="20"/>
        </w:rPr>
        <w:t>Демонтажные работы.</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1.  Старые  точечные светильники   и встроенные светильники типа </w:t>
      </w:r>
      <w:r w:rsidRPr="00C44D0F">
        <w:rPr>
          <w:rFonts w:ascii="Times New Roman" w:hAnsi="Times New Roman"/>
          <w:sz w:val="20"/>
          <w:szCs w:val="20"/>
          <w:lang w:val="en-US"/>
        </w:rPr>
        <w:t>ARS</w:t>
      </w:r>
      <w:r w:rsidRPr="00C44D0F">
        <w:rPr>
          <w:rFonts w:ascii="Times New Roman" w:hAnsi="Times New Roman"/>
          <w:sz w:val="20"/>
          <w:szCs w:val="20"/>
        </w:rPr>
        <w:t xml:space="preserve">  необходимо аккуратно демонтировать и передать  заказчику.</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   Блок розетки также как и силовые щиты передать заказчику.</w:t>
      </w:r>
    </w:p>
    <w:p w:rsidR="00C44D0F" w:rsidRPr="00C44D0F" w:rsidRDefault="00C44D0F" w:rsidP="00C44D0F">
      <w:pPr>
        <w:spacing w:after="0" w:line="240" w:lineRule="auto"/>
        <w:jc w:val="center"/>
        <w:rPr>
          <w:rFonts w:ascii="Times New Roman" w:hAnsi="Times New Roman"/>
          <w:sz w:val="20"/>
          <w:szCs w:val="20"/>
        </w:rPr>
      </w:pPr>
      <w:r w:rsidRPr="00C44D0F">
        <w:rPr>
          <w:rFonts w:ascii="Times New Roman" w:hAnsi="Times New Roman"/>
          <w:sz w:val="20"/>
          <w:szCs w:val="20"/>
        </w:rPr>
        <w:t>Монтажные работы.</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1.Силовая разводка.</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sz w:val="20"/>
          <w:szCs w:val="20"/>
        </w:rPr>
        <w:t>1.1</w:t>
      </w:r>
      <w:proofErr w:type="gramStart"/>
      <w:r w:rsidRPr="00C44D0F">
        <w:rPr>
          <w:rFonts w:ascii="Times New Roman" w:hAnsi="Times New Roman"/>
          <w:sz w:val="20"/>
          <w:szCs w:val="20"/>
        </w:rPr>
        <w:t xml:space="preserve">  В</w:t>
      </w:r>
      <w:proofErr w:type="gramEnd"/>
      <w:r w:rsidRPr="00C44D0F">
        <w:rPr>
          <w:rFonts w:ascii="Times New Roman" w:hAnsi="Times New Roman"/>
          <w:sz w:val="20"/>
          <w:szCs w:val="20"/>
        </w:rPr>
        <w:t xml:space="preserve">  аудитории   установить   2  щита   (место  установки   и   высота   установки  будет уточнена  заказчиком  после  сноса  перегородок).  Один  щит будет   являться  щитом отбора  мощности  для бытовых  нужд и освещения, а  второй щит с пускателем только для компьютерных линий и линий стендов. Между  собой   щиты  соединить   перемычкой,   </w:t>
      </w:r>
      <w:proofErr w:type="gramStart"/>
      <w:r w:rsidRPr="00C44D0F">
        <w:rPr>
          <w:rFonts w:ascii="Times New Roman" w:hAnsi="Times New Roman"/>
          <w:sz w:val="20"/>
          <w:szCs w:val="20"/>
        </w:rPr>
        <w:t>согласно</w:t>
      </w:r>
      <w:proofErr w:type="gramEnd"/>
      <w:r w:rsidRPr="00C44D0F">
        <w:rPr>
          <w:rFonts w:ascii="Times New Roman" w:hAnsi="Times New Roman"/>
          <w:sz w:val="20"/>
          <w:szCs w:val="20"/>
        </w:rPr>
        <w:t xml:space="preserve">  прилагаемых   чертежей,    для  возможности  в  дальнейшем   по  требованию  наладчиков оборудования  отключить перемычку и вместо неё установить блок ИБП.</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sz w:val="20"/>
          <w:szCs w:val="20"/>
        </w:rPr>
        <w:t xml:space="preserve">1.2  Прокладку    вводного    кабеля   необходимо    начать    из   аудитории  260   по    коридору    в существующем   кабель  канале  до  стояка 2-6.  </w:t>
      </w:r>
      <w:proofErr w:type="gramStart"/>
      <w:r w:rsidRPr="00C44D0F">
        <w:rPr>
          <w:rFonts w:ascii="Times New Roman" w:hAnsi="Times New Roman"/>
          <w:sz w:val="20"/>
          <w:szCs w:val="20"/>
        </w:rPr>
        <w:t>Вертикально  кабель  необходимо   проложить   до щитовой  в  металлическом  кабель  канале  с пробивкой  2-х отверстий  в  капитальной стене и 2-х отверстий в бетонном перекрытии потолка (проход через 2 этажа с организацией отдельной линии электроснабжения).</w:t>
      </w:r>
      <w:proofErr w:type="gramEnd"/>
      <w:r w:rsidRPr="00C44D0F">
        <w:rPr>
          <w:rFonts w:ascii="Times New Roman" w:hAnsi="Times New Roman"/>
          <w:sz w:val="20"/>
          <w:szCs w:val="20"/>
        </w:rPr>
        <w:t xml:space="preserve">   Автомат  в щитовой   и  его  номер  присоединения,  а  также  места проходов через перекрытия и стены необходимо согласовать с   заказчиком.</w:t>
      </w:r>
    </w:p>
    <w:p w:rsidR="00C44D0F" w:rsidRPr="00C44D0F" w:rsidRDefault="00C44D0F" w:rsidP="00D721FA">
      <w:pPr>
        <w:spacing w:after="0" w:line="240" w:lineRule="auto"/>
        <w:jc w:val="both"/>
        <w:rPr>
          <w:rFonts w:ascii="Times New Roman" w:hAnsi="Times New Roman"/>
          <w:sz w:val="20"/>
          <w:szCs w:val="20"/>
        </w:rPr>
      </w:pPr>
      <w:r w:rsidRPr="00C44D0F">
        <w:rPr>
          <w:rFonts w:ascii="Times New Roman" w:hAnsi="Times New Roman"/>
          <w:sz w:val="20"/>
          <w:szCs w:val="20"/>
        </w:rPr>
        <w:t>1.3 Схему   щитов   выполнить   согласно   предоставленной   документации   с    вводом   силового питающего кабеля в щиток №1.</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2.Линии освещения.</w:t>
      </w:r>
    </w:p>
    <w:p w:rsidR="00C44D0F" w:rsidRPr="00C44D0F" w:rsidRDefault="00C44D0F" w:rsidP="00C44D0F">
      <w:pPr>
        <w:spacing w:after="0" w:line="240" w:lineRule="auto"/>
        <w:jc w:val="both"/>
        <w:rPr>
          <w:rFonts w:ascii="Times New Roman" w:hAnsi="Times New Roman"/>
          <w:sz w:val="20"/>
          <w:szCs w:val="20"/>
        </w:rPr>
      </w:pPr>
      <w:r w:rsidRPr="00C44D0F">
        <w:rPr>
          <w:rFonts w:ascii="Times New Roman" w:hAnsi="Times New Roman"/>
          <w:sz w:val="20"/>
          <w:szCs w:val="20"/>
        </w:rPr>
        <w:t>2.1</w:t>
      </w:r>
      <w:proofErr w:type="gramStart"/>
      <w:r w:rsidRPr="00C44D0F">
        <w:rPr>
          <w:rFonts w:ascii="Times New Roman" w:hAnsi="Times New Roman"/>
          <w:sz w:val="20"/>
          <w:szCs w:val="20"/>
        </w:rPr>
        <w:t xml:space="preserve">  Д</w:t>
      </w:r>
      <w:proofErr w:type="gramEnd"/>
      <w:r w:rsidRPr="00C44D0F">
        <w:rPr>
          <w:rFonts w:ascii="Times New Roman" w:hAnsi="Times New Roman"/>
          <w:sz w:val="20"/>
          <w:szCs w:val="20"/>
        </w:rPr>
        <w:t>ля  линий    освещения    необходимо   применять    накладные    светодиодные   светильники   с техническими  характеристиками,   указанными     в     ведомости   предоставленной заказчиком.</w:t>
      </w:r>
    </w:p>
    <w:p w:rsidR="00C44D0F" w:rsidRPr="00C44D0F" w:rsidRDefault="00C44D0F" w:rsidP="00D721FA">
      <w:pPr>
        <w:spacing w:after="0" w:line="240" w:lineRule="auto"/>
        <w:jc w:val="both"/>
        <w:rPr>
          <w:rFonts w:ascii="Times New Roman" w:hAnsi="Times New Roman"/>
          <w:sz w:val="20"/>
          <w:szCs w:val="20"/>
        </w:rPr>
      </w:pPr>
      <w:r w:rsidRPr="00C44D0F">
        <w:rPr>
          <w:rFonts w:ascii="Times New Roman" w:hAnsi="Times New Roman"/>
          <w:sz w:val="20"/>
          <w:szCs w:val="20"/>
        </w:rPr>
        <w:t>2.2</w:t>
      </w:r>
      <w:proofErr w:type="gramStart"/>
      <w:r w:rsidRPr="00C44D0F">
        <w:rPr>
          <w:rFonts w:ascii="Times New Roman" w:hAnsi="Times New Roman"/>
          <w:sz w:val="20"/>
          <w:szCs w:val="20"/>
        </w:rPr>
        <w:t xml:space="preserve">  Т</w:t>
      </w:r>
      <w:proofErr w:type="gramEnd"/>
      <w:r w:rsidRPr="00C44D0F">
        <w:rPr>
          <w:rFonts w:ascii="Times New Roman" w:hAnsi="Times New Roman"/>
          <w:sz w:val="20"/>
          <w:szCs w:val="20"/>
        </w:rPr>
        <w:t xml:space="preserve">ак  как  светильники  будут  крепиться  на  гипсокартонный   подвесной  потолок  то в местах крепления   необходимо   сделать   закладные   из  профилей  (чтобы  светильник  непосредственно крепился  к </w:t>
      </w:r>
      <w:proofErr w:type="spellStart"/>
      <w:r w:rsidRPr="00C44D0F">
        <w:rPr>
          <w:rFonts w:ascii="Times New Roman" w:hAnsi="Times New Roman"/>
          <w:sz w:val="20"/>
          <w:szCs w:val="20"/>
        </w:rPr>
        <w:t>металлопрофилю</w:t>
      </w:r>
      <w:proofErr w:type="spellEnd"/>
      <w:r w:rsidRPr="00C44D0F">
        <w:rPr>
          <w:rFonts w:ascii="Times New Roman" w:hAnsi="Times New Roman"/>
          <w:sz w:val="20"/>
          <w:szCs w:val="20"/>
        </w:rPr>
        <w:t xml:space="preserve">,  а  не  на </w:t>
      </w:r>
      <w:proofErr w:type="spellStart"/>
      <w:r w:rsidRPr="00C44D0F">
        <w:rPr>
          <w:rFonts w:ascii="Times New Roman" w:hAnsi="Times New Roman"/>
          <w:sz w:val="20"/>
          <w:szCs w:val="20"/>
        </w:rPr>
        <w:t>гипсокартон</w:t>
      </w:r>
      <w:proofErr w:type="spellEnd"/>
      <w:r w:rsidRPr="00C44D0F">
        <w:rPr>
          <w:rFonts w:ascii="Times New Roman" w:hAnsi="Times New Roman"/>
          <w:sz w:val="20"/>
          <w:szCs w:val="20"/>
        </w:rPr>
        <w:t xml:space="preserve">).  По центру крепления светильников вырезать технологические   отверстия   для  установки  в    них   проходных   </w:t>
      </w:r>
      <w:proofErr w:type="spellStart"/>
      <w:r w:rsidRPr="00C44D0F">
        <w:rPr>
          <w:rFonts w:ascii="Times New Roman" w:hAnsi="Times New Roman"/>
          <w:sz w:val="20"/>
          <w:szCs w:val="20"/>
        </w:rPr>
        <w:t>распаечных</w:t>
      </w:r>
      <w:proofErr w:type="spellEnd"/>
      <w:r w:rsidRPr="00C44D0F">
        <w:rPr>
          <w:rFonts w:ascii="Times New Roman" w:hAnsi="Times New Roman"/>
          <w:sz w:val="20"/>
          <w:szCs w:val="20"/>
        </w:rPr>
        <w:t xml:space="preserve">   коробок   (размер технологических  отверстий 200*200 мм</w:t>
      </w:r>
      <w:proofErr w:type="gramStart"/>
      <w:r w:rsidRPr="00C44D0F">
        <w:rPr>
          <w:rFonts w:ascii="Times New Roman" w:hAnsi="Times New Roman"/>
          <w:sz w:val="20"/>
          <w:szCs w:val="20"/>
        </w:rPr>
        <w:t xml:space="preserve">.,  </w:t>
      </w:r>
      <w:proofErr w:type="gramEnd"/>
      <w:r w:rsidRPr="00C44D0F">
        <w:rPr>
          <w:rFonts w:ascii="Times New Roman" w:hAnsi="Times New Roman"/>
          <w:sz w:val="20"/>
          <w:szCs w:val="20"/>
        </w:rPr>
        <w:t xml:space="preserve">которые  будут  закрыты  светильником).  Все   кабели и </w:t>
      </w:r>
      <w:proofErr w:type="spellStart"/>
      <w:r w:rsidRPr="00C44D0F">
        <w:rPr>
          <w:rFonts w:ascii="Times New Roman" w:hAnsi="Times New Roman"/>
          <w:sz w:val="20"/>
          <w:szCs w:val="20"/>
        </w:rPr>
        <w:t>распаячные</w:t>
      </w:r>
      <w:proofErr w:type="spellEnd"/>
      <w:r w:rsidRPr="00C44D0F">
        <w:rPr>
          <w:rFonts w:ascii="Times New Roman" w:hAnsi="Times New Roman"/>
          <w:sz w:val="20"/>
          <w:szCs w:val="20"/>
        </w:rPr>
        <w:t xml:space="preserve"> коробки под потолком проложить открыто с крепление кабеля и </w:t>
      </w:r>
      <w:proofErr w:type="spellStart"/>
      <w:r w:rsidRPr="00C44D0F">
        <w:rPr>
          <w:rFonts w:ascii="Times New Roman" w:hAnsi="Times New Roman"/>
          <w:sz w:val="20"/>
          <w:szCs w:val="20"/>
        </w:rPr>
        <w:t>распаячных</w:t>
      </w:r>
      <w:proofErr w:type="spellEnd"/>
      <w:r w:rsidRPr="00C44D0F">
        <w:rPr>
          <w:rFonts w:ascii="Times New Roman" w:hAnsi="Times New Roman"/>
          <w:sz w:val="20"/>
          <w:szCs w:val="20"/>
        </w:rPr>
        <w:t xml:space="preserve"> коробок к несущему потолку.</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2.3   Выключатели  для  включения  освещения  распределить  </w:t>
      </w:r>
      <w:proofErr w:type="gramStart"/>
      <w:r w:rsidRPr="00C44D0F">
        <w:rPr>
          <w:rFonts w:ascii="Times New Roman" w:hAnsi="Times New Roman"/>
          <w:sz w:val="20"/>
          <w:szCs w:val="20"/>
        </w:rPr>
        <w:t>согласно  групп</w:t>
      </w:r>
      <w:proofErr w:type="gramEnd"/>
      <w:r w:rsidRPr="00C44D0F">
        <w:rPr>
          <w:rFonts w:ascii="Times New Roman" w:hAnsi="Times New Roman"/>
          <w:sz w:val="20"/>
          <w:szCs w:val="20"/>
        </w:rPr>
        <w:t xml:space="preserve">  присоединения   с последующим подключение  к щиту №1.</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 Бытовые  и компьютерные розеточные группы.</w:t>
      </w:r>
    </w:p>
    <w:p w:rsidR="00C44D0F" w:rsidRPr="00C44D0F" w:rsidRDefault="00C44D0F" w:rsidP="00D721FA">
      <w:pPr>
        <w:spacing w:after="0" w:line="240" w:lineRule="auto"/>
        <w:jc w:val="both"/>
        <w:rPr>
          <w:rFonts w:ascii="Times New Roman" w:hAnsi="Times New Roman"/>
          <w:sz w:val="20"/>
          <w:szCs w:val="20"/>
        </w:rPr>
      </w:pPr>
      <w:r w:rsidRPr="00C44D0F">
        <w:rPr>
          <w:rFonts w:ascii="Times New Roman" w:hAnsi="Times New Roman"/>
          <w:sz w:val="20"/>
          <w:szCs w:val="20"/>
        </w:rPr>
        <w:t xml:space="preserve">3.1  Бытовые розетки  одноместные  с </w:t>
      </w:r>
      <w:proofErr w:type="spellStart"/>
      <w:r w:rsidRPr="00C44D0F">
        <w:rPr>
          <w:rFonts w:ascii="Times New Roman" w:hAnsi="Times New Roman"/>
          <w:sz w:val="20"/>
          <w:szCs w:val="20"/>
        </w:rPr>
        <w:t>з</w:t>
      </w:r>
      <w:proofErr w:type="spellEnd"/>
      <w:r w:rsidRPr="00C44D0F">
        <w:rPr>
          <w:rFonts w:ascii="Times New Roman" w:hAnsi="Times New Roman"/>
          <w:sz w:val="20"/>
          <w:szCs w:val="20"/>
        </w:rPr>
        <w:t>/</w:t>
      </w:r>
      <w:proofErr w:type="gramStart"/>
      <w:r w:rsidRPr="00C44D0F">
        <w:rPr>
          <w:rFonts w:ascii="Times New Roman" w:hAnsi="Times New Roman"/>
          <w:sz w:val="20"/>
          <w:szCs w:val="20"/>
        </w:rPr>
        <w:t>к</w:t>
      </w:r>
      <w:proofErr w:type="gramEnd"/>
      <w:r w:rsidRPr="00C44D0F">
        <w:rPr>
          <w:rFonts w:ascii="Times New Roman" w:hAnsi="Times New Roman"/>
          <w:sz w:val="20"/>
          <w:szCs w:val="20"/>
        </w:rPr>
        <w:t xml:space="preserve">  необходимо  установить  скрыто. Кабели до розеток под потолком  проложить  открыто  с креплением  к стенам, а спуски  к щитам и розеткам проложить в </w:t>
      </w:r>
      <w:proofErr w:type="spellStart"/>
      <w:r w:rsidRPr="00C44D0F">
        <w:rPr>
          <w:rFonts w:ascii="Times New Roman" w:hAnsi="Times New Roman"/>
          <w:sz w:val="20"/>
          <w:szCs w:val="20"/>
        </w:rPr>
        <w:t>щтробе</w:t>
      </w:r>
      <w:proofErr w:type="spellEnd"/>
      <w:r w:rsidRPr="00C44D0F">
        <w:rPr>
          <w:rFonts w:ascii="Times New Roman" w:hAnsi="Times New Roman"/>
          <w:sz w:val="20"/>
          <w:szCs w:val="20"/>
        </w:rPr>
        <w:t xml:space="preserve"> скрытым способом.</w:t>
      </w:r>
    </w:p>
    <w:p w:rsidR="00C44D0F" w:rsidRPr="00C44D0F" w:rsidRDefault="00C44D0F" w:rsidP="00D721FA">
      <w:pPr>
        <w:spacing w:after="0" w:line="240" w:lineRule="auto"/>
        <w:jc w:val="both"/>
        <w:rPr>
          <w:rFonts w:ascii="Times New Roman" w:hAnsi="Times New Roman"/>
          <w:sz w:val="20"/>
          <w:szCs w:val="20"/>
        </w:rPr>
      </w:pPr>
      <w:r w:rsidRPr="00C44D0F">
        <w:rPr>
          <w:rFonts w:ascii="Times New Roman" w:hAnsi="Times New Roman"/>
          <w:sz w:val="20"/>
          <w:szCs w:val="20"/>
        </w:rPr>
        <w:t xml:space="preserve">3.2 Компьютерные розетки </w:t>
      </w:r>
      <w:proofErr w:type="spellStart"/>
      <w:r w:rsidRPr="00C44D0F">
        <w:rPr>
          <w:rFonts w:ascii="Times New Roman" w:hAnsi="Times New Roman"/>
          <w:sz w:val="20"/>
          <w:szCs w:val="20"/>
        </w:rPr>
        <w:t>з-х</w:t>
      </w:r>
      <w:proofErr w:type="spellEnd"/>
      <w:r w:rsidRPr="00C44D0F">
        <w:rPr>
          <w:rFonts w:ascii="Times New Roman" w:hAnsi="Times New Roman"/>
          <w:sz w:val="20"/>
          <w:szCs w:val="20"/>
        </w:rPr>
        <w:t xml:space="preserve"> постовые с  </w:t>
      </w:r>
      <w:proofErr w:type="spellStart"/>
      <w:r w:rsidRPr="00C44D0F">
        <w:rPr>
          <w:rFonts w:ascii="Times New Roman" w:hAnsi="Times New Roman"/>
          <w:sz w:val="20"/>
          <w:szCs w:val="20"/>
        </w:rPr>
        <w:t>з</w:t>
      </w:r>
      <w:proofErr w:type="spellEnd"/>
      <w:r w:rsidRPr="00C44D0F">
        <w:rPr>
          <w:rFonts w:ascii="Times New Roman" w:hAnsi="Times New Roman"/>
          <w:sz w:val="20"/>
          <w:szCs w:val="20"/>
        </w:rPr>
        <w:t>/</w:t>
      </w:r>
      <w:proofErr w:type="gramStart"/>
      <w:r w:rsidRPr="00C44D0F">
        <w:rPr>
          <w:rFonts w:ascii="Times New Roman" w:hAnsi="Times New Roman"/>
          <w:sz w:val="20"/>
          <w:szCs w:val="20"/>
        </w:rPr>
        <w:t>к</w:t>
      </w:r>
      <w:proofErr w:type="gramEnd"/>
      <w:r w:rsidRPr="00C44D0F">
        <w:rPr>
          <w:rFonts w:ascii="Times New Roman" w:hAnsi="Times New Roman"/>
          <w:sz w:val="20"/>
          <w:szCs w:val="20"/>
        </w:rPr>
        <w:t xml:space="preserve"> должны быть скрытой установки. Кабели до розеток также  проложить  под  потолком,  открыто с креплением к стенам,  а спуски  проложить в </w:t>
      </w:r>
      <w:proofErr w:type="spellStart"/>
      <w:r w:rsidRPr="00C44D0F">
        <w:rPr>
          <w:rFonts w:ascii="Times New Roman" w:hAnsi="Times New Roman"/>
          <w:sz w:val="20"/>
          <w:szCs w:val="20"/>
        </w:rPr>
        <w:t>щтробе</w:t>
      </w:r>
      <w:proofErr w:type="spellEnd"/>
      <w:r w:rsidRPr="00C44D0F">
        <w:rPr>
          <w:rFonts w:ascii="Times New Roman" w:hAnsi="Times New Roman"/>
          <w:sz w:val="20"/>
          <w:szCs w:val="20"/>
        </w:rPr>
        <w:t>.</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3.3 Бытовые  и  компьютерные   линии  розеток   необходимо  подключать  точно   по  схемам  (</w:t>
      </w:r>
      <w:proofErr w:type="gramStart"/>
      <w:r w:rsidRPr="00C44D0F">
        <w:rPr>
          <w:rFonts w:ascii="Times New Roman" w:hAnsi="Times New Roman"/>
          <w:sz w:val="20"/>
          <w:szCs w:val="20"/>
        </w:rPr>
        <w:t>см</w:t>
      </w:r>
      <w:proofErr w:type="gramEnd"/>
      <w:r w:rsidRPr="00C44D0F">
        <w:rPr>
          <w:rFonts w:ascii="Times New Roman" w:hAnsi="Times New Roman"/>
          <w:sz w:val="20"/>
          <w:szCs w:val="20"/>
        </w:rPr>
        <w:t>. Приложение).</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4. Розеточная группа сигнализации.</w:t>
      </w:r>
    </w:p>
    <w:p w:rsidR="00C44D0F" w:rsidRPr="00C44D0F" w:rsidRDefault="00C44D0F" w:rsidP="00D721FA">
      <w:pPr>
        <w:spacing w:after="0" w:line="240" w:lineRule="auto"/>
        <w:jc w:val="both"/>
        <w:rPr>
          <w:rFonts w:ascii="Times New Roman" w:hAnsi="Times New Roman"/>
          <w:sz w:val="20"/>
          <w:szCs w:val="20"/>
        </w:rPr>
      </w:pPr>
      <w:r w:rsidRPr="00C44D0F">
        <w:rPr>
          <w:rFonts w:ascii="Times New Roman" w:hAnsi="Times New Roman"/>
          <w:sz w:val="20"/>
          <w:szCs w:val="20"/>
        </w:rPr>
        <w:t xml:space="preserve">4.1 Розетку  для  системы  сигнализации установить  над  дверями  с  прокладкой  к  ней отдельной линии </w:t>
      </w:r>
      <w:proofErr w:type="spellStart"/>
      <w:r w:rsidRPr="00C44D0F">
        <w:rPr>
          <w:rFonts w:ascii="Times New Roman" w:hAnsi="Times New Roman"/>
          <w:sz w:val="20"/>
          <w:szCs w:val="20"/>
        </w:rPr>
        <w:t>эл</w:t>
      </w:r>
      <w:proofErr w:type="spellEnd"/>
      <w:r w:rsidRPr="00C44D0F">
        <w:rPr>
          <w:rFonts w:ascii="Times New Roman" w:hAnsi="Times New Roman"/>
          <w:sz w:val="20"/>
          <w:szCs w:val="20"/>
        </w:rPr>
        <w:t>. питания.</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4.2 Розетку применить одноместную скрытой установки с </w:t>
      </w:r>
      <w:proofErr w:type="spellStart"/>
      <w:r w:rsidRPr="00C44D0F">
        <w:rPr>
          <w:rFonts w:ascii="Times New Roman" w:hAnsi="Times New Roman"/>
          <w:sz w:val="20"/>
          <w:szCs w:val="20"/>
        </w:rPr>
        <w:t>з</w:t>
      </w:r>
      <w:proofErr w:type="spellEnd"/>
      <w:r w:rsidRPr="00C44D0F">
        <w:rPr>
          <w:rFonts w:ascii="Times New Roman" w:hAnsi="Times New Roman"/>
          <w:sz w:val="20"/>
          <w:szCs w:val="20"/>
        </w:rPr>
        <w:t>/</w:t>
      </w:r>
      <w:proofErr w:type="gramStart"/>
      <w:r w:rsidRPr="00C44D0F">
        <w:rPr>
          <w:rFonts w:ascii="Times New Roman" w:hAnsi="Times New Roman"/>
          <w:sz w:val="20"/>
          <w:szCs w:val="20"/>
        </w:rPr>
        <w:t>к</w:t>
      </w:r>
      <w:proofErr w:type="gramEnd"/>
      <w:r w:rsidRPr="00C44D0F">
        <w:rPr>
          <w:rFonts w:ascii="Times New Roman" w:hAnsi="Times New Roman"/>
          <w:sz w:val="20"/>
          <w:szCs w:val="20"/>
        </w:rPr>
        <w:t>.</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5. Электростатические полы.</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5.1  Контакты   заземления   пола   необходимо   вывести  к  местам  установки  силовых  щитов   с последующим подсоединением к болту заземления корпуса.</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            -  Работы   по   устройству    электрооборудования    и    электроосвещения    выполнить    в соответствии   с  техническим  регламентом   безопасности  зданий  и  сооружений  (федеральный   закон Российской Федерации от 30 декабря 2009г, N 384-ФЗ);   СП 52.13330.2011   «Естественное   и   искусственное освещение»;</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 Электромонтажные  работы  производятся  согласно  представленных  Заказчиком  схем </w:t>
      </w:r>
      <w:proofErr w:type="gramStart"/>
      <w:r w:rsidRPr="00C44D0F">
        <w:rPr>
          <w:rFonts w:ascii="Times New Roman" w:hAnsi="Times New Roman"/>
          <w:sz w:val="20"/>
          <w:szCs w:val="20"/>
        </w:rPr>
        <w:t xml:space="preserve">( </w:t>
      </w:r>
      <w:proofErr w:type="gramEnd"/>
      <w:r w:rsidRPr="00C44D0F">
        <w:rPr>
          <w:rFonts w:ascii="Times New Roman" w:hAnsi="Times New Roman"/>
          <w:sz w:val="20"/>
          <w:szCs w:val="20"/>
        </w:rPr>
        <w:t>любые изменения согласовываются с заказчиком);</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Все   необходимые  отключения  и  переключения  осуществляются   только   по  согласованию  с Заказчиком;</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Необходимый  комплект  оборудования  и материалов для электромонтажных работ принимается согласно  ведомости  объёмов работ, с предоставлением сертификатов на материалы;</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После  окончания  электромонтажных  работ  произвести  испытание  и  пуско-наладку согласно нормативной документации;</w:t>
      </w: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 По окончанию электромонтажных и пуско-наладочных работ  Исполнитель обязан предоставить  исполнительные схемы  электроснабжения,  однолинейные схемы,  протоколы  испытаний:  замер сопротивления     цепи    « фаза – </w:t>
      </w:r>
      <w:r w:rsidRPr="00C44D0F">
        <w:rPr>
          <w:rFonts w:ascii="Times New Roman" w:hAnsi="Times New Roman"/>
          <w:sz w:val="20"/>
          <w:szCs w:val="20"/>
        </w:rPr>
        <w:lastRenderedPageBreak/>
        <w:t xml:space="preserve">ноль »,   замер   сопротивления    изоляции    щитов,   кабелей   и электрооборудования, проверка параметров </w:t>
      </w:r>
      <w:proofErr w:type="spellStart"/>
      <w:r w:rsidRPr="00C44D0F">
        <w:rPr>
          <w:rFonts w:ascii="Times New Roman" w:hAnsi="Times New Roman"/>
          <w:sz w:val="20"/>
          <w:szCs w:val="20"/>
        </w:rPr>
        <w:t>металлосвязи</w:t>
      </w:r>
      <w:proofErr w:type="spellEnd"/>
      <w:r w:rsidRPr="00C44D0F">
        <w:rPr>
          <w:rFonts w:ascii="Times New Roman" w:hAnsi="Times New Roman"/>
          <w:sz w:val="20"/>
          <w:szCs w:val="20"/>
        </w:rPr>
        <w:t xml:space="preserve">, проверка </w:t>
      </w:r>
      <w:proofErr w:type="spellStart"/>
      <w:r w:rsidRPr="00C44D0F">
        <w:rPr>
          <w:rFonts w:ascii="Times New Roman" w:hAnsi="Times New Roman"/>
          <w:sz w:val="20"/>
          <w:szCs w:val="20"/>
        </w:rPr>
        <w:t>фазировки</w:t>
      </w:r>
      <w:proofErr w:type="spellEnd"/>
      <w:r w:rsidRPr="00C44D0F">
        <w:rPr>
          <w:rFonts w:ascii="Times New Roman" w:hAnsi="Times New Roman"/>
          <w:sz w:val="20"/>
          <w:szCs w:val="20"/>
        </w:rPr>
        <w:t>.</w:t>
      </w:r>
    </w:p>
    <w:p w:rsidR="00C44D0F" w:rsidRPr="00C44D0F" w:rsidRDefault="00C44D0F" w:rsidP="00C44D0F">
      <w:pPr>
        <w:spacing w:after="0" w:line="240" w:lineRule="auto"/>
        <w:rPr>
          <w:rFonts w:ascii="Times New Roman" w:hAnsi="Times New Roman"/>
          <w:sz w:val="20"/>
          <w:szCs w:val="20"/>
        </w:rPr>
      </w:pPr>
    </w:p>
    <w:p w:rsidR="00C44D0F" w:rsidRPr="00C44D0F" w:rsidRDefault="00C44D0F" w:rsidP="00C44D0F">
      <w:pPr>
        <w:spacing w:after="0" w:line="240" w:lineRule="auto"/>
        <w:rPr>
          <w:rFonts w:ascii="Times New Roman" w:hAnsi="Times New Roman"/>
          <w:sz w:val="20"/>
          <w:szCs w:val="20"/>
        </w:rPr>
      </w:pP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                                                   ДЕФЕКТНАЯ ВЕДОМОСТЬ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992"/>
        <w:gridCol w:w="1169"/>
        <w:gridCol w:w="1915"/>
      </w:tblGrid>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п.п.</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          Наименование работ</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 Ед. </w:t>
            </w:r>
            <w:proofErr w:type="spellStart"/>
            <w:r w:rsidRPr="00A773C4">
              <w:rPr>
                <w:rFonts w:ascii="Times New Roman" w:hAnsi="Times New Roman"/>
                <w:sz w:val="20"/>
                <w:szCs w:val="20"/>
              </w:rPr>
              <w:t>изм</w:t>
            </w:r>
            <w:proofErr w:type="spellEnd"/>
            <w:r w:rsidRPr="00A773C4">
              <w:rPr>
                <w:rFonts w:ascii="Times New Roman" w:hAnsi="Times New Roman"/>
                <w:sz w:val="20"/>
                <w:szCs w:val="20"/>
              </w:rPr>
              <w:t>.</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 Кол-во</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 Примечания</w:t>
            </w: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Демонтаж подвесного потолка  </w:t>
            </w:r>
            <w:proofErr w:type="spellStart"/>
            <w:r w:rsidRPr="00A773C4">
              <w:rPr>
                <w:rFonts w:ascii="Times New Roman" w:hAnsi="Times New Roman"/>
                <w:sz w:val="20"/>
                <w:szCs w:val="20"/>
              </w:rPr>
              <w:t>Армстронг</w:t>
            </w:r>
            <w:proofErr w:type="spellEnd"/>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128,8</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Демонтаж потолочного короба из </w:t>
            </w:r>
            <w:proofErr w:type="spellStart"/>
            <w:r w:rsidRPr="00A773C4">
              <w:rPr>
                <w:rFonts w:ascii="Times New Roman" w:hAnsi="Times New Roman"/>
                <w:sz w:val="20"/>
                <w:szCs w:val="20"/>
              </w:rPr>
              <w:t>гипсокартона</w:t>
            </w:r>
            <w:proofErr w:type="spellEnd"/>
            <w:r w:rsidRPr="00A773C4">
              <w:rPr>
                <w:rFonts w:ascii="Times New Roman" w:hAnsi="Times New Roman"/>
                <w:sz w:val="20"/>
                <w:szCs w:val="20"/>
              </w:rPr>
              <w:t xml:space="preserve"> по </w:t>
            </w:r>
            <w:proofErr w:type="gramStart"/>
            <w:r w:rsidRPr="00A773C4">
              <w:rPr>
                <w:rFonts w:ascii="Times New Roman" w:hAnsi="Times New Roman"/>
                <w:sz w:val="20"/>
                <w:szCs w:val="20"/>
              </w:rPr>
              <w:t>деревянным</w:t>
            </w:r>
            <w:proofErr w:type="gramEnd"/>
            <w:r w:rsidRPr="00A773C4">
              <w:rPr>
                <w:rFonts w:ascii="Times New Roman" w:hAnsi="Times New Roman"/>
                <w:sz w:val="20"/>
                <w:szCs w:val="20"/>
              </w:rPr>
              <w:t xml:space="preserve"> наплавляющим </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38,4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Монтаж подвесного потолка из </w:t>
            </w:r>
            <w:proofErr w:type="spellStart"/>
            <w:r w:rsidRPr="00A773C4">
              <w:rPr>
                <w:rFonts w:ascii="Times New Roman" w:hAnsi="Times New Roman"/>
                <w:sz w:val="20"/>
                <w:szCs w:val="20"/>
              </w:rPr>
              <w:t>гипсокортона</w:t>
            </w:r>
            <w:proofErr w:type="spellEnd"/>
            <w:r w:rsidRPr="00A773C4">
              <w:rPr>
                <w:rFonts w:ascii="Times New Roman" w:hAnsi="Times New Roman"/>
                <w:sz w:val="20"/>
                <w:szCs w:val="20"/>
              </w:rPr>
              <w:t xml:space="preserve"> по металлическому каркасу</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4</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Наклейка на </w:t>
            </w:r>
            <w:proofErr w:type="spellStart"/>
            <w:r w:rsidRPr="00A773C4">
              <w:rPr>
                <w:rFonts w:ascii="Times New Roman" w:hAnsi="Times New Roman"/>
                <w:sz w:val="20"/>
                <w:szCs w:val="20"/>
              </w:rPr>
              <w:t>гипсокартон</w:t>
            </w:r>
            <w:proofErr w:type="spellEnd"/>
            <w:r w:rsidRPr="00A773C4">
              <w:rPr>
                <w:rFonts w:ascii="Times New Roman" w:hAnsi="Times New Roman"/>
                <w:sz w:val="20"/>
                <w:szCs w:val="20"/>
              </w:rPr>
              <w:t xml:space="preserve"> стеклохолста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5</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Шпаклевка потолка по  стеклохолсту</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Окраска потолка водоэмульсионной краской за 2 раза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7</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Демонтаж кирпичных  перегородок </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М3</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12,95</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8</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дверных блоков деревянных (5 блоков)</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11,2</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9</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стеновых панелей из МДФ по деревянному каркасу</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80,1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rPr>
          <w:trHeight w:val="385"/>
        </w:trPr>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10</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Снятие обоев</w:t>
            </w:r>
          </w:p>
          <w:p w:rsidR="00C44D0F" w:rsidRPr="00A773C4" w:rsidRDefault="00C44D0F" w:rsidP="00A773C4">
            <w:pPr>
              <w:spacing w:after="0" w:line="240" w:lineRule="auto"/>
              <w:rPr>
                <w:rFonts w:ascii="Times New Roman" w:hAnsi="Times New Roman"/>
                <w:sz w:val="20"/>
                <w:szCs w:val="20"/>
              </w:rPr>
            </w:pP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110,3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11</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Ремонт штукатурки стен</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23,0</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12</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Наклейка на стены стеклохолст</w:t>
            </w:r>
            <w:proofErr w:type="gramStart"/>
            <w:r w:rsidRPr="00A773C4">
              <w:rPr>
                <w:rFonts w:ascii="Times New Roman" w:hAnsi="Times New Roman"/>
                <w:sz w:val="20"/>
                <w:szCs w:val="20"/>
              </w:rPr>
              <w:t>а(</w:t>
            </w:r>
            <w:proofErr w:type="gramEnd"/>
            <w:r w:rsidRPr="00A773C4">
              <w:rPr>
                <w:rFonts w:ascii="Times New Roman" w:hAnsi="Times New Roman"/>
                <w:sz w:val="20"/>
                <w:szCs w:val="20"/>
              </w:rPr>
              <w:t>паутинка)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190,4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13</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Шпаклевка стен по стеклохолсту</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190,4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14</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Окраска стен водоэмульсионной краской за 2 раза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190,4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15</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Демонтаж полового покрытия из </w:t>
            </w:r>
            <w:proofErr w:type="spellStart"/>
            <w:r w:rsidRPr="00A773C4">
              <w:rPr>
                <w:rFonts w:ascii="Times New Roman" w:hAnsi="Times New Roman"/>
                <w:sz w:val="20"/>
                <w:szCs w:val="20"/>
              </w:rPr>
              <w:t>ламината</w:t>
            </w:r>
            <w:proofErr w:type="spellEnd"/>
            <w:r w:rsidRPr="00A773C4">
              <w:rPr>
                <w:rFonts w:ascii="Times New Roman" w:hAnsi="Times New Roman"/>
                <w:sz w:val="20"/>
                <w:szCs w:val="20"/>
              </w:rPr>
              <w:t xml:space="preserve"> вместе с подиумами-лестницами</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171,3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16</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плинтуса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105,4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деревянного подиума (ДСП по деревянному каркасу), ступеней</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5,13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18</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основания пола из ДСП</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167,6</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19</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Устройство основания пола из влагостойкой фанеры толщиной не менее 10мм (2слоя)</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20</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Шпаклевка швов фанеры</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17,6</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21</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Шлифовка фанеры</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51,9</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22</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Настилка антистатического коммерческого линолеума  на антистатический клей  с прокладкой медных полос</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173,1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23</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Установка пластикового плинтуса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73,4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24</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Замена вентиляционных решеток </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7</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25</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Устройство отбойной доски</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40</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26</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Замена стояков  отопления на оцинкованные трубы (труба </w:t>
            </w:r>
            <w:r w:rsidRPr="00A773C4">
              <w:rPr>
                <w:rFonts w:ascii="Times New Roman" w:hAnsi="Times New Roman"/>
                <w:sz w:val="20"/>
                <w:szCs w:val="20"/>
                <w:lang w:val="en-US"/>
              </w:rPr>
              <w:t>d</w:t>
            </w:r>
            <w:r w:rsidRPr="00A773C4">
              <w:rPr>
                <w:rFonts w:ascii="Times New Roman" w:hAnsi="Times New Roman"/>
                <w:sz w:val="20"/>
                <w:szCs w:val="20"/>
              </w:rPr>
              <w:t>= 25мм)</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28,0</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27</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Заделка отверстий в перекрытиях</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16</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28</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Установка накладных  металлических порожков с покрытием.</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9,1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29</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Демонтаж радиаторных батарей (секций)</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72</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30</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Монтаж чугунных батарей  (8 шт. по 9 секций)</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72</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31</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Ремонт штукатурки дверных откосов</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2,6</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32</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Оклейка  откосов стеклохолстом</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33</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Устройство перфорированного уголка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31,5</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34</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Шпаклевка дверных откосов</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35</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Окраска дверных откосов  водоэмульсионной краской за 2 раза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6,3</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36</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Установка дверных  блоков </w:t>
            </w:r>
            <w:proofErr w:type="gramStart"/>
            <w:r w:rsidRPr="00A773C4">
              <w:rPr>
                <w:rFonts w:ascii="Times New Roman" w:hAnsi="Times New Roman"/>
                <w:sz w:val="20"/>
                <w:szCs w:val="20"/>
              </w:rPr>
              <w:t>в</w:t>
            </w:r>
            <w:proofErr w:type="gramEnd"/>
            <w:r w:rsidRPr="00A773C4">
              <w:rPr>
                <w:rFonts w:ascii="Times New Roman" w:hAnsi="Times New Roman"/>
                <w:sz w:val="20"/>
                <w:szCs w:val="20"/>
              </w:rPr>
              <w:t xml:space="preserve"> внутренних дверных проемах: в каменных стенах двупольных, сплошных шлифованных из массива сосны (1 дверь)</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3,12</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37</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Покрытие лаком поверхности дверных блоков лаком за 2 раза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6,24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38</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Установка и крепление наличников</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6,1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39</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Установка замка  врезного оцинкованного с цилиндровым механизмом</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40</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Ручка-скоба из алюминиевого сплава анодированная</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roofErr w:type="spellStart"/>
            <w:proofErr w:type="gramStart"/>
            <w:r w:rsidRPr="00A773C4">
              <w:rPr>
                <w:rFonts w:ascii="Times New Roman" w:hAnsi="Times New Roman"/>
                <w:sz w:val="20"/>
                <w:szCs w:val="20"/>
              </w:rPr>
              <w:t>шт</w:t>
            </w:r>
            <w:proofErr w:type="spellEnd"/>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lastRenderedPageBreak/>
              <w:t>41</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 xml:space="preserve">Окраска оцинкованных труб за 2 раза </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2,4</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42</w:t>
            </w: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Окраска радиаторных батарей масляной краской  за 2раза</w:t>
            </w: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М</w:t>
            </w:r>
            <w:proofErr w:type="gramStart"/>
            <w:r w:rsidRPr="00A773C4">
              <w:rPr>
                <w:rFonts w:ascii="Times New Roman" w:hAnsi="Times New Roman"/>
                <w:sz w:val="20"/>
                <w:szCs w:val="20"/>
              </w:rPr>
              <w:t>2</w:t>
            </w:r>
            <w:proofErr w:type="gramEnd"/>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r w:rsidRPr="00A773C4">
              <w:rPr>
                <w:rFonts w:ascii="Times New Roman" w:hAnsi="Times New Roman"/>
                <w:sz w:val="20"/>
                <w:szCs w:val="20"/>
              </w:rPr>
              <w:t>17,6</w:t>
            </w: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r w:rsidR="00C44D0F" w:rsidRPr="00A773C4" w:rsidTr="00A773C4">
        <w:tc>
          <w:tcPr>
            <w:tcW w:w="675" w:type="dxa"/>
            <w:shd w:val="clear" w:color="auto" w:fill="auto"/>
          </w:tcPr>
          <w:p w:rsidR="00C44D0F" w:rsidRPr="00A773C4" w:rsidRDefault="00C44D0F" w:rsidP="00A773C4">
            <w:pPr>
              <w:spacing w:after="0" w:line="240" w:lineRule="auto"/>
              <w:rPr>
                <w:rFonts w:ascii="Times New Roman" w:hAnsi="Times New Roman"/>
                <w:sz w:val="20"/>
                <w:szCs w:val="20"/>
              </w:rPr>
            </w:pPr>
          </w:p>
        </w:tc>
        <w:tc>
          <w:tcPr>
            <w:tcW w:w="4820" w:type="dxa"/>
            <w:shd w:val="clear" w:color="auto" w:fill="auto"/>
          </w:tcPr>
          <w:p w:rsidR="00C44D0F" w:rsidRPr="00A773C4" w:rsidRDefault="00C44D0F" w:rsidP="00A773C4">
            <w:pPr>
              <w:spacing w:after="0" w:line="240" w:lineRule="auto"/>
              <w:rPr>
                <w:rFonts w:ascii="Times New Roman" w:hAnsi="Times New Roman"/>
                <w:sz w:val="20"/>
                <w:szCs w:val="20"/>
              </w:rPr>
            </w:pPr>
          </w:p>
        </w:tc>
        <w:tc>
          <w:tcPr>
            <w:tcW w:w="992" w:type="dxa"/>
            <w:shd w:val="clear" w:color="auto" w:fill="auto"/>
          </w:tcPr>
          <w:p w:rsidR="00C44D0F" w:rsidRPr="00A773C4" w:rsidRDefault="00C44D0F" w:rsidP="00A773C4">
            <w:pPr>
              <w:spacing w:after="0" w:line="240" w:lineRule="auto"/>
              <w:rPr>
                <w:rFonts w:ascii="Times New Roman" w:hAnsi="Times New Roman"/>
                <w:sz w:val="20"/>
                <w:szCs w:val="20"/>
              </w:rPr>
            </w:pPr>
          </w:p>
        </w:tc>
        <w:tc>
          <w:tcPr>
            <w:tcW w:w="1169" w:type="dxa"/>
            <w:shd w:val="clear" w:color="auto" w:fill="auto"/>
          </w:tcPr>
          <w:p w:rsidR="00C44D0F" w:rsidRPr="00A773C4" w:rsidRDefault="00C44D0F" w:rsidP="00A773C4">
            <w:pPr>
              <w:spacing w:after="0" w:line="240" w:lineRule="auto"/>
              <w:rPr>
                <w:rFonts w:ascii="Times New Roman" w:hAnsi="Times New Roman"/>
                <w:sz w:val="20"/>
                <w:szCs w:val="20"/>
              </w:rPr>
            </w:pPr>
          </w:p>
        </w:tc>
        <w:tc>
          <w:tcPr>
            <w:tcW w:w="1915" w:type="dxa"/>
            <w:shd w:val="clear" w:color="auto" w:fill="auto"/>
          </w:tcPr>
          <w:p w:rsidR="00C44D0F" w:rsidRPr="00A773C4" w:rsidRDefault="00C44D0F" w:rsidP="00A773C4">
            <w:pPr>
              <w:spacing w:after="0" w:line="240" w:lineRule="auto"/>
              <w:rPr>
                <w:rFonts w:ascii="Times New Roman" w:hAnsi="Times New Roman"/>
                <w:sz w:val="20"/>
                <w:szCs w:val="20"/>
              </w:rPr>
            </w:pPr>
          </w:p>
        </w:tc>
      </w:tr>
    </w:tbl>
    <w:p w:rsidR="00C44D0F" w:rsidRPr="00C44D0F" w:rsidRDefault="00C44D0F" w:rsidP="00C44D0F">
      <w:pPr>
        <w:spacing w:after="0" w:line="240" w:lineRule="auto"/>
        <w:rPr>
          <w:rFonts w:ascii="Times New Roman" w:hAnsi="Times New Roman"/>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733"/>
        <w:gridCol w:w="978"/>
        <w:gridCol w:w="1152"/>
        <w:gridCol w:w="1896"/>
      </w:tblGrid>
      <w:tr w:rsidR="00C44D0F" w:rsidRPr="00C44D0F" w:rsidTr="00D721FA">
        <w:trPr>
          <w:trHeight w:val="340"/>
        </w:trPr>
        <w:tc>
          <w:tcPr>
            <w:tcW w:w="671" w:type="dxa"/>
            <w:tcBorders>
              <w:top w:val="single" w:sz="4" w:space="0" w:color="auto"/>
              <w:left w:val="nil"/>
              <w:bottom w:val="nil"/>
              <w:right w:val="nil"/>
            </w:tcBorders>
            <w:shd w:val="clear" w:color="auto" w:fill="auto"/>
          </w:tcPr>
          <w:p w:rsidR="00C44D0F" w:rsidRPr="00C44D0F" w:rsidRDefault="00C44D0F" w:rsidP="00C44D0F">
            <w:pPr>
              <w:spacing w:after="0" w:line="240" w:lineRule="auto"/>
              <w:rPr>
                <w:rFonts w:ascii="Times New Roman" w:hAnsi="Times New Roman"/>
                <w:sz w:val="20"/>
                <w:szCs w:val="20"/>
              </w:rPr>
            </w:pPr>
          </w:p>
          <w:p w:rsidR="00C44D0F" w:rsidRPr="00C44D0F" w:rsidRDefault="00C44D0F" w:rsidP="00C44D0F">
            <w:pPr>
              <w:spacing w:after="0" w:line="240" w:lineRule="auto"/>
              <w:rPr>
                <w:rFonts w:ascii="Times New Roman" w:hAnsi="Times New Roman"/>
                <w:sz w:val="20"/>
                <w:szCs w:val="20"/>
              </w:rPr>
            </w:pPr>
          </w:p>
        </w:tc>
        <w:tc>
          <w:tcPr>
            <w:tcW w:w="4733" w:type="dxa"/>
            <w:tcBorders>
              <w:top w:val="single" w:sz="4" w:space="0" w:color="auto"/>
              <w:left w:val="nil"/>
              <w:bottom w:val="nil"/>
              <w:right w:val="nil"/>
            </w:tcBorders>
            <w:shd w:val="clear" w:color="auto" w:fill="auto"/>
          </w:tcPr>
          <w:p w:rsidR="00C44D0F" w:rsidRPr="00C44D0F" w:rsidRDefault="00C44D0F" w:rsidP="00C44D0F">
            <w:pPr>
              <w:spacing w:after="0" w:line="240" w:lineRule="auto"/>
              <w:rPr>
                <w:rFonts w:ascii="Times New Roman" w:hAnsi="Times New Roman"/>
                <w:sz w:val="20"/>
                <w:szCs w:val="20"/>
              </w:rPr>
            </w:pPr>
          </w:p>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           Электрическая часть</w:t>
            </w:r>
          </w:p>
          <w:p w:rsidR="00C44D0F" w:rsidRPr="00C44D0F" w:rsidRDefault="00C44D0F" w:rsidP="00C44D0F">
            <w:pPr>
              <w:spacing w:after="0" w:line="240" w:lineRule="auto"/>
              <w:rPr>
                <w:rFonts w:ascii="Times New Roman" w:hAnsi="Times New Roman"/>
                <w:sz w:val="20"/>
                <w:szCs w:val="20"/>
              </w:rPr>
            </w:pPr>
          </w:p>
        </w:tc>
        <w:tc>
          <w:tcPr>
            <w:tcW w:w="978" w:type="dxa"/>
            <w:tcBorders>
              <w:top w:val="single" w:sz="4" w:space="0" w:color="auto"/>
              <w:left w:val="nil"/>
              <w:bottom w:val="nil"/>
              <w:right w:val="nil"/>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52" w:type="dxa"/>
            <w:tcBorders>
              <w:top w:val="single" w:sz="4" w:space="0" w:color="auto"/>
              <w:left w:val="nil"/>
              <w:bottom w:val="nil"/>
              <w:right w:val="nil"/>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896" w:type="dxa"/>
            <w:tcBorders>
              <w:top w:val="single" w:sz="4" w:space="0" w:color="auto"/>
              <w:left w:val="nil"/>
              <w:bottom w:val="nil"/>
              <w:right w:val="nil"/>
            </w:tcBorders>
            <w:shd w:val="clear" w:color="auto" w:fill="auto"/>
          </w:tcPr>
          <w:p w:rsidR="00C44D0F" w:rsidRPr="00C44D0F" w:rsidRDefault="00C44D0F" w:rsidP="00C44D0F">
            <w:pPr>
              <w:spacing w:after="0" w:line="240" w:lineRule="auto"/>
              <w:rPr>
                <w:rFonts w:ascii="Times New Roman" w:hAnsi="Times New Roman"/>
                <w:sz w:val="20"/>
                <w:szCs w:val="20"/>
              </w:rPr>
            </w:pPr>
          </w:p>
        </w:tc>
      </w:tr>
    </w:tbl>
    <w:p w:rsidR="00C44D0F" w:rsidRPr="00C44D0F" w:rsidRDefault="00C44D0F" w:rsidP="00C44D0F">
      <w:pPr>
        <w:spacing w:after="0" w:line="240" w:lineRule="auto"/>
        <w:rPr>
          <w:rFonts w:ascii="Times New Roman" w:hAnsi="Times New Roman"/>
          <w:vanish/>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992"/>
        <w:gridCol w:w="1134"/>
        <w:gridCol w:w="1985"/>
      </w:tblGrid>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Наименование и техническая характеристика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Ед. </w:t>
            </w:r>
            <w:proofErr w:type="spellStart"/>
            <w:r w:rsidRPr="00C44D0F">
              <w:rPr>
                <w:rFonts w:ascii="Times New Roman" w:hAnsi="Times New Roman"/>
                <w:sz w:val="20"/>
                <w:szCs w:val="20"/>
              </w:rPr>
              <w:t>изм</w:t>
            </w:r>
            <w:proofErr w:type="spellEnd"/>
            <w:r w:rsidRPr="00C44D0F">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Кол-во</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Примеч.</w:t>
            </w: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u w:val="single"/>
              </w:rPr>
            </w:pPr>
            <w:r w:rsidRPr="00C44D0F">
              <w:rPr>
                <w:rFonts w:ascii="Times New Roman" w:hAnsi="Times New Roman"/>
                <w:sz w:val="20"/>
                <w:szCs w:val="20"/>
              </w:rPr>
              <w:t xml:space="preserve">Демонтажные работы.    </w:t>
            </w:r>
            <w:r w:rsidRPr="00C44D0F">
              <w:rPr>
                <w:rFonts w:ascii="Times New Roman" w:hAnsi="Times New Roman"/>
                <w:sz w:val="20"/>
                <w:szCs w:val="20"/>
                <w:u w:val="single"/>
              </w:rPr>
              <w:t xml:space="preserve"> Кабели и провода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АВВГ 3*2,5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АВВГ 4*4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u w:val="single"/>
              </w:rPr>
            </w:pPr>
            <w:r w:rsidRPr="00C44D0F">
              <w:rPr>
                <w:rFonts w:ascii="Times New Roman" w:hAnsi="Times New Roman"/>
                <w:sz w:val="20"/>
                <w:szCs w:val="20"/>
                <w:u w:val="single"/>
              </w:rPr>
              <w:t>Электросиловое оборудование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Шкаф силовой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Светильник </w:t>
            </w:r>
            <w:r w:rsidRPr="00C44D0F">
              <w:rPr>
                <w:rFonts w:ascii="Times New Roman" w:hAnsi="Times New Roman"/>
                <w:sz w:val="20"/>
                <w:szCs w:val="20"/>
                <w:lang w:val="en-US"/>
              </w:rPr>
              <w:t>ARS</w:t>
            </w:r>
            <w:r w:rsidRPr="00C44D0F">
              <w:rPr>
                <w:rFonts w:ascii="Times New Roman" w:hAnsi="Times New Roman"/>
                <w:sz w:val="20"/>
                <w:szCs w:val="20"/>
              </w:rPr>
              <w:t>/</w:t>
            </w:r>
            <w:r w:rsidRPr="00C44D0F">
              <w:rPr>
                <w:rFonts w:ascii="Times New Roman" w:hAnsi="Times New Roman"/>
                <w:sz w:val="20"/>
                <w:szCs w:val="20"/>
                <w:lang w:val="en-US"/>
              </w:rPr>
              <w:t>S</w:t>
            </w:r>
            <w:r w:rsidRPr="00C44D0F">
              <w:rPr>
                <w:rFonts w:ascii="Times New Roman" w:hAnsi="Times New Roman"/>
                <w:sz w:val="20"/>
                <w:szCs w:val="20"/>
              </w:rPr>
              <w:t xml:space="preserve"> 4*18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Блок розетка 3-х постовая </w:t>
            </w:r>
            <w:proofErr w:type="spellStart"/>
            <w:r w:rsidRPr="00C44D0F">
              <w:rPr>
                <w:rFonts w:ascii="Times New Roman" w:hAnsi="Times New Roman"/>
                <w:sz w:val="20"/>
                <w:szCs w:val="20"/>
              </w:rPr>
              <w:t>скр</w:t>
            </w:r>
            <w:proofErr w:type="spellEnd"/>
            <w:r w:rsidRPr="00C44D0F">
              <w:rPr>
                <w:rFonts w:ascii="Times New Roman" w:hAnsi="Times New Roman"/>
                <w:sz w:val="20"/>
                <w:szCs w:val="20"/>
              </w:rPr>
              <w:t>. установки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Выключатели скрытой установи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Светильник точечный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bl>
    <w:p w:rsidR="00C44D0F" w:rsidRPr="00C44D0F" w:rsidRDefault="00C44D0F" w:rsidP="00C44D0F">
      <w:pPr>
        <w:spacing w:after="0" w:line="240" w:lineRule="auto"/>
        <w:rPr>
          <w:rFonts w:ascii="Times New Roman" w:hAnsi="Times New Roman"/>
          <w:vanish/>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992"/>
        <w:gridCol w:w="1134"/>
        <w:gridCol w:w="1985"/>
      </w:tblGrid>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Монтажные работы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u w:val="single"/>
              </w:rPr>
            </w:pPr>
            <w:r w:rsidRPr="00C44D0F">
              <w:rPr>
                <w:rFonts w:ascii="Times New Roman" w:hAnsi="Times New Roman"/>
                <w:sz w:val="20"/>
                <w:szCs w:val="20"/>
                <w:u w:val="single"/>
              </w:rPr>
              <w:t>Кабели и провода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ВВГ 5*6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58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proofErr w:type="spellStart"/>
            <w:r w:rsidRPr="00C44D0F">
              <w:rPr>
                <w:rFonts w:ascii="Times New Roman" w:hAnsi="Times New Roman"/>
                <w:sz w:val="20"/>
                <w:szCs w:val="20"/>
              </w:rPr>
              <w:t>ВВГнг</w:t>
            </w:r>
            <w:proofErr w:type="spellEnd"/>
            <w:r w:rsidRPr="00C44D0F">
              <w:rPr>
                <w:rFonts w:ascii="Times New Roman" w:hAnsi="Times New Roman"/>
                <w:sz w:val="20"/>
                <w:szCs w:val="20"/>
              </w:rPr>
              <w:t xml:space="preserve">  3*1,5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roofErr w:type="spellStart"/>
            <w:r w:rsidRPr="00C44D0F">
              <w:rPr>
                <w:rFonts w:ascii="Times New Roman" w:hAnsi="Times New Roman"/>
                <w:sz w:val="20"/>
                <w:szCs w:val="20"/>
              </w:rPr>
              <w:t>ВВГнг</w:t>
            </w:r>
            <w:proofErr w:type="spellEnd"/>
            <w:r w:rsidRPr="00C44D0F">
              <w:rPr>
                <w:rFonts w:ascii="Times New Roman" w:hAnsi="Times New Roman"/>
                <w:sz w:val="20"/>
                <w:szCs w:val="20"/>
              </w:rPr>
              <w:t xml:space="preserve"> 3*2,5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u w:val="single"/>
              </w:rPr>
            </w:pPr>
            <w:r w:rsidRPr="00C44D0F">
              <w:rPr>
                <w:rFonts w:ascii="Times New Roman" w:hAnsi="Times New Roman"/>
                <w:sz w:val="20"/>
                <w:szCs w:val="20"/>
                <w:u w:val="single"/>
              </w:rPr>
              <w:t>Электросиловое оборудование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Щиток ЩРН-24 габаритным размером 350*300*120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Шина соединительная типа  </w:t>
            </w:r>
            <w:r w:rsidRPr="00C44D0F">
              <w:rPr>
                <w:rFonts w:ascii="Times New Roman" w:hAnsi="Times New Roman"/>
                <w:sz w:val="20"/>
                <w:szCs w:val="20"/>
                <w:lang w:val="en-US"/>
              </w:rPr>
              <w:t>PIN</w:t>
            </w:r>
            <w:r w:rsidRPr="00C44D0F">
              <w:rPr>
                <w:rFonts w:ascii="Times New Roman" w:hAnsi="Times New Roman"/>
                <w:sz w:val="20"/>
                <w:szCs w:val="20"/>
              </w:rPr>
              <w:t xml:space="preserve"> (гребёнка) для    2-ф </w:t>
            </w:r>
            <w:proofErr w:type="spellStart"/>
            <w:r w:rsidRPr="00C44D0F">
              <w:rPr>
                <w:rFonts w:ascii="Times New Roman" w:hAnsi="Times New Roman"/>
                <w:sz w:val="20"/>
                <w:szCs w:val="20"/>
              </w:rPr>
              <w:t>нагр</w:t>
            </w:r>
            <w:proofErr w:type="spellEnd"/>
            <w:r w:rsidRPr="00C44D0F">
              <w:rPr>
                <w:rFonts w:ascii="Times New Roman" w:hAnsi="Times New Roman"/>
                <w:sz w:val="20"/>
                <w:szCs w:val="20"/>
              </w:rPr>
              <w:t xml:space="preserve">. 63А   56 мод.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lang w:val="en-US"/>
              </w:rPr>
            </w:pPr>
            <w:r w:rsidRPr="00C44D0F">
              <w:rPr>
                <w:rFonts w:ascii="Times New Roman" w:hAnsi="Times New Roman"/>
                <w:sz w:val="20"/>
                <w:szCs w:val="20"/>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Нулевая шина в корпусе 2*15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Контактор модульный серии КМ-40 количество контактов </w:t>
            </w:r>
            <w:r w:rsidRPr="00C44D0F">
              <w:rPr>
                <w:rFonts w:ascii="Times New Roman" w:hAnsi="Times New Roman"/>
                <w:sz w:val="20"/>
                <w:szCs w:val="20"/>
                <w:lang w:val="en-US"/>
              </w:rPr>
              <w:t>NO</w:t>
            </w:r>
            <w:r w:rsidRPr="00C44D0F">
              <w:rPr>
                <w:rFonts w:ascii="Times New Roman" w:hAnsi="Times New Roman"/>
                <w:sz w:val="20"/>
                <w:szCs w:val="20"/>
              </w:rPr>
              <w:t xml:space="preserve"> 4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Пост кнопочный (пластиковый) КП 101 цвет белый  75*70*65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Кнопка </w:t>
            </w:r>
            <w:r w:rsidRPr="00C44D0F">
              <w:rPr>
                <w:rFonts w:ascii="Times New Roman" w:hAnsi="Times New Roman"/>
                <w:sz w:val="20"/>
                <w:szCs w:val="20"/>
                <w:lang w:val="en-US"/>
              </w:rPr>
              <w:t>APBB</w:t>
            </w:r>
            <w:r w:rsidRPr="00C44D0F">
              <w:rPr>
                <w:rFonts w:ascii="Times New Roman" w:hAnsi="Times New Roman"/>
                <w:sz w:val="20"/>
                <w:szCs w:val="20"/>
              </w:rPr>
              <w:t xml:space="preserve">-22 </w:t>
            </w:r>
            <w:r w:rsidRPr="00C44D0F">
              <w:rPr>
                <w:rFonts w:ascii="Times New Roman" w:hAnsi="Times New Roman"/>
                <w:sz w:val="20"/>
                <w:szCs w:val="20"/>
                <w:lang w:val="en-US"/>
              </w:rPr>
              <w:t>N</w:t>
            </w:r>
            <w:r w:rsidRPr="00C44D0F">
              <w:rPr>
                <w:rFonts w:ascii="Times New Roman" w:hAnsi="Times New Roman"/>
                <w:sz w:val="20"/>
                <w:szCs w:val="20"/>
              </w:rPr>
              <w:t xml:space="preserve"> «</w:t>
            </w:r>
            <w:proofErr w:type="spellStart"/>
            <w:proofErr w:type="gramStart"/>
            <w:r w:rsidRPr="00C44D0F">
              <w:rPr>
                <w:rFonts w:ascii="Times New Roman" w:hAnsi="Times New Roman"/>
                <w:sz w:val="20"/>
                <w:szCs w:val="20"/>
              </w:rPr>
              <w:t>пуск-стоп</w:t>
            </w:r>
            <w:proofErr w:type="spellEnd"/>
            <w:proofErr w:type="gramEnd"/>
            <w:r w:rsidRPr="00C44D0F">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Автомат ВА 47-63, 3р  40</w:t>
            </w:r>
            <w:proofErr w:type="gramStart"/>
            <w:r w:rsidRPr="00C44D0F">
              <w:rPr>
                <w:rFonts w:ascii="Times New Roman" w:hAnsi="Times New Roman"/>
                <w:sz w:val="20"/>
                <w:szCs w:val="20"/>
              </w:rPr>
              <w:t xml:space="preserve"> А</w:t>
            </w:r>
            <w:proofErr w:type="gramEnd"/>
            <w:r w:rsidRPr="00C44D0F">
              <w:rPr>
                <w:rFonts w:ascii="Times New Roman" w:hAnsi="Times New Roman"/>
                <w:sz w:val="20"/>
                <w:szCs w:val="20"/>
              </w:rPr>
              <w:t xml:space="preserve">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Автомат ВА 47-63, 2р 25</w:t>
            </w:r>
            <w:proofErr w:type="gramStart"/>
            <w:r w:rsidRPr="00C44D0F">
              <w:rPr>
                <w:rFonts w:ascii="Times New Roman" w:hAnsi="Times New Roman"/>
                <w:sz w:val="20"/>
                <w:szCs w:val="20"/>
              </w:rPr>
              <w:t xml:space="preserve"> А</w:t>
            </w:r>
            <w:proofErr w:type="gramEnd"/>
            <w:r w:rsidRPr="00C44D0F">
              <w:rPr>
                <w:rFonts w:ascii="Times New Roman" w:hAnsi="Times New Roman"/>
                <w:sz w:val="20"/>
                <w:szCs w:val="20"/>
              </w:rPr>
              <w:t xml:space="preserve">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Автомат ВА 47-63, 2р 16</w:t>
            </w:r>
            <w:proofErr w:type="gramStart"/>
            <w:r w:rsidRPr="00C44D0F">
              <w:rPr>
                <w:rFonts w:ascii="Times New Roman" w:hAnsi="Times New Roman"/>
                <w:sz w:val="20"/>
                <w:szCs w:val="20"/>
              </w:rPr>
              <w:t xml:space="preserve"> А</w:t>
            </w:r>
            <w:proofErr w:type="gramEnd"/>
            <w:r w:rsidRPr="00C44D0F">
              <w:rPr>
                <w:rFonts w:ascii="Times New Roman" w:hAnsi="Times New Roman"/>
                <w:sz w:val="20"/>
                <w:szCs w:val="20"/>
              </w:rPr>
              <w:t xml:space="preserve">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Автомат ВА 47-63, 2р 5</w:t>
            </w:r>
            <w:proofErr w:type="gramStart"/>
            <w:r w:rsidRPr="00C44D0F">
              <w:rPr>
                <w:rFonts w:ascii="Times New Roman" w:hAnsi="Times New Roman"/>
                <w:sz w:val="20"/>
                <w:szCs w:val="20"/>
              </w:rPr>
              <w:t xml:space="preserve"> А</w:t>
            </w:r>
            <w:proofErr w:type="gramEnd"/>
            <w:r w:rsidRPr="00C44D0F">
              <w:rPr>
                <w:rFonts w:ascii="Times New Roman" w:hAnsi="Times New Roman"/>
                <w:sz w:val="20"/>
                <w:szCs w:val="20"/>
              </w:rPr>
              <w:t xml:space="preserve"> тип «С»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Розетка со шторкой скрытой установки РС-16-152-1-86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Рамка 3-х местная КД-3-18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Коробка установочная под </w:t>
            </w:r>
            <w:proofErr w:type="spellStart"/>
            <w:r w:rsidRPr="00C44D0F">
              <w:rPr>
                <w:rFonts w:ascii="Times New Roman" w:hAnsi="Times New Roman"/>
                <w:sz w:val="20"/>
                <w:szCs w:val="20"/>
              </w:rPr>
              <w:t>гипсокартон</w:t>
            </w:r>
            <w:proofErr w:type="spellEnd"/>
            <w:r w:rsidRPr="00C44D0F">
              <w:rPr>
                <w:rFonts w:ascii="Times New Roman" w:hAnsi="Times New Roman"/>
                <w:sz w:val="20"/>
                <w:szCs w:val="20"/>
              </w:rPr>
              <w:t xml:space="preserve"> 3-х местная марки КР 64/3 </w:t>
            </w:r>
            <w:r w:rsidRPr="00C44D0F">
              <w:rPr>
                <w:rFonts w:ascii="Times New Roman" w:hAnsi="Times New Roman"/>
                <w:sz w:val="20"/>
                <w:szCs w:val="20"/>
                <w:lang w:val="en-US"/>
              </w:rPr>
              <w:t>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Коробка установочная под </w:t>
            </w:r>
            <w:proofErr w:type="spellStart"/>
            <w:r w:rsidRPr="00C44D0F">
              <w:rPr>
                <w:rFonts w:ascii="Times New Roman" w:hAnsi="Times New Roman"/>
                <w:sz w:val="20"/>
                <w:szCs w:val="20"/>
              </w:rPr>
              <w:t>гипсокартон</w:t>
            </w:r>
            <w:proofErr w:type="spellEnd"/>
            <w:r w:rsidRPr="00C44D0F">
              <w:rPr>
                <w:rFonts w:ascii="Times New Roman" w:hAnsi="Times New Roman"/>
                <w:sz w:val="20"/>
                <w:szCs w:val="20"/>
              </w:rPr>
              <w:t xml:space="preserve"> одноместная марки МК 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Розетка одноместная скрытой установки с </w:t>
            </w:r>
            <w:proofErr w:type="spellStart"/>
            <w:r w:rsidRPr="00C44D0F">
              <w:rPr>
                <w:rFonts w:ascii="Times New Roman" w:hAnsi="Times New Roman"/>
                <w:sz w:val="20"/>
                <w:szCs w:val="20"/>
              </w:rPr>
              <w:t>з</w:t>
            </w:r>
            <w:proofErr w:type="spellEnd"/>
            <w:r w:rsidRPr="00C44D0F">
              <w:rPr>
                <w:rFonts w:ascii="Times New Roman" w:hAnsi="Times New Roman"/>
                <w:sz w:val="20"/>
                <w:szCs w:val="20"/>
              </w:rPr>
              <w:t>/</w:t>
            </w:r>
            <w:proofErr w:type="gramStart"/>
            <w:r w:rsidRPr="00C44D0F">
              <w:rPr>
                <w:rFonts w:ascii="Times New Roman" w:hAnsi="Times New Roman"/>
                <w:sz w:val="20"/>
                <w:szCs w:val="20"/>
              </w:rPr>
              <w:t>к</w:t>
            </w:r>
            <w:proofErr w:type="gramEnd"/>
            <w:r w:rsidRPr="00C44D0F">
              <w:rPr>
                <w:rFonts w:ascii="Times New Roman" w:hAnsi="Times New Roman"/>
                <w:sz w:val="20"/>
                <w:szCs w:val="20"/>
              </w:rPr>
              <w:t xml:space="preserve"> </w:t>
            </w:r>
            <w:proofErr w:type="gramStart"/>
            <w:r w:rsidRPr="00C44D0F">
              <w:rPr>
                <w:rFonts w:ascii="Times New Roman" w:hAnsi="Times New Roman"/>
                <w:sz w:val="20"/>
                <w:szCs w:val="20"/>
              </w:rPr>
              <w:t>типа</w:t>
            </w:r>
            <w:proofErr w:type="gramEnd"/>
            <w:r w:rsidRPr="00C44D0F">
              <w:rPr>
                <w:rFonts w:ascii="Times New Roman" w:hAnsi="Times New Roman"/>
                <w:sz w:val="20"/>
                <w:szCs w:val="20"/>
              </w:rPr>
              <w:t xml:space="preserve"> РА 10-638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Выключатель одноклавишный скрытой установки 10</w:t>
            </w:r>
            <w:proofErr w:type="gramStart"/>
            <w:r w:rsidRPr="00C44D0F">
              <w:rPr>
                <w:rFonts w:ascii="Times New Roman" w:hAnsi="Times New Roman"/>
                <w:sz w:val="20"/>
                <w:szCs w:val="20"/>
              </w:rPr>
              <w:t xml:space="preserve"> А</w:t>
            </w:r>
            <w:proofErr w:type="gramEnd"/>
            <w:r w:rsidRPr="00C44D0F">
              <w:rPr>
                <w:rFonts w:ascii="Times New Roman" w:hAnsi="Times New Roman"/>
                <w:sz w:val="20"/>
                <w:szCs w:val="20"/>
              </w:rPr>
              <w:t xml:space="preserve">, 250 В цвет белый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Коробка </w:t>
            </w:r>
            <w:proofErr w:type="spellStart"/>
            <w:r w:rsidRPr="00C44D0F">
              <w:rPr>
                <w:rFonts w:ascii="Times New Roman" w:hAnsi="Times New Roman"/>
                <w:sz w:val="20"/>
                <w:szCs w:val="20"/>
              </w:rPr>
              <w:t>распаечная</w:t>
            </w:r>
            <w:proofErr w:type="spellEnd"/>
            <w:r w:rsidRPr="00C44D0F">
              <w:rPr>
                <w:rFonts w:ascii="Times New Roman" w:hAnsi="Times New Roman"/>
                <w:sz w:val="20"/>
                <w:szCs w:val="20"/>
              </w:rPr>
              <w:t xml:space="preserve"> марки  </w:t>
            </w:r>
            <w:proofErr w:type="spellStart"/>
            <w:r w:rsidRPr="00C44D0F">
              <w:rPr>
                <w:rFonts w:ascii="Times New Roman" w:hAnsi="Times New Roman"/>
                <w:sz w:val="20"/>
                <w:szCs w:val="20"/>
              </w:rPr>
              <w:t>скр</w:t>
            </w:r>
            <w:proofErr w:type="spellEnd"/>
            <w:r w:rsidRPr="00C44D0F">
              <w:rPr>
                <w:rFonts w:ascii="Times New Roman" w:hAnsi="Times New Roman"/>
                <w:sz w:val="20"/>
                <w:szCs w:val="20"/>
              </w:rPr>
              <w:t>. установки 100*100*50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Коробка </w:t>
            </w:r>
            <w:proofErr w:type="spellStart"/>
            <w:r w:rsidRPr="00C44D0F">
              <w:rPr>
                <w:rFonts w:ascii="Times New Roman" w:hAnsi="Times New Roman"/>
                <w:sz w:val="20"/>
                <w:szCs w:val="20"/>
              </w:rPr>
              <w:t>распаечная</w:t>
            </w:r>
            <w:proofErr w:type="spellEnd"/>
            <w:r w:rsidRPr="00C44D0F">
              <w:rPr>
                <w:rFonts w:ascii="Times New Roman" w:hAnsi="Times New Roman"/>
                <w:sz w:val="20"/>
                <w:szCs w:val="20"/>
              </w:rPr>
              <w:t xml:space="preserve"> марки  </w:t>
            </w:r>
            <w:proofErr w:type="spellStart"/>
            <w:r w:rsidRPr="00C44D0F">
              <w:rPr>
                <w:rFonts w:ascii="Times New Roman" w:hAnsi="Times New Roman"/>
                <w:sz w:val="20"/>
                <w:szCs w:val="20"/>
              </w:rPr>
              <w:t>скр</w:t>
            </w:r>
            <w:proofErr w:type="spellEnd"/>
            <w:r w:rsidRPr="00C44D0F">
              <w:rPr>
                <w:rFonts w:ascii="Times New Roman" w:hAnsi="Times New Roman"/>
                <w:sz w:val="20"/>
                <w:szCs w:val="20"/>
              </w:rPr>
              <w:t>. установки 80*80*50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 xml:space="preserve">Коробка </w:t>
            </w:r>
            <w:proofErr w:type="spellStart"/>
            <w:r w:rsidRPr="00C44D0F">
              <w:rPr>
                <w:rFonts w:ascii="Times New Roman" w:hAnsi="Times New Roman"/>
                <w:sz w:val="20"/>
                <w:szCs w:val="20"/>
              </w:rPr>
              <w:t>распаечная</w:t>
            </w:r>
            <w:proofErr w:type="spellEnd"/>
            <w:r w:rsidRPr="00C44D0F">
              <w:rPr>
                <w:rFonts w:ascii="Times New Roman" w:hAnsi="Times New Roman"/>
                <w:sz w:val="20"/>
                <w:szCs w:val="20"/>
              </w:rPr>
              <w:t xml:space="preserve"> марки </w:t>
            </w:r>
            <w:proofErr w:type="spellStart"/>
            <w:r w:rsidRPr="00C44D0F">
              <w:rPr>
                <w:rFonts w:ascii="Times New Roman" w:hAnsi="Times New Roman"/>
                <w:sz w:val="20"/>
                <w:szCs w:val="20"/>
              </w:rPr>
              <w:t>скр</w:t>
            </w:r>
            <w:proofErr w:type="spellEnd"/>
            <w:r w:rsidRPr="00C44D0F">
              <w:rPr>
                <w:rFonts w:ascii="Times New Roman" w:hAnsi="Times New Roman"/>
                <w:sz w:val="20"/>
                <w:szCs w:val="20"/>
              </w:rPr>
              <w:t>. установки 60*60*50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Светильник потолочный накладной светодиодный световой поток 3500 ЛМ, цветовая температура 5000</w:t>
            </w:r>
            <w:proofErr w:type="gramStart"/>
            <w:r w:rsidRPr="00C44D0F">
              <w:rPr>
                <w:rFonts w:ascii="Times New Roman" w:hAnsi="Times New Roman"/>
                <w:sz w:val="20"/>
                <w:szCs w:val="20"/>
              </w:rPr>
              <w:t xml:space="preserve"> К</w:t>
            </w:r>
            <w:proofErr w:type="gramEnd"/>
            <w:r w:rsidRPr="00C44D0F">
              <w:rPr>
                <w:rFonts w:ascii="Times New Roman" w:hAnsi="Times New Roman"/>
                <w:sz w:val="20"/>
                <w:szCs w:val="20"/>
              </w:rPr>
              <w:t xml:space="preserve">, мощность  35 Вт, степень защиты </w:t>
            </w:r>
            <w:r w:rsidRPr="00C44D0F">
              <w:rPr>
                <w:rFonts w:ascii="Times New Roman" w:hAnsi="Times New Roman"/>
                <w:sz w:val="20"/>
                <w:szCs w:val="20"/>
                <w:lang w:val="en-US"/>
              </w:rPr>
              <w:t>IP</w:t>
            </w:r>
            <w:r w:rsidRPr="00C44D0F">
              <w:rPr>
                <w:rFonts w:ascii="Times New Roman" w:hAnsi="Times New Roman"/>
                <w:sz w:val="20"/>
                <w:szCs w:val="20"/>
              </w:rPr>
              <w:t xml:space="preserve"> 20, габаритным размером 600*600*46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37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r w:rsidR="00C44D0F" w:rsidRPr="00C44D0F" w:rsidTr="00D721FA">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24.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Лоток металлический без перфорации с крышкой 100*50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r w:rsidRPr="00C44D0F">
              <w:rPr>
                <w:rFonts w:ascii="Times New Roman" w:hAnsi="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44D0F" w:rsidRPr="00C44D0F" w:rsidRDefault="00C44D0F" w:rsidP="00C44D0F">
            <w:pPr>
              <w:spacing w:after="0" w:line="240" w:lineRule="auto"/>
              <w:rPr>
                <w:rFonts w:ascii="Times New Roman" w:hAnsi="Times New Roman"/>
                <w:sz w:val="20"/>
                <w:szCs w:val="20"/>
              </w:rPr>
            </w:pPr>
          </w:p>
        </w:tc>
      </w:tr>
    </w:tbl>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t>Приложение</w:t>
      </w:r>
    </w:p>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lastRenderedPageBreak/>
        <w:t>Схема линий освещения</w:t>
      </w:r>
    </w:p>
    <w:p w:rsidR="00D721FA" w:rsidRPr="00D721FA" w:rsidRDefault="00EE0079" w:rsidP="00D721FA">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5934075" cy="42005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934075" cy="4200525"/>
                    </a:xfrm>
                    <a:prstGeom prst="rect">
                      <a:avLst/>
                    </a:prstGeom>
                    <a:noFill/>
                    <a:ln w="9525">
                      <a:noFill/>
                      <a:miter lim="800000"/>
                      <a:headEnd/>
                      <a:tailEnd/>
                    </a:ln>
                  </pic:spPr>
                </pic:pic>
              </a:graphicData>
            </a:graphic>
          </wp:inline>
        </w:drawing>
      </w: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t xml:space="preserve"> Схема. Розеточная группа компьютерных линий</w:t>
      </w:r>
    </w:p>
    <w:p w:rsidR="00D721FA" w:rsidRPr="00D721FA" w:rsidRDefault="00EE0079" w:rsidP="00D721FA">
      <w:pPr>
        <w:spacing w:after="0" w:line="240" w:lineRule="auto"/>
        <w:rPr>
          <w:rFonts w:ascii="Times New Roman" w:hAnsi="Times New Roman"/>
          <w:sz w:val="20"/>
          <w:szCs w:val="20"/>
        </w:rPr>
      </w:pPr>
      <w:r>
        <w:rPr>
          <w:rFonts w:ascii="Times New Roman" w:hAnsi="Times New Roman"/>
          <w:noProof/>
          <w:sz w:val="20"/>
          <w:szCs w:val="20"/>
          <w:lang w:eastAsia="ru-RU"/>
        </w:rPr>
        <w:lastRenderedPageBreak/>
        <w:drawing>
          <wp:inline distT="0" distB="0" distL="0" distR="0">
            <wp:extent cx="5934075" cy="40767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5934075" cy="4076700"/>
                    </a:xfrm>
                    <a:prstGeom prst="rect">
                      <a:avLst/>
                    </a:prstGeom>
                    <a:noFill/>
                    <a:ln w="9525">
                      <a:noFill/>
                      <a:miter lim="800000"/>
                      <a:headEnd/>
                      <a:tailEnd/>
                    </a:ln>
                  </pic:spPr>
                </pic:pic>
              </a:graphicData>
            </a:graphic>
          </wp:inline>
        </w:drawing>
      </w:r>
    </w:p>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t>Схема. Розеточная группа бытового назначения и сигнализации</w:t>
      </w:r>
    </w:p>
    <w:p w:rsidR="00D721FA" w:rsidRPr="00D721FA" w:rsidRDefault="00EE0079" w:rsidP="00D721FA">
      <w:pPr>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extent cx="5943600" cy="415290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5943600" cy="4152900"/>
                    </a:xfrm>
                    <a:prstGeom prst="rect">
                      <a:avLst/>
                    </a:prstGeom>
                    <a:noFill/>
                    <a:ln w="9525">
                      <a:noFill/>
                      <a:miter lim="800000"/>
                      <a:headEnd/>
                      <a:tailEnd/>
                    </a:ln>
                  </pic:spPr>
                </pic:pic>
              </a:graphicData>
            </a:graphic>
          </wp:inline>
        </w:drawing>
      </w: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t>Электрическая схема щита ЩРН-24 №1</w:t>
      </w:r>
    </w:p>
    <w:p w:rsidR="00D721FA" w:rsidRPr="00D721FA" w:rsidRDefault="00EE0079" w:rsidP="00D721FA">
      <w:pPr>
        <w:spacing w:after="0" w:line="240" w:lineRule="auto"/>
        <w:rPr>
          <w:rFonts w:ascii="Times New Roman" w:hAnsi="Times New Roman"/>
          <w:sz w:val="20"/>
          <w:szCs w:val="20"/>
        </w:rPr>
      </w:pPr>
      <w:r>
        <w:rPr>
          <w:rFonts w:ascii="Times New Roman" w:hAnsi="Times New Roman"/>
          <w:noProof/>
          <w:sz w:val="20"/>
          <w:szCs w:val="20"/>
          <w:lang w:eastAsia="ru-RU"/>
        </w:rPr>
        <w:lastRenderedPageBreak/>
        <w:drawing>
          <wp:inline distT="0" distB="0" distL="0" distR="0">
            <wp:extent cx="5934075" cy="4000500"/>
            <wp:effectExtent l="1905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5934075" cy="4000500"/>
                    </a:xfrm>
                    <a:prstGeom prst="rect">
                      <a:avLst/>
                    </a:prstGeom>
                    <a:noFill/>
                    <a:ln w="9525">
                      <a:noFill/>
                      <a:miter lim="800000"/>
                      <a:headEnd/>
                      <a:tailEnd/>
                    </a:ln>
                  </pic:spPr>
                </pic:pic>
              </a:graphicData>
            </a:graphic>
          </wp:inline>
        </w:drawing>
      </w: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p>
    <w:p w:rsidR="00D721FA" w:rsidRPr="00D721FA" w:rsidRDefault="00D721FA" w:rsidP="00D721FA">
      <w:pPr>
        <w:spacing w:after="0" w:line="240" w:lineRule="auto"/>
        <w:rPr>
          <w:rFonts w:ascii="Times New Roman" w:hAnsi="Times New Roman"/>
          <w:sz w:val="20"/>
          <w:szCs w:val="20"/>
        </w:rPr>
      </w:pPr>
      <w:r w:rsidRPr="00D721FA">
        <w:rPr>
          <w:rFonts w:ascii="Times New Roman" w:hAnsi="Times New Roman"/>
          <w:sz w:val="20"/>
          <w:szCs w:val="20"/>
        </w:rPr>
        <w:t>Электрическая схема щита ЩРН-24 №2</w:t>
      </w:r>
    </w:p>
    <w:p w:rsidR="00D721FA" w:rsidRPr="00D721FA" w:rsidRDefault="00EE0079" w:rsidP="00D721FA">
      <w:pPr>
        <w:spacing w:after="0" w:line="240" w:lineRule="auto"/>
        <w:rPr>
          <w:rFonts w:ascii="Times New Roman" w:hAnsi="Times New Roman"/>
          <w:sz w:val="20"/>
          <w:szCs w:val="20"/>
        </w:rPr>
      </w:pPr>
      <w:r>
        <w:rPr>
          <w:rFonts w:ascii="Times New Roman" w:hAnsi="Times New Roman"/>
          <w:noProof/>
          <w:sz w:val="20"/>
          <w:szCs w:val="20"/>
          <w:lang w:eastAsia="ru-RU"/>
        </w:rPr>
        <w:lastRenderedPageBreak/>
        <w:drawing>
          <wp:inline distT="0" distB="0" distL="0" distR="0">
            <wp:extent cx="5943600" cy="417195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5943600" cy="4171950"/>
                    </a:xfrm>
                    <a:prstGeom prst="rect">
                      <a:avLst/>
                    </a:prstGeom>
                    <a:noFill/>
                    <a:ln w="9525">
                      <a:noFill/>
                      <a:miter lim="800000"/>
                      <a:headEnd/>
                      <a:tailEnd/>
                    </a:ln>
                  </pic:spPr>
                </pic:pic>
              </a:graphicData>
            </a:graphic>
          </wp:inline>
        </w:drawing>
      </w:r>
    </w:p>
    <w:p w:rsidR="00143ECD" w:rsidRDefault="00143ECD" w:rsidP="006A7C00">
      <w:pPr>
        <w:spacing w:after="0" w:line="240" w:lineRule="auto"/>
        <w:rPr>
          <w:rFonts w:ascii="Times New Roman" w:hAnsi="Times New Roman"/>
          <w:sz w:val="20"/>
          <w:szCs w:val="20"/>
        </w:rPr>
      </w:pPr>
    </w:p>
    <w:p w:rsidR="00D721FA" w:rsidRPr="00D721FA" w:rsidRDefault="00D721FA" w:rsidP="00D721FA">
      <w:pPr>
        <w:spacing w:after="0" w:line="240" w:lineRule="auto"/>
        <w:jc w:val="center"/>
        <w:rPr>
          <w:rFonts w:ascii="Times New Roman" w:hAnsi="Times New Roman"/>
          <w:b/>
        </w:rPr>
      </w:pPr>
      <w:r w:rsidRPr="00D721FA">
        <w:rPr>
          <w:rFonts w:ascii="Times New Roman" w:hAnsi="Times New Roman"/>
          <w:b/>
        </w:rPr>
        <w:t>Наименование и характеристики материалов</w:t>
      </w:r>
      <w:r>
        <w:rPr>
          <w:rFonts w:ascii="Times New Roman" w:hAnsi="Times New Roman"/>
          <w:b/>
        </w:rPr>
        <w:t xml:space="preserve"> (товара)</w:t>
      </w:r>
      <w:r w:rsidRPr="00D721FA">
        <w:rPr>
          <w:rFonts w:ascii="Times New Roman" w:hAnsi="Times New Roman"/>
          <w:b/>
        </w:rPr>
        <w:t>, используемых Подрядчиком</w:t>
      </w:r>
    </w:p>
    <w:p w:rsidR="00D721FA" w:rsidRDefault="00D721FA" w:rsidP="00D721FA">
      <w:pPr>
        <w:spacing w:after="0" w:line="240" w:lineRule="auto"/>
        <w:jc w:val="center"/>
        <w:rPr>
          <w:rFonts w:ascii="Times New Roman" w:hAnsi="Times New Roman"/>
          <w:b/>
        </w:rPr>
      </w:pPr>
      <w:r w:rsidRPr="00D721FA">
        <w:rPr>
          <w:rFonts w:ascii="Times New Roman" w:hAnsi="Times New Roman"/>
          <w:b/>
        </w:rPr>
        <w:t xml:space="preserve"> при выполнении работ по предмету договора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2125"/>
        <w:gridCol w:w="4087"/>
        <w:gridCol w:w="1843"/>
        <w:gridCol w:w="1807"/>
      </w:tblGrid>
      <w:tr w:rsidR="00D721FA" w:rsidRPr="00D721FA" w:rsidTr="009D5A22">
        <w:tc>
          <w:tcPr>
            <w:tcW w:w="593" w:type="dxa"/>
          </w:tcPr>
          <w:p w:rsidR="00D721FA" w:rsidRPr="00D721FA" w:rsidRDefault="00D721FA" w:rsidP="00D721FA">
            <w:pPr>
              <w:widowControl w:val="0"/>
              <w:suppressAutoHyphens w:val="0"/>
              <w:overflowPunct w:val="0"/>
              <w:autoSpaceDE w:val="0"/>
              <w:autoSpaceDN w:val="0"/>
              <w:adjustRightInd w:val="0"/>
              <w:spacing w:before="260" w:after="0" w:line="240" w:lineRule="auto"/>
              <w:jc w:val="both"/>
              <w:rPr>
                <w:rFonts w:ascii="Times New Roman" w:hAnsi="Times New Roman"/>
                <w:kern w:val="0"/>
                <w:sz w:val="24"/>
                <w:szCs w:val="24"/>
                <w:lang w:eastAsia="ru-RU"/>
              </w:rPr>
            </w:pPr>
            <w:r w:rsidRPr="00D721FA">
              <w:rPr>
                <w:rFonts w:ascii="Times New Roman" w:hAnsi="Times New Roman"/>
                <w:kern w:val="0"/>
                <w:sz w:val="24"/>
                <w:szCs w:val="24"/>
                <w:lang w:eastAsia="ru-RU"/>
              </w:rPr>
              <w:t>№ п.п.</w:t>
            </w:r>
          </w:p>
        </w:tc>
        <w:tc>
          <w:tcPr>
            <w:tcW w:w="2125" w:type="dxa"/>
          </w:tcPr>
          <w:p w:rsidR="00D721FA" w:rsidRPr="009D5A22" w:rsidRDefault="00D721FA" w:rsidP="00D721FA">
            <w:pPr>
              <w:widowControl w:val="0"/>
              <w:suppressAutoHyphens w:val="0"/>
              <w:overflowPunct w:val="0"/>
              <w:autoSpaceDE w:val="0"/>
              <w:autoSpaceDN w:val="0"/>
              <w:adjustRightInd w:val="0"/>
              <w:spacing w:before="260" w:after="0" w:line="240" w:lineRule="auto"/>
              <w:jc w:val="center"/>
              <w:rPr>
                <w:rFonts w:ascii="Times New Roman" w:hAnsi="Times New Roman"/>
                <w:kern w:val="0"/>
                <w:sz w:val="20"/>
                <w:szCs w:val="20"/>
                <w:lang w:eastAsia="ru-RU"/>
              </w:rPr>
            </w:pPr>
            <w:r w:rsidRPr="009D5A22">
              <w:rPr>
                <w:rFonts w:ascii="Times New Roman" w:hAnsi="Times New Roman"/>
                <w:b/>
                <w:bCs/>
                <w:color w:val="000000"/>
                <w:kern w:val="0"/>
                <w:sz w:val="20"/>
                <w:szCs w:val="20"/>
                <w:lang w:eastAsia="ru-RU"/>
              </w:rPr>
              <w:t xml:space="preserve">Наименование товара, материала </w:t>
            </w:r>
          </w:p>
        </w:tc>
        <w:tc>
          <w:tcPr>
            <w:tcW w:w="4087" w:type="dxa"/>
          </w:tcPr>
          <w:p w:rsidR="00D721FA" w:rsidRPr="009D5A22" w:rsidRDefault="00D721FA" w:rsidP="00D721FA">
            <w:pPr>
              <w:widowControl w:val="0"/>
              <w:suppressAutoHyphens w:val="0"/>
              <w:overflowPunct w:val="0"/>
              <w:autoSpaceDE w:val="0"/>
              <w:autoSpaceDN w:val="0"/>
              <w:adjustRightInd w:val="0"/>
              <w:spacing w:before="260" w:after="0" w:line="240" w:lineRule="auto"/>
              <w:jc w:val="center"/>
              <w:rPr>
                <w:rFonts w:ascii="Times New Roman" w:hAnsi="Times New Roman"/>
                <w:b/>
                <w:kern w:val="0"/>
                <w:sz w:val="20"/>
                <w:szCs w:val="20"/>
                <w:lang w:eastAsia="ru-RU"/>
              </w:rPr>
            </w:pPr>
            <w:r w:rsidRPr="009D5A22">
              <w:rPr>
                <w:rFonts w:ascii="Times New Roman" w:hAnsi="Times New Roman"/>
                <w:b/>
                <w:kern w:val="0"/>
                <w:sz w:val="20"/>
                <w:szCs w:val="20"/>
                <w:lang w:eastAsia="ru-RU"/>
              </w:rPr>
              <w:t>Характеристики товара, материалов</w:t>
            </w:r>
          </w:p>
        </w:tc>
        <w:tc>
          <w:tcPr>
            <w:tcW w:w="1843" w:type="dxa"/>
          </w:tcPr>
          <w:p w:rsidR="00D721FA" w:rsidRPr="009D5A22" w:rsidRDefault="00D721FA" w:rsidP="00D721FA">
            <w:pPr>
              <w:widowControl w:val="0"/>
              <w:suppressAutoHyphens w:val="0"/>
              <w:overflowPunct w:val="0"/>
              <w:autoSpaceDE w:val="0"/>
              <w:autoSpaceDN w:val="0"/>
              <w:adjustRightInd w:val="0"/>
              <w:spacing w:before="260" w:after="0" w:line="240" w:lineRule="auto"/>
              <w:jc w:val="center"/>
              <w:rPr>
                <w:rFonts w:ascii="Times New Roman" w:hAnsi="Times New Roman"/>
                <w:kern w:val="0"/>
                <w:sz w:val="20"/>
                <w:szCs w:val="20"/>
                <w:lang w:eastAsia="ru-RU"/>
              </w:rPr>
            </w:pPr>
            <w:r w:rsidRPr="009D5A22">
              <w:rPr>
                <w:rFonts w:ascii="Times New Roman" w:hAnsi="Times New Roman"/>
                <w:b/>
                <w:bCs/>
                <w:color w:val="000000"/>
                <w:kern w:val="0"/>
                <w:sz w:val="20"/>
                <w:szCs w:val="20"/>
                <w:lang w:eastAsia="ru-RU"/>
              </w:rPr>
              <w:t>Производитель</w:t>
            </w:r>
          </w:p>
        </w:tc>
        <w:tc>
          <w:tcPr>
            <w:tcW w:w="1807" w:type="dxa"/>
          </w:tcPr>
          <w:p w:rsidR="00D721FA" w:rsidRPr="009D5A22" w:rsidRDefault="00D721FA" w:rsidP="00D721FA">
            <w:pPr>
              <w:widowControl w:val="0"/>
              <w:suppressAutoHyphens w:val="0"/>
              <w:overflowPunct w:val="0"/>
              <w:autoSpaceDE w:val="0"/>
              <w:autoSpaceDN w:val="0"/>
              <w:adjustRightInd w:val="0"/>
              <w:spacing w:before="260" w:after="0" w:line="240" w:lineRule="auto"/>
              <w:jc w:val="center"/>
              <w:rPr>
                <w:rFonts w:ascii="Times New Roman" w:hAnsi="Times New Roman"/>
                <w:kern w:val="0"/>
                <w:sz w:val="20"/>
                <w:szCs w:val="20"/>
                <w:lang w:eastAsia="ru-RU"/>
              </w:rPr>
            </w:pPr>
            <w:r w:rsidRPr="009D5A22">
              <w:rPr>
                <w:rFonts w:ascii="Times New Roman" w:hAnsi="Times New Roman"/>
                <w:b/>
                <w:bCs/>
                <w:color w:val="000000"/>
                <w:kern w:val="0"/>
                <w:sz w:val="20"/>
                <w:szCs w:val="20"/>
                <w:lang w:eastAsia="ru-RU"/>
              </w:rPr>
              <w:t>Страна происхождения товара</w:t>
            </w:r>
          </w:p>
        </w:tc>
      </w:tr>
      <w:tr w:rsidR="00D721FA" w:rsidRPr="00D721FA" w:rsidTr="009D5A22">
        <w:tc>
          <w:tcPr>
            <w:tcW w:w="59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1</w:t>
            </w:r>
          </w:p>
        </w:tc>
        <w:tc>
          <w:tcPr>
            <w:tcW w:w="2125"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proofErr w:type="spellStart"/>
            <w:r w:rsidRPr="00D721FA">
              <w:rPr>
                <w:rFonts w:ascii="Times New Roman" w:hAnsi="Times New Roman"/>
                <w:kern w:val="0"/>
                <w:sz w:val="20"/>
                <w:szCs w:val="20"/>
                <w:lang w:eastAsia="ru-RU"/>
              </w:rPr>
              <w:t>Гипсокартон</w:t>
            </w:r>
            <w:proofErr w:type="spellEnd"/>
            <w:r w:rsidRPr="00D721FA">
              <w:rPr>
                <w:rFonts w:ascii="Times New Roman" w:hAnsi="Times New Roman"/>
                <w:kern w:val="0"/>
                <w:sz w:val="20"/>
                <w:szCs w:val="20"/>
                <w:lang w:eastAsia="ru-RU"/>
              </w:rPr>
              <w:t xml:space="preserve"> для подвесного потолка «КНАУФ»</w:t>
            </w:r>
          </w:p>
        </w:tc>
        <w:tc>
          <w:tcPr>
            <w:tcW w:w="4087"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Толщиной 9,5мм</w:t>
            </w:r>
          </w:p>
        </w:tc>
        <w:tc>
          <w:tcPr>
            <w:tcW w:w="184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color w:val="000000"/>
                <w:kern w:val="0"/>
                <w:sz w:val="20"/>
                <w:szCs w:val="20"/>
                <w:lang w:eastAsia="ru-RU"/>
              </w:rPr>
              <w:t xml:space="preserve">ООО «КНАУФ ГИПС», </w:t>
            </w:r>
            <w:proofErr w:type="gramStart"/>
            <w:r w:rsidRPr="00D721FA">
              <w:rPr>
                <w:rFonts w:ascii="Times New Roman" w:hAnsi="Times New Roman"/>
                <w:color w:val="000000"/>
                <w:kern w:val="0"/>
                <w:sz w:val="20"/>
                <w:szCs w:val="20"/>
                <w:lang w:eastAsia="ru-RU"/>
              </w:rPr>
              <w:t>Московская</w:t>
            </w:r>
            <w:proofErr w:type="gramEnd"/>
            <w:r w:rsidRPr="00D721FA">
              <w:rPr>
                <w:rFonts w:ascii="Times New Roman" w:hAnsi="Times New Roman"/>
                <w:color w:val="000000"/>
                <w:kern w:val="0"/>
                <w:sz w:val="20"/>
                <w:szCs w:val="20"/>
                <w:lang w:eastAsia="ru-RU"/>
              </w:rPr>
              <w:t xml:space="preserve"> обл.</w:t>
            </w:r>
          </w:p>
        </w:tc>
        <w:tc>
          <w:tcPr>
            <w:tcW w:w="1807" w:type="dxa"/>
          </w:tcPr>
          <w:p w:rsidR="00D721FA" w:rsidRPr="00D721FA" w:rsidRDefault="00D721FA" w:rsidP="00D721FA">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D721FA">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2</w:t>
            </w:r>
          </w:p>
        </w:tc>
        <w:tc>
          <w:tcPr>
            <w:tcW w:w="2125"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Стеклохолст «</w:t>
            </w:r>
            <w:r w:rsidRPr="00D721FA">
              <w:rPr>
                <w:rFonts w:ascii="Times New Roman" w:hAnsi="Times New Roman"/>
                <w:kern w:val="0"/>
                <w:sz w:val="20"/>
                <w:szCs w:val="20"/>
                <w:lang w:val="en-US" w:eastAsia="ru-RU"/>
              </w:rPr>
              <w:t>BAUMAX</w:t>
            </w:r>
            <w:r w:rsidRPr="00D721FA">
              <w:rPr>
                <w:rFonts w:ascii="Times New Roman" w:hAnsi="Times New Roman"/>
                <w:kern w:val="0"/>
                <w:sz w:val="20"/>
                <w:szCs w:val="20"/>
                <w:lang w:eastAsia="ru-RU"/>
              </w:rPr>
              <w:t>»</w:t>
            </w:r>
          </w:p>
        </w:tc>
        <w:tc>
          <w:tcPr>
            <w:tcW w:w="4087"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стеклохолст - паутинка,  плотностью 50г/м</w:t>
            </w:r>
            <w:proofErr w:type="gramStart"/>
            <w:r w:rsidRPr="00D721FA">
              <w:rPr>
                <w:rFonts w:ascii="Times New Roman" w:hAnsi="Times New Roman"/>
                <w:kern w:val="0"/>
                <w:sz w:val="20"/>
                <w:szCs w:val="20"/>
                <w:lang w:eastAsia="ru-RU"/>
              </w:rPr>
              <w:t>2</w:t>
            </w:r>
            <w:proofErr w:type="gramEnd"/>
          </w:p>
        </w:tc>
        <w:tc>
          <w:tcPr>
            <w:tcW w:w="184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ООО «</w:t>
            </w:r>
            <w:proofErr w:type="spellStart"/>
            <w:r w:rsidRPr="00D721FA">
              <w:rPr>
                <w:rFonts w:ascii="Times New Roman" w:hAnsi="Times New Roman"/>
                <w:kern w:val="0"/>
                <w:sz w:val="20"/>
                <w:szCs w:val="20"/>
                <w:lang w:eastAsia="ru-RU"/>
              </w:rPr>
              <w:t>Баумакс-Строй</w:t>
            </w:r>
            <w:proofErr w:type="spellEnd"/>
            <w:r w:rsidRPr="00D721FA">
              <w:rPr>
                <w:rFonts w:ascii="Times New Roman" w:hAnsi="Times New Roman"/>
                <w:kern w:val="0"/>
                <w:sz w:val="20"/>
                <w:szCs w:val="20"/>
                <w:lang w:eastAsia="ru-RU"/>
              </w:rPr>
              <w:t>», Санкт-Петербург</w:t>
            </w:r>
          </w:p>
        </w:tc>
        <w:tc>
          <w:tcPr>
            <w:tcW w:w="1807" w:type="dxa"/>
          </w:tcPr>
          <w:p w:rsidR="00D721FA" w:rsidRPr="00D721FA" w:rsidRDefault="00D721FA" w:rsidP="00D721FA">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D721FA">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3</w:t>
            </w:r>
          </w:p>
        </w:tc>
        <w:tc>
          <w:tcPr>
            <w:tcW w:w="2125"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Краска водоэмульсионная «Радуга»</w:t>
            </w:r>
          </w:p>
        </w:tc>
        <w:tc>
          <w:tcPr>
            <w:tcW w:w="4087"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растворитель вода; </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Время высыхания от пыли 60 минут(при </w:t>
            </w:r>
            <w:proofErr w:type="spellStart"/>
            <w:r w:rsidRPr="00D721FA">
              <w:rPr>
                <w:rFonts w:ascii="Times New Roman" w:hAnsi="Times New Roman"/>
                <w:kern w:val="0"/>
                <w:sz w:val="20"/>
                <w:szCs w:val="20"/>
                <w:lang w:eastAsia="ru-RU"/>
              </w:rPr>
              <w:t>t</w:t>
            </w:r>
            <w:proofErr w:type="spellEnd"/>
            <w:r w:rsidRPr="00D721FA">
              <w:rPr>
                <w:rFonts w:ascii="Times New Roman" w:hAnsi="Times New Roman"/>
                <w:kern w:val="0"/>
                <w:sz w:val="20"/>
                <w:szCs w:val="20"/>
                <w:lang w:eastAsia="ru-RU"/>
              </w:rPr>
              <w:t xml:space="preserve"> +20 о</w:t>
            </w:r>
            <w:proofErr w:type="gramStart"/>
            <w:r w:rsidRPr="00D721FA">
              <w:rPr>
                <w:rFonts w:ascii="Times New Roman" w:hAnsi="Times New Roman"/>
                <w:kern w:val="0"/>
                <w:sz w:val="20"/>
                <w:szCs w:val="20"/>
                <w:lang w:eastAsia="ru-RU"/>
              </w:rPr>
              <w:t xml:space="preserve"> С</w:t>
            </w:r>
            <w:proofErr w:type="gramEnd"/>
            <w:r w:rsidRPr="00D721FA">
              <w:rPr>
                <w:rFonts w:ascii="Times New Roman" w:hAnsi="Times New Roman"/>
                <w:kern w:val="0"/>
                <w:sz w:val="20"/>
                <w:szCs w:val="20"/>
                <w:lang w:eastAsia="ru-RU"/>
              </w:rPr>
              <w:t xml:space="preserve"> и относительной влажности воздуха 65%)</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Расход: при двукратном нанесении на ранее окрашенные –120 г/м</w:t>
            </w:r>
            <w:proofErr w:type="gramStart"/>
            <w:r w:rsidRPr="00D721FA">
              <w:rPr>
                <w:rFonts w:ascii="Times New Roman" w:hAnsi="Times New Roman"/>
                <w:kern w:val="0"/>
                <w:sz w:val="20"/>
                <w:szCs w:val="20"/>
                <w:lang w:eastAsia="ru-RU"/>
              </w:rPr>
              <w:t>2</w:t>
            </w:r>
            <w:proofErr w:type="gramEnd"/>
            <w:r w:rsidRPr="00D721FA">
              <w:rPr>
                <w:rFonts w:ascii="Times New Roman" w:hAnsi="Times New Roman"/>
                <w:kern w:val="0"/>
                <w:sz w:val="20"/>
                <w:szCs w:val="20"/>
                <w:lang w:eastAsia="ru-RU"/>
              </w:rPr>
              <w:t>;</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на зашпатлеванные –200г/м</w:t>
            </w:r>
            <w:proofErr w:type="gramStart"/>
            <w:r w:rsidRPr="00D721FA">
              <w:rPr>
                <w:rFonts w:ascii="Times New Roman" w:hAnsi="Times New Roman"/>
                <w:kern w:val="0"/>
                <w:sz w:val="20"/>
                <w:szCs w:val="20"/>
                <w:lang w:eastAsia="ru-RU"/>
              </w:rPr>
              <w:t>2</w:t>
            </w:r>
            <w:proofErr w:type="gramEnd"/>
            <w:r w:rsidRPr="00D721FA">
              <w:rPr>
                <w:rFonts w:ascii="Times New Roman" w:hAnsi="Times New Roman"/>
                <w:kern w:val="0"/>
                <w:sz w:val="20"/>
                <w:szCs w:val="20"/>
                <w:lang w:eastAsia="ru-RU"/>
              </w:rPr>
              <w:t>;</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на оштукатуренные –300г/м</w:t>
            </w:r>
            <w:proofErr w:type="gramStart"/>
            <w:r w:rsidRPr="00D721FA">
              <w:rPr>
                <w:rFonts w:ascii="Times New Roman" w:hAnsi="Times New Roman"/>
                <w:kern w:val="0"/>
                <w:sz w:val="20"/>
                <w:szCs w:val="20"/>
                <w:lang w:eastAsia="ru-RU"/>
              </w:rPr>
              <w:t>2</w:t>
            </w:r>
            <w:proofErr w:type="gramEnd"/>
            <w:r w:rsidRPr="00D721FA">
              <w:rPr>
                <w:rFonts w:ascii="Times New Roman" w:hAnsi="Times New Roman"/>
                <w:kern w:val="0"/>
                <w:sz w:val="20"/>
                <w:szCs w:val="20"/>
                <w:lang w:eastAsia="ru-RU"/>
              </w:rPr>
              <w:t>;</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Краска  выдерживает  чистящие химикаты и слабые растворители, моющаяся,  матовая,  не содержит органических растворителей</w:t>
            </w:r>
          </w:p>
        </w:tc>
        <w:tc>
          <w:tcPr>
            <w:tcW w:w="184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ООО «ЛЗ Радуга», Новосибирск</w:t>
            </w:r>
          </w:p>
        </w:tc>
        <w:tc>
          <w:tcPr>
            <w:tcW w:w="1807" w:type="dxa"/>
          </w:tcPr>
          <w:p w:rsidR="00D721FA" w:rsidRPr="00D721FA" w:rsidRDefault="00D721FA" w:rsidP="00D721FA">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D721FA">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4"/>
                <w:szCs w:val="24"/>
                <w:lang w:eastAsia="ru-RU"/>
              </w:rPr>
            </w:pPr>
            <w:r w:rsidRPr="00D721FA">
              <w:rPr>
                <w:rFonts w:ascii="Times New Roman" w:hAnsi="Times New Roman"/>
                <w:kern w:val="0"/>
                <w:sz w:val="24"/>
                <w:szCs w:val="24"/>
                <w:lang w:eastAsia="ru-RU"/>
              </w:rPr>
              <w:t>4</w:t>
            </w:r>
          </w:p>
        </w:tc>
        <w:tc>
          <w:tcPr>
            <w:tcW w:w="2125"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Линолеум  «</w:t>
            </w:r>
            <w:proofErr w:type="spellStart"/>
            <w:r w:rsidRPr="00D721FA">
              <w:rPr>
                <w:rFonts w:ascii="Times New Roman" w:hAnsi="Times New Roman"/>
                <w:kern w:val="0"/>
                <w:sz w:val="20"/>
                <w:szCs w:val="20"/>
                <w:lang w:eastAsia="ru-RU"/>
              </w:rPr>
              <w:t>Таркетт</w:t>
            </w:r>
            <w:proofErr w:type="spellEnd"/>
            <w:r w:rsidRPr="00D721FA">
              <w:rPr>
                <w:rFonts w:ascii="Times New Roman" w:hAnsi="Times New Roman"/>
                <w:kern w:val="0"/>
                <w:sz w:val="20"/>
                <w:szCs w:val="20"/>
                <w:lang w:eastAsia="ru-RU"/>
              </w:rPr>
              <w:t xml:space="preserve"> Акцент минерал»</w:t>
            </w:r>
          </w:p>
        </w:tc>
        <w:tc>
          <w:tcPr>
            <w:tcW w:w="4087"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коммерческий антистатический  линолеум со следующими характеристиками:</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Толщина покрытия общая,  </w:t>
            </w:r>
            <w:proofErr w:type="gramStart"/>
            <w:r w:rsidRPr="00D721FA">
              <w:rPr>
                <w:rFonts w:ascii="Times New Roman" w:hAnsi="Times New Roman"/>
                <w:kern w:val="0"/>
                <w:sz w:val="20"/>
                <w:szCs w:val="20"/>
                <w:lang w:eastAsia="ru-RU"/>
              </w:rPr>
              <w:t>мм</w:t>
            </w:r>
            <w:proofErr w:type="gramEnd"/>
            <w:r w:rsidRPr="00D721FA">
              <w:rPr>
                <w:rFonts w:ascii="Times New Roman" w:hAnsi="Times New Roman"/>
                <w:kern w:val="0"/>
                <w:sz w:val="20"/>
                <w:szCs w:val="20"/>
                <w:lang w:eastAsia="ru-RU"/>
              </w:rPr>
              <w:t>. 2,0</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Вес 1 кв.м., кг. 2,85</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Электростатические характеристики – возможное накопление статического электричества материалом ≤2 кВ</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Удельное объемное электрическое сопротивление, Ом  5*10</w:t>
            </w:r>
            <w:r w:rsidRPr="00D721FA">
              <w:rPr>
                <w:rFonts w:ascii="Times New Roman" w:hAnsi="Times New Roman"/>
                <w:kern w:val="0"/>
                <w:sz w:val="20"/>
                <w:szCs w:val="20"/>
                <w:vertAlign w:val="superscript"/>
                <w:lang w:eastAsia="ru-RU"/>
              </w:rPr>
              <w:t>15</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Изменение линейных размеров,  % 0,4</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Использование для теплых полов возможен, макс. 27</w:t>
            </w:r>
            <w:r w:rsidRPr="00D721FA">
              <w:rPr>
                <w:rFonts w:ascii="Times New Roman" w:hAnsi="Times New Roman"/>
                <w:kern w:val="0"/>
                <w:sz w:val="20"/>
                <w:szCs w:val="20"/>
                <w:vertAlign w:val="superscript"/>
                <w:lang w:eastAsia="ru-RU"/>
              </w:rPr>
              <w:t>0</w:t>
            </w:r>
            <w:proofErr w:type="gramStart"/>
            <w:r w:rsidRPr="00D721FA">
              <w:rPr>
                <w:rFonts w:ascii="Times New Roman" w:hAnsi="Times New Roman"/>
                <w:kern w:val="0"/>
                <w:sz w:val="20"/>
                <w:szCs w:val="20"/>
                <w:lang w:eastAsia="ru-RU"/>
              </w:rPr>
              <w:t xml:space="preserve"> С</w:t>
            </w:r>
            <w:proofErr w:type="gramEnd"/>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color w:val="FF0000"/>
                <w:kern w:val="0"/>
                <w:sz w:val="20"/>
                <w:szCs w:val="20"/>
                <w:lang w:eastAsia="ru-RU"/>
              </w:rPr>
            </w:pPr>
            <w:r w:rsidRPr="00D721FA">
              <w:rPr>
                <w:rFonts w:ascii="Times New Roman" w:hAnsi="Times New Roman"/>
                <w:kern w:val="0"/>
                <w:sz w:val="20"/>
                <w:szCs w:val="20"/>
                <w:lang w:eastAsia="ru-RU"/>
              </w:rPr>
              <w:lastRenderedPageBreak/>
              <w:t>Класс применения , 34,</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Показатели пожарной безопасности Г</w:t>
            </w:r>
            <w:proofErr w:type="gramStart"/>
            <w:r w:rsidRPr="00D721FA">
              <w:rPr>
                <w:rFonts w:ascii="Times New Roman" w:hAnsi="Times New Roman"/>
                <w:kern w:val="0"/>
                <w:sz w:val="20"/>
                <w:szCs w:val="20"/>
                <w:lang w:eastAsia="ru-RU"/>
              </w:rPr>
              <w:t>1</w:t>
            </w:r>
            <w:proofErr w:type="gramEnd"/>
            <w:r w:rsidRPr="00D721FA">
              <w:rPr>
                <w:rFonts w:ascii="Times New Roman" w:hAnsi="Times New Roman"/>
                <w:kern w:val="0"/>
                <w:sz w:val="20"/>
                <w:szCs w:val="20"/>
                <w:lang w:eastAsia="ru-RU"/>
              </w:rPr>
              <w:t xml:space="preserve">; В2; РП1; Д2; Т2 </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Остаточная деформация,  </w:t>
            </w:r>
            <w:proofErr w:type="gramStart"/>
            <w:r w:rsidRPr="00D721FA">
              <w:rPr>
                <w:rFonts w:ascii="Times New Roman" w:hAnsi="Times New Roman"/>
                <w:kern w:val="0"/>
                <w:sz w:val="20"/>
                <w:szCs w:val="20"/>
                <w:lang w:eastAsia="ru-RU"/>
              </w:rPr>
              <w:t>мм</w:t>
            </w:r>
            <w:proofErr w:type="gramEnd"/>
            <w:r w:rsidRPr="00D721FA">
              <w:rPr>
                <w:rFonts w:ascii="Times New Roman" w:hAnsi="Times New Roman"/>
                <w:kern w:val="0"/>
                <w:sz w:val="20"/>
                <w:szCs w:val="20"/>
                <w:lang w:eastAsia="ru-RU"/>
              </w:rPr>
              <w:t>. 0,15</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Дополнительное защитное покрытие </w:t>
            </w:r>
            <w:r w:rsidRPr="00D721FA">
              <w:rPr>
                <w:rFonts w:ascii="Times New Roman" w:hAnsi="Times New Roman"/>
                <w:kern w:val="0"/>
                <w:sz w:val="20"/>
                <w:szCs w:val="20"/>
                <w:lang w:val="en-US" w:eastAsia="ru-RU"/>
              </w:rPr>
              <w:t>R</w:t>
            </w:r>
            <w:r w:rsidRPr="00D721FA">
              <w:rPr>
                <w:rFonts w:ascii="Times New Roman" w:hAnsi="Times New Roman"/>
                <w:kern w:val="0"/>
                <w:sz w:val="20"/>
                <w:szCs w:val="20"/>
                <w:lang w:eastAsia="ru-RU"/>
              </w:rPr>
              <w:t xml:space="preserve"> </w:t>
            </w:r>
            <w:r w:rsidRPr="00D721FA">
              <w:rPr>
                <w:rFonts w:ascii="Times New Roman" w:hAnsi="Times New Roman"/>
                <w:kern w:val="0"/>
                <w:sz w:val="20"/>
                <w:szCs w:val="20"/>
                <w:lang w:val="en-US" w:eastAsia="ru-RU"/>
              </w:rPr>
              <w:t>MAX</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 xml:space="preserve">Толщина рабочего слоя,  </w:t>
            </w:r>
            <w:proofErr w:type="gramStart"/>
            <w:r w:rsidRPr="00D721FA">
              <w:rPr>
                <w:rFonts w:ascii="Times New Roman" w:hAnsi="Times New Roman"/>
                <w:kern w:val="0"/>
                <w:sz w:val="20"/>
                <w:szCs w:val="20"/>
                <w:lang w:eastAsia="ru-RU"/>
              </w:rPr>
              <w:t>мм</w:t>
            </w:r>
            <w:proofErr w:type="gramEnd"/>
            <w:r w:rsidRPr="00D721FA">
              <w:rPr>
                <w:rFonts w:ascii="Times New Roman" w:hAnsi="Times New Roman"/>
                <w:kern w:val="0"/>
                <w:sz w:val="20"/>
                <w:szCs w:val="20"/>
                <w:lang w:eastAsia="ru-RU"/>
              </w:rPr>
              <w:t>. 0,7</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Устойчивость к воздействию мебели на роликовых ножках без повреждений Устойчивость к воздействию ножек мебели и каблуков без повреждений.</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t>Цвет коричневый.</w:t>
            </w:r>
          </w:p>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p>
        </w:tc>
        <w:tc>
          <w:tcPr>
            <w:tcW w:w="1843" w:type="dxa"/>
          </w:tcPr>
          <w:p w:rsidR="00D721FA" w:rsidRPr="00D721FA" w:rsidRDefault="00D721FA" w:rsidP="00D721FA">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D721FA">
              <w:rPr>
                <w:rFonts w:ascii="Times New Roman" w:hAnsi="Times New Roman"/>
                <w:kern w:val="0"/>
                <w:sz w:val="20"/>
                <w:szCs w:val="20"/>
                <w:lang w:eastAsia="ru-RU"/>
              </w:rPr>
              <w:lastRenderedPageBreak/>
              <w:t>ЗАО «</w:t>
            </w:r>
            <w:proofErr w:type="spellStart"/>
            <w:r w:rsidRPr="00D721FA">
              <w:rPr>
                <w:rFonts w:ascii="Times New Roman" w:hAnsi="Times New Roman"/>
                <w:kern w:val="0"/>
                <w:sz w:val="20"/>
                <w:szCs w:val="20"/>
                <w:lang w:eastAsia="ru-RU"/>
              </w:rPr>
              <w:t>Таркетт</w:t>
            </w:r>
            <w:proofErr w:type="spellEnd"/>
            <w:r w:rsidRPr="00D721FA">
              <w:rPr>
                <w:rFonts w:ascii="Times New Roman" w:hAnsi="Times New Roman"/>
                <w:kern w:val="0"/>
                <w:sz w:val="20"/>
                <w:szCs w:val="20"/>
                <w:lang w:eastAsia="ru-RU"/>
              </w:rPr>
              <w:t>», г</w:t>
            </w:r>
            <w:proofErr w:type="gramStart"/>
            <w:r w:rsidRPr="00D721FA">
              <w:rPr>
                <w:rFonts w:ascii="Times New Roman" w:hAnsi="Times New Roman"/>
                <w:kern w:val="0"/>
                <w:sz w:val="20"/>
                <w:szCs w:val="20"/>
                <w:lang w:eastAsia="ru-RU"/>
              </w:rPr>
              <w:t>.О</w:t>
            </w:r>
            <w:proofErr w:type="gramEnd"/>
            <w:r w:rsidRPr="00D721FA">
              <w:rPr>
                <w:rFonts w:ascii="Times New Roman" w:hAnsi="Times New Roman"/>
                <w:kern w:val="0"/>
                <w:sz w:val="20"/>
                <w:szCs w:val="20"/>
                <w:lang w:eastAsia="ru-RU"/>
              </w:rPr>
              <w:t>традный</w:t>
            </w:r>
          </w:p>
        </w:tc>
        <w:tc>
          <w:tcPr>
            <w:tcW w:w="1807" w:type="dxa"/>
          </w:tcPr>
          <w:p w:rsidR="00D721FA" w:rsidRPr="00D721FA" w:rsidRDefault="00D721FA" w:rsidP="00D721FA">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D721FA">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lastRenderedPageBreak/>
              <w:t>5</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Клей для линолеума «</w:t>
            </w:r>
            <w:proofErr w:type="spellStart"/>
            <w:r w:rsidRPr="009D5A22">
              <w:rPr>
                <w:rFonts w:ascii="Times New Roman" w:hAnsi="Times New Roman"/>
                <w:kern w:val="0"/>
                <w:sz w:val="20"/>
                <w:szCs w:val="20"/>
                <w:lang w:eastAsia="ru-RU"/>
              </w:rPr>
              <w:t>homakoll</w:t>
            </w:r>
            <w:proofErr w:type="spellEnd"/>
            <w:r w:rsidRPr="009D5A22">
              <w:rPr>
                <w:rFonts w:ascii="Times New Roman" w:hAnsi="Times New Roman"/>
                <w:kern w:val="0"/>
                <w:sz w:val="20"/>
                <w:szCs w:val="20"/>
                <w:lang w:eastAsia="ru-RU"/>
              </w:rPr>
              <w:t xml:space="preserve"> 168EL» </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токопроводящий клей для укладки антистатического линолеума; основа - акриловая дисперсия, плотность 1,23 г/см3, растворитель вода, расход 250 г/м</w:t>
            </w:r>
            <w:proofErr w:type="gramStart"/>
            <w:r w:rsidRPr="009D5A22">
              <w:rPr>
                <w:rFonts w:ascii="Times New Roman" w:hAnsi="Times New Roman"/>
                <w:kern w:val="0"/>
                <w:sz w:val="20"/>
                <w:szCs w:val="20"/>
                <w:lang w:eastAsia="ru-RU"/>
              </w:rPr>
              <w:t>2</w:t>
            </w:r>
            <w:proofErr w:type="gramEnd"/>
            <w:r w:rsidRPr="009D5A22">
              <w:rPr>
                <w:rFonts w:ascii="Times New Roman" w:hAnsi="Times New Roman"/>
                <w:kern w:val="0"/>
                <w:sz w:val="20"/>
                <w:szCs w:val="20"/>
                <w:lang w:eastAsia="ru-RU"/>
              </w:rPr>
              <w:t>, температура применения +15Сº, время подсушки 15 минут, открытое время для контактного приклеивания 20 минут, время затвердевания 48 час.</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ООО «ХОМА Коллоид»  </w:t>
            </w:r>
            <w:proofErr w:type="gramStart"/>
            <w:r w:rsidRPr="009D5A22">
              <w:rPr>
                <w:rFonts w:ascii="Times New Roman" w:hAnsi="Times New Roman"/>
                <w:kern w:val="0"/>
                <w:sz w:val="20"/>
                <w:szCs w:val="20"/>
                <w:lang w:eastAsia="ru-RU"/>
              </w:rPr>
              <w:t>г</w:t>
            </w:r>
            <w:proofErr w:type="gramEnd"/>
            <w:r w:rsidRPr="009D5A22">
              <w:rPr>
                <w:rFonts w:ascii="Times New Roman" w:hAnsi="Times New Roman"/>
                <w:kern w:val="0"/>
                <w:sz w:val="20"/>
                <w:szCs w:val="20"/>
                <w:lang w:eastAsia="ru-RU"/>
              </w:rPr>
              <w:t>. Щербинка Московской области.</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6</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Фанера</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повышенной влагостойкости, сорт первый, толщиной 10мм.</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ЗАО «</w:t>
            </w:r>
            <w:proofErr w:type="spellStart"/>
            <w:r w:rsidRPr="009D5A22">
              <w:rPr>
                <w:rFonts w:ascii="Times New Roman" w:hAnsi="Times New Roman"/>
                <w:kern w:val="0"/>
                <w:sz w:val="20"/>
                <w:szCs w:val="20"/>
                <w:lang w:eastAsia="ru-RU"/>
              </w:rPr>
              <w:t>Жешартский</w:t>
            </w:r>
            <w:proofErr w:type="spellEnd"/>
            <w:r w:rsidRPr="009D5A22">
              <w:rPr>
                <w:rFonts w:ascii="Times New Roman" w:hAnsi="Times New Roman"/>
                <w:kern w:val="0"/>
                <w:sz w:val="20"/>
                <w:szCs w:val="20"/>
                <w:lang w:eastAsia="ru-RU"/>
              </w:rPr>
              <w:t xml:space="preserve"> Фанерный Комбинат» Республика Коми, </w:t>
            </w:r>
            <w:proofErr w:type="spellStart"/>
            <w:r w:rsidRPr="009D5A22">
              <w:rPr>
                <w:rFonts w:ascii="Times New Roman" w:hAnsi="Times New Roman"/>
                <w:kern w:val="0"/>
                <w:sz w:val="20"/>
                <w:szCs w:val="20"/>
                <w:lang w:eastAsia="ru-RU"/>
              </w:rPr>
              <w:t>Яловень</w:t>
            </w:r>
            <w:proofErr w:type="spellEnd"/>
            <w:r w:rsidRPr="009D5A22">
              <w:rPr>
                <w:rFonts w:ascii="Times New Roman" w:hAnsi="Times New Roman"/>
                <w:kern w:val="0"/>
                <w:sz w:val="20"/>
                <w:szCs w:val="20"/>
                <w:lang w:eastAsia="ru-RU"/>
              </w:rPr>
              <w:t xml:space="preserve">, пос. </w:t>
            </w:r>
            <w:proofErr w:type="spellStart"/>
            <w:r w:rsidRPr="009D5A22">
              <w:rPr>
                <w:rFonts w:ascii="Times New Roman" w:hAnsi="Times New Roman"/>
                <w:kern w:val="0"/>
                <w:sz w:val="20"/>
                <w:szCs w:val="20"/>
                <w:lang w:eastAsia="ru-RU"/>
              </w:rPr>
              <w:t>Жешарт</w:t>
            </w:r>
            <w:proofErr w:type="spellEnd"/>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7</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Шпаклевка по фанере «</w:t>
            </w:r>
            <w:proofErr w:type="spellStart"/>
            <w:r w:rsidRPr="009D5A22">
              <w:rPr>
                <w:rFonts w:ascii="Times New Roman" w:hAnsi="Times New Roman"/>
                <w:kern w:val="0"/>
                <w:sz w:val="20"/>
                <w:szCs w:val="20"/>
                <w:lang w:eastAsia="ru-RU"/>
              </w:rPr>
              <w:t>Диола</w:t>
            </w:r>
            <w:proofErr w:type="spellEnd"/>
            <w:r w:rsidRPr="009D5A22">
              <w:rPr>
                <w:rFonts w:ascii="Times New Roman" w:hAnsi="Times New Roman"/>
                <w:kern w:val="0"/>
                <w:sz w:val="20"/>
                <w:szCs w:val="20"/>
                <w:lang w:eastAsia="ru-RU"/>
              </w:rPr>
              <w:t xml:space="preserve"> Д005»</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шпаклевка по дереву, на акриловой основе, безусадочная, с размером зерна 100 мкм, устойчива к воде.</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ООО «Завод Эксперт», г</w:t>
            </w:r>
            <w:proofErr w:type="gramStart"/>
            <w:r w:rsidRPr="009D5A22">
              <w:rPr>
                <w:rFonts w:ascii="Times New Roman" w:hAnsi="Times New Roman"/>
                <w:kern w:val="0"/>
                <w:sz w:val="20"/>
                <w:szCs w:val="20"/>
                <w:lang w:eastAsia="ru-RU"/>
              </w:rPr>
              <w:t>.Н</w:t>
            </w:r>
            <w:proofErr w:type="gramEnd"/>
            <w:r w:rsidRPr="009D5A22">
              <w:rPr>
                <w:rFonts w:ascii="Times New Roman" w:hAnsi="Times New Roman"/>
                <w:kern w:val="0"/>
                <w:sz w:val="20"/>
                <w:szCs w:val="20"/>
                <w:lang w:eastAsia="ru-RU"/>
              </w:rPr>
              <w:t>овосибирск</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8</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Клей для фанеры «</w:t>
            </w:r>
            <w:proofErr w:type="spellStart"/>
            <w:r w:rsidRPr="009D5A22">
              <w:rPr>
                <w:rFonts w:ascii="Times New Roman" w:hAnsi="Times New Roman"/>
                <w:kern w:val="0"/>
                <w:sz w:val="20"/>
                <w:szCs w:val="20"/>
                <w:lang w:eastAsia="ru-RU"/>
              </w:rPr>
              <w:t>Диола</w:t>
            </w:r>
            <w:proofErr w:type="spellEnd"/>
            <w:r w:rsidRPr="009D5A22">
              <w:rPr>
                <w:rFonts w:ascii="Times New Roman" w:hAnsi="Times New Roman"/>
                <w:kern w:val="0"/>
                <w:sz w:val="20"/>
                <w:szCs w:val="20"/>
                <w:lang w:eastAsia="ru-RU"/>
              </w:rPr>
              <w:t xml:space="preserve"> Д005»</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водостойкий, однокомпонентный на основе модифицированного ПВА, расход     150-200 г/м</w:t>
            </w:r>
            <w:proofErr w:type="gramStart"/>
            <w:r w:rsidRPr="009D5A22">
              <w:rPr>
                <w:rFonts w:ascii="Times New Roman" w:hAnsi="Times New Roman"/>
                <w:kern w:val="0"/>
                <w:sz w:val="20"/>
                <w:szCs w:val="20"/>
                <w:lang w:eastAsia="ru-RU"/>
              </w:rPr>
              <w:t>2</w:t>
            </w:r>
            <w:proofErr w:type="gramEnd"/>
            <w:r w:rsidRPr="009D5A22">
              <w:rPr>
                <w:rFonts w:ascii="Times New Roman" w:hAnsi="Times New Roman"/>
                <w:kern w:val="0"/>
                <w:sz w:val="20"/>
                <w:szCs w:val="20"/>
                <w:lang w:eastAsia="ru-RU"/>
              </w:rPr>
              <w:t>, готовность к нагрузке 24 час.</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ООО «Завод Эксперт», г</w:t>
            </w:r>
            <w:proofErr w:type="gramStart"/>
            <w:r w:rsidRPr="009D5A22">
              <w:rPr>
                <w:rFonts w:ascii="Times New Roman" w:hAnsi="Times New Roman"/>
                <w:kern w:val="0"/>
                <w:sz w:val="20"/>
                <w:szCs w:val="20"/>
                <w:lang w:eastAsia="ru-RU"/>
              </w:rPr>
              <w:t>.Н</w:t>
            </w:r>
            <w:proofErr w:type="gramEnd"/>
            <w:r w:rsidRPr="009D5A22">
              <w:rPr>
                <w:rFonts w:ascii="Times New Roman" w:hAnsi="Times New Roman"/>
                <w:kern w:val="0"/>
                <w:sz w:val="20"/>
                <w:szCs w:val="20"/>
                <w:lang w:eastAsia="ru-RU"/>
              </w:rPr>
              <w:t>овосибирск</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D721FA"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9</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Плинтус напольный «</w:t>
            </w:r>
            <w:proofErr w:type="spellStart"/>
            <w:r w:rsidRPr="009D5A22">
              <w:rPr>
                <w:rFonts w:ascii="Times New Roman" w:hAnsi="Times New Roman"/>
                <w:kern w:val="0"/>
                <w:sz w:val="20"/>
                <w:szCs w:val="20"/>
                <w:lang w:eastAsia="ru-RU"/>
              </w:rPr>
              <w:t>Арбитон</w:t>
            </w:r>
            <w:proofErr w:type="spellEnd"/>
            <w:r w:rsidRPr="009D5A22">
              <w:rPr>
                <w:rFonts w:ascii="Times New Roman" w:hAnsi="Times New Roman"/>
                <w:kern w:val="0"/>
                <w:sz w:val="20"/>
                <w:szCs w:val="20"/>
                <w:lang w:eastAsia="ru-RU"/>
              </w:rPr>
              <w:t>»</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пластиковый с </w:t>
            </w:r>
            <w:proofErr w:type="spellStart"/>
            <w:proofErr w:type="gramStart"/>
            <w:r w:rsidRPr="009D5A22">
              <w:rPr>
                <w:rFonts w:ascii="Times New Roman" w:hAnsi="Times New Roman"/>
                <w:kern w:val="0"/>
                <w:sz w:val="20"/>
                <w:szCs w:val="20"/>
                <w:lang w:eastAsia="ru-RU"/>
              </w:rPr>
              <w:t>кабель-каналом</w:t>
            </w:r>
            <w:proofErr w:type="spellEnd"/>
            <w:proofErr w:type="gramEnd"/>
            <w:r w:rsidRPr="009D5A22">
              <w:rPr>
                <w:rFonts w:ascii="Times New Roman" w:hAnsi="Times New Roman"/>
                <w:kern w:val="0"/>
                <w:sz w:val="20"/>
                <w:szCs w:val="20"/>
                <w:lang w:eastAsia="ru-RU"/>
              </w:rPr>
              <w:t>, высотой 58мм, толщиной по низу 23 мм.</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Фирма "ДЕКОСТИЛЬ" официальный представитель фирмы "</w:t>
            </w:r>
            <w:proofErr w:type="spellStart"/>
            <w:r w:rsidRPr="009D5A22">
              <w:rPr>
                <w:rFonts w:ascii="Times New Roman" w:hAnsi="Times New Roman"/>
                <w:kern w:val="0"/>
                <w:sz w:val="20"/>
                <w:szCs w:val="20"/>
                <w:lang w:eastAsia="ru-RU"/>
              </w:rPr>
              <w:t>Decora</w:t>
            </w:r>
            <w:proofErr w:type="spellEnd"/>
            <w:r w:rsidRPr="009D5A22">
              <w:rPr>
                <w:rFonts w:ascii="Times New Roman" w:hAnsi="Times New Roman"/>
                <w:kern w:val="0"/>
                <w:sz w:val="20"/>
                <w:szCs w:val="20"/>
                <w:lang w:eastAsia="ru-RU"/>
              </w:rPr>
              <w:t>",  г</w:t>
            </w:r>
            <w:proofErr w:type="gramStart"/>
            <w:r w:rsidRPr="009D5A22">
              <w:rPr>
                <w:rFonts w:ascii="Times New Roman" w:hAnsi="Times New Roman"/>
                <w:kern w:val="0"/>
                <w:sz w:val="20"/>
                <w:szCs w:val="20"/>
                <w:lang w:eastAsia="ru-RU"/>
              </w:rPr>
              <w:t>.Ж</w:t>
            </w:r>
            <w:proofErr w:type="gramEnd"/>
            <w:r w:rsidRPr="009D5A22">
              <w:rPr>
                <w:rFonts w:ascii="Times New Roman" w:hAnsi="Times New Roman"/>
                <w:kern w:val="0"/>
                <w:sz w:val="20"/>
                <w:szCs w:val="20"/>
                <w:lang w:eastAsia="ru-RU"/>
              </w:rPr>
              <w:t>итомир</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Украина</w:t>
            </w:r>
            <w:r w:rsidRPr="009D5A22">
              <w:rPr>
                <w:rFonts w:ascii="Times New Roman" w:hAnsi="Times New Roman"/>
                <w:color w:val="000000"/>
                <w:kern w:val="0"/>
                <w:sz w:val="20"/>
                <w:szCs w:val="20"/>
                <w:lang w:eastAsia="ru-RU"/>
              </w:rPr>
              <w:t xml:space="preserve"> </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10</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Дверной блок</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двустворчатый, выполненный  из массива сосны, окрашенный, покрытый лаком за 2 раза, с тремя филенками, глухой</w:t>
            </w:r>
            <w:proofErr w:type="gramStart"/>
            <w:r w:rsidRPr="009D5A22">
              <w:rPr>
                <w:rFonts w:ascii="Times New Roman" w:hAnsi="Times New Roman"/>
                <w:kern w:val="0"/>
                <w:sz w:val="20"/>
                <w:szCs w:val="20"/>
                <w:lang w:eastAsia="ru-RU"/>
              </w:rPr>
              <w:t xml:space="preserve"> ,</w:t>
            </w:r>
            <w:proofErr w:type="gramEnd"/>
            <w:r w:rsidRPr="009D5A22">
              <w:rPr>
                <w:rFonts w:ascii="Times New Roman" w:hAnsi="Times New Roman"/>
                <w:kern w:val="0"/>
                <w:sz w:val="20"/>
                <w:szCs w:val="20"/>
                <w:lang w:eastAsia="ru-RU"/>
              </w:rPr>
              <w:t xml:space="preserve"> с притворами, порогом, наличниками. Размеры и цвет уточнить по месту.</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Дверная фурнитура:</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Петли – накладные, с упорными подшипниками, 3 шт. на каждую створку, цвет- латунь.</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Шпингалеты -  торцевые для деревянных двустворчатых дверей, в кол-ве 2-х шт. на каждую дверь, цвет- латунь.</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Ручки – скобы  латунные полированные.</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Замок  врезной,  цилиндровый с ключами «английского» типа, ключ / вертушка, ригель 1, кол-во оборотов 2, вылет ригеля 20мм, цвет- латунь</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Фиксатор дверной с шариком золото;</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ООО «Порос», Новосибирская область</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11</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Радиатор чугунный «МС-140»</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для установки в зданиях жилого, производственного и общественного назначения, тип радиатора - секционный двухканальный; материал – чугун, межосевое расстояние 500мм,  высота - 590 мм, длина секции –93 мм, глубина –140мм, номинальный тепловой поток секции –0,160 кВт, объем секции –1,45 л; максимальная </w:t>
            </w:r>
            <w:r w:rsidRPr="009D5A22">
              <w:rPr>
                <w:rFonts w:ascii="Times New Roman" w:hAnsi="Times New Roman"/>
                <w:kern w:val="0"/>
                <w:sz w:val="20"/>
                <w:szCs w:val="20"/>
                <w:lang w:eastAsia="ru-RU"/>
              </w:rPr>
              <w:lastRenderedPageBreak/>
              <w:t>температура теплоносителя   130</w:t>
            </w:r>
            <w:r w:rsidRPr="009D5A22">
              <w:rPr>
                <w:rFonts w:ascii="Times New Roman" w:hAnsi="Times New Roman"/>
                <w:kern w:val="0"/>
                <w:sz w:val="20"/>
                <w:szCs w:val="20"/>
                <w:vertAlign w:val="superscript"/>
                <w:lang w:eastAsia="ru-RU"/>
              </w:rPr>
              <w:t>о</w:t>
            </w:r>
            <w:r w:rsidRPr="009D5A22">
              <w:rPr>
                <w:rFonts w:ascii="Times New Roman" w:hAnsi="Times New Roman"/>
                <w:kern w:val="0"/>
                <w:sz w:val="20"/>
                <w:szCs w:val="20"/>
                <w:lang w:eastAsia="ru-RU"/>
              </w:rPr>
              <w:t>С; рабочее давление теплоносителя 0,9 МПа (9 кгс/кв</w:t>
            </w:r>
            <w:proofErr w:type="gramStart"/>
            <w:r w:rsidRPr="009D5A22">
              <w:rPr>
                <w:rFonts w:ascii="Times New Roman" w:hAnsi="Times New Roman"/>
                <w:kern w:val="0"/>
                <w:sz w:val="20"/>
                <w:szCs w:val="20"/>
                <w:lang w:eastAsia="ru-RU"/>
              </w:rPr>
              <w:t>.с</w:t>
            </w:r>
            <w:proofErr w:type="gramEnd"/>
            <w:r w:rsidRPr="009D5A22">
              <w:rPr>
                <w:rFonts w:ascii="Times New Roman" w:hAnsi="Times New Roman"/>
                <w:kern w:val="0"/>
                <w:sz w:val="20"/>
                <w:szCs w:val="20"/>
                <w:lang w:eastAsia="ru-RU"/>
              </w:rPr>
              <w:t>м). В комплекте с ниппелями, пробками и прокладками под радиаторные пробки.</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lastRenderedPageBreak/>
              <w:t>ОАО «Минский завод отопительного оборудования»</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proofErr w:type="spellStart"/>
            <w:r w:rsidRPr="009D5A22">
              <w:rPr>
                <w:rFonts w:ascii="Times New Roman" w:hAnsi="Times New Roman"/>
                <w:color w:val="000000"/>
                <w:kern w:val="0"/>
                <w:sz w:val="20"/>
                <w:szCs w:val="20"/>
                <w:lang w:eastAsia="ru-RU"/>
              </w:rPr>
              <w:t>Беларусия</w:t>
            </w:r>
            <w:proofErr w:type="spellEnd"/>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lastRenderedPageBreak/>
              <w:t>12</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Краска масляная «Ореол»</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эмаль для окраски труб и радиаторов; состав – эмульсия алкидного лака, пигменты, специальные добавки, растворители; высыхание каждого слоя при температуре (20±2)°С - 24 час; расход на однослойное покрытие –1кг на 5-7 м</w:t>
            </w:r>
            <w:proofErr w:type="gramStart"/>
            <w:r w:rsidRPr="009D5A22">
              <w:rPr>
                <w:rFonts w:ascii="Times New Roman" w:hAnsi="Times New Roman"/>
                <w:kern w:val="0"/>
                <w:sz w:val="20"/>
                <w:szCs w:val="20"/>
                <w:lang w:eastAsia="ru-RU"/>
              </w:rPr>
              <w:t>2</w:t>
            </w:r>
            <w:proofErr w:type="gramEnd"/>
            <w:r w:rsidRPr="009D5A22">
              <w:rPr>
                <w:rFonts w:ascii="Times New Roman" w:hAnsi="Times New Roman"/>
                <w:kern w:val="0"/>
                <w:sz w:val="20"/>
                <w:szCs w:val="20"/>
                <w:lang w:eastAsia="ru-RU"/>
              </w:rPr>
              <w:t>; высушенное покрытие не оказывает вредного воздействия на организм человека, устойчивость к действию воды и моющих средств.</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ЗАО «</w:t>
            </w:r>
            <w:proofErr w:type="spellStart"/>
            <w:r w:rsidRPr="009D5A22">
              <w:rPr>
                <w:rFonts w:ascii="Times New Roman" w:hAnsi="Times New Roman"/>
                <w:kern w:val="0"/>
                <w:sz w:val="20"/>
                <w:szCs w:val="20"/>
                <w:lang w:eastAsia="ru-RU"/>
              </w:rPr>
              <w:t>Эмпилс</w:t>
            </w:r>
            <w:proofErr w:type="spellEnd"/>
            <w:r w:rsidRPr="009D5A22">
              <w:rPr>
                <w:rFonts w:ascii="Times New Roman" w:hAnsi="Times New Roman"/>
                <w:kern w:val="0"/>
                <w:sz w:val="20"/>
                <w:szCs w:val="20"/>
                <w:lang w:eastAsia="ru-RU"/>
              </w:rPr>
              <w:t>»</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13</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Краска для труб из оцинкованного металла «</w:t>
            </w:r>
            <w:proofErr w:type="spellStart"/>
            <w:r w:rsidRPr="009D5A22">
              <w:rPr>
                <w:rFonts w:ascii="Times New Roman" w:hAnsi="Times New Roman"/>
                <w:kern w:val="0"/>
                <w:sz w:val="20"/>
                <w:szCs w:val="20"/>
                <w:lang w:eastAsia="ru-RU"/>
              </w:rPr>
              <w:t>Тиккурила</w:t>
            </w:r>
            <w:proofErr w:type="spellEnd"/>
            <w:r w:rsidRPr="009D5A22">
              <w:rPr>
                <w:rFonts w:ascii="Times New Roman" w:hAnsi="Times New Roman"/>
                <w:kern w:val="0"/>
                <w:sz w:val="20"/>
                <w:szCs w:val="20"/>
                <w:lang w:eastAsia="ru-RU"/>
              </w:rPr>
              <w:t>»»</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состав – акриловая смола, массовая доля нелетучих веществ 70 %, условная вязкость 100 сек, время высыхания при температуре (20±0,5)0С 3ч, прочность плёнки при ударе 40см, прочность плёнки при изгибе 3мм, степень </w:t>
            </w:r>
            <w:proofErr w:type="spellStart"/>
            <w:r w:rsidRPr="009D5A22">
              <w:rPr>
                <w:rFonts w:ascii="Times New Roman" w:hAnsi="Times New Roman"/>
                <w:kern w:val="0"/>
                <w:sz w:val="20"/>
                <w:szCs w:val="20"/>
                <w:lang w:eastAsia="ru-RU"/>
              </w:rPr>
              <w:t>перетира</w:t>
            </w:r>
            <w:proofErr w:type="spellEnd"/>
            <w:r w:rsidRPr="009D5A22">
              <w:rPr>
                <w:rFonts w:ascii="Times New Roman" w:hAnsi="Times New Roman"/>
                <w:kern w:val="0"/>
                <w:sz w:val="20"/>
                <w:szCs w:val="20"/>
                <w:lang w:eastAsia="ru-RU"/>
              </w:rPr>
              <w:t xml:space="preserve"> 50мкн</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Лакокрасочный концерн «</w:t>
            </w:r>
            <w:proofErr w:type="spellStart"/>
            <w:r w:rsidRPr="009D5A22">
              <w:rPr>
                <w:rFonts w:ascii="Times New Roman" w:hAnsi="Times New Roman"/>
                <w:kern w:val="0"/>
                <w:sz w:val="20"/>
                <w:szCs w:val="20"/>
                <w:lang w:val="en-US" w:eastAsia="ru-RU"/>
              </w:rPr>
              <w:t>Tikkurila</w:t>
            </w:r>
            <w:proofErr w:type="spellEnd"/>
            <w:r w:rsidRPr="009D5A22">
              <w:rPr>
                <w:rFonts w:ascii="Times New Roman" w:hAnsi="Times New Roman"/>
                <w:kern w:val="0"/>
                <w:sz w:val="20"/>
                <w:szCs w:val="20"/>
                <w:lang w:eastAsia="ru-RU"/>
              </w:rPr>
              <w:t>»</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Финляндия</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14</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Светодиодный светильник «НОРДКЛИФФ» </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светильник для общего освещения административных  и общественных помещений, способ установки - накладной, напряжение питания - 220В, частота - 50Гц, мощность - 35Вт, цветовая температура 5000К, световой поток 3500лм, срок службы 30000 часов, степень защиты IP 20, коэффициент пульсаций 4%,  класс </w:t>
            </w:r>
            <w:proofErr w:type="spellStart"/>
            <w:r w:rsidRPr="009D5A22">
              <w:rPr>
                <w:rFonts w:ascii="Times New Roman" w:hAnsi="Times New Roman"/>
                <w:kern w:val="0"/>
                <w:sz w:val="20"/>
                <w:szCs w:val="20"/>
                <w:lang w:eastAsia="ru-RU"/>
              </w:rPr>
              <w:t>свето</w:t>
            </w:r>
            <w:proofErr w:type="spellEnd"/>
            <w:r w:rsidRPr="009D5A22">
              <w:rPr>
                <w:rFonts w:ascii="Times New Roman" w:hAnsi="Times New Roman"/>
                <w:kern w:val="0"/>
                <w:sz w:val="20"/>
                <w:szCs w:val="20"/>
                <w:lang w:eastAsia="ru-RU"/>
              </w:rPr>
              <w:t xml:space="preserve"> распределения </w:t>
            </w:r>
            <w:proofErr w:type="gramStart"/>
            <w:r w:rsidRPr="009D5A22">
              <w:rPr>
                <w:rFonts w:ascii="Times New Roman" w:hAnsi="Times New Roman"/>
                <w:kern w:val="0"/>
                <w:sz w:val="20"/>
                <w:szCs w:val="20"/>
                <w:lang w:eastAsia="ru-RU"/>
              </w:rPr>
              <w:t>Р</w:t>
            </w:r>
            <w:proofErr w:type="gramEnd"/>
            <w:r w:rsidRPr="009D5A22">
              <w:rPr>
                <w:rFonts w:ascii="Times New Roman" w:hAnsi="Times New Roman"/>
                <w:kern w:val="0"/>
                <w:sz w:val="20"/>
                <w:szCs w:val="20"/>
                <w:lang w:eastAsia="ru-RU"/>
              </w:rPr>
              <w:t xml:space="preserve"> по ГОСТ 17677, габаритные размеры светильника: ширина 600 мм, длина 600мм, высота 46 мм; </w:t>
            </w:r>
            <w:proofErr w:type="spellStart"/>
            <w:r w:rsidRPr="009D5A22">
              <w:rPr>
                <w:rFonts w:ascii="Times New Roman" w:hAnsi="Times New Roman"/>
                <w:kern w:val="0"/>
                <w:sz w:val="20"/>
                <w:szCs w:val="20"/>
                <w:lang w:eastAsia="ru-RU"/>
              </w:rPr>
              <w:t>рассеиватель</w:t>
            </w:r>
            <w:proofErr w:type="spellEnd"/>
            <w:r w:rsidRPr="009D5A22">
              <w:rPr>
                <w:rFonts w:ascii="Times New Roman" w:hAnsi="Times New Roman"/>
                <w:kern w:val="0"/>
                <w:sz w:val="20"/>
                <w:szCs w:val="20"/>
                <w:lang w:eastAsia="ru-RU"/>
              </w:rPr>
              <w:t xml:space="preserve"> - призматический полистирол, количество светодиодов –64 </w:t>
            </w:r>
            <w:proofErr w:type="spellStart"/>
            <w:proofErr w:type="gramStart"/>
            <w:r w:rsidRPr="009D5A22">
              <w:rPr>
                <w:rFonts w:ascii="Times New Roman" w:hAnsi="Times New Roman"/>
                <w:kern w:val="0"/>
                <w:sz w:val="20"/>
                <w:szCs w:val="20"/>
                <w:lang w:eastAsia="ru-RU"/>
              </w:rPr>
              <w:t>шт</w:t>
            </w:r>
            <w:proofErr w:type="spellEnd"/>
            <w:proofErr w:type="gramEnd"/>
            <w:r w:rsidRPr="009D5A22">
              <w:rPr>
                <w:rFonts w:ascii="Times New Roman" w:hAnsi="Times New Roman"/>
                <w:kern w:val="0"/>
                <w:sz w:val="20"/>
                <w:szCs w:val="20"/>
                <w:lang w:eastAsia="ru-RU"/>
              </w:rPr>
              <w:t>; наличие  встроенного источника питания, обеспечивающего защиту от перегрузки по току, коротких замыканий, от высоковольтных импульсов сетевого напряжения; наличие встроенного корректора мощности.</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shd w:val="clear" w:color="auto" w:fill="FFFFFF"/>
                <w:lang w:eastAsia="ru-RU"/>
              </w:rPr>
              <w:t>ООО «Световые решения», г</w:t>
            </w:r>
            <w:proofErr w:type="gramStart"/>
            <w:r w:rsidRPr="009D5A22">
              <w:rPr>
                <w:rFonts w:ascii="Times New Roman" w:hAnsi="Times New Roman"/>
                <w:color w:val="000000"/>
                <w:kern w:val="0"/>
                <w:sz w:val="20"/>
                <w:szCs w:val="20"/>
                <w:shd w:val="clear" w:color="auto" w:fill="FFFFFF"/>
                <w:lang w:eastAsia="ru-RU"/>
              </w:rPr>
              <w:t>.М</w:t>
            </w:r>
            <w:proofErr w:type="gramEnd"/>
            <w:r w:rsidRPr="009D5A22">
              <w:rPr>
                <w:rFonts w:ascii="Times New Roman" w:hAnsi="Times New Roman"/>
                <w:color w:val="000000"/>
                <w:kern w:val="0"/>
                <w:sz w:val="20"/>
                <w:szCs w:val="20"/>
                <w:shd w:val="clear" w:color="auto" w:fill="FFFFFF"/>
                <w:lang w:eastAsia="ru-RU"/>
              </w:rPr>
              <w:t>осква</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15</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Вентиляционная решетка</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 размерами 200х200мм из пластика белого цвета</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ООО «</w:t>
            </w:r>
            <w:proofErr w:type="spellStart"/>
            <w:r w:rsidRPr="009D5A22">
              <w:rPr>
                <w:rFonts w:ascii="Times New Roman" w:hAnsi="Times New Roman"/>
                <w:kern w:val="0"/>
                <w:sz w:val="20"/>
                <w:szCs w:val="20"/>
                <w:lang w:eastAsia="ru-RU"/>
              </w:rPr>
              <w:t>Лиссант</w:t>
            </w:r>
            <w:proofErr w:type="spellEnd"/>
            <w:r w:rsidRPr="009D5A22">
              <w:rPr>
                <w:rFonts w:ascii="Times New Roman" w:hAnsi="Times New Roman"/>
                <w:kern w:val="0"/>
                <w:sz w:val="20"/>
                <w:szCs w:val="20"/>
                <w:lang w:eastAsia="ru-RU"/>
              </w:rPr>
              <w:t>»</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r w:rsidR="00D721FA" w:rsidRPr="009D5A22" w:rsidTr="009D5A22">
        <w:tc>
          <w:tcPr>
            <w:tcW w:w="59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16</w:t>
            </w:r>
          </w:p>
        </w:tc>
        <w:tc>
          <w:tcPr>
            <w:tcW w:w="2125"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Металлический накладной профиль (порог)</w:t>
            </w:r>
          </w:p>
        </w:tc>
        <w:tc>
          <w:tcPr>
            <w:tcW w:w="4087"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 xml:space="preserve">Алюминиевый; </w:t>
            </w:r>
          </w:p>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Шириной 37 мм.</w:t>
            </w:r>
          </w:p>
        </w:tc>
        <w:tc>
          <w:tcPr>
            <w:tcW w:w="1843" w:type="dxa"/>
          </w:tcPr>
          <w:p w:rsidR="00D721FA" w:rsidRPr="009D5A22" w:rsidRDefault="00D721FA" w:rsidP="009D5A22">
            <w:pPr>
              <w:widowControl w:val="0"/>
              <w:suppressAutoHyphens w:val="0"/>
              <w:overflowPunct w:val="0"/>
              <w:autoSpaceDE w:val="0"/>
              <w:autoSpaceDN w:val="0"/>
              <w:adjustRightInd w:val="0"/>
              <w:spacing w:after="0" w:line="240" w:lineRule="auto"/>
              <w:jc w:val="both"/>
              <w:rPr>
                <w:rFonts w:ascii="Times New Roman" w:hAnsi="Times New Roman"/>
                <w:kern w:val="0"/>
                <w:sz w:val="20"/>
                <w:szCs w:val="20"/>
                <w:lang w:eastAsia="ru-RU"/>
              </w:rPr>
            </w:pPr>
            <w:r w:rsidRPr="009D5A22">
              <w:rPr>
                <w:rFonts w:ascii="Times New Roman" w:hAnsi="Times New Roman"/>
                <w:kern w:val="0"/>
                <w:sz w:val="20"/>
                <w:szCs w:val="20"/>
                <w:lang w:eastAsia="ru-RU"/>
              </w:rPr>
              <w:t>ООО «Русский профиль»</w:t>
            </w:r>
          </w:p>
        </w:tc>
        <w:tc>
          <w:tcPr>
            <w:tcW w:w="1807" w:type="dxa"/>
          </w:tcPr>
          <w:p w:rsidR="00D721FA" w:rsidRPr="009D5A22" w:rsidRDefault="00D721FA" w:rsidP="009D5A22">
            <w:pPr>
              <w:widowControl w:val="0"/>
              <w:suppressAutoHyphens w:val="0"/>
              <w:overflowPunct w:val="0"/>
              <w:autoSpaceDE w:val="0"/>
              <w:autoSpaceDN w:val="0"/>
              <w:adjustRightInd w:val="0"/>
              <w:spacing w:after="0" w:line="300" w:lineRule="auto"/>
              <w:jc w:val="both"/>
              <w:rPr>
                <w:rFonts w:ascii="Times New Roman" w:hAnsi="Times New Roman"/>
                <w:kern w:val="0"/>
                <w:sz w:val="20"/>
                <w:szCs w:val="20"/>
                <w:lang w:eastAsia="ru-RU"/>
              </w:rPr>
            </w:pPr>
            <w:r w:rsidRPr="009D5A22">
              <w:rPr>
                <w:rFonts w:ascii="Times New Roman" w:hAnsi="Times New Roman"/>
                <w:color w:val="000000"/>
                <w:kern w:val="0"/>
                <w:sz w:val="20"/>
                <w:szCs w:val="20"/>
                <w:lang w:eastAsia="ru-RU"/>
              </w:rPr>
              <w:t>Российская Федерация</w:t>
            </w:r>
          </w:p>
        </w:tc>
      </w:tr>
    </w:tbl>
    <w:p w:rsidR="00D721FA" w:rsidRDefault="00D721FA" w:rsidP="00D721FA">
      <w:pPr>
        <w:spacing w:after="0" w:line="240" w:lineRule="auto"/>
        <w:jc w:val="both"/>
        <w:rPr>
          <w:rFonts w:ascii="Times New Roman" w:hAnsi="Times New Roman"/>
          <w:b/>
        </w:rPr>
      </w:pPr>
    </w:p>
    <w:p w:rsidR="009D5A22" w:rsidRPr="009D5A22" w:rsidRDefault="009D5A22" w:rsidP="00D721FA">
      <w:pPr>
        <w:spacing w:after="0" w:line="240" w:lineRule="auto"/>
        <w:jc w:val="both"/>
        <w:rPr>
          <w:rFonts w:ascii="Times New Roman" w:hAnsi="Times New Roman"/>
          <w:sz w:val="20"/>
          <w:szCs w:val="20"/>
        </w:rPr>
      </w:pPr>
      <w:r>
        <w:rPr>
          <w:rFonts w:ascii="Times New Roman" w:hAnsi="Times New Roman"/>
        </w:rPr>
        <w:t xml:space="preserve">     </w:t>
      </w:r>
      <w:r w:rsidRPr="009D5A22">
        <w:rPr>
          <w:rFonts w:ascii="Times New Roman" w:hAnsi="Times New Roman"/>
          <w:sz w:val="20"/>
          <w:szCs w:val="20"/>
        </w:rPr>
        <w:t xml:space="preserve">Заказчик                                                                                    </w:t>
      </w:r>
      <w:r>
        <w:rPr>
          <w:rFonts w:ascii="Times New Roman" w:hAnsi="Times New Roman"/>
          <w:sz w:val="20"/>
          <w:szCs w:val="20"/>
        </w:rPr>
        <w:t xml:space="preserve">                        </w:t>
      </w:r>
      <w:r w:rsidRPr="009D5A22">
        <w:rPr>
          <w:rFonts w:ascii="Times New Roman" w:hAnsi="Times New Roman"/>
          <w:sz w:val="20"/>
          <w:szCs w:val="20"/>
        </w:rPr>
        <w:t xml:space="preserve">        Подрядчик</w:t>
      </w:r>
    </w:p>
    <w:p w:rsidR="009D5A22" w:rsidRPr="009D5A22" w:rsidRDefault="009D5A22" w:rsidP="00D721FA">
      <w:pPr>
        <w:spacing w:after="0" w:line="240" w:lineRule="auto"/>
        <w:jc w:val="both"/>
        <w:rPr>
          <w:rFonts w:ascii="Times New Roman" w:hAnsi="Times New Roman"/>
          <w:sz w:val="20"/>
          <w:szCs w:val="20"/>
        </w:rPr>
      </w:pPr>
      <w:r w:rsidRPr="009D5A22">
        <w:rPr>
          <w:rFonts w:ascii="Times New Roman" w:hAnsi="Times New Roman"/>
          <w:sz w:val="20"/>
          <w:szCs w:val="20"/>
        </w:rPr>
        <w:t xml:space="preserve">Проректор ___________ А.А.Новоселов                        </w:t>
      </w:r>
      <w:r>
        <w:rPr>
          <w:rFonts w:ascii="Times New Roman" w:hAnsi="Times New Roman"/>
          <w:sz w:val="20"/>
          <w:szCs w:val="20"/>
        </w:rPr>
        <w:t xml:space="preserve">                         Директор ___________ К.М.Наум</w:t>
      </w:r>
      <w:r w:rsidRPr="009D5A22">
        <w:rPr>
          <w:rFonts w:ascii="Times New Roman" w:hAnsi="Times New Roman"/>
          <w:sz w:val="20"/>
          <w:szCs w:val="20"/>
        </w:rPr>
        <w:t>ов</w:t>
      </w:r>
    </w:p>
    <w:p w:rsidR="009D5A22" w:rsidRDefault="009D5A22" w:rsidP="00D721FA">
      <w:pPr>
        <w:spacing w:after="0" w:line="240" w:lineRule="auto"/>
        <w:jc w:val="both"/>
        <w:rPr>
          <w:rFonts w:ascii="Times New Roman" w:hAnsi="Times New Roman"/>
          <w:sz w:val="20"/>
          <w:szCs w:val="20"/>
        </w:rPr>
      </w:pPr>
      <w:r w:rsidRPr="009D5A22">
        <w:rPr>
          <w:rFonts w:ascii="Times New Roman" w:hAnsi="Times New Roman"/>
          <w:sz w:val="20"/>
          <w:szCs w:val="20"/>
        </w:rPr>
        <w:t xml:space="preserve">Электронная подпись                                                        </w:t>
      </w:r>
      <w:r>
        <w:rPr>
          <w:rFonts w:ascii="Times New Roman" w:hAnsi="Times New Roman"/>
          <w:sz w:val="20"/>
          <w:szCs w:val="20"/>
        </w:rPr>
        <w:t xml:space="preserve">                                     </w:t>
      </w:r>
      <w:r w:rsidRPr="009D5A22">
        <w:rPr>
          <w:rFonts w:ascii="Times New Roman" w:hAnsi="Times New Roman"/>
          <w:sz w:val="20"/>
          <w:szCs w:val="20"/>
        </w:rPr>
        <w:t xml:space="preserve">  Электронная подпись</w:t>
      </w:r>
    </w:p>
    <w:p w:rsidR="009D5A22" w:rsidRDefault="009D5A22" w:rsidP="00D721FA">
      <w:pPr>
        <w:spacing w:after="0" w:line="240" w:lineRule="auto"/>
        <w:jc w:val="both"/>
        <w:rPr>
          <w:rFonts w:ascii="Times New Roman" w:hAnsi="Times New Roman"/>
          <w:sz w:val="20"/>
          <w:szCs w:val="20"/>
        </w:rPr>
      </w:pPr>
    </w:p>
    <w:p w:rsidR="009D5A22" w:rsidRDefault="009D5A22" w:rsidP="00D721FA">
      <w:pPr>
        <w:spacing w:after="0" w:line="240" w:lineRule="auto"/>
        <w:jc w:val="both"/>
        <w:rPr>
          <w:rFonts w:ascii="Times New Roman" w:hAnsi="Times New Roman"/>
          <w:sz w:val="20"/>
          <w:szCs w:val="20"/>
        </w:rPr>
      </w:pPr>
    </w:p>
    <w:p w:rsidR="00F8635F" w:rsidRDefault="00F8635F" w:rsidP="00D721FA">
      <w:pPr>
        <w:spacing w:after="0" w:line="240" w:lineRule="auto"/>
        <w:jc w:val="both"/>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696F67" w:rsidRDefault="00696F67">
      <w:pPr>
        <w:suppressAutoHyphens w:val="0"/>
        <w:spacing w:after="0" w:line="240" w:lineRule="auto"/>
        <w:rPr>
          <w:rFonts w:ascii="Times New Roman" w:hAnsi="Times New Roman"/>
          <w:sz w:val="20"/>
          <w:szCs w:val="20"/>
        </w:rPr>
      </w:pPr>
    </w:p>
    <w:p w:rsidR="00F8635F" w:rsidRPr="00696F67" w:rsidRDefault="00696F67">
      <w:pPr>
        <w:suppressAutoHyphens w:val="0"/>
        <w:spacing w:after="0" w:line="240" w:lineRule="auto"/>
        <w:rPr>
          <w:rFonts w:ascii="Times New Roman" w:hAnsi="Times New Roman"/>
          <w:sz w:val="24"/>
          <w:szCs w:val="24"/>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96F67">
        <w:rPr>
          <w:rFonts w:ascii="Times New Roman" w:hAnsi="Times New Roman"/>
          <w:sz w:val="24"/>
          <w:szCs w:val="24"/>
          <w:u w:val="single"/>
        </w:rPr>
        <w:t>Приложение №2 к Договору</w:t>
      </w:r>
      <w:r w:rsidR="00F8635F" w:rsidRPr="00696F67">
        <w:rPr>
          <w:rFonts w:ascii="Times New Roman" w:hAnsi="Times New Roman"/>
          <w:sz w:val="24"/>
          <w:szCs w:val="24"/>
          <w:u w:val="single"/>
        </w:rPr>
        <w:br w:type="page"/>
      </w:r>
    </w:p>
    <w:p w:rsidR="00F8635F" w:rsidRDefault="00F8635F" w:rsidP="00D721FA">
      <w:pPr>
        <w:spacing w:after="0" w:line="240" w:lineRule="auto"/>
        <w:jc w:val="both"/>
        <w:rPr>
          <w:rFonts w:ascii="Times New Roman" w:hAnsi="Times New Roman"/>
          <w:sz w:val="20"/>
          <w:szCs w:val="20"/>
        </w:rPr>
        <w:sectPr w:rsidR="00F8635F" w:rsidSect="00F8635F">
          <w:pgSz w:w="11906" w:h="16838"/>
          <w:pgMar w:top="907" w:right="567" w:bottom="851" w:left="1418" w:header="709" w:footer="709" w:gutter="0"/>
          <w:cols w:space="708"/>
          <w:docGrid w:linePitch="360"/>
        </w:sectPr>
      </w:pPr>
    </w:p>
    <w:tbl>
      <w:tblPr>
        <w:tblpPr w:leftFromText="180" w:rightFromText="180" w:vertAnchor="text" w:horzAnchor="margin" w:tblpXSpec="center" w:tblpY="-327"/>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696F67" w:rsidRPr="00696F67" w:rsidTr="00696F67">
        <w:tblPrEx>
          <w:tblCellMar>
            <w:top w:w="0" w:type="dxa"/>
            <w:bottom w:w="0" w:type="dxa"/>
          </w:tblCellMar>
        </w:tblPrEx>
        <w:trPr>
          <w:trHeight w:val="247"/>
        </w:trPr>
        <w:tc>
          <w:tcPr>
            <w:tcW w:w="2760"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696F67">
              <w:rPr>
                <w:rFonts w:ascii="Arial" w:hAnsi="Arial" w:cs="Arial"/>
                <w:b/>
                <w:bCs/>
                <w:color w:val="000000"/>
                <w:kern w:val="0"/>
                <w:sz w:val="20"/>
                <w:szCs w:val="20"/>
                <w:lang w:eastAsia="ru-RU"/>
              </w:rPr>
              <w:lastRenderedPageBreak/>
              <w:t>СОГЛАСОВАНО:</w:t>
            </w: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8"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696F67">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r w:rsidRPr="00696F67">
              <w:rPr>
                <w:rFonts w:ascii="Arial" w:hAnsi="Arial" w:cs="Arial"/>
                <w:color w:val="000000"/>
                <w:kern w:val="0"/>
                <w:sz w:val="20"/>
                <w:szCs w:val="20"/>
                <w:lang w:eastAsia="ru-RU"/>
              </w:rPr>
              <w:t>______________</w:t>
            </w: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r w:rsidRPr="00696F67">
              <w:rPr>
                <w:rFonts w:ascii="Arial" w:hAnsi="Arial" w:cs="Arial"/>
                <w:color w:val="000000"/>
                <w:kern w:val="0"/>
                <w:sz w:val="20"/>
                <w:szCs w:val="20"/>
                <w:lang w:eastAsia="ru-RU"/>
              </w:rPr>
              <w:t>____________</w:t>
            </w: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6862" w:type="dxa"/>
            <w:gridSpan w:val="3"/>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_____ " ________________ 2014 г.</w:t>
            </w: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98" w:type="dxa"/>
            <w:gridSpan w:val="3"/>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"______ " _______________2014 г.</w:t>
            </w: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r w:rsidRPr="00696F67">
              <w:rPr>
                <w:rFonts w:ascii="Arial" w:hAnsi="Arial" w:cs="Arial"/>
                <w:color w:val="000000"/>
                <w:kern w:val="0"/>
                <w:lang w:eastAsia="ru-RU"/>
              </w:rPr>
              <w:t>ФГБОУ ВПО СГУПС</w:t>
            </w:r>
          </w:p>
        </w:tc>
        <w:tc>
          <w:tcPr>
            <w:tcW w:w="129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696F67">
              <w:rPr>
                <w:rFonts w:ascii="Arial" w:hAnsi="Arial" w:cs="Arial"/>
                <w:i/>
                <w:iCs/>
                <w:color w:val="000000"/>
                <w:kern w:val="0"/>
                <w:sz w:val="20"/>
                <w:szCs w:val="20"/>
                <w:lang w:eastAsia="ru-RU"/>
              </w:rPr>
              <w:t>(наименование стройки)</w:t>
            </w:r>
          </w:p>
        </w:tc>
        <w:tc>
          <w:tcPr>
            <w:tcW w:w="1166"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7"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305"/>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696F67">
              <w:rPr>
                <w:rFonts w:ascii="Arial" w:hAnsi="Arial" w:cs="Arial"/>
                <w:b/>
                <w:bCs/>
                <w:color w:val="000000"/>
                <w:kern w:val="0"/>
                <w:sz w:val="24"/>
                <w:szCs w:val="24"/>
                <w:lang w:eastAsia="ru-RU"/>
              </w:rPr>
              <w:t>ЛОКАЛЬНЫЙ СМЕТНЫЙ РАСЧЕТ № 1</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696F67">
              <w:rPr>
                <w:rFonts w:ascii="Arial" w:hAnsi="Arial" w:cs="Arial"/>
                <w:color w:val="000000"/>
                <w:kern w:val="0"/>
                <w:sz w:val="20"/>
                <w:szCs w:val="20"/>
                <w:lang w:eastAsia="ru-RU"/>
              </w:rPr>
              <w:t>(локальная смета)</w:t>
            </w: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sidRPr="00696F67">
              <w:rPr>
                <w:rFonts w:ascii="Arial" w:hAnsi="Arial" w:cs="Arial"/>
                <w:color w:val="000000"/>
                <w:kern w:val="0"/>
                <w:lang w:eastAsia="ru-RU"/>
              </w:rPr>
              <w:t xml:space="preserve">на </w:t>
            </w:r>
          </w:p>
        </w:tc>
        <w:tc>
          <w:tcPr>
            <w:tcW w:w="2239"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 xml:space="preserve">ремонт аудитории № 260 </w:t>
            </w:r>
          </w:p>
        </w:tc>
        <w:tc>
          <w:tcPr>
            <w:tcW w:w="4102"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893"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129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6"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7"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520" w:type="dxa"/>
            <w:gridSpan w:val="4"/>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696F67">
              <w:rPr>
                <w:rFonts w:ascii="Arial" w:hAnsi="Arial" w:cs="Arial"/>
                <w:i/>
                <w:iCs/>
                <w:color w:val="000000"/>
                <w:kern w:val="0"/>
                <w:sz w:val="20"/>
                <w:szCs w:val="20"/>
                <w:lang w:eastAsia="ru-RU"/>
              </w:rPr>
              <w:t>(наименование работ и затрат, наименование объекта)</w:t>
            </w:r>
          </w:p>
        </w:tc>
        <w:tc>
          <w:tcPr>
            <w:tcW w:w="1214"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 xml:space="preserve">Основание: </w:t>
            </w: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Сметная стоимость __________________________________</w:t>
            </w: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sidRPr="00696F67">
              <w:rPr>
                <w:rFonts w:ascii="Arial" w:hAnsi="Arial" w:cs="Arial"/>
                <w:color w:val="000000"/>
                <w:kern w:val="0"/>
                <w:lang w:eastAsia="ru-RU"/>
              </w:rPr>
              <w:t>___</w:t>
            </w:r>
            <w:r>
              <w:rPr>
                <w:rFonts w:ascii="Arial" w:hAnsi="Arial" w:cs="Arial"/>
                <w:color w:val="000000"/>
                <w:kern w:val="0"/>
                <w:lang w:eastAsia="ru-RU"/>
              </w:rPr>
              <w:t>______________</w:t>
            </w:r>
            <w:r w:rsidRPr="00696F67">
              <w:rPr>
                <w:rFonts w:ascii="Arial" w:hAnsi="Arial" w:cs="Arial"/>
                <w:color w:val="000000"/>
                <w:kern w:val="0"/>
                <w:lang w:eastAsia="ru-RU"/>
              </w:rPr>
              <w:t>781905,41</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руб.</w:t>
            </w: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 xml:space="preserve">      строительных работ ______________________________</w:t>
            </w: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696F67">
              <w:rPr>
                <w:rFonts w:ascii="Arial" w:hAnsi="Arial" w:cs="Arial"/>
                <w:color w:val="000000"/>
                <w:kern w:val="0"/>
                <w:lang w:eastAsia="ru-RU"/>
              </w:rPr>
              <w:t>729342</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руб.</w:t>
            </w: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 xml:space="preserve">      монтажных работ _________________________________</w:t>
            </w: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w:t>
            </w:r>
            <w:r w:rsidRPr="00696F67">
              <w:rPr>
                <w:rFonts w:ascii="Arial" w:hAnsi="Arial" w:cs="Arial"/>
                <w:color w:val="000000"/>
                <w:kern w:val="0"/>
                <w:lang w:eastAsia="ru-RU"/>
              </w:rPr>
              <w:t>354006,75</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руб.</w:t>
            </w: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Средства на оплату труда ____________________________</w:t>
            </w: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w:t>
            </w:r>
            <w:r w:rsidRPr="00696F67">
              <w:rPr>
                <w:rFonts w:ascii="Arial" w:hAnsi="Arial" w:cs="Arial"/>
                <w:color w:val="000000"/>
                <w:kern w:val="0"/>
                <w:lang w:eastAsia="ru-RU"/>
              </w:rPr>
              <w:t>225977</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руб.</w:t>
            </w: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Сметная трудоемкость ______________________________</w:t>
            </w:r>
          </w:p>
        </w:tc>
        <w:tc>
          <w:tcPr>
            <w:tcW w:w="3187" w:type="dxa"/>
            <w:gridSpan w:val="2"/>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696F67">
              <w:rPr>
                <w:rFonts w:ascii="Arial" w:hAnsi="Arial" w:cs="Arial"/>
                <w:color w:val="000000"/>
                <w:kern w:val="0"/>
                <w:lang w:eastAsia="ru-RU"/>
              </w:rPr>
              <w:t>1579,93</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roofErr w:type="spellStart"/>
            <w:r w:rsidRPr="00696F67">
              <w:rPr>
                <w:rFonts w:ascii="Arial" w:hAnsi="Arial" w:cs="Arial"/>
                <w:color w:val="000000"/>
                <w:kern w:val="0"/>
                <w:lang w:eastAsia="ru-RU"/>
              </w:rPr>
              <w:t>чел</w:t>
            </w:r>
            <w:proofErr w:type="gramStart"/>
            <w:r w:rsidRPr="00696F67">
              <w:rPr>
                <w:rFonts w:ascii="Arial" w:hAnsi="Arial" w:cs="Arial"/>
                <w:color w:val="000000"/>
                <w:kern w:val="0"/>
                <w:lang w:eastAsia="ru-RU"/>
              </w:rPr>
              <w:t>.ч</w:t>
            </w:r>
            <w:proofErr w:type="gramEnd"/>
            <w:r w:rsidRPr="00696F67">
              <w:rPr>
                <w:rFonts w:ascii="Arial" w:hAnsi="Arial" w:cs="Arial"/>
                <w:color w:val="000000"/>
                <w:kern w:val="0"/>
                <w:lang w:eastAsia="ru-RU"/>
              </w:rPr>
              <w:t>ас</w:t>
            </w:r>
            <w:proofErr w:type="spellEnd"/>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lang w:eastAsia="ru-RU"/>
              </w:rPr>
            </w:pPr>
          </w:p>
        </w:tc>
      </w:tr>
      <w:tr w:rsidR="00696F67" w:rsidRPr="00696F67" w:rsidTr="00696F67">
        <w:tblPrEx>
          <w:tblCellMar>
            <w:top w:w="0" w:type="dxa"/>
            <w:bottom w:w="0" w:type="dxa"/>
          </w:tblCellMar>
        </w:tblPrEx>
        <w:trPr>
          <w:trHeight w:val="276"/>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9528" w:type="dxa"/>
            <w:gridSpan w:val="4"/>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lang w:eastAsia="ru-RU"/>
              </w:rPr>
            </w:pPr>
            <w:r w:rsidRPr="00696F67">
              <w:rPr>
                <w:rFonts w:ascii="Arial" w:hAnsi="Arial" w:cs="Arial"/>
                <w:color w:val="000000"/>
                <w:kern w:val="0"/>
                <w:lang w:eastAsia="ru-RU"/>
              </w:rPr>
              <w:t>Составле</w:t>
            </w:r>
            <w:proofErr w:type="gramStart"/>
            <w:r w:rsidRPr="00696F67">
              <w:rPr>
                <w:rFonts w:ascii="Arial" w:hAnsi="Arial" w:cs="Arial"/>
                <w:color w:val="000000"/>
                <w:kern w:val="0"/>
                <w:lang w:eastAsia="ru-RU"/>
              </w:rPr>
              <w:t>н(</w:t>
            </w:r>
            <w:proofErr w:type="gramEnd"/>
            <w:r w:rsidRPr="00696F67">
              <w:rPr>
                <w:rFonts w:ascii="Arial" w:hAnsi="Arial" w:cs="Arial"/>
                <w:color w:val="000000"/>
                <w:kern w:val="0"/>
                <w:lang w:eastAsia="ru-RU"/>
              </w:rPr>
              <w:t>а) в текущих (прогнозных) ценах по состоянию на 1 квартал 2014г.</w:t>
            </w: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15"/>
        </w:trPr>
        <w:tc>
          <w:tcPr>
            <w:tcW w:w="521"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w:t>
            </w:r>
            <w:proofErr w:type="spellStart"/>
            <w:r w:rsidRPr="00696F67">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Общая стоимость, руб.</w:t>
            </w:r>
          </w:p>
        </w:tc>
        <w:tc>
          <w:tcPr>
            <w:tcW w:w="1183"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5" w:type="dxa"/>
            <w:gridSpan w:val="2"/>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Затраты труда рабочих, </w:t>
            </w:r>
            <w:proofErr w:type="spellStart"/>
            <w:r w:rsidRPr="00696F67">
              <w:rPr>
                <w:rFonts w:ascii="Arial" w:hAnsi="Arial" w:cs="Arial"/>
                <w:color w:val="000000"/>
                <w:kern w:val="0"/>
                <w:sz w:val="18"/>
                <w:szCs w:val="18"/>
                <w:lang w:eastAsia="ru-RU"/>
              </w:rPr>
              <w:t>чел</w:t>
            </w:r>
            <w:proofErr w:type="gramStart"/>
            <w:r w:rsidRPr="00696F67">
              <w:rPr>
                <w:rFonts w:ascii="Arial" w:hAnsi="Arial" w:cs="Arial"/>
                <w:color w:val="000000"/>
                <w:kern w:val="0"/>
                <w:sz w:val="18"/>
                <w:szCs w:val="18"/>
                <w:lang w:eastAsia="ru-RU"/>
              </w:rPr>
              <w:t>.-</w:t>
            </w:r>
            <w:proofErr w:type="gramEnd"/>
            <w:r w:rsidRPr="00696F67">
              <w:rPr>
                <w:rFonts w:ascii="Arial" w:hAnsi="Arial" w:cs="Arial"/>
                <w:color w:val="000000"/>
                <w:kern w:val="0"/>
                <w:sz w:val="18"/>
                <w:szCs w:val="18"/>
                <w:lang w:eastAsia="ru-RU"/>
              </w:rPr>
              <w:t>ч</w:t>
            </w:r>
            <w:proofErr w:type="spellEnd"/>
            <w:r w:rsidRPr="00696F67">
              <w:rPr>
                <w:rFonts w:ascii="Arial" w:hAnsi="Arial" w:cs="Arial"/>
                <w:color w:val="000000"/>
                <w:kern w:val="0"/>
                <w:sz w:val="18"/>
                <w:szCs w:val="18"/>
                <w:lang w:eastAsia="ru-RU"/>
              </w:rPr>
              <w:t>, не занятых обслуживанием машин</w:t>
            </w:r>
          </w:p>
        </w:tc>
      </w:tr>
      <w:tr w:rsidR="00696F67" w:rsidRPr="00696F67" w:rsidTr="00696F67">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всего</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696F67">
              <w:rPr>
                <w:rFonts w:ascii="Arial" w:hAnsi="Arial" w:cs="Arial"/>
                <w:color w:val="000000"/>
                <w:kern w:val="0"/>
                <w:sz w:val="18"/>
                <w:szCs w:val="18"/>
                <w:lang w:eastAsia="ru-RU"/>
              </w:rPr>
              <w:t>эксплуата</w:t>
            </w:r>
            <w:proofErr w:type="spellEnd"/>
            <w:r w:rsidRPr="00696F67">
              <w:rPr>
                <w:rFonts w:ascii="Arial" w:hAnsi="Arial" w:cs="Arial"/>
                <w:color w:val="000000"/>
                <w:kern w:val="0"/>
                <w:sz w:val="18"/>
                <w:szCs w:val="18"/>
                <w:lang w:eastAsia="ru-RU"/>
              </w:rPr>
              <w:t>-</w:t>
            </w:r>
          </w:p>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696F67">
              <w:rPr>
                <w:rFonts w:ascii="Arial" w:hAnsi="Arial" w:cs="Arial"/>
                <w:color w:val="000000"/>
                <w:kern w:val="0"/>
                <w:sz w:val="18"/>
                <w:szCs w:val="18"/>
                <w:lang w:eastAsia="ru-RU"/>
              </w:rPr>
              <w:t>ции</w:t>
            </w:r>
            <w:proofErr w:type="spellEnd"/>
            <w:r w:rsidRPr="00696F67">
              <w:rPr>
                <w:rFonts w:ascii="Arial" w:hAnsi="Arial" w:cs="Arial"/>
                <w:color w:val="000000"/>
                <w:kern w:val="0"/>
                <w:sz w:val="18"/>
                <w:szCs w:val="18"/>
                <w:lang w:eastAsia="ru-RU"/>
              </w:rPr>
              <w:t xml:space="preserve"> машин</w:t>
            </w:r>
          </w:p>
        </w:tc>
        <w:tc>
          <w:tcPr>
            <w:tcW w:w="1167"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Всего</w:t>
            </w:r>
          </w:p>
        </w:tc>
        <w:tc>
          <w:tcPr>
            <w:tcW w:w="1214" w:type="dxa"/>
            <w:tcBorders>
              <w:top w:val="single" w:sz="6" w:space="0" w:color="auto"/>
              <w:left w:val="single" w:sz="6" w:space="0" w:color="auto"/>
              <w:bottom w:val="nil"/>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оплаты труда</w:t>
            </w:r>
          </w:p>
        </w:tc>
        <w:tc>
          <w:tcPr>
            <w:tcW w:w="2098"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696F67">
              <w:rPr>
                <w:rFonts w:ascii="Arial" w:hAnsi="Arial" w:cs="Arial"/>
                <w:color w:val="000000"/>
                <w:kern w:val="0"/>
                <w:sz w:val="18"/>
                <w:szCs w:val="18"/>
                <w:lang w:eastAsia="ru-RU"/>
              </w:rPr>
              <w:t>эксплуата</w:t>
            </w:r>
            <w:proofErr w:type="spellEnd"/>
            <w:r w:rsidRPr="00696F67">
              <w:rPr>
                <w:rFonts w:ascii="Arial" w:hAnsi="Arial" w:cs="Arial"/>
                <w:color w:val="000000"/>
                <w:kern w:val="0"/>
                <w:sz w:val="18"/>
                <w:szCs w:val="18"/>
                <w:lang w:eastAsia="ru-RU"/>
              </w:rPr>
              <w:t>-</w:t>
            </w:r>
          </w:p>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696F67">
              <w:rPr>
                <w:rFonts w:ascii="Arial" w:hAnsi="Arial" w:cs="Arial"/>
                <w:color w:val="000000"/>
                <w:kern w:val="0"/>
                <w:sz w:val="18"/>
                <w:szCs w:val="18"/>
                <w:lang w:eastAsia="ru-RU"/>
              </w:rPr>
              <w:t>ция</w:t>
            </w:r>
            <w:proofErr w:type="spellEnd"/>
            <w:r w:rsidRPr="00696F67">
              <w:rPr>
                <w:rFonts w:ascii="Arial" w:hAnsi="Arial" w:cs="Arial"/>
                <w:color w:val="000000"/>
                <w:kern w:val="0"/>
                <w:sz w:val="18"/>
                <w:szCs w:val="18"/>
                <w:lang w:eastAsia="ru-RU"/>
              </w:rPr>
              <w:t xml:space="preserve"> машин</w:t>
            </w:r>
          </w:p>
        </w:tc>
        <w:tc>
          <w:tcPr>
            <w:tcW w:w="900" w:type="dxa"/>
            <w:tcBorders>
              <w:top w:val="nil"/>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696F67" w:rsidRPr="00696F67" w:rsidTr="00696F67">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 т.ч. оплаты труда</w:t>
            </w:r>
          </w:p>
        </w:tc>
        <w:tc>
          <w:tcPr>
            <w:tcW w:w="1214" w:type="dxa"/>
            <w:tcBorders>
              <w:top w:val="nil"/>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всего</w:t>
            </w:r>
          </w:p>
        </w:tc>
      </w:tr>
      <w:tr w:rsidR="00696F67" w:rsidRPr="00696F67" w:rsidTr="00696F67">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11</w:t>
            </w: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696F67">
              <w:rPr>
                <w:rFonts w:ascii="Arial" w:hAnsi="Arial" w:cs="Arial"/>
                <w:b/>
                <w:bCs/>
                <w:color w:val="000000"/>
                <w:kern w:val="0"/>
                <w:sz w:val="20"/>
                <w:szCs w:val="20"/>
                <w:lang w:eastAsia="ru-RU"/>
              </w:rPr>
              <w:t xml:space="preserve">                                       Раздел 1. Аудитория 260</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Демонтажные работы</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ФЕР15-01-047-15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подвесных потолков типа &lt;</w:t>
            </w:r>
            <w:proofErr w:type="spellStart"/>
            <w:r w:rsidRPr="00696F67">
              <w:rPr>
                <w:rFonts w:ascii="Arial" w:hAnsi="Arial" w:cs="Arial"/>
                <w:color w:val="000000"/>
                <w:kern w:val="0"/>
                <w:sz w:val="18"/>
                <w:szCs w:val="18"/>
                <w:lang w:eastAsia="ru-RU"/>
              </w:rPr>
              <w:t>Армстронг</w:t>
            </w:r>
            <w:proofErr w:type="spellEnd"/>
            <w:r w:rsidRPr="00696F67">
              <w:rPr>
                <w:rFonts w:ascii="Arial" w:hAnsi="Arial" w:cs="Arial"/>
                <w:color w:val="000000"/>
                <w:kern w:val="0"/>
                <w:sz w:val="18"/>
                <w:szCs w:val="18"/>
                <w:lang w:eastAsia="ru-RU"/>
              </w:rPr>
              <w:t>&gt; по каркасу из оцинкованного профиля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поверхности облицовки)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(11040,4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(5106,19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1,288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13023,84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10617,44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2406,4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97,23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16774,71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13675,27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3099,44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125,23</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81,968</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105,57</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ФЕРр63-10-2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облицовки из гипсокартонных листов: потолков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облицовки)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(292,67 руб.): 65%=77%*0,85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(180,1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0,384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1183,95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1140,57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43,38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31,97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454,64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437,98</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16,66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12,28</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9,58</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3,68</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ФЕРр54-3-1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подшивки потолков: чистой из строганных досок (каркас)</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подшивки)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(866,91 руб.): 72%=85%*0,85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(770,59 руб.): 64%=80%*0,8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0,384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3181,19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3007,62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173,57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127,88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1221,58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1154,93</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66,65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49,11</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28,87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11,09</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ФЕР46-04-001-04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кирпичных стен</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м3)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(9460,33 руб.): 94%=110%*0,85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(5635,94 руб.): 56%=70%*0,8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8,635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1828,68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1006,08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822,6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159,43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15790,65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8687,5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7103,15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1376,68</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8,24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71,15</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ФЕРр55-5-1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кирпичных перегородок на отдельные кирпичи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перегородок)</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(4601,36 руб.): 76%=89%*0,85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(3148,3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0,3454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20937,18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16597,18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4340</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931,53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7231,7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5732,67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1499,03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321,75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141,2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48,77</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ФЕР46-04-012-03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деревянных заполнений проемов: дверных и воротных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(1349,8 руб.): 94%=110%*0,85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(804,14 руб.): 56%=70%*0,8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0,112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13263,01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11583,88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1679,13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1237,17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1485,46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1297,4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188,06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138,56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103,91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11,64</w:t>
            </w: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ФЕР15-01-050-01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облицовки)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(3261,25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(1508,33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0,801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5623,82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5075,23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548,59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14,11</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4504,68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4065,26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439,42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11,30</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40,12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32,14</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ФЕРр63-5-1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Снятие обоев: простых и улучшенных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очищаемой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(801,43 руб.): 65%=77%*0,85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(493,19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1,103</w:t>
            </w:r>
          </w:p>
        </w:tc>
        <w:tc>
          <w:tcPr>
            <w:tcW w:w="2460"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1117,83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1117,83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1232,97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1232,97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11,47</w:t>
            </w:r>
          </w:p>
        </w:tc>
      </w:tr>
      <w:tr w:rsidR="00696F67" w:rsidRPr="00696F67" w:rsidTr="00696F67">
        <w:tblPrEx>
          <w:tblCellMar>
            <w:top w:w="0" w:type="dxa"/>
            <w:bottom w:w="0" w:type="dxa"/>
          </w:tblCellMar>
        </w:tblPrEx>
        <w:trPr>
          <w:trHeight w:val="108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ФЕРр57-1-4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оснований покрытия полов: дощатых оснований щитового паркета (</w:t>
            </w:r>
            <w:proofErr w:type="spellStart"/>
            <w:r w:rsidRPr="00696F67">
              <w:rPr>
                <w:rFonts w:ascii="Arial" w:hAnsi="Arial" w:cs="Arial"/>
                <w:color w:val="000000"/>
                <w:kern w:val="0"/>
                <w:sz w:val="18"/>
                <w:szCs w:val="18"/>
                <w:lang w:eastAsia="ru-RU"/>
              </w:rPr>
              <w:t>ламинат</w:t>
            </w:r>
            <w:proofErr w:type="spellEnd"/>
            <w:r w:rsidRPr="00696F67">
              <w:rPr>
                <w:rFonts w:ascii="Arial" w:hAnsi="Arial" w:cs="Arial"/>
                <w:color w:val="000000"/>
                <w:kern w:val="0"/>
                <w:sz w:val="18"/>
                <w:szCs w:val="18"/>
                <w:lang w:eastAsia="ru-RU"/>
              </w:rPr>
              <w:t>)</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основания)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(1865,51 руб.): 68%=80%*0,85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(1481,43 руб.): 54%=68%*0,8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1,713</w:t>
            </w:r>
          </w:p>
        </w:tc>
        <w:tc>
          <w:tcPr>
            <w:tcW w:w="2460"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1601,51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1601,51</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2743,39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2743,39</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14,9</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25,52</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ФЕРр57-3-1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плинтусов: деревянных и из пластмассовых материалов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 плинтуса)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(290,46 руб.): 68%=80%*0,85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(230,66 руб.): 54%=68%*0,8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1,054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405,27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405,27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427,15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427,15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3,97</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ФЕР10-01-053-01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каркаса из брусьев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м3)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(1105,34 руб.): 90%=118%*0,9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(528,11 руб.): 43%=63%*0,85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0,2673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4773,56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4573,86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199,7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20,84</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1275,97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1222,59</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53,38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5,57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34,008</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9,09</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ФЕРр57-2-5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Разборка покрытий полов: из древесностружечных плит в один слой</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покрытия)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(2008,18 руб.): 68%=80%*0,85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(1594,73 руб.): 54%=68%*0,8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1,676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1770,62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1738,07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32,55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23,98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2967,56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2913,01</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54,55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40,19</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16,17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27,1</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ФЕРр65-19-1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радиаторов весом до 80 кг</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(619,28 руб.): 63%=74%*0,85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(393,2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12415,28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11929,35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485,93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993,22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954,35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38,87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28,64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110</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8,8</w:t>
            </w:r>
          </w:p>
        </w:tc>
      </w:tr>
      <w:tr w:rsidR="00696F67" w:rsidRPr="00696F67" w:rsidTr="00696F67">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Потолок</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ФЕР10-05-011-02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Устройство подвесных потолков из гипсокартонных листов (ГКЛ) по системе "КНАУФ": одноуровневых (</w:t>
            </w:r>
            <w:proofErr w:type="gramStart"/>
            <w:r w:rsidRPr="00696F67">
              <w:rPr>
                <w:rFonts w:ascii="Arial" w:hAnsi="Arial" w:cs="Arial"/>
                <w:color w:val="000000"/>
                <w:kern w:val="0"/>
                <w:sz w:val="18"/>
                <w:szCs w:val="18"/>
                <w:lang w:eastAsia="ru-RU"/>
              </w:rPr>
              <w:t>П</w:t>
            </w:r>
            <w:proofErr w:type="gramEnd"/>
            <w:r w:rsidRPr="00696F67">
              <w:rPr>
                <w:rFonts w:ascii="Arial" w:hAnsi="Arial" w:cs="Arial"/>
                <w:color w:val="000000"/>
                <w:kern w:val="0"/>
                <w:sz w:val="18"/>
                <w:szCs w:val="18"/>
                <w:lang w:eastAsia="ru-RU"/>
              </w:rPr>
              <w:t xml:space="preserve"> 113)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потолка)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(21720,29 руб.): 90%=118%*0,9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(10377,47 руб.): 43%=63%*0,85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34818,78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13942,03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173,93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60271,31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24133,65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301,07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111,55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193,09</w:t>
            </w: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ФССЦ-101-2509</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Листы гипсокартонные ГКЛ 12,5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-192,1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61,65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-11842,97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ФССЦ-101-2508</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Листы гипсокартонные ГКЛ 9,5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192,1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60,83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11685,44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ФССЦ-201-0818</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Тяга подвеса 350</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140,2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270,59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18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ФЕР15-06-001-07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Оклейка сеткой потолков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оклеиваемой и обиваемой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(3448,22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(1594,8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5128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2487,98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10,24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8876,57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4306,69</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17,73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3,58</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18,768</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32,49</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ФЕР15-04-029-05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Пропитка текстильных (тканевых) покрытий (шпатлевка)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отделываемой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(5747,85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(2658,38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10181,86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4149,02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44,49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17624,8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7181,95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77,01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32,41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56,1</w:t>
            </w: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ФССЦ-113-0267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Антипирен «Роса»</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-0,1063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97530,3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-10367,47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ФССЦ-101-1667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Шпатлевка масляно-клеевая</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0,1063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11912,84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1266,33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ФЕР15-04-005-02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окрашиваемой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(3337,39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(1543,54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6301,45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2407,95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70,79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10907,81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4168,16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122,54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3,58</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19,481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33,72</w:t>
            </w:r>
          </w:p>
        </w:tc>
      </w:tr>
      <w:tr w:rsidR="00696F67" w:rsidRPr="00696F67" w:rsidTr="00696F67">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Стены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ФЕРр61-2-9</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толщиной слоя до 20 мм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отремонтированной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(2972,22 руб.): 67%=79%*0,85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(1774,46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0,23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24012,19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19180,52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145,32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107,07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5522,8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4411,52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33,42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24,63</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157,1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36,13</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ФЕРр61-7-1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Ремонт штукатурки откосов внутри здания по камню и бетону цементно-известковым раствором: прямолинейных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отремонтированной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(828,05 руб.): 67%=79%*0,85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(494,36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0,026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56969,61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47348,77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251,64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185,48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1481,21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1231,07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6,54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4,82</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383,06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9,96</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ФЕР10-01-036-01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И7-Пр.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05.05.12 №188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Установка уголков  на клее</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п.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(223,26 руб.): 90%=118%*0,9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(106,67 руб.): 43%=63%*0,85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0,315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2164,38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787,53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681,78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248,07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2,11</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26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ФЕР15-06-001-01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Оклейка сеткой стен по монолитной штукатурке и бетону</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оклеиваемой и обиваемой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(7433,43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(3437,96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1,967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7356,16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4721,77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10,24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14469,57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9287,72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20,14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38,6745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76,07</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ФЕР15-04-029-05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Пропитка текстильных (тканевых) покрытий (шпатлевка)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отделываемой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(6531,5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(3020,82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1,967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10181,86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4149,02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44,49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20027,72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8161,12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87,51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32,41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63,75</w:t>
            </w: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ФССЦ-113-0267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Антипирен «Роса»</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-0,1208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97530,3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-11781,66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ФССЦ-101-1667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Шпатлевка масляно-клеевая</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0,1208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11912,84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1439,07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ФЕР15-04-005-02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Окраска поливинилацетатными водоэмульсионными составами простая по сборным конструкциям: потолков, подготовленным под окраску</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окрашиваемой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(3792,41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(1753,99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1,967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6301,45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2407,95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70,79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12394,95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4736,44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139,24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19,481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38,32</w:t>
            </w: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ФЕР15-01-049-04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Облицовка стен по готовому каркасу щитами-картинами из древесностружечных плит: фанерованных шпоном (отбойная доска)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облицовки стен)</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(490,86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(227,02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50101,25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7625,73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1077,17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43,92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4008,1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610,06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86,17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3,51</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58,19</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4,66</w:t>
            </w: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ФССЦ-101-1863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Плиты древесностружечные с одной декоративной стороной, с печатным рисунком толщиной 19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399,08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-3272,46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ФССЦ-102-8018</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roofErr w:type="gramStart"/>
            <w:r w:rsidRPr="00696F67">
              <w:rPr>
                <w:rFonts w:ascii="Arial" w:hAnsi="Arial" w:cs="Arial"/>
                <w:color w:val="000000"/>
                <w:kern w:val="0"/>
                <w:sz w:val="18"/>
                <w:szCs w:val="18"/>
                <w:lang w:eastAsia="ru-RU"/>
              </w:rPr>
              <w:t>Фанера</w:t>
            </w:r>
            <w:proofErr w:type="gramEnd"/>
            <w:r w:rsidRPr="00696F67">
              <w:rPr>
                <w:rFonts w:ascii="Arial" w:hAnsi="Arial" w:cs="Arial"/>
                <w:color w:val="000000"/>
                <w:kern w:val="0"/>
                <w:sz w:val="18"/>
                <w:szCs w:val="18"/>
                <w:lang w:eastAsia="ru-RU"/>
              </w:rPr>
              <w:t xml:space="preserve"> ламинированная толщиной 15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0,123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42446,52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5220,92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34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ФЕР10-01-039-01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Установка блоков в наружных и внутренних дверных проемах: в каменных стенах, площадь проема до 3 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проемов)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(500,09 руб.): 90%=118%*0,9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(238,93 руб.): 43%=63%*0,85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0,0312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122051,69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15170,17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10846,27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2639,39</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3808,01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473,31</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338,4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82,35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119,922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3,74</w:t>
            </w: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ФССЦ-203-0223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Блоки дверные с рамочными полотнами </w:t>
            </w:r>
            <w:proofErr w:type="spellStart"/>
            <w:r w:rsidRPr="00696F67">
              <w:rPr>
                <w:rFonts w:ascii="Arial" w:hAnsi="Arial" w:cs="Arial"/>
                <w:color w:val="000000"/>
                <w:kern w:val="0"/>
                <w:sz w:val="18"/>
                <w:szCs w:val="18"/>
                <w:lang w:eastAsia="ru-RU"/>
              </w:rPr>
              <w:t>однопольные</w:t>
            </w:r>
            <w:proofErr w:type="spellEnd"/>
            <w:r w:rsidRPr="00696F67">
              <w:rPr>
                <w:rFonts w:ascii="Arial" w:hAnsi="Arial" w:cs="Arial"/>
                <w:color w:val="000000"/>
                <w:kern w:val="0"/>
                <w:sz w:val="18"/>
                <w:szCs w:val="18"/>
                <w:lang w:eastAsia="ru-RU"/>
              </w:rPr>
              <w:t xml:space="preserve"> ДН 21-10, площадь 2,05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ДН 24-10, площадь 2,35 м2</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-3,12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850,77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-2654,4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ФССЦ-203-8103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04.03.10 №94</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Блоки дверные внутренние двупольные глухие шлифованные, из массива сосны, без покрытия</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3,12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4089,57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12759,46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ФССЦ-101-0950</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Замок врезной оцинкованный с цилиндровым механизмом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w:t>
            </w:r>
            <w:proofErr w:type="spellStart"/>
            <w:r w:rsidRPr="00696F67">
              <w:rPr>
                <w:rFonts w:ascii="Arial" w:hAnsi="Arial" w:cs="Arial"/>
                <w:color w:val="000000"/>
                <w:kern w:val="0"/>
                <w:sz w:val="18"/>
                <w:szCs w:val="18"/>
                <w:lang w:eastAsia="ru-RU"/>
              </w:rPr>
              <w:t>компл</w:t>
            </w:r>
            <w:proofErr w:type="spell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311,13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311,13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ФССЦ-101-0887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Скобяные изделия для блоков входных</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w:t>
            </w:r>
            <w:proofErr w:type="spellStart"/>
            <w:r w:rsidRPr="00696F67">
              <w:rPr>
                <w:rFonts w:ascii="Arial" w:hAnsi="Arial" w:cs="Arial"/>
                <w:color w:val="000000"/>
                <w:kern w:val="0"/>
                <w:sz w:val="18"/>
                <w:szCs w:val="18"/>
                <w:lang w:eastAsia="ru-RU"/>
              </w:rPr>
              <w:t>компл</w:t>
            </w:r>
            <w:proofErr w:type="spell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389,13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778,26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ФЕР15-04-039-07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Покрытие масляными или спиртовыми лаками по проолифленной поверхности: заполнений дверных проемов за 2 раза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покрытия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(175,06 руб.): 80%=105%*0,9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(80,96 руб.): 37%=55%*0,85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0,0624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7093,22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3504,72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25,42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442,62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218,69</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0,13</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26,4385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ФЕР10-01-060-01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Установка и крепление наличников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 коробок блоков)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(55,58 руб.): 90%=118%*0,9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(26,56 руб.): 43%=63%*0,85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0,061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2886,73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1012,46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30,28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176,09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61,76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8,993</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0,55</w:t>
            </w:r>
          </w:p>
        </w:tc>
      </w:tr>
      <w:tr w:rsidR="00696F67" w:rsidRPr="00696F67" w:rsidTr="00696F67">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Пол</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ФЕР11-01-053-04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И7-Пр.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05.05.12 №188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Устройство оснований полов из фанеры в два слоя площадью: свыше 20 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пола)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(13326,14 руб.): 94%=123%*0,9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(7230,14 руб.): 51%=75%*0,85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57447,63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7028,94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6314,45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1160,97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99441,85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12167,1</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10930,31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2009,64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62,4335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108,07</w:t>
            </w: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ФССЦ-102-0443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03.08.10 №359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Фанера общего назначения из шпона лиственных пород водостойкая марки ФК, сорт 2/4, толщина 12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-4,276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17751,46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-75905,24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43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ФССЦ-102-0562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03.08.10 №359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Фанера общего назначения из шпона лиственных пород повышенной водостойкости марки ФСФ, сорт 1/2, толщина 10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4,276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26048,89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111385,05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ФЕР13-03-005-04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Шпатлевка поверхностей: толщиной слоя 1 мм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шпатлюемой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(1000,74 руб.): 77%=90%*0,85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(727,81 руб.): 56%=70%*0,8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0,173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56138,47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7086,92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447,35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425,53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9711,96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1226,04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77,39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73,62</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53,46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9,25</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ФЕРр57-6-6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Циклевка паркетных полов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пола)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(1509,99 руб.): 68%=80%*0,85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(1199,11 руб.): 54%=68%*0,8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0,519</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10945,64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4278,55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335,97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5680,79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2220,57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174,37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18,89</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ФЕР11-01-036-02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Устройство покрытий: из линолеума на клее КН-2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покрытия)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(9198,97 руб.): 94%=123%*0,9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(4990,93 руб.): 51%=75%*0,85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1,731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32914,73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5583,53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473,05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69,93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56975,4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9665,09</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818,85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121,05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48,76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84,4</w:t>
            </w: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ФССЦ-101-0609</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roofErr w:type="gramStart"/>
            <w:r w:rsidRPr="00696F67">
              <w:rPr>
                <w:rFonts w:ascii="Arial" w:hAnsi="Arial" w:cs="Arial"/>
                <w:color w:val="000000"/>
                <w:kern w:val="0"/>
                <w:sz w:val="18"/>
                <w:szCs w:val="18"/>
                <w:lang w:eastAsia="ru-RU"/>
              </w:rPr>
              <w:t>Мастика</w:t>
            </w:r>
            <w:proofErr w:type="gramEnd"/>
            <w:r w:rsidRPr="00696F67">
              <w:rPr>
                <w:rFonts w:ascii="Arial" w:hAnsi="Arial" w:cs="Arial"/>
                <w:color w:val="000000"/>
                <w:kern w:val="0"/>
                <w:sz w:val="18"/>
                <w:szCs w:val="18"/>
                <w:lang w:eastAsia="ru-RU"/>
              </w:rPr>
              <w:t xml:space="preserve"> клеящая каучуковая, марки КН-2</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w:t>
            </w:r>
            <w:proofErr w:type="gramStart"/>
            <w:r w:rsidRPr="00696F67">
              <w:rPr>
                <w:rFonts w:ascii="Arial" w:hAnsi="Arial" w:cs="Arial"/>
                <w:color w:val="000000"/>
                <w:kern w:val="0"/>
                <w:sz w:val="18"/>
                <w:szCs w:val="18"/>
                <w:lang w:eastAsia="ru-RU"/>
              </w:rPr>
              <w:t>кг</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-86,55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34,36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-2973,86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ФССЦ-113-0627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И3-Пр.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27.07.11 №356</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Клей </w:t>
            </w:r>
            <w:proofErr w:type="spellStart"/>
            <w:r w:rsidRPr="00696F67">
              <w:rPr>
                <w:rFonts w:ascii="Arial" w:hAnsi="Arial" w:cs="Arial"/>
                <w:color w:val="000000"/>
                <w:kern w:val="0"/>
                <w:sz w:val="18"/>
                <w:szCs w:val="18"/>
                <w:lang w:eastAsia="ru-RU"/>
              </w:rPr>
              <w:t>Forbo</w:t>
            </w:r>
            <w:proofErr w:type="spellEnd"/>
            <w:r w:rsidRPr="00696F67">
              <w:rPr>
                <w:rFonts w:ascii="Arial" w:hAnsi="Arial" w:cs="Arial"/>
                <w:color w:val="000000"/>
                <w:kern w:val="0"/>
                <w:sz w:val="18"/>
                <w:szCs w:val="18"/>
                <w:lang w:eastAsia="ru-RU"/>
              </w:rPr>
              <w:t xml:space="preserve"> 523, для укладки </w:t>
            </w:r>
            <w:proofErr w:type="gramStart"/>
            <w:r w:rsidRPr="00696F67">
              <w:rPr>
                <w:rFonts w:ascii="Arial" w:hAnsi="Arial" w:cs="Arial"/>
                <w:color w:val="000000"/>
                <w:kern w:val="0"/>
                <w:sz w:val="18"/>
                <w:szCs w:val="18"/>
                <w:lang w:eastAsia="ru-RU"/>
              </w:rPr>
              <w:t>токопроводящих</w:t>
            </w:r>
            <w:proofErr w:type="gramEnd"/>
            <w:r w:rsidRPr="00696F67">
              <w:rPr>
                <w:rFonts w:ascii="Arial" w:hAnsi="Arial" w:cs="Arial"/>
                <w:color w:val="000000"/>
                <w:kern w:val="0"/>
                <w:sz w:val="18"/>
                <w:szCs w:val="18"/>
                <w:lang w:eastAsia="ru-RU"/>
              </w:rPr>
              <w:t xml:space="preserve"> текстильных и </w:t>
            </w:r>
            <w:proofErr w:type="spellStart"/>
            <w:r w:rsidRPr="00696F67">
              <w:rPr>
                <w:rFonts w:ascii="Arial" w:hAnsi="Arial" w:cs="Arial"/>
                <w:color w:val="000000"/>
                <w:kern w:val="0"/>
                <w:sz w:val="18"/>
                <w:szCs w:val="18"/>
                <w:lang w:eastAsia="ru-RU"/>
              </w:rPr>
              <w:t>ПВХ-покрытий</w:t>
            </w:r>
            <w:proofErr w:type="spell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w:t>
            </w:r>
            <w:proofErr w:type="gramStart"/>
            <w:r w:rsidRPr="00696F67">
              <w:rPr>
                <w:rFonts w:ascii="Arial" w:hAnsi="Arial" w:cs="Arial"/>
                <w:color w:val="000000"/>
                <w:kern w:val="0"/>
                <w:sz w:val="18"/>
                <w:szCs w:val="18"/>
                <w:lang w:eastAsia="ru-RU"/>
              </w:rPr>
              <w:t>кг</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86,55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164,24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14214,97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ФССЦ-101-0544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Линолеум поливинилхлоридный многослойный и однослойный без подосновы марки М, толщиной 2,1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-176,6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246,44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-43521,3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ФССЦ-101-4207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И2-Пр.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15.12.10 №656</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Линолеум коммерческий гетерогенный (толщина 2 мм, толщина защитного слоя 0,7 мм, класс 34/43, </w:t>
            </w:r>
            <w:proofErr w:type="spellStart"/>
            <w:r w:rsidRPr="00696F67">
              <w:rPr>
                <w:rFonts w:ascii="Arial" w:hAnsi="Arial" w:cs="Arial"/>
                <w:color w:val="000000"/>
                <w:kern w:val="0"/>
                <w:sz w:val="18"/>
                <w:szCs w:val="18"/>
                <w:lang w:eastAsia="ru-RU"/>
              </w:rPr>
              <w:t>пож</w:t>
            </w:r>
            <w:proofErr w:type="spellEnd"/>
            <w:r w:rsidRPr="00696F67">
              <w:rPr>
                <w:rFonts w:ascii="Arial" w:hAnsi="Arial" w:cs="Arial"/>
                <w:color w:val="000000"/>
                <w:kern w:val="0"/>
                <w:sz w:val="18"/>
                <w:szCs w:val="18"/>
                <w:lang w:eastAsia="ru-RU"/>
              </w:rPr>
              <w:t>. безопасность Г</w:t>
            </w:r>
            <w:proofErr w:type="gramStart"/>
            <w:r w:rsidRPr="00696F67">
              <w:rPr>
                <w:rFonts w:ascii="Arial" w:hAnsi="Arial" w:cs="Arial"/>
                <w:color w:val="000000"/>
                <w:kern w:val="0"/>
                <w:sz w:val="18"/>
                <w:szCs w:val="18"/>
                <w:lang w:eastAsia="ru-RU"/>
              </w:rPr>
              <w:t>1</w:t>
            </w:r>
            <w:proofErr w:type="gramEnd"/>
            <w:r w:rsidRPr="00696F67">
              <w:rPr>
                <w:rFonts w:ascii="Arial" w:hAnsi="Arial" w:cs="Arial"/>
                <w:color w:val="000000"/>
                <w:kern w:val="0"/>
                <w:sz w:val="18"/>
                <w:szCs w:val="18"/>
                <w:lang w:eastAsia="ru-RU"/>
              </w:rPr>
              <w:t>, В2, РП1, Д3, Т2)</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176,6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362,21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63966,29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ФЕР11-01-040-03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И3-Пр.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23.11.10 №509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Устройство плинтусов поливинилхлоридных: на винтах самонарезающих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 плинтуса)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(668,5 руб.): 94%=123%*0,9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(362,7 руб.): 51%=75%*0,85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0,734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6644,77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968,89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97,51</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4877,26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711,17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71,57</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7,659</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5,62</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52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ФЕР11-01-049-01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13.07.11 №339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Укладка металлического накладного профиля (порога)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 профиля)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(197,14 руб.): 94%=123%*0,9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(106,96 руб.): 51%=75%*0,85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0,091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2835,55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2304,63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200,48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258,04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209,72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18,24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19,136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1,74</w:t>
            </w: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ФССЦ-206-1348</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04.03.10 №94</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Профили </w:t>
            </w:r>
            <w:proofErr w:type="spellStart"/>
            <w:r w:rsidRPr="00696F67">
              <w:rPr>
                <w:rFonts w:ascii="Arial" w:hAnsi="Arial" w:cs="Arial"/>
                <w:color w:val="000000"/>
                <w:kern w:val="0"/>
                <w:sz w:val="18"/>
                <w:szCs w:val="18"/>
                <w:lang w:eastAsia="ru-RU"/>
              </w:rPr>
              <w:t>стыкоперекрывающие</w:t>
            </w:r>
            <w:proofErr w:type="spellEnd"/>
            <w:r w:rsidRPr="00696F67">
              <w:rPr>
                <w:rFonts w:ascii="Arial" w:hAnsi="Arial" w:cs="Arial"/>
                <w:color w:val="000000"/>
                <w:kern w:val="0"/>
                <w:sz w:val="18"/>
                <w:szCs w:val="18"/>
                <w:lang w:eastAsia="ru-RU"/>
              </w:rPr>
              <w:t xml:space="preserve"> из алюминиевых сплавов (порожки) с покрытием, шириной 30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9,555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205,95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1967,85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Разные работы</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ФЕРр65-33-1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Смена жалюзийных решеток</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жалюзийных решеток)</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(334,55 руб.): 88%=103%*0,85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(182,48 руб.): 48%=60%*0,8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17192,44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5429,32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1203,47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380,05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0,15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0,12</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46,19</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3,23</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ФЕРр65-15-2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27.02.10 №82</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Смена отдельных участков трубопроводов с заготовкой труб в построечных условиях диаметром: до 32 мм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 трубопровода)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(2745,44 руб.): 88%=103%*0,85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(1497,51 руб.): 48%=60%*0,8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0,28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23405,69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11110,26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455,96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31,97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6553,59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3110,87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127,67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8,95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25,48</w:t>
            </w:r>
          </w:p>
        </w:tc>
      </w:tr>
      <w:tr w:rsidR="00696F67" w:rsidRPr="00696F67" w:rsidTr="00696F67">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ФССЦ-103-0016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Трубы стальные сварные </w:t>
            </w:r>
            <w:proofErr w:type="spellStart"/>
            <w:r w:rsidRPr="00696F67">
              <w:rPr>
                <w:rFonts w:ascii="Arial" w:hAnsi="Arial" w:cs="Arial"/>
                <w:color w:val="000000"/>
                <w:kern w:val="0"/>
                <w:sz w:val="18"/>
                <w:szCs w:val="18"/>
                <w:lang w:eastAsia="ru-RU"/>
              </w:rPr>
              <w:t>водогазопроводные</w:t>
            </w:r>
            <w:proofErr w:type="spellEnd"/>
            <w:r w:rsidRPr="00696F67">
              <w:rPr>
                <w:rFonts w:ascii="Arial" w:hAnsi="Arial" w:cs="Arial"/>
                <w:color w:val="000000"/>
                <w:kern w:val="0"/>
                <w:sz w:val="18"/>
                <w:szCs w:val="18"/>
                <w:lang w:eastAsia="ru-RU"/>
              </w:rPr>
              <w:t xml:space="preserve"> с резьбой черные обыкновенные (</w:t>
            </w:r>
            <w:proofErr w:type="spellStart"/>
            <w:r w:rsidRPr="00696F67">
              <w:rPr>
                <w:rFonts w:ascii="Arial" w:hAnsi="Arial" w:cs="Arial"/>
                <w:color w:val="000000"/>
                <w:kern w:val="0"/>
                <w:sz w:val="18"/>
                <w:szCs w:val="18"/>
                <w:lang w:eastAsia="ru-RU"/>
              </w:rPr>
              <w:t>неоцинкованные</w:t>
            </w:r>
            <w:proofErr w:type="spellEnd"/>
            <w:r w:rsidRPr="00696F67">
              <w:rPr>
                <w:rFonts w:ascii="Arial" w:hAnsi="Arial" w:cs="Arial"/>
                <w:color w:val="000000"/>
                <w:kern w:val="0"/>
                <w:sz w:val="18"/>
                <w:szCs w:val="18"/>
                <w:lang w:eastAsia="ru-RU"/>
              </w:rPr>
              <w:t>), диаметр условного прохода 32 мм, толщина стенки 3,2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-29,96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108,92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-3263,24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ФССЦ-103-0051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Трубы стальные сварные </w:t>
            </w:r>
            <w:proofErr w:type="spellStart"/>
            <w:r w:rsidRPr="00696F67">
              <w:rPr>
                <w:rFonts w:ascii="Arial" w:hAnsi="Arial" w:cs="Arial"/>
                <w:color w:val="000000"/>
                <w:kern w:val="0"/>
                <w:sz w:val="18"/>
                <w:szCs w:val="18"/>
                <w:lang w:eastAsia="ru-RU"/>
              </w:rPr>
              <w:t>водогазопроводные</w:t>
            </w:r>
            <w:proofErr w:type="spellEnd"/>
            <w:r w:rsidRPr="00696F67">
              <w:rPr>
                <w:rFonts w:ascii="Arial" w:hAnsi="Arial" w:cs="Arial"/>
                <w:color w:val="000000"/>
                <w:kern w:val="0"/>
                <w:sz w:val="18"/>
                <w:szCs w:val="18"/>
                <w:lang w:eastAsia="ru-RU"/>
              </w:rPr>
              <w:t xml:space="preserve"> с резьбой оцинкованные обыкновенные, диаметр условного прохода 25 мм, толщина стенки 3,2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29,96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128,23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3841,77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ФЕРр69-4-3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Заделка отверстий в местах прохода трубопроводов: в перекрытиях оштукатуренных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отверстий)</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(754,17 руб.): 66%=78%*0,85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(457,07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8980,1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7128,95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12,82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1436,82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1140,63</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60,65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9,7</w:t>
            </w: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ФССЦ-402-0004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Раствор готовый кладочный цементный марки 100</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-0,048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2136,38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-102,55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60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ФССЦ-402-0005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Раствор готовый кладочный цементный марки 150</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0,048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2253,51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108,17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ФЕР18-03-001-01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Установка радиаторов: чугунных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кВт радиаторов и конвекторов)</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(1276,7 руб.): 98%=128%*0,9 * 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(729,55 руб.): 56%=83%*0,85 * 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0,1152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150235,05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10760,59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3364,95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548,1</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17307,08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1239,62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387,64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63,14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87,055</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10,03</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ФЕРр62-33-2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Окраска масляными составами ранее окрашенных поверхностей радиаторов и ребристых труб отопления: за 2 раза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окрашиваемой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(950,46 руб.): 68%=80%*0,85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(559,1 руб.): 40%=50%*0,8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0,176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10066,47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7941,69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6,04</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1771,7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1397,74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65,94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11,61</w:t>
            </w: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ФЕР15-04-030-04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17.11.08 № 253</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Масляная окраска металлических поверхностей: решеток, переплетов, труб диаметром менее 50 мм и т.п., количество окрасок 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roofErr w:type="gramStart"/>
            <w:r w:rsidRPr="00696F67">
              <w:rPr>
                <w:rFonts w:ascii="Arial" w:hAnsi="Arial" w:cs="Arial"/>
                <w:color w:val="000000"/>
                <w:kern w:val="0"/>
                <w:sz w:val="18"/>
                <w:szCs w:val="18"/>
                <w:lang w:eastAsia="ru-RU"/>
              </w:rPr>
              <w:t>2</w:t>
            </w:r>
            <w:proofErr w:type="gramEnd"/>
            <w:r w:rsidRPr="00696F67">
              <w:rPr>
                <w:rFonts w:ascii="Arial" w:hAnsi="Arial" w:cs="Arial"/>
                <w:color w:val="000000"/>
                <w:kern w:val="0"/>
                <w:sz w:val="18"/>
                <w:szCs w:val="18"/>
                <w:lang w:eastAsia="ru-RU"/>
              </w:rPr>
              <w:t xml:space="preserve"> окрашиваемой поверхности)</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(185,35 руб.): 89%=105%*0,85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(91,63 руб.): 44%=55%*0,8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0,024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10648,17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8675,75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20,33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255,56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208,22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0,49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0,04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71,06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1,71</w:t>
            </w: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Уборка мусора</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ФССЦпг01-01-01-041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proofErr w:type="spellStart"/>
            <w:r w:rsidRPr="00696F67">
              <w:rPr>
                <w:rFonts w:ascii="Arial" w:hAnsi="Arial" w:cs="Arial"/>
                <w:i/>
                <w:iCs/>
                <w:color w:val="000000"/>
                <w:kern w:val="0"/>
                <w:sz w:val="18"/>
                <w:szCs w:val="18"/>
                <w:lang w:eastAsia="ru-RU"/>
              </w:rPr>
              <w:t>Пр</w:t>
            </w:r>
            <w:proofErr w:type="gramStart"/>
            <w:r w:rsidRPr="00696F67">
              <w:rPr>
                <w:rFonts w:ascii="Arial" w:hAnsi="Arial" w:cs="Arial"/>
                <w:i/>
                <w:iCs/>
                <w:color w:val="000000"/>
                <w:kern w:val="0"/>
                <w:sz w:val="18"/>
                <w:szCs w:val="18"/>
                <w:lang w:eastAsia="ru-RU"/>
              </w:rPr>
              <w:t>.М</w:t>
            </w:r>
            <w:proofErr w:type="gramEnd"/>
            <w:r w:rsidRPr="00696F67">
              <w:rPr>
                <w:rFonts w:ascii="Arial" w:hAnsi="Arial" w:cs="Arial"/>
                <w:i/>
                <w:iCs/>
                <w:color w:val="000000"/>
                <w:kern w:val="0"/>
                <w:sz w:val="18"/>
                <w:szCs w:val="18"/>
                <w:lang w:eastAsia="ru-RU"/>
              </w:rPr>
              <w:t>инрегиона</w:t>
            </w:r>
            <w:proofErr w:type="spellEnd"/>
            <w:r w:rsidRPr="00696F67">
              <w:rPr>
                <w:rFonts w:ascii="Arial" w:hAnsi="Arial" w:cs="Arial"/>
                <w:i/>
                <w:iCs/>
                <w:color w:val="000000"/>
                <w:kern w:val="0"/>
                <w:sz w:val="18"/>
                <w:szCs w:val="18"/>
                <w:lang w:eastAsia="ru-RU"/>
              </w:rPr>
              <w:t xml:space="preserve"> №354 от 20.07.11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Погрузочные работы при автомобильных перевозках: Мусор строительный с погрузкой вручную</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т груза)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(16484,71 руб.): 85%=100%*0,85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(9309,01 руб.): 48%=60%*0,8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32,74538</w:t>
            </w:r>
          </w:p>
        </w:tc>
        <w:tc>
          <w:tcPr>
            <w:tcW w:w="2460"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592,26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592,26</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19393,78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19393,78</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ФССЦпг03-21-01-015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proofErr w:type="spellStart"/>
            <w:r w:rsidRPr="00696F67">
              <w:rPr>
                <w:rFonts w:ascii="Arial" w:hAnsi="Arial" w:cs="Arial"/>
                <w:i/>
                <w:iCs/>
                <w:color w:val="000000"/>
                <w:kern w:val="0"/>
                <w:sz w:val="18"/>
                <w:szCs w:val="18"/>
                <w:lang w:eastAsia="ru-RU"/>
              </w:rPr>
              <w:t>Пр</w:t>
            </w:r>
            <w:proofErr w:type="gramStart"/>
            <w:r w:rsidRPr="00696F67">
              <w:rPr>
                <w:rFonts w:ascii="Arial" w:hAnsi="Arial" w:cs="Arial"/>
                <w:i/>
                <w:iCs/>
                <w:color w:val="000000"/>
                <w:kern w:val="0"/>
                <w:sz w:val="18"/>
                <w:szCs w:val="18"/>
                <w:lang w:eastAsia="ru-RU"/>
              </w:rPr>
              <w:t>.М</w:t>
            </w:r>
            <w:proofErr w:type="gramEnd"/>
            <w:r w:rsidRPr="00696F67">
              <w:rPr>
                <w:rFonts w:ascii="Arial" w:hAnsi="Arial" w:cs="Arial"/>
                <w:i/>
                <w:iCs/>
                <w:color w:val="000000"/>
                <w:kern w:val="0"/>
                <w:sz w:val="18"/>
                <w:szCs w:val="18"/>
                <w:lang w:eastAsia="ru-RU"/>
              </w:rPr>
              <w:t>инрегиона</w:t>
            </w:r>
            <w:proofErr w:type="spellEnd"/>
            <w:r w:rsidRPr="00696F67">
              <w:rPr>
                <w:rFonts w:ascii="Arial" w:hAnsi="Arial" w:cs="Arial"/>
                <w:i/>
                <w:iCs/>
                <w:color w:val="000000"/>
                <w:kern w:val="0"/>
                <w:sz w:val="18"/>
                <w:szCs w:val="18"/>
                <w:lang w:eastAsia="ru-RU"/>
              </w:rPr>
              <w:t xml:space="preserve"> №354 от 20.07.11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т груза)</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0%=0%*0,85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0%=0%*0,8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32,74538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92,86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92,86</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3040,74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3040,74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696F67">
              <w:rPr>
                <w:rFonts w:ascii="Arial" w:hAnsi="Arial" w:cs="Arial"/>
                <w:b/>
                <w:bCs/>
                <w:color w:val="000000"/>
                <w:kern w:val="0"/>
                <w:sz w:val="20"/>
                <w:szCs w:val="20"/>
                <w:lang w:eastAsia="ru-RU"/>
              </w:rPr>
              <w:t xml:space="preserve">                                       Раздел 2. Электромонтажные работы</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Демонтажные работы</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ФЕРр67-3-1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кабеля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(1643,82 руб.): 72%=85%*0,85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(1187,21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1038,27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1036,12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2284,19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2279,46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3,63</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9,64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21,21</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67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ФЕРм08-01-102-01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шкафа управления и регулирования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шкаф)</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(1519,41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(975,42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983,61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580,62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402,99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2950,83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1741,86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1208,97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133,95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4,38</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13,14</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ФЕРр67-4-5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светильников для люминесцентных ламп</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(286,55 руб.): 72%=85%*0,85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(206,95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1994,5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1977,15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17,35</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12,82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398,9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395,43</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3,47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17,89</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3,58</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ФЕРр67-4-1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выключателей, розеток</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(406,74 руб.): 72%=85%*0,85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(293,75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0,9</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627,68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627,68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564,91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564,91</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5,84</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5,26</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ФЕРр67-4-3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13.10.08 № 207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Демонтаж: светильников с лампами накаливания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(256,16 руб.): 72%=85%*0,85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(185,01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0,52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685,88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679,36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6,52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356,66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353,27</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2,51</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6,32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3,29</w:t>
            </w: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Монтажные работы</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77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ФЕРм08-02-412-04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И2-Пр.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21.12.10 №747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(688,56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(442,04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0,58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2562,64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1450,76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134,36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14,88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1486,33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841,44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77,93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8,63</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6,5</w:t>
            </w:r>
          </w:p>
        </w:tc>
      </w:tr>
      <w:tr w:rsidR="00696F67" w:rsidRPr="00696F67" w:rsidTr="00696F67">
        <w:tblPrEx>
          <w:tblCellMar>
            <w:top w:w="0" w:type="dxa"/>
            <w:bottom w:w="0" w:type="dxa"/>
          </w:tblCellMar>
        </w:tblPrEx>
        <w:trPr>
          <w:trHeight w:val="177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ФЕРм08-02-402-01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И2-Пр.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21.12.10 №747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Кабель </w:t>
            </w:r>
            <w:proofErr w:type="spellStart"/>
            <w:r w:rsidRPr="00696F67">
              <w:rPr>
                <w:rFonts w:ascii="Arial" w:hAnsi="Arial" w:cs="Arial"/>
                <w:color w:val="000000"/>
                <w:kern w:val="0"/>
                <w:sz w:val="18"/>
                <w:szCs w:val="18"/>
                <w:lang w:eastAsia="ru-RU"/>
              </w:rPr>
              <w:t>двух-четырехжильный</w:t>
            </w:r>
            <w:proofErr w:type="spellEnd"/>
            <w:r w:rsidRPr="00696F67">
              <w:rPr>
                <w:rFonts w:ascii="Arial" w:hAnsi="Arial" w:cs="Arial"/>
                <w:color w:val="000000"/>
                <w:kern w:val="0"/>
                <w:sz w:val="18"/>
                <w:szCs w:val="18"/>
                <w:lang w:eastAsia="ru-RU"/>
              </w:rPr>
              <w:t xml:space="preserve"> по установленным конструкциям и лоткам с установкой </w:t>
            </w:r>
            <w:proofErr w:type="spellStart"/>
            <w:r w:rsidRPr="00696F67">
              <w:rPr>
                <w:rFonts w:ascii="Arial" w:hAnsi="Arial" w:cs="Arial"/>
                <w:color w:val="000000"/>
                <w:kern w:val="0"/>
                <w:sz w:val="18"/>
                <w:szCs w:val="18"/>
                <w:lang w:eastAsia="ru-RU"/>
              </w:rPr>
              <w:t>ответвительных</w:t>
            </w:r>
            <w:proofErr w:type="spellEnd"/>
            <w:r w:rsidRPr="00696F67">
              <w:rPr>
                <w:rFonts w:ascii="Arial" w:hAnsi="Arial" w:cs="Arial"/>
                <w:color w:val="000000"/>
                <w:kern w:val="0"/>
                <w:sz w:val="18"/>
                <w:szCs w:val="18"/>
                <w:lang w:eastAsia="ru-RU"/>
              </w:rPr>
              <w:t xml:space="preserve"> коробок: в помещениях с нормальной средой сечением жилы до 10 мм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(3080,93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(1977,88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1,63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6236,1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1981,84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3375,13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351,67</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10164,84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3230,4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5501,46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573,22</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15,3</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24,94</w:t>
            </w: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ФЕРм08-02-403-03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И2-Пр.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21.12.10 №747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Провод групповой осветительных сетей в защитной оболочке или кабель </w:t>
            </w:r>
            <w:proofErr w:type="spellStart"/>
            <w:proofErr w:type="gramStart"/>
            <w:r w:rsidRPr="00696F67">
              <w:rPr>
                <w:rFonts w:ascii="Arial" w:hAnsi="Arial" w:cs="Arial"/>
                <w:color w:val="000000"/>
                <w:kern w:val="0"/>
                <w:sz w:val="18"/>
                <w:szCs w:val="18"/>
                <w:lang w:eastAsia="ru-RU"/>
              </w:rPr>
              <w:t>двух-трехжильный</w:t>
            </w:r>
            <w:proofErr w:type="spellEnd"/>
            <w:proofErr w:type="gramEnd"/>
            <w:r w:rsidRPr="00696F67">
              <w:rPr>
                <w:rFonts w:ascii="Arial" w:hAnsi="Arial" w:cs="Arial"/>
                <w:color w:val="000000"/>
                <w:kern w:val="0"/>
                <w:sz w:val="18"/>
                <w:szCs w:val="18"/>
                <w:lang w:eastAsia="ru-RU"/>
              </w:rPr>
              <w:t>: под штукатурку по стенам или в бороздах</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(8434,03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(5414,44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2,17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10647,13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4792,68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50,38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5,65</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23104,27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10400,12</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109,32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12,26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80,29</w:t>
            </w:r>
          </w:p>
        </w:tc>
      </w:tr>
      <w:tr w:rsidR="00696F67" w:rsidRPr="00696F67" w:rsidTr="00696F67">
        <w:tblPrEx>
          <w:tblCellMar>
            <w:top w:w="0" w:type="dxa"/>
            <w:bottom w:w="0" w:type="dxa"/>
          </w:tblCellMar>
        </w:tblPrEx>
        <w:trPr>
          <w:trHeight w:val="842"/>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74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ФЕРм08-01-102-01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Шкаф управления и регулирования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шкаф)</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(3376,44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(2167,59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3859,82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1935,4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1343,31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148,82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7719,64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3870,8</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2686,62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297,64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29,2</w:t>
            </w:r>
          </w:p>
        </w:tc>
      </w:tr>
      <w:tr w:rsidR="00696F67" w:rsidRPr="00696F67" w:rsidTr="00696F67">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ФЕРм08-03-532-05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Пост управления кнопочный общего назначения, устанавливаемый на конструкции: на стене или колонне, количество элементов поста до 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(251,59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(161,51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729,36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310,6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7,84</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729,36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310,6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7,84</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2,37</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ФЕРм08-03-526-02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Автомат одно-, двух-, </w:t>
            </w:r>
            <w:proofErr w:type="spellStart"/>
            <w:r w:rsidRPr="00696F67">
              <w:rPr>
                <w:rFonts w:ascii="Arial" w:hAnsi="Arial" w:cs="Arial"/>
                <w:color w:val="000000"/>
                <w:kern w:val="0"/>
                <w:sz w:val="18"/>
                <w:szCs w:val="18"/>
                <w:lang w:eastAsia="ru-RU"/>
              </w:rPr>
              <w:t>трехполюсный</w:t>
            </w:r>
            <w:proofErr w:type="spellEnd"/>
            <w:r w:rsidRPr="00696F67">
              <w:rPr>
                <w:rFonts w:ascii="Arial" w:hAnsi="Arial" w:cs="Arial"/>
                <w:color w:val="000000"/>
                <w:kern w:val="0"/>
                <w:sz w:val="18"/>
                <w:szCs w:val="18"/>
                <w:lang w:eastAsia="ru-RU"/>
              </w:rPr>
              <w:t>, устанавливаемый на конструкции: на стене или колонне, на ток до 100</w:t>
            </w:r>
            <w:proofErr w:type="gramStart"/>
            <w:r w:rsidRPr="00696F67">
              <w:rPr>
                <w:rFonts w:ascii="Arial" w:hAnsi="Arial" w:cs="Arial"/>
                <w:color w:val="000000"/>
                <w:kern w:val="0"/>
                <w:sz w:val="18"/>
                <w:szCs w:val="18"/>
                <w:lang w:eastAsia="ru-RU"/>
              </w:rPr>
              <w:t xml:space="preserve"> А</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(3716,93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(2386,18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1389,38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303,99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26,16</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20840,7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4559,85</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392,4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28,95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34,8</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ФЕРм08-03-591-10</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Розетка штепсельная: </w:t>
            </w:r>
            <w:proofErr w:type="spellStart"/>
            <w:r w:rsidRPr="00696F67">
              <w:rPr>
                <w:rFonts w:ascii="Arial" w:hAnsi="Arial" w:cs="Arial"/>
                <w:color w:val="000000"/>
                <w:kern w:val="0"/>
                <w:sz w:val="18"/>
                <w:szCs w:val="18"/>
                <w:lang w:eastAsia="ru-RU"/>
              </w:rPr>
              <w:t>полугерметическая</w:t>
            </w:r>
            <w:proofErr w:type="spellEnd"/>
            <w:r w:rsidRPr="00696F67">
              <w:rPr>
                <w:rFonts w:ascii="Arial" w:hAnsi="Arial" w:cs="Arial"/>
                <w:color w:val="000000"/>
                <w:kern w:val="0"/>
                <w:sz w:val="18"/>
                <w:szCs w:val="18"/>
                <w:lang w:eastAsia="ru-RU"/>
              </w:rPr>
              <w:t xml:space="preserve"> и герметическая</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(4306,56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(2764,7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0,51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13401,74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10402,66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462,34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22,32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6834,89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5305,36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235,79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11,38</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76,1</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38,81</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ФЕРм08-03-591-02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Выключатель: одноклавишный утопленного типа при скрытой проводке</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(214,29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(137,57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4617,69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4401,61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67,18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7,44</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277,06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264,1</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4,03</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0,45</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32,2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1,93</w:t>
            </w:r>
          </w:p>
        </w:tc>
      </w:tr>
      <w:tr w:rsidR="00696F67" w:rsidRPr="00696F67" w:rsidTr="00696F67">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79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ФЕРм08-03-594-14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04.08.09 № 321</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Светильник в подвесных потолках, устанавливаемый: на профиле, количество ламп в светильнике до 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шт.)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(15311,69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(9829,73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0,37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100782,09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36498,26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22044,7</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14591,78</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37289,37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13504,36</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8156,54</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5398,96</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267</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98,79</w:t>
            </w:r>
          </w:p>
        </w:tc>
      </w:tr>
      <w:tr w:rsidR="00696F67" w:rsidRPr="00696F67" w:rsidTr="00696F67">
        <w:tblPrEx>
          <w:tblCellMar>
            <w:top w:w="0" w:type="dxa"/>
            <w:bottom w:w="0" w:type="dxa"/>
          </w:tblCellMar>
        </w:tblPrEx>
        <w:trPr>
          <w:trHeight w:val="1075"/>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ФЕРм08-02-396-05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И2-Пр.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21.12.10 №747</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Короб металлический по стенам и потолкам, длина: 2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color w:val="000000"/>
                <w:kern w:val="0"/>
                <w:sz w:val="18"/>
                <w:szCs w:val="18"/>
                <w:lang w:eastAsia="ru-RU"/>
              </w:rPr>
              <w:t>(100 м)</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НР (413,79 руб.): 81%=95%*0,85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4"/>
                <w:szCs w:val="14"/>
                <w:lang w:eastAsia="ru-RU"/>
              </w:rPr>
            </w:pPr>
            <w:r w:rsidRPr="00696F67">
              <w:rPr>
                <w:rFonts w:ascii="Arial" w:hAnsi="Arial" w:cs="Arial"/>
                <w:i/>
                <w:iCs/>
                <w:color w:val="000000"/>
                <w:kern w:val="0"/>
                <w:sz w:val="14"/>
                <w:szCs w:val="14"/>
                <w:lang w:eastAsia="ru-RU"/>
              </w:rPr>
              <w:t xml:space="preserve">СП (265,64 руб.): 52%=65%*0,8 </w:t>
            </w:r>
            <w:proofErr w:type="gramStart"/>
            <w:r w:rsidRPr="00696F67">
              <w:rPr>
                <w:rFonts w:ascii="Arial" w:hAnsi="Arial" w:cs="Arial"/>
                <w:i/>
                <w:iCs/>
                <w:color w:val="000000"/>
                <w:kern w:val="0"/>
                <w:sz w:val="14"/>
                <w:szCs w:val="14"/>
                <w:lang w:eastAsia="ru-RU"/>
              </w:rPr>
              <w:t>от</w:t>
            </w:r>
            <w:proofErr w:type="gramEnd"/>
            <w:r w:rsidRPr="00696F67">
              <w:rPr>
                <w:rFonts w:ascii="Arial" w:hAnsi="Arial" w:cs="Arial"/>
                <w:i/>
                <w:iCs/>
                <w:color w:val="000000"/>
                <w:kern w:val="0"/>
                <w:sz w:val="14"/>
                <w:szCs w:val="14"/>
                <w:lang w:eastAsia="ru-RU"/>
              </w:rPr>
              <w:t xml:space="preserve"> ФОТ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10184,59</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4870,4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2288,12</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238,12</w:t>
            </w: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1018,46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487,04</w:t>
            </w: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228,81</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23,81</w:t>
            </w: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37,6</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3,76</w:t>
            </w:r>
          </w:p>
        </w:tc>
      </w:tr>
      <w:tr w:rsidR="00696F67" w:rsidRPr="00696F67" w:rsidTr="00696F67">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w:t>
            </w:r>
            <w:proofErr w:type="gramStart"/>
            <w:r w:rsidRPr="00696F67">
              <w:rPr>
                <w:rFonts w:ascii="Arial" w:hAnsi="Arial" w:cs="Arial"/>
                <w:color w:val="000000"/>
                <w:kern w:val="0"/>
                <w:sz w:val="18"/>
                <w:szCs w:val="18"/>
                <w:lang w:eastAsia="ru-RU"/>
              </w:rPr>
              <w:t>Материалы</w:t>
            </w:r>
            <w:proofErr w:type="gramEnd"/>
            <w:r w:rsidRPr="00696F67">
              <w:rPr>
                <w:rFonts w:ascii="Arial" w:hAnsi="Arial" w:cs="Arial"/>
                <w:color w:val="000000"/>
                <w:kern w:val="0"/>
                <w:sz w:val="18"/>
                <w:szCs w:val="18"/>
                <w:lang w:eastAsia="ru-RU"/>
              </w:rPr>
              <w:t xml:space="preserve"> не учтенные ценником</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696F67" w:rsidRPr="00696F67" w:rsidTr="00696F67">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81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ФССЦ-501-8442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Pr="00696F67">
              <w:rPr>
                <w:rFonts w:ascii="Arial" w:hAnsi="Arial" w:cs="Arial"/>
                <w:color w:val="000000"/>
                <w:kern w:val="0"/>
                <w:sz w:val="18"/>
                <w:szCs w:val="18"/>
                <w:lang w:eastAsia="ru-RU"/>
              </w:rPr>
              <w:t>ВВГнг</w:t>
            </w:r>
            <w:proofErr w:type="spellEnd"/>
            <w:r w:rsidRPr="00696F67">
              <w:rPr>
                <w:rFonts w:ascii="Arial" w:hAnsi="Arial" w:cs="Arial"/>
                <w:color w:val="000000"/>
                <w:kern w:val="0"/>
                <w:sz w:val="18"/>
                <w:szCs w:val="18"/>
                <w:lang w:eastAsia="ru-RU"/>
              </w:rPr>
              <w:t>, напряжением 0,66 кВ, с числом жил - 3 и сечением 1,5 мм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(1000 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0,1785</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12480,84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2227,83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ФССЦ-501-8443</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Pr="00696F67">
              <w:rPr>
                <w:rFonts w:ascii="Arial" w:hAnsi="Arial" w:cs="Arial"/>
                <w:color w:val="000000"/>
                <w:kern w:val="0"/>
                <w:sz w:val="18"/>
                <w:szCs w:val="18"/>
                <w:lang w:eastAsia="ru-RU"/>
              </w:rPr>
              <w:t>ВВГнг</w:t>
            </w:r>
            <w:proofErr w:type="spellEnd"/>
            <w:r w:rsidRPr="00696F67">
              <w:rPr>
                <w:rFonts w:ascii="Arial" w:hAnsi="Arial" w:cs="Arial"/>
                <w:color w:val="000000"/>
                <w:kern w:val="0"/>
                <w:sz w:val="18"/>
                <w:szCs w:val="18"/>
                <w:lang w:eastAsia="ru-RU"/>
              </w:rPr>
              <w:t>, напряжением 0,66 кВ, с числом жил - 3 и сечением 2,5 мм</w:t>
            </w:r>
            <w:proofErr w:type="gramStart"/>
            <w:r w:rsidRPr="00696F67">
              <w:rPr>
                <w:rFonts w:ascii="Arial" w:hAnsi="Arial" w:cs="Arial"/>
                <w:color w:val="000000"/>
                <w:kern w:val="0"/>
                <w:sz w:val="18"/>
                <w:szCs w:val="18"/>
                <w:lang w:eastAsia="ru-RU"/>
              </w:rPr>
              <w:t>2</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(1000 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0,2091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19785,62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4137,17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ФССЦ-501-8212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Кабель силовой с медными жилами с поливинилхлоридной изоляцией в поливинилхлоридной оболочке без защитного покрова ВВГ, напряжением 0,66</w:t>
            </w:r>
            <w:proofErr w:type="gramStart"/>
            <w:r w:rsidRPr="00696F67">
              <w:rPr>
                <w:rFonts w:ascii="Arial" w:hAnsi="Arial" w:cs="Arial"/>
                <w:color w:val="000000"/>
                <w:kern w:val="0"/>
                <w:sz w:val="18"/>
                <w:szCs w:val="18"/>
                <w:lang w:eastAsia="ru-RU"/>
              </w:rPr>
              <w:t xml:space="preserve"> </w:t>
            </w:r>
            <w:proofErr w:type="spellStart"/>
            <w:r w:rsidRPr="00696F67">
              <w:rPr>
                <w:rFonts w:ascii="Arial" w:hAnsi="Arial" w:cs="Arial"/>
                <w:color w:val="000000"/>
                <w:kern w:val="0"/>
                <w:sz w:val="18"/>
                <w:szCs w:val="18"/>
                <w:lang w:eastAsia="ru-RU"/>
              </w:rPr>
              <w:t>К</w:t>
            </w:r>
            <w:proofErr w:type="gramEnd"/>
            <w:r w:rsidRPr="00696F67">
              <w:rPr>
                <w:rFonts w:ascii="Arial" w:hAnsi="Arial" w:cs="Arial"/>
                <w:color w:val="000000"/>
                <w:kern w:val="0"/>
                <w:sz w:val="18"/>
                <w:szCs w:val="18"/>
                <w:lang w:eastAsia="ru-RU"/>
              </w:rPr>
              <w:t>в</w:t>
            </w:r>
            <w:proofErr w:type="spellEnd"/>
            <w:r w:rsidRPr="00696F67">
              <w:rPr>
                <w:rFonts w:ascii="Arial" w:hAnsi="Arial" w:cs="Arial"/>
                <w:color w:val="000000"/>
                <w:kern w:val="0"/>
                <w:sz w:val="18"/>
                <w:szCs w:val="18"/>
                <w:lang w:eastAsia="ru-RU"/>
              </w:rPr>
              <w:t>, число жил – 5 и сечением 6,0 мм2</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(1000 м)</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0,05916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75000,8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4437,05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ФССЦ-509-5742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И7-Пр. </w:t>
            </w:r>
            <w:proofErr w:type="spellStart"/>
            <w:r w:rsidRPr="00696F67">
              <w:rPr>
                <w:rFonts w:ascii="Arial" w:hAnsi="Arial" w:cs="Arial"/>
                <w:i/>
                <w:iCs/>
                <w:color w:val="000000"/>
                <w:kern w:val="0"/>
                <w:sz w:val="18"/>
                <w:szCs w:val="18"/>
                <w:lang w:eastAsia="ru-RU"/>
              </w:rPr>
              <w:t>Минрегиона</w:t>
            </w:r>
            <w:proofErr w:type="spellEnd"/>
            <w:r w:rsidRPr="00696F67">
              <w:rPr>
                <w:rFonts w:ascii="Arial" w:hAnsi="Arial" w:cs="Arial"/>
                <w:i/>
                <w:iCs/>
                <w:color w:val="000000"/>
                <w:kern w:val="0"/>
                <w:sz w:val="18"/>
                <w:szCs w:val="18"/>
                <w:lang w:eastAsia="ru-RU"/>
              </w:rPr>
              <w:t xml:space="preserve"> от 29.06.12 №260</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Щиты распределительные навесные ЩРН-24, размер корпуса 350x300x125 мм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944,31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1888,62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ФССЦ-509-2244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И5-Пр.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29.12.11 №629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Выключатели автоматические «IЕК» ВА47-63 3Р 40А, характеристика</w:t>
            </w:r>
            <w:proofErr w:type="gramStart"/>
            <w:r w:rsidRPr="00696F67">
              <w:rPr>
                <w:rFonts w:ascii="Arial" w:hAnsi="Arial" w:cs="Arial"/>
                <w:color w:val="000000"/>
                <w:kern w:val="0"/>
                <w:sz w:val="18"/>
                <w:szCs w:val="18"/>
                <w:lang w:eastAsia="ru-RU"/>
              </w:rPr>
              <w:t xml:space="preserve"> С</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121,74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243,48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ФССЦ-509-2237</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И5-Пр.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29.12.11 №629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Выключатели автоматические «IЕК» ВА47-63 2Р 25А, характеристика</w:t>
            </w:r>
            <w:proofErr w:type="gramStart"/>
            <w:r w:rsidRPr="00696F67">
              <w:rPr>
                <w:rFonts w:ascii="Arial" w:hAnsi="Arial" w:cs="Arial"/>
                <w:color w:val="000000"/>
                <w:kern w:val="0"/>
                <w:sz w:val="18"/>
                <w:szCs w:val="18"/>
                <w:lang w:eastAsia="ru-RU"/>
              </w:rPr>
              <w:t xml:space="preserve"> С</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81,17</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649,36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ФССЦ-509-2236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И5-Пр.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29.12.11 №629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Выключатели автоматические «IЕК» ВА47-63 2Р 16А, характеристика</w:t>
            </w:r>
            <w:proofErr w:type="gramStart"/>
            <w:r w:rsidRPr="00696F67">
              <w:rPr>
                <w:rFonts w:ascii="Arial" w:hAnsi="Arial" w:cs="Arial"/>
                <w:color w:val="000000"/>
                <w:kern w:val="0"/>
                <w:sz w:val="18"/>
                <w:szCs w:val="18"/>
                <w:lang w:eastAsia="ru-RU"/>
              </w:rPr>
              <w:t xml:space="preserve"> С</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85,9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257,7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88</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ФССЦ-509-2235</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И5-Пр.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29.12.11 №629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Выключатели автоматические «IЕК» ВА47-63 2Р 5А, характеристика</w:t>
            </w:r>
            <w:proofErr w:type="gramStart"/>
            <w:r w:rsidRPr="00696F67">
              <w:rPr>
                <w:rFonts w:ascii="Arial" w:hAnsi="Arial" w:cs="Arial"/>
                <w:color w:val="000000"/>
                <w:kern w:val="0"/>
                <w:sz w:val="18"/>
                <w:szCs w:val="18"/>
                <w:lang w:eastAsia="ru-RU"/>
              </w:rPr>
              <w:t xml:space="preserve"> С</w:t>
            </w:r>
            <w:proofErr w:type="gram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85,9</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85,9</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t>89</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сметная стоимость</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03.08.10 №359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Корпус поста управления кнопочного КП-101 на 1 место</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46,02</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46,02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t>90</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сметная стоимость</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03.08.10 №359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APBB-22N - Кнопка </w:t>
            </w:r>
            <w:proofErr w:type="spellStart"/>
            <w:proofErr w:type="gramStart"/>
            <w:r w:rsidRPr="00696F67">
              <w:rPr>
                <w:rFonts w:ascii="Arial" w:hAnsi="Arial" w:cs="Arial"/>
                <w:color w:val="000000"/>
                <w:kern w:val="0"/>
                <w:sz w:val="18"/>
                <w:szCs w:val="18"/>
                <w:lang w:eastAsia="ru-RU"/>
              </w:rPr>
              <w:t>Пуск-Стоп</w:t>
            </w:r>
            <w:proofErr w:type="spellEnd"/>
            <w:proofErr w:type="gramEnd"/>
            <w:r w:rsidRPr="00696F67">
              <w:rPr>
                <w:rFonts w:ascii="Arial" w:hAnsi="Arial" w:cs="Arial"/>
                <w:color w:val="000000"/>
                <w:kern w:val="0"/>
                <w:sz w:val="18"/>
                <w:szCs w:val="18"/>
                <w:lang w:eastAsia="ru-RU"/>
              </w:rPr>
              <w:t xml:space="preserve"> овальная 220В EKF</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164,41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164,41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lastRenderedPageBreak/>
              <w:t>91</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ФССЦ-503-0482</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Розетка штепсельная с заземляющим контактом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51</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81,5</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4156,5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92</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ФССЦ-503-0606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И6-Пр.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05.05.12 №190</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Коробка для установки розеток и выключателей скрытой проводки</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(1000 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0,027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8136,28</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219,68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93</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ФССЦ-509-1201</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28.07.09 № 308</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Выключатель одноклавишный для скрытой проводки</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25,56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153,36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94</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ФССЦ-503-0584</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И4-Пр.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11.11.11 №535</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Коробка </w:t>
            </w:r>
            <w:proofErr w:type="spellStart"/>
            <w:r w:rsidRPr="00696F67">
              <w:rPr>
                <w:rFonts w:ascii="Arial" w:hAnsi="Arial" w:cs="Arial"/>
                <w:color w:val="000000"/>
                <w:kern w:val="0"/>
                <w:sz w:val="18"/>
                <w:szCs w:val="18"/>
                <w:lang w:eastAsia="ru-RU"/>
              </w:rPr>
              <w:t>распаечная</w:t>
            </w:r>
            <w:proofErr w:type="spellEnd"/>
            <w:r w:rsidRPr="00696F67">
              <w:rPr>
                <w:rFonts w:ascii="Arial" w:hAnsi="Arial" w:cs="Arial"/>
                <w:color w:val="000000"/>
                <w:kern w:val="0"/>
                <w:sz w:val="18"/>
                <w:szCs w:val="18"/>
                <w:lang w:eastAsia="ru-RU"/>
              </w:rPr>
              <w:t xml:space="preserve"> НР 70</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57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35,43</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2019,51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t>95</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сметная стоимость</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И1-Пр.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03.08.10 №359</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Светильник </w:t>
            </w:r>
            <w:proofErr w:type="spellStart"/>
            <w:r w:rsidRPr="00696F67">
              <w:rPr>
                <w:rFonts w:ascii="Arial" w:hAnsi="Arial" w:cs="Arial"/>
                <w:color w:val="000000"/>
                <w:kern w:val="0"/>
                <w:sz w:val="18"/>
                <w:szCs w:val="18"/>
                <w:lang w:eastAsia="ru-RU"/>
              </w:rPr>
              <w:t>Руслед</w:t>
            </w:r>
            <w:proofErr w:type="spellEnd"/>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37</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3898,31</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144237,47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96</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ФССЦ-509-3416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И6-Пр.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05.05.12 №190</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Лоток кабельный оцинкованный неперфорированный PNK 100-100x50 мм, длина 2,5 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112,86</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451,44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97</w:t>
            </w:r>
          </w:p>
        </w:tc>
        <w:tc>
          <w:tcPr>
            <w:tcW w:w="2239"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b/>
                <w:bCs/>
                <w:color w:val="000000"/>
                <w:kern w:val="0"/>
                <w:sz w:val="18"/>
                <w:szCs w:val="18"/>
                <w:lang w:eastAsia="ru-RU"/>
              </w:rPr>
              <w:t>ФССЦ-509-3436</w:t>
            </w:r>
          </w:p>
          <w:p w:rsidR="00696F67" w:rsidRPr="00696F67" w:rsidRDefault="00696F67" w:rsidP="00696F67">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696F67">
              <w:rPr>
                <w:rFonts w:ascii="Arial" w:hAnsi="Arial" w:cs="Arial"/>
                <w:i/>
                <w:iCs/>
                <w:color w:val="000000"/>
                <w:kern w:val="0"/>
                <w:sz w:val="18"/>
                <w:szCs w:val="18"/>
                <w:lang w:eastAsia="ru-RU"/>
              </w:rPr>
              <w:t xml:space="preserve">И6-Пр. </w:t>
            </w:r>
            <w:proofErr w:type="spellStart"/>
            <w:r w:rsidRPr="00696F67">
              <w:rPr>
                <w:rFonts w:ascii="Arial" w:hAnsi="Arial" w:cs="Arial"/>
                <w:i/>
                <w:iCs/>
                <w:color w:val="000000"/>
                <w:kern w:val="0"/>
                <w:sz w:val="18"/>
                <w:szCs w:val="18"/>
                <w:lang w:eastAsia="ru-RU"/>
              </w:rPr>
              <w:t>Минрегион</w:t>
            </w:r>
            <w:proofErr w:type="spellEnd"/>
            <w:r w:rsidRPr="00696F67">
              <w:rPr>
                <w:rFonts w:ascii="Arial" w:hAnsi="Arial" w:cs="Arial"/>
                <w:i/>
                <w:iCs/>
                <w:color w:val="000000"/>
                <w:kern w:val="0"/>
                <w:sz w:val="18"/>
                <w:szCs w:val="18"/>
                <w:lang w:eastAsia="ru-RU"/>
              </w:rPr>
              <w:t xml:space="preserve"> от 05.05.12 №190</w:t>
            </w:r>
          </w:p>
        </w:tc>
        <w:tc>
          <w:tcPr>
            <w:tcW w:w="4102"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Крышка лотка PNK 100, длина 2,5 м</w:t>
            </w:r>
          </w:p>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696F67">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76,94</w:t>
            </w:r>
          </w:p>
        </w:tc>
        <w:tc>
          <w:tcPr>
            <w:tcW w:w="1166"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307,76</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790938,88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214954,28</w:t>
            </w:r>
          </w:p>
        </w:tc>
        <w:tc>
          <w:tcPr>
            <w:tcW w:w="2098" w:type="dxa"/>
            <w:gridSpan w:val="2"/>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48064,98</w:t>
            </w:r>
          </w:p>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11022,72</w:t>
            </w: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1579,93</w:t>
            </w: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Накладные расходы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187359,43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Сметная прибыль</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105050,44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t>Итоги по смете:</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Итого Строительные работы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729342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1212,06</w:t>
            </w: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Итого Монтажные работы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354006,75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367,87</w:t>
            </w: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Итого</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1083348,75</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1579,93</w:t>
            </w: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В том числе:</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Материалы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527919,62</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Машины и механизмы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48064,98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ФОТ</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225977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Накладные расходы</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187359,43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Сметная прибыль</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105050,44</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Непредвиденные затраты 2%</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21666,98</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t xml:space="preserve">  Итого с непредвиденными</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696F67">
              <w:rPr>
                <w:rFonts w:ascii="Arial" w:hAnsi="Arial" w:cs="Arial"/>
                <w:b/>
                <w:bCs/>
                <w:color w:val="000000"/>
                <w:kern w:val="0"/>
                <w:sz w:val="16"/>
                <w:szCs w:val="16"/>
                <w:lang w:eastAsia="ru-RU"/>
              </w:rPr>
              <w:t>1105015,73</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коэффициент понижения по аукциону 1 105 015,73 * 0,59965816</w:t>
            </w: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662631,7</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r w:rsidRPr="00696F67">
              <w:rPr>
                <w:rFonts w:ascii="Arial" w:hAnsi="Arial" w:cs="Arial"/>
                <w:color w:val="000000"/>
                <w:kern w:val="0"/>
                <w:sz w:val="18"/>
                <w:szCs w:val="18"/>
                <w:lang w:eastAsia="ru-RU"/>
              </w:rPr>
              <w:t xml:space="preserve">  НДС 18%</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696F67">
              <w:rPr>
                <w:rFonts w:ascii="Arial" w:hAnsi="Arial" w:cs="Arial"/>
                <w:color w:val="000000"/>
                <w:kern w:val="0"/>
                <w:sz w:val="16"/>
                <w:szCs w:val="16"/>
                <w:lang w:eastAsia="ru-RU"/>
              </w:rPr>
              <w:t>119273,71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696F67">
              <w:rPr>
                <w:rFonts w:ascii="Arial" w:hAnsi="Arial" w:cs="Arial"/>
                <w:b/>
                <w:bCs/>
                <w:color w:val="000000"/>
                <w:kern w:val="0"/>
                <w:sz w:val="18"/>
                <w:szCs w:val="18"/>
                <w:lang w:eastAsia="ru-RU"/>
              </w:rPr>
              <w:lastRenderedPageBreak/>
              <w:t xml:space="preserve">  ВСЕГО по смете</w:t>
            </w:r>
          </w:p>
        </w:tc>
        <w:tc>
          <w:tcPr>
            <w:tcW w:w="4102"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696F67">
              <w:rPr>
                <w:rFonts w:ascii="Arial" w:hAnsi="Arial" w:cs="Arial"/>
                <w:b/>
                <w:bCs/>
                <w:color w:val="000000"/>
                <w:kern w:val="0"/>
                <w:sz w:val="16"/>
                <w:szCs w:val="16"/>
                <w:lang w:eastAsia="ru-RU"/>
              </w:rPr>
              <w:t>781905,41</w:t>
            </w:r>
          </w:p>
        </w:tc>
        <w:tc>
          <w:tcPr>
            <w:tcW w:w="1214"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696F67">
              <w:rPr>
                <w:rFonts w:ascii="Arial" w:hAnsi="Arial" w:cs="Arial"/>
                <w:b/>
                <w:bCs/>
                <w:color w:val="000000"/>
                <w:kern w:val="0"/>
                <w:sz w:val="16"/>
                <w:szCs w:val="16"/>
                <w:lang w:eastAsia="ru-RU"/>
              </w:rPr>
              <w:t>1579,93</w:t>
            </w:r>
          </w:p>
        </w:tc>
      </w:tr>
      <w:tr w:rsidR="00696F67" w:rsidRPr="00696F67" w:rsidTr="00696F67">
        <w:tblPrEx>
          <w:tblCellMar>
            <w:top w:w="0" w:type="dxa"/>
            <w:bottom w:w="0" w:type="dxa"/>
          </w:tblCellMar>
        </w:tblPrEx>
        <w:trPr>
          <w:trHeight w:val="247"/>
        </w:trPr>
        <w:tc>
          <w:tcPr>
            <w:tcW w:w="521"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696F67" w:rsidRPr="00696F67" w:rsidTr="00696F67">
        <w:tblPrEx>
          <w:tblCellMar>
            <w:top w:w="0" w:type="dxa"/>
            <w:bottom w:w="0" w:type="dxa"/>
          </w:tblCellMar>
        </w:tblPrEx>
        <w:trPr>
          <w:trHeight w:val="247"/>
        </w:trPr>
        <w:tc>
          <w:tcPr>
            <w:tcW w:w="521"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696F67" w:rsidRPr="00696F67" w:rsidRDefault="00696F67" w:rsidP="00696F67">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696F67" w:rsidRDefault="00F8635F" w:rsidP="00696F67">
      <w:pPr>
        <w:spacing w:after="0" w:line="240" w:lineRule="auto"/>
        <w:jc w:val="both"/>
        <w:rPr>
          <w:rFonts w:ascii="Times New Roman" w:hAnsi="Times New Roman"/>
          <w:b/>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696F67" w:rsidRPr="009D5A22" w:rsidRDefault="00696F67" w:rsidP="00696F67">
      <w:pPr>
        <w:spacing w:after="0" w:line="240" w:lineRule="auto"/>
        <w:jc w:val="both"/>
        <w:rPr>
          <w:rFonts w:ascii="Times New Roman" w:hAnsi="Times New Roman"/>
          <w:sz w:val="20"/>
          <w:szCs w:val="20"/>
        </w:rPr>
      </w:pPr>
      <w:r>
        <w:rPr>
          <w:rFonts w:ascii="Times New Roman" w:hAnsi="Times New Roman"/>
        </w:rPr>
        <w:t xml:space="preserve">     </w:t>
      </w:r>
      <w:r w:rsidRPr="009D5A22">
        <w:rPr>
          <w:rFonts w:ascii="Times New Roman" w:hAnsi="Times New Roman"/>
          <w:sz w:val="20"/>
          <w:szCs w:val="20"/>
        </w:rPr>
        <w:t xml:space="preserve">Заказчик                                                                                    </w:t>
      </w:r>
      <w:r>
        <w:rPr>
          <w:rFonts w:ascii="Times New Roman" w:hAnsi="Times New Roman"/>
          <w:sz w:val="20"/>
          <w:szCs w:val="20"/>
        </w:rPr>
        <w:t xml:space="preserve">                        </w:t>
      </w:r>
      <w:r w:rsidRPr="009D5A22">
        <w:rPr>
          <w:rFonts w:ascii="Times New Roman" w:hAnsi="Times New Roman"/>
          <w:sz w:val="20"/>
          <w:szCs w:val="20"/>
        </w:rPr>
        <w:t xml:space="preserve">        Подрядчик</w:t>
      </w:r>
    </w:p>
    <w:p w:rsidR="00696F67" w:rsidRPr="009D5A22" w:rsidRDefault="00696F67" w:rsidP="00696F67">
      <w:pPr>
        <w:spacing w:after="0" w:line="240" w:lineRule="auto"/>
        <w:jc w:val="both"/>
        <w:rPr>
          <w:rFonts w:ascii="Times New Roman" w:hAnsi="Times New Roman"/>
          <w:sz w:val="20"/>
          <w:szCs w:val="20"/>
        </w:rPr>
      </w:pPr>
      <w:r w:rsidRPr="009D5A22">
        <w:rPr>
          <w:rFonts w:ascii="Times New Roman" w:hAnsi="Times New Roman"/>
          <w:sz w:val="20"/>
          <w:szCs w:val="20"/>
        </w:rPr>
        <w:t xml:space="preserve">Проректор ___________ А.А.Новоселов                        </w:t>
      </w:r>
      <w:r>
        <w:rPr>
          <w:rFonts w:ascii="Times New Roman" w:hAnsi="Times New Roman"/>
          <w:sz w:val="20"/>
          <w:szCs w:val="20"/>
        </w:rPr>
        <w:t xml:space="preserve">                         Директор ___________ К.М.Наум</w:t>
      </w:r>
      <w:r w:rsidRPr="009D5A22">
        <w:rPr>
          <w:rFonts w:ascii="Times New Roman" w:hAnsi="Times New Roman"/>
          <w:sz w:val="20"/>
          <w:szCs w:val="20"/>
        </w:rPr>
        <w:t>ов</w:t>
      </w:r>
    </w:p>
    <w:p w:rsidR="00696F67" w:rsidRDefault="00696F67" w:rsidP="00696F67">
      <w:pPr>
        <w:spacing w:after="0" w:line="240" w:lineRule="auto"/>
        <w:jc w:val="both"/>
        <w:rPr>
          <w:rFonts w:ascii="Times New Roman" w:hAnsi="Times New Roman"/>
          <w:sz w:val="20"/>
          <w:szCs w:val="20"/>
        </w:rPr>
      </w:pPr>
      <w:r w:rsidRPr="009D5A22">
        <w:rPr>
          <w:rFonts w:ascii="Times New Roman" w:hAnsi="Times New Roman"/>
          <w:sz w:val="20"/>
          <w:szCs w:val="20"/>
        </w:rPr>
        <w:t xml:space="preserve">Электронная подпись                                                        </w:t>
      </w:r>
      <w:r>
        <w:rPr>
          <w:rFonts w:ascii="Times New Roman" w:hAnsi="Times New Roman"/>
          <w:sz w:val="20"/>
          <w:szCs w:val="20"/>
        </w:rPr>
        <w:t xml:space="preserve">                                     </w:t>
      </w:r>
      <w:r w:rsidRPr="009D5A22">
        <w:rPr>
          <w:rFonts w:ascii="Times New Roman" w:hAnsi="Times New Roman"/>
          <w:sz w:val="20"/>
          <w:szCs w:val="20"/>
        </w:rPr>
        <w:t xml:space="preserve">  Электронная подпись</w:t>
      </w:r>
    </w:p>
    <w:p w:rsidR="00F8635F" w:rsidRDefault="00F8635F" w:rsidP="00F8635F">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F8635F" w:rsidRDefault="00F8635F" w:rsidP="00F8635F">
      <w:pPr>
        <w:spacing w:after="0" w:line="240" w:lineRule="auto"/>
        <w:jc w:val="both"/>
        <w:rPr>
          <w:rFonts w:ascii="Times New Roman" w:hAnsi="Times New Roman"/>
          <w:sz w:val="20"/>
          <w:szCs w:val="20"/>
        </w:rPr>
      </w:pPr>
    </w:p>
    <w:p w:rsidR="00F8635F" w:rsidRPr="009D5A22" w:rsidRDefault="00F8635F" w:rsidP="00D721FA">
      <w:pPr>
        <w:spacing w:after="0" w:line="240" w:lineRule="auto"/>
        <w:jc w:val="both"/>
        <w:rPr>
          <w:rFonts w:ascii="Times New Roman" w:hAnsi="Times New Roman"/>
          <w:sz w:val="20"/>
          <w:szCs w:val="20"/>
        </w:rPr>
      </w:pPr>
    </w:p>
    <w:sectPr w:rsidR="00F8635F" w:rsidRPr="009D5A22" w:rsidSect="00F8635F">
      <w:pgSz w:w="16838" w:h="11906" w:orient="landscape"/>
      <w:pgMar w:top="1418"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44215"/>
    <w:rsid w:val="000556EF"/>
    <w:rsid w:val="0005716C"/>
    <w:rsid w:val="0008521C"/>
    <w:rsid w:val="000947A3"/>
    <w:rsid w:val="000B46D3"/>
    <w:rsid w:val="000C2030"/>
    <w:rsid w:val="000C2AE5"/>
    <w:rsid w:val="000E2CBA"/>
    <w:rsid w:val="000F7C70"/>
    <w:rsid w:val="00120804"/>
    <w:rsid w:val="00141A3A"/>
    <w:rsid w:val="00143ECD"/>
    <w:rsid w:val="00146AF5"/>
    <w:rsid w:val="00150073"/>
    <w:rsid w:val="00150D55"/>
    <w:rsid w:val="00151937"/>
    <w:rsid w:val="00157B18"/>
    <w:rsid w:val="00161A50"/>
    <w:rsid w:val="00181FA8"/>
    <w:rsid w:val="001A3004"/>
    <w:rsid w:val="001C0C70"/>
    <w:rsid w:val="001C5EA1"/>
    <w:rsid w:val="001E090C"/>
    <w:rsid w:val="001E38B3"/>
    <w:rsid w:val="00205F1F"/>
    <w:rsid w:val="00207E0F"/>
    <w:rsid w:val="00261AB6"/>
    <w:rsid w:val="002634D0"/>
    <w:rsid w:val="002752EF"/>
    <w:rsid w:val="002753C6"/>
    <w:rsid w:val="00285298"/>
    <w:rsid w:val="002D181F"/>
    <w:rsid w:val="003049CB"/>
    <w:rsid w:val="00345083"/>
    <w:rsid w:val="00346AC3"/>
    <w:rsid w:val="003E0B80"/>
    <w:rsid w:val="003E2B97"/>
    <w:rsid w:val="00400A53"/>
    <w:rsid w:val="00420734"/>
    <w:rsid w:val="0048531C"/>
    <w:rsid w:val="004A5AB6"/>
    <w:rsid w:val="004B20C6"/>
    <w:rsid w:val="004F0D64"/>
    <w:rsid w:val="00502301"/>
    <w:rsid w:val="00534DE5"/>
    <w:rsid w:val="00551176"/>
    <w:rsid w:val="005601A3"/>
    <w:rsid w:val="00570508"/>
    <w:rsid w:val="005729E6"/>
    <w:rsid w:val="005A7D49"/>
    <w:rsid w:val="005B13BD"/>
    <w:rsid w:val="005C4562"/>
    <w:rsid w:val="005D3A8C"/>
    <w:rsid w:val="005F7951"/>
    <w:rsid w:val="00601FFF"/>
    <w:rsid w:val="00624CF4"/>
    <w:rsid w:val="006511F5"/>
    <w:rsid w:val="00664734"/>
    <w:rsid w:val="00695E53"/>
    <w:rsid w:val="00696F67"/>
    <w:rsid w:val="006A7C00"/>
    <w:rsid w:val="006C69FB"/>
    <w:rsid w:val="006D44C2"/>
    <w:rsid w:val="006E31E7"/>
    <w:rsid w:val="00720892"/>
    <w:rsid w:val="007324C0"/>
    <w:rsid w:val="00734274"/>
    <w:rsid w:val="007421AE"/>
    <w:rsid w:val="0078065D"/>
    <w:rsid w:val="007A2610"/>
    <w:rsid w:val="007A5400"/>
    <w:rsid w:val="007A6ABA"/>
    <w:rsid w:val="00812E07"/>
    <w:rsid w:val="008312DD"/>
    <w:rsid w:val="008455D4"/>
    <w:rsid w:val="0088084F"/>
    <w:rsid w:val="008903D2"/>
    <w:rsid w:val="00894FEF"/>
    <w:rsid w:val="008C7E2A"/>
    <w:rsid w:val="009149F1"/>
    <w:rsid w:val="00916A72"/>
    <w:rsid w:val="0092349B"/>
    <w:rsid w:val="009237F6"/>
    <w:rsid w:val="00926818"/>
    <w:rsid w:val="00950192"/>
    <w:rsid w:val="009C446F"/>
    <w:rsid w:val="009D5A22"/>
    <w:rsid w:val="009E1649"/>
    <w:rsid w:val="00A773C4"/>
    <w:rsid w:val="00A85B45"/>
    <w:rsid w:val="00AD3EC4"/>
    <w:rsid w:val="00B22CBB"/>
    <w:rsid w:val="00B609BB"/>
    <w:rsid w:val="00B72D60"/>
    <w:rsid w:val="00B74DD9"/>
    <w:rsid w:val="00B767B1"/>
    <w:rsid w:val="00BB390F"/>
    <w:rsid w:val="00BB5088"/>
    <w:rsid w:val="00BB613F"/>
    <w:rsid w:val="00BB6C79"/>
    <w:rsid w:val="00BC717D"/>
    <w:rsid w:val="00BE17DC"/>
    <w:rsid w:val="00BF4A69"/>
    <w:rsid w:val="00C12EE5"/>
    <w:rsid w:val="00C24B23"/>
    <w:rsid w:val="00C3185E"/>
    <w:rsid w:val="00C43881"/>
    <w:rsid w:val="00C44D0F"/>
    <w:rsid w:val="00C804EC"/>
    <w:rsid w:val="00CD1225"/>
    <w:rsid w:val="00CD7FAD"/>
    <w:rsid w:val="00D00B37"/>
    <w:rsid w:val="00D40FB5"/>
    <w:rsid w:val="00D53889"/>
    <w:rsid w:val="00D71B85"/>
    <w:rsid w:val="00D721FA"/>
    <w:rsid w:val="00D9434F"/>
    <w:rsid w:val="00D955F6"/>
    <w:rsid w:val="00DF0433"/>
    <w:rsid w:val="00E15950"/>
    <w:rsid w:val="00E41AF1"/>
    <w:rsid w:val="00E45FEF"/>
    <w:rsid w:val="00E67094"/>
    <w:rsid w:val="00EA0C06"/>
    <w:rsid w:val="00EA4985"/>
    <w:rsid w:val="00EB76DA"/>
    <w:rsid w:val="00EC5C62"/>
    <w:rsid w:val="00ED0FC6"/>
    <w:rsid w:val="00EE0079"/>
    <w:rsid w:val="00F11E93"/>
    <w:rsid w:val="00F32385"/>
    <w:rsid w:val="00F8635F"/>
    <w:rsid w:val="00F9514F"/>
    <w:rsid w:val="00F96301"/>
    <w:rsid w:val="00FB14B3"/>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1"/>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paragraph" w:styleId="ab">
    <w:name w:val="Balloon Text"/>
    <w:basedOn w:val="a"/>
    <w:link w:val="ac"/>
    <w:rsid w:val="00F8635F"/>
    <w:pPr>
      <w:spacing w:after="0" w:line="240" w:lineRule="auto"/>
    </w:pPr>
    <w:rPr>
      <w:rFonts w:ascii="Tahoma" w:hAnsi="Tahoma" w:cs="Tahoma"/>
      <w:sz w:val="16"/>
      <w:szCs w:val="16"/>
    </w:rPr>
  </w:style>
  <w:style w:type="character" w:customStyle="1" w:styleId="ac">
    <w:name w:val="Текст выноски Знак"/>
    <w:basedOn w:val="a0"/>
    <w:link w:val="ab"/>
    <w:rsid w:val="00F8635F"/>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70680651">
      <w:bodyDiv w:val="1"/>
      <w:marLeft w:val="0"/>
      <w:marRight w:val="0"/>
      <w:marTop w:val="0"/>
      <w:marBottom w:val="0"/>
      <w:divBdr>
        <w:top w:val="none" w:sz="0" w:space="0" w:color="auto"/>
        <w:left w:val="none" w:sz="0" w:space="0" w:color="auto"/>
        <w:bottom w:val="none" w:sz="0" w:space="0" w:color="auto"/>
        <w:right w:val="none" w:sz="0" w:space="0" w:color="auto"/>
      </w:divBdr>
    </w:div>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2A7AD6DBC3C68414F66819A82A7A31075FAF281F04BE8DFDF31638T8D2J"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AFF6-2454-4B83-B11A-E0A200B3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10988</Words>
  <Characters>62636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73478</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4</cp:revision>
  <dcterms:created xsi:type="dcterms:W3CDTF">2014-04-16T04:52:00Z</dcterms:created>
  <dcterms:modified xsi:type="dcterms:W3CDTF">2014-04-16T05:48:00Z</dcterms:modified>
</cp:coreProperties>
</file>