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FC55FF">
        <w:rPr>
          <w:rFonts w:ascii="Times New Roman" w:hAnsi="Times New Roman" w:cs="Times New Roman"/>
        </w:rPr>
        <w:t>С ________________  А.А.Новос</w:t>
      </w:r>
      <w:r w:rsidR="00CB15D8">
        <w:rPr>
          <w:rFonts w:ascii="Times New Roman" w:hAnsi="Times New Roman" w:cs="Times New Roman"/>
        </w:rPr>
        <w:t>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sidR="006945EE">
        <w:rPr>
          <w:rFonts w:ascii="Times New Roman" w:hAnsi="Times New Roman" w:cs="Times New Roman"/>
        </w:rPr>
        <w:t xml:space="preserve"> </w:t>
      </w:r>
      <w:r w:rsidR="008D605F">
        <w:rPr>
          <w:rFonts w:ascii="Times New Roman" w:hAnsi="Times New Roman" w:cs="Times New Roman"/>
        </w:rPr>
        <w:t xml:space="preserve"> </w:t>
      </w:r>
      <w:r w:rsidR="00B1179D">
        <w:rPr>
          <w:rFonts w:ascii="Times New Roman" w:hAnsi="Times New Roman" w:cs="Times New Roman"/>
        </w:rPr>
        <w:t>4</w:t>
      </w:r>
      <w:r w:rsidR="008D605F">
        <w:rPr>
          <w:rFonts w:ascii="Times New Roman" w:hAnsi="Times New Roman" w:cs="Times New Roman"/>
        </w:rPr>
        <w:t xml:space="preserve"> </w:t>
      </w:r>
      <w:r>
        <w:rPr>
          <w:rFonts w:ascii="Times New Roman" w:hAnsi="Times New Roman" w:cs="Times New Roman"/>
        </w:rPr>
        <w:t xml:space="preserve">  </w:t>
      </w:r>
      <w:r w:rsidR="006945EE">
        <w:rPr>
          <w:rFonts w:ascii="Times New Roman" w:hAnsi="Times New Roman" w:cs="Times New Roman"/>
        </w:rPr>
        <w:t xml:space="preserve">" июня </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6945EE">
        <w:rPr>
          <w:rFonts w:ascii="Times New Roman" w:hAnsi="Times New Roman" w:cs="Times New Roman"/>
          <w:b/>
          <w:bCs/>
        </w:rPr>
        <w:t>38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закупки</w:t>
      </w:r>
      <w:proofErr w:type="gramStart"/>
      <w:r w:rsidR="003053D5">
        <w:rPr>
          <w:rFonts w:ascii="Times New Roman" w:hAnsi="Times New Roman" w:cs="Times New Roman"/>
          <w:b/>
          <w:bCs/>
        </w:rPr>
        <w:t xml:space="preserve"> :</w:t>
      </w:r>
      <w:proofErr w:type="gramEnd"/>
      <w:r w:rsidR="003053D5">
        <w:rPr>
          <w:rFonts w:ascii="Times New Roman" w:hAnsi="Times New Roman" w:cs="Times New Roman"/>
          <w:b/>
          <w:bCs/>
        </w:rPr>
        <w:t xml:space="preserve"> </w:t>
      </w:r>
      <w:r w:rsidR="00761489">
        <w:rPr>
          <w:rFonts w:ascii="Times New Roman" w:hAnsi="Times New Roman" w:cs="Times New Roman"/>
          <w:b/>
          <w:i/>
        </w:rPr>
        <w:t>Постав</w:t>
      </w:r>
      <w:r w:rsidR="006945EE">
        <w:rPr>
          <w:rFonts w:ascii="Times New Roman" w:hAnsi="Times New Roman" w:cs="Times New Roman"/>
          <w:b/>
          <w:i/>
        </w:rPr>
        <w:t xml:space="preserve">ка  комплектов </w:t>
      </w:r>
      <w:proofErr w:type="gramStart"/>
      <w:r w:rsidR="006945EE">
        <w:rPr>
          <w:rFonts w:ascii="Times New Roman" w:hAnsi="Times New Roman" w:cs="Times New Roman"/>
          <w:b/>
          <w:i/>
        </w:rPr>
        <w:t>тест-объектов</w:t>
      </w:r>
      <w:proofErr w:type="gramEnd"/>
      <w:r w:rsidR="006945EE">
        <w:rPr>
          <w:rFonts w:ascii="Times New Roman" w:hAnsi="Times New Roman" w:cs="Times New Roman"/>
          <w:b/>
          <w:i/>
        </w:rPr>
        <w:t xml:space="preserve"> для настройки стационарных и проверки чувствительности ручных </w:t>
      </w:r>
      <w:proofErr w:type="spellStart"/>
      <w:r w:rsidR="006945EE">
        <w:rPr>
          <w:rFonts w:ascii="Times New Roman" w:hAnsi="Times New Roman" w:cs="Times New Roman"/>
          <w:b/>
          <w:i/>
        </w:rPr>
        <w:t>металлообнаружителей</w:t>
      </w:r>
      <w:proofErr w:type="spellEnd"/>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985590">
        <w:rPr>
          <w:rFonts w:ascii="Times New Roman" w:hAnsi="Times New Roman" w:cs="Times New Roman"/>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985590">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 xml:space="preserve">3.2.Требования, предъявляемые заказчиком к участнику электронного аукциона при проведении </w:t>
      </w:r>
      <w:r w:rsidRPr="00715878">
        <w:rPr>
          <w:rFonts w:ascii="Times New Roman" w:hAnsi="Times New Roman" w:cs="Times New Roman"/>
          <w:b/>
        </w:rPr>
        <w:lastRenderedPageBreak/>
        <w:t>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lastRenderedPageBreak/>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sidR="004E564B">
        <w:rPr>
          <w:rFonts w:ascii="Times New Roman" w:hAnsi="Times New Roman" w:cs="Times New Roman"/>
        </w:rPr>
        <w:t>в пр</w:t>
      </w:r>
      <w:proofErr w:type="gramEnd"/>
      <w:r w:rsidR="004E564B">
        <w:rPr>
          <w:rFonts w:ascii="Times New Roman" w:hAnsi="Times New Roman" w:cs="Times New Roman"/>
        </w:rPr>
        <w:t>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lastRenderedPageBreak/>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xml:space="preserve">, не выполнивший данного требования, признается уклонившимся от заключения </w:t>
      </w:r>
      <w:r w:rsidRPr="00BD49E5">
        <w:rPr>
          <w:rFonts w:ascii="Times New Roman" w:hAnsi="Times New Roman" w:cs="Times New Roman"/>
        </w:rPr>
        <w:lastRenderedPageBreak/>
        <w:t>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w:t>
      </w:r>
      <w:r w:rsidR="00282836" w:rsidRPr="00282836">
        <w:rPr>
          <w:rFonts w:ascii="Times New Roman" w:hAnsi="Times New Roman" w:cs="Times New Roman"/>
        </w:rPr>
        <w:lastRenderedPageBreak/>
        <w:t xml:space="preserve">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6945EE" w:rsidRPr="003053D5" w:rsidRDefault="006945EE" w:rsidP="006945EE">
            <w:pPr>
              <w:widowControl w:val="0"/>
              <w:autoSpaceDE w:val="0"/>
              <w:autoSpaceDN w:val="0"/>
              <w:adjustRightInd w:val="0"/>
              <w:spacing w:after="0" w:line="240" w:lineRule="auto"/>
              <w:jc w:val="both"/>
              <w:rPr>
                <w:rFonts w:ascii="Times New Roman" w:hAnsi="Times New Roman" w:cs="Times New Roman"/>
                <w:b/>
                <w:bCs/>
                <w:i/>
              </w:rPr>
            </w:pPr>
            <w:r w:rsidRPr="006945EE">
              <w:rPr>
                <w:rFonts w:ascii="Times New Roman" w:hAnsi="Times New Roman" w:cs="Times New Roman"/>
              </w:rPr>
              <w:t xml:space="preserve">Поставка  комплектов </w:t>
            </w:r>
            <w:proofErr w:type="gramStart"/>
            <w:r w:rsidRPr="006945EE">
              <w:rPr>
                <w:rFonts w:ascii="Times New Roman" w:hAnsi="Times New Roman" w:cs="Times New Roman"/>
              </w:rPr>
              <w:t>тест-объектов</w:t>
            </w:r>
            <w:proofErr w:type="gramEnd"/>
            <w:r w:rsidRPr="006945EE">
              <w:rPr>
                <w:rFonts w:ascii="Times New Roman" w:hAnsi="Times New Roman" w:cs="Times New Roman"/>
              </w:rPr>
              <w:t xml:space="preserve"> для настройки стационарных и проверки чувствительности ручных </w:t>
            </w:r>
            <w:proofErr w:type="spellStart"/>
            <w:r w:rsidRPr="006945EE">
              <w:rPr>
                <w:rFonts w:ascii="Times New Roman" w:hAnsi="Times New Roman" w:cs="Times New Roman"/>
              </w:rPr>
              <w:t>металлообнаружителей</w:t>
            </w:r>
            <w:proofErr w:type="spellEnd"/>
            <w:r>
              <w:rPr>
                <w:rFonts w:ascii="Times New Roman" w:hAnsi="Times New Roman" w:cs="Times New Roman"/>
                <w:b/>
                <w:i/>
              </w:rPr>
              <w:t>.</w:t>
            </w:r>
          </w:p>
          <w:p w:rsidR="00A233A0" w:rsidRPr="003053D5" w:rsidRDefault="00A233A0" w:rsidP="008D605F">
            <w:pPr>
              <w:widowControl w:val="0"/>
              <w:autoSpaceDE w:val="0"/>
              <w:autoSpaceDN w:val="0"/>
              <w:adjustRightInd w:val="0"/>
              <w:spacing w:after="0" w:line="240" w:lineRule="auto"/>
              <w:rPr>
                <w:rFonts w:ascii="Times New Roman" w:hAnsi="Times New Roman" w:cs="Times New Roman"/>
                <w:b/>
                <w:sz w:val="20"/>
                <w:szCs w:val="20"/>
              </w:rPr>
            </w:pP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7F61AF" w:rsidRDefault="007F61AF" w:rsidP="007F61AF">
            <w:pPr>
              <w:rPr>
                <w:sz w:val="24"/>
                <w:szCs w:val="24"/>
              </w:rPr>
            </w:pPr>
            <w:r w:rsidRPr="007F61AF">
              <w:rPr>
                <w:rFonts w:ascii="Times New Roman" w:hAnsi="Times New Roman"/>
                <w:sz w:val="24"/>
                <w:szCs w:val="24"/>
                <w:u w:val="single"/>
                <w:lang w:val="en-US"/>
              </w:rPr>
              <w:t>www</w:t>
            </w:r>
            <w:r w:rsidRPr="007F61AF">
              <w:rPr>
                <w:rFonts w:ascii="Times New Roman" w:hAnsi="Times New Roman"/>
                <w:sz w:val="24"/>
                <w:szCs w:val="24"/>
                <w:u w:val="single"/>
              </w:rPr>
              <w:t>.</w:t>
            </w:r>
            <w:proofErr w:type="spellStart"/>
            <w:r w:rsidRPr="007F61AF">
              <w:rPr>
                <w:rFonts w:ascii="Times New Roman" w:hAnsi="Times New Roman"/>
                <w:sz w:val="24"/>
                <w:szCs w:val="24"/>
                <w:u w:val="single"/>
                <w:lang w:val="en-US"/>
              </w:rPr>
              <w:t>sberbank-ast</w:t>
            </w:r>
            <w:proofErr w:type="spellEnd"/>
            <w:r w:rsidRPr="007F61AF">
              <w:rPr>
                <w:rFonts w:ascii="Times New Roman" w:hAnsi="Times New Roman"/>
                <w:sz w:val="24"/>
                <w:szCs w:val="24"/>
                <w:u w:val="single"/>
              </w:rPr>
              <w:t>.</w:t>
            </w:r>
            <w:proofErr w:type="spellStart"/>
            <w:r w:rsidRPr="007F61AF">
              <w:rPr>
                <w:rFonts w:ascii="Times New Roman" w:hAnsi="Times New Roman"/>
                <w:sz w:val="24"/>
                <w:szCs w:val="24"/>
                <w:u w:val="single"/>
                <w:lang w:val="en-US"/>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Default="00854C00">
            <w:pPr>
              <w:widowControl w:val="0"/>
              <w:autoSpaceDE w:val="0"/>
              <w:autoSpaceDN w:val="0"/>
              <w:adjustRightInd w:val="0"/>
              <w:spacing w:after="0" w:line="240" w:lineRule="auto"/>
              <w:rPr>
                <w:rFonts w:ascii="Times New Roman" w:hAnsi="Times New Roman" w:cs="Times New Roman"/>
                <w:sz w:val="20"/>
                <w:szCs w:val="20"/>
              </w:rPr>
            </w:pPr>
            <w:hyperlink r:id="rId11" w:history="1">
              <w:r w:rsidR="006945EE" w:rsidRPr="00EE177C">
                <w:rPr>
                  <w:rStyle w:val="a3"/>
                  <w:rFonts w:ascii="Times New Roman" w:hAnsi="Times New Roman" w:cs="Times New Roman"/>
                  <w:sz w:val="20"/>
                  <w:szCs w:val="20"/>
                  <w:lang w:val="en-US"/>
                </w:rPr>
                <w:t>xsa</w:t>
              </w:r>
              <w:r w:rsidR="006945EE" w:rsidRPr="006945EE">
                <w:rPr>
                  <w:rStyle w:val="a3"/>
                  <w:rFonts w:ascii="Times New Roman" w:hAnsi="Times New Roman" w:cs="Times New Roman"/>
                  <w:sz w:val="20"/>
                  <w:szCs w:val="20"/>
                </w:rPr>
                <w:t>@</w:t>
              </w:r>
              <w:r w:rsidR="006945EE" w:rsidRPr="00EE177C">
                <w:rPr>
                  <w:rStyle w:val="a3"/>
                  <w:rFonts w:ascii="Times New Roman" w:hAnsi="Times New Roman" w:cs="Times New Roman"/>
                  <w:sz w:val="20"/>
                  <w:szCs w:val="20"/>
                  <w:lang w:val="en-US"/>
                </w:rPr>
                <w:t>stu</w:t>
              </w:r>
              <w:r w:rsidR="006945EE" w:rsidRPr="006945EE">
                <w:rPr>
                  <w:rStyle w:val="a3"/>
                  <w:rFonts w:ascii="Times New Roman" w:hAnsi="Times New Roman" w:cs="Times New Roman"/>
                  <w:sz w:val="20"/>
                  <w:szCs w:val="20"/>
                </w:rPr>
                <w:t>.</w:t>
              </w:r>
              <w:r w:rsidR="006945EE" w:rsidRPr="00EE177C">
                <w:rPr>
                  <w:rStyle w:val="a3"/>
                  <w:rFonts w:ascii="Times New Roman" w:hAnsi="Times New Roman" w:cs="Times New Roman"/>
                  <w:sz w:val="20"/>
                  <w:szCs w:val="20"/>
                  <w:lang w:val="en-US"/>
                </w:rPr>
                <w:t>ru</w:t>
              </w:r>
            </w:hyperlink>
          </w:p>
          <w:p w:rsidR="006945EE" w:rsidRPr="0024708A" w:rsidRDefault="00694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6945EE">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6945EE">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6945EE" w:rsidRDefault="006945EE" w:rsidP="006945EE">
            <w:pPr>
              <w:widowControl w:val="0"/>
              <w:autoSpaceDE w:val="0"/>
              <w:autoSpaceDN w:val="0"/>
              <w:adjustRightInd w:val="0"/>
              <w:spacing w:after="0" w:line="240" w:lineRule="auto"/>
              <w:jc w:val="both"/>
              <w:rPr>
                <w:rFonts w:ascii="Times New Roman" w:hAnsi="Times New Roman" w:cs="Times New Roman"/>
                <w:bCs/>
              </w:rPr>
            </w:pPr>
            <w:r w:rsidRPr="006945EE">
              <w:rPr>
                <w:rFonts w:ascii="Times New Roman" w:hAnsi="Times New Roman" w:cs="Times New Roman"/>
              </w:rPr>
              <w:t xml:space="preserve">Поставка  комплектов </w:t>
            </w:r>
            <w:proofErr w:type="gramStart"/>
            <w:r w:rsidRPr="006945EE">
              <w:rPr>
                <w:rFonts w:ascii="Times New Roman" w:hAnsi="Times New Roman" w:cs="Times New Roman"/>
              </w:rPr>
              <w:t>тест-объектов</w:t>
            </w:r>
            <w:proofErr w:type="gramEnd"/>
            <w:r w:rsidRPr="006945EE">
              <w:rPr>
                <w:rFonts w:ascii="Times New Roman" w:hAnsi="Times New Roman" w:cs="Times New Roman"/>
              </w:rPr>
              <w:t xml:space="preserve"> для настройки стационарных и проверки чувствительности ручных </w:t>
            </w:r>
            <w:proofErr w:type="spellStart"/>
            <w:r w:rsidRPr="006945EE">
              <w:rPr>
                <w:rFonts w:ascii="Times New Roman" w:hAnsi="Times New Roman" w:cs="Times New Roman"/>
              </w:rPr>
              <w:t>металлообнаружителей</w:t>
            </w:r>
            <w:proofErr w:type="spellEnd"/>
            <w:r w:rsidRPr="006945EE">
              <w:rPr>
                <w:rFonts w:ascii="Times New Roman" w:hAnsi="Times New Roman" w:cs="Times New Roman"/>
              </w:rPr>
              <w:t>.</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 услуг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694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33.10.15.619</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694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6945EE" w:rsidRPr="006945EE" w:rsidRDefault="006945EE" w:rsidP="006945E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sz w:val="20"/>
                <w:szCs w:val="20"/>
              </w:rPr>
              <w:t>К</w:t>
            </w:r>
            <w:r>
              <w:rPr>
                <w:rFonts w:ascii="Times New Roman" w:hAnsi="Times New Roman" w:cs="Times New Roman"/>
              </w:rPr>
              <w:t>омплекты</w:t>
            </w:r>
            <w:r w:rsidRPr="006945EE">
              <w:rPr>
                <w:rFonts w:ascii="Times New Roman" w:hAnsi="Times New Roman" w:cs="Times New Roman"/>
              </w:rPr>
              <w:t xml:space="preserve"> тест-объектов </w:t>
            </w:r>
            <w:r>
              <w:rPr>
                <w:rFonts w:ascii="Times New Roman" w:hAnsi="Times New Roman" w:cs="Times New Roman"/>
              </w:rPr>
              <w:t xml:space="preserve"> должны быть предназначены </w:t>
            </w:r>
            <w:r w:rsidRPr="006945EE">
              <w:rPr>
                <w:rFonts w:ascii="Times New Roman" w:hAnsi="Times New Roman" w:cs="Times New Roman"/>
              </w:rPr>
              <w:t xml:space="preserve">для настройки </w:t>
            </w:r>
            <w:proofErr w:type="gramStart"/>
            <w:r w:rsidRPr="006945EE">
              <w:rPr>
                <w:rFonts w:ascii="Times New Roman" w:hAnsi="Times New Roman" w:cs="Times New Roman"/>
              </w:rPr>
              <w:t>стационарных</w:t>
            </w:r>
            <w:proofErr w:type="gramEnd"/>
            <w:r w:rsidRPr="006945EE">
              <w:rPr>
                <w:rFonts w:ascii="Times New Roman" w:hAnsi="Times New Roman" w:cs="Times New Roman"/>
              </w:rPr>
              <w:t xml:space="preserve"> и проверки чувствительности ручных </w:t>
            </w:r>
            <w:proofErr w:type="spellStart"/>
            <w:r w:rsidRPr="006945EE">
              <w:rPr>
                <w:rFonts w:ascii="Times New Roman" w:hAnsi="Times New Roman" w:cs="Times New Roman"/>
              </w:rPr>
              <w:t>металлообнаружителей</w:t>
            </w:r>
            <w:proofErr w:type="spellEnd"/>
            <w:r w:rsidRPr="006945EE">
              <w:rPr>
                <w:rFonts w:ascii="Times New Roman" w:hAnsi="Times New Roman" w:cs="Times New Roman"/>
              </w:rPr>
              <w:t>.</w:t>
            </w:r>
          </w:p>
          <w:p w:rsidR="001A72FD" w:rsidRPr="00A233A0" w:rsidRDefault="001A72FD" w:rsidP="006945EE">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6945EE"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комплекта</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6945EE"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менее 12 месяцев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6945EE"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 всему объему поставляемого товара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w:t>
            </w:r>
            <w:r w:rsidR="00D779ED">
              <w:rPr>
                <w:rFonts w:ascii="Times New Roman" w:hAnsi="Times New Roman" w:cs="Times New Roman"/>
                <w:sz w:val="20"/>
                <w:szCs w:val="20"/>
              </w:rPr>
              <w:t>сибирск</w:t>
            </w:r>
            <w:proofErr w:type="gramStart"/>
            <w:r w:rsidR="00D779ED">
              <w:rPr>
                <w:rFonts w:ascii="Times New Roman" w:hAnsi="Times New Roman" w:cs="Times New Roman"/>
                <w:sz w:val="20"/>
                <w:szCs w:val="20"/>
              </w:rPr>
              <w:t xml:space="preserve"> ,</w:t>
            </w:r>
            <w:proofErr w:type="gramEnd"/>
            <w:r w:rsidR="00D779ED">
              <w:rPr>
                <w:rFonts w:ascii="Times New Roman" w:hAnsi="Times New Roman" w:cs="Times New Roman"/>
                <w:sz w:val="20"/>
                <w:szCs w:val="20"/>
              </w:rPr>
              <w:t xml:space="preserve"> у</w:t>
            </w:r>
            <w:r w:rsidR="00E509CB">
              <w:rPr>
                <w:rFonts w:ascii="Times New Roman" w:hAnsi="Times New Roman" w:cs="Times New Roman"/>
                <w:sz w:val="20"/>
                <w:szCs w:val="20"/>
              </w:rPr>
              <w:t>л. Дуси Ковальчук, 191, склад</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8D60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30</w:t>
            </w:r>
            <w:r w:rsidR="00183FC5">
              <w:rPr>
                <w:rFonts w:ascii="Times New Roman" w:hAnsi="Times New Roman" w:cs="Times New Roman"/>
                <w:sz w:val="20"/>
                <w:szCs w:val="20"/>
              </w:rPr>
              <w:t xml:space="preserve"> </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A233A0" w:rsidRPr="00946245" w:rsidRDefault="006945EE" w:rsidP="00A10FCF">
            <w:pPr>
              <w:widowControl w:val="0"/>
              <w:autoSpaceDE w:val="0"/>
              <w:autoSpaceDN w:val="0"/>
              <w:adjustRightInd w:val="0"/>
              <w:spacing w:after="0" w:line="240" w:lineRule="auto"/>
              <w:rPr>
                <w:rFonts w:ascii="Times New Roman" w:hAnsi="Times New Roman" w:cs="Times New Roman"/>
                <w:b/>
                <w:sz w:val="20"/>
                <w:szCs w:val="20"/>
              </w:rPr>
            </w:pPr>
            <w:r w:rsidRPr="00946245">
              <w:rPr>
                <w:rFonts w:ascii="Times New Roman" w:hAnsi="Times New Roman" w:cs="Times New Roman"/>
                <w:b/>
                <w:sz w:val="20"/>
                <w:szCs w:val="20"/>
              </w:rPr>
              <w:lastRenderedPageBreak/>
              <w:t xml:space="preserve">119 636,25 </w:t>
            </w:r>
            <w:r w:rsidR="001A72FD" w:rsidRPr="00946245">
              <w:rPr>
                <w:rFonts w:ascii="Times New Roman" w:hAnsi="Times New Roman" w:cs="Times New Roman"/>
                <w:b/>
                <w:sz w:val="20"/>
                <w:szCs w:val="20"/>
              </w:rPr>
              <w:t xml:space="preserve"> </w:t>
            </w:r>
            <w:r w:rsidR="00943E22" w:rsidRPr="00946245">
              <w:rPr>
                <w:rFonts w:ascii="Times New Roman" w:hAnsi="Times New Roman" w:cs="Times New Roman"/>
                <w:b/>
                <w:sz w:val="20"/>
                <w:szCs w:val="20"/>
              </w:rPr>
              <w:t>руб.</w:t>
            </w:r>
            <w:r w:rsidR="00A233A0" w:rsidRPr="00946245">
              <w:rPr>
                <w:rFonts w:ascii="Times New Roman" w:hAnsi="Times New Roman" w:cs="Times New Roman"/>
                <w:b/>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71AAA">
              <w:rPr>
                <w:rFonts w:ascii="Times New Roman" w:hAnsi="Times New Roman" w:cs="Times New Roman"/>
                <w:sz w:val="20"/>
                <w:szCs w:val="20"/>
              </w:rPr>
              <w:t xml:space="preserve">на поставку </w:t>
            </w:r>
            <w:r w:rsidR="006945EE">
              <w:rPr>
                <w:rFonts w:ascii="Times New Roman" w:hAnsi="Times New Roman" w:cs="Times New Roman"/>
                <w:sz w:val="20"/>
                <w:szCs w:val="20"/>
              </w:rPr>
              <w:t xml:space="preserve">комплектов </w:t>
            </w:r>
            <w:proofErr w:type="gramStart"/>
            <w:r w:rsidR="006945EE">
              <w:rPr>
                <w:rFonts w:ascii="Times New Roman" w:hAnsi="Times New Roman" w:cs="Times New Roman"/>
                <w:sz w:val="20"/>
                <w:szCs w:val="20"/>
              </w:rPr>
              <w:t>тест-объектов</w:t>
            </w:r>
            <w:proofErr w:type="gramEnd"/>
            <w:r w:rsidR="00E604F5">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4708A" w:rsidRPr="00B652B5" w:rsidRDefault="0024708A" w:rsidP="0024708A">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bCs/>
                <w:sz w:val="20"/>
                <w:szCs w:val="20"/>
              </w:rPr>
              <w:t xml:space="preserve">     </w:t>
            </w:r>
            <w:r w:rsidRPr="00B652B5">
              <w:rPr>
                <w:rFonts w:ascii="Times New Roman" w:hAnsi="Times New Roman"/>
                <w:sz w:val="20"/>
                <w:szCs w:val="20"/>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F1A00" w:rsidRPr="005F3FE8" w:rsidRDefault="0024708A" w:rsidP="0024708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B1179D">
              <w:rPr>
                <w:rFonts w:ascii="Times New Roman" w:hAnsi="Times New Roman" w:cs="Times New Roman"/>
                <w:b/>
                <w:sz w:val="20"/>
                <w:szCs w:val="20"/>
              </w:rPr>
              <w:t>5</w:t>
            </w:r>
            <w:r w:rsidR="00071AAA">
              <w:rPr>
                <w:rFonts w:ascii="Times New Roman" w:hAnsi="Times New Roman" w:cs="Times New Roman"/>
                <w:b/>
                <w:sz w:val="20"/>
                <w:szCs w:val="20"/>
              </w:rPr>
              <w:t xml:space="preserve"> </w:t>
            </w:r>
            <w:r w:rsidR="006945EE">
              <w:rPr>
                <w:rFonts w:ascii="Times New Roman" w:hAnsi="Times New Roman" w:cs="Times New Roman"/>
                <w:b/>
                <w:sz w:val="20"/>
                <w:szCs w:val="20"/>
              </w:rPr>
              <w:t>»   июня</w:t>
            </w:r>
            <w:r w:rsidR="00281211">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B1179D">
              <w:rPr>
                <w:rFonts w:ascii="Times New Roman" w:hAnsi="Times New Roman" w:cs="Times New Roman"/>
                <w:b/>
                <w:sz w:val="20"/>
                <w:szCs w:val="20"/>
              </w:rPr>
              <w:t>11</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6945EE">
              <w:rPr>
                <w:rFonts w:ascii="Times New Roman" w:hAnsi="Times New Roman" w:cs="Times New Roman"/>
                <w:b/>
                <w:sz w:val="20"/>
                <w:szCs w:val="20"/>
              </w:rPr>
              <w:t xml:space="preserve">»  июня </w:t>
            </w:r>
            <w:r w:rsidR="00183FC5">
              <w:rPr>
                <w:rFonts w:ascii="Times New Roman" w:hAnsi="Times New Roman" w:cs="Times New Roman"/>
                <w:b/>
                <w:sz w:val="20"/>
                <w:szCs w:val="20"/>
              </w:rPr>
              <w:t xml:space="preserve">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2"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14629" w:rsidRPr="00914629" w:rsidRDefault="00822442" w:rsidP="000A5467">
            <w:pPr>
              <w:pStyle w:val="ConsPlusNormal"/>
              <w:rPr>
                <w:rFonts w:ascii="Times New Roman" w:hAnsi="Times New Roman" w:cs="Times New Roman"/>
              </w:rPr>
            </w:pPr>
            <w:r>
              <w:rPr>
                <w:rFonts w:ascii="Times New Roman" w:hAnsi="Times New Roman" w:cs="Times New Roman"/>
              </w:rPr>
              <w:t xml:space="preserve">конкретные показатели поставляемого товара, </w:t>
            </w:r>
            <w:r w:rsidR="000A5467" w:rsidRPr="000A5467">
              <w:rPr>
                <w:rFonts w:ascii="Times New Roman" w:hAnsi="Times New Roman" w:cs="Times New Roman"/>
              </w:rPr>
              <w:t>соответствующие значениям, установленным доку</w:t>
            </w:r>
            <w:r w:rsidR="000A5467">
              <w:rPr>
                <w:rFonts w:ascii="Times New Roman" w:hAnsi="Times New Roman" w:cs="Times New Roman"/>
              </w:rPr>
              <w:t>ментацией об</w:t>
            </w:r>
            <w:r w:rsidR="000A5467"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Start"/>
            <w:r w:rsidR="000A5467" w:rsidRPr="000A5467">
              <w:rPr>
                <w:rFonts w:ascii="Times New Roman" w:hAnsi="Times New Roman" w:cs="Times New Roman"/>
              </w:rPr>
              <w:t xml:space="preserve"> </w:t>
            </w:r>
            <w:r w:rsidR="00914629" w:rsidRPr="00914629">
              <w:rPr>
                <w:rFonts w:ascii="Times New Roman" w:hAnsi="Times New Roman" w:cs="Times New Roman"/>
              </w:rPr>
              <w:t>;</w:t>
            </w:r>
            <w:proofErr w:type="gramEnd"/>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 xml:space="preserve">идентификационный номер налогоплательщика учредителей, </w:t>
            </w:r>
            <w:r w:rsidR="000A5467" w:rsidRPr="00992CD7">
              <w:rPr>
                <w:rFonts w:ascii="Times New Roman" w:hAnsi="Times New Roman" w:cs="Times New Roman"/>
                <w:sz w:val="20"/>
                <w:szCs w:val="20"/>
              </w:rPr>
              <w:lastRenderedPageBreak/>
              <w:t>членов коллегиального исполнительного органа, лица, исполняющего функции</w:t>
            </w:r>
            <w:proofErr w:type="gramEnd"/>
            <w:r w:rsidR="000A5467" w:rsidRPr="00992CD7">
              <w:rPr>
                <w:rFonts w:ascii="Times New Roman" w:hAnsi="Times New Roman" w:cs="Times New Roman"/>
                <w:sz w:val="20"/>
                <w:szCs w:val="20"/>
              </w:rPr>
              <w:t xml:space="preserve"> 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694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B1179D">
              <w:rPr>
                <w:rFonts w:ascii="Times New Roman" w:hAnsi="Times New Roman" w:cs="Times New Roman"/>
                <w:b/>
                <w:sz w:val="20"/>
                <w:szCs w:val="20"/>
              </w:rPr>
              <w:t xml:space="preserve">16 </w:t>
            </w:r>
            <w:r w:rsidR="00E604F5">
              <w:rPr>
                <w:rFonts w:ascii="Times New Roman" w:hAnsi="Times New Roman" w:cs="Times New Roman"/>
                <w:b/>
                <w:sz w:val="20"/>
                <w:szCs w:val="20"/>
              </w:rPr>
              <w:t xml:space="preserve"> </w:t>
            </w:r>
            <w:r w:rsidR="006945EE">
              <w:rPr>
                <w:rFonts w:ascii="Times New Roman" w:hAnsi="Times New Roman" w:cs="Times New Roman"/>
                <w:b/>
                <w:sz w:val="20"/>
                <w:szCs w:val="20"/>
              </w:rPr>
              <w:t xml:space="preserve">июня </w:t>
            </w:r>
            <w:r w:rsidR="00183FC5">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B1179D">
              <w:rPr>
                <w:rFonts w:ascii="Times New Roman" w:hAnsi="Times New Roman" w:cs="Times New Roman"/>
                <w:b/>
                <w:sz w:val="20"/>
                <w:szCs w:val="20"/>
              </w:rPr>
              <w:t>16</w:t>
            </w:r>
            <w:r w:rsidR="00071AAA" w:rsidRPr="00761489">
              <w:rPr>
                <w:rFonts w:ascii="Times New Roman" w:hAnsi="Times New Roman" w:cs="Times New Roman"/>
                <w:b/>
                <w:sz w:val="20"/>
                <w:szCs w:val="20"/>
              </w:rPr>
              <w:t xml:space="preserve"> </w:t>
            </w:r>
            <w:r w:rsidR="006945EE">
              <w:rPr>
                <w:rFonts w:ascii="Times New Roman" w:hAnsi="Times New Roman" w:cs="Times New Roman"/>
                <w:b/>
                <w:sz w:val="20"/>
                <w:szCs w:val="20"/>
              </w:rPr>
              <w:t>»  июня</w:t>
            </w:r>
            <w:r w:rsidR="00183FC5">
              <w:rPr>
                <w:rFonts w:ascii="Times New Roman" w:hAnsi="Times New Roman" w:cs="Times New Roman"/>
                <w:b/>
                <w:sz w:val="20"/>
                <w:szCs w:val="20"/>
              </w:rPr>
              <w:t xml:space="preserve"> </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945EE">
              <w:rPr>
                <w:rFonts w:ascii="Times New Roman" w:hAnsi="Times New Roman" w:cs="Times New Roman"/>
                <w:sz w:val="20"/>
                <w:szCs w:val="20"/>
              </w:rPr>
              <w:t>1 196,36</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B1179D">
              <w:rPr>
                <w:rFonts w:ascii="Times New Roman" w:hAnsi="Times New Roman" w:cs="Times New Roman"/>
                <w:b/>
                <w:sz w:val="20"/>
                <w:szCs w:val="20"/>
              </w:rPr>
              <w:t>20</w:t>
            </w:r>
            <w:r w:rsidRPr="00071AAA">
              <w:rPr>
                <w:rFonts w:ascii="Times New Roman" w:hAnsi="Times New Roman" w:cs="Times New Roman"/>
                <w:b/>
                <w:sz w:val="20"/>
                <w:szCs w:val="20"/>
              </w:rPr>
              <w:t xml:space="preserve"> </w:t>
            </w:r>
            <w:r w:rsidR="006945EE">
              <w:rPr>
                <w:rFonts w:ascii="Times New Roman" w:hAnsi="Times New Roman" w:cs="Times New Roman"/>
                <w:b/>
                <w:sz w:val="20"/>
                <w:szCs w:val="20"/>
              </w:rPr>
              <w:t>»   июня</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B1179D">
              <w:rPr>
                <w:rFonts w:ascii="Times New Roman" w:hAnsi="Times New Roman" w:cs="Times New Roman"/>
                <w:b/>
                <w:sz w:val="20"/>
                <w:szCs w:val="20"/>
              </w:rPr>
              <w:t>23</w:t>
            </w:r>
            <w:bookmarkStart w:id="13" w:name="_GoBack"/>
            <w:bookmarkEnd w:id="13"/>
            <w:r w:rsidR="00E604F5">
              <w:rPr>
                <w:rFonts w:ascii="Times New Roman" w:hAnsi="Times New Roman" w:cs="Times New Roman"/>
                <w:b/>
                <w:sz w:val="20"/>
                <w:szCs w:val="20"/>
              </w:rPr>
              <w:t xml:space="preserve"> </w:t>
            </w:r>
            <w:r w:rsidRPr="00071AAA">
              <w:rPr>
                <w:rFonts w:ascii="Times New Roman" w:hAnsi="Times New Roman" w:cs="Times New Roman"/>
                <w:b/>
                <w:sz w:val="20"/>
                <w:szCs w:val="20"/>
              </w:rPr>
              <w:t xml:space="preserve"> </w:t>
            </w:r>
            <w:r w:rsidR="006945EE">
              <w:rPr>
                <w:rFonts w:ascii="Times New Roman" w:hAnsi="Times New Roman" w:cs="Times New Roman"/>
                <w:b/>
                <w:sz w:val="20"/>
                <w:szCs w:val="20"/>
              </w:rPr>
              <w:t>»   июня</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914629">
              <w:rPr>
                <w:rFonts w:ascii="Times New Roman" w:hAnsi="Times New Roman" w:cs="Times New Roman"/>
                <w:sz w:val="20"/>
                <w:szCs w:val="20"/>
              </w:rPr>
              <w:t xml:space="preserve"> обязан поставить товар</w:t>
            </w:r>
            <w:proofErr w:type="gramStart"/>
            <w:r w:rsidR="00914629">
              <w:rPr>
                <w:rFonts w:ascii="Times New Roman" w:hAnsi="Times New Roman" w:cs="Times New Roman"/>
                <w:sz w:val="20"/>
                <w:szCs w:val="20"/>
              </w:rPr>
              <w:t xml:space="preserve"> ,</w:t>
            </w:r>
            <w:proofErr w:type="gramEnd"/>
            <w:r w:rsidR="00914629">
              <w:rPr>
                <w:rFonts w:ascii="Times New Roman" w:hAnsi="Times New Roman" w:cs="Times New Roman"/>
                <w:sz w:val="20"/>
                <w:szCs w:val="20"/>
              </w:rPr>
              <w:t xml:space="preserve">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694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r w:rsidR="005F626B">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w:t>
            </w:r>
            <w:proofErr w:type="gramStart"/>
            <w:r w:rsidRPr="005F626B">
              <w:rPr>
                <w:rFonts w:ascii="Times New Roman" w:hAnsi="Times New Roman" w:cs="Times New Roman"/>
                <w:sz w:val="20"/>
                <w:szCs w:val="20"/>
              </w:rPr>
              <w:t>об</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w:t>
            </w:r>
            <w:proofErr w:type="gramStart"/>
            <w:r w:rsidRPr="005F626B">
              <w:rPr>
                <w:rFonts w:ascii="Times New Roman" w:hAnsi="Times New Roman" w:cs="Times New Roman"/>
                <w:sz w:val="20"/>
                <w:szCs w:val="20"/>
              </w:rPr>
              <w:t>отказе</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26DE0">
              <w:rPr>
                <w:rFonts w:ascii="Times New Roman" w:hAnsi="Times New Roman" w:cs="Times New Roman"/>
                <w:sz w:val="20"/>
                <w:szCs w:val="20"/>
              </w:rPr>
              <w:t>10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6945EE">
              <w:rPr>
                <w:rFonts w:ascii="Times New Roman" w:hAnsi="Times New Roman" w:cs="Times New Roman"/>
                <w:sz w:val="20"/>
                <w:szCs w:val="20"/>
              </w:rPr>
              <w:t xml:space="preserve">  11 963,62</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 </w:t>
            </w:r>
          </w:p>
        </w:tc>
      </w:tr>
    </w:tbl>
    <w:p w:rsidR="006B1105" w:rsidRDefault="006B1105" w:rsidP="00183FC5">
      <w:pPr>
        <w:spacing w:after="0"/>
        <w:jc w:val="center"/>
        <w:rPr>
          <w:rFonts w:ascii="Times New Roman" w:hAnsi="Times New Roman" w:cs="Times New Roman"/>
          <w:b/>
        </w:rPr>
      </w:pPr>
    </w:p>
    <w:p w:rsidR="00D779ED" w:rsidRPr="00D779ED" w:rsidRDefault="00D779ED" w:rsidP="00D779ED">
      <w:pPr>
        <w:tabs>
          <w:tab w:val="left" w:pos="0"/>
        </w:tabs>
        <w:spacing w:after="0" w:line="240" w:lineRule="auto"/>
        <w:rPr>
          <w:rFonts w:ascii="Calibri" w:eastAsia="MS PGothic" w:hAnsi="Calibri" w:cs="Times New Roman"/>
        </w:rPr>
      </w:pPr>
    </w:p>
    <w:p w:rsidR="00D779ED" w:rsidRPr="00D779ED" w:rsidRDefault="00D779ED" w:rsidP="00D779ED">
      <w:pPr>
        <w:widowControl w:val="0"/>
        <w:suppressAutoHyphens/>
        <w:autoSpaceDE w:val="0"/>
        <w:spacing w:after="0" w:line="240" w:lineRule="auto"/>
        <w:jc w:val="center"/>
        <w:rPr>
          <w:rFonts w:ascii="Times New Roman" w:eastAsia="Courier New" w:hAnsi="Times New Roman" w:cs="Times New Roman"/>
          <w:b/>
          <w:kern w:val="1"/>
          <w:sz w:val="24"/>
          <w:szCs w:val="24"/>
          <w:lang w:eastAsia="hi-IN" w:bidi="hi-IN"/>
        </w:rPr>
      </w:pPr>
      <w:r w:rsidRPr="00D779ED">
        <w:rPr>
          <w:rFonts w:ascii="Times New Roman" w:eastAsia="Courier New" w:hAnsi="Times New Roman" w:cs="Times New Roman"/>
          <w:b/>
          <w:kern w:val="1"/>
          <w:sz w:val="24"/>
          <w:szCs w:val="24"/>
          <w:lang w:eastAsia="hi-IN" w:bidi="hi-IN"/>
        </w:rPr>
        <w:t>Техническое задание.</w:t>
      </w:r>
    </w:p>
    <w:p w:rsidR="00D779ED" w:rsidRPr="00D779ED" w:rsidRDefault="00D779ED" w:rsidP="00D779ED">
      <w:pPr>
        <w:widowControl w:val="0"/>
        <w:suppressAutoHyphens/>
        <w:autoSpaceDE w:val="0"/>
        <w:spacing w:after="0" w:line="240" w:lineRule="auto"/>
        <w:jc w:val="both"/>
        <w:rPr>
          <w:rFonts w:ascii="Times New Roman" w:eastAsia="Courier New" w:hAnsi="Times New Roman" w:cs="Times New Roman"/>
          <w:kern w:val="1"/>
          <w:sz w:val="24"/>
          <w:szCs w:val="24"/>
          <w:lang w:eastAsia="hi-IN" w:bidi="hi-IN"/>
        </w:rPr>
      </w:pPr>
    </w:p>
    <w:p w:rsidR="00D779ED" w:rsidRPr="00D779ED" w:rsidRDefault="00D779ED" w:rsidP="00D779ED">
      <w:pPr>
        <w:widowControl w:val="0"/>
        <w:suppressAutoHyphens/>
        <w:autoSpaceDE w:val="0"/>
        <w:spacing w:after="0" w:line="240" w:lineRule="auto"/>
        <w:jc w:val="center"/>
        <w:rPr>
          <w:rFonts w:ascii="Times New Roman" w:eastAsia="Courier New" w:hAnsi="Times New Roman" w:cs="Times New Roman"/>
          <w:kern w:val="1"/>
          <w:lang w:eastAsia="hi-IN" w:bidi="hi-IN"/>
        </w:rPr>
      </w:pPr>
      <w:r w:rsidRPr="00D779ED">
        <w:rPr>
          <w:rFonts w:ascii="Times New Roman" w:eastAsia="Courier New" w:hAnsi="Times New Roman" w:cs="Times New Roman"/>
          <w:kern w:val="1"/>
          <w:lang w:eastAsia="hi-IN" w:bidi="hi-IN"/>
        </w:rPr>
        <w:t xml:space="preserve">Поставка </w:t>
      </w:r>
      <w:r w:rsidRPr="00D779ED">
        <w:rPr>
          <w:rFonts w:ascii="Times New Roman" w:eastAsia="Courier New" w:hAnsi="Times New Roman" w:cs="Times New Roman"/>
          <w:color w:val="000000"/>
          <w:kern w:val="1"/>
          <w:lang w:eastAsia="ru-RU" w:bidi="hi-IN"/>
        </w:rPr>
        <w:t xml:space="preserve">комплектов </w:t>
      </w:r>
      <w:proofErr w:type="gramStart"/>
      <w:r w:rsidRPr="00D779ED">
        <w:rPr>
          <w:rFonts w:ascii="Times New Roman" w:eastAsia="Courier New" w:hAnsi="Times New Roman" w:cs="Times New Roman"/>
          <w:color w:val="000000"/>
          <w:kern w:val="1"/>
          <w:lang w:eastAsia="ru-RU" w:bidi="hi-IN"/>
        </w:rPr>
        <w:t>тест-объектов</w:t>
      </w:r>
      <w:proofErr w:type="gramEnd"/>
      <w:r w:rsidRPr="00D779ED">
        <w:rPr>
          <w:rFonts w:ascii="Times New Roman" w:eastAsia="Courier New" w:hAnsi="Times New Roman" w:cs="Times New Roman"/>
          <w:color w:val="000000"/>
          <w:kern w:val="1"/>
          <w:lang w:eastAsia="ru-RU" w:bidi="hi-IN"/>
        </w:rPr>
        <w:t xml:space="preserve"> для настройки стационарных и проверки чувствительности ручных </w:t>
      </w:r>
      <w:proofErr w:type="spellStart"/>
      <w:r w:rsidRPr="00D779ED">
        <w:rPr>
          <w:rFonts w:ascii="Times New Roman" w:eastAsia="Courier New" w:hAnsi="Times New Roman" w:cs="Times New Roman"/>
          <w:color w:val="000000"/>
          <w:kern w:val="1"/>
          <w:lang w:eastAsia="ru-RU" w:bidi="hi-IN"/>
        </w:rPr>
        <w:t>металлообнаружителей</w:t>
      </w:r>
      <w:proofErr w:type="spellEnd"/>
    </w:p>
    <w:p w:rsidR="00D779ED" w:rsidRPr="00D779ED" w:rsidRDefault="00D779ED" w:rsidP="00D779ED">
      <w:pPr>
        <w:widowControl w:val="0"/>
        <w:suppressAutoHyphens/>
        <w:autoSpaceDE w:val="0"/>
        <w:spacing w:after="0" w:line="240" w:lineRule="auto"/>
        <w:rPr>
          <w:rFonts w:ascii="Times New Roman" w:eastAsia="Times New Roman" w:hAnsi="Times New Roman" w:cs="Times New Roman"/>
          <w:kern w:val="1"/>
          <w:lang w:eastAsia="hi-IN" w:bidi="hi-IN"/>
        </w:rPr>
      </w:pPr>
      <w:r w:rsidRPr="00D779ED">
        <w:rPr>
          <w:rFonts w:ascii="Times New Roman" w:eastAsia="Times New Roman" w:hAnsi="Times New Roman" w:cs="Times New Roman"/>
          <w:kern w:val="1"/>
          <w:lang w:eastAsia="hi-IN" w:bidi="hi-IN"/>
        </w:rPr>
        <w:t xml:space="preserve">  </w:t>
      </w:r>
    </w:p>
    <w:p w:rsidR="00D779ED" w:rsidRPr="00D779ED" w:rsidRDefault="00D779ED" w:rsidP="00D779ED">
      <w:pPr>
        <w:widowControl w:val="0"/>
        <w:suppressAutoHyphens/>
        <w:autoSpaceDE w:val="0"/>
        <w:spacing w:after="0" w:line="240" w:lineRule="auto"/>
        <w:jc w:val="both"/>
        <w:rPr>
          <w:rFonts w:ascii="Times New Roman" w:eastAsia="Times New Roman" w:hAnsi="Times New Roman" w:cs="Times New Roman"/>
          <w:kern w:val="1"/>
          <w:lang w:eastAsia="hi-IN" w:bidi="hi-IN"/>
        </w:rPr>
      </w:pPr>
      <w:r w:rsidRPr="00D779ED">
        <w:rPr>
          <w:rFonts w:ascii="Times New Roman" w:eastAsia="Times New Roman" w:hAnsi="Times New Roman" w:cs="Times New Roman"/>
          <w:b/>
          <w:kern w:val="1"/>
          <w:lang w:eastAsia="hi-IN" w:bidi="hi-IN"/>
        </w:rPr>
        <w:t>1.</w:t>
      </w:r>
      <w:r w:rsidRPr="00D779ED">
        <w:rPr>
          <w:rFonts w:ascii="Times New Roman" w:eastAsia="Times New Roman" w:hAnsi="Times New Roman" w:cs="Times New Roman"/>
          <w:kern w:val="1"/>
          <w:lang w:eastAsia="hi-IN" w:bidi="hi-IN"/>
        </w:rPr>
        <w:t xml:space="preserve"> </w:t>
      </w:r>
      <w:r w:rsidRPr="00D779ED">
        <w:rPr>
          <w:rFonts w:ascii="Times New Roman" w:eastAsia="Times New Roman" w:hAnsi="Times New Roman" w:cs="Times New Roman"/>
          <w:b/>
          <w:kern w:val="1"/>
          <w:lang w:eastAsia="hi-IN" w:bidi="hi-IN"/>
        </w:rPr>
        <w:t>Наименование, перечень товаров и количество поставки товаров.</w:t>
      </w:r>
    </w:p>
    <w:p w:rsidR="00D779ED" w:rsidRPr="00D779ED" w:rsidRDefault="00D779ED" w:rsidP="00D779ED">
      <w:pPr>
        <w:widowControl w:val="0"/>
        <w:suppressAutoHyphens/>
        <w:autoSpaceDE w:val="0"/>
        <w:spacing w:after="0" w:line="240" w:lineRule="auto"/>
        <w:jc w:val="both"/>
        <w:rPr>
          <w:rFonts w:ascii="Times New Roman" w:eastAsia="Courier New" w:hAnsi="Times New Roman" w:cs="Times New Roman"/>
          <w:kern w:val="1"/>
          <w:lang w:eastAsia="hi-IN" w:bidi="hi-IN"/>
        </w:rPr>
      </w:pPr>
      <w:proofErr w:type="gramStart"/>
      <w:r w:rsidRPr="00D779ED">
        <w:rPr>
          <w:rFonts w:ascii="Times New Roman" w:eastAsia="Courier New" w:hAnsi="Times New Roman" w:cs="Times New Roman"/>
          <w:color w:val="000000"/>
          <w:kern w:val="1"/>
          <w:shd w:val="clear" w:color="auto" w:fill="FFFFFF"/>
          <w:lang w:eastAsia="hi-IN" w:bidi="hi-IN"/>
        </w:rPr>
        <w:t xml:space="preserve">Объем поставки </w:t>
      </w:r>
      <w:r w:rsidRPr="00D779ED">
        <w:rPr>
          <w:rFonts w:ascii="Times New Roman" w:eastAsia="Courier New" w:hAnsi="Times New Roman" w:cs="Times New Roman"/>
          <w:color w:val="000000"/>
          <w:kern w:val="1"/>
          <w:lang w:eastAsia="ru-RU" w:bidi="hi-IN"/>
        </w:rPr>
        <w:t xml:space="preserve">комплектов тест-объектов для настройки стационарных и проверки чувствительности ручных </w:t>
      </w:r>
      <w:proofErr w:type="spellStart"/>
      <w:r w:rsidRPr="00D779ED">
        <w:rPr>
          <w:rFonts w:ascii="Times New Roman" w:eastAsia="Courier New" w:hAnsi="Times New Roman" w:cs="Times New Roman"/>
          <w:color w:val="000000"/>
          <w:kern w:val="1"/>
          <w:lang w:eastAsia="ru-RU" w:bidi="hi-IN"/>
        </w:rPr>
        <w:t>металлообнаружителей</w:t>
      </w:r>
      <w:proofErr w:type="spellEnd"/>
      <w:r w:rsidRPr="00D779ED">
        <w:rPr>
          <w:rFonts w:ascii="Times New Roman" w:eastAsia="Courier New" w:hAnsi="Times New Roman" w:cs="Times New Roman"/>
          <w:kern w:val="1"/>
          <w:lang w:eastAsia="hi-IN" w:bidi="hi-IN"/>
        </w:rPr>
        <w:t>, должен быть предназначен для технического обеспечения учебного процесса, направленного на подготовку специалистов в области обеспечения транспортной безопасности в сфере железнодорожного транспорта и метрополитена в учебно-аналитическом центре «Транспортная безопасность» СГУПС и филиалах СГУПС в г. Новосибирск, г. Томск и должен включать в себя следующее:</w:t>
      </w:r>
      <w:proofErr w:type="gramEnd"/>
    </w:p>
    <w:p w:rsidR="00D779ED" w:rsidRPr="00D779ED" w:rsidRDefault="00D779ED" w:rsidP="00D779ED">
      <w:pPr>
        <w:widowControl w:val="0"/>
        <w:suppressAutoHyphens/>
        <w:autoSpaceDE w:val="0"/>
        <w:spacing w:after="0" w:line="240" w:lineRule="auto"/>
        <w:jc w:val="both"/>
        <w:rPr>
          <w:rFonts w:ascii="Times New Roman" w:eastAsia="Courier New" w:hAnsi="Times New Roman" w:cs="Times New Roman"/>
          <w:color w:val="FF0000"/>
          <w:kern w:val="1"/>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7896"/>
        <w:gridCol w:w="951"/>
        <w:gridCol w:w="1226"/>
      </w:tblGrid>
      <w:tr w:rsidR="00D779ED" w:rsidRPr="00D779ED" w:rsidTr="00552BC1">
        <w:tc>
          <w:tcPr>
            <w:tcW w:w="285" w:type="pct"/>
          </w:tcPr>
          <w:p w:rsidR="00D779ED" w:rsidRPr="00D779ED" w:rsidRDefault="00D779ED" w:rsidP="00D779ED">
            <w:pPr>
              <w:spacing w:after="0" w:line="240" w:lineRule="auto"/>
              <w:rPr>
                <w:rFonts w:ascii="Times New Roman" w:eastAsia="MS PGothic" w:hAnsi="Times New Roman" w:cs="Times New Roman"/>
              </w:rPr>
            </w:pPr>
            <w:r w:rsidRPr="00D779ED">
              <w:rPr>
                <w:rFonts w:ascii="Times New Roman" w:eastAsia="MS PGothic" w:hAnsi="Times New Roman" w:cs="Times New Roman"/>
              </w:rPr>
              <w:t xml:space="preserve">№ </w:t>
            </w:r>
          </w:p>
          <w:p w:rsidR="00D779ED" w:rsidRPr="00D779ED" w:rsidRDefault="00D779ED" w:rsidP="00D779ED">
            <w:pPr>
              <w:spacing w:after="0" w:line="240" w:lineRule="auto"/>
              <w:rPr>
                <w:rFonts w:ascii="Times New Roman" w:eastAsia="MS PGothic" w:hAnsi="Times New Roman" w:cs="Times New Roman"/>
              </w:rPr>
            </w:pPr>
            <w:proofErr w:type="gramStart"/>
            <w:r w:rsidRPr="00D779ED">
              <w:rPr>
                <w:rFonts w:ascii="Times New Roman" w:eastAsia="MS PGothic" w:hAnsi="Times New Roman" w:cs="Times New Roman"/>
              </w:rPr>
              <w:t>п</w:t>
            </w:r>
            <w:proofErr w:type="gramEnd"/>
            <w:r w:rsidRPr="00D779ED">
              <w:rPr>
                <w:rFonts w:ascii="Times New Roman" w:eastAsia="MS PGothic" w:hAnsi="Times New Roman" w:cs="Times New Roman"/>
              </w:rPr>
              <w:t>/п</w:t>
            </w:r>
          </w:p>
        </w:tc>
        <w:tc>
          <w:tcPr>
            <w:tcW w:w="3696" w:type="pct"/>
            <w:vAlign w:val="center"/>
          </w:tcPr>
          <w:p w:rsidR="00D779ED" w:rsidRPr="00D779ED" w:rsidRDefault="00D779ED" w:rsidP="00D779ED">
            <w:pPr>
              <w:tabs>
                <w:tab w:val="left" w:pos="990"/>
              </w:tabs>
              <w:spacing w:after="0" w:line="240" w:lineRule="auto"/>
              <w:jc w:val="center"/>
              <w:rPr>
                <w:rFonts w:ascii="Times New Roman" w:eastAsia="MS PGothic" w:hAnsi="Times New Roman" w:cs="Times New Roman"/>
                <w:b/>
              </w:rPr>
            </w:pPr>
            <w:r w:rsidRPr="00D779ED">
              <w:rPr>
                <w:rFonts w:ascii="Times New Roman" w:eastAsia="MS PGothic" w:hAnsi="Times New Roman" w:cs="Times New Roman"/>
              </w:rPr>
              <w:t>Наименование товара, выполняемых работ, оказываемых услуг</w:t>
            </w:r>
          </w:p>
        </w:tc>
        <w:tc>
          <w:tcPr>
            <w:tcW w:w="445" w:type="pct"/>
            <w:vAlign w:val="center"/>
          </w:tcPr>
          <w:p w:rsidR="00D779ED" w:rsidRPr="00D779ED" w:rsidRDefault="00D779ED" w:rsidP="00D779ED">
            <w:pPr>
              <w:spacing w:after="0" w:line="240" w:lineRule="auto"/>
              <w:jc w:val="center"/>
              <w:rPr>
                <w:rFonts w:ascii="Times New Roman" w:eastAsia="MS PGothic" w:hAnsi="Times New Roman" w:cs="Times New Roman"/>
              </w:rPr>
            </w:pPr>
            <w:r w:rsidRPr="00D779ED">
              <w:rPr>
                <w:rFonts w:ascii="Times New Roman" w:eastAsia="MS PGothic" w:hAnsi="Times New Roman" w:cs="Times New Roman"/>
              </w:rPr>
              <w:t>Ед.</w:t>
            </w:r>
          </w:p>
          <w:p w:rsidR="00D779ED" w:rsidRPr="00D779ED" w:rsidRDefault="00D779ED" w:rsidP="00D779ED">
            <w:pPr>
              <w:spacing w:after="0" w:line="240" w:lineRule="auto"/>
              <w:jc w:val="center"/>
              <w:rPr>
                <w:rFonts w:ascii="Times New Roman" w:eastAsia="MS PGothic" w:hAnsi="Times New Roman" w:cs="Times New Roman"/>
              </w:rPr>
            </w:pPr>
            <w:r w:rsidRPr="00D779ED">
              <w:rPr>
                <w:rFonts w:ascii="Times New Roman" w:eastAsia="MS PGothic" w:hAnsi="Times New Roman" w:cs="Times New Roman"/>
              </w:rPr>
              <w:t>изм.</w:t>
            </w:r>
          </w:p>
        </w:tc>
        <w:tc>
          <w:tcPr>
            <w:tcW w:w="574" w:type="pct"/>
            <w:vAlign w:val="center"/>
          </w:tcPr>
          <w:p w:rsidR="00D779ED" w:rsidRPr="00D779ED" w:rsidRDefault="00D779ED" w:rsidP="00D779ED">
            <w:pPr>
              <w:spacing w:after="0" w:line="240" w:lineRule="auto"/>
              <w:jc w:val="center"/>
              <w:rPr>
                <w:rFonts w:ascii="Times New Roman" w:eastAsia="MS PGothic" w:hAnsi="Times New Roman" w:cs="Times New Roman"/>
              </w:rPr>
            </w:pPr>
            <w:r w:rsidRPr="00D779ED">
              <w:rPr>
                <w:rFonts w:ascii="Times New Roman" w:eastAsia="MS PGothic" w:hAnsi="Times New Roman" w:cs="Times New Roman"/>
              </w:rPr>
              <w:t>Кол-во,</w:t>
            </w:r>
          </w:p>
          <w:p w:rsidR="00D779ED" w:rsidRPr="00D779ED" w:rsidRDefault="00D779ED" w:rsidP="00D779ED">
            <w:pPr>
              <w:spacing w:after="0" w:line="240" w:lineRule="auto"/>
              <w:jc w:val="center"/>
              <w:rPr>
                <w:rFonts w:ascii="Times New Roman" w:eastAsia="MS PGothic" w:hAnsi="Times New Roman" w:cs="Times New Roman"/>
              </w:rPr>
            </w:pPr>
            <w:r w:rsidRPr="00D779ED">
              <w:rPr>
                <w:rFonts w:ascii="Times New Roman" w:eastAsia="MS PGothic" w:hAnsi="Times New Roman" w:cs="Times New Roman"/>
              </w:rPr>
              <w:t>объем</w:t>
            </w:r>
          </w:p>
        </w:tc>
      </w:tr>
      <w:tr w:rsidR="00D779ED" w:rsidRPr="00D779ED" w:rsidTr="00552BC1">
        <w:tc>
          <w:tcPr>
            <w:tcW w:w="285" w:type="pct"/>
            <w:vAlign w:val="center"/>
          </w:tcPr>
          <w:p w:rsidR="00D779ED" w:rsidRPr="00D779ED" w:rsidRDefault="00D779ED" w:rsidP="00D779ED">
            <w:pPr>
              <w:spacing w:after="0" w:line="240" w:lineRule="auto"/>
              <w:jc w:val="center"/>
              <w:rPr>
                <w:rFonts w:ascii="Times New Roman" w:eastAsia="MS PGothic" w:hAnsi="Times New Roman" w:cs="Times New Roman"/>
              </w:rPr>
            </w:pPr>
            <w:r w:rsidRPr="00D779ED">
              <w:rPr>
                <w:rFonts w:ascii="Times New Roman" w:eastAsia="MS PGothic" w:hAnsi="Times New Roman" w:cs="Times New Roman"/>
              </w:rPr>
              <w:t>1</w:t>
            </w:r>
          </w:p>
        </w:tc>
        <w:tc>
          <w:tcPr>
            <w:tcW w:w="3696" w:type="pct"/>
          </w:tcPr>
          <w:p w:rsidR="00D779ED" w:rsidRPr="00D779ED" w:rsidRDefault="00D779ED" w:rsidP="00D779E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D779ED">
              <w:rPr>
                <w:rFonts w:ascii="Times New Roman" w:eastAsia="Times New Roman" w:hAnsi="Times New Roman" w:cs="Times New Roman"/>
                <w:color w:val="000000"/>
                <w:lang w:eastAsia="ru-RU"/>
              </w:rPr>
              <w:t xml:space="preserve">Комплект тест-объектов для настройки </w:t>
            </w:r>
            <w:proofErr w:type="gramStart"/>
            <w:r w:rsidRPr="00D779ED">
              <w:rPr>
                <w:rFonts w:ascii="Times New Roman" w:eastAsia="Times New Roman" w:hAnsi="Times New Roman" w:cs="Times New Roman"/>
                <w:color w:val="000000"/>
                <w:lang w:eastAsia="ru-RU"/>
              </w:rPr>
              <w:t>стационарных</w:t>
            </w:r>
            <w:proofErr w:type="gramEnd"/>
            <w:r w:rsidRPr="00D779ED">
              <w:rPr>
                <w:rFonts w:ascii="Times New Roman" w:eastAsia="Times New Roman" w:hAnsi="Times New Roman" w:cs="Times New Roman"/>
                <w:color w:val="000000"/>
                <w:lang w:eastAsia="ru-RU"/>
              </w:rPr>
              <w:t xml:space="preserve"> и проверки чувствительности ручных </w:t>
            </w:r>
            <w:proofErr w:type="spellStart"/>
            <w:r w:rsidRPr="00D779ED">
              <w:rPr>
                <w:rFonts w:ascii="Times New Roman" w:eastAsia="Times New Roman" w:hAnsi="Times New Roman" w:cs="Times New Roman"/>
                <w:color w:val="000000"/>
                <w:lang w:eastAsia="ru-RU"/>
              </w:rPr>
              <w:t>металлообнаружителей</w:t>
            </w:r>
            <w:proofErr w:type="spellEnd"/>
          </w:p>
        </w:tc>
        <w:tc>
          <w:tcPr>
            <w:tcW w:w="445" w:type="pct"/>
            <w:vAlign w:val="center"/>
          </w:tcPr>
          <w:p w:rsidR="00D779ED" w:rsidRPr="00D779ED" w:rsidRDefault="00D779ED" w:rsidP="00D779ED">
            <w:pPr>
              <w:spacing w:after="0" w:line="240" w:lineRule="auto"/>
              <w:jc w:val="center"/>
              <w:rPr>
                <w:rFonts w:ascii="Times New Roman" w:eastAsia="MS PGothic" w:hAnsi="Times New Roman" w:cs="Times New Roman"/>
              </w:rPr>
            </w:pPr>
            <w:proofErr w:type="spellStart"/>
            <w:r w:rsidRPr="00D779ED">
              <w:rPr>
                <w:rFonts w:ascii="Times New Roman" w:eastAsia="MS PGothic" w:hAnsi="Times New Roman" w:cs="Times New Roman"/>
              </w:rPr>
              <w:t>к-кт</w:t>
            </w:r>
            <w:proofErr w:type="spellEnd"/>
          </w:p>
        </w:tc>
        <w:tc>
          <w:tcPr>
            <w:tcW w:w="574" w:type="pct"/>
            <w:vAlign w:val="center"/>
          </w:tcPr>
          <w:p w:rsidR="00D779ED" w:rsidRPr="00D779ED" w:rsidRDefault="00D779ED" w:rsidP="00D779ED">
            <w:pPr>
              <w:spacing w:after="0" w:line="240" w:lineRule="auto"/>
              <w:jc w:val="center"/>
              <w:rPr>
                <w:rFonts w:ascii="Times New Roman" w:eastAsia="MS PGothic" w:hAnsi="Times New Roman" w:cs="Times New Roman"/>
              </w:rPr>
            </w:pPr>
            <w:r w:rsidRPr="00D779ED">
              <w:rPr>
                <w:rFonts w:ascii="Times New Roman" w:eastAsia="MS PGothic" w:hAnsi="Times New Roman" w:cs="Times New Roman"/>
              </w:rPr>
              <w:t>3</w:t>
            </w:r>
          </w:p>
        </w:tc>
      </w:tr>
    </w:tbl>
    <w:p w:rsidR="00D779ED" w:rsidRPr="00D779ED" w:rsidRDefault="00D779ED" w:rsidP="00D779ED">
      <w:pPr>
        <w:spacing w:after="0" w:line="240" w:lineRule="auto"/>
        <w:rPr>
          <w:rFonts w:ascii="Times New Roman" w:eastAsia="MS PGothic" w:hAnsi="Times New Roman" w:cs="Times New Roman"/>
          <w:color w:val="1F49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71"/>
        <w:gridCol w:w="2263"/>
        <w:gridCol w:w="7888"/>
      </w:tblGrid>
      <w:tr w:rsidR="00D779ED" w:rsidRPr="00D779ED" w:rsidTr="00552BC1">
        <w:trPr>
          <w:trHeight w:val="240"/>
        </w:trPr>
        <w:tc>
          <w:tcPr>
            <w:tcW w:w="308" w:type="pct"/>
            <w:shd w:val="clear" w:color="auto" w:fill="auto"/>
            <w:vAlign w:val="center"/>
          </w:tcPr>
          <w:p w:rsidR="00D779ED" w:rsidRPr="00D779ED" w:rsidRDefault="00D779ED" w:rsidP="00D779ED">
            <w:pPr>
              <w:spacing w:after="0" w:line="240" w:lineRule="auto"/>
              <w:jc w:val="center"/>
              <w:rPr>
                <w:rFonts w:ascii="Times New Roman" w:eastAsia="MS PGothic" w:hAnsi="Times New Roman" w:cs="Times New Roman"/>
                <w:b/>
              </w:rPr>
            </w:pPr>
            <w:r w:rsidRPr="00D779ED">
              <w:rPr>
                <w:rFonts w:ascii="Times New Roman" w:eastAsia="MS PGothic" w:hAnsi="Times New Roman" w:cs="Times New Roman"/>
                <w:b/>
              </w:rPr>
              <w:t>№</w:t>
            </w:r>
          </w:p>
          <w:p w:rsidR="00D779ED" w:rsidRPr="00D779ED" w:rsidRDefault="00D779ED" w:rsidP="00D779ED">
            <w:pPr>
              <w:spacing w:after="0" w:line="240" w:lineRule="auto"/>
              <w:jc w:val="center"/>
              <w:rPr>
                <w:rFonts w:ascii="Times New Roman" w:eastAsia="MS PGothic" w:hAnsi="Times New Roman" w:cs="Times New Roman"/>
                <w:b/>
              </w:rPr>
            </w:pPr>
            <w:proofErr w:type="gramStart"/>
            <w:r w:rsidRPr="00D779ED">
              <w:rPr>
                <w:rFonts w:ascii="Times New Roman" w:eastAsia="MS PGothic" w:hAnsi="Times New Roman" w:cs="Times New Roman"/>
                <w:b/>
              </w:rPr>
              <w:t>п</w:t>
            </w:r>
            <w:proofErr w:type="gramEnd"/>
            <w:r w:rsidRPr="00D779ED">
              <w:rPr>
                <w:rFonts w:ascii="Times New Roman" w:eastAsia="MS PGothic" w:hAnsi="Times New Roman" w:cs="Times New Roman"/>
                <w:b/>
              </w:rPr>
              <w:t>/п</w:t>
            </w:r>
          </w:p>
        </w:tc>
        <w:tc>
          <w:tcPr>
            <w:tcW w:w="769" w:type="pct"/>
            <w:vAlign w:val="center"/>
          </w:tcPr>
          <w:p w:rsidR="00D779ED" w:rsidRPr="00D779ED" w:rsidRDefault="00D779ED" w:rsidP="00D779ED">
            <w:pPr>
              <w:spacing w:after="0" w:line="240" w:lineRule="auto"/>
              <w:ind w:firstLine="79"/>
              <w:jc w:val="center"/>
              <w:rPr>
                <w:rFonts w:ascii="Times New Roman" w:eastAsia="MS PGothic" w:hAnsi="Times New Roman" w:cs="Times New Roman"/>
                <w:b/>
              </w:rPr>
            </w:pPr>
            <w:proofErr w:type="spellStart"/>
            <w:r w:rsidRPr="00D779ED">
              <w:rPr>
                <w:rFonts w:ascii="Times New Roman" w:eastAsia="MS PGothic" w:hAnsi="Times New Roman" w:cs="Times New Roman"/>
                <w:b/>
              </w:rPr>
              <w:t>Наимен</w:t>
            </w:r>
            <w:proofErr w:type="spellEnd"/>
            <w:r w:rsidRPr="00D779ED">
              <w:rPr>
                <w:rFonts w:ascii="Times New Roman" w:eastAsia="MS PGothic" w:hAnsi="Times New Roman" w:cs="Times New Roman"/>
                <w:b/>
              </w:rPr>
              <w:t>. товаров и работ</w:t>
            </w:r>
          </w:p>
        </w:tc>
        <w:tc>
          <w:tcPr>
            <w:tcW w:w="3923" w:type="pct"/>
            <w:vAlign w:val="center"/>
          </w:tcPr>
          <w:p w:rsidR="00D779ED" w:rsidRPr="00D779ED" w:rsidRDefault="00D779ED" w:rsidP="00D779ED">
            <w:pPr>
              <w:spacing w:after="0" w:line="240" w:lineRule="auto"/>
              <w:ind w:firstLine="80"/>
              <w:jc w:val="center"/>
              <w:rPr>
                <w:rFonts w:ascii="Times New Roman" w:eastAsia="MS PGothic" w:hAnsi="Times New Roman" w:cs="Times New Roman"/>
              </w:rPr>
            </w:pPr>
            <w:r w:rsidRPr="00D779ED">
              <w:rPr>
                <w:rFonts w:ascii="Times New Roman" w:eastAsia="MS PGothic" w:hAnsi="Times New Roman" w:cs="Times New Roman"/>
                <w:b/>
              </w:rPr>
              <w:t>Состав товара</w:t>
            </w:r>
          </w:p>
        </w:tc>
      </w:tr>
      <w:tr w:rsidR="00D779ED" w:rsidRPr="00D779ED" w:rsidTr="00552BC1">
        <w:tblPrEx>
          <w:tblLook w:val="04A0"/>
        </w:tblPrEx>
        <w:trPr>
          <w:trHeight w:val="311"/>
        </w:trPr>
        <w:tc>
          <w:tcPr>
            <w:tcW w:w="308" w:type="pct"/>
            <w:vMerge w:val="restart"/>
            <w:shd w:val="clear" w:color="auto" w:fill="auto"/>
          </w:tcPr>
          <w:p w:rsidR="00D779ED" w:rsidRPr="00D779ED" w:rsidRDefault="00D779ED" w:rsidP="00D779ED">
            <w:pPr>
              <w:spacing w:after="0" w:line="240" w:lineRule="auto"/>
              <w:jc w:val="center"/>
              <w:rPr>
                <w:rFonts w:ascii="Times New Roman" w:eastAsia="MS PGothic" w:hAnsi="Times New Roman" w:cs="Times New Roman"/>
                <w:color w:val="000000"/>
              </w:rPr>
            </w:pPr>
            <w:r w:rsidRPr="00D779ED">
              <w:rPr>
                <w:rFonts w:ascii="Times New Roman" w:eastAsia="MS PGothic" w:hAnsi="Times New Roman" w:cs="Times New Roman"/>
                <w:color w:val="000000"/>
              </w:rPr>
              <w:t>1</w:t>
            </w:r>
          </w:p>
        </w:tc>
        <w:tc>
          <w:tcPr>
            <w:tcW w:w="769" w:type="pct"/>
            <w:vMerge w:val="restart"/>
          </w:tcPr>
          <w:p w:rsidR="00D779ED" w:rsidRPr="00D779ED" w:rsidRDefault="00D779ED" w:rsidP="00D779ED">
            <w:pPr>
              <w:spacing w:after="0" w:line="240" w:lineRule="auto"/>
              <w:rPr>
                <w:rFonts w:ascii="Times New Roman" w:eastAsia="MS PGothic" w:hAnsi="Times New Roman" w:cs="Times New Roman"/>
                <w:color w:val="000000"/>
              </w:rPr>
            </w:pPr>
            <w:r w:rsidRPr="00D779ED">
              <w:rPr>
                <w:rFonts w:ascii="Times New Roman" w:eastAsia="MS PGothic" w:hAnsi="Times New Roman" w:cs="Times New Roman"/>
                <w:color w:val="000000"/>
                <w:lang w:eastAsia="ru-RU"/>
              </w:rPr>
              <w:t xml:space="preserve">Комплект тест-объектов (ТСМО) для настройки </w:t>
            </w:r>
            <w:proofErr w:type="gramStart"/>
            <w:r w:rsidRPr="00D779ED">
              <w:rPr>
                <w:rFonts w:ascii="Times New Roman" w:eastAsia="MS PGothic" w:hAnsi="Times New Roman" w:cs="Times New Roman"/>
                <w:color w:val="000000"/>
                <w:lang w:eastAsia="ru-RU"/>
              </w:rPr>
              <w:t>стационарных</w:t>
            </w:r>
            <w:proofErr w:type="gramEnd"/>
            <w:r w:rsidRPr="00D779ED">
              <w:rPr>
                <w:rFonts w:ascii="Times New Roman" w:eastAsia="MS PGothic" w:hAnsi="Times New Roman" w:cs="Times New Roman"/>
                <w:color w:val="000000"/>
                <w:lang w:eastAsia="ru-RU"/>
              </w:rPr>
              <w:t xml:space="preserve"> и проверки чувствительности </w:t>
            </w:r>
            <w:r w:rsidRPr="00D779ED">
              <w:rPr>
                <w:rFonts w:ascii="Times New Roman" w:eastAsia="MS PGothic" w:hAnsi="Times New Roman" w:cs="Times New Roman"/>
                <w:color w:val="000000"/>
                <w:lang w:eastAsia="ru-RU"/>
              </w:rPr>
              <w:lastRenderedPageBreak/>
              <w:t xml:space="preserve">ручных </w:t>
            </w:r>
            <w:proofErr w:type="spellStart"/>
            <w:r w:rsidRPr="00D779ED">
              <w:rPr>
                <w:rFonts w:ascii="Times New Roman" w:eastAsia="MS PGothic" w:hAnsi="Times New Roman" w:cs="Times New Roman"/>
                <w:color w:val="000000"/>
                <w:lang w:eastAsia="ru-RU"/>
              </w:rPr>
              <w:t>металлообнаружителей</w:t>
            </w:r>
            <w:proofErr w:type="spellEnd"/>
          </w:p>
        </w:tc>
        <w:tc>
          <w:tcPr>
            <w:tcW w:w="3923" w:type="pct"/>
            <w:vMerge w:val="restart"/>
          </w:tcPr>
          <w:p w:rsidR="00D779ED" w:rsidRPr="00D779ED" w:rsidRDefault="00D779ED" w:rsidP="00D779ED">
            <w:pPr>
              <w:spacing w:before="120" w:after="0" w:line="240" w:lineRule="auto"/>
              <w:rPr>
                <w:rFonts w:ascii="Times New Roman" w:eastAsia="Times New Roman" w:hAnsi="Times New Roman" w:cs="Times New Roman"/>
                <w:lang w:eastAsia="ru-RU"/>
              </w:rPr>
            </w:pPr>
            <w:r w:rsidRPr="00D779ED">
              <w:rPr>
                <w:rFonts w:ascii="Times New Roman" w:eastAsia="Times New Roman" w:hAnsi="Times New Roman" w:cs="Times New Roman"/>
                <w:lang w:eastAsia="ru-RU"/>
              </w:rPr>
              <w:lastRenderedPageBreak/>
              <w:t>- Пластмассовый контейнер (чемодан);</w:t>
            </w:r>
          </w:p>
          <w:p w:rsidR="00D779ED" w:rsidRPr="00D779ED" w:rsidRDefault="00D779ED" w:rsidP="00D779ED">
            <w:pPr>
              <w:spacing w:before="120" w:after="0" w:line="240" w:lineRule="auto"/>
              <w:rPr>
                <w:rFonts w:ascii="Times New Roman" w:eastAsia="Times New Roman" w:hAnsi="Times New Roman" w:cs="Times New Roman"/>
                <w:lang w:eastAsia="ru-RU"/>
              </w:rPr>
            </w:pPr>
            <w:r w:rsidRPr="00D779ED">
              <w:rPr>
                <w:rFonts w:ascii="Times New Roman" w:eastAsia="Times New Roman" w:hAnsi="Times New Roman" w:cs="Times New Roman"/>
                <w:lang w:eastAsia="ru-RU"/>
              </w:rPr>
              <w:t>- тест-объект из магнитной стали, Г-образной формы, сваренный из двух цилиндров диаметром 25,4 мм и длиной 152,4 и 76,2 мм*</w:t>
            </w:r>
          </w:p>
          <w:p w:rsidR="00D779ED" w:rsidRPr="00D779ED" w:rsidRDefault="00D779ED" w:rsidP="00D779ED">
            <w:pPr>
              <w:spacing w:before="120" w:after="0" w:line="240" w:lineRule="auto"/>
              <w:rPr>
                <w:rFonts w:ascii="Times New Roman" w:eastAsia="MS PGothic" w:hAnsi="Times New Roman" w:cs="Times New Roman"/>
                <w:lang w:eastAsia="ru-RU"/>
              </w:rPr>
            </w:pPr>
            <w:r w:rsidRPr="00D779ED">
              <w:rPr>
                <w:rFonts w:ascii="Times New Roman" w:eastAsia="MS PGothic" w:hAnsi="Times New Roman" w:cs="Times New Roman"/>
                <w:lang w:eastAsia="ru-RU"/>
              </w:rPr>
              <w:t xml:space="preserve">- два </w:t>
            </w:r>
            <w:proofErr w:type="gramStart"/>
            <w:r w:rsidRPr="00D779ED">
              <w:rPr>
                <w:rFonts w:ascii="Times New Roman" w:eastAsia="MS PGothic" w:hAnsi="Times New Roman" w:cs="Times New Roman"/>
                <w:lang w:eastAsia="ru-RU"/>
              </w:rPr>
              <w:t>тест-объекта</w:t>
            </w:r>
            <w:proofErr w:type="gramEnd"/>
            <w:r w:rsidRPr="00D779ED">
              <w:rPr>
                <w:rFonts w:ascii="Times New Roman" w:eastAsia="MS PGothic" w:hAnsi="Times New Roman" w:cs="Times New Roman"/>
                <w:lang w:eastAsia="ru-RU"/>
              </w:rPr>
              <w:t xml:space="preserve"> Г-образной формы, сваренные из двух цилиндров диаметром 25,4 мм и длиной 127 и 50,8 мм (один из магнитной стали, а другой из </w:t>
            </w:r>
            <w:r w:rsidRPr="00D779ED">
              <w:rPr>
                <w:rFonts w:ascii="Times New Roman" w:eastAsia="MS PGothic" w:hAnsi="Times New Roman" w:cs="Times New Roman"/>
                <w:lang w:eastAsia="ru-RU"/>
              </w:rPr>
              <w:lastRenderedPageBreak/>
              <w:t>немагнитной стали)*</w:t>
            </w:r>
          </w:p>
          <w:p w:rsidR="00D779ED" w:rsidRPr="00D779ED" w:rsidRDefault="00D779ED" w:rsidP="00D779ED">
            <w:pPr>
              <w:spacing w:before="120" w:after="0" w:line="240" w:lineRule="auto"/>
              <w:rPr>
                <w:rFonts w:ascii="Times New Roman" w:eastAsia="MS PGothic" w:hAnsi="Times New Roman" w:cs="Times New Roman"/>
                <w:lang w:eastAsia="ru-RU"/>
              </w:rPr>
            </w:pPr>
            <w:r w:rsidRPr="00D779ED">
              <w:rPr>
                <w:rFonts w:ascii="Times New Roman" w:eastAsia="MS PGothic" w:hAnsi="Times New Roman" w:cs="Times New Roman"/>
                <w:lang w:eastAsia="ru-RU"/>
              </w:rPr>
              <w:t xml:space="preserve">- два </w:t>
            </w:r>
            <w:proofErr w:type="gramStart"/>
            <w:r w:rsidRPr="00D779ED">
              <w:rPr>
                <w:rFonts w:ascii="Times New Roman" w:eastAsia="MS PGothic" w:hAnsi="Times New Roman" w:cs="Times New Roman"/>
                <w:lang w:eastAsia="ru-RU"/>
              </w:rPr>
              <w:t>тест-объекта</w:t>
            </w:r>
            <w:proofErr w:type="gramEnd"/>
            <w:r w:rsidRPr="00D779ED">
              <w:rPr>
                <w:rFonts w:ascii="Times New Roman" w:eastAsia="MS PGothic" w:hAnsi="Times New Roman" w:cs="Times New Roman"/>
                <w:lang w:eastAsia="ru-RU"/>
              </w:rPr>
              <w:t xml:space="preserve"> Г-образной формы, сваренные из двух цилиндров диаметром 25,4 мм и длиной 76,2 и 50,8 мм (один из магнитной стали, а другой из немагнитной стали)*</w:t>
            </w:r>
          </w:p>
          <w:p w:rsidR="00D779ED" w:rsidRPr="00D779ED" w:rsidRDefault="00D779ED" w:rsidP="00D779ED">
            <w:pPr>
              <w:spacing w:before="120" w:after="0" w:line="240" w:lineRule="auto"/>
              <w:rPr>
                <w:rFonts w:ascii="Times New Roman" w:eastAsia="MS PGothic" w:hAnsi="Times New Roman" w:cs="Times New Roman"/>
                <w:lang w:eastAsia="ru-RU"/>
              </w:rPr>
            </w:pPr>
            <w:r w:rsidRPr="00D779ED">
              <w:rPr>
                <w:rFonts w:ascii="Times New Roman" w:eastAsia="MS PGothic" w:hAnsi="Times New Roman" w:cs="Times New Roman"/>
                <w:lang w:eastAsia="ru-RU"/>
              </w:rPr>
              <w:t xml:space="preserve">- два </w:t>
            </w:r>
            <w:proofErr w:type="gramStart"/>
            <w:r w:rsidRPr="00D779ED">
              <w:rPr>
                <w:rFonts w:ascii="Times New Roman" w:eastAsia="MS PGothic" w:hAnsi="Times New Roman" w:cs="Times New Roman"/>
                <w:lang w:eastAsia="ru-RU"/>
              </w:rPr>
              <w:t>тест-объекта</w:t>
            </w:r>
            <w:proofErr w:type="gramEnd"/>
            <w:r w:rsidRPr="00D779ED">
              <w:rPr>
                <w:rFonts w:ascii="Times New Roman" w:eastAsia="MS PGothic" w:hAnsi="Times New Roman" w:cs="Times New Roman"/>
                <w:lang w:eastAsia="ru-RU"/>
              </w:rPr>
              <w:t xml:space="preserve"> Г-образной формы, сваренные из двух цилиндров диаметром 25,4 мм и длиной 50,8 и 25,4 мм (один из магнитной стали, а другой из немагнитной стали)*</w:t>
            </w:r>
          </w:p>
          <w:p w:rsidR="00D779ED" w:rsidRPr="00D779ED" w:rsidRDefault="00D779ED" w:rsidP="00D779ED">
            <w:pPr>
              <w:spacing w:before="120" w:after="0" w:line="240" w:lineRule="auto"/>
              <w:rPr>
                <w:rFonts w:ascii="Times New Roman" w:eastAsia="MS PGothic" w:hAnsi="Times New Roman" w:cs="Times New Roman"/>
                <w:lang w:eastAsia="ru-RU"/>
              </w:rPr>
            </w:pPr>
            <w:r w:rsidRPr="00D779ED">
              <w:rPr>
                <w:rFonts w:ascii="Times New Roman" w:eastAsia="MS PGothic" w:hAnsi="Times New Roman" w:cs="Times New Roman"/>
                <w:lang w:eastAsia="ru-RU"/>
              </w:rPr>
              <w:t>- один тест-объект в виде пластины из магнитной стали 20 размером 152,4 х 19 х 1,52 мм (имитатор лезвия ножа)*</w:t>
            </w:r>
          </w:p>
          <w:p w:rsidR="00D779ED" w:rsidRPr="00D779ED" w:rsidRDefault="00D779ED" w:rsidP="00D779ED">
            <w:pPr>
              <w:spacing w:before="120" w:after="0" w:line="240" w:lineRule="auto"/>
              <w:rPr>
                <w:rFonts w:ascii="Times New Roman" w:eastAsia="MS PGothic" w:hAnsi="Times New Roman" w:cs="Times New Roman"/>
                <w:lang w:eastAsia="ru-RU"/>
              </w:rPr>
            </w:pPr>
            <w:r w:rsidRPr="00D779ED">
              <w:rPr>
                <w:rFonts w:ascii="Times New Roman" w:eastAsia="MS PGothic" w:hAnsi="Times New Roman" w:cs="Times New Roman"/>
                <w:lang w:eastAsia="ru-RU"/>
              </w:rPr>
              <w:t xml:space="preserve">- два </w:t>
            </w:r>
            <w:proofErr w:type="gramStart"/>
            <w:r w:rsidRPr="00D779ED">
              <w:rPr>
                <w:rFonts w:ascii="Times New Roman" w:eastAsia="MS PGothic" w:hAnsi="Times New Roman" w:cs="Times New Roman"/>
                <w:lang w:eastAsia="ru-RU"/>
              </w:rPr>
              <w:t>тест-объекта</w:t>
            </w:r>
            <w:proofErr w:type="gramEnd"/>
            <w:r w:rsidRPr="00D779ED">
              <w:rPr>
                <w:rFonts w:ascii="Times New Roman" w:eastAsia="MS PGothic" w:hAnsi="Times New Roman" w:cs="Times New Roman"/>
                <w:lang w:eastAsia="ru-RU"/>
              </w:rPr>
              <w:t xml:space="preserve"> в виде цилиндров диаметром и длиной 25,4 мм (один из магнитной стали, а другой из немагнитной стали)*</w:t>
            </w:r>
          </w:p>
          <w:p w:rsidR="00D779ED" w:rsidRPr="00D779ED" w:rsidRDefault="00D779ED" w:rsidP="00D779ED">
            <w:pPr>
              <w:spacing w:before="120" w:after="0" w:line="240" w:lineRule="auto"/>
              <w:rPr>
                <w:rFonts w:ascii="Times New Roman" w:eastAsia="MS PGothic" w:hAnsi="Times New Roman" w:cs="Times New Roman"/>
                <w:lang w:eastAsia="ru-RU"/>
              </w:rPr>
            </w:pPr>
            <w:r w:rsidRPr="00D779ED">
              <w:rPr>
                <w:rFonts w:ascii="Times New Roman" w:eastAsia="MS PGothic" w:hAnsi="Times New Roman" w:cs="Times New Roman"/>
                <w:lang w:eastAsia="ru-RU"/>
              </w:rPr>
              <w:t>- один тест-объект в виде пластины из магнитной стали 20 размером 50,8 х 19 х 1,52 мм (имитатор лезвия перочинного ножа)*</w:t>
            </w:r>
          </w:p>
          <w:p w:rsidR="00D779ED" w:rsidRPr="00D779ED" w:rsidRDefault="00D779ED" w:rsidP="00D779ED">
            <w:pPr>
              <w:widowControl w:val="0"/>
              <w:autoSpaceDE w:val="0"/>
              <w:autoSpaceDN w:val="0"/>
              <w:adjustRightInd w:val="0"/>
              <w:spacing w:before="120" w:after="0" w:line="240" w:lineRule="auto"/>
              <w:jc w:val="both"/>
              <w:rPr>
                <w:rFonts w:ascii="Times New Roman" w:eastAsia="Times New Roman" w:hAnsi="Times New Roman" w:cs="Times New Roman"/>
                <w:color w:val="000000"/>
                <w:lang w:eastAsia="ru-RU"/>
              </w:rPr>
            </w:pPr>
            <w:r w:rsidRPr="00D779ED">
              <w:rPr>
                <w:rFonts w:ascii="Times New Roman" w:eastAsia="Times New Roman" w:hAnsi="Times New Roman" w:cs="Times New Roman"/>
                <w:color w:val="000000"/>
                <w:lang w:eastAsia="ru-RU"/>
              </w:rPr>
              <w:t>- тест-объект в виде стальной пластины из магнитной стали, размерами 100x100x1 мм.*</w:t>
            </w:r>
          </w:p>
        </w:tc>
      </w:tr>
      <w:tr w:rsidR="00D779ED" w:rsidRPr="00D779ED" w:rsidTr="00552BC1">
        <w:tblPrEx>
          <w:tblLook w:val="04A0"/>
        </w:tblPrEx>
        <w:trPr>
          <w:trHeight w:val="1166"/>
        </w:trPr>
        <w:tc>
          <w:tcPr>
            <w:tcW w:w="308" w:type="pct"/>
            <w:vMerge/>
            <w:shd w:val="clear" w:color="auto" w:fill="auto"/>
            <w:vAlign w:val="center"/>
          </w:tcPr>
          <w:p w:rsidR="00D779ED" w:rsidRPr="00D779ED" w:rsidRDefault="00D779ED" w:rsidP="00D779ED">
            <w:pPr>
              <w:spacing w:after="0" w:line="240" w:lineRule="auto"/>
              <w:jc w:val="center"/>
              <w:rPr>
                <w:rFonts w:ascii="Times New Roman" w:eastAsia="MS PGothic" w:hAnsi="Times New Roman" w:cs="Times New Roman"/>
                <w:color w:val="000000"/>
              </w:rPr>
            </w:pPr>
          </w:p>
        </w:tc>
        <w:tc>
          <w:tcPr>
            <w:tcW w:w="769" w:type="pct"/>
            <w:vMerge/>
          </w:tcPr>
          <w:p w:rsidR="00D779ED" w:rsidRPr="00D779ED" w:rsidRDefault="00D779ED" w:rsidP="00D779ED">
            <w:pPr>
              <w:spacing w:after="0" w:line="240" w:lineRule="auto"/>
              <w:jc w:val="both"/>
              <w:rPr>
                <w:rFonts w:ascii="Times New Roman" w:eastAsia="MS PGothic" w:hAnsi="Times New Roman" w:cs="Times New Roman"/>
                <w:color w:val="000000"/>
              </w:rPr>
            </w:pPr>
          </w:p>
        </w:tc>
        <w:tc>
          <w:tcPr>
            <w:tcW w:w="3923" w:type="pct"/>
            <w:vMerge/>
            <w:vAlign w:val="center"/>
          </w:tcPr>
          <w:p w:rsidR="00D779ED" w:rsidRPr="00D779ED" w:rsidRDefault="00D779ED" w:rsidP="00D779ED">
            <w:pPr>
              <w:spacing w:after="0" w:line="240" w:lineRule="auto"/>
              <w:jc w:val="both"/>
              <w:rPr>
                <w:rFonts w:ascii="Times New Roman" w:eastAsia="Times New Roman" w:hAnsi="Times New Roman" w:cs="Times New Roman"/>
                <w:b/>
                <w:lang w:eastAsia="ru-RU"/>
              </w:rPr>
            </w:pPr>
          </w:p>
        </w:tc>
      </w:tr>
    </w:tbl>
    <w:p w:rsidR="00D779ED" w:rsidRPr="00D779ED" w:rsidRDefault="00D779ED" w:rsidP="00D779ED">
      <w:pPr>
        <w:spacing w:after="0" w:line="240" w:lineRule="auto"/>
        <w:rPr>
          <w:rFonts w:ascii="Times New Roman" w:eastAsia="MS PGothic" w:hAnsi="Times New Roman" w:cs="Times New Roman"/>
          <w:color w:val="000000"/>
          <w:lang w:eastAsia="ru-RU"/>
        </w:rPr>
      </w:pPr>
      <w:r w:rsidRPr="00D779ED">
        <w:rPr>
          <w:rFonts w:ascii="Times New Roman" w:eastAsia="MS PGothic" w:hAnsi="Times New Roman" w:cs="Times New Roman"/>
        </w:rPr>
        <w:lastRenderedPageBreak/>
        <w:t xml:space="preserve">*- указанные конкретные размеры обусловлены спецификой применения данных </w:t>
      </w:r>
      <w:proofErr w:type="gramStart"/>
      <w:r w:rsidRPr="00D779ED">
        <w:rPr>
          <w:rFonts w:ascii="Times New Roman" w:eastAsia="MS PGothic" w:hAnsi="Times New Roman" w:cs="Times New Roman"/>
        </w:rPr>
        <w:t>тест-объектов</w:t>
      </w:r>
      <w:proofErr w:type="gramEnd"/>
      <w:r w:rsidRPr="00D779ED">
        <w:rPr>
          <w:rFonts w:ascii="Times New Roman" w:eastAsia="MS PGothic" w:hAnsi="Times New Roman" w:cs="Times New Roman"/>
        </w:rPr>
        <w:t xml:space="preserve"> для настройки </w:t>
      </w:r>
      <w:r w:rsidRPr="00D779ED">
        <w:rPr>
          <w:rFonts w:ascii="Times New Roman" w:eastAsia="MS PGothic" w:hAnsi="Times New Roman" w:cs="Times New Roman"/>
          <w:color w:val="000000"/>
          <w:lang w:eastAsia="ru-RU"/>
        </w:rPr>
        <w:t xml:space="preserve">стационарных и проверки чувствительности ручных </w:t>
      </w:r>
      <w:proofErr w:type="spellStart"/>
      <w:r w:rsidRPr="00D779ED">
        <w:rPr>
          <w:rFonts w:ascii="Times New Roman" w:eastAsia="MS PGothic" w:hAnsi="Times New Roman" w:cs="Times New Roman"/>
          <w:color w:val="000000"/>
          <w:lang w:eastAsia="ru-RU"/>
        </w:rPr>
        <w:t>металлообнаружителей</w:t>
      </w:r>
      <w:proofErr w:type="spellEnd"/>
    </w:p>
    <w:p w:rsidR="00D779ED" w:rsidRPr="00D779ED" w:rsidRDefault="00D779ED" w:rsidP="00D779ED">
      <w:pPr>
        <w:spacing w:after="0" w:line="240" w:lineRule="auto"/>
        <w:rPr>
          <w:rFonts w:ascii="Times New Roman" w:eastAsia="MS PGothic" w:hAnsi="Times New Roman" w:cs="Times New Roman"/>
          <w:color w:val="000000"/>
          <w:lang w:eastAsia="ru-RU"/>
        </w:rPr>
      </w:pPr>
    </w:p>
    <w:p w:rsidR="00D779ED" w:rsidRPr="00D779ED" w:rsidRDefault="00D779ED" w:rsidP="00D779ED">
      <w:pPr>
        <w:spacing w:after="0" w:line="240" w:lineRule="auto"/>
        <w:rPr>
          <w:rFonts w:ascii="Times New Roman" w:eastAsia="MS PGothic" w:hAnsi="Times New Roman" w:cs="Times New Roman"/>
        </w:rPr>
      </w:pPr>
    </w:p>
    <w:p w:rsidR="00D779ED" w:rsidRPr="00D779ED" w:rsidRDefault="00D779ED" w:rsidP="00D779ED">
      <w:pPr>
        <w:spacing w:after="0" w:line="240" w:lineRule="auto"/>
        <w:rPr>
          <w:rFonts w:ascii="Times New Roman" w:eastAsia="MS PGothic" w:hAnsi="Times New Roman" w:cs="Times New Roman"/>
          <w:color w:val="1F497D"/>
        </w:rPr>
      </w:pPr>
    </w:p>
    <w:p w:rsidR="00D779ED" w:rsidRPr="00D779ED" w:rsidRDefault="00D779ED" w:rsidP="00D779ED">
      <w:pPr>
        <w:widowControl w:val="0"/>
        <w:suppressAutoHyphens/>
        <w:autoSpaceDE w:val="0"/>
        <w:spacing w:after="0" w:line="240" w:lineRule="auto"/>
        <w:jc w:val="both"/>
        <w:rPr>
          <w:rFonts w:ascii="Times New Roman" w:eastAsia="Courier New" w:hAnsi="Times New Roman" w:cs="Times New Roman"/>
          <w:kern w:val="1"/>
          <w:lang w:eastAsia="hi-IN" w:bidi="hi-IN"/>
        </w:rPr>
      </w:pPr>
      <w:r>
        <w:rPr>
          <w:rFonts w:ascii="Times New Roman" w:eastAsia="Courier New" w:hAnsi="Times New Roman" w:cs="Times New Roman"/>
          <w:b/>
          <w:kern w:val="1"/>
          <w:lang w:eastAsia="hi-IN" w:bidi="hi-IN"/>
        </w:rPr>
        <w:t>2</w:t>
      </w:r>
      <w:r w:rsidRPr="00D779ED">
        <w:rPr>
          <w:rFonts w:ascii="Times New Roman" w:eastAsia="Courier New" w:hAnsi="Times New Roman" w:cs="Times New Roman"/>
          <w:b/>
          <w:kern w:val="1"/>
          <w:lang w:eastAsia="hi-IN" w:bidi="hi-IN"/>
        </w:rPr>
        <w:t>.</w:t>
      </w:r>
      <w:r w:rsidRPr="00D779ED">
        <w:rPr>
          <w:rFonts w:ascii="Times New Roman" w:eastAsia="Courier New" w:hAnsi="Times New Roman" w:cs="Times New Roman"/>
          <w:kern w:val="1"/>
          <w:lang w:eastAsia="hi-IN" w:bidi="hi-IN"/>
        </w:rPr>
        <w:t xml:space="preserve"> </w:t>
      </w:r>
      <w:r w:rsidRPr="00D779ED">
        <w:rPr>
          <w:rFonts w:ascii="Times New Roman" w:eastAsia="Courier New" w:hAnsi="Times New Roman" w:cs="Times New Roman"/>
          <w:b/>
          <w:kern w:val="1"/>
          <w:lang w:eastAsia="hi-IN" w:bidi="hi-IN"/>
        </w:rPr>
        <w:t>Комплектность товара.</w:t>
      </w:r>
    </w:p>
    <w:p w:rsidR="00D779ED" w:rsidRPr="00D779ED" w:rsidRDefault="00D779ED" w:rsidP="00D779ED">
      <w:pPr>
        <w:spacing w:after="0" w:line="240" w:lineRule="auto"/>
        <w:ind w:firstLine="360"/>
        <w:jc w:val="both"/>
        <w:rPr>
          <w:rFonts w:ascii="Times New Roman" w:eastAsia="MS PGothic" w:hAnsi="Times New Roman" w:cs="Times New Roman"/>
        </w:rPr>
      </w:pPr>
      <w:r w:rsidRPr="00D779ED">
        <w:rPr>
          <w:rFonts w:ascii="Times New Roman" w:eastAsia="MS PGothic" w:hAnsi="Times New Roman" w:cs="Times New Roman"/>
        </w:rPr>
        <w:t>Товар должен быть обеспечен комплектом документации на русском языке,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rsidR="00D779ED" w:rsidRPr="00D779ED" w:rsidRDefault="00D779ED" w:rsidP="00D779ED">
      <w:pPr>
        <w:spacing w:after="0" w:line="240" w:lineRule="auto"/>
        <w:jc w:val="both"/>
        <w:textAlignment w:val="top"/>
        <w:rPr>
          <w:rFonts w:ascii="Times New Roman" w:eastAsia="MS PGothic" w:hAnsi="Times New Roman" w:cs="Times New Roman"/>
          <w:b/>
        </w:rPr>
      </w:pPr>
    </w:p>
    <w:p w:rsidR="00D779ED" w:rsidRDefault="00D779ED" w:rsidP="00D779ED">
      <w:pPr>
        <w:spacing w:after="0" w:line="240" w:lineRule="auto"/>
        <w:jc w:val="both"/>
        <w:textAlignment w:val="top"/>
        <w:rPr>
          <w:rFonts w:ascii="Times New Roman" w:eastAsia="MS PGothic" w:hAnsi="Times New Roman" w:cs="Times New Roman"/>
          <w:b/>
        </w:rPr>
      </w:pPr>
      <w:r>
        <w:rPr>
          <w:rFonts w:ascii="Times New Roman" w:eastAsia="MS PGothic" w:hAnsi="Times New Roman" w:cs="Times New Roman"/>
          <w:b/>
        </w:rPr>
        <w:t>3</w:t>
      </w:r>
      <w:r w:rsidRPr="00D779ED">
        <w:rPr>
          <w:rFonts w:ascii="Times New Roman" w:eastAsia="MS PGothic" w:hAnsi="Times New Roman" w:cs="Times New Roman"/>
          <w:b/>
        </w:rPr>
        <w:t>. Требования к функциональным характеристикам (потребительским свойствам) товара.</w:t>
      </w:r>
    </w:p>
    <w:p w:rsidR="00D779ED" w:rsidRPr="00D779ED" w:rsidRDefault="00D779ED" w:rsidP="00D779ED">
      <w:pPr>
        <w:spacing w:after="0" w:line="240" w:lineRule="auto"/>
        <w:jc w:val="both"/>
        <w:textAlignment w:val="top"/>
        <w:rPr>
          <w:rFonts w:ascii="Times New Roman" w:eastAsia="MS PGothic" w:hAnsi="Times New Roman" w:cs="Times New Roman"/>
          <w:b/>
        </w:rPr>
      </w:pPr>
      <w:r>
        <w:rPr>
          <w:rFonts w:ascii="Times New Roman" w:eastAsia="MS PGothic" w:hAnsi="Times New Roman" w:cs="Times New Roman"/>
          <w:b/>
        </w:rPr>
        <w:t xml:space="preserve">               </w:t>
      </w:r>
      <w:r w:rsidRPr="00D779ED">
        <w:rPr>
          <w:rFonts w:ascii="Times New Roman" w:eastAsia="MS PGothic" w:hAnsi="Times New Roman" w:cs="Times New Roman"/>
          <w:shd w:val="clear" w:color="auto" w:fill="FFFFFF"/>
        </w:rPr>
        <w:t xml:space="preserve"> </w:t>
      </w:r>
      <w:r w:rsidRPr="00D779ED">
        <w:rPr>
          <w:rFonts w:ascii="Times New Roman" w:eastAsia="MS PGothic" w:hAnsi="Times New Roman" w:cs="Times New Roman"/>
          <w:color w:val="000000"/>
          <w:lang w:eastAsia="ru-RU"/>
        </w:rPr>
        <w:t xml:space="preserve">Комплект </w:t>
      </w:r>
      <w:proofErr w:type="gramStart"/>
      <w:r w:rsidRPr="00D779ED">
        <w:rPr>
          <w:rFonts w:ascii="Times New Roman" w:eastAsia="MS PGothic" w:hAnsi="Times New Roman" w:cs="Times New Roman"/>
          <w:color w:val="000000"/>
          <w:lang w:eastAsia="ru-RU"/>
        </w:rPr>
        <w:t>тест-объектов</w:t>
      </w:r>
      <w:proofErr w:type="gramEnd"/>
      <w:r w:rsidRPr="00D779ED">
        <w:rPr>
          <w:rFonts w:ascii="Times New Roman" w:eastAsia="MS PGothic" w:hAnsi="Times New Roman" w:cs="Times New Roman"/>
          <w:color w:val="000000"/>
          <w:lang w:eastAsia="ru-RU"/>
        </w:rPr>
        <w:t xml:space="preserve"> для настройки стационарных и проверки чувствительности ручных </w:t>
      </w:r>
      <w:proofErr w:type="spellStart"/>
      <w:r w:rsidRPr="00D779ED">
        <w:rPr>
          <w:rFonts w:ascii="Times New Roman" w:eastAsia="MS PGothic" w:hAnsi="Times New Roman" w:cs="Times New Roman"/>
          <w:color w:val="000000"/>
          <w:lang w:eastAsia="ru-RU"/>
        </w:rPr>
        <w:t>металлообнаружителей</w:t>
      </w:r>
      <w:proofErr w:type="spellEnd"/>
      <w:r w:rsidRPr="00D779ED">
        <w:rPr>
          <w:rFonts w:ascii="Times New Roman" w:eastAsia="MS PGothic" w:hAnsi="Times New Roman" w:cs="Times New Roman"/>
          <w:color w:val="000000"/>
          <w:lang w:eastAsia="ru-RU"/>
        </w:rPr>
        <w:t xml:space="preserve"> должен содержать в своем составе </w:t>
      </w:r>
      <w:r w:rsidRPr="00D779ED">
        <w:rPr>
          <w:rFonts w:ascii="Times New Roman" w:eastAsia="MS PGothic" w:hAnsi="Times New Roman" w:cs="Times New Roman"/>
          <w:lang w:eastAsia="ru-RU"/>
        </w:rPr>
        <w:t xml:space="preserve">двенадцать металлических тест-объектов, имеющих различную окраску. Три </w:t>
      </w:r>
      <w:proofErr w:type="gramStart"/>
      <w:r w:rsidRPr="00D779ED">
        <w:rPr>
          <w:rFonts w:ascii="Times New Roman" w:eastAsia="MS PGothic" w:hAnsi="Times New Roman" w:cs="Times New Roman"/>
          <w:lang w:eastAsia="ru-RU"/>
        </w:rPr>
        <w:t>тест-объекта</w:t>
      </w:r>
      <w:proofErr w:type="gramEnd"/>
      <w:r w:rsidRPr="00D779ED">
        <w:rPr>
          <w:rFonts w:ascii="Times New Roman" w:eastAsia="MS PGothic" w:hAnsi="Times New Roman" w:cs="Times New Roman"/>
          <w:lang w:eastAsia="ru-RU"/>
        </w:rPr>
        <w:t xml:space="preserve"> - в виде пластин из магнитной стали и девять тест-объектов в виде цилиндров из магнитной и немагнитной нержавеющей стали. </w:t>
      </w:r>
      <w:proofErr w:type="gramStart"/>
      <w:r w:rsidRPr="00D779ED">
        <w:rPr>
          <w:rFonts w:ascii="Times New Roman" w:eastAsia="MS PGothic" w:hAnsi="Times New Roman" w:cs="Times New Roman"/>
          <w:lang w:eastAsia="ru-RU"/>
        </w:rPr>
        <w:t>Тест-объекты</w:t>
      </w:r>
      <w:proofErr w:type="gramEnd"/>
      <w:r w:rsidRPr="00D779ED">
        <w:rPr>
          <w:rFonts w:ascii="Times New Roman" w:eastAsia="MS PGothic" w:hAnsi="Times New Roman" w:cs="Times New Roman"/>
          <w:lang w:eastAsia="ru-RU"/>
        </w:rPr>
        <w:t xml:space="preserve"> из немагнитной нержавеющей стали должны иметь отличительную круговую проточку или пропил. Цвета окрашивания </w:t>
      </w:r>
      <w:proofErr w:type="gramStart"/>
      <w:r w:rsidRPr="00D779ED">
        <w:rPr>
          <w:rFonts w:ascii="Times New Roman" w:eastAsia="MS PGothic" w:hAnsi="Times New Roman" w:cs="Times New Roman"/>
          <w:lang w:eastAsia="ru-RU"/>
        </w:rPr>
        <w:t>тест-объектов</w:t>
      </w:r>
      <w:proofErr w:type="gramEnd"/>
      <w:r w:rsidRPr="00D779ED">
        <w:rPr>
          <w:rFonts w:ascii="Times New Roman" w:eastAsia="MS PGothic" w:hAnsi="Times New Roman" w:cs="Times New Roman"/>
          <w:lang w:eastAsia="ru-RU"/>
        </w:rPr>
        <w:t xml:space="preserve"> должны соответствовать уровням безопасности.</w:t>
      </w:r>
    </w:p>
    <w:p w:rsidR="00D779ED" w:rsidRPr="00D779ED" w:rsidRDefault="00D779ED" w:rsidP="00D779ED">
      <w:p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before="120" w:after="0" w:line="240" w:lineRule="auto"/>
        <w:ind w:left="59" w:firstLine="11"/>
        <w:jc w:val="both"/>
        <w:rPr>
          <w:rFonts w:ascii="Times New Roman" w:eastAsia="Times New Roman" w:hAnsi="Times New Roman" w:cs="Times New Roman"/>
          <w:b/>
          <w:lang w:eastAsia="ru-RU"/>
        </w:rPr>
      </w:pPr>
    </w:p>
    <w:p w:rsidR="00D779ED" w:rsidRPr="00D779ED" w:rsidRDefault="00D779ED" w:rsidP="00D779ED">
      <w:p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before="120" w:after="0" w:line="240" w:lineRule="auto"/>
        <w:ind w:left="59" w:firstLine="11"/>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Pr="00D779ED">
        <w:rPr>
          <w:rFonts w:ascii="Times New Roman" w:eastAsia="Times New Roman" w:hAnsi="Times New Roman" w:cs="Times New Roman"/>
          <w:b/>
          <w:lang w:eastAsia="ru-RU"/>
        </w:rPr>
        <w:t>. Требования к качеству товара</w:t>
      </w:r>
    </w:p>
    <w:p w:rsidR="00D779ED" w:rsidRPr="00D779ED" w:rsidRDefault="00D779ED" w:rsidP="00D779ED">
      <w:pPr>
        <w:spacing w:after="0" w:line="240" w:lineRule="auto"/>
        <w:ind w:firstLine="360"/>
        <w:jc w:val="both"/>
        <w:rPr>
          <w:rFonts w:ascii="Times New Roman" w:eastAsia="MS PGothic" w:hAnsi="Times New Roman" w:cs="Times New Roman"/>
        </w:rPr>
      </w:pPr>
      <w:r w:rsidRPr="00D779ED">
        <w:rPr>
          <w:rFonts w:ascii="Times New Roman" w:eastAsia="MS PGothic" w:hAnsi="Times New Roman" w:cs="Times New Roman"/>
        </w:rPr>
        <w:t>Поставляемый Товар должен быть новым (не бывшим в эксплуатации), произведённым не ранее 2013 года.</w:t>
      </w:r>
    </w:p>
    <w:p w:rsidR="00D779ED" w:rsidRPr="00D779ED" w:rsidRDefault="00D779ED" w:rsidP="00D779ED">
      <w:pPr>
        <w:spacing w:after="0" w:line="240" w:lineRule="auto"/>
        <w:ind w:firstLine="360"/>
        <w:jc w:val="both"/>
        <w:rPr>
          <w:rFonts w:ascii="Times New Roman" w:eastAsia="MS PGothic" w:hAnsi="Times New Roman" w:cs="Times New Roman"/>
        </w:rPr>
      </w:pPr>
      <w:r w:rsidRPr="00D779ED">
        <w:rPr>
          <w:rFonts w:ascii="Times New Roman" w:eastAsia="MS PGothic" w:hAnsi="Times New Roman" w:cs="Times New Roman"/>
        </w:rPr>
        <w:t>Товар не должен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товара в условиях, обычных для страны конечного назначения, в соответствии с требованиями к эксплуатации, указанными Производителем.</w:t>
      </w:r>
    </w:p>
    <w:p w:rsidR="00D779ED" w:rsidRPr="00D779ED" w:rsidRDefault="00D779ED" w:rsidP="00D779ED">
      <w:pPr>
        <w:spacing w:after="0" w:line="240" w:lineRule="auto"/>
        <w:ind w:firstLine="360"/>
        <w:jc w:val="both"/>
        <w:rPr>
          <w:rFonts w:ascii="Times New Roman" w:eastAsia="MS PGothic" w:hAnsi="Times New Roman" w:cs="Times New Roman"/>
        </w:rPr>
      </w:pPr>
      <w:r w:rsidRPr="00D779ED">
        <w:rPr>
          <w:rFonts w:ascii="Times New Roman" w:eastAsia="MS PGothic" w:hAnsi="Times New Roman" w:cs="Times New Roman"/>
        </w:rPr>
        <w:t>Товар, предлагаемый к поставке, должен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rsidR="00D779ED" w:rsidRPr="00D779ED" w:rsidRDefault="00D779ED" w:rsidP="00D779ED">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779ED" w:rsidRPr="00D779ED" w:rsidRDefault="00946245" w:rsidP="00D779ED">
      <w:pPr>
        <w:widowControl w:val="0"/>
        <w:suppressAutoHyphens/>
        <w:autoSpaceDE w:val="0"/>
        <w:spacing w:after="0" w:line="240" w:lineRule="auto"/>
        <w:jc w:val="both"/>
        <w:rPr>
          <w:rFonts w:ascii="Times New Roman" w:eastAsia="Courier New" w:hAnsi="Times New Roman" w:cs="Times New Roman"/>
          <w:b/>
          <w:kern w:val="1"/>
          <w:lang w:eastAsia="hi-IN" w:bidi="hi-IN"/>
        </w:rPr>
      </w:pPr>
      <w:r>
        <w:rPr>
          <w:rFonts w:ascii="Times New Roman" w:eastAsia="Courier New" w:hAnsi="Times New Roman" w:cs="Times New Roman"/>
          <w:kern w:val="1"/>
          <w:lang w:eastAsia="hi-IN" w:bidi="hi-IN"/>
        </w:rPr>
        <w:t>5</w:t>
      </w:r>
      <w:r w:rsidR="00D779ED" w:rsidRPr="00D779ED">
        <w:rPr>
          <w:rFonts w:ascii="Times New Roman" w:eastAsia="Courier New" w:hAnsi="Times New Roman" w:cs="Times New Roman"/>
          <w:kern w:val="1"/>
          <w:lang w:eastAsia="hi-IN" w:bidi="hi-IN"/>
        </w:rPr>
        <w:t xml:space="preserve">. </w:t>
      </w:r>
      <w:r w:rsidR="00D779ED" w:rsidRPr="00D779ED">
        <w:rPr>
          <w:rFonts w:ascii="Times New Roman" w:eastAsia="Courier New" w:hAnsi="Times New Roman" w:cs="Times New Roman"/>
          <w:b/>
          <w:kern w:val="1"/>
          <w:lang w:eastAsia="hi-IN" w:bidi="hi-IN"/>
        </w:rPr>
        <w:t>Требования к безопасности.</w:t>
      </w:r>
    </w:p>
    <w:p w:rsidR="00D779ED" w:rsidRPr="00D779ED" w:rsidRDefault="00D779ED" w:rsidP="00D779ED">
      <w:pPr>
        <w:spacing w:after="0" w:line="240" w:lineRule="auto"/>
        <w:ind w:firstLine="709"/>
        <w:jc w:val="both"/>
        <w:rPr>
          <w:rFonts w:ascii="Times New Roman" w:eastAsia="MS PGothic" w:hAnsi="Times New Roman" w:cs="Times New Roman"/>
        </w:rPr>
      </w:pPr>
      <w:r w:rsidRPr="00D779ED">
        <w:rPr>
          <w:rFonts w:ascii="Times New Roman" w:eastAsia="MS PGothic" w:hAnsi="Times New Roman" w:cs="Times New Roman"/>
          <w:color w:val="000000"/>
          <w:lang w:eastAsia="ru-RU"/>
        </w:rPr>
        <w:t xml:space="preserve">Комплекты тест-объектов для настройки стационарных и проверки чувствительности ручных </w:t>
      </w:r>
      <w:proofErr w:type="spellStart"/>
      <w:r w:rsidRPr="00D779ED">
        <w:rPr>
          <w:rFonts w:ascii="Times New Roman" w:eastAsia="MS PGothic" w:hAnsi="Times New Roman" w:cs="Times New Roman"/>
          <w:color w:val="000000"/>
          <w:lang w:eastAsia="ru-RU"/>
        </w:rPr>
        <w:t>металлообнаружителей</w:t>
      </w:r>
      <w:proofErr w:type="spellEnd"/>
      <w:r w:rsidRPr="00D779ED">
        <w:rPr>
          <w:rFonts w:ascii="Times New Roman" w:eastAsia="MS PGothic" w:hAnsi="Times New Roman" w:cs="Times New Roman"/>
          <w:color w:val="000000"/>
          <w:lang w:eastAsia="ru-RU"/>
        </w:rPr>
        <w:t xml:space="preserve"> </w:t>
      </w:r>
      <w:r w:rsidRPr="00D779ED">
        <w:rPr>
          <w:rFonts w:ascii="Times New Roman" w:eastAsia="MS PGothic" w:hAnsi="Times New Roman" w:cs="Times New Roman"/>
        </w:rPr>
        <w:t xml:space="preserve">не должны создавать угрозу безопасности и здоровью пользователей и персонала в процессе эксплуатации, обслуживания и ремонта при условии соблюдения правил техники безопасности и должны обеспечивать безопасную </w:t>
      </w:r>
      <w:proofErr w:type="gramStart"/>
      <w:r w:rsidRPr="00D779ED">
        <w:rPr>
          <w:rFonts w:ascii="Times New Roman" w:eastAsia="MS PGothic" w:hAnsi="Times New Roman" w:cs="Times New Roman"/>
        </w:rPr>
        <w:t>эксплуатацию</w:t>
      </w:r>
      <w:proofErr w:type="gramEnd"/>
      <w:r w:rsidRPr="00D779ED">
        <w:rPr>
          <w:rFonts w:ascii="Times New Roman" w:eastAsia="MS PGothic" w:hAnsi="Times New Roman" w:cs="Times New Roman"/>
        </w:rPr>
        <w:t xml:space="preserve"> не требующую специальных мер защиты обслуживающего персонала.</w:t>
      </w:r>
    </w:p>
    <w:p w:rsidR="00D779ED" w:rsidRPr="00D779ED" w:rsidRDefault="00D779ED" w:rsidP="00D779ED">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779ED" w:rsidRPr="00D779ED" w:rsidRDefault="00946245" w:rsidP="00D779ED">
      <w:pPr>
        <w:widowControl w:val="0"/>
        <w:suppressAutoHyphens/>
        <w:autoSpaceDE w:val="0"/>
        <w:spacing w:after="0" w:line="240" w:lineRule="auto"/>
        <w:jc w:val="both"/>
        <w:rPr>
          <w:rFonts w:ascii="Times New Roman" w:eastAsia="Courier New" w:hAnsi="Times New Roman" w:cs="Times New Roman"/>
          <w:kern w:val="1"/>
          <w:lang w:eastAsia="hi-IN" w:bidi="hi-IN"/>
        </w:rPr>
      </w:pPr>
      <w:r>
        <w:rPr>
          <w:rFonts w:ascii="Times New Roman" w:eastAsia="Courier New" w:hAnsi="Times New Roman" w:cs="Times New Roman"/>
          <w:b/>
          <w:kern w:val="1"/>
          <w:lang w:eastAsia="hi-IN" w:bidi="hi-IN"/>
        </w:rPr>
        <w:t>7</w:t>
      </w:r>
      <w:r w:rsidR="00D779ED" w:rsidRPr="00D779ED">
        <w:rPr>
          <w:rFonts w:ascii="Times New Roman" w:eastAsia="Courier New" w:hAnsi="Times New Roman" w:cs="Times New Roman"/>
          <w:b/>
          <w:kern w:val="1"/>
          <w:lang w:eastAsia="hi-IN" w:bidi="hi-IN"/>
        </w:rPr>
        <w:t>.</w:t>
      </w:r>
      <w:r w:rsidR="00D779ED" w:rsidRPr="00D779ED">
        <w:rPr>
          <w:rFonts w:ascii="Times New Roman" w:eastAsia="Courier New" w:hAnsi="Times New Roman" w:cs="Times New Roman"/>
          <w:kern w:val="1"/>
          <w:lang w:eastAsia="hi-IN" w:bidi="hi-IN"/>
        </w:rPr>
        <w:t xml:space="preserve"> </w:t>
      </w:r>
      <w:r w:rsidR="00D779ED" w:rsidRPr="00D779ED">
        <w:rPr>
          <w:rFonts w:ascii="Times New Roman" w:eastAsia="Courier New" w:hAnsi="Times New Roman" w:cs="Times New Roman"/>
          <w:b/>
          <w:kern w:val="1"/>
          <w:lang w:eastAsia="hi-IN" w:bidi="hi-IN"/>
        </w:rPr>
        <w:t>Требования к упаковке</w:t>
      </w:r>
      <w:r w:rsidR="00D779ED" w:rsidRPr="00D779ED">
        <w:rPr>
          <w:rFonts w:ascii="Times New Roman" w:eastAsia="Courier New" w:hAnsi="Times New Roman" w:cs="Times New Roman"/>
          <w:kern w:val="1"/>
          <w:lang w:eastAsia="hi-IN" w:bidi="hi-IN"/>
        </w:rPr>
        <w:t>.</w:t>
      </w:r>
    </w:p>
    <w:p w:rsidR="00D779ED" w:rsidRPr="00D779ED" w:rsidRDefault="00D779ED" w:rsidP="00D779ED">
      <w:pPr>
        <w:widowControl w:val="0"/>
        <w:suppressAutoHyphens/>
        <w:autoSpaceDE w:val="0"/>
        <w:spacing w:after="0" w:line="240" w:lineRule="auto"/>
        <w:jc w:val="both"/>
        <w:rPr>
          <w:rFonts w:ascii="Times New Roman" w:eastAsia="Courier New" w:hAnsi="Times New Roman" w:cs="Times New Roman"/>
          <w:kern w:val="1"/>
          <w:lang w:eastAsia="hi-IN" w:bidi="hi-IN"/>
        </w:rPr>
      </w:pPr>
      <w:r w:rsidRPr="00D779ED">
        <w:rPr>
          <w:rFonts w:ascii="Times New Roman" w:eastAsia="Courier New" w:hAnsi="Times New Roman" w:cs="Times New Roman"/>
          <w:kern w:val="1"/>
          <w:lang w:eastAsia="hi-IN" w:bidi="hi-IN"/>
        </w:rPr>
        <w:t>Наличие упаковки, способной предотвратить повреждение товара и порчу во время поставки.</w:t>
      </w:r>
    </w:p>
    <w:p w:rsidR="00D779ED" w:rsidRPr="00D779ED" w:rsidRDefault="00D779ED" w:rsidP="00D779ED">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779ED" w:rsidRPr="00D779ED" w:rsidRDefault="00D779ED" w:rsidP="00D779ED">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596E86" w:rsidRPr="00124D8D" w:rsidRDefault="00596E86" w:rsidP="00183FC5">
      <w:pPr>
        <w:spacing w:after="0" w:line="240" w:lineRule="auto"/>
        <w:jc w:val="center"/>
        <w:rPr>
          <w:rFonts w:ascii="Times New Roman" w:hAnsi="Times New Roman" w:cs="Times New Roman"/>
          <w:bCs/>
        </w:rPr>
      </w:pPr>
    </w:p>
    <w:p w:rsidR="00E604F5" w:rsidRPr="00124D8D" w:rsidRDefault="00E604F5" w:rsidP="00183FC5">
      <w:pPr>
        <w:spacing w:after="0" w:line="240" w:lineRule="auto"/>
        <w:jc w:val="center"/>
        <w:rPr>
          <w:rFonts w:ascii="Times New Roman" w:hAnsi="Times New Roman" w:cs="Times New Roman"/>
          <w:b/>
          <w:bCs/>
        </w:rPr>
        <w:sectPr w:rsidR="00E604F5" w:rsidRPr="00124D8D" w:rsidSect="00596E86">
          <w:pgSz w:w="11906" w:h="16838"/>
          <w:pgMar w:top="720" w:right="720" w:bottom="720" w:left="720"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9B0F8A"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 xml:space="preserve">Поставка </w:t>
      </w:r>
      <w:r w:rsidR="006945EE">
        <w:rPr>
          <w:rFonts w:ascii="Times New Roman" w:hAnsi="Times New Roman" w:cs="Times New Roman"/>
          <w:b/>
          <w:bCs/>
        </w:rPr>
        <w:t xml:space="preserve">комплектов </w:t>
      </w:r>
      <w:proofErr w:type="gramStart"/>
      <w:r w:rsidR="006945EE">
        <w:rPr>
          <w:rFonts w:ascii="Times New Roman" w:hAnsi="Times New Roman" w:cs="Times New Roman"/>
          <w:b/>
          <w:bCs/>
        </w:rPr>
        <w:t>тест-объектов</w:t>
      </w:r>
      <w:proofErr w:type="gramEnd"/>
      <w:r w:rsidR="006945EE">
        <w:rPr>
          <w:rFonts w:ascii="Times New Roman" w:hAnsi="Times New Roman" w:cs="Times New Roman"/>
          <w:b/>
          <w:bCs/>
        </w:rPr>
        <w:t xml:space="preserve"> для настройки стационарных и проверки чувствительности ручных </w:t>
      </w:r>
      <w:proofErr w:type="spellStart"/>
      <w:r w:rsidR="006945EE">
        <w:rPr>
          <w:rFonts w:ascii="Times New Roman" w:hAnsi="Times New Roman" w:cs="Times New Roman"/>
          <w:b/>
          <w:bCs/>
        </w:rPr>
        <w:t>металлообнаружителей</w:t>
      </w:r>
      <w:proofErr w:type="spellEnd"/>
      <w:r w:rsidR="00CC1D82" w:rsidRPr="00124D8D">
        <w:rPr>
          <w:rFonts w:ascii="Times New Roman" w:hAnsi="Times New Roman" w:cs="Times New Roman"/>
          <w:b/>
          <w:bCs/>
        </w:rPr>
        <w:t>.</w:t>
      </w:r>
    </w:p>
    <w:p w:rsidR="00A93DB4" w:rsidRPr="00124D8D" w:rsidRDefault="00A93DB4" w:rsidP="00A93DB4">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2"/>
          </w:tcPr>
          <w:p w:rsidR="00A93DB4" w:rsidRPr="006945EE" w:rsidRDefault="006945EE" w:rsidP="006945EE">
            <w:pPr>
              <w:widowControl w:val="0"/>
              <w:autoSpaceDE w:val="0"/>
              <w:autoSpaceDN w:val="0"/>
              <w:adjustRightInd w:val="0"/>
              <w:spacing w:after="0" w:line="240" w:lineRule="auto"/>
              <w:jc w:val="both"/>
              <w:rPr>
                <w:rFonts w:ascii="Times New Roman" w:hAnsi="Times New Roman" w:cs="Times New Roman"/>
                <w:bCs/>
              </w:rPr>
            </w:pPr>
            <w:r w:rsidRPr="006945EE">
              <w:rPr>
                <w:rFonts w:ascii="Times New Roman" w:hAnsi="Times New Roman" w:cs="Times New Roman"/>
              </w:rPr>
              <w:t xml:space="preserve">Поставка  комплектов </w:t>
            </w:r>
            <w:proofErr w:type="gramStart"/>
            <w:r w:rsidRPr="006945EE">
              <w:rPr>
                <w:rFonts w:ascii="Times New Roman" w:hAnsi="Times New Roman" w:cs="Times New Roman"/>
              </w:rPr>
              <w:t>тест-объектов</w:t>
            </w:r>
            <w:proofErr w:type="gramEnd"/>
            <w:r w:rsidRPr="006945EE">
              <w:rPr>
                <w:rFonts w:ascii="Times New Roman" w:hAnsi="Times New Roman" w:cs="Times New Roman"/>
              </w:rPr>
              <w:t xml:space="preserve"> для настройки стационарных и проверки чувствительности ручных </w:t>
            </w:r>
            <w:proofErr w:type="spellStart"/>
            <w:r w:rsidRPr="006945EE">
              <w:rPr>
                <w:rFonts w:ascii="Times New Roman" w:hAnsi="Times New Roman" w:cs="Times New Roman"/>
              </w:rPr>
              <w:t>металлообнаружителей</w:t>
            </w:r>
            <w:proofErr w:type="spellEnd"/>
            <w:r w:rsidRPr="006945EE">
              <w:rPr>
                <w:rFonts w:ascii="Times New Roman" w:hAnsi="Times New Roman" w:cs="Times New Roman"/>
              </w:rPr>
              <w:t>.</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2"/>
          </w:tcPr>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93DB4" w:rsidRPr="00124D8D" w:rsidRDefault="003E0E47" w:rsidP="0093171F">
            <w:pPr>
              <w:spacing w:after="0" w:line="240" w:lineRule="auto"/>
              <w:rPr>
                <w:rFonts w:ascii="Times New Roman" w:hAnsi="Times New Roman" w:cs="Times New Roman"/>
              </w:rPr>
            </w:pPr>
            <w:r w:rsidRPr="00124D8D">
              <w:rPr>
                <w:rFonts w:ascii="Times New Roman" w:hAnsi="Times New Roman" w:cs="Times New Roman"/>
              </w:rPr>
              <w:t>Коэффициент ва</w:t>
            </w:r>
            <w:r w:rsidR="006945EE">
              <w:rPr>
                <w:rFonts w:ascii="Times New Roman" w:hAnsi="Times New Roman" w:cs="Times New Roman"/>
              </w:rPr>
              <w:t>риации – 6,53</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2"/>
          </w:tcPr>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w:t>
            </w:r>
            <w:r w:rsidR="002256F4" w:rsidRPr="00124D8D">
              <w:rPr>
                <w:rFonts w:ascii="Times New Roman" w:hAnsi="Times New Roman" w:cs="Times New Roman"/>
              </w:rPr>
              <w:t>личество то</w:t>
            </w:r>
            <w:r w:rsidR="006945EE">
              <w:rPr>
                <w:rFonts w:ascii="Times New Roman" w:hAnsi="Times New Roman" w:cs="Times New Roman"/>
              </w:rPr>
              <w:t>вара</w:t>
            </w:r>
            <w:proofErr w:type="gramStart"/>
            <w:r w:rsidR="006945EE">
              <w:rPr>
                <w:rFonts w:ascii="Times New Roman" w:hAnsi="Times New Roman" w:cs="Times New Roman"/>
              </w:rPr>
              <w:t xml:space="preserve"> :</w:t>
            </w:r>
            <w:proofErr w:type="gramEnd"/>
            <w:r w:rsidR="006945EE">
              <w:rPr>
                <w:rFonts w:ascii="Times New Roman" w:hAnsi="Times New Roman" w:cs="Times New Roman"/>
              </w:rPr>
              <w:t xml:space="preserve">  3 комплекта</w:t>
            </w:r>
            <w:r w:rsidRPr="00124D8D">
              <w:rPr>
                <w:rFonts w:ascii="Times New Roman" w:hAnsi="Times New Roman" w:cs="Times New Roman"/>
              </w:rPr>
              <w:t>.</w:t>
            </w:r>
          </w:p>
          <w:p w:rsidR="003E0E47" w:rsidRPr="00124D8D" w:rsidRDefault="006945EE" w:rsidP="003E0E47">
            <w:pPr>
              <w:spacing w:after="0" w:line="240" w:lineRule="auto"/>
              <w:rPr>
                <w:rFonts w:ascii="Times New Roman" w:hAnsi="Times New Roman" w:cs="Times New Roman"/>
              </w:rPr>
            </w:pPr>
            <w:r>
              <w:rPr>
                <w:rFonts w:ascii="Times New Roman" w:hAnsi="Times New Roman" w:cs="Times New Roman"/>
              </w:rPr>
              <w:t>Количество источников: 4</w:t>
            </w:r>
          </w:p>
          <w:p w:rsidR="00B4558C" w:rsidRDefault="003E0E47" w:rsidP="00B4558C">
            <w:pPr>
              <w:spacing w:after="0" w:line="240" w:lineRule="auto"/>
              <w:rPr>
                <w:rFonts w:ascii="Times New Roman" w:hAnsi="Times New Roman" w:cs="Times New Roman"/>
              </w:rPr>
            </w:pPr>
            <w:r w:rsidRPr="00124D8D">
              <w:rPr>
                <w:rFonts w:ascii="Times New Roman" w:hAnsi="Times New Roman" w:cs="Times New Roman"/>
              </w:rPr>
              <w:t>Среднеарифметическая цена единицы товара по каждому источнику (</w:t>
            </w:r>
            <w:r w:rsidR="00BF17BF" w:rsidRPr="00124D8D">
              <w:rPr>
                <w:rFonts w:ascii="Times New Roman" w:hAnsi="Times New Roman" w:cs="Times New Roman"/>
              </w:rPr>
              <w:t>комм</w:t>
            </w:r>
            <w:r w:rsidR="00B4558C">
              <w:rPr>
                <w:rFonts w:ascii="Times New Roman" w:hAnsi="Times New Roman" w:cs="Times New Roman"/>
              </w:rPr>
              <w:t>ерческие предложения): 41 580,00 руб.;</w:t>
            </w:r>
          </w:p>
          <w:p w:rsidR="003E0E47" w:rsidRPr="00124D8D" w:rsidRDefault="00B4558C" w:rsidP="00B4558C">
            <w:pPr>
              <w:spacing w:after="0" w:line="240" w:lineRule="auto"/>
              <w:rPr>
                <w:rFonts w:ascii="Times New Roman" w:hAnsi="Times New Roman" w:cs="Times New Roman"/>
              </w:rPr>
            </w:pPr>
            <w:r>
              <w:rPr>
                <w:rFonts w:ascii="Times New Roman" w:hAnsi="Times New Roman" w:cs="Times New Roman"/>
              </w:rPr>
              <w:t xml:space="preserve"> 40 800,00 руб.; 41 135,00руб.; 36 000,00 руб.</w:t>
            </w:r>
          </w:p>
          <w:p w:rsidR="009517FA" w:rsidRPr="00124D8D" w:rsidRDefault="00B4558C" w:rsidP="003E0E47">
            <w:pPr>
              <w:spacing w:after="0" w:line="240" w:lineRule="auto"/>
              <w:rPr>
                <w:rFonts w:ascii="Times New Roman" w:hAnsi="Times New Roman" w:cs="Times New Roman"/>
              </w:rPr>
            </w:pPr>
            <w:r>
              <w:rPr>
                <w:rFonts w:ascii="Times New Roman" w:hAnsi="Times New Roman" w:cs="Times New Roman"/>
              </w:rPr>
              <w:t>НМЦК = 3/4*(41 580,00 + 40 800,00 + 41 135,00 + 36000,00</w:t>
            </w:r>
            <w:r w:rsidR="003E0E47" w:rsidRPr="00124D8D">
              <w:rPr>
                <w:rFonts w:ascii="Times New Roman" w:hAnsi="Times New Roman" w:cs="Times New Roman"/>
              </w:rPr>
              <w:t>) =</w:t>
            </w:r>
            <w:r>
              <w:rPr>
                <w:rFonts w:ascii="Times New Roman" w:hAnsi="Times New Roman" w:cs="Times New Roman"/>
              </w:rPr>
              <w:t xml:space="preserve"> 119 636,25</w:t>
            </w:r>
            <w:r w:rsidR="003E0E47" w:rsidRPr="00124D8D">
              <w:rPr>
                <w:rFonts w:ascii="Times New Roman" w:hAnsi="Times New Roman" w:cs="Times New Roman"/>
              </w:rPr>
              <w:t xml:space="preserve"> руб. </w:t>
            </w:r>
          </w:p>
        </w:tc>
      </w:tr>
      <w:tr w:rsidR="00A93DB4" w:rsidRPr="00124D8D" w:rsidTr="00A93DB4">
        <w:trPr>
          <w:cantSplit/>
        </w:trPr>
        <w:tc>
          <w:tcPr>
            <w:tcW w:w="8392" w:type="dxa"/>
            <w:gridSpan w:val="2"/>
            <w:tcBorders>
              <w:right w:val="nil"/>
            </w:tcBorders>
          </w:tcPr>
          <w:p w:rsidR="00A93DB4" w:rsidRPr="00124D8D" w:rsidRDefault="00A93DB4" w:rsidP="00A93DB4">
            <w:pPr>
              <w:spacing w:after="0" w:line="240" w:lineRule="auto"/>
              <w:jc w:val="right"/>
              <w:rPr>
                <w:rFonts w:ascii="Times New Roman" w:hAnsi="Times New Roman" w:cs="Times New Roman"/>
                <w:b/>
                <w:bCs/>
              </w:rPr>
            </w:pPr>
            <w:r w:rsidRPr="00124D8D">
              <w:rPr>
                <w:rFonts w:ascii="Times New Roman" w:hAnsi="Times New Roman" w:cs="Times New Roman"/>
                <w:b/>
                <w:bCs/>
              </w:rPr>
              <w:t>Дата подготовки обоснования НМЦК:</w:t>
            </w:r>
          </w:p>
        </w:tc>
        <w:tc>
          <w:tcPr>
            <w:tcW w:w="7087" w:type="dxa"/>
            <w:tcBorders>
              <w:left w:val="nil"/>
            </w:tcBorders>
          </w:tcPr>
          <w:p w:rsidR="00A93DB4" w:rsidRPr="00124D8D" w:rsidRDefault="00B4558C" w:rsidP="00A93DB4">
            <w:pPr>
              <w:spacing w:after="0" w:line="240" w:lineRule="auto"/>
              <w:rPr>
                <w:rFonts w:ascii="Times New Roman" w:hAnsi="Times New Roman" w:cs="Times New Roman"/>
                <w:b/>
                <w:bCs/>
              </w:rPr>
            </w:pPr>
            <w:r>
              <w:rPr>
                <w:rFonts w:ascii="Times New Roman" w:hAnsi="Times New Roman" w:cs="Times New Roman"/>
                <w:b/>
                <w:bCs/>
              </w:rPr>
              <w:t>03.06.</w:t>
            </w:r>
            <w:r w:rsidR="00A93DB4" w:rsidRPr="00124D8D">
              <w:rPr>
                <w:rFonts w:ascii="Times New Roman" w:hAnsi="Times New Roman" w:cs="Times New Roman"/>
                <w:b/>
                <w:bCs/>
              </w:rPr>
              <w:t>2014г.</w:t>
            </w:r>
          </w:p>
        </w:tc>
      </w:tr>
    </w:tbl>
    <w:p w:rsidR="00A93DB4" w:rsidRPr="00124D8D" w:rsidRDefault="00A93DB4" w:rsidP="00A93DB4">
      <w:pPr>
        <w:tabs>
          <w:tab w:val="left" w:pos="13438"/>
        </w:tabs>
        <w:spacing w:after="0" w:line="240" w:lineRule="auto"/>
        <w:ind w:firstLine="567"/>
        <w:jc w:val="both"/>
        <w:rPr>
          <w:rFonts w:ascii="Times New Roman" w:hAnsi="Times New Roman" w:cs="Times New Roman"/>
          <w:b/>
          <w:bCs/>
        </w:rPr>
      </w:pPr>
      <w:r w:rsidRPr="00124D8D">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single" w:sz="4" w:space="0" w:color="auto"/>
              <w:right w:val="nil"/>
            </w:tcBorders>
            <w:vAlign w:val="bottom"/>
          </w:tcPr>
          <w:p w:rsidR="00A93DB4" w:rsidRPr="00124D8D" w:rsidRDefault="00A93DB4" w:rsidP="00A93DB4">
            <w:pPr>
              <w:spacing w:after="0" w:line="240" w:lineRule="auto"/>
              <w:jc w:val="center"/>
              <w:rPr>
                <w:rFonts w:ascii="Times New Roman" w:hAnsi="Times New Roman" w:cs="Times New Roman"/>
              </w:rPr>
            </w:pPr>
            <w:r w:rsidRPr="00124D8D">
              <w:rPr>
                <w:rFonts w:ascii="Times New Roman" w:hAnsi="Times New Roman" w:cs="Times New Roman"/>
              </w:rPr>
              <w:t>Заместитель руководителя контрактной службы Печко Е.И.</w:t>
            </w:r>
          </w:p>
        </w:tc>
      </w:tr>
    </w:tbl>
    <w:p w:rsidR="003E0E47" w:rsidRPr="00124D8D" w:rsidRDefault="003E0E47" w:rsidP="00A93DB4">
      <w:pPr>
        <w:spacing w:after="0" w:line="240" w:lineRule="auto"/>
        <w:jc w:val="center"/>
        <w:rPr>
          <w:rFonts w:ascii="Times New Roman" w:hAnsi="Times New Roman" w:cs="Times New Roman"/>
        </w:rPr>
        <w:sectPr w:rsidR="003E0E47" w:rsidRPr="00124D8D"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3D497C" w:rsidRPr="00124D8D" w:rsidRDefault="003D497C" w:rsidP="003D497C">
      <w:pPr>
        <w:spacing w:after="0"/>
        <w:rPr>
          <w:rFonts w:ascii="Times New Roman" w:hAnsi="Times New Roman"/>
          <w:b/>
        </w:rPr>
      </w:pPr>
      <w:r w:rsidRPr="00124D8D">
        <w:rPr>
          <w:rFonts w:ascii="Times New Roman" w:hAnsi="Times New Roman"/>
          <w:b/>
        </w:rPr>
        <w:t xml:space="preserve">        </w:t>
      </w:r>
    </w:p>
    <w:p w:rsidR="003A0FD1" w:rsidRPr="00B652B5" w:rsidRDefault="003A0FD1" w:rsidP="003A0FD1">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3A0FD1" w:rsidRPr="00B652B5" w:rsidRDefault="003A0FD1" w:rsidP="003A0FD1">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3A0FD1" w:rsidRPr="00B652B5" w:rsidRDefault="003A0FD1" w:rsidP="003A0FD1">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3A0FD1" w:rsidRPr="00B652B5" w:rsidRDefault="003A0FD1" w:rsidP="003A0FD1">
      <w:pPr>
        <w:spacing w:after="0"/>
        <w:rPr>
          <w:rFonts w:ascii="Times New Roman" w:hAnsi="Times New Roman"/>
          <w:b/>
          <w:sz w:val="20"/>
          <w:szCs w:val="20"/>
        </w:rPr>
      </w:pPr>
    </w:p>
    <w:p w:rsidR="003A0FD1" w:rsidRPr="00B652B5" w:rsidRDefault="003A0FD1" w:rsidP="003A0FD1">
      <w:pPr>
        <w:pStyle w:val="a6"/>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w:t>
      </w:r>
      <w:proofErr w:type="gramStart"/>
      <w:r w:rsidRPr="00B652B5">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B652B5">
        <w:rPr>
          <w:rFonts w:ascii="Times New Roman" w:hAnsi="Times New Roman"/>
          <w:b/>
          <w:sz w:val="20"/>
          <w:szCs w:val="20"/>
        </w:rPr>
        <w:t xml:space="preserve"> _____________, </w:t>
      </w:r>
      <w:r w:rsidRPr="00B652B5">
        <w:rPr>
          <w:rFonts w:ascii="Times New Roman" w:hAnsi="Times New Roman"/>
          <w:sz w:val="20"/>
          <w:szCs w:val="20"/>
        </w:rPr>
        <w:t>именуемое в дальнейшем Поставщик, в лице</w:t>
      </w:r>
      <w:r w:rsidRPr="00B652B5">
        <w:rPr>
          <w:sz w:val="20"/>
          <w:szCs w:val="20"/>
        </w:rPr>
        <w:t xml:space="preserve"> </w:t>
      </w:r>
      <w:r w:rsidRPr="00B652B5">
        <w:rPr>
          <w:rFonts w:ascii="Times New Roman" w:hAnsi="Times New Roman"/>
          <w:sz w:val="20"/>
          <w:szCs w:val="20"/>
        </w:rPr>
        <w:t xml:space="preserve">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 w:val="20"/>
          <w:szCs w:val="20"/>
        </w:rPr>
        <w:t xml:space="preserve">г. № 44-ФЗ путем проведения электронного аукциона </w:t>
      </w:r>
      <w:r>
        <w:rPr>
          <w:rFonts w:ascii="Times New Roman" w:hAnsi="Times New Roman"/>
          <w:sz w:val="20"/>
          <w:szCs w:val="20"/>
        </w:rPr>
        <w:t>№ ЭА-38</w:t>
      </w:r>
      <w:r w:rsidRPr="00B652B5">
        <w:rPr>
          <w:rFonts w:ascii="Times New Roman" w:hAnsi="Times New Roman"/>
          <w:sz w:val="20"/>
          <w:szCs w:val="20"/>
        </w:rPr>
        <w:t xml:space="preserve">/…...,  на основании протокола подведения итогов электронного аукциона </w:t>
      </w:r>
      <w:proofErr w:type="gramStart"/>
      <w:r w:rsidRPr="00B652B5">
        <w:rPr>
          <w:rFonts w:ascii="Times New Roman" w:hAnsi="Times New Roman"/>
          <w:sz w:val="20"/>
          <w:szCs w:val="20"/>
        </w:rPr>
        <w:t>от</w:t>
      </w:r>
      <w:proofErr w:type="gramEnd"/>
      <w:r w:rsidRPr="00B652B5">
        <w:rPr>
          <w:rFonts w:ascii="Times New Roman" w:hAnsi="Times New Roman"/>
          <w:sz w:val="20"/>
          <w:szCs w:val="20"/>
        </w:rPr>
        <w:t xml:space="preserve"> _________, заключили  </w:t>
      </w:r>
      <w:proofErr w:type="gramStart"/>
      <w:r w:rsidRPr="00B652B5">
        <w:rPr>
          <w:rFonts w:ascii="Times New Roman" w:hAnsi="Times New Roman"/>
          <w:sz w:val="20"/>
          <w:szCs w:val="20"/>
        </w:rPr>
        <w:t>путем</w:t>
      </w:r>
      <w:proofErr w:type="gramEnd"/>
      <w:r w:rsidRPr="00B652B5">
        <w:rPr>
          <w:rFonts w:ascii="Times New Roman" w:hAnsi="Times New Roman"/>
          <w:sz w:val="20"/>
          <w:szCs w:val="20"/>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A0FD1" w:rsidRPr="00B652B5" w:rsidRDefault="003A0FD1" w:rsidP="003A0FD1">
      <w:pPr>
        <w:pStyle w:val="a6"/>
        <w:spacing w:after="0"/>
        <w:ind w:firstLine="360"/>
        <w:rPr>
          <w:rFonts w:ascii="Times New Roman" w:hAnsi="Times New Roman"/>
          <w:sz w:val="20"/>
          <w:szCs w:val="20"/>
        </w:rPr>
      </w:pPr>
    </w:p>
    <w:p w:rsidR="003A0FD1" w:rsidRPr="00B652B5" w:rsidRDefault="003A0FD1" w:rsidP="003A0FD1">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3A0FD1" w:rsidRPr="00B652B5" w:rsidRDefault="003A0FD1" w:rsidP="003A0FD1">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 xml:space="preserve">комплектов </w:t>
      </w:r>
      <w:proofErr w:type="gramStart"/>
      <w:r>
        <w:rPr>
          <w:rFonts w:ascii="Times New Roman" w:hAnsi="Times New Roman"/>
          <w:sz w:val="20"/>
          <w:szCs w:val="20"/>
        </w:rPr>
        <w:t>тест-объектов</w:t>
      </w:r>
      <w:proofErr w:type="gramEnd"/>
      <w:r w:rsidRPr="00B652B5">
        <w:rPr>
          <w:rFonts w:ascii="Times New Roman" w:hAnsi="Times New Roman"/>
          <w:sz w:val="20"/>
          <w:szCs w:val="20"/>
        </w:rPr>
        <w:t>, а Заказчик обязуется принять товар и оплатить его стоимость.</w:t>
      </w:r>
    </w:p>
    <w:p w:rsidR="003A0FD1" w:rsidRDefault="003A0FD1" w:rsidP="003A0FD1">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1.2. Поставщик поставляет Заказчику</w:t>
      </w:r>
      <w:r w:rsidRPr="004C2FAA">
        <w:rPr>
          <w:rFonts w:ascii="Times New Roman" w:hAnsi="Times New Roman"/>
          <w:sz w:val="20"/>
          <w:szCs w:val="20"/>
        </w:rPr>
        <w:t xml:space="preserve"> </w:t>
      </w:r>
      <w:r w:rsidRPr="00B652B5">
        <w:rPr>
          <w:rFonts w:ascii="Times New Roman" w:hAnsi="Times New Roman"/>
          <w:sz w:val="20"/>
          <w:szCs w:val="20"/>
        </w:rPr>
        <w:t xml:space="preserve"> </w:t>
      </w:r>
      <w:r>
        <w:rPr>
          <w:rFonts w:ascii="Times New Roman" w:hAnsi="Times New Roman"/>
          <w:sz w:val="20"/>
          <w:szCs w:val="20"/>
        </w:rPr>
        <w:t xml:space="preserve"> комплекты тест-объектов для настройки </w:t>
      </w:r>
      <w:proofErr w:type="gramStart"/>
      <w:r>
        <w:rPr>
          <w:rFonts w:ascii="Times New Roman" w:hAnsi="Times New Roman"/>
          <w:sz w:val="20"/>
          <w:szCs w:val="20"/>
        </w:rPr>
        <w:t>стационарных</w:t>
      </w:r>
      <w:proofErr w:type="gramEnd"/>
      <w:r>
        <w:rPr>
          <w:rFonts w:ascii="Times New Roman" w:hAnsi="Times New Roman"/>
          <w:sz w:val="20"/>
          <w:szCs w:val="20"/>
        </w:rPr>
        <w:t xml:space="preserve"> и проверки чувствительности ручных </w:t>
      </w:r>
      <w:proofErr w:type="spellStart"/>
      <w:r>
        <w:rPr>
          <w:rFonts w:ascii="Times New Roman" w:hAnsi="Times New Roman"/>
          <w:sz w:val="20"/>
          <w:szCs w:val="20"/>
        </w:rPr>
        <w:t>металлообнаружителей</w:t>
      </w:r>
      <w:proofErr w:type="spellEnd"/>
      <w:r>
        <w:rPr>
          <w:rFonts w:ascii="Times New Roman" w:hAnsi="Times New Roman"/>
          <w:sz w:val="20"/>
          <w:szCs w:val="20"/>
        </w:rPr>
        <w:t>.</w:t>
      </w:r>
      <w:r w:rsidRPr="004E597D">
        <w:rPr>
          <w:rFonts w:ascii="Times New Roman" w:hAnsi="Times New Roman"/>
          <w:sz w:val="20"/>
          <w:szCs w:val="20"/>
        </w:rPr>
        <w:t>.</w:t>
      </w:r>
    </w:p>
    <w:p w:rsidR="003A0FD1" w:rsidRPr="004E597D" w:rsidRDefault="003A0FD1" w:rsidP="003A0FD1">
      <w:pPr>
        <w:spacing w:after="0" w:line="240" w:lineRule="auto"/>
        <w:jc w:val="both"/>
        <w:rPr>
          <w:rFonts w:ascii="Times New Roman" w:hAnsi="Times New Roman"/>
          <w:sz w:val="20"/>
          <w:szCs w:val="20"/>
        </w:rPr>
      </w:pPr>
      <w:r>
        <w:rPr>
          <w:rFonts w:ascii="Times New Roman" w:hAnsi="Times New Roman"/>
          <w:sz w:val="20"/>
          <w:szCs w:val="20"/>
        </w:rPr>
        <w:t xml:space="preserve">       1.3 Поставляемые комплекты </w:t>
      </w:r>
      <w:proofErr w:type="gramStart"/>
      <w:r>
        <w:rPr>
          <w:rFonts w:ascii="Times New Roman" w:hAnsi="Times New Roman"/>
          <w:sz w:val="20"/>
          <w:szCs w:val="20"/>
        </w:rPr>
        <w:t>тест-объектов</w:t>
      </w:r>
      <w:proofErr w:type="gramEnd"/>
      <w:r>
        <w:rPr>
          <w:rFonts w:ascii="Times New Roman" w:hAnsi="Times New Roman"/>
          <w:sz w:val="20"/>
          <w:szCs w:val="20"/>
        </w:rPr>
        <w:t xml:space="preserve"> должны быть полностью укомплектованными, должны быть новыми</w:t>
      </w:r>
      <w:r w:rsidRPr="004E597D">
        <w:rPr>
          <w:rFonts w:ascii="Times New Roman" w:hAnsi="Times New Roman"/>
          <w:sz w:val="20"/>
          <w:szCs w:val="20"/>
        </w:rPr>
        <w:t>, не ремонтированным</w:t>
      </w:r>
      <w:r>
        <w:rPr>
          <w:rFonts w:ascii="Times New Roman" w:hAnsi="Times New Roman"/>
          <w:sz w:val="20"/>
          <w:szCs w:val="20"/>
        </w:rPr>
        <w:t>и</w:t>
      </w:r>
      <w:r w:rsidRPr="004E597D">
        <w:rPr>
          <w:rFonts w:ascii="Times New Roman" w:hAnsi="Times New Roman"/>
          <w:sz w:val="20"/>
          <w:szCs w:val="20"/>
        </w:rPr>
        <w:t>, не восстановленным</w:t>
      </w:r>
      <w:r>
        <w:rPr>
          <w:rFonts w:ascii="Times New Roman" w:hAnsi="Times New Roman"/>
          <w:sz w:val="20"/>
          <w:szCs w:val="20"/>
        </w:rPr>
        <w:t>и</w:t>
      </w:r>
      <w:r w:rsidRPr="004E597D">
        <w:rPr>
          <w:rFonts w:ascii="Times New Roman" w:hAnsi="Times New Roman"/>
          <w:sz w:val="20"/>
          <w:szCs w:val="20"/>
        </w:rPr>
        <w:t xml:space="preserve">, </w:t>
      </w:r>
      <w:r>
        <w:rPr>
          <w:rFonts w:ascii="Times New Roman" w:hAnsi="Times New Roman"/>
          <w:sz w:val="20"/>
          <w:szCs w:val="20"/>
        </w:rPr>
        <w:t xml:space="preserve"> с </w:t>
      </w:r>
      <w:r w:rsidRPr="004E597D">
        <w:rPr>
          <w:rFonts w:ascii="Times New Roman" w:hAnsi="Times New Roman"/>
          <w:sz w:val="20"/>
          <w:szCs w:val="20"/>
        </w:rPr>
        <w:t>год</w:t>
      </w:r>
      <w:r>
        <w:rPr>
          <w:rFonts w:ascii="Times New Roman" w:hAnsi="Times New Roman"/>
          <w:sz w:val="20"/>
          <w:szCs w:val="20"/>
        </w:rPr>
        <w:t>ом</w:t>
      </w:r>
      <w:r w:rsidRPr="004E597D">
        <w:rPr>
          <w:rFonts w:ascii="Times New Roman" w:hAnsi="Times New Roman"/>
          <w:sz w:val="20"/>
          <w:szCs w:val="20"/>
        </w:rPr>
        <w:t xml:space="preserve"> выпуска не ранее 2013. Срок гарантии завод- изготовителя не менее 12 месяцев</w:t>
      </w:r>
      <w:r w:rsidRPr="004E597D">
        <w:rPr>
          <w:rFonts w:ascii="Times New Roman" w:hAnsi="Times New Roman"/>
          <w:i/>
          <w:sz w:val="20"/>
          <w:szCs w:val="20"/>
          <w:u w:val="single"/>
        </w:rPr>
        <w:t>.</w:t>
      </w:r>
    </w:p>
    <w:p w:rsidR="003A0FD1" w:rsidRPr="00B652B5" w:rsidRDefault="003A0FD1" w:rsidP="003A0FD1">
      <w:pPr>
        <w:spacing w:after="0" w:line="240" w:lineRule="auto"/>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w:t>
      </w:r>
      <w:r>
        <w:rPr>
          <w:rFonts w:ascii="Times New Roman" w:hAnsi="Times New Roman"/>
          <w:sz w:val="20"/>
          <w:szCs w:val="20"/>
        </w:rPr>
        <w:t>Наименование, торговая марка, т</w:t>
      </w:r>
      <w:r w:rsidRPr="00B652B5">
        <w:rPr>
          <w:rFonts w:ascii="Times New Roman" w:hAnsi="Times New Roman"/>
          <w:sz w:val="20"/>
          <w:szCs w:val="20"/>
        </w:rPr>
        <w:t>ехнические и качественные характеристики,</w:t>
      </w:r>
      <w:r>
        <w:rPr>
          <w:rFonts w:ascii="Times New Roman" w:hAnsi="Times New Roman"/>
          <w:sz w:val="20"/>
          <w:szCs w:val="20"/>
        </w:rPr>
        <w:t xml:space="preserve"> производитель и </w:t>
      </w:r>
      <w:r w:rsidRPr="00B652B5">
        <w:rPr>
          <w:rFonts w:ascii="Times New Roman" w:hAnsi="Times New Roman"/>
          <w:sz w:val="20"/>
          <w:szCs w:val="20"/>
        </w:rPr>
        <w:t xml:space="preserve"> цена поставля</w:t>
      </w:r>
      <w:r>
        <w:rPr>
          <w:rFonts w:ascii="Times New Roman" w:hAnsi="Times New Roman"/>
          <w:sz w:val="20"/>
          <w:szCs w:val="20"/>
        </w:rPr>
        <w:t xml:space="preserve">емых комплектов </w:t>
      </w:r>
      <w:proofErr w:type="gramStart"/>
      <w:r>
        <w:rPr>
          <w:rFonts w:ascii="Times New Roman" w:hAnsi="Times New Roman"/>
          <w:sz w:val="20"/>
          <w:szCs w:val="20"/>
        </w:rPr>
        <w:t>тест-объектов</w:t>
      </w:r>
      <w:proofErr w:type="gramEnd"/>
      <w:r w:rsidRPr="00B652B5">
        <w:rPr>
          <w:rFonts w:ascii="Times New Roman" w:hAnsi="Times New Roman"/>
          <w:sz w:val="20"/>
          <w:szCs w:val="20"/>
        </w:rPr>
        <w:t xml:space="preserve">  </w:t>
      </w:r>
      <w:r>
        <w:rPr>
          <w:rFonts w:ascii="Times New Roman" w:hAnsi="Times New Roman"/>
          <w:sz w:val="20"/>
          <w:szCs w:val="20"/>
        </w:rPr>
        <w:t xml:space="preserve">для настройки стационарных и проверки чувствительности ручных </w:t>
      </w:r>
      <w:proofErr w:type="spellStart"/>
      <w:r>
        <w:rPr>
          <w:rFonts w:ascii="Times New Roman" w:hAnsi="Times New Roman"/>
          <w:sz w:val="20"/>
          <w:szCs w:val="20"/>
        </w:rPr>
        <w:t>металлообнаружителей</w:t>
      </w:r>
      <w:proofErr w:type="spellEnd"/>
      <w:r>
        <w:rPr>
          <w:rFonts w:ascii="Times New Roman" w:hAnsi="Times New Roman"/>
          <w:sz w:val="20"/>
          <w:szCs w:val="20"/>
        </w:rPr>
        <w:t>.</w:t>
      </w:r>
      <w:r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3A0FD1" w:rsidRPr="00B652B5" w:rsidRDefault="003A0FD1" w:rsidP="003A0FD1">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A0FD1" w:rsidRPr="00B652B5" w:rsidRDefault="003A0FD1" w:rsidP="003A0FD1">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3A0FD1" w:rsidRPr="00B652B5" w:rsidRDefault="003A0FD1" w:rsidP="003A0FD1">
      <w:pPr>
        <w:pStyle w:val="21"/>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3A0FD1" w:rsidRPr="00B652B5" w:rsidRDefault="003A0FD1" w:rsidP="003A0FD1">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договора  составляет  ____________ рублей, с учетом (или без учета)  НДС</w:t>
      </w:r>
      <w:proofErr w:type="gramStart"/>
      <w:r w:rsidRPr="00B652B5">
        <w:rPr>
          <w:rFonts w:ascii="Times New Roman" w:hAnsi="Times New Roman" w:cs="Times New Roman"/>
          <w:sz w:val="20"/>
          <w:szCs w:val="20"/>
        </w:rPr>
        <w:t xml:space="preserve"> .</w:t>
      </w:r>
      <w:proofErr w:type="gramEnd"/>
    </w:p>
    <w:p w:rsidR="003A0FD1" w:rsidRPr="00B652B5" w:rsidRDefault="003A0FD1" w:rsidP="003A0FD1">
      <w:pPr>
        <w:pStyle w:val="21"/>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3A0FD1" w:rsidRPr="00B652B5" w:rsidRDefault="003A0FD1" w:rsidP="003A0FD1">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A0FD1" w:rsidRPr="00B652B5" w:rsidRDefault="003A0FD1" w:rsidP="003A0FD1">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3A0FD1" w:rsidRPr="00B652B5" w:rsidRDefault="003A0FD1" w:rsidP="003A0FD1">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A0FD1" w:rsidRPr="00B652B5" w:rsidRDefault="003A0FD1" w:rsidP="003A0FD1">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p>
    <w:p w:rsidR="003A0FD1" w:rsidRPr="00B652B5" w:rsidRDefault="003A0FD1" w:rsidP="003A0FD1">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w:t>
      </w:r>
      <w:r>
        <w:rPr>
          <w:rFonts w:ascii="Times New Roman" w:hAnsi="Times New Roman"/>
          <w:sz w:val="20"/>
          <w:szCs w:val="20"/>
        </w:rPr>
        <w:t xml:space="preserve">  </w:t>
      </w:r>
      <w:r w:rsidRPr="00B652B5">
        <w:rPr>
          <w:rFonts w:ascii="Times New Roman" w:hAnsi="Times New Roman"/>
          <w:sz w:val="20"/>
          <w:szCs w:val="20"/>
        </w:rPr>
        <w:t>о</w:t>
      </w:r>
      <w:r>
        <w:rPr>
          <w:rFonts w:ascii="Times New Roman" w:hAnsi="Times New Roman"/>
          <w:sz w:val="20"/>
          <w:szCs w:val="20"/>
        </w:rPr>
        <w:t>существляется в  течение 30 (тридцати) дней со дня заключения договора.</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w:t>
      </w:r>
      <w:r w:rsidRPr="00D86108">
        <w:rPr>
          <w:rFonts w:ascii="Times New Roman" w:hAnsi="Times New Roman"/>
          <w:sz w:val="20"/>
          <w:szCs w:val="20"/>
        </w:rPr>
        <w:lastRenderedPageBreak/>
        <w:t>приемке Рыжих Елене Юрьевне тел (383)328-03-80</w:t>
      </w:r>
      <w:r>
        <w:rPr>
          <w:rFonts w:ascii="Times New Roman" w:hAnsi="Times New Roman"/>
          <w:sz w:val="20"/>
          <w:szCs w:val="20"/>
        </w:rPr>
        <w:t xml:space="preserve"> и (или) техническому специалисту заказчика по тел.</w:t>
      </w:r>
      <w:r w:rsidRPr="005779A7">
        <w:rPr>
          <w:rFonts w:ascii="Times New Roman" w:eastAsia="MS PGothic" w:hAnsi="Times New Roman" w:cs="Times New Roman"/>
        </w:rPr>
        <w:t xml:space="preserve"> </w:t>
      </w:r>
      <w:r w:rsidRPr="005779A7">
        <w:rPr>
          <w:rFonts w:ascii="Times New Roman" w:hAnsi="Times New Roman"/>
          <w:sz w:val="20"/>
          <w:szCs w:val="20"/>
        </w:rPr>
        <w:t>(383)328-04-67 или 89139416364</w:t>
      </w:r>
      <w:r w:rsidRPr="00D86108">
        <w:rPr>
          <w:rFonts w:ascii="Times New Roman" w:hAnsi="Times New Roman"/>
          <w:sz w:val="20"/>
          <w:szCs w:val="20"/>
        </w:rPr>
        <w:t>.</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3.12. Датой поставки товара </w:t>
      </w:r>
      <w:r>
        <w:rPr>
          <w:rFonts w:ascii="Times New Roman" w:hAnsi="Times New Roman"/>
          <w:sz w:val="20"/>
          <w:szCs w:val="20"/>
        </w:rPr>
        <w:t>является дата приемки товара, проставленная Заказчиком в товарной накладной, датой</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A0FD1" w:rsidRPr="00B652B5" w:rsidRDefault="003A0FD1" w:rsidP="003A0FD1">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3A0FD1" w:rsidRPr="00B652B5" w:rsidRDefault="003A0FD1" w:rsidP="003A0FD1">
      <w:pPr>
        <w:pStyle w:val="a6"/>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A0FD1" w:rsidRPr="00B652B5" w:rsidRDefault="003A0FD1" w:rsidP="003A0FD1">
      <w:pPr>
        <w:autoSpaceDE w:val="0"/>
        <w:autoSpaceDN w:val="0"/>
        <w:adjustRightInd w:val="0"/>
        <w:spacing w:after="0" w:line="240" w:lineRule="auto"/>
        <w:jc w:val="center"/>
        <w:rPr>
          <w:rFonts w:ascii="Times New Roman" w:hAnsi="Times New Roman"/>
          <w:sz w:val="20"/>
          <w:szCs w:val="20"/>
        </w:rPr>
      </w:pPr>
    </w:p>
    <w:p w:rsidR="003A0FD1" w:rsidRPr="00B652B5" w:rsidRDefault="003A0FD1" w:rsidP="003A0FD1">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w:t>
      </w:r>
      <w:r>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3A0FD1" w:rsidRPr="00B652B5" w:rsidRDefault="003A0FD1" w:rsidP="003A0FD1">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 менее 12</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A0FD1" w:rsidRPr="001D14EA" w:rsidRDefault="003A0FD1" w:rsidP="003A0FD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w:t>
      </w:r>
      <w:r>
        <w:rPr>
          <w:rFonts w:ascii="Times New Roman" w:eastAsia="Times New Roman" w:hAnsi="Times New Roman" w:cs="Times New Roman"/>
          <w:sz w:val="20"/>
          <w:szCs w:val="20"/>
        </w:rPr>
        <w:t>циалиста к Заказчику в течение 24</w:t>
      </w:r>
      <w:r w:rsidRPr="001D14EA">
        <w:rPr>
          <w:rFonts w:ascii="Times New Roman" w:eastAsia="Times New Roman" w:hAnsi="Times New Roman" w:cs="Times New Roman"/>
          <w:sz w:val="20"/>
          <w:szCs w:val="20"/>
        </w:rPr>
        <w:t xml:space="preserve"> часов (в рабочее время) с момента подачи заявки Заказчиком, на диагностику и устранение неисправностей на территории Заказчика.</w:t>
      </w:r>
    </w:p>
    <w:p w:rsidR="003A0FD1" w:rsidRPr="001D14EA" w:rsidRDefault="003A0FD1" w:rsidP="003A0FD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w:t>
      </w:r>
      <w:r>
        <w:rPr>
          <w:rFonts w:ascii="Times New Roman" w:eastAsia="Times New Roman" w:hAnsi="Times New Roman" w:cs="Times New Roman"/>
          <w:sz w:val="20"/>
          <w:szCs w:val="20"/>
        </w:rPr>
        <w:t xml:space="preserve"> (или за свой счет)</w:t>
      </w:r>
      <w:r w:rsidRPr="001D14EA">
        <w:rPr>
          <w:rFonts w:ascii="Times New Roman" w:eastAsia="Times New Roman" w:hAnsi="Times New Roman" w:cs="Times New Roman"/>
          <w:sz w:val="20"/>
          <w:szCs w:val="20"/>
        </w:rPr>
        <w:t xml:space="preserve"> производит вывоз неисправного гарантийного товара, </w:t>
      </w:r>
      <w:r>
        <w:rPr>
          <w:rFonts w:ascii="Times New Roman" w:eastAsia="Times New Roman" w:hAnsi="Times New Roman" w:cs="Times New Roman"/>
          <w:sz w:val="20"/>
          <w:szCs w:val="20"/>
        </w:rPr>
        <w:t>его ремонт в течение не более 20</w:t>
      </w:r>
      <w:r w:rsidRPr="001D14EA">
        <w:rPr>
          <w:rFonts w:ascii="Times New Roman" w:eastAsia="Times New Roman" w:hAnsi="Times New Roman" w:cs="Times New Roman"/>
          <w:sz w:val="20"/>
          <w:szCs w:val="20"/>
        </w:rPr>
        <w:t xml:space="preserve"> календарных дней, и </w:t>
      </w:r>
      <w:r>
        <w:rPr>
          <w:rFonts w:ascii="Times New Roman" w:eastAsia="Times New Roman" w:hAnsi="Times New Roman" w:cs="Times New Roman"/>
          <w:sz w:val="20"/>
          <w:szCs w:val="20"/>
        </w:rPr>
        <w:t>возврат отремонтированного товара Заказчику.</w:t>
      </w:r>
    </w:p>
    <w:p w:rsidR="003A0FD1" w:rsidRPr="001D14EA" w:rsidRDefault="003A0FD1" w:rsidP="003A0FD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5.5</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3A0FD1" w:rsidRPr="00B652B5" w:rsidRDefault="003A0FD1" w:rsidP="003A0FD1">
      <w:pPr>
        <w:autoSpaceDE w:val="0"/>
        <w:autoSpaceDN w:val="0"/>
        <w:adjustRightInd w:val="0"/>
        <w:spacing w:after="0" w:line="240" w:lineRule="auto"/>
        <w:jc w:val="both"/>
        <w:rPr>
          <w:rFonts w:ascii="Times New Roman" w:hAnsi="Times New Roman"/>
          <w:sz w:val="20"/>
          <w:szCs w:val="20"/>
        </w:rPr>
      </w:pPr>
    </w:p>
    <w:p w:rsidR="003A0FD1" w:rsidRPr="00B652B5" w:rsidRDefault="003A0FD1" w:rsidP="003A0FD1">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3A0FD1" w:rsidRPr="00B652B5" w:rsidRDefault="003A0FD1" w:rsidP="003A0FD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A0FD1" w:rsidRPr="00B652B5" w:rsidRDefault="003A0FD1" w:rsidP="003A0FD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A0FD1" w:rsidRPr="00B652B5" w:rsidRDefault="003A0FD1" w:rsidP="003A0FD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B652B5">
          <w:rPr>
            <w:rStyle w:val="a3"/>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3A0FD1" w:rsidRPr="00B652B5" w:rsidRDefault="003A0FD1" w:rsidP="003A0FD1">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3A0FD1" w:rsidRPr="00B652B5" w:rsidRDefault="003A0FD1" w:rsidP="003A0FD1">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3A0FD1" w:rsidRPr="00B652B5" w:rsidRDefault="003A0FD1" w:rsidP="003A0FD1">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A0FD1" w:rsidRPr="00B652B5" w:rsidRDefault="003A0FD1" w:rsidP="003A0FD1">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A0FD1" w:rsidRPr="00B652B5" w:rsidRDefault="003A0FD1" w:rsidP="003A0FD1">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A0FD1" w:rsidRPr="00B652B5" w:rsidRDefault="003A0FD1" w:rsidP="003A0FD1">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3A0FD1" w:rsidRPr="00B652B5" w:rsidRDefault="003A0FD1" w:rsidP="003A0FD1">
      <w:pPr>
        <w:pStyle w:val="21"/>
        <w:spacing w:after="0" w:line="240" w:lineRule="auto"/>
        <w:ind w:left="0"/>
        <w:jc w:val="both"/>
        <w:rPr>
          <w:rFonts w:ascii="Times New Roman" w:hAnsi="Times New Roman" w:cs="Times New Roman"/>
          <w:sz w:val="20"/>
          <w:szCs w:val="20"/>
        </w:rPr>
      </w:pPr>
    </w:p>
    <w:p w:rsidR="003A0FD1" w:rsidRPr="00B652B5" w:rsidRDefault="003A0FD1" w:rsidP="003A0FD1">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r>
        <w:rPr>
          <w:rFonts w:ascii="Times New Roman" w:hAnsi="Times New Roman" w:cs="Times New Roman"/>
          <w:b/>
          <w:sz w:val="20"/>
          <w:szCs w:val="20"/>
        </w:rPr>
        <w:t>(договора)</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11 963,62</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3A0FD1" w:rsidRPr="00B652B5" w:rsidRDefault="003A0FD1" w:rsidP="003A0FD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A0FD1" w:rsidRPr="00B652B5" w:rsidRDefault="003A0FD1" w:rsidP="003A0FD1">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3A0FD1" w:rsidRPr="00B652B5" w:rsidRDefault="003A0FD1" w:rsidP="003A0FD1">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A0FD1" w:rsidRPr="00B652B5" w:rsidRDefault="003A0FD1" w:rsidP="003A0FD1">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A0FD1" w:rsidRPr="00B652B5" w:rsidRDefault="003A0FD1" w:rsidP="003A0FD1">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A0FD1" w:rsidRPr="00B652B5" w:rsidRDefault="003A0FD1" w:rsidP="003A0FD1">
      <w:pPr>
        <w:pStyle w:val="21"/>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A0FD1" w:rsidRPr="00B652B5" w:rsidRDefault="003A0FD1" w:rsidP="003A0FD1">
      <w:pPr>
        <w:pStyle w:val="21"/>
        <w:spacing w:after="0" w:line="240" w:lineRule="auto"/>
        <w:ind w:left="0"/>
        <w:jc w:val="both"/>
        <w:rPr>
          <w:rFonts w:ascii="Times New Roman" w:hAnsi="Times New Roman" w:cs="Times New Roman"/>
          <w:sz w:val="20"/>
          <w:szCs w:val="20"/>
        </w:rPr>
      </w:pPr>
    </w:p>
    <w:p w:rsidR="003A0FD1" w:rsidRPr="00B652B5" w:rsidRDefault="003A0FD1" w:rsidP="003A0FD1">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3A0FD1" w:rsidRPr="00B652B5" w:rsidRDefault="003A0FD1" w:rsidP="003A0FD1">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A0FD1" w:rsidRPr="00B652B5" w:rsidRDefault="003A0FD1" w:rsidP="003A0FD1">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3A0FD1" w:rsidRPr="00B652B5" w:rsidRDefault="003A0FD1" w:rsidP="003A0FD1">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A0FD1" w:rsidRPr="00B652B5" w:rsidRDefault="003A0FD1" w:rsidP="003A0FD1">
      <w:pPr>
        <w:pStyle w:val="21"/>
        <w:spacing w:after="0" w:line="240" w:lineRule="auto"/>
        <w:ind w:left="0"/>
        <w:rPr>
          <w:rFonts w:ascii="Times New Roman" w:hAnsi="Times New Roman" w:cs="Times New Roman"/>
          <w:sz w:val="20"/>
          <w:szCs w:val="20"/>
        </w:rPr>
      </w:pPr>
    </w:p>
    <w:p w:rsidR="003A0FD1" w:rsidRPr="00B652B5" w:rsidRDefault="003A0FD1" w:rsidP="003A0FD1">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3A0FD1" w:rsidRPr="00B652B5" w:rsidRDefault="003A0FD1" w:rsidP="003A0FD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A0FD1" w:rsidRPr="00B652B5" w:rsidRDefault="003A0FD1" w:rsidP="003A0FD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A0FD1" w:rsidRPr="00B652B5" w:rsidRDefault="003A0FD1" w:rsidP="003A0FD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0FD1" w:rsidRPr="00B652B5" w:rsidRDefault="003A0FD1" w:rsidP="003A0FD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3A0FD1" w:rsidRPr="00B652B5" w:rsidRDefault="003A0FD1" w:rsidP="003A0FD1">
      <w:pPr>
        <w:autoSpaceDE w:val="0"/>
        <w:autoSpaceDN w:val="0"/>
        <w:adjustRightInd w:val="0"/>
        <w:spacing w:after="0" w:line="240" w:lineRule="auto"/>
        <w:ind w:firstLine="360"/>
        <w:jc w:val="both"/>
        <w:rPr>
          <w:rFonts w:ascii="Times New Roman" w:hAnsi="Times New Roman"/>
          <w:sz w:val="20"/>
          <w:szCs w:val="20"/>
        </w:rPr>
      </w:pPr>
    </w:p>
    <w:p w:rsidR="003A0FD1" w:rsidRPr="00B652B5" w:rsidRDefault="003A0FD1" w:rsidP="003A0FD1">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B652B5">
        <w:rPr>
          <w:rFonts w:ascii="Times New Roman" w:hAnsi="Times New Roman"/>
          <w:bCs/>
          <w:sz w:val="20"/>
          <w:szCs w:val="20"/>
        </w:rPr>
        <w:t xml:space="preserve">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652B5">
        <w:rPr>
          <w:rFonts w:ascii="Times New Roman" w:hAnsi="Times New Roman"/>
          <w:bCs/>
          <w:sz w:val="20"/>
          <w:szCs w:val="20"/>
        </w:rPr>
        <w:t xml:space="preserve">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0FD1" w:rsidRPr="00B652B5" w:rsidRDefault="003A0FD1" w:rsidP="003A0FD1">
      <w:pPr>
        <w:autoSpaceDE w:val="0"/>
        <w:autoSpaceDN w:val="0"/>
        <w:adjustRightInd w:val="0"/>
        <w:spacing w:after="0" w:line="240" w:lineRule="auto"/>
        <w:ind w:firstLine="360"/>
        <w:jc w:val="both"/>
        <w:rPr>
          <w:rFonts w:ascii="Times New Roman" w:hAnsi="Times New Roman"/>
          <w:bCs/>
          <w:sz w:val="20"/>
          <w:szCs w:val="20"/>
        </w:rPr>
      </w:pPr>
    </w:p>
    <w:p w:rsidR="003A0FD1" w:rsidRPr="00B652B5" w:rsidRDefault="003A0FD1" w:rsidP="003A0FD1">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3A0FD1" w:rsidRPr="00B652B5" w:rsidTr="00E50EEF">
        <w:tc>
          <w:tcPr>
            <w:tcW w:w="4923" w:type="dxa"/>
          </w:tcPr>
          <w:p w:rsidR="003A0FD1" w:rsidRPr="00B652B5" w:rsidRDefault="003A0FD1" w:rsidP="00E50EEF">
            <w:pPr>
              <w:pStyle w:val="21"/>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3A0FD1" w:rsidRPr="00D86108" w:rsidRDefault="003A0FD1" w:rsidP="00E50EEF">
            <w:pPr>
              <w:spacing w:after="0"/>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3A0FD1" w:rsidRPr="00D86108" w:rsidRDefault="003A0FD1" w:rsidP="00E50EEF">
            <w:pPr>
              <w:spacing w:after="0"/>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ул.Д.Ковальчук д.191, </w:t>
            </w:r>
          </w:p>
          <w:p w:rsidR="003A0FD1" w:rsidRPr="00D86108" w:rsidRDefault="003A0FD1" w:rsidP="00E50EEF">
            <w:pPr>
              <w:spacing w:after="0"/>
              <w:rPr>
                <w:rFonts w:ascii="Times New Roman" w:hAnsi="Times New Roman"/>
                <w:sz w:val="20"/>
                <w:szCs w:val="20"/>
              </w:rPr>
            </w:pPr>
            <w:r w:rsidRPr="00D86108">
              <w:rPr>
                <w:rFonts w:ascii="Times New Roman" w:hAnsi="Times New Roman"/>
                <w:sz w:val="20"/>
                <w:szCs w:val="20"/>
              </w:rPr>
              <w:t>ИНН: 5402113155 КПП 540201001</w:t>
            </w:r>
          </w:p>
          <w:p w:rsidR="003A0FD1" w:rsidRPr="00D86108" w:rsidRDefault="003A0FD1" w:rsidP="00E50EEF">
            <w:pPr>
              <w:spacing w:after="0"/>
              <w:rPr>
                <w:rFonts w:ascii="Times New Roman" w:hAnsi="Times New Roman"/>
                <w:sz w:val="20"/>
                <w:szCs w:val="20"/>
              </w:rPr>
            </w:pPr>
            <w:r w:rsidRPr="00D86108">
              <w:rPr>
                <w:rFonts w:ascii="Times New Roman" w:hAnsi="Times New Roman"/>
                <w:sz w:val="20"/>
                <w:szCs w:val="20"/>
              </w:rPr>
              <w:t>ОКОНХ 92110     ОКПО 01115969</w:t>
            </w:r>
          </w:p>
          <w:p w:rsidR="003A0FD1" w:rsidRPr="00D86108" w:rsidRDefault="003A0FD1" w:rsidP="00E50EEF">
            <w:pPr>
              <w:spacing w:after="0"/>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3A0FD1" w:rsidRPr="00D86108" w:rsidRDefault="003A0FD1" w:rsidP="00E50EEF">
            <w:pPr>
              <w:spacing w:after="0"/>
              <w:rPr>
                <w:rFonts w:ascii="Times New Roman" w:hAnsi="Times New Roman"/>
                <w:sz w:val="20"/>
                <w:szCs w:val="20"/>
              </w:rPr>
            </w:pPr>
            <w:r w:rsidRPr="00D86108">
              <w:rPr>
                <w:rFonts w:ascii="Times New Roman" w:hAnsi="Times New Roman"/>
                <w:sz w:val="20"/>
                <w:szCs w:val="20"/>
              </w:rPr>
              <w:t>БИК 045004001</w:t>
            </w:r>
          </w:p>
          <w:p w:rsidR="003A0FD1" w:rsidRPr="00D86108" w:rsidRDefault="003A0FD1" w:rsidP="00E50EEF">
            <w:pPr>
              <w:spacing w:after="0"/>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3A0FD1" w:rsidRPr="00D86108" w:rsidRDefault="003A0FD1" w:rsidP="00E50EEF">
            <w:pPr>
              <w:spacing w:after="0"/>
              <w:rPr>
                <w:rFonts w:ascii="Times New Roman" w:hAnsi="Times New Roman"/>
                <w:sz w:val="20"/>
                <w:szCs w:val="20"/>
              </w:rPr>
            </w:pPr>
            <w:r w:rsidRPr="00D86108">
              <w:rPr>
                <w:rFonts w:ascii="Times New Roman" w:hAnsi="Times New Roman"/>
                <w:sz w:val="20"/>
                <w:szCs w:val="20"/>
              </w:rPr>
              <w:t>Расчетный счет   40501810700042000002</w:t>
            </w:r>
          </w:p>
          <w:p w:rsidR="003A0FD1" w:rsidRPr="00B652B5" w:rsidRDefault="003A0FD1" w:rsidP="00E50EEF">
            <w:pPr>
              <w:spacing w:after="0"/>
              <w:rPr>
                <w:rFonts w:ascii="Times New Roman" w:hAnsi="Times New Roman"/>
                <w:sz w:val="20"/>
                <w:szCs w:val="20"/>
              </w:rPr>
            </w:pPr>
          </w:p>
          <w:p w:rsidR="003A0FD1" w:rsidRPr="00B652B5" w:rsidRDefault="003A0FD1" w:rsidP="00E50EEF">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3A0FD1" w:rsidRPr="00B652B5" w:rsidRDefault="003A0FD1" w:rsidP="00E50EEF">
            <w:pPr>
              <w:spacing w:after="0" w:line="240" w:lineRule="auto"/>
              <w:rPr>
                <w:rFonts w:ascii="Times New Roman" w:hAnsi="Times New Roman"/>
                <w:sz w:val="20"/>
                <w:szCs w:val="20"/>
              </w:rPr>
            </w:pPr>
          </w:p>
          <w:p w:rsidR="003A0FD1" w:rsidRPr="00B652B5" w:rsidRDefault="003A0FD1" w:rsidP="00E50EEF">
            <w:pPr>
              <w:pStyle w:val="21"/>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________________  О.Ю.Васильев</w:t>
            </w:r>
          </w:p>
          <w:p w:rsidR="003A0FD1" w:rsidRPr="00B652B5" w:rsidRDefault="003A0FD1" w:rsidP="00E50EEF">
            <w:pPr>
              <w:pStyle w:val="21"/>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3A0FD1" w:rsidRPr="00B652B5" w:rsidRDefault="003A0FD1" w:rsidP="00E50EEF">
            <w:pPr>
              <w:pStyle w:val="21"/>
              <w:spacing w:after="0" w:line="240" w:lineRule="auto"/>
              <w:ind w:left="0"/>
              <w:rPr>
                <w:rFonts w:ascii="Times New Roman" w:hAnsi="Times New Roman" w:cs="Times New Roman"/>
                <w:sz w:val="20"/>
                <w:szCs w:val="20"/>
              </w:rPr>
            </w:pPr>
          </w:p>
        </w:tc>
        <w:tc>
          <w:tcPr>
            <w:tcW w:w="5040" w:type="dxa"/>
          </w:tcPr>
          <w:p w:rsidR="003A0FD1" w:rsidRPr="00B652B5" w:rsidRDefault="003A0FD1" w:rsidP="00E50EEF">
            <w:pPr>
              <w:pStyle w:val="21"/>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3A0FD1" w:rsidRPr="00B652B5" w:rsidRDefault="003A0FD1" w:rsidP="00E50EEF">
            <w:pPr>
              <w:pStyle w:val="21"/>
              <w:spacing w:after="0" w:line="240" w:lineRule="auto"/>
              <w:jc w:val="both"/>
              <w:rPr>
                <w:rFonts w:ascii="Times New Roman" w:hAnsi="Times New Roman" w:cs="Times New Roman"/>
                <w:sz w:val="20"/>
                <w:szCs w:val="20"/>
              </w:rPr>
            </w:pPr>
          </w:p>
        </w:tc>
      </w:tr>
    </w:tbl>
    <w:p w:rsidR="003A0FD1" w:rsidRPr="00B652B5" w:rsidRDefault="003A0FD1" w:rsidP="003A0FD1">
      <w:pPr>
        <w:rPr>
          <w:sz w:val="20"/>
          <w:szCs w:val="20"/>
        </w:rPr>
      </w:pPr>
    </w:p>
    <w:p w:rsidR="003A0FD1" w:rsidRPr="00B652B5" w:rsidRDefault="003A0FD1" w:rsidP="003A0FD1">
      <w:pPr>
        <w:rPr>
          <w:sz w:val="20"/>
          <w:szCs w:val="20"/>
        </w:rPr>
      </w:pPr>
    </w:p>
    <w:p w:rsidR="003D497C" w:rsidRPr="00124D8D" w:rsidRDefault="003D497C" w:rsidP="003D497C">
      <w:pPr>
        <w:spacing w:after="0" w:line="240" w:lineRule="auto"/>
      </w:pPr>
    </w:p>
    <w:p w:rsidR="0017452E" w:rsidRPr="00124D8D"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238D7" w:rsidRPr="00124D8D" w:rsidRDefault="005F3FE8" w:rsidP="00124D8D">
      <w:pPr>
        <w:spacing w:after="0"/>
        <w:rPr>
          <w:rFonts w:ascii="Times New Roman" w:hAnsi="Times New Roman"/>
          <w:b/>
        </w:rPr>
      </w:pPr>
      <w:r w:rsidRPr="00124D8D">
        <w:rPr>
          <w:rFonts w:ascii="Times New Roman" w:hAnsi="Times New Roman"/>
          <w:b/>
        </w:rPr>
        <w:t xml:space="preserve">       </w:t>
      </w:r>
      <w:r w:rsidR="001238D7" w:rsidRPr="00124D8D">
        <w:rPr>
          <w:rFonts w:ascii="Times New Roman" w:hAnsi="Times New Roman"/>
          <w:b/>
        </w:rPr>
        <w:t xml:space="preserve">        </w:t>
      </w:r>
    </w:p>
    <w:p w:rsidR="0017452E" w:rsidRPr="001238D7" w:rsidRDefault="005F3FE8" w:rsidP="002B0C12">
      <w:pPr>
        <w:spacing w:after="0"/>
        <w:rPr>
          <w:rFonts w:ascii="Times New Roman" w:hAnsi="Times New Roman" w:cs="Times New Roman"/>
          <w:b/>
          <w:sz w:val="20"/>
          <w:szCs w:val="20"/>
        </w:rPr>
      </w:pPr>
      <w:r w:rsidRPr="001238D7">
        <w:rPr>
          <w:rFonts w:ascii="Times New Roman" w:hAnsi="Times New Roman"/>
          <w:b/>
          <w:sz w:val="20"/>
          <w:szCs w:val="20"/>
        </w:rPr>
        <w:t xml:space="preserve"> </w:t>
      </w:r>
    </w:p>
    <w:p w:rsidR="00040AEE" w:rsidRPr="00124D8D" w:rsidRDefault="00124D8D" w:rsidP="00124D8D">
      <w:pPr>
        <w:spacing w:after="0"/>
        <w:rPr>
          <w:rFonts w:ascii="Times New Roman" w:hAnsi="Times New Roman"/>
          <w:b/>
          <w:sz w:val="20"/>
          <w:szCs w:val="20"/>
        </w:rPr>
      </w:pPr>
      <w:r>
        <w:rPr>
          <w:rFonts w:ascii="Times New Roman" w:hAnsi="Times New Roman"/>
          <w:b/>
          <w:sz w:val="20"/>
          <w:szCs w:val="20"/>
        </w:rPr>
        <w:t xml:space="preserve">            </w:t>
      </w:r>
      <w:r w:rsidR="00040AEE" w:rsidRPr="001238D7">
        <w:rPr>
          <w:rFonts w:ascii="Times New Roman" w:hAnsi="Times New Roman" w:cs="Times New Roman"/>
          <w:sz w:val="20"/>
          <w:szCs w:val="20"/>
        </w:rPr>
        <w:t xml:space="preserve">Документацию подготовил   </w:t>
      </w:r>
      <w:proofErr w:type="spellStart"/>
      <w:r w:rsidR="00040AEE" w:rsidRPr="001238D7">
        <w:rPr>
          <w:rFonts w:ascii="Times New Roman" w:hAnsi="Times New Roman" w:cs="Times New Roman"/>
          <w:sz w:val="20"/>
          <w:szCs w:val="20"/>
        </w:rPr>
        <w:t>____________________Е.И.Печко</w:t>
      </w:r>
      <w:proofErr w:type="spellEnd"/>
      <w:r w:rsidR="00040AEE" w:rsidRPr="001238D7">
        <w:rPr>
          <w:rFonts w:ascii="Times New Roman" w:hAnsi="Times New Roman" w:cs="Times New Roman"/>
          <w:sz w:val="20"/>
          <w:szCs w:val="20"/>
        </w:rPr>
        <w:t xml:space="preserve"> </w:t>
      </w:r>
    </w:p>
    <w:p w:rsidR="00040AEE" w:rsidRPr="001238D7"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124D8D" w:rsidRDefault="00040AEE" w:rsidP="00124D8D">
      <w:pPr>
        <w:widowControl w:val="0"/>
        <w:autoSpaceDE w:val="0"/>
        <w:autoSpaceDN w:val="0"/>
        <w:adjustRightInd w:val="0"/>
        <w:spacing w:after="0" w:line="240" w:lineRule="auto"/>
        <w:rPr>
          <w:rFonts w:ascii="Times New Roman" w:hAnsi="Times New Roman" w:cs="Times New Roman"/>
          <w:sz w:val="20"/>
          <w:szCs w:val="20"/>
        </w:rPr>
      </w:pPr>
      <w:r w:rsidRPr="001238D7">
        <w:rPr>
          <w:rFonts w:ascii="Times New Roman" w:hAnsi="Times New Roman" w:cs="Times New Roman"/>
          <w:sz w:val="20"/>
          <w:szCs w:val="20"/>
        </w:rPr>
        <w:t xml:space="preserve">                                                           </w:t>
      </w:r>
      <w:proofErr w:type="spellStart"/>
      <w:r w:rsidRPr="001238D7">
        <w:rPr>
          <w:rFonts w:ascii="Times New Roman" w:hAnsi="Times New Roman" w:cs="Times New Roman"/>
          <w:sz w:val="20"/>
          <w:szCs w:val="20"/>
        </w:rPr>
        <w:t>______________________И.Г.Шабурова</w:t>
      </w:r>
      <w:proofErr w:type="spellEnd"/>
    </w:p>
    <w:sectPr w:rsidR="00124D8D" w:rsidSect="003A0FD1">
      <w:pgSz w:w="11906" w:h="16838"/>
      <w:pgMar w:top="1134" w:right="567" w:bottom="851"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220D5"/>
    <w:rsid w:val="00040AEE"/>
    <w:rsid w:val="00057933"/>
    <w:rsid w:val="00070D49"/>
    <w:rsid w:val="00071AAA"/>
    <w:rsid w:val="00076C25"/>
    <w:rsid w:val="000828ED"/>
    <w:rsid w:val="000A5467"/>
    <w:rsid w:val="000C723D"/>
    <w:rsid w:val="000E0569"/>
    <w:rsid w:val="000F2879"/>
    <w:rsid w:val="000F3DBE"/>
    <w:rsid w:val="000F63A3"/>
    <w:rsid w:val="000F7BB2"/>
    <w:rsid w:val="001013B4"/>
    <w:rsid w:val="0011013A"/>
    <w:rsid w:val="00111B72"/>
    <w:rsid w:val="00116749"/>
    <w:rsid w:val="001238D7"/>
    <w:rsid w:val="00124D8D"/>
    <w:rsid w:val="00126DE0"/>
    <w:rsid w:val="00143F61"/>
    <w:rsid w:val="00146D43"/>
    <w:rsid w:val="00153B73"/>
    <w:rsid w:val="00154C7D"/>
    <w:rsid w:val="00160C1F"/>
    <w:rsid w:val="00160FAF"/>
    <w:rsid w:val="001619E2"/>
    <w:rsid w:val="0017452E"/>
    <w:rsid w:val="00183FC5"/>
    <w:rsid w:val="001A72FD"/>
    <w:rsid w:val="001E3A58"/>
    <w:rsid w:val="001F7B38"/>
    <w:rsid w:val="00202D02"/>
    <w:rsid w:val="00204E01"/>
    <w:rsid w:val="00207E8C"/>
    <w:rsid w:val="002256F4"/>
    <w:rsid w:val="00227C23"/>
    <w:rsid w:val="00237665"/>
    <w:rsid w:val="0024708A"/>
    <w:rsid w:val="00252442"/>
    <w:rsid w:val="002641AD"/>
    <w:rsid w:val="0026673E"/>
    <w:rsid w:val="002721E5"/>
    <w:rsid w:val="00274E24"/>
    <w:rsid w:val="002775A6"/>
    <w:rsid w:val="00281211"/>
    <w:rsid w:val="00282836"/>
    <w:rsid w:val="00285581"/>
    <w:rsid w:val="00293AE1"/>
    <w:rsid w:val="002A3012"/>
    <w:rsid w:val="002B0C12"/>
    <w:rsid w:val="002B62A6"/>
    <w:rsid w:val="002B6EFD"/>
    <w:rsid w:val="002C1F45"/>
    <w:rsid w:val="002C4BFC"/>
    <w:rsid w:val="002E1302"/>
    <w:rsid w:val="00301DEB"/>
    <w:rsid w:val="003053D5"/>
    <w:rsid w:val="003149ED"/>
    <w:rsid w:val="00335160"/>
    <w:rsid w:val="003513E0"/>
    <w:rsid w:val="00376EDF"/>
    <w:rsid w:val="00381BFA"/>
    <w:rsid w:val="00385B5F"/>
    <w:rsid w:val="00396E2A"/>
    <w:rsid w:val="003A0FD1"/>
    <w:rsid w:val="003A51C7"/>
    <w:rsid w:val="003B2A22"/>
    <w:rsid w:val="003B5654"/>
    <w:rsid w:val="003C26D9"/>
    <w:rsid w:val="003C595C"/>
    <w:rsid w:val="003D497C"/>
    <w:rsid w:val="003E0E47"/>
    <w:rsid w:val="00402A83"/>
    <w:rsid w:val="00402AD2"/>
    <w:rsid w:val="00415150"/>
    <w:rsid w:val="004227C5"/>
    <w:rsid w:val="004316BD"/>
    <w:rsid w:val="00437F27"/>
    <w:rsid w:val="0044653F"/>
    <w:rsid w:val="0045036F"/>
    <w:rsid w:val="00453654"/>
    <w:rsid w:val="004807E2"/>
    <w:rsid w:val="00485A0D"/>
    <w:rsid w:val="004920F9"/>
    <w:rsid w:val="00493400"/>
    <w:rsid w:val="004A483B"/>
    <w:rsid w:val="004B25F8"/>
    <w:rsid w:val="004E564B"/>
    <w:rsid w:val="004F1A00"/>
    <w:rsid w:val="004F468B"/>
    <w:rsid w:val="004F71F8"/>
    <w:rsid w:val="00505CD6"/>
    <w:rsid w:val="005214B3"/>
    <w:rsid w:val="00564EC8"/>
    <w:rsid w:val="005729E5"/>
    <w:rsid w:val="00580E51"/>
    <w:rsid w:val="00586CD3"/>
    <w:rsid w:val="00591CE2"/>
    <w:rsid w:val="0059523D"/>
    <w:rsid w:val="00596E86"/>
    <w:rsid w:val="005D4EB6"/>
    <w:rsid w:val="005E1CD6"/>
    <w:rsid w:val="005E7963"/>
    <w:rsid w:val="005F3FE8"/>
    <w:rsid w:val="005F626B"/>
    <w:rsid w:val="005F78E8"/>
    <w:rsid w:val="006555BF"/>
    <w:rsid w:val="006717FB"/>
    <w:rsid w:val="00672786"/>
    <w:rsid w:val="006869D6"/>
    <w:rsid w:val="0069079C"/>
    <w:rsid w:val="006945EE"/>
    <w:rsid w:val="00694609"/>
    <w:rsid w:val="00694A20"/>
    <w:rsid w:val="006A59E3"/>
    <w:rsid w:val="006B1105"/>
    <w:rsid w:val="006C54E9"/>
    <w:rsid w:val="0071216E"/>
    <w:rsid w:val="00715878"/>
    <w:rsid w:val="0072728F"/>
    <w:rsid w:val="00727760"/>
    <w:rsid w:val="00733B13"/>
    <w:rsid w:val="00751860"/>
    <w:rsid w:val="00761489"/>
    <w:rsid w:val="00785B13"/>
    <w:rsid w:val="007C4B3F"/>
    <w:rsid w:val="007D0916"/>
    <w:rsid w:val="007D3D3D"/>
    <w:rsid w:val="007D48F8"/>
    <w:rsid w:val="007E3C32"/>
    <w:rsid w:val="007F61AF"/>
    <w:rsid w:val="00801914"/>
    <w:rsid w:val="00814E91"/>
    <w:rsid w:val="00822442"/>
    <w:rsid w:val="0085110D"/>
    <w:rsid w:val="00854C00"/>
    <w:rsid w:val="0086083F"/>
    <w:rsid w:val="00887E35"/>
    <w:rsid w:val="008A41B5"/>
    <w:rsid w:val="008A4F25"/>
    <w:rsid w:val="008A7CD6"/>
    <w:rsid w:val="008B1662"/>
    <w:rsid w:val="008B6771"/>
    <w:rsid w:val="008D605F"/>
    <w:rsid w:val="008F04D8"/>
    <w:rsid w:val="008F1093"/>
    <w:rsid w:val="008F1B2F"/>
    <w:rsid w:val="008F4B71"/>
    <w:rsid w:val="00911EC2"/>
    <w:rsid w:val="00914629"/>
    <w:rsid w:val="0091735D"/>
    <w:rsid w:val="00925692"/>
    <w:rsid w:val="00930396"/>
    <w:rsid w:val="0093171F"/>
    <w:rsid w:val="00943E22"/>
    <w:rsid w:val="00946245"/>
    <w:rsid w:val="009517FA"/>
    <w:rsid w:val="00971713"/>
    <w:rsid w:val="00985590"/>
    <w:rsid w:val="00992CD7"/>
    <w:rsid w:val="009A333F"/>
    <w:rsid w:val="009B0F8A"/>
    <w:rsid w:val="009F7055"/>
    <w:rsid w:val="00A02701"/>
    <w:rsid w:val="00A10FCF"/>
    <w:rsid w:val="00A13A2F"/>
    <w:rsid w:val="00A233A0"/>
    <w:rsid w:val="00A41420"/>
    <w:rsid w:val="00A54576"/>
    <w:rsid w:val="00A55056"/>
    <w:rsid w:val="00A92140"/>
    <w:rsid w:val="00A92278"/>
    <w:rsid w:val="00A93DB4"/>
    <w:rsid w:val="00AA5F60"/>
    <w:rsid w:val="00AB4E98"/>
    <w:rsid w:val="00AB57A8"/>
    <w:rsid w:val="00AC5B4E"/>
    <w:rsid w:val="00AD0745"/>
    <w:rsid w:val="00AD6E81"/>
    <w:rsid w:val="00AF5D04"/>
    <w:rsid w:val="00B1179D"/>
    <w:rsid w:val="00B41BC5"/>
    <w:rsid w:val="00B4558C"/>
    <w:rsid w:val="00B47C27"/>
    <w:rsid w:val="00B569E8"/>
    <w:rsid w:val="00B71AAB"/>
    <w:rsid w:val="00B77597"/>
    <w:rsid w:val="00BB5007"/>
    <w:rsid w:val="00BB66E8"/>
    <w:rsid w:val="00BD37B6"/>
    <w:rsid w:val="00BD49E5"/>
    <w:rsid w:val="00BF17BF"/>
    <w:rsid w:val="00C0708C"/>
    <w:rsid w:val="00C119F5"/>
    <w:rsid w:val="00C16BA0"/>
    <w:rsid w:val="00C23DC8"/>
    <w:rsid w:val="00C35941"/>
    <w:rsid w:val="00C57A76"/>
    <w:rsid w:val="00C758ED"/>
    <w:rsid w:val="00C9158E"/>
    <w:rsid w:val="00CB15D8"/>
    <w:rsid w:val="00CC13BA"/>
    <w:rsid w:val="00CC1D82"/>
    <w:rsid w:val="00CC2A90"/>
    <w:rsid w:val="00CD3547"/>
    <w:rsid w:val="00CD5717"/>
    <w:rsid w:val="00CD7B2D"/>
    <w:rsid w:val="00CE4C71"/>
    <w:rsid w:val="00D00F57"/>
    <w:rsid w:val="00D140BC"/>
    <w:rsid w:val="00D25E27"/>
    <w:rsid w:val="00D35E41"/>
    <w:rsid w:val="00D435E4"/>
    <w:rsid w:val="00D46D28"/>
    <w:rsid w:val="00D50E5E"/>
    <w:rsid w:val="00D779ED"/>
    <w:rsid w:val="00DA6F56"/>
    <w:rsid w:val="00DB492F"/>
    <w:rsid w:val="00DC0166"/>
    <w:rsid w:val="00DD3FDB"/>
    <w:rsid w:val="00DD773B"/>
    <w:rsid w:val="00DE0987"/>
    <w:rsid w:val="00DF3D74"/>
    <w:rsid w:val="00E02E41"/>
    <w:rsid w:val="00E178D6"/>
    <w:rsid w:val="00E509CB"/>
    <w:rsid w:val="00E604F5"/>
    <w:rsid w:val="00E617F4"/>
    <w:rsid w:val="00E7194C"/>
    <w:rsid w:val="00E8233D"/>
    <w:rsid w:val="00E94CBA"/>
    <w:rsid w:val="00E96847"/>
    <w:rsid w:val="00EB2942"/>
    <w:rsid w:val="00EB4320"/>
    <w:rsid w:val="00EB5B21"/>
    <w:rsid w:val="00EB7AD8"/>
    <w:rsid w:val="00EC18CC"/>
    <w:rsid w:val="00EC3C79"/>
    <w:rsid w:val="00EC45DB"/>
    <w:rsid w:val="00ED39DA"/>
    <w:rsid w:val="00EE7C2E"/>
    <w:rsid w:val="00EF1311"/>
    <w:rsid w:val="00EF5678"/>
    <w:rsid w:val="00EF61A8"/>
    <w:rsid w:val="00F012D0"/>
    <w:rsid w:val="00F07DA4"/>
    <w:rsid w:val="00F245AE"/>
    <w:rsid w:val="00F660A1"/>
    <w:rsid w:val="00F75DFD"/>
    <w:rsid w:val="00FA6D5F"/>
    <w:rsid w:val="00FC3AFD"/>
    <w:rsid w:val="00FC55FF"/>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https://www"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mailto:xsa@stu.ru"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12301</Words>
  <Characters>70118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2014-03-31T05:59:00Z</cp:lastPrinted>
  <dcterms:created xsi:type="dcterms:W3CDTF">2014-06-04T09:45:00Z</dcterms:created>
  <dcterms:modified xsi:type="dcterms:W3CDTF">2014-06-04T09:45:00Z</dcterms:modified>
</cp:coreProperties>
</file>