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C14B4">
        <w:rPr>
          <w:rFonts w:ascii="Times New Roman" w:hAnsi="Times New Roman" w:cs="Times New Roman"/>
        </w:rPr>
        <w:t>4</w:t>
      </w:r>
      <w:r>
        <w:rPr>
          <w:rFonts w:ascii="Times New Roman" w:hAnsi="Times New Roman" w:cs="Times New Roman"/>
        </w:rPr>
        <w:t xml:space="preserve"> </w:t>
      </w:r>
      <w:r w:rsidR="0098424D">
        <w:rPr>
          <w:rFonts w:ascii="Times New Roman" w:hAnsi="Times New Roman" w:cs="Times New Roman"/>
        </w:rPr>
        <w:t xml:space="preserve"> </w:t>
      </w:r>
      <w:r>
        <w:rPr>
          <w:rFonts w:ascii="Times New Roman" w:hAnsi="Times New Roman" w:cs="Times New Roman"/>
        </w:rPr>
        <w:t xml:space="preserve">"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172806">
        <w:rPr>
          <w:rFonts w:ascii="Times New Roman" w:hAnsi="Times New Roman" w:cs="Times New Roman"/>
          <w:b/>
          <w:bCs/>
        </w:rPr>
        <w:t>31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72806" w:rsidRPr="00172806">
        <w:rPr>
          <w:rFonts w:ascii="Times New Roman" w:eastAsia="Times New Roman" w:hAnsi="Times New Roman" w:cs="Times New Roman"/>
          <w:b/>
          <w:i/>
          <w:lang w:eastAsia="ru-RU"/>
        </w:rPr>
        <w:t>Выполнение работ по монтажу мультимедийных программно-аппаратных комплексов в целях технического обеспечения дистанционного обучения по очно-заочной форме учебных программ в  области обеспечения транспортной безопасности</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w:t>
      </w:r>
      <w:r w:rsidRPr="00A233A0">
        <w:rPr>
          <w:rFonts w:ascii="Times New Roman" w:hAnsi="Times New Roman" w:cs="Times New Roman"/>
        </w:rPr>
        <w:lastRenderedPageBreak/>
        <w:t>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7"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w:t>
      </w:r>
      <w:r w:rsidR="00EB7AD8" w:rsidRPr="00EB7AD8">
        <w:rPr>
          <w:rFonts w:ascii="Times New Roman" w:hAnsi="Times New Roman" w:cs="Times New Roman"/>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w:t>
      </w:r>
      <w:r w:rsidRPr="00930396">
        <w:rPr>
          <w:rFonts w:ascii="Times New Roman" w:hAnsi="Times New Roman" w:cs="Times New Roman"/>
        </w:rPr>
        <w:lastRenderedPageBreak/>
        <w:t>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Pr="000F3DBE">
          <w:rPr>
            <w:rStyle w:val="a4"/>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w:t>
      </w:r>
      <w:r w:rsidRPr="005F78E8">
        <w:rPr>
          <w:rFonts w:ascii="Times New Roman" w:hAnsi="Times New Roman" w:cs="Times New Roman"/>
        </w:rPr>
        <w:lastRenderedPageBreak/>
        <w:t>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w:t>
      </w:r>
      <w:r w:rsidR="00A233A0" w:rsidRPr="00A233A0">
        <w:rPr>
          <w:rFonts w:ascii="Times New Roman" w:hAnsi="Times New Roman" w:cs="Times New Roman"/>
        </w:rPr>
        <w:lastRenderedPageBreak/>
        <w:t>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w:t>
      </w:r>
      <w:r w:rsidR="00282836" w:rsidRPr="00282836">
        <w:rPr>
          <w:rFonts w:ascii="Times New Roman" w:hAnsi="Times New Roman" w:cs="Times New Roman"/>
        </w:rPr>
        <w:lastRenderedPageBreak/>
        <w:t xml:space="preserve">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172806" w:rsidP="00172806">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Выполнение работ по монтажу мультимедийных программно-аппаратных комплексов в целях технического обеспечения дистанционного обучения по очно-заочной форме учебных программ в  области обеспечения транспортной безопасности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9189F"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172806" w:rsidP="00172806">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Выполнение работ по монтажу мультимедийных программно-аппаратных комплексов в целях технического обеспечения дистанционного обучения по очно-заочной форме учебных программ в  области обеспечения транспортной безопасности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5C5FFD" w:rsidRDefault="005C5FF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32.20.91.000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C5FF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color w:val="000000"/>
                <w:sz w:val="18"/>
                <w:szCs w:val="18"/>
                <w:shd w:val="clear" w:color="auto" w:fill="FFFFFF"/>
              </w:rPr>
              <w:t xml:space="preserve">В результате выполненных работ должны быть созданы мультимедийные программно-аппаратные комплексы (далее ПАК) для </w:t>
            </w:r>
            <w:r w:rsidRPr="00172806">
              <w:rPr>
                <w:rFonts w:ascii="Times New Roman" w:hAnsi="Times New Roman" w:cs="Times New Roman"/>
                <w:sz w:val="18"/>
                <w:szCs w:val="18"/>
              </w:rPr>
              <w:t>обеспечения дистанционного обучения по очно-заочной форме учебных программ в  области обеспечения транспортной безопасности</w:t>
            </w:r>
            <w:r w:rsidRPr="00172806">
              <w:rPr>
                <w:rFonts w:ascii="Times New Roman" w:hAnsi="Times New Roman" w:cs="Times New Roman"/>
                <w:color w:val="000000"/>
                <w:sz w:val="18"/>
                <w:szCs w:val="18"/>
                <w:shd w:val="clear" w:color="auto" w:fill="FFFFFF"/>
              </w:rPr>
              <w:t xml:space="preserve"> для учебно-аналитического  центра «Транспортная безопасность». ПАК должны позволять проводить </w:t>
            </w:r>
            <w:r w:rsidRPr="00172806">
              <w:rPr>
                <w:rFonts w:ascii="Times New Roman" w:hAnsi="Times New Roman" w:cs="Times New Roman"/>
                <w:sz w:val="18"/>
                <w:szCs w:val="18"/>
              </w:rPr>
              <w:t xml:space="preserve">совещания, </w:t>
            </w:r>
            <w:proofErr w:type="spellStart"/>
            <w:r w:rsidRPr="00172806">
              <w:rPr>
                <w:rFonts w:ascii="Times New Roman" w:hAnsi="Times New Roman" w:cs="Times New Roman"/>
                <w:sz w:val="18"/>
                <w:szCs w:val="18"/>
              </w:rPr>
              <w:t>вебинары</w:t>
            </w:r>
            <w:proofErr w:type="spellEnd"/>
            <w:r w:rsidRPr="00172806">
              <w:rPr>
                <w:rFonts w:ascii="Times New Roman" w:hAnsi="Times New Roman" w:cs="Times New Roman"/>
                <w:sz w:val="18"/>
                <w:szCs w:val="18"/>
              </w:rPr>
              <w:t xml:space="preserve">, видеоконференции, </w:t>
            </w:r>
            <w:proofErr w:type="spellStart"/>
            <w:r w:rsidRPr="00172806">
              <w:rPr>
                <w:rFonts w:ascii="Times New Roman" w:hAnsi="Times New Roman" w:cs="Times New Roman"/>
                <w:sz w:val="18"/>
                <w:szCs w:val="18"/>
              </w:rPr>
              <w:t>видеоуроки</w:t>
            </w:r>
            <w:proofErr w:type="spellEnd"/>
            <w:r w:rsidRPr="00172806">
              <w:rPr>
                <w:rFonts w:ascii="Times New Roman" w:hAnsi="Times New Roman" w:cs="Times New Roman"/>
                <w:sz w:val="18"/>
                <w:szCs w:val="18"/>
              </w:rPr>
              <w:t>, направленные на подготовку специалистов в области обеспечения транспортной безопасности в сфере железнодорожного транспорта и метрополитена. Работы включают в себя создание четырех ПАК: один в аудитории главного учебного корпуса университета (СГУПС, Российская Федерация, 630049, г. Новосибирск, ул. Д. Ковальчук, 191) и по одному ПАК в аудиториях филиалов университета:</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  Новосибирский техникум железнодорожного транспорта, 630068, Российская Федерация, </w:t>
            </w:r>
            <w:r w:rsidRPr="00172806">
              <w:rPr>
                <w:rFonts w:ascii="Times New Roman" w:hAnsi="Times New Roman" w:cs="Times New Roman"/>
                <w:b/>
                <w:sz w:val="18"/>
                <w:szCs w:val="18"/>
              </w:rPr>
              <w:t>г</w:t>
            </w:r>
            <w:proofErr w:type="gramStart"/>
            <w:r w:rsidRPr="00172806">
              <w:rPr>
                <w:rFonts w:ascii="Times New Roman" w:hAnsi="Times New Roman" w:cs="Times New Roman"/>
                <w:b/>
                <w:sz w:val="18"/>
                <w:szCs w:val="18"/>
              </w:rPr>
              <w:t>.Н</w:t>
            </w:r>
            <w:proofErr w:type="gramEnd"/>
            <w:r w:rsidRPr="00172806">
              <w:rPr>
                <w:rFonts w:ascii="Times New Roman" w:hAnsi="Times New Roman" w:cs="Times New Roman"/>
                <w:b/>
                <w:sz w:val="18"/>
                <w:szCs w:val="18"/>
              </w:rPr>
              <w:t>овосибирск</w:t>
            </w:r>
            <w:r w:rsidRPr="00172806">
              <w:rPr>
                <w:rFonts w:ascii="Times New Roman" w:hAnsi="Times New Roman" w:cs="Times New Roman"/>
                <w:sz w:val="18"/>
                <w:szCs w:val="18"/>
              </w:rPr>
              <w:t xml:space="preserve">, </w:t>
            </w:r>
            <w:proofErr w:type="spellStart"/>
            <w:r w:rsidRPr="00172806">
              <w:rPr>
                <w:rFonts w:ascii="Times New Roman" w:hAnsi="Times New Roman" w:cs="Times New Roman"/>
                <w:sz w:val="18"/>
                <w:szCs w:val="18"/>
              </w:rPr>
              <w:t>ул.Лениногорская</w:t>
            </w:r>
            <w:proofErr w:type="spellEnd"/>
            <w:r w:rsidRPr="00172806">
              <w:rPr>
                <w:rFonts w:ascii="Times New Roman" w:hAnsi="Times New Roman" w:cs="Times New Roman"/>
                <w:sz w:val="18"/>
                <w:szCs w:val="18"/>
              </w:rPr>
              <w:t xml:space="preserve">, д.80, </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 Филиал СГУПС в г. Томске, 634006 Российская Федерация, Томская обл., </w:t>
            </w:r>
            <w:r w:rsidRPr="00172806">
              <w:rPr>
                <w:rFonts w:ascii="Times New Roman" w:hAnsi="Times New Roman" w:cs="Times New Roman"/>
                <w:b/>
                <w:sz w:val="18"/>
                <w:szCs w:val="18"/>
              </w:rPr>
              <w:t>г</w:t>
            </w:r>
            <w:proofErr w:type="gramStart"/>
            <w:r w:rsidRPr="00172806">
              <w:rPr>
                <w:rFonts w:ascii="Times New Roman" w:hAnsi="Times New Roman" w:cs="Times New Roman"/>
                <w:b/>
                <w:sz w:val="18"/>
                <w:szCs w:val="18"/>
              </w:rPr>
              <w:t>.Т</w:t>
            </w:r>
            <w:proofErr w:type="gramEnd"/>
            <w:r w:rsidRPr="00172806">
              <w:rPr>
                <w:rFonts w:ascii="Times New Roman" w:hAnsi="Times New Roman" w:cs="Times New Roman"/>
                <w:b/>
                <w:sz w:val="18"/>
                <w:szCs w:val="18"/>
              </w:rPr>
              <w:t>омск</w:t>
            </w:r>
            <w:r w:rsidRPr="00172806">
              <w:rPr>
                <w:rFonts w:ascii="Times New Roman" w:hAnsi="Times New Roman" w:cs="Times New Roman"/>
                <w:sz w:val="18"/>
                <w:szCs w:val="18"/>
              </w:rPr>
              <w:t xml:space="preserve">, </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пер. Переездный, д.1 </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 Филиал СГУПС в г. Новоалтайске, 658080, Российская Федерация, Алтайский край, </w:t>
            </w:r>
            <w:r w:rsidRPr="00172806">
              <w:rPr>
                <w:rFonts w:ascii="Times New Roman" w:hAnsi="Times New Roman" w:cs="Times New Roman"/>
                <w:b/>
                <w:sz w:val="18"/>
                <w:szCs w:val="18"/>
              </w:rPr>
              <w:t>г</w:t>
            </w:r>
            <w:proofErr w:type="gramStart"/>
            <w:r w:rsidRPr="00172806">
              <w:rPr>
                <w:rFonts w:ascii="Times New Roman" w:hAnsi="Times New Roman" w:cs="Times New Roman"/>
                <w:b/>
                <w:sz w:val="18"/>
                <w:szCs w:val="18"/>
              </w:rPr>
              <w:t>.Н</w:t>
            </w:r>
            <w:proofErr w:type="gramEnd"/>
            <w:r w:rsidRPr="00172806">
              <w:rPr>
                <w:rFonts w:ascii="Times New Roman" w:hAnsi="Times New Roman" w:cs="Times New Roman"/>
                <w:b/>
                <w:sz w:val="18"/>
                <w:szCs w:val="18"/>
              </w:rPr>
              <w:t>овоалтайск</w:t>
            </w:r>
            <w:r w:rsidRPr="00172806">
              <w:rPr>
                <w:rFonts w:ascii="Times New Roman" w:hAnsi="Times New Roman" w:cs="Times New Roman"/>
                <w:sz w:val="18"/>
                <w:szCs w:val="18"/>
              </w:rPr>
              <w:t>, ул.Красногвардейская, д.13</w:t>
            </w:r>
          </w:p>
          <w:p w:rsidR="00C415D5"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501A6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 (</w:t>
            </w:r>
            <w:r w:rsidR="00172806">
              <w:rPr>
                <w:rFonts w:ascii="Times New Roman" w:hAnsi="Times New Roman" w:cs="Times New Roman"/>
                <w:sz w:val="20"/>
                <w:szCs w:val="20"/>
              </w:rPr>
              <w:t>4 комплекса</w:t>
            </w:r>
            <w:r>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 xml:space="preserve">на выполненные работы </w:t>
            </w:r>
            <w:r w:rsidR="002158E1">
              <w:rPr>
                <w:rFonts w:ascii="Times New Roman" w:hAnsi="Times New Roman" w:cs="Times New Roman"/>
                <w:sz w:val="20"/>
                <w:szCs w:val="20"/>
              </w:rPr>
              <w:t>не менее 24 месяцев</w:t>
            </w:r>
          </w:p>
          <w:p w:rsidR="002158E1" w:rsidRPr="002158E1" w:rsidRDefault="002158E1" w:rsidP="002158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2158E1">
              <w:rPr>
                <w:rFonts w:ascii="Times New Roman" w:hAnsi="Times New Roman" w:cs="Times New Roman"/>
                <w:sz w:val="20"/>
                <w:szCs w:val="20"/>
              </w:rPr>
              <w:t xml:space="preserve">на оборудование – не менее 24 месяцев </w:t>
            </w:r>
          </w:p>
          <w:p w:rsidR="002158E1" w:rsidRPr="002158E1" w:rsidRDefault="002158E1"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 </w:t>
            </w:r>
            <w:r w:rsidRPr="002158E1">
              <w:rPr>
                <w:rFonts w:ascii="Times New Roman" w:hAnsi="Times New Roman" w:cs="Times New Roman"/>
                <w:sz w:val="20"/>
                <w:szCs w:val="20"/>
              </w:rPr>
              <w:t>на крепления, стойки – не менее 60 месяцев</w:t>
            </w:r>
            <w:r w:rsidRPr="002158E1">
              <w:rPr>
                <w:rFonts w:ascii="Times New Roman" w:hAnsi="Times New Roman" w:cs="Times New Roman"/>
              </w:rPr>
              <w:t>.</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89775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sidR="00172806">
              <w:rPr>
                <w:rFonts w:ascii="Times New Roman" w:hAnsi="Times New Roman" w:cs="Times New Roman"/>
                <w:sz w:val="20"/>
                <w:szCs w:val="20"/>
              </w:rPr>
              <w:t xml:space="preserve"> и установленное оборудование</w:t>
            </w:r>
            <w:r>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172806" w:rsidRDefault="00172806" w:rsidP="00172806">
            <w:pPr>
              <w:pStyle w:val="ae"/>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172806">
              <w:rPr>
                <w:rFonts w:ascii="Times New Roman" w:hAnsi="Times New Roman" w:cs="Times New Roman"/>
                <w:sz w:val="18"/>
                <w:szCs w:val="18"/>
              </w:rPr>
              <w:t>СГУПС, Российская Федерация, 630049, г. Новосибирск, ул. Д. Ковальчук, 191</w:t>
            </w:r>
            <w:r w:rsidR="002158E1">
              <w:rPr>
                <w:rFonts w:ascii="Times New Roman" w:hAnsi="Times New Roman" w:cs="Times New Roman"/>
                <w:sz w:val="18"/>
                <w:szCs w:val="18"/>
              </w:rPr>
              <w:t>  ауд. 226</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  Новосибирский техникум железнодорожного транспорта, 630068, Российская Федерация, </w:t>
            </w:r>
            <w:r w:rsidRPr="00172806">
              <w:rPr>
                <w:rFonts w:ascii="Times New Roman" w:hAnsi="Times New Roman" w:cs="Times New Roman"/>
                <w:b/>
                <w:sz w:val="18"/>
                <w:szCs w:val="18"/>
              </w:rPr>
              <w:t>г</w:t>
            </w:r>
            <w:proofErr w:type="gramStart"/>
            <w:r w:rsidRPr="00172806">
              <w:rPr>
                <w:rFonts w:ascii="Times New Roman" w:hAnsi="Times New Roman" w:cs="Times New Roman"/>
                <w:b/>
                <w:sz w:val="18"/>
                <w:szCs w:val="18"/>
              </w:rPr>
              <w:t>.Н</w:t>
            </w:r>
            <w:proofErr w:type="gramEnd"/>
            <w:r w:rsidRPr="00172806">
              <w:rPr>
                <w:rFonts w:ascii="Times New Roman" w:hAnsi="Times New Roman" w:cs="Times New Roman"/>
                <w:b/>
                <w:sz w:val="18"/>
                <w:szCs w:val="18"/>
              </w:rPr>
              <w:t>овосибирск</w:t>
            </w:r>
            <w:r w:rsidRPr="00172806">
              <w:rPr>
                <w:rFonts w:ascii="Times New Roman" w:hAnsi="Times New Roman" w:cs="Times New Roman"/>
                <w:sz w:val="18"/>
                <w:szCs w:val="18"/>
              </w:rPr>
              <w:t xml:space="preserve">, </w:t>
            </w:r>
            <w:proofErr w:type="spellStart"/>
            <w:r w:rsidRPr="00172806">
              <w:rPr>
                <w:rFonts w:ascii="Times New Roman" w:hAnsi="Times New Roman" w:cs="Times New Roman"/>
                <w:sz w:val="18"/>
                <w:szCs w:val="18"/>
              </w:rPr>
              <w:t>ул.Лениногорская</w:t>
            </w:r>
            <w:proofErr w:type="spellEnd"/>
            <w:r w:rsidRPr="00172806">
              <w:rPr>
                <w:rFonts w:ascii="Times New Roman" w:hAnsi="Times New Roman" w:cs="Times New Roman"/>
                <w:sz w:val="18"/>
                <w:szCs w:val="18"/>
              </w:rPr>
              <w:t xml:space="preserve">, д.80, </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 Филиал СГУПС в г. Томске, 634006 Российская Федерация, Томская обл., </w:t>
            </w:r>
            <w:r w:rsidRPr="00172806">
              <w:rPr>
                <w:rFonts w:ascii="Times New Roman" w:hAnsi="Times New Roman" w:cs="Times New Roman"/>
                <w:b/>
                <w:sz w:val="18"/>
                <w:szCs w:val="18"/>
              </w:rPr>
              <w:t>г</w:t>
            </w:r>
            <w:proofErr w:type="gramStart"/>
            <w:r w:rsidRPr="00172806">
              <w:rPr>
                <w:rFonts w:ascii="Times New Roman" w:hAnsi="Times New Roman" w:cs="Times New Roman"/>
                <w:b/>
                <w:sz w:val="18"/>
                <w:szCs w:val="18"/>
              </w:rPr>
              <w:t>.Т</w:t>
            </w:r>
            <w:proofErr w:type="gramEnd"/>
            <w:r w:rsidRPr="00172806">
              <w:rPr>
                <w:rFonts w:ascii="Times New Roman" w:hAnsi="Times New Roman" w:cs="Times New Roman"/>
                <w:b/>
                <w:sz w:val="18"/>
                <w:szCs w:val="18"/>
              </w:rPr>
              <w:t>омск</w:t>
            </w:r>
            <w:r w:rsidRPr="00172806">
              <w:rPr>
                <w:rFonts w:ascii="Times New Roman" w:hAnsi="Times New Roman" w:cs="Times New Roman"/>
                <w:sz w:val="18"/>
                <w:szCs w:val="18"/>
              </w:rPr>
              <w:t xml:space="preserve">, </w:t>
            </w:r>
          </w:p>
          <w:p w:rsidR="00172806"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пер. Переездный, д.1 </w:t>
            </w:r>
          </w:p>
          <w:p w:rsidR="00C415D5" w:rsidRPr="00172806" w:rsidRDefault="00172806" w:rsidP="00172806">
            <w:pPr>
              <w:pStyle w:val="ae"/>
              <w:ind w:firstLine="709"/>
              <w:jc w:val="both"/>
              <w:rPr>
                <w:rFonts w:ascii="Times New Roman" w:hAnsi="Times New Roman" w:cs="Times New Roman"/>
                <w:sz w:val="18"/>
                <w:szCs w:val="18"/>
              </w:rPr>
            </w:pPr>
            <w:r w:rsidRPr="00172806">
              <w:rPr>
                <w:rFonts w:ascii="Times New Roman" w:hAnsi="Times New Roman" w:cs="Times New Roman"/>
                <w:sz w:val="18"/>
                <w:szCs w:val="18"/>
              </w:rPr>
              <w:t xml:space="preserve">- Филиал СГУПС в г. Новоалтайске, 658080, Российская Федерация, Алтайский край, </w:t>
            </w:r>
            <w:r w:rsidRPr="00172806">
              <w:rPr>
                <w:rFonts w:ascii="Times New Roman" w:hAnsi="Times New Roman" w:cs="Times New Roman"/>
                <w:b/>
                <w:sz w:val="18"/>
                <w:szCs w:val="18"/>
              </w:rPr>
              <w:t>г</w:t>
            </w:r>
            <w:proofErr w:type="gramStart"/>
            <w:r w:rsidRPr="00172806">
              <w:rPr>
                <w:rFonts w:ascii="Times New Roman" w:hAnsi="Times New Roman" w:cs="Times New Roman"/>
                <w:b/>
                <w:sz w:val="18"/>
                <w:szCs w:val="18"/>
              </w:rPr>
              <w:t>.Н</w:t>
            </w:r>
            <w:proofErr w:type="gramEnd"/>
            <w:r w:rsidRPr="00172806">
              <w:rPr>
                <w:rFonts w:ascii="Times New Roman" w:hAnsi="Times New Roman" w:cs="Times New Roman"/>
                <w:b/>
                <w:sz w:val="18"/>
                <w:szCs w:val="18"/>
              </w:rPr>
              <w:t>овоалтайск</w:t>
            </w:r>
            <w:r w:rsidRPr="00172806">
              <w:rPr>
                <w:rFonts w:ascii="Times New Roman" w:hAnsi="Times New Roman" w:cs="Times New Roman"/>
                <w:sz w:val="18"/>
                <w:szCs w:val="18"/>
              </w:rPr>
              <w:t>, ул.Красногвардейская, д.13</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17280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18</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E16C1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6 508 843,40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E6319F">
              <w:rPr>
                <w:rFonts w:ascii="Times New Roman" w:hAnsi="Times New Roman" w:cs="Times New Roman"/>
                <w:sz w:val="20"/>
                <w:szCs w:val="20"/>
              </w:rPr>
              <w:t xml:space="preserve">выполнение работ по монтажу программно-аппаратных комплексов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83F59" w:rsidRPr="00983F59" w:rsidRDefault="00983F59" w:rsidP="00C415D5">
            <w:pPr>
              <w:widowControl w:val="0"/>
              <w:suppressAutoHyphens/>
              <w:spacing w:after="0" w:line="240" w:lineRule="auto"/>
              <w:ind w:firstLine="360"/>
              <w:jc w:val="both"/>
              <w:rPr>
                <w:rFonts w:ascii="Times New Roman" w:eastAsia="Times New Roman" w:hAnsi="Times New Roman" w:cs="Times New Roman"/>
                <w:color w:val="000000"/>
                <w:spacing w:val="-6"/>
                <w:sz w:val="20"/>
                <w:szCs w:val="20"/>
                <w:lang w:eastAsia="ru-RU"/>
              </w:rPr>
            </w:pPr>
            <w:r w:rsidRPr="00983F59">
              <w:rPr>
                <w:rFonts w:ascii="Times New Roman" w:eastAsia="Times New Roman" w:hAnsi="Times New Roman" w:cs="Times New Roman"/>
                <w:sz w:val="20"/>
                <w:szCs w:val="20"/>
                <w:lang w:eastAsia="ru-RU"/>
              </w:rPr>
              <w:t xml:space="preserve">Заказчик уплачивает цену договора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C415D5" w:rsidRPr="008B7F6A" w:rsidRDefault="00C415D5"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Pr>
                <w:rFonts w:ascii="Times New Roman" w:hAnsi="Times New Roman" w:cs="Times New Roman"/>
                <w:sz w:val="20"/>
                <w:szCs w:val="20"/>
              </w:rPr>
              <w:t xml:space="preserve"> 3- 6, 8 и 9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5</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BC14B4">
              <w:rPr>
                <w:rFonts w:ascii="Times New Roman" w:hAnsi="Times New Roman" w:cs="Times New Roman"/>
                <w:b/>
                <w:sz w:val="20"/>
                <w:szCs w:val="20"/>
              </w:rPr>
              <w:t>23</w:t>
            </w:r>
            <w:r w:rsidR="005624E9">
              <w:rPr>
                <w:rFonts w:ascii="Times New Roman" w:hAnsi="Times New Roman" w:cs="Times New Roman"/>
                <w:b/>
                <w:sz w:val="20"/>
                <w:szCs w:val="20"/>
              </w:rPr>
              <w:t xml:space="preserve">  </w:t>
            </w:r>
            <w:r>
              <w:rPr>
                <w:rFonts w:ascii="Times New Roman" w:hAnsi="Times New Roman" w:cs="Times New Roman"/>
                <w:b/>
                <w:sz w:val="20"/>
                <w:szCs w:val="20"/>
              </w:rPr>
              <w:t xml:space="preserve">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Start"/>
            <w:r w:rsidR="0035267D">
              <w:rPr>
                <w:rFonts w:ascii="Times New Roman" w:hAnsi="Times New Roman" w:cs="Times New Roman"/>
              </w:rPr>
              <w:t xml:space="preserve"> ;</w:t>
            </w:r>
            <w:proofErr w:type="gramEnd"/>
            <w:r w:rsidR="0035267D">
              <w:rPr>
                <w:rFonts w:ascii="Times New Roman" w:hAnsi="Times New Roman" w:cs="Times New Roman"/>
              </w:rPr>
              <w:t xml:space="preserve">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Pr="00DC79D1">
              <w:rPr>
                <w:rFonts w:ascii="Times New Roman" w:hAnsi="Times New Roman" w:cs="Times New Roman"/>
                <w:sz w:val="20"/>
                <w:szCs w:val="20"/>
              </w:rPr>
              <w:t xml:space="preserve">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BC14B4">
              <w:rPr>
                <w:rFonts w:ascii="Times New Roman" w:hAnsi="Times New Roman" w:cs="Times New Roman"/>
                <w:b/>
                <w:sz w:val="20"/>
                <w:szCs w:val="20"/>
              </w:rPr>
              <w:t>25</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BC14B4">
              <w:rPr>
                <w:rFonts w:ascii="Times New Roman" w:hAnsi="Times New Roman" w:cs="Times New Roman"/>
                <w:b/>
                <w:sz w:val="20"/>
                <w:szCs w:val="20"/>
              </w:rPr>
              <w:t>25</w:t>
            </w: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501A64" w:rsidP="00C06C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 xml:space="preserve">32 544,21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C14B4">
              <w:rPr>
                <w:rFonts w:ascii="Times New Roman" w:hAnsi="Times New Roman" w:cs="Times New Roman"/>
                <w:sz w:val="20"/>
                <w:szCs w:val="20"/>
              </w:rPr>
              <w:t>1</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4  »    июл</w:t>
            </w:r>
            <w:bookmarkStart w:id="13" w:name="_GoBack"/>
            <w:bookmarkEnd w:id="13"/>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501A64"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1 952 653,02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2158E1" w:rsidRDefault="002158E1" w:rsidP="002158E1">
      <w:pPr>
        <w:tabs>
          <w:tab w:val="left" w:pos="0"/>
        </w:tabs>
        <w:spacing w:after="0" w:line="240" w:lineRule="auto"/>
        <w:ind w:hanging="6480"/>
        <w:jc w:val="center"/>
        <w:rPr>
          <w:rFonts w:ascii="Times New Roman" w:hAnsi="Times New Roman" w:cs="Times New Roman"/>
          <w:b/>
        </w:rPr>
      </w:pPr>
      <w:r>
        <w:rPr>
          <w:rFonts w:ascii="Times New Roman" w:hAnsi="Times New Roman" w:cs="Times New Roman"/>
          <w:b/>
        </w:rPr>
        <w:t xml:space="preserve">                                                                                                         </w:t>
      </w:r>
      <w:r w:rsidRPr="002158E1">
        <w:rPr>
          <w:rFonts w:ascii="Times New Roman" w:hAnsi="Times New Roman" w:cs="Times New Roman"/>
          <w:b/>
        </w:rPr>
        <w:t>ТЕХНИЧЕСКОЕ ЗАДАНИЕ</w:t>
      </w:r>
    </w:p>
    <w:p w:rsidR="002158E1" w:rsidRPr="002158E1" w:rsidRDefault="002158E1" w:rsidP="002158E1">
      <w:pPr>
        <w:pStyle w:val="ae"/>
        <w:jc w:val="center"/>
        <w:rPr>
          <w:rFonts w:ascii="Times New Roman" w:hAnsi="Times New Roman" w:cs="Times New Roman"/>
          <w:sz w:val="22"/>
          <w:szCs w:val="22"/>
        </w:rPr>
      </w:pPr>
      <w:r w:rsidRPr="002158E1">
        <w:rPr>
          <w:rFonts w:ascii="Times New Roman" w:hAnsi="Times New Roman" w:cs="Times New Roman"/>
          <w:sz w:val="22"/>
          <w:szCs w:val="22"/>
        </w:rPr>
        <w:t>Выполнение работ по монтажу</w:t>
      </w:r>
    </w:p>
    <w:p w:rsidR="002158E1" w:rsidRPr="002158E1" w:rsidRDefault="002158E1" w:rsidP="002158E1">
      <w:pPr>
        <w:pStyle w:val="ae"/>
        <w:jc w:val="center"/>
        <w:rPr>
          <w:rFonts w:ascii="Times New Roman" w:hAnsi="Times New Roman" w:cs="Times New Roman"/>
          <w:color w:val="000000"/>
          <w:sz w:val="22"/>
          <w:szCs w:val="22"/>
          <w:shd w:val="clear" w:color="auto" w:fill="FFFFFF"/>
        </w:rPr>
      </w:pPr>
      <w:r w:rsidRPr="002158E1">
        <w:rPr>
          <w:rFonts w:ascii="Times New Roman" w:hAnsi="Times New Roman" w:cs="Times New Roman"/>
          <w:sz w:val="22"/>
          <w:szCs w:val="22"/>
        </w:rPr>
        <w:t>мультимедийных программно-аппаратных комплексов в целях технического  обеспечения дистанционного обучения по очно-заочной форме учебных программ в  области обеспечения транспортной безопасности</w:t>
      </w:r>
    </w:p>
    <w:p w:rsidR="002158E1" w:rsidRPr="002158E1" w:rsidRDefault="002158E1" w:rsidP="002158E1">
      <w:pPr>
        <w:pStyle w:val="ae"/>
        <w:jc w:val="center"/>
        <w:rPr>
          <w:rFonts w:ascii="Times New Roman" w:hAnsi="Times New Roman" w:cs="Times New Roman"/>
          <w:sz w:val="22"/>
          <w:szCs w:val="22"/>
        </w:rPr>
      </w:pPr>
      <w:r w:rsidRPr="002158E1">
        <w:rPr>
          <w:rFonts w:ascii="Times New Roman" w:hAnsi="Times New Roman" w:cs="Times New Roman"/>
          <w:color w:val="000000"/>
          <w:sz w:val="22"/>
          <w:szCs w:val="22"/>
          <w:shd w:val="clear" w:color="auto" w:fill="FFFFFF"/>
        </w:rPr>
        <w:t>(п.9 (Приложение 5) Плана мероприятий по развитию</w:t>
      </w:r>
      <w:r w:rsidRPr="002158E1">
        <w:rPr>
          <w:rFonts w:ascii="Times New Roman" w:hAnsi="Times New Roman" w:cs="Times New Roman"/>
          <w:color w:val="000000"/>
          <w:sz w:val="22"/>
          <w:szCs w:val="22"/>
          <w:shd w:val="clear" w:color="auto" w:fill="FFFFFF"/>
        </w:rPr>
        <w:br/>
        <w:t>УАЦ «Транспортная безопасность» ФГБОУ ВПО СГУПС)</w:t>
      </w: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ind w:firstLine="0"/>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ind w:firstLine="0"/>
        <w:jc w:val="both"/>
        <w:rPr>
          <w:b w:val="0"/>
          <w:sz w:val="22"/>
          <w:szCs w:val="22"/>
        </w:rPr>
      </w:pPr>
    </w:p>
    <w:p w:rsidR="002158E1" w:rsidRPr="002158E1" w:rsidRDefault="002158E1" w:rsidP="002158E1">
      <w:pPr>
        <w:pStyle w:val="afb"/>
        <w:jc w:val="both"/>
        <w:rPr>
          <w:b w:val="0"/>
          <w:sz w:val="22"/>
          <w:szCs w:val="22"/>
        </w:rPr>
      </w:pPr>
    </w:p>
    <w:p w:rsidR="002158E1" w:rsidRDefault="002158E1" w:rsidP="002158E1">
      <w:pPr>
        <w:pStyle w:val="afb"/>
        <w:jc w:val="both"/>
        <w:rPr>
          <w:b w:val="0"/>
          <w:sz w:val="22"/>
          <w:szCs w:val="22"/>
        </w:rPr>
      </w:pPr>
    </w:p>
    <w:p w:rsidR="002158E1" w:rsidRPr="003000E5" w:rsidRDefault="003000E5" w:rsidP="003000E5">
      <w:pPr>
        <w:pStyle w:val="afb"/>
        <w:rPr>
          <w:b w:val="0"/>
          <w:sz w:val="20"/>
        </w:rPr>
      </w:pPr>
      <w:r w:rsidRPr="003000E5">
        <w:rPr>
          <w:b w:val="0"/>
          <w:sz w:val="20"/>
        </w:rPr>
        <w:t>Новосибирск 2014</w:t>
      </w:r>
    </w:p>
    <w:p w:rsidR="002158E1" w:rsidRDefault="002158E1" w:rsidP="002158E1">
      <w:pPr>
        <w:pStyle w:val="afb"/>
        <w:jc w:val="both"/>
        <w:rPr>
          <w:b w:val="0"/>
          <w:sz w:val="22"/>
          <w:szCs w:val="22"/>
        </w:rPr>
      </w:pPr>
    </w:p>
    <w:p w:rsid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pStyle w:val="afb"/>
        <w:jc w:val="both"/>
        <w:rPr>
          <w:b w:val="0"/>
          <w:sz w:val="22"/>
          <w:szCs w:val="22"/>
        </w:rPr>
      </w:pPr>
    </w:p>
    <w:p w:rsidR="002158E1" w:rsidRPr="002158E1" w:rsidRDefault="002158E1" w:rsidP="002158E1">
      <w:pPr>
        <w:tabs>
          <w:tab w:val="left" w:pos="0"/>
        </w:tabs>
        <w:spacing w:after="0" w:line="240" w:lineRule="auto"/>
        <w:ind w:hanging="6480"/>
        <w:jc w:val="center"/>
        <w:rPr>
          <w:rFonts w:ascii="Times New Roman" w:hAnsi="Times New Roman" w:cs="Times New Roman"/>
        </w:rPr>
      </w:pPr>
      <w:r>
        <w:rPr>
          <w:rFonts w:ascii="Times New Roman" w:hAnsi="Times New Roman" w:cs="Times New Roman"/>
        </w:rPr>
        <w:t xml:space="preserve">                                                                                                          </w:t>
      </w:r>
    </w:p>
    <w:p w:rsidR="002158E1" w:rsidRPr="002158E1" w:rsidRDefault="002158E1" w:rsidP="002158E1">
      <w:pPr>
        <w:tabs>
          <w:tab w:val="left" w:pos="0"/>
        </w:tabs>
        <w:spacing w:after="0" w:line="240" w:lineRule="auto"/>
        <w:ind w:hanging="6480"/>
        <w:jc w:val="center"/>
        <w:rPr>
          <w:rFonts w:ascii="Times New Roman" w:hAnsi="Times New Roman" w:cs="Times New Roman"/>
          <w:b/>
        </w:rPr>
      </w:pPr>
    </w:p>
    <w:p w:rsidR="002158E1" w:rsidRPr="002158E1" w:rsidRDefault="002158E1" w:rsidP="002158E1">
      <w:pPr>
        <w:tabs>
          <w:tab w:val="left" w:pos="0"/>
        </w:tabs>
        <w:spacing w:after="0" w:line="240" w:lineRule="auto"/>
        <w:ind w:hanging="6480"/>
        <w:jc w:val="right"/>
        <w:rPr>
          <w:rFonts w:ascii="Times New Roman" w:hAnsi="Times New Roman" w:cs="Times New Roman"/>
          <w:b/>
        </w:rPr>
      </w:pPr>
      <w:r w:rsidRPr="002158E1">
        <w:rPr>
          <w:rFonts w:ascii="Times New Roman" w:hAnsi="Times New Roman" w:cs="Times New Roman"/>
          <w:b/>
        </w:rPr>
        <w:t>Техническое задание                                             Приложение 1</w:t>
      </w:r>
    </w:p>
    <w:p w:rsidR="002158E1" w:rsidRPr="002158E1" w:rsidRDefault="002158E1" w:rsidP="002158E1">
      <w:pPr>
        <w:tabs>
          <w:tab w:val="left" w:pos="0"/>
        </w:tabs>
        <w:spacing w:after="0" w:line="240" w:lineRule="auto"/>
        <w:ind w:hanging="6480"/>
        <w:jc w:val="center"/>
        <w:rPr>
          <w:rFonts w:ascii="Times New Roman" w:hAnsi="Times New Roman" w:cs="Times New Roman"/>
          <w:b/>
        </w:rPr>
      </w:pPr>
    </w:p>
    <w:p w:rsidR="002158E1" w:rsidRPr="002158E1" w:rsidRDefault="002158E1" w:rsidP="002158E1">
      <w:pPr>
        <w:tabs>
          <w:tab w:val="left" w:pos="0"/>
        </w:tabs>
        <w:spacing w:after="0" w:line="240" w:lineRule="auto"/>
        <w:ind w:hanging="6480"/>
        <w:jc w:val="center"/>
        <w:rPr>
          <w:rFonts w:ascii="Times New Roman" w:hAnsi="Times New Roman" w:cs="Times New Roman"/>
        </w:rPr>
      </w:pPr>
    </w:p>
    <w:p w:rsidR="002158E1" w:rsidRPr="002158E1" w:rsidRDefault="002158E1" w:rsidP="002158E1">
      <w:pPr>
        <w:pStyle w:val="afd"/>
        <w:spacing w:after="0"/>
        <w:jc w:val="both"/>
        <w:rPr>
          <w:b/>
          <w:sz w:val="22"/>
          <w:szCs w:val="22"/>
        </w:rPr>
      </w:pPr>
      <w:r w:rsidRPr="002158E1">
        <w:rPr>
          <w:b/>
          <w:sz w:val="22"/>
          <w:szCs w:val="22"/>
        </w:rPr>
        <w:t>1. Общее описание выполняемых работ</w:t>
      </w:r>
    </w:p>
    <w:p w:rsidR="002158E1" w:rsidRPr="002158E1" w:rsidRDefault="002158E1" w:rsidP="002158E1">
      <w:pPr>
        <w:pStyle w:val="ae"/>
        <w:ind w:firstLine="709"/>
        <w:jc w:val="both"/>
        <w:rPr>
          <w:rFonts w:ascii="Times New Roman" w:hAnsi="Times New Roman" w:cs="Times New Roman"/>
          <w:color w:val="000000"/>
          <w:sz w:val="22"/>
          <w:szCs w:val="22"/>
          <w:shd w:val="clear" w:color="auto" w:fill="FFFFFF"/>
        </w:rPr>
      </w:pPr>
    </w:p>
    <w:p w:rsidR="002158E1" w:rsidRPr="002158E1" w:rsidRDefault="002158E1" w:rsidP="002158E1">
      <w:pPr>
        <w:pStyle w:val="ae"/>
        <w:ind w:firstLine="709"/>
        <w:jc w:val="both"/>
        <w:rPr>
          <w:rFonts w:ascii="Times New Roman" w:hAnsi="Times New Roman" w:cs="Times New Roman"/>
          <w:sz w:val="22"/>
          <w:szCs w:val="22"/>
        </w:rPr>
      </w:pPr>
      <w:r w:rsidRPr="002158E1">
        <w:rPr>
          <w:rFonts w:ascii="Times New Roman" w:hAnsi="Times New Roman" w:cs="Times New Roman"/>
          <w:color w:val="000000"/>
          <w:sz w:val="22"/>
          <w:szCs w:val="22"/>
          <w:shd w:val="clear" w:color="auto" w:fill="FFFFFF"/>
        </w:rPr>
        <w:t xml:space="preserve">В результате выполненных работ должны быть созданы мультимедийные программно-аппаратные комплексы (далее ПАК) для </w:t>
      </w:r>
      <w:r w:rsidRPr="002158E1">
        <w:rPr>
          <w:rFonts w:ascii="Times New Roman" w:hAnsi="Times New Roman" w:cs="Times New Roman"/>
          <w:sz w:val="22"/>
          <w:szCs w:val="22"/>
        </w:rPr>
        <w:t>обеспечения дистанционного обучения по очно-заочной форме учебных программ в  области обеспечения транспортной безопасности</w:t>
      </w:r>
      <w:r w:rsidRPr="002158E1">
        <w:rPr>
          <w:rFonts w:ascii="Times New Roman" w:hAnsi="Times New Roman" w:cs="Times New Roman"/>
          <w:color w:val="000000"/>
          <w:sz w:val="22"/>
          <w:szCs w:val="22"/>
          <w:shd w:val="clear" w:color="auto" w:fill="FFFFFF"/>
        </w:rPr>
        <w:t xml:space="preserve"> для учебно-аналитического  центра «Транспортная безопасность». ПАК должны позволять проводить </w:t>
      </w:r>
      <w:r w:rsidRPr="002158E1">
        <w:rPr>
          <w:rFonts w:ascii="Times New Roman" w:hAnsi="Times New Roman" w:cs="Times New Roman"/>
          <w:sz w:val="22"/>
          <w:szCs w:val="22"/>
        </w:rPr>
        <w:t xml:space="preserve">совещания, </w:t>
      </w:r>
      <w:proofErr w:type="spellStart"/>
      <w:r w:rsidRPr="002158E1">
        <w:rPr>
          <w:rFonts w:ascii="Times New Roman" w:hAnsi="Times New Roman" w:cs="Times New Roman"/>
          <w:sz w:val="22"/>
          <w:szCs w:val="22"/>
        </w:rPr>
        <w:t>вебинары</w:t>
      </w:r>
      <w:proofErr w:type="spellEnd"/>
      <w:r w:rsidRPr="002158E1">
        <w:rPr>
          <w:rFonts w:ascii="Times New Roman" w:hAnsi="Times New Roman" w:cs="Times New Roman"/>
          <w:sz w:val="22"/>
          <w:szCs w:val="22"/>
        </w:rPr>
        <w:t xml:space="preserve">, видеоконференции, </w:t>
      </w:r>
      <w:proofErr w:type="spellStart"/>
      <w:r w:rsidRPr="002158E1">
        <w:rPr>
          <w:rFonts w:ascii="Times New Roman" w:hAnsi="Times New Roman" w:cs="Times New Roman"/>
          <w:sz w:val="22"/>
          <w:szCs w:val="22"/>
        </w:rPr>
        <w:t>видеоуроки</w:t>
      </w:r>
      <w:proofErr w:type="spellEnd"/>
      <w:r w:rsidRPr="002158E1">
        <w:rPr>
          <w:rFonts w:ascii="Times New Roman" w:hAnsi="Times New Roman" w:cs="Times New Roman"/>
          <w:sz w:val="22"/>
          <w:szCs w:val="22"/>
        </w:rPr>
        <w:t>, направленные на подготовку специалистов в области обеспечения транспортной безопасности в сфере железнодорожного транспорта и метрополитена. Работы включают в себя создание четырех ПАК: один в аудитории главного учебного корпуса университета (СГУПС, Российская Федерация, 630049, г. Новосибирск, ул. Д. Ковальчук, 191) и по одному ПАК в аудиториях филиалов университета:</w:t>
      </w:r>
    </w:p>
    <w:p w:rsidR="002158E1" w:rsidRPr="002158E1" w:rsidRDefault="002158E1" w:rsidP="002158E1">
      <w:pPr>
        <w:pStyle w:val="ae"/>
        <w:ind w:firstLine="709"/>
        <w:jc w:val="both"/>
        <w:rPr>
          <w:rFonts w:ascii="Times New Roman" w:hAnsi="Times New Roman" w:cs="Times New Roman"/>
          <w:sz w:val="22"/>
          <w:szCs w:val="22"/>
        </w:rPr>
      </w:pPr>
      <w:r w:rsidRPr="002158E1">
        <w:rPr>
          <w:rFonts w:ascii="Times New Roman" w:hAnsi="Times New Roman" w:cs="Times New Roman"/>
          <w:sz w:val="22"/>
          <w:szCs w:val="22"/>
        </w:rPr>
        <w:t xml:space="preserve">-  Новосибирский техникум железнодорожного транспорта, 630068, Российская Федерация, </w:t>
      </w:r>
      <w:r w:rsidRPr="002158E1">
        <w:rPr>
          <w:rFonts w:ascii="Times New Roman" w:hAnsi="Times New Roman" w:cs="Times New Roman"/>
          <w:b/>
          <w:sz w:val="22"/>
          <w:szCs w:val="22"/>
        </w:rPr>
        <w:t>г</w:t>
      </w:r>
      <w:proofErr w:type="gramStart"/>
      <w:r w:rsidRPr="002158E1">
        <w:rPr>
          <w:rFonts w:ascii="Times New Roman" w:hAnsi="Times New Roman" w:cs="Times New Roman"/>
          <w:b/>
          <w:sz w:val="22"/>
          <w:szCs w:val="22"/>
        </w:rPr>
        <w:t>.Н</w:t>
      </w:r>
      <w:proofErr w:type="gramEnd"/>
      <w:r w:rsidRPr="002158E1">
        <w:rPr>
          <w:rFonts w:ascii="Times New Roman" w:hAnsi="Times New Roman" w:cs="Times New Roman"/>
          <w:b/>
          <w:sz w:val="22"/>
          <w:szCs w:val="22"/>
        </w:rPr>
        <w:t>овосибирск</w:t>
      </w:r>
      <w:r w:rsidRPr="002158E1">
        <w:rPr>
          <w:rFonts w:ascii="Times New Roman" w:hAnsi="Times New Roman" w:cs="Times New Roman"/>
          <w:sz w:val="22"/>
          <w:szCs w:val="22"/>
        </w:rPr>
        <w:t xml:space="preserve">, </w:t>
      </w:r>
      <w:proofErr w:type="spellStart"/>
      <w:r w:rsidRPr="002158E1">
        <w:rPr>
          <w:rFonts w:ascii="Times New Roman" w:hAnsi="Times New Roman" w:cs="Times New Roman"/>
          <w:sz w:val="22"/>
          <w:szCs w:val="22"/>
        </w:rPr>
        <w:t>ул.Лениногорская</w:t>
      </w:r>
      <w:proofErr w:type="spellEnd"/>
      <w:r w:rsidRPr="002158E1">
        <w:rPr>
          <w:rFonts w:ascii="Times New Roman" w:hAnsi="Times New Roman" w:cs="Times New Roman"/>
          <w:sz w:val="22"/>
          <w:szCs w:val="22"/>
        </w:rPr>
        <w:t xml:space="preserve">, д.80, </w:t>
      </w:r>
    </w:p>
    <w:p w:rsidR="002158E1" w:rsidRPr="002158E1" w:rsidRDefault="002158E1" w:rsidP="002158E1">
      <w:pPr>
        <w:pStyle w:val="ae"/>
        <w:ind w:firstLine="709"/>
        <w:jc w:val="both"/>
        <w:rPr>
          <w:rFonts w:ascii="Times New Roman" w:hAnsi="Times New Roman" w:cs="Times New Roman"/>
          <w:sz w:val="22"/>
          <w:szCs w:val="22"/>
        </w:rPr>
      </w:pPr>
      <w:r w:rsidRPr="002158E1">
        <w:rPr>
          <w:rFonts w:ascii="Times New Roman" w:hAnsi="Times New Roman" w:cs="Times New Roman"/>
          <w:sz w:val="22"/>
          <w:szCs w:val="22"/>
        </w:rPr>
        <w:t xml:space="preserve">- Филиал СГУПС в г. Томске, 634006 Российская Федерация, Томская обл., </w:t>
      </w:r>
      <w:r w:rsidRPr="002158E1">
        <w:rPr>
          <w:rFonts w:ascii="Times New Roman" w:hAnsi="Times New Roman" w:cs="Times New Roman"/>
          <w:b/>
          <w:sz w:val="22"/>
          <w:szCs w:val="22"/>
        </w:rPr>
        <w:t>г</w:t>
      </w:r>
      <w:proofErr w:type="gramStart"/>
      <w:r w:rsidRPr="002158E1">
        <w:rPr>
          <w:rFonts w:ascii="Times New Roman" w:hAnsi="Times New Roman" w:cs="Times New Roman"/>
          <w:b/>
          <w:sz w:val="22"/>
          <w:szCs w:val="22"/>
        </w:rPr>
        <w:t>.Т</w:t>
      </w:r>
      <w:proofErr w:type="gramEnd"/>
      <w:r w:rsidRPr="002158E1">
        <w:rPr>
          <w:rFonts w:ascii="Times New Roman" w:hAnsi="Times New Roman" w:cs="Times New Roman"/>
          <w:b/>
          <w:sz w:val="22"/>
          <w:szCs w:val="22"/>
        </w:rPr>
        <w:t>омск</w:t>
      </w:r>
      <w:r w:rsidRPr="002158E1">
        <w:rPr>
          <w:rFonts w:ascii="Times New Roman" w:hAnsi="Times New Roman" w:cs="Times New Roman"/>
          <w:sz w:val="22"/>
          <w:szCs w:val="22"/>
        </w:rPr>
        <w:t xml:space="preserve">, </w:t>
      </w:r>
    </w:p>
    <w:p w:rsidR="002158E1" w:rsidRPr="002158E1" w:rsidRDefault="002158E1" w:rsidP="002158E1">
      <w:pPr>
        <w:pStyle w:val="ae"/>
        <w:ind w:firstLine="709"/>
        <w:jc w:val="both"/>
        <w:rPr>
          <w:rFonts w:ascii="Times New Roman" w:hAnsi="Times New Roman" w:cs="Times New Roman"/>
          <w:sz w:val="22"/>
          <w:szCs w:val="22"/>
        </w:rPr>
      </w:pPr>
      <w:r w:rsidRPr="002158E1">
        <w:rPr>
          <w:rFonts w:ascii="Times New Roman" w:hAnsi="Times New Roman" w:cs="Times New Roman"/>
          <w:sz w:val="22"/>
          <w:szCs w:val="22"/>
        </w:rPr>
        <w:t xml:space="preserve">пер. Переездный, д.1 </w:t>
      </w:r>
    </w:p>
    <w:p w:rsidR="002158E1" w:rsidRPr="002158E1" w:rsidRDefault="002158E1" w:rsidP="002158E1">
      <w:pPr>
        <w:pStyle w:val="ae"/>
        <w:ind w:firstLine="709"/>
        <w:jc w:val="both"/>
        <w:rPr>
          <w:rFonts w:ascii="Times New Roman" w:hAnsi="Times New Roman" w:cs="Times New Roman"/>
          <w:sz w:val="22"/>
          <w:szCs w:val="22"/>
        </w:rPr>
      </w:pPr>
      <w:r w:rsidRPr="002158E1">
        <w:rPr>
          <w:rFonts w:ascii="Times New Roman" w:hAnsi="Times New Roman" w:cs="Times New Roman"/>
          <w:sz w:val="22"/>
          <w:szCs w:val="22"/>
        </w:rPr>
        <w:t xml:space="preserve">- Филиал СГУПС в г. Новоалтайске, 658080, Российская Федерация, Алтайский край, </w:t>
      </w:r>
      <w:r w:rsidRPr="002158E1">
        <w:rPr>
          <w:rFonts w:ascii="Times New Roman" w:hAnsi="Times New Roman" w:cs="Times New Roman"/>
          <w:b/>
          <w:sz w:val="22"/>
          <w:szCs w:val="22"/>
        </w:rPr>
        <w:t>г</w:t>
      </w:r>
      <w:proofErr w:type="gramStart"/>
      <w:r w:rsidRPr="002158E1">
        <w:rPr>
          <w:rFonts w:ascii="Times New Roman" w:hAnsi="Times New Roman" w:cs="Times New Roman"/>
          <w:b/>
          <w:sz w:val="22"/>
          <w:szCs w:val="22"/>
        </w:rPr>
        <w:t>.Н</w:t>
      </w:r>
      <w:proofErr w:type="gramEnd"/>
      <w:r w:rsidRPr="002158E1">
        <w:rPr>
          <w:rFonts w:ascii="Times New Roman" w:hAnsi="Times New Roman" w:cs="Times New Roman"/>
          <w:b/>
          <w:sz w:val="22"/>
          <w:szCs w:val="22"/>
        </w:rPr>
        <w:t>овоалтайск</w:t>
      </w:r>
      <w:r w:rsidRPr="002158E1">
        <w:rPr>
          <w:rFonts w:ascii="Times New Roman" w:hAnsi="Times New Roman" w:cs="Times New Roman"/>
          <w:sz w:val="22"/>
          <w:szCs w:val="22"/>
        </w:rPr>
        <w:t>, ул.Красногвардейская, д.13</w:t>
      </w:r>
    </w:p>
    <w:p w:rsidR="002158E1" w:rsidRPr="002158E1" w:rsidRDefault="002158E1" w:rsidP="002158E1">
      <w:pPr>
        <w:pStyle w:val="ae"/>
        <w:ind w:firstLine="709"/>
        <w:jc w:val="both"/>
        <w:rPr>
          <w:rFonts w:ascii="Times New Roman" w:hAnsi="Times New Roman" w:cs="Times New Roman"/>
          <w:sz w:val="22"/>
          <w:szCs w:val="22"/>
        </w:rPr>
      </w:pPr>
    </w:p>
    <w:p w:rsidR="002158E1" w:rsidRPr="002158E1" w:rsidRDefault="002158E1" w:rsidP="002158E1">
      <w:pPr>
        <w:tabs>
          <w:tab w:val="left" w:pos="1134"/>
        </w:tabs>
        <w:spacing w:after="0" w:line="240" w:lineRule="auto"/>
        <w:ind w:firstLine="709"/>
        <w:outlineLvl w:val="0"/>
        <w:rPr>
          <w:rFonts w:ascii="Times New Roman" w:hAnsi="Times New Roman" w:cs="Times New Roman"/>
          <w:b/>
          <w:bCs/>
        </w:rPr>
      </w:pPr>
      <w:r w:rsidRPr="002158E1">
        <w:rPr>
          <w:rFonts w:ascii="Times New Roman" w:hAnsi="Times New Roman" w:cs="Times New Roman"/>
          <w:b/>
          <w:bCs/>
        </w:rPr>
        <w:t>2 . Общие  требования</w:t>
      </w:r>
      <w:r w:rsidRPr="002158E1">
        <w:rPr>
          <w:rFonts w:ascii="Times New Roman" w:hAnsi="Times New Roman" w:cs="Times New Roman"/>
          <w:b/>
          <w:color w:val="000000"/>
          <w:shd w:val="clear" w:color="auto" w:fill="FFFFFF"/>
        </w:rPr>
        <w:t xml:space="preserve"> </w:t>
      </w:r>
    </w:p>
    <w:p w:rsidR="002158E1" w:rsidRPr="002158E1" w:rsidRDefault="002158E1" w:rsidP="002158E1">
      <w:pPr>
        <w:spacing w:after="0" w:line="240" w:lineRule="auto"/>
        <w:ind w:firstLine="709"/>
        <w:jc w:val="both"/>
        <w:rPr>
          <w:rFonts w:ascii="Times New Roman" w:hAnsi="Times New Roman" w:cs="Times New Roman"/>
          <w:b/>
        </w:rPr>
      </w:pPr>
      <w:r w:rsidRPr="002158E1">
        <w:rPr>
          <w:rFonts w:ascii="Times New Roman" w:hAnsi="Times New Roman" w:cs="Times New Roman"/>
          <w:b/>
        </w:rPr>
        <w:t>2.1 Выполнение работ по монтажу оборудования ПАК в СГУПС (Новосибирск):</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Работы должны быть выполнены в аудитории №226 главного учебного корпуса. ПАК</w:t>
      </w:r>
      <w:r w:rsidRPr="002158E1">
        <w:rPr>
          <w:rFonts w:ascii="Times New Roman" w:hAnsi="Times New Roman" w:cs="Times New Roman"/>
          <w:color w:val="FF0000"/>
        </w:rPr>
        <w:t xml:space="preserve"> </w:t>
      </w:r>
      <w:r w:rsidRPr="002158E1">
        <w:rPr>
          <w:rFonts w:ascii="Times New Roman" w:hAnsi="Times New Roman" w:cs="Times New Roman"/>
        </w:rPr>
        <w:t xml:space="preserve"> аудитории должен состоять из следующих взаимосвязанных подсистем:</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Отображения информации;</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Озвучивания;</w:t>
      </w:r>
    </w:p>
    <w:p w:rsidR="002158E1" w:rsidRPr="002158E1" w:rsidRDefault="002158E1" w:rsidP="002158E1">
      <w:pPr>
        <w:pStyle w:val="1b"/>
        <w:numPr>
          <w:ilvl w:val="0"/>
          <w:numId w:val="4"/>
        </w:numPr>
        <w:tabs>
          <w:tab w:val="clear" w:pos="720"/>
          <w:tab w:val="num" w:pos="0"/>
        </w:tabs>
        <w:ind w:left="0" w:firstLine="709"/>
        <w:jc w:val="both"/>
        <w:rPr>
          <w:sz w:val="22"/>
          <w:szCs w:val="22"/>
        </w:rPr>
      </w:pPr>
      <w:proofErr w:type="spellStart"/>
      <w:r w:rsidRPr="002158E1">
        <w:rPr>
          <w:sz w:val="22"/>
          <w:szCs w:val="22"/>
        </w:rPr>
        <w:t>Аудиоконференцсвязи</w:t>
      </w:r>
      <w:proofErr w:type="spellEnd"/>
      <w:r w:rsidRPr="002158E1">
        <w:rPr>
          <w:sz w:val="22"/>
          <w:szCs w:val="22"/>
        </w:rPr>
        <w:t>;</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Видеоконференцсвязи (далее ВКС);</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Интегрированного управления;</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Коммутации и распределения сигналов.</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xml:space="preserve">Основным средством отображения информации в аудит. №226 должна быть </w:t>
      </w:r>
      <w:proofErr w:type="spellStart"/>
      <w:r w:rsidRPr="002158E1">
        <w:rPr>
          <w:rFonts w:ascii="Times New Roman" w:hAnsi="Times New Roman" w:cs="Times New Roman"/>
        </w:rPr>
        <w:t>видеостена</w:t>
      </w:r>
      <w:proofErr w:type="spellEnd"/>
      <w:r w:rsidRPr="002158E1">
        <w:rPr>
          <w:rFonts w:ascii="Times New Roman" w:hAnsi="Times New Roman" w:cs="Times New Roman"/>
        </w:rPr>
        <w:t xml:space="preserve">, составленная из ЖК-панелей (п.1 Таблица 1). Общий размер </w:t>
      </w:r>
      <w:proofErr w:type="spellStart"/>
      <w:r w:rsidRPr="002158E1">
        <w:rPr>
          <w:rFonts w:ascii="Times New Roman" w:hAnsi="Times New Roman" w:cs="Times New Roman"/>
        </w:rPr>
        <w:t>видеостены</w:t>
      </w:r>
      <w:proofErr w:type="spellEnd"/>
      <w:r w:rsidRPr="002158E1">
        <w:rPr>
          <w:rFonts w:ascii="Times New Roman" w:hAnsi="Times New Roman" w:cs="Times New Roman"/>
        </w:rPr>
        <w:t xml:space="preserve"> должен быть не менее 3100х1750 мм, но не более 3500х1900 мм. Управление отображением информации на </w:t>
      </w:r>
      <w:proofErr w:type="spellStart"/>
      <w:r w:rsidRPr="002158E1">
        <w:rPr>
          <w:rFonts w:ascii="Times New Roman" w:hAnsi="Times New Roman" w:cs="Times New Roman"/>
        </w:rPr>
        <w:t>видеостене</w:t>
      </w:r>
      <w:proofErr w:type="spellEnd"/>
      <w:r w:rsidRPr="002158E1">
        <w:rPr>
          <w:rFonts w:ascii="Times New Roman" w:hAnsi="Times New Roman" w:cs="Times New Roman"/>
        </w:rPr>
        <w:t xml:space="preserve"> осуществляется с беспроводного планшета (п.13 Таблица 1). На боковых стенах в аудитории №226 должны быть установлены две дублирующие ЖК-панели (п.4 Таблица 1) для повторения информации с </w:t>
      </w:r>
      <w:proofErr w:type="spellStart"/>
      <w:r w:rsidRPr="002158E1">
        <w:rPr>
          <w:rFonts w:ascii="Times New Roman" w:hAnsi="Times New Roman" w:cs="Times New Roman"/>
        </w:rPr>
        <w:t>видеостены</w:t>
      </w:r>
      <w:proofErr w:type="spellEnd"/>
      <w:r w:rsidRPr="002158E1">
        <w:rPr>
          <w:rFonts w:ascii="Times New Roman" w:hAnsi="Times New Roman" w:cs="Times New Roman"/>
        </w:rPr>
        <w:t xml:space="preserve"> или трансляции отдельного источника контента. На столе преподавателя должна быть установлена сенсорная ЖК-панель с возможностью интерактивного редактирования транслируемого мультимедийного контента (п.21 Таблица 1). Коммутация сигналов от источников информации на все средства отображения должна производиться независимо. Источниками видеоинформации должны быть презентационный сервер (п.19 Таблица 1), компьютер оператора (п.27 Таблица 1), система ВКС (п.18 Таблица 1). Должна быть возможность передачи изображения или видеоинформации с </w:t>
      </w:r>
      <w:proofErr w:type="gramStart"/>
      <w:r w:rsidRPr="002158E1">
        <w:rPr>
          <w:rFonts w:ascii="Times New Roman" w:hAnsi="Times New Roman" w:cs="Times New Roman"/>
        </w:rPr>
        <w:t>документ-камеры</w:t>
      </w:r>
      <w:proofErr w:type="gramEnd"/>
      <w:r w:rsidRPr="002158E1">
        <w:rPr>
          <w:rFonts w:ascii="Times New Roman" w:hAnsi="Times New Roman" w:cs="Times New Roman"/>
        </w:rPr>
        <w:t xml:space="preserve"> (п.30 Таблица 1) на все или выборочные элементы отображения информации, установленные в аудитории. Также, должна быть предусмотрена возможность беспроводной передачи презентаций и видеосигнала с любого устройства (ноутбук, планшет), (п.14 Таблица 1).  </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Источниками звука должны быть беспроводные микрофоны (п.16 Таблица 1), презентационный компьютер, компьютер оператора, система ВКС.</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xml:space="preserve">Система видеоконференц-связи должна обеспечивать проведение конференций с территориально удаленными абонентами и давать возможность проведение конференций не менее чем 20 абонентов в </w:t>
      </w:r>
      <w:r w:rsidRPr="002158E1">
        <w:rPr>
          <w:rFonts w:ascii="Times New Roman" w:hAnsi="Times New Roman" w:cs="Times New Roman"/>
          <w:lang w:val="en-US"/>
        </w:rPr>
        <w:t>SD</w:t>
      </w:r>
      <w:r w:rsidRPr="002158E1">
        <w:rPr>
          <w:rFonts w:ascii="Times New Roman" w:hAnsi="Times New Roman" w:cs="Times New Roman"/>
        </w:rPr>
        <w:t xml:space="preserve"> качестве или не менее 5 абонентов в </w:t>
      </w:r>
      <w:r w:rsidRPr="002158E1">
        <w:rPr>
          <w:rFonts w:ascii="Times New Roman" w:hAnsi="Times New Roman" w:cs="Times New Roman"/>
          <w:lang w:val="en-US"/>
        </w:rPr>
        <w:t>HD</w:t>
      </w:r>
      <w:r w:rsidRPr="002158E1">
        <w:rPr>
          <w:rFonts w:ascii="Times New Roman" w:hAnsi="Times New Roman" w:cs="Times New Roman"/>
        </w:rPr>
        <w:t xml:space="preserve"> качестве (ресурсы должны распределяться динамически в зависимости от качества соединения – </w:t>
      </w:r>
      <w:r w:rsidRPr="002158E1">
        <w:rPr>
          <w:rFonts w:ascii="Times New Roman" w:hAnsi="Times New Roman" w:cs="Times New Roman"/>
          <w:lang w:val="en-US"/>
        </w:rPr>
        <w:t>SD</w:t>
      </w:r>
      <w:r w:rsidRPr="002158E1">
        <w:rPr>
          <w:rFonts w:ascii="Times New Roman" w:hAnsi="Times New Roman" w:cs="Times New Roman"/>
        </w:rPr>
        <w:t xml:space="preserve"> или </w:t>
      </w:r>
      <w:r w:rsidRPr="002158E1">
        <w:rPr>
          <w:rFonts w:ascii="Times New Roman" w:hAnsi="Times New Roman" w:cs="Times New Roman"/>
          <w:lang w:val="en-US"/>
        </w:rPr>
        <w:t>HD</w:t>
      </w:r>
      <w:r w:rsidRPr="002158E1">
        <w:rPr>
          <w:rFonts w:ascii="Times New Roman" w:hAnsi="Times New Roman" w:cs="Times New Roman"/>
        </w:rPr>
        <w:t xml:space="preserve">). Ресурсами системы ВКС должны иметь возможность пользоваться одновременно все ПАК в университете и в филиалах. Для трансляции изображений преподавателей или докладчиков должны быть установлены не менее 2-х управляемых </w:t>
      </w:r>
      <w:r w:rsidRPr="002158E1">
        <w:rPr>
          <w:rFonts w:ascii="Times New Roman" w:hAnsi="Times New Roman" w:cs="Times New Roman"/>
        </w:rPr>
        <w:lastRenderedPageBreak/>
        <w:t xml:space="preserve">видеокамер высокой четкости (п.18 Таблица 1) с возможностью наведения на каждого выступающего по </w:t>
      </w:r>
      <w:proofErr w:type="spellStart"/>
      <w:r w:rsidRPr="002158E1">
        <w:rPr>
          <w:rFonts w:ascii="Times New Roman" w:hAnsi="Times New Roman" w:cs="Times New Roman"/>
        </w:rPr>
        <w:t>пресетам</w:t>
      </w:r>
      <w:proofErr w:type="spellEnd"/>
      <w:r w:rsidRPr="002158E1">
        <w:rPr>
          <w:rFonts w:ascii="Times New Roman" w:hAnsi="Times New Roman" w:cs="Times New Roman"/>
        </w:rPr>
        <w:t xml:space="preserve"> (предварительно запрограммированные установки), управление </w:t>
      </w:r>
      <w:proofErr w:type="spellStart"/>
      <w:r w:rsidRPr="002158E1">
        <w:rPr>
          <w:rFonts w:ascii="Times New Roman" w:hAnsi="Times New Roman" w:cs="Times New Roman"/>
        </w:rPr>
        <w:t>пресетами</w:t>
      </w:r>
      <w:proofErr w:type="spellEnd"/>
      <w:r w:rsidRPr="002158E1">
        <w:rPr>
          <w:rFonts w:ascii="Times New Roman" w:hAnsi="Times New Roman" w:cs="Times New Roman"/>
        </w:rPr>
        <w:t xml:space="preserve"> должно происходить с беспроводного планшета, (п.13 Таблица 1). В составе системы должен быть сервер, для обеспечения записи, хранения и трансляции сеансов ВКС (п.29 Таблица 1).</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Управление всем комплексом оборудования должно осуществляться с беспроводного планшета и компьютера оператора. Система управления должна работать как по заранее подготовленным сценариям, так и в ручном режиме. Система управления должна обеспечивать управление:</w:t>
      </w:r>
    </w:p>
    <w:p w:rsidR="002158E1" w:rsidRPr="002158E1" w:rsidRDefault="002158E1" w:rsidP="002158E1">
      <w:pPr>
        <w:pStyle w:val="1b"/>
        <w:numPr>
          <w:ilvl w:val="0"/>
          <w:numId w:val="5"/>
        </w:numPr>
        <w:tabs>
          <w:tab w:val="clear" w:pos="720"/>
          <w:tab w:val="num" w:pos="0"/>
        </w:tabs>
        <w:ind w:left="0" w:firstLine="709"/>
        <w:jc w:val="both"/>
        <w:rPr>
          <w:sz w:val="22"/>
          <w:szCs w:val="22"/>
        </w:rPr>
      </w:pPr>
      <w:r w:rsidRPr="002158E1">
        <w:rPr>
          <w:sz w:val="22"/>
          <w:szCs w:val="22"/>
        </w:rPr>
        <w:t>Включением/выключением оборудования;</w:t>
      </w:r>
    </w:p>
    <w:p w:rsidR="002158E1" w:rsidRPr="002158E1" w:rsidRDefault="002158E1" w:rsidP="002158E1">
      <w:pPr>
        <w:pStyle w:val="1b"/>
        <w:numPr>
          <w:ilvl w:val="0"/>
          <w:numId w:val="5"/>
        </w:numPr>
        <w:tabs>
          <w:tab w:val="clear" w:pos="720"/>
          <w:tab w:val="num" w:pos="0"/>
        </w:tabs>
        <w:ind w:left="0" w:firstLine="709"/>
        <w:jc w:val="both"/>
        <w:rPr>
          <w:sz w:val="22"/>
          <w:szCs w:val="22"/>
        </w:rPr>
      </w:pPr>
      <w:r w:rsidRPr="002158E1">
        <w:rPr>
          <w:sz w:val="22"/>
          <w:szCs w:val="22"/>
        </w:rPr>
        <w:t>Выбором источников вид</w:t>
      </w:r>
      <w:proofErr w:type="gramStart"/>
      <w:r w:rsidRPr="002158E1">
        <w:rPr>
          <w:sz w:val="22"/>
          <w:szCs w:val="22"/>
        </w:rPr>
        <w:t>ео/ау</w:t>
      </w:r>
      <w:proofErr w:type="gramEnd"/>
      <w:r w:rsidRPr="002158E1">
        <w:rPr>
          <w:sz w:val="22"/>
          <w:szCs w:val="22"/>
        </w:rPr>
        <w:t>дио сигналов;</w:t>
      </w:r>
    </w:p>
    <w:p w:rsidR="002158E1" w:rsidRPr="002158E1" w:rsidRDefault="002158E1" w:rsidP="002158E1">
      <w:pPr>
        <w:pStyle w:val="1b"/>
        <w:numPr>
          <w:ilvl w:val="0"/>
          <w:numId w:val="5"/>
        </w:numPr>
        <w:tabs>
          <w:tab w:val="clear" w:pos="720"/>
          <w:tab w:val="num" w:pos="0"/>
        </w:tabs>
        <w:ind w:left="0" w:firstLine="709"/>
        <w:jc w:val="both"/>
        <w:rPr>
          <w:sz w:val="22"/>
          <w:szCs w:val="22"/>
        </w:rPr>
      </w:pPr>
      <w:r w:rsidRPr="002158E1">
        <w:rPr>
          <w:sz w:val="22"/>
          <w:szCs w:val="22"/>
        </w:rPr>
        <w:t>Громкостью звука;</w:t>
      </w:r>
    </w:p>
    <w:p w:rsidR="002158E1" w:rsidRPr="002158E1" w:rsidRDefault="002158E1" w:rsidP="002158E1">
      <w:pPr>
        <w:pStyle w:val="1b"/>
        <w:numPr>
          <w:ilvl w:val="0"/>
          <w:numId w:val="5"/>
        </w:numPr>
        <w:tabs>
          <w:tab w:val="clear" w:pos="720"/>
          <w:tab w:val="num" w:pos="0"/>
        </w:tabs>
        <w:ind w:left="0" w:firstLine="709"/>
        <w:jc w:val="both"/>
        <w:rPr>
          <w:sz w:val="22"/>
          <w:szCs w:val="22"/>
        </w:rPr>
      </w:pPr>
      <w:r w:rsidRPr="002158E1">
        <w:rPr>
          <w:sz w:val="22"/>
          <w:szCs w:val="22"/>
        </w:rPr>
        <w:t>Управление камерами ВКС.</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Система коммутации и распределения сигналов должна обеспечивать подключение источников вид</w:t>
      </w:r>
      <w:proofErr w:type="gramStart"/>
      <w:r w:rsidRPr="002158E1">
        <w:rPr>
          <w:rFonts w:ascii="Times New Roman" w:hAnsi="Times New Roman" w:cs="Times New Roman"/>
        </w:rPr>
        <w:t>ео/ау</w:t>
      </w:r>
      <w:proofErr w:type="gramEnd"/>
      <w:r w:rsidRPr="002158E1">
        <w:rPr>
          <w:rFonts w:ascii="Times New Roman" w:hAnsi="Times New Roman" w:cs="Times New Roman"/>
        </w:rPr>
        <w:t xml:space="preserve">дио сигналов к средствам отображения и озвучивания. Система должна обеспечивать передачу сигналов без ухудшения качества. Оборудование системы должно размещаться в коммутационном шкафу. Прокладка кабельных трасс должна быть выполнена максимально скрытым способом, в </w:t>
      </w:r>
      <w:proofErr w:type="spellStart"/>
      <w:r w:rsidRPr="002158E1">
        <w:rPr>
          <w:rFonts w:ascii="Times New Roman" w:hAnsi="Times New Roman" w:cs="Times New Roman"/>
        </w:rPr>
        <w:t>гофротрубах</w:t>
      </w:r>
      <w:proofErr w:type="spellEnd"/>
      <w:r w:rsidRPr="002158E1">
        <w:rPr>
          <w:rFonts w:ascii="Times New Roman" w:hAnsi="Times New Roman" w:cs="Times New Roman"/>
        </w:rPr>
        <w:t xml:space="preserve"> соответствующего диаметра. Размещаемое и монтируемое оборудование не должно нарушать общую концепцию дизайна аудитории и не требовать проведения дополнительного ремонта, вызванного проведенными работами по монтажу комплекса.</w:t>
      </w:r>
    </w:p>
    <w:p w:rsidR="002158E1" w:rsidRPr="002158E1" w:rsidRDefault="002158E1" w:rsidP="002158E1">
      <w:pPr>
        <w:spacing w:after="0" w:line="240" w:lineRule="auto"/>
        <w:ind w:firstLine="709"/>
        <w:jc w:val="both"/>
        <w:rPr>
          <w:rFonts w:ascii="Times New Roman" w:hAnsi="Times New Roman" w:cs="Times New Roman"/>
          <w:b/>
        </w:rPr>
      </w:pPr>
    </w:p>
    <w:p w:rsidR="002158E1" w:rsidRPr="002158E1" w:rsidRDefault="002158E1" w:rsidP="002158E1">
      <w:pPr>
        <w:spacing w:after="0" w:line="240" w:lineRule="auto"/>
        <w:ind w:firstLine="709"/>
        <w:jc w:val="both"/>
        <w:rPr>
          <w:rFonts w:ascii="Times New Roman" w:hAnsi="Times New Roman" w:cs="Times New Roman"/>
          <w:b/>
        </w:rPr>
      </w:pPr>
      <w:r w:rsidRPr="002158E1">
        <w:rPr>
          <w:rFonts w:ascii="Times New Roman" w:hAnsi="Times New Roman" w:cs="Times New Roman"/>
          <w:b/>
        </w:rPr>
        <w:t>2.2 Выполнение работ по монтажу оборудования ПАК специализированных классов в филиалах СГУПС:</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xml:space="preserve">Работы должны быть выполнены в филиалах, находящихся в г. Новосибирск, г. Новоалтайск и г. Томск, в </w:t>
      </w:r>
      <w:proofErr w:type="gramStart"/>
      <w:r w:rsidRPr="002158E1">
        <w:rPr>
          <w:rFonts w:ascii="Times New Roman" w:hAnsi="Times New Roman" w:cs="Times New Roman"/>
        </w:rPr>
        <w:t>аудиториях</w:t>
      </w:r>
      <w:proofErr w:type="gramEnd"/>
      <w:r w:rsidRPr="002158E1">
        <w:rPr>
          <w:rFonts w:ascii="Times New Roman" w:hAnsi="Times New Roman" w:cs="Times New Roman"/>
        </w:rPr>
        <w:t xml:space="preserve"> предназначенных для проведения занятий, лекций, семинаров. ПАК должен состоять из следующих взаимосвязанных подсистем</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Отображения информации</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Системы ВКС</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Интегрированного управления</w:t>
      </w:r>
    </w:p>
    <w:p w:rsidR="002158E1" w:rsidRPr="002158E1" w:rsidRDefault="002158E1" w:rsidP="002158E1">
      <w:pPr>
        <w:pStyle w:val="1b"/>
        <w:numPr>
          <w:ilvl w:val="0"/>
          <w:numId w:val="4"/>
        </w:numPr>
        <w:tabs>
          <w:tab w:val="clear" w:pos="720"/>
          <w:tab w:val="num" w:pos="0"/>
        </w:tabs>
        <w:ind w:left="0" w:firstLine="709"/>
        <w:jc w:val="both"/>
        <w:rPr>
          <w:sz w:val="22"/>
          <w:szCs w:val="22"/>
        </w:rPr>
      </w:pPr>
      <w:r w:rsidRPr="002158E1">
        <w:rPr>
          <w:sz w:val="22"/>
          <w:szCs w:val="22"/>
        </w:rPr>
        <w:t xml:space="preserve">Коммутации и распределения сигналов  </w:t>
      </w:r>
    </w:p>
    <w:p w:rsidR="002158E1" w:rsidRPr="002158E1" w:rsidRDefault="002158E1" w:rsidP="002158E1">
      <w:pPr>
        <w:spacing w:after="0" w:line="240" w:lineRule="auto"/>
        <w:ind w:firstLine="709"/>
        <w:jc w:val="both"/>
        <w:rPr>
          <w:rFonts w:ascii="Times New Roman" w:hAnsi="Times New Roman" w:cs="Times New Roman"/>
          <w:iCs/>
          <w:u w:val="single"/>
        </w:rPr>
      </w:pPr>
      <w:r w:rsidRPr="002158E1">
        <w:rPr>
          <w:rFonts w:ascii="Times New Roman" w:hAnsi="Times New Roman" w:cs="Times New Roman"/>
        </w:rPr>
        <w:t>Основным средством отображения информации в каждой аудитории должен быть комплект оборудования, состоящий из интерактивной доски со встроенным ультра короткофокусным проектором (п.34 Таблица 1) и комплектом активных акустических систем (п.22 Таблицы 1). Так же должна быть система ВКС, которая будет обеспечивать проведение конференций с территориально удаленными абонентами, состоящая из кодека, управляемой видеокамеры и микрофона (п.19 Таблица 1). Должна быть возможность использовать все ресурсы сервера многосторонних конференций аудит. №226 университета.</w:t>
      </w:r>
    </w:p>
    <w:p w:rsidR="002158E1" w:rsidRPr="002158E1" w:rsidRDefault="002158E1" w:rsidP="002158E1">
      <w:pPr>
        <w:pStyle w:val="1b"/>
        <w:ind w:left="0" w:firstLine="709"/>
        <w:rPr>
          <w:sz w:val="22"/>
          <w:szCs w:val="22"/>
        </w:rPr>
      </w:pPr>
    </w:p>
    <w:p w:rsidR="002158E1" w:rsidRPr="002158E1" w:rsidRDefault="002158E1" w:rsidP="002158E1">
      <w:pPr>
        <w:pStyle w:val="1b"/>
        <w:ind w:left="0" w:firstLine="709"/>
        <w:rPr>
          <w:b/>
          <w:iCs/>
          <w:sz w:val="22"/>
          <w:szCs w:val="22"/>
        </w:rPr>
      </w:pPr>
      <w:r w:rsidRPr="002158E1">
        <w:rPr>
          <w:b/>
          <w:sz w:val="22"/>
          <w:szCs w:val="22"/>
        </w:rPr>
        <w:t>3. Требования к выполнению работ по монтажу оборудования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Монтаж оборудования на всех объектах Заказчика должен быть выполнен специалистами Исполнителя в рамках цены договора.</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При монтаже Исполнителем должна быть выполнена интеграция составляющих систем в единый мультимедийный комплекс. Для этого:</w:t>
      </w:r>
    </w:p>
    <w:p w:rsidR="002158E1" w:rsidRPr="002158E1" w:rsidRDefault="002158E1" w:rsidP="002158E1">
      <w:pPr>
        <w:pStyle w:val="1b"/>
        <w:ind w:left="0" w:firstLine="709"/>
        <w:rPr>
          <w:sz w:val="22"/>
          <w:szCs w:val="22"/>
        </w:rPr>
      </w:pPr>
      <w:r w:rsidRPr="002158E1">
        <w:rPr>
          <w:sz w:val="22"/>
          <w:szCs w:val="22"/>
        </w:rPr>
        <w:t>3.1</w:t>
      </w:r>
      <w:proofErr w:type="gramStart"/>
      <w:r w:rsidRPr="002158E1">
        <w:rPr>
          <w:sz w:val="22"/>
          <w:szCs w:val="22"/>
        </w:rPr>
        <w:t xml:space="preserve"> Д</w:t>
      </w:r>
      <w:proofErr w:type="gramEnd"/>
      <w:r w:rsidRPr="002158E1">
        <w:rPr>
          <w:sz w:val="22"/>
          <w:szCs w:val="22"/>
        </w:rPr>
        <w:t>о начала проведения монтажных работ Исполнитель должен изготовить, согласовать и утвердить с Заказчиком комплект рабочей документации, в составе:</w:t>
      </w:r>
    </w:p>
    <w:p w:rsidR="002158E1" w:rsidRPr="002158E1" w:rsidRDefault="002158E1" w:rsidP="002158E1">
      <w:pPr>
        <w:pStyle w:val="1b"/>
        <w:ind w:left="0" w:firstLine="709"/>
        <w:rPr>
          <w:sz w:val="22"/>
          <w:szCs w:val="22"/>
        </w:rPr>
      </w:pPr>
      <w:r w:rsidRPr="002158E1">
        <w:rPr>
          <w:sz w:val="22"/>
          <w:szCs w:val="22"/>
        </w:rPr>
        <w:t>- план расположения оборудования;</w:t>
      </w:r>
    </w:p>
    <w:p w:rsidR="002158E1" w:rsidRPr="002158E1" w:rsidRDefault="002158E1" w:rsidP="002158E1">
      <w:pPr>
        <w:pStyle w:val="1b"/>
        <w:ind w:left="0" w:firstLine="709"/>
        <w:rPr>
          <w:sz w:val="22"/>
          <w:szCs w:val="22"/>
        </w:rPr>
      </w:pPr>
      <w:r w:rsidRPr="002158E1">
        <w:rPr>
          <w:sz w:val="22"/>
          <w:szCs w:val="22"/>
        </w:rPr>
        <w:t>- план кабельных трасс;</w:t>
      </w:r>
    </w:p>
    <w:p w:rsidR="002158E1" w:rsidRPr="002158E1" w:rsidRDefault="002158E1" w:rsidP="002158E1">
      <w:pPr>
        <w:pStyle w:val="1b"/>
        <w:ind w:left="0" w:firstLine="709"/>
        <w:rPr>
          <w:sz w:val="22"/>
          <w:szCs w:val="22"/>
        </w:rPr>
      </w:pPr>
      <w:r w:rsidRPr="002158E1">
        <w:rPr>
          <w:sz w:val="22"/>
          <w:szCs w:val="22"/>
        </w:rPr>
        <w:t>- схема электрическая соединений.</w:t>
      </w:r>
    </w:p>
    <w:p w:rsidR="002158E1" w:rsidRPr="002158E1" w:rsidRDefault="002158E1" w:rsidP="002158E1">
      <w:pPr>
        <w:pStyle w:val="1b"/>
        <w:ind w:left="0" w:firstLine="709"/>
        <w:rPr>
          <w:sz w:val="22"/>
          <w:szCs w:val="22"/>
        </w:rPr>
      </w:pPr>
      <w:r w:rsidRPr="002158E1">
        <w:rPr>
          <w:sz w:val="22"/>
          <w:szCs w:val="22"/>
        </w:rPr>
        <w:t>3.2 Исполнитель должен выполнить все работы по поставке, монтажу и запуску комплексов своими силами без привлечения сторонних подрядных организаций (монтаж, пуско-наладку, обучение персонала заказчика)</w:t>
      </w:r>
    </w:p>
    <w:p w:rsidR="002158E1" w:rsidRPr="002158E1" w:rsidRDefault="002158E1" w:rsidP="002158E1">
      <w:pPr>
        <w:pStyle w:val="1b"/>
        <w:ind w:left="0" w:firstLine="709"/>
        <w:rPr>
          <w:sz w:val="22"/>
          <w:szCs w:val="22"/>
        </w:rPr>
      </w:pPr>
      <w:r w:rsidRPr="002158E1">
        <w:rPr>
          <w:sz w:val="22"/>
          <w:szCs w:val="22"/>
        </w:rPr>
        <w:t>3.3 Оборудование должно быть подключено штатными сигнальными разъемами и разъемами электропитания.</w:t>
      </w:r>
    </w:p>
    <w:p w:rsidR="002158E1" w:rsidRPr="002158E1" w:rsidRDefault="002158E1" w:rsidP="002158E1">
      <w:pPr>
        <w:pStyle w:val="1b"/>
        <w:ind w:left="0" w:firstLine="709"/>
        <w:rPr>
          <w:sz w:val="22"/>
          <w:szCs w:val="22"/>
        </w:rPr>
      </w:pPr>
      <w:r w:rsidRPr="002158E1">
        <w:rPr>
          <w:sz w:val="22"/>
          <w:szCs w:val="22"/>
        </w:rPr>
        <w:t>3.4 Прокладка кабельных трасс должна быть выполнена в коробах соответствующего размера и площади с переходными углами внутреннего, внешнего, плоского типов, а также стыкующими элементами.</w:t>
      </w:r>
    </w:p>
    <w:p w:rsidR="002158E1" w:rsidRPr="002158E1" w:rsidRDefault="002158E1" w:rsidP="002158E1">
      <w:pPr>
        <w:pStyle w:val="1b"/>
        <w:ind w:left="0" w:firstLine="709"/>
        <w:rPr>
          <w:sz w:val="22"/>
          <w:szCs w:val="22"/>
        </w:rPr>
      </w:pPr>
      <w:r w:rsidRPr="002158E1">
        <w:rPr>
          <w:sz w:val="22"/>
          <w:szCs w:val="22"/>
        </w:rPr>
        <w:t>3.5 Трасы электропитания должны выполняться проводом  ПВС 3х1,5 (</w:t>
      </w:r>
      <w:proofErr w:type="spellStart"/>
      <w:r w:rsidRPr="002158E1">
        <w:rPr>
          <w:sz w:val="22"/>
          <w:szCs w:val="22"/>
        </w:rPr>
        <w:t>ПВСн</w:t>
      </w:r>
      <w:proofErr w:type="spellEnd"/>
      <w:r w:rsidRPr="002158E1">
        <w:rPr>
          <w:sz w:val="22"/>
          <w:szCs w:val="22"/>
        </w:rPr>
        <w:t xml:space="preserve">, </w:t>
      </w:r>
      <w:proofErr w:type="spellStart"/>
      <w:r w:rsidRPr="002158E1">
        <w:rPr>
          <w:sz w:val="22"/>
          <w:szCs w:val="22"/>
        </w:rPr>
        <w:t>ПВСт</w:t>
      </w:r>
      <w:proofErr w:type="spellEnd"/>
      <w:r w:rsidRPr="002158E1">
        <w:rPr>
          <w:sz w:val="22"/>
          <w:szCs w:val="22"/>
        </w:rPr>
        <w:t>), по стенам и потолку, при выборе места прохождения трасы учесть размещение скрытых электротехнических проводов.</w:t>
      </w:r>
    </w:p>
    <w:p w:rsidR="002158E1" w:rsidRPr="002158E1" w:rsidRDefault="002158E1" w:rsidP="002158E1">
      <w:pPr>
        <w:pStyle w:val="1b"/>
        <w:ind w:left="0" w:firstLine="709"/>
        <w:rPr>
          <w:sz w:val="22"/>
          <w:szCs w:val="22"/>
        </w:rPr>
      </w:pPr>
      <w:r w:rsidRPr="002158E1">
        <w:rPr>
          <w:sz w:val="22"/>
          <w:szCs w:val="22"/>
        </w:rPr>
        <w:lastRenderedPageBreak/>
        <w:t xml:space="preserve">3.6 Сечение </w:t>
      </w:r>
      <w:proofErr w:type="gramStart"/>
      <w:r w:rsidRPr="002158E1">
        <w:rPr>
          <w:sz w:val="22"/>
          <w:szCs w:val="22"/>
        </w:rPr>
        <w:t>кабель-каналов</w:t>
      </w:r>
      <w:proofErr w:type="gramEnd"/>
      <w:r w:rsidRPr="002158E1">
        <w:rPr>
          <w:sz w:val="22"/>
          <w:szCs w:val="22"/>
        </w:rPr>
        <w:t xml:space="preserve"> должно быть в 2 раза больше суммы сечений закладываемых проводов.</w:t>
      </w:r>
    </w:p>
    <w:p w:rsidR="002158E1" w:rsidRPr="002158E1" w:rsidRDefault="002158E1" w:rsidP="002158E1">
      <w:pPr>
        <w:pStyle w:val="1b"/>
        <w:ind w:left="0" w:firstLine="709"/>
        <w:rPr>
          <w:sz w:val="22"/>
          <w:szCs w:val="22"/>
        </w:rPr>
      </w:pPr>
      <w:r w:rsidRPr="002158E1">
        <w:rPr>
          <w:sz w:val="22"/>
          <w:szCs w:val="22"/>
        </w:rPr>
        <w:t>3.7 Провода должны прокладываться только по вертикальным и горизонтальным линиям, а их расположение должно быть точно известно во избежание повреждения при проведении последующих монтажных работ.</w:t>
      </w:r>
    </w:p>
    <w:p w:rsidR="002158E1" w:rsidRPr="002158E1" w:rsidRDefault="002158E1" w:rsidP="002158E1">
      <w:pPr>
        <w:pStyle w:val="1b"/>
        <w:ind w:left="0" w:firstLine="709"/>
        <w:rPr>
          <w:sz w:val="22"/>
          <w:szCs w:val="22"/>
        </w:rPr>
      </w:pPr>
      <w:r w:rsidRPr="002158E1">
        <w:rPr>
          <w:sz w:val="22"/>
          <w:szCs w:val="22"/>
        </w:rPr>
        <w:t>3.8</w:t>
      </w:r>
      <w:proofErr w:type="gramStart"/>
      <w:r w:rsidRPr="002158E1">
        <w:rPr>
          <w:sz w:val="22"/>
          <w:szCs w:val="22"/>
        </w:rPr>
        <w:t xml:space="preserve"> П</w:t>
      </w:r>
      <w:proofErr w:type="gramEnd"/>
      <w:r w:rsidRPr="002158E1">
        <w:rPr>
          <w:sz w:val="22"/>
          <w:szCs w:val="22"/>
        </w:rPr>
        <w:t>осле прокладки сетей через перекрытия и стены отверстия в них должны быть заделаны противопожарным материалом. Все сети должны быть доступны и легко сменяемы в период эксплуатации здания. Все проводники должны быть с медными жилами.</w:t>
      </w:r>
    </w:p>
    <w:p w:rsidR="002158E1" w:rsidRPr="002158E1" w:rsidRDefault="002158E1" w:rsidP="002158E1">
      <w:pPr>
        <w:pStyle w:val="1b"/>
        <w:ind w:left="0" w:firstLine="709"/>
        <w:rPr>
          <w:sz w:val="22"/>
          <w:szCs w:val="22"/>
        </w:rPr>
      </w:pPr>
      <w:r w:rsidRPr="002158E1">
        <w:rPr>
          <w:sz w:val="22"/>
          <w:szCs w:val="22"/>
        </w:rPr>
        <w:t>3.9</w:t>
      </w:r>
      <w:proofErr w:type="gramStart"/>
      <w:r w:rsidRPr="002158E1">
        <w:rPr>
          <w:sz w:val="22"/>
          <w:szCs w:val="22"/>
        </w:rPr>
        <w:t xml:space="preserve"> П</w:t>
      </w:r>
      <w:proofErr w:type="gramEnd"/>
      <w:r w:rsidRPr="002158E1">
        <w:rPr>
          <w:sz w:val="22"/>
          <w:szCs w:val="22"/>
        </w:rPr>
        <w:t>осле настройки и тестирования смонтированного оборудования  Исполнитель должен провести обучение представителей Заказчика по эксплуатации оборудования</w:t>
      </w:r>
    </w:p>
    <w:p w:rsidR="002158E1" w:rsidRPr="002158E1" w:rsidRDefault="002158E1" w:rsidP="002158E1">
      <w:pPr>
        <w:pStyle w:val="1b"/>
        <w:ind w:left="0" w:firstLine="709"/>
        <w:rPr>
          <w:sz w:val="22"/>
          <w:szCs w:val="22"/>
        </w:rPr>
      </w:pPr>
      <w:r w:rsidRPr="002158E1">
        <w:rPr>
          <w:sz w:val="22"/>
          <w:szCs w:val="22"/>
        </w:rPr>
        <w:t>3.10 Размещаемое и монтируемое оборудование не должно нарушать общую концепцию дизайна аудиторий и не требовать проведения дополнительного ремонта, вызванного проведенными работами по монтажу комплексов.</w:t>
      </w:r>
    </w:p>
    <w:p w:rsidR="002158E1" w:rsidRPr="002158E1" w:rsidRDefault="002158E1" w:rsidP="002158E1">
      <w:pPr>
        <w:pStyle w:val="1b"/>
        <w:ind w:left="0" w:firstLine="709"/>
        <w:rPr>
          <w:sz w:val="22"/>
          <w:szCs w:val="22"/>
        </w:rPr>
      </w:pPr>
    </w:p>
    <w:p w:rsidR="002158E1" w:rsidRPr="002158E1" w:rsidRDefault="002158E1" w:rsidP="002158E1">
      <w:pPr>
        <w:spacing w:after="0" w:line="240" w:lineRule="auto"/>
        <w:ind w:firstLine="709"/>
        <w:rPr>
          <w:rFonts w:ascii="Times New Roman" w:hAnsi="Times New Roman" w:cs="Times New Roman"/>
          <w:b/>
        </w:rPr>
      </w:pPr>
      <w:r w:rsidRPr="002158E1">
        <w:rPr>
          <w:rFonts w:ascii="Times New Roman" w:hAnsi="Times New Roman" w:cs="Times New Roman"/>
          <w:b/>
        </w:rPr>
        <w:t>4. Требования к электромагнитной совместимости</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4.1 ПАК не должны создавать помех, вызывающих сбои  и  отказы  в работе  оборудования  объекта  размещения.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4.2 Должна сохраняться работоспособность оборудования при воздействии электромагнитных помех, возникающих при работе электрооборудования объекта размещения.</w:t>
      </w:r>
    </w:p>
    <w:p w:rsidR="002158E1" w:rsidRPr="002158E1" w:rsidRDefault="002158E1" w:rsidP="002158E1">
      <w:pPr>
        <w:spacing w:after="0" w:line="240" w:lineRule="auto"/>
        <w:ind w:firstLine="709"/>
        <w:rPr>
          <w:rFonts w:ascii="Times New Roman" w:hAnsi="Times New Roman" w:cs="Times New Roman"/>
        </w:rPr>
      </w:pPr>
    </w:p>
    <w:p w:rsidR="002158E1" w:rsidRPr="002158E1" w:rsidRDefault="002158E1" w:rsidP="002158E1">
      <w:pPr>
        <w:spacing w:after="0" w:line="240" w:lineRule="auto"/>
        <w:ind w:firstLine="709"/>
        <w:rPr>
          <w:rFonts w:ascii="Times New Roman" w:hAnsi="Times New Roman" w:cs="Times New Roman"/>
          <w:b/>
        </w:rPr>
      </w:pPr>
      <w:r w:rsidRPr="002158E1">
        <w:rPr>
          <w:rFonts w:ascii="Times New Roman" w:hAnsi="Times New Roman" w:cs="Times New Roman"/>
          <w:b/>
        </w:rPr>
        <w:t>5. Требования к электропитанию и безопасности</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5.1 Смонтированное оборудование должно работать от однофазной электрической сети общего назначения частотой 50Гц±1 Гц, напряжением от 187</w:t>
      </w:r>
      <w:proofErr w:type="gramStart"/>
      <w:r w:rsidRPr="002158E1">
        <w:rPr>
          <w:rFonts w:ascii="Times New Roman" w:hAnsi="Times New Roman" w:cs="Times New Roman"/>
        </w:rPr>
        <w:t xml:space="preserve"> В</w:t>
      </w:r>
      <w:proofErr w:type="gramEnd"/>
      <w:r w:rsidRPr="002158E1">
        <w:rPr>
          <w:rFonts w:ascii="Times New Roman" w:hAnsi="Times New Roman" w:cs="Times New Roman"/>
        </w:rPr>
        <w:t xml:space="preserve"> до 240 В с возможностью резких скачков напряжения.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5.2</w:t>
      </w:r>
      <w:proofErr w:type="gramStart"/>
      <w:r w:rsidRPr="002158E1">
        <w:rPr>
          <w:rFonts w:ascii="Times New Roman" w:hAnsi="Times New Roman" w:cs="Times New Roman"/>
        </w:rPr>
        <w:t xml:space="preserve"> П</w:t>
      </w:r>
      <w:proofErr w:type="gramEnd"/>
      <w:r w:rsidRPr="002158E1">
        <w:rPr>
          <w:rFonts w:ascii="Times New Roman" w:hAnsi="Times New Roman" w:cs="Times New Roman"/>
        </w:rPr>
        <w:t xml:space="preserve">о пожарной безопасности  оборудование должно отвечать требованиям ГОСТ12.2.007.0-75. Изоляция применяемых проводов и кабелей должна быть </w:t>
      </w:r>
      <w:proofErr w:type="spellStart"/>
      <w:r w:rsidRPr="002158E1">
        <w:rPr>
          <w:rFonts w:ascii="Times New Roman" w:hAnsi="Times New Roman" w:cs="Times New Roman"/>
        </w:rPr>
        <w:t>маловоспламеняемая</w:t>
      </w:r>
      <w:proofErr w:type="spellEnd"/>
      <w:r w:rsidRPr="002158E1">
        <w:rPr>
          <w:rFonts w:ascii="Times New Roman" w:hAnsi="Times New Roman" w:cs="Times New Roman"/>
        </w:rPr>
        <w:t xml:space="preserve">, </w:t>
      </w:r>
      <w:proofErr w:type="spellStart"/>
      <w:r w:rsidRPr="002158E1">
        <w:rPr>
          <w:rFonts w:ascii="Times New Roman" w:hAnsi="Times New Roman" w:cs="Times New Roman"/>
        </w:rPr>
        <w:t>малодымная</w:t>
      </w:r>
      <w:proofErr w:type="spellEnd"/>
      <w:r w:rsidRPr="002158E1">
        <w:rPr>
          <w:rFonts w:ascii="Times New Roman" w:hAnsi="Times New Roman" w:cs="Times New Roman"/>
        </w:rPr>
        <w:t>, нетоксичная.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5.3</w:t>
      </w:r>
      <w:proofErr w:type="gramStart"/>
      <w:r w:rsidRPr="002158E1">
        <w:rPr>
          <w:rFonts w:ascii="Times New Roman" w:hAnsi="Times New Roman" w:cs="Times New Roman"/>
        </w:rPr>
        <w:t xml:space="preserve"> П</w:t>
      </w:r>
      <w:proofErr w:type="gramEnd"/>
      <w:r w:rsidRPr="002158E1">
        <w:rPr>
          <w:rFonts w:ascii="Times New Roman" w:hAnsi="Times New Roman" w:cs="Times New Roman"/>
        </w:rPr>
        <w:t>о степени защиты от поражения электрическим током оборудование должно соответствовать требованиям, предъявляемым к изделиям  класса I по ГОСТ Р50377-92 и класса OI по ГОСТ 12.2.007.0-75.</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5.4 Оборудование должно иметь средства защиты от повреждений при воздействии статического электричества.</w:t>
      </w:r>
    </w:p>
    <w:p w:rsidR="002158E1" w:rsidRPr="002158E1" w:rsidRDefault="002158E1" w:rsidP="002158E1">
      <w:pPr>
        <w:spacing w:after="0" w:line="240" w:lineRule="auto"/>
        <w:ind w:firstLine="709"/>
        <w:jc w:val="both"/>
        <w:rPr>
          <w:rFonts w:ascii="Times New Roman" w:hAnsi="Times New Roman" w:cs="Times New Roman"/>
        </w:rPr>
      </w:pPr>
    </w:p>
    <w:p w:rsidR="002158E1" w:rsidRPr="002158E1" w:rsidRDefault="002158E1" w:rsidP="002158E1">
      <w:pPr>
        <w:spacing w:after="0" w:line="240" w:lineRule="auto"/>
        <w:ind w:firstLine="709"/>
        <w:rPr>
          <w:rFonts w:ascii="Times New Roman" w:hAnsi="Times New Roman" w:cs="Times New Roman"/>
          <w:b/>
        </w:rPr>
      </w:pPr>
      <w:r w:rsidRPr="002158E1">
        <w:rPr>
          <w:rFonts w:ascii="Times New Roman" w:hAnsi="Times New Roman" w:cs="Times New Roman"/>
          <w:b/>
        </w:rPr>
        <w:t>6. Требования к составу технической документации</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6.1</w:t>
      </w:r>
      <w:proofErr w:type="gramStart"/>
      <w:r w:rsidRPr="002158E1">
        <w:rPr>
          <w:rFonts w:ascii="Times New Roman" w:hAnsi="Times New Roman" w:cs="Times New Roman"/>
        </w:rPr>
        <w:t xml:space="preserve"> П</w:t>
      </w:r>
      <w:proofErr w:type="gramEnd"/>
      <w:r w:rsidRPr="002158E1">
        <w:rPr>
          <w:rFonts w:ascii="Times New Roman" w:hAnsi="Times New Roman" w:cs="Times New Roman"/>
        </w:rPr>
        <w:t xml:space="preserve">осле выполнения работ по монтажу оборудования Исполнитель должен предоставить Заказчику следующую  техническую документацию: </w:t>
      </w:r>
    </w:p>
    <w:p w:rsidR="002158E1" w:rsidRPr="002158E1" w:rsidRDefault="002158E1" w:rsidP="002158E1">
      <w:pPr>
        <w:pStyle w:val="111"/>
        <w:numPr>
          <w:ilvl w:val="0"/>
          <w:numId w:val="15"/>
        </w:numPr>
        <w:spacing w:before="0"/>
        <w:ind w:left="0" w:firstLine="709"/>
        <w:rPr>
          <w:sz w:val="22"/>
          <w:szCs w:val="22"/>
        </w:rPr>
      </w:pPr>
      <w:r w:rsidRPr="002158E1">
        <w:rPr>
          <w:sz w:val="22"/>
          <w:szCs w:val="22"/>
        </w:rPr>
        <w:t>паспорта и формуляры на изделия, входящие в состав программно-аппаратных комплексов;</w:t>
      </w:r>
    </w:p>
    <w:p w:rsidR="002158E1" w:rsidRPr="002158E1" w:rsidRDefault="002158E1" w:rsidP="002158E1">
      <w:pPr>
        <w:pStyle w:val="111"/>
        <w:numPr>
          <w:ilvl w:val="0"/>
          <w:numId w:val="15"/>
        </w:numPr>
        <w:spacing w:before="0"/>
        <w:ind w:left="0" w:firstLine="709"/>
        <w:rPr>
          <w:sz w:val="22"/>
          <w:szCs w:val="22"/>
        </w:rPr>
      </w:pPr>
      <w:r w:rsidRPr="002158E1">
        <w:rPr>
          <w:sz w:val="22"/>
          <w:szCs w:val="22"/>
        </w:rPr>
        <w:t>сертификаты соответствия на изделия, входящие в состав программно-аппаратных комплексов;</w:t>
      </w:r>
    </w:p>
    <w:p w:rsidR="002158E1" w:rsidRPr="002158E1" w:rsidRDefault="002158E1" w:rsidP="002158E1">
      <w:pPr>
        <w:pStyle w:val="111"/>
        <w:numPr>
          <w:ilvl w:val="0"/>
          <w:numId w:val="15"/>
        </w:numPr>
        <w:spacing w:before="0"/>
        <w:ind w:left="0" w:firstLine="709"/>
        <w:rPr>
          <w:sz w:val="22"/>
          <w:szCs w:val="22"/>
        </w:rPr>
      </w:pPr>
      <w:r w:rsidRPr="002158E1">
        <w:rPr>
          <w:sz w:val="22"/>
          <w:szCs w:val="22"/>
        </w:rPr>
        <w:t>инструкции, руководства по эксплуатации и/или технические описания на русском языке.</w:t>
      </w:r>
    </w:p>
    <w:p w:rsidR="002158E1" w:rsidRPr="002158E1" w:rsidRDefault="002158E1" w:rsidP="002158E1">
      <w:pPr>
        <w:pStyle w:val="1b"/>
        <w:ind w:left="0" w:firstLine="709"/>
        <w:rPr>
          <w:sz w:val="22"/>
          <w:szCs w:val="22"/>
        </w:rPr>
      </w:pPr>
      <w:r w:rsidRPr="002158E1">
        <w:rPr>
          <w:sz w:val="22"/>
          <w:szCs w:val="22"/>
        </w:rPr>
        <w:t>6.2</w:t>
      </w:r>
      <w:proofErr w:type="gramStart"/>
      <w:r w:rsidRPr="002158E1">
        <w:rPr>
          <w:sz w:val="22"/>
          <w:szCs w:val="22"/>
        </w:rPr>
        <w:t xml:space="preserve"> П</w:t>
      </w:r>
      <w:proofErr w:type="gramEnd"/>
      <w:r w:rsidRPr="002158E1">
        <w:rPr>
          <w:sz w:val="22"/>
          <w:szCs w:val="22"/>
        </w:rPr>
        <w:t>о итогам выполнения монтажных и пусконаладочных работ Исполнитель передает Заказчику комплект исполнительной и эксплуатационной документации, выполненной в соответствие с ГОСТ, в составе:</w:t>
      </w:r>
    </w:p>
    <w:p w:rsidR="002158E1" w:rsidRPr="002158E1" w:rsidRDefault="002158E1" w:rsidP="002158E1">
      <w:pPr>
        <w:pStyle w:val="1b"/>
        <w:ind w:left="0" w:firstLine="709"/>
        <w:rPr>
          <w:sz w:val="22"/>
          <w:szCs w:val="22"/>
        </w:rPr>
      </w:pPr>
      <w:r w:rsidRPr="002158E1">
        <w:rPr>
          <w:sz w:val="22"/>
          <w:szCs w:val="22"/>
        </w:rPr>
        <w:t>- план расположения оборудования;</w:t>
      </w:r>
    </w:p>
    <w:p w:rsidR="002158E1" w:rsidRPr="002158E1" w:rsidRDefault="002158E1" w:rsidP="002158E1">
      <w:pPr>
        <w:pStyle w:val="1b"/>
        <w:ind w:left="0" w:firstLine="709"/>
        <w:rPr>
          <w:sz w:val="22"/>
          <w:szCs w:val="22"/>
        </w:rPr>
      </w:pPr>
      <w:r w:rsidRPr="002158E1">
        <w:rPr>
          <w:sz w:val="22"/>
          <w:szCs w:val="22"/>
        </w:rPr>
        <w:t>- план кабельных трасс;</w:t>
      </w:r>
    </w:p>
    <w:p w:rsidR="002158E1" w:rsidRPr="002158E1" w:rsidRDefault="002158E1" w:rsidP="002158E1">
      <w:pPr>
        <w:pStyle w:val="1b"/>
        <w:ind w:left="0" w:firstLine="709"/>
        <w:rPr>
          <w:sz w:val="22"/>
          <w:szCs w:val="22"/>
        </w:rPr>
      </w:pPr>
      <w:r w:rsidRPr="002158E1">
        <w:rPr>
          <w:sz w:val="22"/>
          <w:szCs w:val="22"/>
        </w:rPr>
        <w:t>- схема электрическая соединений.</w:t>
      </w:r>
    </w:p>
    <w:p w:rsidR="002158E1" w:rsidRPr="002158E1" w:rsidRDefault="002158E1" w:rsidP="002158E1">
      <w:pPr>
        <w:pStyle w:val="1b"/>
        <w:ind w:left="0" w:firstLine="709"/>
        <w:rPr>
          <w:sz w:val="22"/>
          <w:szCs w:val="22"/>
        </w:rPr>
      </w:pPr>
    </w:p>
    <w:p w:rsidR="002158E1" w:rsidRPr="002158E1" w:rsidRDefault="002158E1" w:rsidP="002158E1">
      <w:pPr>
        <w:spacing w:after="0" w:line="240" w:lineRule="auto"/>
        <w:ind w:firstLine="709"/>
        <w:rPr>
          <w:rFonts w:ascii="Times New Roman" w:hAnsi="Times New Roman" w:cs="Times New Roman"/>
          <w:b/>
        </w:rPr>
      </w:pPr>
      <w:r w:rsidRPr="002158E1">
        <w:rPr>
          <w:rFonts w:ascii="Times New Roman" w:hAnsi="Times New Roman" w:cs="Times New Roman"/>
          <w:b/>
        </w:rPr>
        <w:t>7. Требования к лицензированию</w:t>
      </w:r>
    </w:p>
    <w:p w:rsidR="002158E1" w:rsidRPr="002158E1" w:rsidRDefault="002158E1" w:rsidP="002158E1">
      <w:pPr>
        <w:pStyle w:val="1b"/>
        <w:ind w:left="0" w:firstLine="709"/>
        <w:rPr>
          <w:sz w:val="22"/>
          <w:szCs w:val="22"/>
        </w:rPr>
      </w:pPr>
      <w:r w:rsidRPr="002158E1">
        <w:rPr>
          <w:sz w:val="22"/>
          <w:szCs w:val="22"/>
        </w:rPr>
        <w:t>На программные продукты всех ПАК должны быть переданы соответствующие лицензии. Все лицензии на программное обеспечение должны быть бессрочными.</w:t>
      </w:r>
    </w:p>
    <w:p w:rsidR="002158E1" w:rsidRPr="002158E1" w:rsidRDefault="002158E1" w:rsidP="002158E1">
      <w:pPr>
        <w:pStyle w:val="1b"/>
        <w:ind w:left="0" w:firstLine="709"/>
        <w:rPr>
          <w:sz w:val="22"/>
          <w:szCs w:val="22"/>
        </w:rPr>
      </w:pPr>
    </w:p>
    <w:p w:rsidR="002158E1" w:rsidRPr="002158E1" w:rsidRDefault="002158E1" w:rsidP="002158E1">
      <w:pPr>
        <w:spacing w:after="0" w:line="240" w:lineRule="auto"/>
        <w:ind w:firstLine="709"/>
        <w:rPr>
          <w:rFonts w:ascii="Times New Roman" w:hAnsi="Times New Roman" w:cs="Times New Roman"/>
          <w:b/>
        </w:rPr>
      </w:pPr>
      <w:r w:rsidRPr="002158E1">
        <w:rPr>
          <w:rFonts w:ascii="Times New Roman" w:hAnsi="Times New Roman" w:cs="Times New Roman"/>
          <w:b/>
        </w:rPr>
        <w:t>8. Требования к настройке и тестированию оборудования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xml:space="preserve">Все необходимые работы по настройке и тестированию указанного оборудования на объектах Заказчика должны быть выполнены специалистами Исполнителя в рамках цены договора. </w:t>
      </w:r>
    </w:p>
    <w:p w:rsidR="002158E1" w:rsidRPr="002158E1" w:rsidRDefault="002158E1" w:rsidP="002158E1">
      <w:pPr>
        <w:spacing w:after="0" w:line="240" w:lineRule="auto"/>
        <w:ind w:firstLine="709"/>
        <w:jc w:val="both"/>
        <w:rPr>
          <w:rFonts w:ascii="Times New Roman" w:hAnsi="Times New Roman" w:cs="Times New Roman"/>
        </w:rPr>
      </w:pPr>
    </w:p>
    <w:p w:rsidR="002158E1" w:rsidRPr="002158E1" w:rsidRDefault="002158E1" w:rsidP="002158E1">
      <w:pPr>
        <w:pStyle w:val="111"/>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before="0"/>
        <w:ind w:left="0" w:firstLine="709"/>
        <w:rPr>
          <w:sz w:val="22"/>
          <w:szCs w:val="22"/>
        </w:rPr>
      </w:pPr>
      <w:r w:rsidRPr="002158E1">
        <w:rPr>
          <w:b/>
          <w:sz w:val="22"/>
          <w:szCs w:val="22"/>
        </w:rPr>
        <w:t>9. Требования к качеству оборудования, используемого в составе всех ПАК</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Оборудование  всех монтируемых ПАК должно быть новым, не бывшим в употреблении.</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lastRenderedPageBreak/>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Оборудование, используемое при выполнении работ по монтажу, должно быть работоспособным, и в предложение Исполнителя (участника размещения заказа) должны быть включены все компоненты, необходимые для выполнения этого требования.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Работоспособность оборудования должна обеспечиваться при следующих условиях:</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температура окружающей среды: от +10</w:t>
      </w:r>
      <w:r w:rsidRPr="002158E1">
        <w:rPr>
          <w:rFonts w:ascii="Times New Roman" w:hAnsi="Times New Roman" w:cs="Times New Roman"/>
          <w:vertAlign w:val="superscript"/>
        </w:rPr>
        <w:t>0</w:t>
      </w:r>
      <w:r w:rsidRPr="002158E1">
        <w:rPr>
          <w:rFonts w:ascii="Times New Roman" w:hAnsi="Times New Roman" w:cs="Times New Roman"/>
        </w:rPr>
        <w:t>C до +32</w:t>
      </w:r>
      <w:r w:rsidRPr="002158E1">
        <w:rPr>
          <w:rFonts w:ascii="Times New Roman" w:hAnsi="Times New Roman" w:cs="Times New Roman"/>
          <w:vertAlign w:val="superscript"/>
        </w:rPr>
        <w:t>0</w:t>
      </w:r>
      <w:r w:rsidRPr="002158E1">
        <w:rPr>
          <w:rFonts w:ascii="Times New Roman" w:hAnsi="Times New Roman" w:cs="Times New Roman"/>
        </w:rPr>
        <w:t>C;</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относительная влажность от 10% до 80%;</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запыленность до 0,4 г/м</w:t>
      </w:r>
      <w:r w:rsidRPr="002158E1">
        <w:rPr>
          <w:rFonts w:ascii="Times New Roman" w:hAnsi="Times New Roman" w:cs="Times New Roman"/>
          <w:vertAlign w:val="superscript"/>
        </w:rPr>
        <w:t>3</w:t>
      </w:r>
      <w:r w:rsidRPr="002158E1">
        <w:rPr>
          <w:rFonts w:ascii="Times New Roman" w:hAnsi="Times New Roman" w:cs="Times New Roman"/>
        </w:rPr>
        <w:t>.</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xml:space="preserve">Уровень шума поставляемого оборудования не должен превышать 35 </w:t>
      </w:r>
      <w:proofErr w:type="spellStart"/>
      <w:r w:rsidRPr="002158E1">
        <w:rPr>
          <w:rFonts w:ascii="Times New Roman" w:hAnsi="Times New Roman" w:cs="Times New Roman"/>
        </w:rPr>
        <w:t>Дб</w:t>
      </w:r>
      <w:proofErr w:type="spellEnd"/>
      <w:r w:rsidRPr="002158E1">
        <w:rPr>
          <w:rFonts w:ascii="Times New Roman" w:hAnsi="Times New Roman" w:cs="Times New Roman"/>
        </w:rPr>
        <w:t>., если нет специальных требований.</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Все поставляемое оборудование должно соответствовать или превышать требования Технических Спецификаций по производительности и эргономическим показателям.</w:t>
      </w:r>
    </w:p>
    <w:p w:rsidR="002158E1" w:rsidRPr="002158E1" w:rsidRDefault="002158E1" w:rsidP="002158E1">
      <w:pPr>
        <w:spacing w:after="0" w:line="240" w:lineRule="auto"/>
        <w:ind w:firstLine="709"/>
        <w:jc w:val="both"/>
        <w:rPr>
          <w:rFonts w:ascii="Times New Roman" w:hAnsi="Times New Roman" w:cs="Times New Roman"/>
        </w:rPr>
      </w:pPr>
    </w:p>
    <w:p w:rsidR="002158E1" w:rsidRPr="002158E1" w:rsidRDefault="002158E1" w:rsidP="002158E1">
      <w:pPr>
        <w:pStyle w:val="1b"/>
        <w:ind w:left="0"/>
        <w:rPr>
          <w:sz w:val="22"/>
          <w:szCs w:val="22"/>
        </w:rPr>
      </w:pPr>
    </w:p>
    <w:p w:rsidR="002158E1" w:rsidRPr="002158E1" w:rsidRDefault="002158E1" w:rsidP="002158E1">
      <w:pPr>
        <w:pStyle w:val="ae"/>
        <w:ind w:firstLine="709"/>
        <w:jc w:val="both"/>
        <w:rPr>
          <w:rFonts w:ascii="Times New Roman" w:hAnsi="Times New Roman" w:cs="Times New Roman"/>
          <w:b/>
          <w:sz w:val="22"/>
          <w:szCs w:val="22"/>
        </w:rPr>
      </w:pPr>
      <w:r w:rsidRPr="002158E1">
        <w:rPr>
          <w:rFonts w:ascii="Times New Roman" w:hAnsi="Times New Roman" w:cs="Times New Roman"/>
          <w:b/>
          <w:sz w:val="22"/>
          <w:szCs w:val="22"/>
        </w:rPr>
        <w:t>10. При выполнении работ по монтажу ПАК должно использоваться оборудование с характеристиками:</w:t>
      </w:r>
    </w:p>
    <w:p w:rsidR="002158E1" w:rsidRPr="002158E1" w:rsidRDefault="002158E1" w:rsidP="002158E1">
      <w:pPr>
        <w:pStyle w:val="ae"/>
        <w:ind w:firstLine="709"/>
        <w:jc w:val="right"/>
        <w:rPr>
          <w:rFonts w:ascii="Times New Roman" w:hAnsi="Times New Roman" w:cs="Times New Roman"/>
          <w:sz w:val="22"/>
          <w:szCs w:val="22"/>
        </w:rPr>
      </w:pPr>
      <w:r w:rsidRPr="002158E1">
        <w:rPr>
          <w:rFonts w:ascii="Times New Roman" w:hAnsi="Times New Roman" w:cs="Times New Roman"/>
          <w:sz w:val="22"/>
          <w:szCs w:val="22"/>
        </w:rPr>
        <w:t>Таблица 1</w:t>
      </w:r>
    </w:p>
    <w:p w:rsidR="002158E1" w:rsidRPr="002158E1" w:rsidRDefault="002158E1" w:rsidP="002158E1">
      <w:pPr>
        <w:spacing w:after="0" w:line="240" w:lineRule="auto"/>
        <w:rPr>
          <w:rFonts w:ascii="Times New Roman" w:hAnsi="Times New Roman" w:cs="Times New Roman"/>
          <w:vanish/>
        </w:rPr>
      </w:pPr>
    </w:p>
    <w:tbl>
      <w:tblPr>
        <w:tblW w:w="4992" w:type="pct"/>
        <w:tblLook w:val="0000"/>
      </w:tblPr>
      <w:tblGrid>
        <w:gridCol w:w="651"/>
        <w:gridCol w:w="2472"/>
        <w:gridCol w:w="71"/>
        <w:gridCol w:w="49"/>
        <w:gridCol w:w="10"/>
        <w:gridCol w:w="5911"/>
        <w:gridCol w:w="957"/>
      </w:tblGrid>
      <w:tr w:rsidR="002158E1" w:rsidRPr="002158E1" w:rsidTr="002158E1">
        <w:trPr>
          <w:trHeight w:val="300"/>
        </w:trPr>
        <w:tc>
          <w:tcPr>
            <w:tcW w:w="322" w:type="pct"/>
            <w:tcBorders>
              <w:top w:val="single" w:sz="4" w:space="0" w:color="auto"/>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rPr>
              <w:t xml:space="preserve">№ </w:t>
            </w:r>
            <w:proofErr w:type="spellStart"/>
            <w:r w:rsidRPr="002158E1">
              <w:rPr>
                <w:rFonts w:ascii="Times New Roman" w:hAnsi="Times New Roman" w:cs="Times New Roman"/>
              </w:rPr>
              <w:t>пп</w:t>
            </w:r>
            <w:proofErr w:type="spellEnd"/>
          </w:p>
        </w:tc>
        <w:tc>
          <w:tcPr>
            <w:tcW w:w="4205" w:type="pct"/>
            <w:gridSpan w:val="5"/>
            <w:tcBorders>
              <w:top w:val="single" w:sz="4" w:space="0" w:color="auto"/>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rPr>
              <w:t>Наименование и характеристики</w:t>
            </w:r>
          </w:p>
        </w:tc>
        <w:tc>
          <w:tcPr>
            <w:tcW w:w="473" w:type="pct"/>
            <w:tcBorders>
              <w:top w:val="single" w:sz="4" w:space="0" w:color="auto"/>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b/>
              </w:rPr>
            </w:pPr>
            <w:proofErr w:type="spellStart"/>
            <w:r w:rsidRPr="002158E1">
              <w:rPr>
                <w:rFonts w:ascii="Times New Roman" w:hAnsi="Times New Roman" w:cs="Times New Roman"/>
              </w:rPr>
              <w:t>Ко-личес-тво</w:t>
            </w:r>
            <w:proofErr w:type="spellEnd"/>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rPr>
              <w:t>1</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color w:val="000000"/>
              </w:rPr>
              <w:t>2</w:t>
            </w:r>
          </w:p>
        </w:tc>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rPr>
              <w:t>3</w:t>
            </w: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rPr>
              <w:t>1</w:t>
            </w:r>
          </w:p>
        </w:tc>
        <w:tc>
          <w:tcPr>
            <w:tcW w:w="4205" w:type="pct"/>
            <w:gridSpan w:val="5"/>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b/>
                <w:bCs/>
                <w:color w:val="000000"/>
              </w:rPr>
            </w:pPr>
            <w:proofErr w:type="gramStart"/>
            <w:r w:rsidRPr="002158E1">
              <w:rPr>
                <w:rFonts w:ascii="Times New Roman" w:hAnsi="Times New Roman" w:cs="Times New Roman"/>
                <w:b/>
                <w:color w:val="000000"/>
              </w:rPr>
              <w:t>ЖК панель</w:t>
            </w:r>
            <w:proofErr w:type="gramEnd"/>
            <w:r w:rsidRPr="002158E1">
              <w:rPr>
                <w:rFonts w:ascii="Times New Roman" w:hAnsi="Times New Roman" w:cs="Times New Roman"/>
                <w:b/>
                <w:color w:val="000000"/>
              </w:rPr>
              <w:t xml:space="preserve"> для </w:t>
            </w:r>
            <w:proofErr w:type="spellStart"/>
            <w:r w:rsidRPr="002158E1">
              <w:rPr>
                <w:rFonts w:ascii="Times New Roman" w:hAnsi="Times New Roman" w:cs="Times New Roman"/>
                <w:b/>
                <w:color w:val="000000"/>
              </w:rPr>
              <w:t>видеостены</w:t>
            </w:r>
            <w:proofErr w:type="spellEnd"/>
            <w:r w:rsidRPr="002158E1">
              <w:rPr>
                <w:rFonts w:ascii="Times New Roman" w:hAnsi="Times New Roman" w:cs="Times New Roman"/>
                <w:b/>
                <w:color w:val="000000"/>
              </w:rPr>
              <w:t>:</w:t>
            </w:r>
          </w:p>
        </w:tc>
        <w:tc>
          <w:tcPr>
            <w:tcW w:w="473" w:type="pct"/>
            <w:tcBorders>
              <w:top w:val="single" w:sz="4" w:space="0" w:color="000000"/>
              <w:left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rPr>
              <w:t>9</w:t>
            </w:r>
          </w:p>
        </w:tc>
      </w:tr>
      <w:tr w:rsidR="002158E1" w:rsidRPr="002158E1" w:rsidTr="002158E1">
        <w:trPr>
          <w:trHeight w:val="1630"/>
        </w:trPr>
        <w:tc>
          <w:tcPr>
            <w:tcW w:w="322" w:type="pct"/>
            <w:vMerge w:val="restart"/>
            <w:tcBorders>
              <w:top w:val="single" w:sz="4" w:space="0" w:color="auto"/>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auto"/>
              <w:right w:val="single" w:sz="4" w:space="0" w:color="000000"/>
            </w:tcBorders>
            <w:shd w:val="clear" w:color="auto" w:fill="FFFFFF"/>
          </w:tcPr>
          <w:p w:rsidR="002158E1" w:rsidRPr="002158E1" w:rsidRDefault="002158E1" w:rsidP="002158E1">
            <w:pPr>
              <w:pStyle w:val="ae"/>
              <w:numPr>
                <w:ilvl w:val="0"/>
                <w:numId w:val="22"/>
              </w:numPr>
              <w:ind w:left="0" w:hanging="284"/>
              <w:jc w:val="both"/>
              <w:rPr>
                <w:rFonts w:ascii="Times New Roman" w:hAnsi="Times New Roman" w:cs="Times New Roman"/>
                <w:color w:val="000000"/>
                <w:sz w:val="22"/>
                <w:szCs w:val="22"/>
              </w:rPr>
            </w:pPr>
            <w:r w:rsidRPr="002158E1">
              <w:rPr>
                <w:rFonts w:ascii="Times New Roman" w:hAnsi="Times New Roman" w:cs="Times New Roman"/>
                <w:color w:val="000000"/>
                <w:sz w:val="22"/>
                <w:szCs w:val="22"/>
              </w:rPr>
              <w:t>Рамка – суммарный зазор между экранами должен быть не более 6,8 мм</w:t>
            </w:r>
          </w:p>
          <w:p w:rsidR="002158E1" w:rsidRPr="002158E1" w:rsidRDefault="002158E1" w:rsidP="002158E1">
            <w:pPr>
              <w:pStyle w:val="ae"/>
              <w:numPr>
                <w:ilvl w:val="0"/>
                <w:numId w:val="22"/>
              </w:numPr>
              <w:ind w:left="0" w:hanging="284"/>
              <w:jc w:val="both"/>
              <w:rPr>
                <w:rFonts w:ascii="Times New Roman" w:hAnsi="Times New Roman" w:cs="Times New Roman"/>
                <w:color w:val="000000"/>
                <w:sz w:val="22"/>
                <w:szCs w:val="22"/>
              </w:rPr>
            </w:pPr>
            <w:r w:rsidRPr="002158E1">
              <w:rPr>
                <w:rFonts w:ascii="Times New Roman" w:hAnsi="Times New Roman" w:cs="Times New Roman"/>
                <w:color w:val="000000"/>
                <w:sz w:val="22"/>
                <w:szCs w:val="22"/>
              </w:rPr>
              <w:t>Яркость должна быть не менее 430 лм</w:t>
            </w:r>
          </w:p>
          <w:p w:rsidR="002158E1" w:rsidRPr="002158E1" w:rsidRDefault="002158E1" w:rsidP="002158E1">
            <w:pPr>
              <w:pStyle w:val="ae"/>
              <w:numPr>
                <w:ilvl w:val="0"/>
                <w:numId w:val="22"/>
              </w:numPr>
              <w:ind w:left="0" w:hanging="284"/>
              <w:jc w:val="both"/>
              <w:rPr>
                <w:rFonts w:ascii="Times New Roman" w:hAnsi="Times New Roman" w:cs="Times New Roman"/>
                <w:color w:val="000000"/>
                <w:sz w:val="22"/>
                <w:szCs w:val="22"/>
              </w:rPr>
            </w:pPr>
            <w:r w:rsidRPr="002158E1">
              <w:rPr>
                <w:rFonts w:ascii="Times New Roman" w:hAnsi="Times New Roman" w:cs="Times New Roman"/>
                <w:color w:val="000000"/>
                <w:sz w:val="22"/>
                <w:szCs w:val="22"/>
              </w:rPr>
              <w:t>Должен поддерживаться режим работы 24/7</w:t>
            </w:r>
          </w:p>
          <w:p w:rsidR="002158E1" w:rsidRPr="002158E1" w:rsidRDefault="002158E1" w:rsidP="002158E1">
            <w:pPr>
              <w:pStyle w:val="ae"/>
              <w:numPr>
                <w:ilvl w:val="0"/>
                <w:numId w:val="22"/>
              </w:numPr>
              <w:ind w:left="0" w:hanging="284"/>
              <w:jc w:val="both"/>
              <w:rPr>
                <w:rFonts w:ascii="Times New Roman" w:hAnsi="Times New Roman" w:cs="Times New Roman"/>
                <w:color w:val="000000"/>
                <w:sz w:val="22"/>
                <w:szCs w:val="22"/>
              </w:rPr>
            </w:pPr>
            <w:r w:rsidRPr="002158E1">
              <w:rPr>
                <w:rFonts w:ascii="Times New Roman" w:hAnsi="Times New Roman" w:cs="Times New Roman"/>
                <w:color w:val="000000"/>
                <w:sz w:val="22"/>
                <w:szCs w:val="22"/>
              </w:rPr>
              <w:t xml:space="preserve">Блок питания и управляющий блок панели должны быть расположены раздельно, должны позволять быструю замену каждого в отдельности.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возможность работы панелей в составе </w:t>
            </w:r>
            <w:proofErr w:type="spellStart"/>
            <w:r w:rsidRPr="002158E1">
              <w:rPr>
                <w:rFonts w:ascii="Times New Roman" w:hAnsi="Times New Roman" w:cs="Times New Roman"/>
                <w:color w:val="000000"/>
              </w:rPr>
              <w:t>видеостены</w:t>
            </w:r>
            <w:proofErr w:type="spellEnd"/>
            <w:r w:rsidRPr="002158E1">
              <w:rPr>
                <w:rFonts w:ascii="Times New Roman" w:hAnsi="Times New Roman" w:cs="Times New Roman"/>
                <w:color w:val="000000"/>
              </w:rPr>
              <w:t xml:space="preserve"> без дополнительных контроллеров</w:t>
            </w:r>
          </w:p>
        </w:tc>
        <w:tc>
          <w:tcPr>
            <w:tcW w:w="473" w:type="pct"/>
            <w:vMerge w:val="restart"/>
            <w:tcBorders>
              <w:top w:val="single" w:sz="4" w:space="0" w:color="auto"/>
              <w:left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2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bCs/>
                <w:color w:val="000000"/>
              </w:rPr>
              <w:t>Экран</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2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Дисплей</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46 дюймов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Разрешение</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1366 x 768</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Пиксельный шаг</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0.7455 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Яркость</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430 </w:t>
            </w:r>
            <w:proofErr w:type="spellStart"/>
            <w:r w:rsidRPr="002158E1">
              <w:rPr>
                <w:rFonts w:ascii="Times New Roman" w:hAnsi="Times New Roman" w:cs="Times New Roman"/>
                <w:color w:val="000000"/>
              </w:rPr>
              <w:t>нт</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Контрастность</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2800х1</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цветов</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16.77 млн. </w:t>
            </w:r>
            <w:proofErr w:type="spellStart"/>
            <w:r w:rsidRPr="002158E1">
              <w:rPr>
                <w:rFonts w:ascii="Times New Roman" w:hAnsi="Times New Roman" w:cs="Times New Roman"/>
                <w:color w:val="000000"/>
              </w:rPr>
              <w:t>True</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Color</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Время отклика</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9 мс</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Углы обзора</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Г</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176°, В : 176°</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w:t>
            </w: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стандартов NTSC и PAL</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поддержка </w:t>
            </w:r>
            <w:r w:rsidRPr="002158E1">
              <w:rPr>
                <w:rFonts w:ascii="Times New Roman" w:hAnsi="Times New Roman" w:cs="Times New Roman"/>
                <w:color w:val="000000"/>
                <w:lang w:val="en-US"/>
              </w:rPr>
              <w:t>HDTV</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Component</w:t>
            </w:r>
            <w:r w:rsidRPr="002158E1">
              <w:rPr>
                <w:rFonts w:ascii="Times New Roman" w:hAnsi="Times New Roman" w:cs="Times New Roman"/>
                <w:color w:val="000000"/>
              </w:rPr>
              <w:t>) с режимами работы:</w:t>
            </w: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480i, 480p, 720p, 1080i, 1080p</w:t>
            </w: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интерфейсы:</w:t>
            </w: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Входные:</w:t>
            </w: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lang w:val="en-US"/>
              </w:rPr>
              <w:t>VGA</w:t>
            </w:r>
            <w:r w:rsidRPr="002158E1">
              <w:rPr>
                <w:rFonts w:ascii="Times New Roman" w:hAnsi="Times New Roman" w:cs="Times New Roman"/>
              </w:rPr>
              <w:t xml:space="preserve"> не менее 1; </w:t>
            </w:r>
            <w:r w:rsidRPr="002158E1">
              <w:rPr>
                <w:rFonts w:ascii="Times New Roman" w:hAnsi="Times New Roman" w:cs="Times New Roman"/>
                <w:lang w:val="en-US"/>
              </w:rPr>
              <w:t>DVI</w:t>
            </w:r>
            <w:r w:rsidRPr="002158E1">
              <w:rPr>
                <w:rFonts w:ascii="Times New Roman" w:hAnsi="Times New Roman" w:cs="Times New Roman"/>
              </w:rPr>
              <w:t xml:space="preserve"> </w:t>
            </w:r>
            <w:r w:rsidRPr="002158E1">
              <w:rPr>
                <w:rFonts w:ascii="Times New Roman" w:hAnsi="Times New Roman" w:cs="Times New Roman"/>
                <w:lang w:val="en-US"/>
              </w:rPr>
              <w:t>Digital</w:t>
            </w:r>
            <w:r w:rsidRPr="002158E1">
              <w:rPr>
                <w:rFonts w:ascii="Times New Roman" w:hAnsi="Times New Roman" w:cs="Times New Roman"/>
              </w:rPr>
              <w:t xml:space="preserve"> не менее 1; </w:t>
            </w:r>
            <w:r w:rsidRPr="002158E1">
              <w:rPr>
                <w:rFonts w:ascii="Times New Roman" w:hAnsi="Times New Roman" w:cs="Times New Roman"/>
                <w:lang w:val="en-US"/>
              </w:rPr>
              <w:t>DVI</w:t>
            </w:r>
            <w:r w:rsidRPr="002158E1">
              <w:rPr>
                <w:rFonts w:ascii="Times New Roman" w:hAnsi="Times New Roman" w:cs="Times New Roman"/>
              </w:rPr>
              <w:t xml:space="preserve"> </w:t>
            </w:r>
            <w:r w:rsidRPr="002158E1">
              <w:rPr>
                <w:rFonts w:ascii="Times New Roman" w:hAnsi="Times New Roman" w:cs="Times New Roman"/>
                <w:lang w:val="en-US"/>
              </w:rPr>
              <w:t>Integrated</w:t>
            </w:r>
            <w:r w:rsidRPr="002158E1">
              <w:rPr>
                <w:rFonts w:ascii="Times New Roman" w:hAnsi="Times New Roman" w:cs="Times New Roman"/>
              </w:rPr>
              <w:t xml:space="preserve"> не менее 1; </w:t>
            </w:r>
            <w:r w:rsidRPr="002158E1">
              <w:rPr>
                <w:rFonts w:ascii="Times New Roman" w:hAnsi="Times New Roman" w:cs="Times New Roman"/>
                <w:lang w:val="en-US"/>
              </w:rPr>
              <w:t>CVBS</w:t>
            </w:r>
            <w:r w:rsidRPr="002158E1">
              <w:rPr>
                <w:rFonts w:ascii="Times New Roman" w:hAnsi="Times New Roman" w:cs="Times New Roman"/>
              </w:rPr>
              <w:t xml:space="preserve"> не менее 1; </w:t>
            </w:r>
            <w:r w:rsidRPr="002158E1">
              <w:rPr>
                <w:rFonts w:ascii="Times New Roman" w:hAnsi="Times New Roman" w:cs="Times New Roman"/>
                <w:lang w:val="en-US"/>
              </w:rPr>
              <w:t>Component</w:t>
            </w:r>
            <w:r w:rsidRPr="002158E1">
              <w:rPr>
                <w:rFonts w:ascii="Times New Roman" w:hAnsi="Times New Roman" w:cs="Times New Roman"/>
              </w:rPr>
              <w:t xml:space="preserve"> </w:t>
            </w:r>
            <w:r w:rsidRPr="002158E1">
              <w:rPr>
                <w:rFonts w:ascii="Times New Roman" w:hAnsi="Times New Roman" w:cs="Times New Roman"/>
                <w:lang w:val="en-US"/>
              </w:rPr>
              <w:t>Video</w:t>
            </w:r>
            <w:r w:rsidRPr="002158E1">
              <w:rPr>
                <w:rFonts w:ascii="Times New Roman" w:hAnsi="Times New Roman" w:cs="Times New Roman"/>
              </w:rPr>
              <w:t xml:space="preserve"> (</w:t>
            </w:r>
            <w:proofErr w:type="spellStart"/>
            <w:r w:rsidRPr="002158E1">
              <w:rPr>
                <w:rFonts w:ascii="Times New Roman" w:hAnsi="Times New Roman" w:cs="Times New Roman"/>
                <w:lang w:val="en-US"/>
              </w:rPr>
              <w:t>YPbPr</w:t>
            </w:r>
            <w:proofErr w:type="spellEnd"/>
            <w:r w:rsidRPr="002158E1">
              <w:rPr>
                <w:rFonts w:ascii="Times New Roman" w:hAnsi="Times New Roman" w:cs="Times New Roman"/>
              </w:rPr>
              <w:t>/</w:t>
            </w:r>
            <w:proofErr w:type="spellStart"/>
            <w:r w:rsidRPr="002158E1">
              <w:rPr>
                <w:rFonts w:ascii="Times New Roman" w:hAnsi="Times New Roman" w:cs="Times New Roman"/>
                <w:lang w:val="en-US"/>
              </w:rPr>
              <w:t>YCbCr</w:t>
            </w:r>
            <w:proofErr w:type="spellEnd"/>
            <w:r w:rsidRPr="002158E1">
              <w:rPr>
                <w:rFonts w:ascii="Times New Roman" w:hAnsi="Times New Roman" w:cs="Times New Roman"/>
              </w:rPr>
              <w:t xml:space="preserve"> </w:t>
            </w:r>
            <w:r w:rsidRPr="002158E1">
              <w:rPr>
                <w:rFonts w:ascii="Times New Roman" w:hAnsi="Times New Roman" w:cs="Times New Roman"/>
                <w:lang w:val="en-US"/>
              </w:rPr>
              <w:t>HDTV</w:t>
            </w:r>
            <w:r w:rsidRPr="002158E1">
              <w:rPr>
                <w:rFonts w:ascii="Times New Roman" w:hAnsi="Times New Roman" w:cs="Times New Roman"/>
              </w:rPr>
              <w:t xml:space="preserve">) не менее 1; </w:t>
            </w:r>
            <w:r w:rsidRPr="002158E1">
              <w:rPr>
                <w:rFonts w:ascii="Times New Roman" w:hAnsi="Times New Roman" w:cs="Times New Roman"/>
                <w:lang w:val="en-US"/>
              </w:rPr>
              <w:t>PIP</w:t>
            </w:r>
            <w:r w:rsidRPr="002158E1">
              <w:rPr>
                <w:rFonts w:ascii="Times New Roman" w:hAnsi="Times New Roman" w:cs="Times New Roman"/>
              </w:rPr>
              <w:t xml:space="preserve">2 </w:t>
            </w:r>
            <w:r w:rsidRPr="002158E1">
              <w:rPr>
                <w:rFonts w:ascii="Times New Roman" w:hAnsi="Times New Roman" w:cs="Times New Roman"/>
                <w:lang w:val="en-US"/>
              </w:rPr>
              <w:t>Input</w:t>
            </w:r>
            <w:r w:rsidRPr="002158E1">
              <w:rPr>
                <w:rFonts w:ascii="Times New Roman" w:hAnsi="Times New Roman" w:cs="Times New Roman"/>
              </w:rPr>
              <w:t xml:space="preserve"> (</w:t>
            </w:r>
            <w:r w:rsidRPr="002158E1">
              <w:rPr>
                <w:rFonts w:ascii="Times New Roman" w:hAnsi="Times New Roman" w:cs="Times New Roman"/>
                <w:lang w:val="en-US"/>
              </w:rPr>
              <w:t>RGB</w:t>
            </w:r>
            <w:r w:rsidRPr="002158E1">
              <w:rPr>
                <w:rFonts w:ascii="Times New Roman" w:hAnsi="Times New Roman" w:cs="Times New Roman"/>
              </w:rPr>
              <w:t xml:space="preserve">, </w:t>
            </w:r>
            <w:r w:rsidRPr="002158E1">
              <w:rPr>
                <w:rFonts w:ascii="Times New Roman" w:hAnsi="Times New Roman" w:cs="Times New Roman"/>
                <w:lang w:val="en-US"/>
              </w:rPr>
              <w:t>Y</w:t>
            </w:r>
            <w:r w:rsidRPr="002158E1">
              <w:rPr>
                <w:rFonts w:ascii="Times New Roman" w:hAnsi="Times New Roman" w:cs="Times New Roman"/>
              </w:rPr>
              <w:t>/</w:t>
            </w:r>
            <w:proofErr w:type="spellStart"/>
            <w:r w:rsidRPr="002158E1">
              <w:rPr>
                <w:rFonts w:ascii="Times New Roman" w:hAnsi="Times New Roman" w:cs="Times New Roman"/>
                <w:lang w:val="en-US"/>
              </w:rPr>
              <w:t>Pb</w:t>
            </w:r>
            <w:proofErr w:type="spellEnd"/>
            <w:r w:rsidRPr="002158E1">
              <w:rPr>
                <w:rFonts w:ascii="Times New Roman" w:hAnsi="Times New Roman" w:cs="Times New Roman"/>
              </w:rPr>
              <w:t>/</w:t>
            </w:r>
            <w:r w:rsidRPr="002158E1">
              <w:rPr>
                <w:rFonts w:ascii="Times New Roman" w:hAnsi="Times New Roman" w:cs="Times New Roman"/>
                <w:lang w:val="en-US"/>
              </w:rPr>
              <w:t>Pr</w:t>
            </w:r>
            <w:r w:rsidRPr="002158E1">
              <w:rPr>
                <w:rFonts w:ascii="Times New Roman" w:hAnsi="Times New Roman" w:cs="Times New Roman"/>
              </w:rPr>
              <w:t xml:space="preserve">, </w:t>
            </w:r>
            <w:r w:rsidRPr="002158E1">
              <w:rPr>
                <w:rFonts w:ascii="Times New Roman" w:hAnsi="Times New Roman" w:cs="Times New Roman"/>
                <w:lang w:val="en-US"/>
              </w:rPr>
              <w:t>CVBS</w:t>
            </w:r>
            <w:r w:rsidRPr="002158E1">
              <w:rPr>
                <w:rFonts w:ascii="Times New Roman" w:hAnsi="Times New Roman" w:cs="Times New Roman"/>
              </w:rPr>
              <w:t xml:space="preserve"> </w:t>
            </w:r>
            <w:r w:rsidRPr="002158E1">
              <w:rPr>
                <w:rFonts w:ascii="Times New Roman" w:hAnsi="Times New Roman" w:cs="Times New Roman"/>
                <w:lang w:val="en-US"/>
              </w:rPr>
              <w:t>Shared</w:t>
            </w:r>
            <w:r w:rsidRPr="002158E1">
              <w:rPr>
                <w:rFonts w:ascii="Times New Roman" w:hAnsi="Times New Roman" w:cs="Times New Roman"/>
              </w:rPr>
              <w:t xml:space="preserve">, </w:t>
            </w:r>
            <w:r w:rsidRPr="002158E1">
              <w:rPr>
                <w:rFonts w:ascii="Times New Roman" w:hAnsi="Times New Roman" w:cs="Times New Roman"/>
                <w:lang w:val="en-US"/>
              </w:rPr>
              <w:t>BNC</w:t>
            </w:r>
            <w:r w:rsidRPr="002158E1">
              <w:rPr>
                <w:rFonts w:ascii="Times New Roman" w:hAnsi="Times New Roman" w:cs="Times New Roman"/>
              </w:rPr>
              <w:t xml:space="preserve"> не менее 5; </w:t>
            </w:r>
            <w:r w:rsidRPr="002158E1">
              <w:rPr>
                <w:rFonts w:ascii="Times New Roman" w:hAnsi="Times New Roman" w:cs="Times New Roman"/>
                <w:lang w:val="en-US"/>
              </w:rPr>
              <w:t>RS</w:t>
            </w:r>
            <w:r w:rsidRPr="002158E1">
              <w:rPr>
                <w:rFonts w:ascii="Times New Roman" w:hAnsi="Times New Roman" w:cs="Times New Roman"/>
              </w:rPr>
              <w:t>232</w:t>
            </w:r>
            <w:r w:rsidRPr="002158E1">
              <w:rPr>
                <w:rFonts w:ascii="Times New Roman" w:hAnsi="Times New Roman" w:cs="Times New Roman"/>
                <w:lang w:val="en-US"/>
              </w:rPr>
              <w:t>C</w:t>
            </w:r>
            <w:r w:rsidRPr="002158E1">
              <w:rPr>
                <w:rFonts w:ascii="Times New Roman" w:hAnsi="Times New Roman" w:cs="Times New Roman"/>
              </w:rPr>
              <w:t xml:space="preserve">, </w:t>
            </w:r>
            <w:proofErr w:type="spellStart"/>
            <w:r w:rsidRPr="002158E1">
              <w:rPr>
                <w:rFonts w:ascii="Times New Roman" w:hAnsi="Times New Roman" w:cs="Times New Roman"/>
                <w:lang w:val="en-US"/>
              </w:rPr>
              <w:t>Dsub</w:t>
            </w:r>
            <w:proofErr w:type="spellEnd"/>
            <w:r w:rsidRPr="002158E1">
              <w:rPr>
                <w:rFonts w:ascii="Times New Roman" w:hAnsi="Times New Roman" w:cs="Times New Roman"/>
              </w:rPr>
              <w:t xml:space="preserve">-9; </w:t>
            </w:r>
            <w:r w:rsidRPr="002158E1">
              <w:rPr>
                <w:rFonts w:ascii="Times New Roman" w:hAnsi="Times New Roman" w:cs="Times New Roman"/>
                <w:lang w:val="en-US"/>
              </w:rPr>
              <w:t>RS</w:t>
            </w:r>
            <w:r w:rsidRPr="002158E1">
              <w:rPr>
                <w:rFonts w:ascii="Times New Roman" w:hAnsi="Times New Roman" w:cs="Times New Roman"/>
              </w:rPr>
              <w:t xml:space="preserve">422, </w:t>
            </w:r>
            <w:r w:rsidRPr="002158E1">
              <w:rPr>
                <w:rFonts w:ascii="Times New Roman" w:hAnsi="Times New Roman" w:cs="Times New Roman"/>
                <w:lang w:val="en-US"/>
              </w:rPr>
              <w:t>RJ</w:t>
            </w:r>
            <w:r w:rsidRPr="002158E1">
              <w:rPr>
                <w:rFonts w:ascii="Times New Roman" w:hAnsi="Times New Roman" w:cs="Times New Roman"/>
              </w:rPr>
              <w:t>45</w:t>
            </w: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Выходные:</w:t>
            </w: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lang w:val="en-US"/>
              </w:rPr>
              <w:t>DVI</w:t>
            </w:r>
            <w:r w:rsidRPr="002158E1">
              <w:rPr>
                <w:rFonts w:ascii="Times New Roman" w:hAnsi="Times New Roman" w:cs="Times New Roman"/>
              </w:rPr>
              <w:t xml:space="preserve"> </w:t>
            </w:r>
            <w:r w:rsidRPr="002158E1">
              <w:rPr>
                <w:rFonts w:ascii="Times New Roman" w:hAnsi="Times New Roman" w:cs="Times New Roman"/>
                <w:lang w:val="en-US"/>
              </w:rPr>
              <w:t>Digital</w:t>
            </w:r>
            <w:r w:rsidRPr="002158E1">
              <w:rPr>
                <w:rFonts w:ascii="Times New Roman" w:hAnsi="Times New Roman" w:cs="Times New Roman"/>
              </w:rPr>
              <w:t xml:space="preserve"> не менее 1; </w:t>
            </w:r>
            <w:r w:rsidRPr="002158E1">
              <w:rPr>
                <w:rFonts w:ascii="Times New Roman" w:hAnsi="Times New Roman" w:cs="Times New Roman"/>
                <w:lang w:val="en-US"/>
              </w:rPr>
              <w:t>CVBS</w:t>
            </w:r>
            <w:r w:rsidRPr="002158E1">
              <w:rPr>
                <w:rFonts w:ascii="Times New Roman" w:hAnsi="Times New Roman" w:cs="Times New Roman"/>
              </w:rPr>
              <w:t xml:space="preserve"> не менее 1; </w:t>
            </w:r>
            <w:r w:rsidRPr="002158E1">
              <w:rPr>
                <w:rFonts w:ascii="Times New Roman" w:hAnsi="Times New Roman" w:cs="Times New Roman"/>
                <w:lang w:val="en-US"/>
              </w:rPr>
              <w:t>RS</w:t>
            </w:r>
            <w:r w:rsidRPr="002158E1">
              <w:rPr>
                <w:rFonts w:ascii="Times New Roman" w:hAnsi="Times New Roman" w:cs="Times New Roman"/>
              </w:rPr>
              <w:t xml:space="preserve">422, </w:t>
            </w:r>
            <w:r w:rsidRPr="002158E1">
              <w:rPr>
                <w:rFonts w:ascii="Times New Roman" w:hAnsi="Times New Roman" w:cs="Times New Roman"/>
                <w:lang w:val="en-US"/>
              </w:rPr>
              <w:t>RJ</w:t>
            </w:r>
            <w:r w:rsidRPr="002158E1">
              <w:rPr>
                <w:rFonts w:ascii="Times New Roman" w:hAnsi="Times New Roman" w:cs="Times New Roman"/>
              </w:rPr>
              <w:t>45</w:t>
            </w: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Потребляемая мощность (одной панели)</w:t>
            </w: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rPr>
            </w:pPr>
            <w:proofErr w:type="spellStart"/>
            <w:r w:rsidRPr="002158E1">
              <w:rPr>
                <w:rFonts w:ascii="Times New Roman" w:hAnsi="Times New Roman" w:cs="Times New Roman"/>
                <w:lang w:val="en-US"/>
              </w:rPr>
              <w:t>Не</w:t>
            </w:r>
            <w:proofErr w:type="spellEnd"/>
            <w:r w:rsidRPr="002158E1">
              <w:rPr>
                <w:rFonts w:ascii="Times New Roman" w:hAnsi="Times New Roman" w:cs="Times New Roman"/>
                <w:lang w:val="en-US"/>
              </w:rPr>
              <w:t xml:space="preserve"> </w:t>
            </w:r>
            <w:proofErr w:type="spellStart"/>
            <w:r w:rsidRPr="002158E1">
              <w:rPr>
                <w:rFonts w:ascii="Times New Roman" w:hAnsi="Times New Roman" w:cs="Times New Roman"/>
                <w:lang w:val="en-US"/>
              </w:rPr>
              <w:t>более</w:t>
            </w:r>
            <w:proofErr w:type="spellEnd"/>
            <w:r w:rsidRPr="002158E1">
              <w:rPr>
                <w:rFonts w:ascii="Times New Roman" w:hAnsi="Times New Roman" w:cs="Times New Roman"/>
                <w:lang w:val="en-US"/>
              </w:rPr>
              <w:t xml:space="preserve"> 230 </w:t>
            </w:r>
            <w:r w:rsidRPr="002158E1">
              <w:rPr>
                <w:rFonts w:ascii="Times New Roman" w:hAnsi="Times New Roman" w:cs="Times New Roman"/>
              </w:rPr>
              <w:t>Вт</w:t>
            </w: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Срок службы</w:t>
            </w: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lang w:val="en-US"/>
              </w:rPr>
            </w:pPr>
            <w:proofErr w:type="spellStart"/>
            <w:r w:rsidRPr="002158E1">
              <w:rPr>
                <w:rFonts w:ascii="Times New Roman" w:hAnsi="Times New Roman" w:cs="Times New Roman"/>
                <w:lang w:val="en-US"/>
              </w:rPr>
              <w:t>Не</w:t>
            </w:r>
            <w:proofErr w:type="spellEnd"/>
            <w:r w:rsidRPr="002158E1">
              <w:rPr>
                <w:rFonts w:ascii="Times New Roman" w:hAnsi="Times New Roman" w:cs="Times New Roman"/>
                <w:lang w:val="en-US"/>
              </w:rPr>
              <w:t xml:space="preserve"> </w:t>
            </w:r>
            <w:proofErr w:type="spellStart"/>
            <w:r w:rsidRPr="002158E1">
              <w:rPr>
                <w:rFonts w:ascii="Times New Roman" w:hAnsi="Times New Roman" w:cs="Times New Roman"/>
                <w:lang w:val="en-US"/>
              </w:rPr>
              <w:t>менее</w:t>
            </w:r>
            <w:proofErr w:type="spellEnd"/>
            <w:r w:rsidRPr="002158E1">
              <w:rPr>
                <w:rFonts w:ascii="Times New Roman" w:hAnsi="Times New Roman" w:cs="Times New Roman"/>
                <w:lang w:val="en-US"/>
              </w:rPr>
              <w:t xml:space="preserve"> 50000 </w:t>
            </w:r>
            <w:proofErr w:type="spellStart"/>
            <w:r w:rsidRPr="002158E1">
              <w:rPr>
                <w:rFonts w:ascii="Times New Roman" w:hAnsi="Times New Roman" w:cs="Times New Roman"/>
                <w:lang w:val="en-US"/>
              </w:rPr>
              <w:t>часов</w:t>
            </w:r>
            <w:proofErr w:type="spellEnd"/>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lang w:val="en-US"/>
              </w:rPr>
            </w:pP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9"/>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p>
        </w:tc>
        <w:tc>
          <w:tcPr>
            <w:tcW w:w="2925" w:type="pct"/>
            <w:gridSpan w:val="2"/>
            <w:tcBorders>
              <w:top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lang w:val="en-US"/>
              </w:rPr>
            </w:pP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5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2</w:t>
            </w:r>
          </w:p>
        </w:tc>
        <w:tc>
          <w:tcPr>
            <w:tcW w:w="4205" w:type="pct"/>
            <w:gridSpan w:val="5"/>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 xml:space="preserve">Металлоконструкция </w:t>
            </w:r>
            <w:proofErr w:type="spellStart"/>
            <w:r w:rsidRPr="002158E1">
              <w:rPr>
                <w:rFonts w:ascii="Times New Roman" w:hAnsi="Times New Roman" w:cs="Times New Roman"/>
                <w:b/>
                <w:color w:val="000000"/>
              </w:rPr>
              <w:t>видеостены</w:t>
            </w:r>
            <w:proofErr w:type="spellEnd"/>
          </w:p>
        </w:tc>
        <w:tc>
          <w:tcPr>
            <w:tcW w:w="473"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645"/>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Опорная конструкция для креплений </w:t>
            </w:r>
            <w:proofErr w:type="spellStart"/>
            <w:r w:rsidRPr="002158E1">
              <w:rPr>
                <w:rFonts w:ascii="Times New Roman" w:hAnsi="Times New Roman" w:cs="Times New Roman"/>
                <w:color w:val="000000"/>
              </w:rPr>
              <w:t>видеостены</w:t>
            </w:r>
            <w:proofErr w:type="spellEnd"/>
            <w:r w:rsidRPr="002158E1">
              <w:rPr>
                <w:rFonts w:ascii="Times New Roman" w:hAnsi="Times New Roman" w:cs="Times New Roman"/>
                <w:color w:val="000000"/>
              </w:rPr>
              <w:t xml:space="preserve"> должна быть из квадратной трубы не менее 40х40 мм, материал сталь,  труба должна быть окрашена порошковой краской на заводе.</w:t>
            </w:r>
          </w:p>
        </w:tc>
        <w:tc>
          <w:tcPr>
            <w:tcW w:w="473"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25"/>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3</w:t>
            </w:r>
          </w:p>
        </w:tc>
        <w:tc>
          <w:tcPr>
            <w:tcW w:w="4205" w:type="pct"/>
            <w:gridSpan w:val="5"/>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 xml:space="preserve">Кронштейн  выдвижной для устройства </w:t>
            </w:r>
            <w:proofErr w:type="spellStart"/>
            <w:r w:rsidRPr="002158E1">
              <w:rPr>
                <w:rFonts w:ascii="Times New Roman" w:hAnsi="Times New Roman" w:cs="Times New Roman"/>
                <w:b/>
                <w:color w:val="000000"/>
              </w:rPr>
              <w:t>видеостен</w:t>
            </w:r>
            <w:proofErr w:type="spellEnd"/>
            <w:r w:rsidRPr="002158E1">
              <w:rPr>
                <w:rFonts w:ascii="Times New Roman" w:hAnsi="Times New Roman" w:cs="Times New Roman"/>
                <w:b/>
                <w:color w:val="000000"/>
              </w:rPr>
              <w:t xml:space="preserve"> </w:t>
            </w:r>
            <w:proofErr w:type="spellStart"/>
            <w:r w:rsidRPr="002158E1">
              <w:rPr>
                <w:rFonts w:ascii="Times New Roman" w:hAnsi="Times New Roman" w:cs="Times New Roman"/>
                <w:b/>
                <w:color w:val="000000"/>
              </w:rPr>
              <w:t>c</w:t>
            </w:r>
            <w:proofErr w:type="spellEnd"/>
            <w:r w:rsidRPr="002158E1">
              <w:rPr>
                <w:rFonts w:ascii="Times New Roman" w:hAnsi="Times New Roman" w:cs="Times New Roman"/>
                <w:b/>
                <w:color w:val="000000"/>
              </w:rPr>
              <w:t xml:space="preserve"> </w:t>
            </w:r>
            <w:proofErr w:type="spellStart"/>
            <w:r w:rsidRPr="002158E1">
              <w:rPr>
                <w:rFonts w:ascii="Times New Roman" w:hAnsi="Times New Roman" w:cs="Times New Roman"/>
                <w:b/>
                <w:color w:val="000000"/>
              </w:rPr>
              <w:t>микрорегулировками</w:t>
            </w:r>
            <w:proofErr w:type="spellEnd"/>
          </w:p>
        </w:tc>
        <w:tc>
          <w:tcPr>
            <w:tcW w:w="473" w:type="pct"/>
            <w:tcBorders>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9</w:t>
            </w:r>
          </w:p>
        </w:tc>
      </w:tr>
      <w:tr w:rsidR="002158E1" w:rsidRPr="002158E1" w:rsidTr="002158E1">
        <w:trPr>
          <w:trHeight w:val="1863"/>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Кронштейн должен быть выдвижной для устройства </w:t>
            </w:r>
            <w:proofErr w:type="spellStart"/>
            <w:r w:rsidRPr="002158E1">
              <w:rPr>
                <w:rFonts w:ascii="Times New Roman" w:hAnsi="Times New Roman" w:cs="Times New Roman"/>
                <w:color w:val="000000"/>
              </w:rPr>
              <w:t>видеостен</w:t>
            </w:r>
            <w:proofErr w:type="spellEnd"/>
            <w:r w:rsidRPr="002158E1">
              <w:rPr>
                <w:rFonts w:ascii="Times New Roman" w:hAnsi="Times New Roman" w:cs="Times New Roman"/>
                <w:color w:val="000000"/>
              </w:rPr>
              <w:t xml:space="preserve"> из </w:t>
            </w:r>
            <w:proofErr w:type="gramStart"/>
            <w:r w:rsidRPr="002158E1">
              <w:rPr>
                <w:rFonts w:ascii="Times New Roman" w:hAnsi="Times New Roman" w:cs="Times New Roman"/>
                <w:color w:val="000000"/>
              </w:rPr>
              <w:t>ЖК панелей</w:t>
            </w:r>
            <w:proofErr w:type="gramEnd"/>
            <w:r w:rsidRPr="002158E1">
              <w:rPr>
                <w:rFonts w:ascii="Times New Roman" w:hAnsi="Times New Roman" w:cs="Times New Roman"/>
                <w:color w:val="000000"/>
              </w:rPr>
              <w:t xml:space="preserve"> от 40 до 65 дюймов </w:t>
            </w:r>
            <w:proofErr w:type="spellStart"/>
            <w:r w:rsidRPr="002158E1">
              <w:rPr>
                <w:rFonts w:ascii="Times New Roman" w:hAnsi="Times New Roman" w:cs="Times New Roman"/>
                <w:color w:val="000000"/>
              </w:rPr>
              <w:t>c</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микрорегулировками</w:t>
            </w:r>
            <w:proofErr w:type="spellEnd"/>
            <w:r w:rsidRPr="002158E1">
              <w:rPr>
                <w:rFonts w:ascii="Times New Roman" w:hAnsi="Times New Roman" w:cs="Times New Roman"/>
                <w:color w:val="000000"/>
              </w:rPr>
              <w:t xml:space="preserve">. Должна поддерживаться нагрузка не менее 57 кг.  </w:t>
            </w:r>
            <w:r w:rsidRPr="002158E1">
              <w:rPr>
                <w:rFonts w:ascii="Times New Roman" w:hAnsi="Times New Roman" w:cs="Times New Roman"/>
                <w:color w:val="000000"/>
              </w:rPr>
              <w:br/>
              <w:t>Модульная система крепления должна позволять собирать конфигурацию из неограниченного количества дисплеев и иметь шарнирный механизм.  Система крепления должна обеспечивать бесшовную установку. Дисплеи должны быть выровнены с точностью не менее 1,0 мм.</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пружинный механизм, позволяющий осуществлять фронтальный доступ к задней части каждой панели.</w:t>
            </w:r>
          </w:p>
        </w:tc>
        <w:tc>
          <w:tcPr>
            <w:tcW w:w="473" w:type="pct"/>
            <w:tcBorders>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262"/>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4</w:t>
            </w:r>
          </w:p>
        </w:tc>
        <w:tc>
          <w:tcPr>
            <w:tcW w:w="4205" w:type="pct"/>
            <w:gridSpan w:val="5"/>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LCD панель</w:t>
            </w:r>
          </w:p>
        </w:tc>
        <w:tc>
          <w:tcPr>
            <w:tcW w:w="473" w:type="pct"/>
            <w:tcBorders>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rPr>
              <w:t>2</w:t>
            </w:r>
          </w:p>
        </w:tc>
      </w:tr>
      <w:tr w:rsidR="002158E1" w:rsidRPr="002158E1" w:rsidTr="002158E1">
        <w:trPr>
          <w:trHeight w:val="292"/>
        </w:trPr>
        <w:tc>
          <w:tcPr>
            <w:tcW w:w="322" w:type="pct"/>
            <w:vMerge w:val="restart"/>
            <w:tcBorders>
              <w:top w:val="single" w:sz="4" w:space="0" w:color="000000"/>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 панели</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Технология должна быть S-PVA с краевой светодиодной подсветкой</w:t>
            </w:r>
          </w:p>
        </w:tc>
        <w:tc>
          <w:tcPr>
            <w:tcW w:w="473" w:type="pct"/>
            <w:vMerge w:val="restar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Рабочая площадь экрана (ш x в) [мм]</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1115 x 673</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Размер экрана [дюймы]</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55</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Соотношение сторон</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16:09</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Яркость (транспортировка) [кд/м²]</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340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Контрастность (тип</w:t>
            </w:r>
            <w:proofErr w:type="gramStart"/>
            <w:r w:rsidRPr="002158E1">
              <w:rPr>
                <w:rFonts w:ascii="Times New Roman" w:hAnsi="Times New Roman" w:cs="Times New Roman"/>
                <w:color w:val="000000"/>
              </w:rPr>
              <w:t>.</w:t>
            </w:r>
            <w:proofErr w:type="gramEnd"/>
            <w:r w:rsidRPr="002158E1">
              <w:rPr>
                <w:rFonts w:ascii="Times New Roman" w:hAnsi="Times New Roman" w:cs="Times New Roman"/>
                <w:color w:val="000000"/>
              </w:rPr>
              <w:t xml:space="preserve"> </w:t>
            </w:r>
            <w:proofErr w:type="gramStart"/>
            <w:r w:rsidRPr="002158E1">
              <w:rPr>
                <w:rFonts w:ascii="Times New Roman" w:hAnsi="Times New Roman" w:cs="Times New Roman"/>
                <w:color w:val="000000"/>
              </w:rPr>
              <w:t>з</w:t>
            </w:r>
            <w:proofErr w:type="gramEnd"/>
            <w:r w:rsidRPr="002158E1">
              <w:rPr>
                <w:rFonts w:ascii="Times New Roman" w:hAnsi="Times New Roman" w:cs="Times New Roman"/>
                <w:color w:val="000000"/>
              </w:rPr>
              <w:t>начение)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3800х1</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Угол обзора</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173 по горизонтали / 173 по вертикали </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7"/>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Частота регенерации изображения [</w:t>
            </w:r>
            <w:proofErr w:type="gramStart"/>
            <w:r w:rsidRPr="002158E1">
              <w:rPr>
                <w:rFonts w:ascii="Times New Roman" w:hAnsi="Times New Roman" w:cs="Times New Roman"/>
                <w:color w:val="000000"/>
              </w:rPr>
              <w:t>Гц</w:t>
            </w:r>
            <w:proofErr w:type="gramEnd"/>
            <w:r w:rsidRPr="002158E1">
              <w:rPr>
                <w:rFonts w:ascii="Times New Roman" w:hAnsi="Times New Roman" w:cs="Times New Roman"/>
                <w:color w:val="000000"/>
              </w:rPr>
              <w:t>]</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7"/>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Максимальное поддерживаемое разрешение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1920 x 1080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7"/>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Потребляемая мощность (в рабочем режиме)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130 Вт</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lang w:val="en-US"/>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bCs/>
                <w:color w:val="000000"/>
              </w:rPr>
              <w:t>Возможности подключения</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3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Видеовход аналоговый</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r w:rsidRPr="002158E1">
              <w:rPr>
                <w:rFonts w:ascii="Times New Roman" w:hAnsi="Times New Roman" w:cs="Times New Roman"/>
                <w:color w:val="000000"/>
              </w:rPr>
              <w:t>x</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Dsub</w:t>
            </w:r>
            <w:proofErr w:type="spellEnd"/>
            <w:r w:rsidRPr="002158E1">
              <w:rPr>
                <w:rFonts w:ascii="Times New Roman" w:hAnsi="Times New Roman" w:cs="Times New Roman"/>
                <w:color w:val="000000"/>
              </w:rPr>
              <w:t xml:space="preserve"> 15-контактный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Видеовход цифровой</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3 x HDMI </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Аудиовход цифровой</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3 x HDMI </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58"/>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 аудио цифровой</w:t>
            </w:r>
          </w:p>
        </w:tc>
        <w:tc>
          <w:tcPr>
            <w:tcW w:w="2925" w:type="pct"/>
            <w:gridSpan w:val="2"/>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x SPDIF</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bCs/>
                <w:color w:val="000000"/>
              </w:rPr>
              <w:t>Дополнительные функции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Цветовое исполнение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Черная передняя рамка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6"/>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rPr>
              <w:t>Аудио</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Встроенные колонки (не менее 6 W на канал, не менее 2 шт.)</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0"/>
        </w:trPr>
        <w:tc>
          <w:tcPr>
            <w:tcW w:w="322" w:type="pct"/>
            <w:tcBorders>
              <w:left w:val="single" w:sz="4" w:space="0" w:color="000000"/>
              <w:bottom w:val="single" w:sz="4" w:space="0" w:color="auto"/>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комплекте поставки должно быть:</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Подставка, дисплей, VGA кабель, кабель питания; устройство дистанционное управление</w:t>
            </w:r>
          </w:p>
        </w:tc>
        <w:tc>
          <w:tcPr>
            <w:tcW w:w="473" w:type="pct"/>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0"/>
        </w:trPr>
        <w:tc>
          <w:tcPr>
            <w:tcW w:w="322" w:type="pct"/>
            <w:tcBorders>
              <w:left w:val="single" w:sz="4" w:space="0" w:color="000000"/>
              <w:bottom w:val="single" w:sz="4" w:space="0" w:color="auto"/>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Вес, без подставки</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21 кг</w:t>
            </w:r>
          </w:p>
        </w:tc>
        <w:tc>
          <w:tcPr>
            <w:tcW w:w="473" w:type="pct"/>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0"/>
        </w:trPr>
        <w:tc>
          <w:tcPr>
            <w:tcW w:w="322" w:type="pct"/>
            <w:tcBorders>
              <w:left w:val="single" w:sz="4" w:space="0" w:color="000000"/>
              <w:bottom w:val="single" w:sz="4" w:space="0" w:color="auto"/>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Ширина рамки панели</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13 мм (слева, справа и сверху); не более 38 мм (снизу)</w:t>
            </w:r>
          </w:p>
        </w:tc>
        <w:tc>
          <w:tcPr>
            <w:tcW w:w="473" w:type="pct"/>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auto"/>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5</w:t>
            </w:r>
          </w:p>
        </w:tc>
        <w:tc>
          <w:tcPr>
            <w:tcW w:w="4205" w:type="pct"/>
            <w:gridSpan w:val="5"/>
            <w:tcBorders>
              <w:top w:val="single" w:sz="4" w:space="0" w:color="auto"/>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b/>
                <w:bCs/>
                <w:color w:val="000000"/>
              </w:rPr>
            </w:pPr>
            <w:r w:rsidRPr="002158E1">
              <w:rPr>
                <w:rFonts w:ascii="Times New Roman" w:hAnsi="Times New Roman" w:cs="Times New Roman"/>
                <w:b/>
                <w:color w:val="000000"/>
              </w:rPr>
              <w:t>Универсальное наклонное настенное крепление</w:t>
            </w:r>
          </w:p>
        </w:tc>
        <w:tc>
          <w:tcPr>
            <w:tcW w:w="473" w:type="pct"/>
            <w:tcBorders>
              <w:top w:val="single" w:sz="4" w:space="0" w:color="auto"/>
              <w:left w:val="single" w:sz="4" w:space="0" w:color="000000"/>
              <w:bottom w:val="single" w:sz="4" w:space="0" w:color="auto"/>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w:t>
            </w:r>
          </w:p>
        </w:tc>
      </w:tr>
      <w:tr w:rsidR="002158E1" w:rsidRPr="002158E1" w:rsidTr="002158E1">
        <w:trPr>
          <w:trHeight w:val="300"/>
        </w:trPr>
        <w:tc>
          <w:tcPr>
            <w:tcW w:w="322" w:type="pct"/>
            <w:vMerge w:val="restart"/>
            <w:tcBorders>
              <w:top w:val="single" w:sz="4" w:space="0" w:color="000000"/>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 оборудования</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Крепление</w:t>
            </w:r>
          </w:p>
        </w:tc>
        <w:tc>
          <w:tcPr>
            <w:tcW w:w="473" w:type="pct"/>
            <w:vMerge w:val="restart"/>
            <w:tcBorders>
              <w:top w:val="single" w:sz="4" w:space="0" w:color="auto"/>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Назначение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Для дисплеев и телевизоров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Макс. вес нагрузки, </w:t>
            </w:r>
            <w:proofErr w:type="gramStart"/>
            <w:r w:rsidRPr="002158E1">
              <w:rPr>
                <w:rFonts w:ascii="Times New Roman" w:hAnsi="Times New Roman" w:cs="Times New Roman"/>
                <w:color w:val="000000"/>
              </w:rPr>
              <w:t>кг</w:t>
            </w:r>
            <w:proofErr w:type="gramEnd"/>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64"/>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Максимально возможная диагональ закрепляемого монитора</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60 дюймов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Максимальный угол наклона, °</w:t>
            </w:r>
          </w:p>
        </w:tc>
        <w:tc>
          <w:tcPr>
            <w:tcW w:w="2925"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14</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Минимальное расстояние от стены, </w:t>
            </w:r>
            <w:proofErr w:type="gramStart"/>
            <w:r w:rsidRPr="002158E1">
              <w:rPr>
                <w:rFonts w:ascii="Times New Roman" w:hAnsi="Times New Roman" w:cs="Times New Roman"/>
                <w:color w:val="000000"/>
              </w:rPr>
              <w:t>см</w:t>
            </w:r>
            <w:proofErr w:type="gramEnd"/>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3</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Цвет</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Черный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6</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Матричный коммутатор HDMI с поддержкой HDCP</w:t>
            </w:r>
          </w:p>
        </w:tc>
        <w:tc>
          <w:tcPr>
            <w:tcW w:w="473" w:type="pct"/>
            <w:tcBorders>
              <w:top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rPr>
              <w:t>1</w:t>
            </w:r>
          </w:p>
        </w:tc>
      </w:tr>
      <w:tr w:rsidR="002158E1" w:rsidRPr="002158E1" w:rsidTr="002158E1">
        <w:trPr>
          <w:trHeight w:val="330"/>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Матричный коммутатор не менее 4х4 HDMI с поддержкой HDCP. </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15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скорость передачи данных должна быть не менее 5,9 Гбит/с (не менее 1,8 Гбит/</w:t>
            </w:r>
            <w:proofErr w:type="gramStart"/>
            <w:r w:rsidRPr="002158E1">
              <w:rPr>
                <w:color w:val="000000"/>
                <w:sz w:val="22"/>
                <w:szCs w:val="22"/>
              </w:rPr>
              <w:t>с</w:t>
            </w:r>
            <w:proofErr w:type="gramEnd"/>
            <w:r w:rsidRPr="002158E1">
              <w:rPr>
                <w:color w:val="000000"/>
                <w:sz w:val="22"/>
                <w:szCs w:val="22"/>
              </w:rPr>
              <w:t xml:space="preserve"> на канал)</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должны быть индивидуальные кнопки отключения выходов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должна быть возможность блокирования передней панели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источник питания должен быть универсальный, от 60 до 280</w:t>
            </w:r>
            <w:proofErr w:type="gramStart"/>
            <w:r w:rsidRPr="002158E1">
              <w:rPr>
                <w:color w:val="000000"/>
                <w:sz w:val="22"/>
                <w:szCs w:val="22"/>
              </w:rPr>
              <w:t xml:space="preserve"> В</w:t>
            </w:r>
            <w:proofErr w:type="gram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должно быть соответствие требованиям HDCP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должна быть возможность компенсации АЧХ кабеля</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 xml:space="preserve">должна быть возможность сохранения в энергонезависимой памяти </w:t>
            </w:r>
            <w:r w:rsidRPr="002158E1">
              <w:rPr>
                <w:color w:val="000000"/>
                <w:sz w:val="22"/>
                <w:szCs w:val="22"/>
                <w:lang w:val="en-US"/>
              </w:rPr>
              <w:t>EDID</w:t>
            </w:r>
            <w:r w:rsidRPr="002158E1">
              <w:rPr>
                <w:color w:val="000000"/>
                <w:sz w:val="22"/>
                <w:szCs w:val="22"/>
              </w:rPr>
              <w:t xml:space="preserve"> устройства, подключенного к выходу</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 xml:space="preserve">должен поддерживать HDMI не ниже V.1.4 с 3D, технологию </w:t>
            </w:r>
            <w:proofErr w:type="spellStart"/>
            <w:r w:rsidRPr="002158E1">
              <w:rPr>
                <w:color w:val="000000"/>
                <w:sz w:val="22"/>
                <w:szCs w:val="22"/>
              </w:rPr>
              <w:t>Deep</w:t>
            </w:r>
            <w:proofErr w:type="spellEnd"/>
            <w:r w:rsidRPr="002158E1">
              <w:rPr>
                <w:color w:val="000000"/>
                <w:sz w:val="22"/>
                <w:szCs w:val="22"/>
              </w:rPr>
              <w:t xml:space="preserve"> </w:t>
            </w:r>
            <w:proofErr w:type="spellStart"/>
            <w:r w:rsidRPr="002158E1">
              <w:rPr>
                <w:color w:val="000000"/>
                <w:sz w:val="22"/>
                <w:szCs w:val="22"/>
              </w:rPr>
              <w:t>Color</w:t>
            </w:r>
            <w:proofErr w:type="spellEnd"/>
            <w:r w:rsidRPr="002158E1">
              <w:rPr>
                <w:color w:val="000000"/>
                <w:sz w:val="22"/>
                <w:szCs w:val="22"/>
              </w:rPr>
              <w:t xml:space="preserve">, </w:t>
            </w:r>
            <w:proofErr w:type="spellStart"/>
            <w:r w:rsidRPr="002158E1">
              <w:rPr>
                <w:color w:val="000000"/>
                <w:sz w:val="22"/>
                <w:szCs w:val="22"/>
              </w:rPr>
              <w:t>x.v.Color</w:t>
            </w:r>
            <w:proofErr w:type="spellEnd"/>
            <w:r w:rsidRPr="002158E1">
              <w:rPr>
                <w:color w:val="000000"/>
                <w:sz w:val="22"/>
                <w:szCs w:val="22"/>
              </w:rPr>
              <w:t>, синхронизацию изображения и звука, передачу несжатого аудио до 7.1</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3"/>
              </w:numPr>
              <w:spacing w:before="0"/>
              <w:ind w:left="0" w:hanging="283"/>
              <w:rPr>
                <w:color w:val="000000"/>
                <w:sz w:val="22"/>
                <w:szCs w:val="22"/>
              </w:rPr>
            </w:pPr>
            <w:r w:rsidRPr="002158E1">
              <w:rPr>
                <w:color w:val="000000"/>
                <w:sz w:val="22"/>
                <w:szCs w:val="22"/>
              </w:rPr>
              <w:t>должен быть стандартный корпус для установки в 19-дюймовую стойку, высота должна быть не более 1U. В комплект должны входить монтажные уголки.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4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Технические характеристики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Входы:</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4 </w:t>
            </w:r>
            <w:proofErr w:type="spellStart"/>
            <w:r w:rsidRPr="002158E1">
              <w:rPr>
                <w:rFonts w:ascii="Times New Roman" w:hAnsi="Times New Roman" w:cs="Times New Roman"/>
                <w:color w:val="000000"/>
              </w:rPr>
              <w:t>вх</w:t>
            </w:r>
            <w:proofErr w:type="spellEnd"/>
            <w:r w:rsidRPr="002158E1">
              <w:rPr>
                <w:rFonts w:ascii="Times New Roman" w:hAnsi="Times New Roman" w:cs="Times New Roman"/>
                <w:color w:val="000000"/>
              </w:rPr>
              <w:t>. HDMI, разъемы HDMI</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Выходы:</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4 </w:t>
            </w:r>
            <w:proofErr w:type="spellStart"/>
            <w:r w:rsidRPr="002158E1">
              <w:rPr>
                <w:rFonts w:ascii="Times New Roman" w:hAnsi="Times New Roman" w:cs="Times New Roman"/>
                <w:color w:val="000000"/>
              </w:rPr>
              <w:t>вых</w:t>
            </w:r>
            <w:proofErr w:type="spellEnd"/>
            <w:r w:rsidRPr="002158E1">
              <w:rPr>
                <w:rFonts w:ascii="Times New Roman" w:hAnsi="Times New Roman" w:cs="Times New Roman"/>
                <w:color w:val="000000"/>
              </w:rPr>
              <w:t>. HDMI, разъемы HDMI</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Скорость передачи данных</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5,9 Гбит/с (1,8 Гбит/</w:t>
            </w:r>
            <w:proofErr w:type="gramStart"/>
            <w:r w:rsidRPr="002158E1">
              <w:rPr>
                <w:rFonts w:ascii="Times New Roman" w:hAnsi="Times New Roman" w:cs="Times New Roman"/>
                <w:color w:val="000000"/>
              </w:rPr>
              <w:t>с</w:t>
            </w:r>
            <w:proofErr w:type="gramEnd"/>
            <w:r w:rsidRPr="002158E1">
              <w:rPr>
                <w:rFonts w:ascii="Times New Roman" w:hAnsi="Times New Roman" w:cs="Times New Roman"/>
                <w:color w:val="000000"/>
              </w:rPr>
              <w:t xml:space="preserve"> на канал)</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Управление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Кнопки передней панели, RS-232, </w:t>
            </w:r>
            <w:proofErr w:type="spellStart"/>
            <w:r w:rsidRPr="002158E1">
              <w:rPr>
                <w:rFonts w:ascii="Times New Roman" w:hAnsi="Times New Roman" w:cs="Times New Roman"/>
                <w:color w:val="000000"/>
              </w:rPr>
              <w:t>Ethernet</w:t>
            </w:r>
            <w:proofErr w:type="spellEnd"/>
            <w:r w:rsidRPr="002158E1">
              <w:rPr>
                <w:rFonts w:ascii="Times New Roman" w:hAnsi="Times New Roman" w:cs="Times New Roman"/>
                <w:color w:val="000000"/>
              </w:rPr>
              <w:t>, ИК-пульт</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Разрешение</w:t>
            </w:r>
          </w:p>
        </w:tc>
        <w:tc>
          <w:tcPr>
            <w:tcW w:w="2925"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1080р</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6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0" w:type="pct"/>
            <w:gridSpan w:val="3"/>
            <w:tcBorders>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Поддерживаемые стандарты</w:t>
            </w:r>
          </w:p>
        </w:tc>
        <w:tc>
          <w:tcPr>
            <w:tcW w:w="2925" w:type="pct"/>
            <w:gridSpan w:val="2"/>
            <w:tcBorders>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HDMI версии не ниже 1.2 и HDCP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7</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 xml:space="preserve">Усилитель-распределитель 1:2 сигнала HDMI </w:t>
            </w:r>
          </w:p>
        </w:tc>
        <w:tc>
          <w:tcPr>
            <w:tcW w:w="473" w:type="pct"/>
            <w:tcBorders>
              <w:top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w:t>
            </w:r>
          </w:p>
        </w:tc>
      </w:tr>
      <w:tr w:rsidR="002158E1" w:rsidRPr="002158E1" w:rsidTr="002158E1">
        <w:trPr>
          <w:trHeight w:val="360"/>
        </w:trPr>
        <w:tc>
          <w:tcPr>
            <w:tcW w:w="322" w:type="pct"/>
            <w:vMerge w:val="restart"/>
            <w:tcBorders>
              <w:top w:val="single" w:sz="4" w:space="0" w:color="000000"/>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Усилитель-распределитель 1:2 сигнала HDMI версии не ниже 1.3</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54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4"/>
              </w:numPr>
              <w:spacing w:before="0"/>
              <w:ind w:left="0" w:hanging="284"/>
              <w:rPr>
                <w:color w:val="000000"/>
                <w:sz w:val="22"/>
                <w:szCs w:val="22"/>
              </w:rPr>
            </w:pPr>
            <w:r w:rsidRPr="002158E1">
              <w:rPr>
                <w:color w:val="000000"/>
                <w:sz w:val="22"/>
                <w:szCs w:val="22"/>
              </w:rPr>
              <w:t>максимальная скорость передачи данных должна быть не менее 5,9 Гбит/с (не менее 1,8 Гбит/</w:t>
            </w:r>
            <w:proofErr w:type="gramStart"/>
            <w:r w:rsidRPr="002158E1">
              <w:rPr>
                <w:color w:val="000000"/>
                <w:sz w:val="22"/>
                <w:szCs w:val="22"/>
              </w:rPr>
              <w:t>с</w:t>
            </w:r>
            <w:proofErr w:type="gramEnd"/>
            <w:r w:rsidRPr="002158E1">
              <w:rPr>
                <w:color w:val="000000"/>
                <w:sz w:val="22"/>
                <w:szCs w:val="22"/>
              </w:rPr>
              <w:t xml:space="preserve"> на канал)</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4"/>
              </w:numPr>
              <w:spacing w:before="0"/>
              <w:ind w:left="0" w:hanging="284"/>
              <w:rPr>
                <w:color w:val="000000"/>
                <w:sz w:val="22"/>
                <w:szCs w:val="22"/>
              </w:rPr>
            </w:pPr>
            <w:r w:rsidRPr="002158E1">
              <w:rPr>
                <w:color w:val="000000"/>
                <w:sz w:val="22"/>
                <w:szCs w:val="22"/>
              </w:rPr>
              <w:t xml:space="preserve">должно </w:t>
            </w:r>
            <w:proofErr w:type="gramStart"/>
            <w:r w:rsidRPr="002158E1">
              <w:rPr>
                <w:color w:val="000000"/>
                <w:sz w:val="22"/>
                <w:szCs w:val="22"/>
              </w:rPr>
              <w:t>быть</w:t>
            </w:r>
            <w:proofErr w:type="gramEnd"/>
            <w:r w:rsidRPr="002158E1">
              <w:rPr>
                <w:color w:val="000000"/>
                <w:sz w:val="22"/>
                <w:szCs w:val="22"/>
              </w:rPr>
              <w:t xml:space="preserve"> соответствие требованиям стандарта HDCP и HDMI 1.3, 1.4 (3D, </w:t>
            </w:r>
            <w:proofErr w:type="spellStart"/>
            <w:r w:rsidRPr="002158E1">
              <w:rPr>
                <w:color w:val="000000"/>
                <w:sz w:val="22"/>
                <w:szCs w:val="22"/>
              </w:rPr>
              <w:t>Deep</w:t>
            </w:r>
            <w:proofErr w:type="spellEnd"/>
            <w:r w:rsidRPr="002158E1">
              <w:rPr>
                <w:color w:val="000000"/>
                <w:sz w:val="22"/>
                <w:szCs w:val="22"/>
              </w:rPr>
              <w:t xml:space="preserve"> </w:t>
            </w:r>
            <w:proofErr w:type="spellStart"/>
            <w:r w:rsidRPr="002158E1">
              <w:rPr>
                <w:color w:val="000000"/>
                <w:sz w:val="22"/>
                <w:szCs w:val="22"/>
              </w:rPr>
              <w:t>Color</w:t>
            </w:r>
            <w:proofErr w:type="spellEnd"/>
            <w:r w:rsidRPr="002158E1">
              <w:rPr>
                <w:color w:val="000000"/>
                <w:sz w:val="22"/>
                <w:szCs w:val="22"/>
              </w:rPr>
              <w:t xml:space="preserve">, </w:t>
            </w:r>
            <w:proofErr w:type="spellStart"/>
            <w:r w:rsidRPr="002158E1">
              <w:rPr>
                <w:color w:val="000000"/>
                <w:sz w:val="22"/>
                <w:szCs w:val="22"/>
              </w:rPr>
              <w:t>x.v.Color</w:t>
            </w:r>
            <w:proofErr w:type="spellEnd"/>
            <w:r w:rsidRPr="002158E1">
              <w:rPr>
                <w:color w:val="000000"/>
                <w:sz w:val="22"/>
                <w:szCs w:val="22"/>
              </w:rPr>
              <w:t xml:space="preserve">, </w:t>
            </w:r>
            <w:proofErr w:type="spellStart"/>
            <w:r w:rsidRPr="002158E1">
              <w:rPr>
                <w:color w:val="000000"/>
                <w:sz w:val="22"/>
                <w:szCs w:val="22"/>
              </w:rPr>
              <w:t>Lip</w:t>
            </w:r>
            <w:proofErr w:type="spellEnd"/>
            <w:r w:rsidRPr="002158E1">
              <w:rPr>
                <w:color w:val="000000"/>
                <w:sz w:val="22"/>
                <w:szCs w:val="22"/>
              </w:rPr>
              <w:t xml:space="preserve"> </w:t>
            </w:r>
            <w:proofErr w:type="spellStart"/>
            <w:r w:rsidRPr="002158E1">
              <w:rPr>
                <w:color w:val="000000"/>
                <w:sz w:val="22"/>
                <w:szCs w:val="22"/>
              </w:rPr>
              <w:t>Sync</w:t>
            </w:r>
            <w:proofErr w:type="spellEnd"/>
            <w:r w:rsidRPr="002158E1">
              <w:rPr>
                <w:color w:val="000000"/>
                <w:sz w:val="22"/>
                <w:szCs w:val="22"/>
              </w:rPr>
              <w:t>, CEC)</w:t>
            </w:r>
          </w:p>
        </w:tc>
        <w:tc>
          <w:tcPr>
            <w:tcW w:w="473" w:type="pct"/>
            <w:vMerge w:val="restar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3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4"/>
              </w:numPr>
              <w:spacing w:before="0"/>
              <w:ind w:left="0" w:hanging="284"/>
              <w:rPr>
                <w:color w:val="000000"/>
                <w:sz w:val="22"/>
                <w:szCs w:val="22"/>
              </w:rPr>
            </w:pPr>
            <w:r w:rsidRPr="002158E1">
              <w:rPr>
                <w:color w:val="000000"/>
                <w:sz w:val="22"/>
                <w:szCs w:val="22"/>
              </w:rPr>
              <w:t>должна быть возможность сохранять в энергонезависимой памяти и воспроизводить из нее параметры дисплея, подключенного к любому из выходов, для упрощения подключения к источнику сигнала HDMI</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4"/>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4"/>
              </w:numPr>
              <w:spacing w:before="0"/>
              <w:ind w:left="0" w:hanging="284"/>
              <w:rPr>
                <w:color w:val="000000"/>
                <w:sz w:val="22"/>
                <w:szCs w:val="22"/>
              </w:rPr>
            </w:pPr>
            <w:r w:rsidRPr="002158E1">
              <w:rPr>
                <w:color w:val="000000"/>
                <w:sz w:val="22"/>
                <w:szCs w:val="22"/>
              </w:rPr>
              <w:t>должны быть светодиодные индикаторы наличия сигнала на входе и выходах</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4"/>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4"/>
              </w:numPr>
              <w:spacing w:before="0"/>
              <w:ind w:left="0" w:hanging="284"/>
              <w:rPr>
                <w:color w:val="000000"/>
                <w:sz w:val="22"/>
                <w:szCs w:val="22"/>
              </w:rPr>
            </w:pPr>
            <w:r w:rsidRPr="002158E1">
              <w:rPr>
                <w:color w:val="000000"/>
                <w:sz w:val="22"/>
                <w:szCs w:val="22"/>
              </w:rPr>
              <w:t xml:space="preserve">должна быть совместимость с </w:t>
            </w:r>
            <w:r w:rsidRPr="002158E1">
              <w:rPr>
                <w:color w:val="000000"/>
                <w:sz w:val="22"/>
                <w:szCs w:val="22"/>
                <w:lang w:val="en-US"/>
              </w:rPr>
              <w:t>HDTV</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r w:rsidRPr="002158E1">
              <w:rPr>
                <w:rFonts w:ascii="Times New Roman" w:hAnsi="Times New Roman" w:cs="Times New Roman"/>
                <w:color w:val="000000"/>
              </w:rPr>
              <w:t>вх</w:t>
            </w:r>
            <w:proofErr w:type="spellEnd"/>
            <w:r w:rsidRPr="002158E1">
              <w:rPr>
                <w:rFonts w:ascii="Times New Roman" w:hAnsi="Times New Roman" w:cs="Times New Roman"/>
                <w:color w:val="000000"/>
              </w:rPr>
              <w:t>. HDMI, разъем HDMI</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2 </w:t>
            </w:r>
            <w:proofErr w:type="spellStart"/>
            <w:r w:rsidRPr="002158E1">
              <w:rPr>
                <w:rFonts w:ascii="Times New Roman" w:hAnsi="Times New Roman" w:cs="Times New Roman"/>
                <w:color w:val="000000"/>
              </w:rPr>
              <w:t>вых</w:t>
            </w:r>
            <w:proofErr w:type="spellEnd"/>
            <w:r w:rsidRPr="002158E1">
              <w:rPr>
                <w:rFonts w:ascii="Times New Roman" w:hAnsi="Times New Roman" w:cs="Times New Roman"/>
                <w:color w:val="000000"/>
              </w:rPr>
              <w:t>. HDMI, разъемы HDMI</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4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Скорость передачи данных</w:t>
            </w:r>
          </w:p>
        </w:tc>
        <w:tc>
          <w:tcPr>
            <w:tcW w:w="2920" w:type="pct"/>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1,8 Гбит/</w:t>
            </w:r>
            <w:proofErr w:type="gramStart"/>
            <w:r w:rsidRPr="002158E1">
              <w:rPr>
                <w:rFonts w:ascii="Times New Roman" w:hAnsi="Times New Roman" w:cs="Times New Roman"/>
                <w:color w:val="000000"/>
              </w:rPr>
              <w:t>с</w:t>
            </w:r>
            <w:proofErr w:type="gram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8</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Преобразователь  сигналов</w:t>
            </w:r>
          </w:p>
        </w:tc>
        <w:tc>
          <w:tcPr>
            <w:tcW w:w="473" w:type="pct"/>
            <w:tcBorders>
              <w:top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45"/>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Двунаправленный преобразователь  сигналов интерфейса RS-232 (RS-485) и </w:t>
            </w:r>
            <w:proofErr w:type="spellStart"/>
            <w:r w:rsidRPr="002158E1">
              <w:rPr>
                <w:rFonts w:ascii="Times New Roman" w:hAnsi="Times New Roman" w:cs="Times New Roman"/>
                <w:color w:val="000000"/>
              </w:rPr>
              <w:t>Ethernet</w:t>
            </w:r>
            <w:proofErr w:type="spellEnd"/>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53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5"/>
              </w:numPr>
              <w:spacing w:before="0"/>
              <w:ind w:left="0" w:hanging="284"/>
              <w:rPr>
                <w:color w:val="000000"/>
                <w:sz w:val="22"/>
                <w:szCs w:val="22"/>
              </w:rPr>
            </w:pPr>
            <w:r w:rsidRPr="002158E1">
              <w:rPr>
                <w:color w:val="000000"/>
                <w:sz w:val="22"/>
                <w:szCs w:val="22"/>
              </w:rPr>
              <w:t xml:space="preserve">порты — должно быть не менее двух RS-232 (один из них должен работать в режиме RS-485) с поддержкой сигналов </w:t>
            </w:r>
            <w:proofErr w:type="spellStart"/>
            <w:r w:rsidRPr="002158E1">
              <w:rPr>
                <w:color w:val="000000"/>
                <w:sz w:val="22"/>
                <w:szCs w:val="22"/>
              </w:rPr>
              <w:t>R</w:t>
            </w:r>
            <w:proofErr w:type="gramStart"/>
            <w:r w:rsidRPr="002158E1">
              <w:rPr>
                <w:color w:val="000000"/>
                <w:sz w:val="22"/>
                <w:szCs w:val="22"/>
              </w:rPr>
              <w:t>х</w:t>
            </w:r>
            <w:proofErr w:type="gramEnd"/>
            <w:r w:rsidRPr="002158E1">
              <w:rPr>
                <w:color w:val="000000"/>
                <w:sz w:val="22"/>
                <w:szCs w:val="22"/>
              </w:rPr>
              <w:t>D</w:t>
            </w:r>
            <w:proofErr w:type="spellEnd"/>
            <w:r w:rsidRPr="002158E1">
              <w:rPr>
                <w:color w:val="000000"/>
                <w:sz w:val="22"/>
                <w:szCs w:val="22"/>
              </w:rPr>
              <w:t xml:space="preserve">, </w:t>
            </w:r>
            <w:proofErr w:type="spellStart"/>
            <w:r w:rsidRPr="002158E1">
              <w:rPr>
                <w:color w:val="000000"/>
                <w:sz w:val="22"/>
                <w:szCs w:val="22"/>
              </w:rPr>
              <w:t>TxD</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5"/>
              </w:numPr>
              <w:spacing w:before="0"/>
              <w:ind w:left="0" w:hanging="284"/>
              <w:rPr>
                <w:color w:val="000000"/>
                <w:sz w:val="22"/>
                <w:szCs w:val="22"/>
              </w:rPr>
            </w:pPr>
            <w:r w:rsidRPr="002158E1">
              <w:rPr>
                <w:color w:val="000000"/>
                <w:sz w:val="22"/>
                <w:szCs w:val="22"/>
              </w:rPr>
              <w:t>порты должны быть с возможностью настраиваться и работать независимо друг от друга (при этом используется только один IP-адрес для прибора)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5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5"/>
              </w:numPr>
              <w:spacing w:before="0"/>
              <w:ind w:left="0" w:hanging="284"/>
              <w:rPr>
                <w:color w:val="000000"/>
                <w:sz w:val="22"/>
                <w:szCs w:val="22"/>
              </w:rPr>
            </w:pPr>
            <w:r w:rsidRPr="002158E1">
              <w:rPr>
                <w:color w:val="000000"/>
                <w:sz w:val="22"/>
                <w:szCs w:val="22"/>
              </w:rPr>
              <w:t>должны поддерживаться режимы работы портов - в режиме сервера (пассивный режим) или клиента (активный режим, при котором порт пытается установить соединение по TCP/IP самостоятельно)</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5"/>
              </w:numPr>
              <w:spacing w:before="0"/>
              <w:ind w:left="0" w:hanging="284"/>
              <w:rPr>
                <w:color w:val="000000"/>
                <w:sz w:val="22"/>
                <w:szCs w:val="22"/>
              </w:rPr>
            </w:pPr>
            <w:r w:rsidRPr="002158E1">
              <w:rPr>
                <w:color w:val="000000"/>
                <w:sz w:val="22"/>
                <w:szCs w:val="22"/>
              </w:rPr>
              <w:t>в режиме сервера порт</w:t>
            </w:r>
            <w:proofErr w:type="gramStart"/>
            <w:r w:rsidRPr="002158E1">
              <w:rPr>
                <w:color w:val="000000"/>
                <w:sz w:val="22"/>
                <w:szCs w:val="22"/>
              </w:rPr>
              <w:t>1</w:t>
            </w:r>
            <w:proofErr w:type="gramEnd"/>
            <w:r w:rsidRPr="002158E1">
              <w:rPr>
                <w:color w:val="000000"/>
                <w:sz w:val="22"/>
                <w:szCs w:val="22"/>
              </w:rPr>
              <w:t xml:space="preserve"> должен поддерживать не менее 3 открытых сокетов, порт2 – не менее двух сокетов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4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5"/>
              </w:numPr>
              <w:spacing w:before="0"/>
              <w:ind w:left="0" w:hanging="284"/>
              <w:rPr>
                <w:color w:val="000000"/>
                <w:sz w:val="22"/>
                <w:szCs w:val="22"/>
              </w:rPr>
            </w:pPr>
            <w:r w:rsidRPr="002158E1">
              <w:rPr>
                <w:color w:val="000000"/>
                <w:sz w:val="22"/>
                <w:szCs w:val="22"/>
              </w:rPr>
              <w:t>внутренний буфер должен быть не менее 64 байт</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Входы</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двух RS-232 и не менее одного RS-485</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Входные форматы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RS-232 (RS-485) и </w:t>
            </w:r>
            <w:proofErr w:type="spellStart"/>
            <w:r w:rsidRPr="002158E1">
              <w:rPr>
                <w:rFonts w:ascii="Times New Roman" w:hAnsi="Times New Roman" w:cs="Times New Roman"/>
                <w:color w:val="000000"/>
              </w:rPr>
              <w:t>Ethernet</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Выходные форматы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RS-232 (RS-485) и </w:t>
            </w:r>
            <w:proofErr w:type="spellStart"/>
            <w:r w:rsidRPr="002158E1">
              <w:rPr>
                <w:rFonts w:ascii="Times New Roman" w:hAnsi="Times New Roman" w:cs="Times New Roman"/>
                <w:color w:val="000000"/>
              </w:rPr>
              <w:t>Ethernet</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Интерфейс </w:t>
            </w:r>
            <w:proofErr w:type="spellStart"/>
            <w:r w:rsidRPr="002158E1">
              <w:rPr>
                <w:rFonts w:ascii="Times New Roman" w:hAnsi="Times New Roman" w:cs="Times New Roman"/>
                <w:color w:val="000000"/>
              </w:rPr>
              <w:t>Ethernet</w:t>
            </w:r>
            <w:proofErr w:type="spellEnd"/>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хуже10/100 </w:t>
            </w:r>
            <w:proofErr w:type="spellStart"/>
            <w:r w:rsidRPr="002158E1">
              <w:rPr>
                <w:rFonts w:ascii="Times New Roman" w:hAnsi="Times New Roman" w:cs="Times New Roman"/>
                <w:color w:val="000000"/>
              </w:rPr>
              <w:t>BaseT</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Ethernet</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2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Последовательный интерфейс</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2 портов RS-232 (разъемы DB-9M, сигналы RX, TX, </w:t>
            </w:r>
            <w:proofErr w:type="spellStart"/>
            <w:r w:rsidRPr="002158E1">
              <w:rPr>
                <w:rFonts w:ascii="Times New Roman" w:hAnsi="Times New Roman" w:cs="Times New Roman"/>
                <w:color w:val="000000"/>
              </w:rPr>
              <w:t>Ground</w:t>
            </w:r>
            <w:proofErr w:type="spellEnd"/>
            <w:r w:rsidRPr="002158E1">
              <w:rPr>
                <w:rFonts w:ascii="Times New Roman" w:hAnsi="Times New Roman" w:cs="Times New Roman"/>
                <w:color w:val="000000"/>
              </w:rPr>
              <w:t xml:space="preserve">); не менее 1 порта RS-485 (съемный </w:t>
            </w:r>
            <w:proofErr w:type="spellStart"/>
            <w:r w:rsidRPr="002158E1">
              <w:rPr>
                <w:rFonts w:ascii="Times New Roman" w:hAnsi="Times New Roman" w:cs="Times New Roman"/>
                <w:color w:val="000000"/>
              </w:rPr>
              <w:t>клеммный</w:t>
            </w:r>
            <w:proofErr w:type="spellEnd"/>
            <w:r w:rsidRPr="002158E1">
              <w:rPr>
                <w:rFonts w:ascii="Times New Roman" w:hAnsi="Times New Roman" w:cs="Times New Roman"/>
                <w:color w:val="000000"/>
              </w:rPr>
              <w:t xml:space="preserve"> блок)</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7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Сетевые протоколы</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ICMP, ARP (</w:t>
            </w:r>
            <w:proofErr w:type="spellStart"/>
            <w:r w:rsidRPr="002158E1">
              <w:rPr>
                <w:rFonts w:ascii="Times New Roman" w:hAnsi="Times New Roman" w:cs="Times New Roman"/>
                <w:color w:val="000000"/>
              </w:rPr>
              <w:t>ping</w:t>
            </w:r>
            <w:proofErr w:type="spellEnd"/>
            <w:r w:rsidRPr="002158E1">
              <w:rPr>
                <w:rFonts w:ascii="Times New Roman" w:hAnsi="Times New Roman" w:cs="Times New Roman"/>
                <w:color w:val="000000"/>
              </w:rPr>
              <w:t>), TCP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74"/>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Комплект</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Источник питания, программное обеспечение для управления и настройки</w:t>
            </w:r>
          </w:p>
        </w:tc>
        <w:tc>
          <w:tcPr>
            <w:tcW w:w="473" w:type="pct"/>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9</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Передатчик сигнала HDMI в кабель витой пары (TP)</w:t>
            </w:r>
          </w:p>
        </w:tc>
        <w:tc>
          <w:tcPr>
            <w:tcW w:w="473" w:type="pct"/>
            <w:tcBorders>
              <w:top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7</w:t>
            </w:r>
          </w:p>
        </w:tc>
      </w:tr>
      <w:tr w:rsidR="002158E1" w:rsidRPr="002158E1" w:rsidTr="002158E1">
        <w:trPr>
          <w:trHeight w:val="390"/>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Передатчик сигнала HDMI в кабель витой пары (TP)</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51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6"/>
              </w:numPr>
              <w:spacing w:before="0"/>
              <w:ind w:left="0" w:hanging="284"/>
              <w:rPr>
                <w:color w:val="000000"/>
                <w:sz w:val="22"/>
                <w:szCs w:val="22"/>
              </w:rPr>
            </w:pPr>
            <w:r w:rsidRPr="002158E1">
              <w:rPr>
                <w:color w:val="000000"/>
                <w:sz w:val="22"/>
                <w:szCs w:val="22"/>
              </w:rPr>
              <w:t>максимальная скорость передачи данных должна быть не менее 3,85 Гбит/с (не менее 1,35 Гбит/</w:t>
            </w:r>
            <w:proofErr w:type="gramStart"/>
            <w:r w:rsidRPr="002158E1">
              <w:rPr>
                <w:color w:val="000000"/>
                <w:sz w:val="22"/>
                <w:szCs w:val="22"/>
              </w:rPr>
              <w:t>с</w:t>
            </w:r>
            <w:proofErr w:type="gramEnd"/>
            <w:r w:rsidRPr="002158E1">
              <w:rPr>
                <w:color w:val="000000"/>
                <w:sz w:val="22"/>
                <w:szCs w:val="22"/>
              </w:rPr>
              <w:t xml:space="preserve"> </w:t>
            </w:r>
            <w:proofErr w:type="gramStart"/>
            <w:r w:rsidRPr="002158E1">
              <w:rPr>
                <w:color w:val="000000"/>
                <w:sz w:val="22"/>
                <w:szCs w:val="22"/>
              </w:rPr>
              <w:t>на</w:t>
            </w:r>
            <w:proofErr w:type="gramEnd"/>
            <w:r w:rsidRPr="002158E1">
              <w:rPr>
                <w:color w:val="000000"/>
                <w:sz w:val="22"/>
                <w:szCs w:val="22"/>
              </w:rPr>
              <w:t xml:space="preserve"> канал), максимальное разрешение должно быть не менее 1080p, UXGA (1600x1200), WUXGA (1920x1200) при 60 Гц</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6"/>
              </w:numPr>
              <w:spacing w:before="0"/>
              <w:ind w:left="0" w:hanging="284"/>
              <w:rPr>
                <w:color w:val="000000"/>
                <w:sz w:val="22"/>
                <w:szCs w:val="22"/>
              </w:rPr>
            </w:pPr>
            <w:r w:rsidRPr="002158E1">
              <w:rPr>
                <w:color w:val="000000"/>
                <w:sz w:val="22"/>
                <w:szCs w:val="22"/>
              </w:rPr>
              <w:t>должна быть поддержка стандартов HDCP и HDMI не ниже 1.4</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5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6"/>
              </w:numPr>
              <w:spacing w:before="0"/>
              <w:ind w:left="0" w:hanging="284"/>
              <w:rPr>
                <w:color w:val="000000"/>
                <w:sz w:val="22"/>
                <w:szCs w:val="22"/>
              </w:rPr>
            </w:pPr>
            <w:r w:rsidRPr="002158E1">
              <w:rPr>
                <w:color w:val="000000"/>
                <w:sz w:val="22"/>
                <w:szCs w:val="22"/>
              </w:rPr>
              <w:t>длина линии должна быть  не менее 60 м при разрешении 1080i, и не менее  20 м при 1080p.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5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6"/>
              </w:numPr>
              <w:spacing w:before="0"/>
              <w:ind w:left="0" w:hanging="284"/>
              <w:rPr>
                <w:color w:val="000000"/>
                <w:sz w:val="22"/>
                <w:szCs w:val="22"/>
              </w:rPr>
            </w:pPr>
            <w:r w:rsidRPr="002158E1">
              <w:rPr>
                <w:color w:val="000000"/>
                <w:sz w:val="22"/>
                <w:szCs w:val="22"/>
              </w:rPr>
              <w:t>должна быть возможность  передачи питания одному из устройств по кабелю на витой паре, вместе с передачей сигнала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5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6"/>
              </w:numPr>
              <w:spacing w:before="0"/>
              <w:ind w:left="0" w:hanging="284"/>
              <w:rPr>
                <w:color w:val="000000"/>
                <w:sz w:val="22"/>
                <w:szCs w:val="22"/>
              </w:rPr>
            </w:pPr>
            <w:r w:rsidRPr="002158E1">
              <w:rPr>
                <w:color w:val="000000"/>
                <w:sz w:val="22"/>
                <w:szCs w:val="22"/>
              </w:rPr>
              <w:t xml:space="preserve">передатчик должен обеспечивать прозрачное прохождение сигналов </w:t>
            </w:r>
            <w:r w:rsidRPr="002158E1">
              <w:rPr>
                <w:color w:val="000000"/>
                <w:sz w:val="22"/>
                <w:szCs w:val="22"/>
                <w:lang w:val="en-US"/>
              </w:rPr>
              <w:t>EDID</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Технические характеристики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r w:rsidRPr="002158E1">
              <w:rPr>
                <w:rFonts w:ascii="Times New Roman" w:hAnsi="Times New Roman" w:cs="Times New Roman"/>
                <w:color w:val="000000"/>
              </w:rPr>
              <w:t>вх</w:t>
            </w:r>
            <w:proofErr w:type="spellEnd"/>
            <w:r w:rsidRPr="002158E1">
              <w:rPr>
                <w:rFonts w:ascii="Times New Roman" w:hAnsi="Times New Roman" w:cs="Times New Roman"/>
                <w:color w:val="000000"/>
              </w:rPr>
              <w:t>. HDMI: разъем HDMI</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Витая пара не менее 1 </w:t>
            </w:r>
            <w:proofErr w:type="spellStart"/>
            <w:r w:rsidRPr="002158E1">
              <w:rPr>
                <w:rFonts w:ascii="Times New Roman" w:hAnsi="Times New Roman" w:cs="Times New Roman"/>
                <w:color w:val="000000"/>
              </w:rPr>
              <w:t>вых</w:t>
            </w:r>
            <w:proofErr w:type="spellEnd"/>
            <w:r w:rsidRPr="002158E1">
              <w:rPr>
                <w:rFonts w:ascii="Times New Roman" w:hAnsi="Times New Roman" w:cs="Times New Roman"/>
                <w:color w:val="000000"/>
              </w:rPr>
              <w:t>.: разъем RJ-45</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Полоса пропускания</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1,35 Гбит/</w:t>
            </w:r>
            <w:proofErr w:type="gramStart"/>
            <w:r w:rsidRPr="002158E1">
              <w:rPr>
                <w:rFonts w:ascii="Times New Roman" w:hAnsi="Times New Roman" w:cs="Times New Roman"/>
                <w:color w:val="000000"/>
              </w:rPr>
              <w:t>с</w:t>
            </w:r>
            <w:proofErr w:type="gramEnd"/>
            <w:r w:rsidRPr="002158E1">
              <w:rPr>
                <w:rFonts w:ascii="Times New Roman" w:hAnsi="Times New Roman" w:cs="Times New Roman"/>
                <w:color w:val="000000"/>
              </w:rPr>
              <w:t xml:space="preserve"> на графический канал</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5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Соответствие стандарту HDMI</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Поддержка HDMI не ниже 1.4 и HDCP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50"/>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Комплект</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Источник питания, адаптер для установки не менее 4 приборов рядом в стойку 19”</w:t>
            </w:r>
          </w:p>
        </w:tc>
        <w:tc>
          <w:tcPr>
            <w:tcW w:w="473" w:type="pct"/>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10</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Приемник сигнала HDMI из кабеля витой пары (TP) с адаптером питания</w:t>
            </w:r>
          </w:p>
        </w:tc>
        <w:tc>
          <w:tcPr>
            <w:tcW w:w="473" w:type="pct"/>
            <w:tcBorders>
              <w:top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7</w:t>
            </w:r>
          </w:p>
        </w:tc>
      </w:tr>
      <w:tr w:rsidR="002158E1" w:rsidRPr="002158E1" w:rsidTr="002158E1">
        <w:trPr>
          <w:trHeight w:val="435"/>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Приемник сигнала HDMI из кабеля витой пары (TP) с адаптером питания</w:t>
            </w:r>
          </w:p>
        </w:tc>
        <w:tc>
          <w:tcPr>
            <w:tcW w:w="473"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58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7"/>
              </w:numPr>
              <w:spacing w:before="0"/>
              <w:ind w:left="0" w:hanging="284"/>
              <w:rPr>
                <w:color w:val="000000"/>
                <w:sz w:val="22"/>
                <w:szCs w:val="22"/>
              </w:rPr>
            </w:pPr>
            <w:r w:rsidRPr="002158E1">
              <w:rPr>
                <w:color w:val="000000"/>
                <w:sz w:val="22"/>
                <w:szCs w:val="22"/>
              </w:rPr>
              <w:t>максимальная скорость передачи данных должна быть не менее 4,75 Гбит/с (не менее 1,55 Гбит/</w:t>
            </w:r>
            <w:proofErr w:type="gramStart"/>
            <w:r w:rsidRPr="002158E1">
              <w:rPr>
                <w:color w:val="000000"/>
                <w:sz w:val="22"/>
                <w:szCs w:val="22"/>
              </w:rPr>
              <w:t>с</w:t>
            </w:r>
            <w:proofErr w:type="gramEnd"/>
            <w:r w:rsidRPr="002158E1">
              <w:rPr>
                <w:color w:val="000000"/>
                <w:sz w:val="22"/>
                <w:szCs w:val="22"/>
              </w:rPr>
              <w:t xml:space="preserve"> </w:t>
            </w:r>
            <w:proofErr w:type="gramStart"/>
            <w:r w:rsidRPr="002158E1">
              <w:rPr>
                <w:color w:val="000000"/>
                <w:sz w:val="22"/>
                <w:szCs w:val="22"/>
              </w:rPr>
              <w:t>на</w:t>
            </w:r>
            <w:proofErr w:type="gramEnd"/>
            <w:r w:rsidRPr="002158E1">
              <w:rPr>
                <w:color w:val="000000"/>
                <w:sz w:val="22"/>
                <w:szCs w:val="22"/>
              </w:rPr>
              <w:t xml:space="preserve"> канал), разрешение не менее 1080p, UXGA (1600x1200), WUXGA (1920x1200) при 60 Гц</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7"/>
              </w:numPr>
              <w:spacing w:before="0"/>
              <w:ind w:left="0" w:hanging="284"/>
              <w:rPr>
                <w:color w:val="000000"/>
                <w:sz w:val="22"/>
                <w:szCs w:val="22"/>
              </w:rPr>
            </w:pPr>
            <w:r w:rsidRPr="002158E1">
              <w:rPr>
                <w:color w:val="000000"/>
                <w:sz w:val="22"/>
                <w:szCs w:val="22"/>
              </w:rPr>
              <w:t>должна быть поддержка стандартов HDCP и HDMI не ниже 1.4</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1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7"/>
              </w:numPr>
              <w:spacing w:before="0"/>
              <w:ind w:left="0" w:hanging="284"/>
              <w:rPr>
                <w:color w:val="000000"/>
                <w:sz w:val="22"/>
                <w:szCs w:val="22"/>
              </w:rPr>
            </w:pPr>
            <w:r w:rsidRPr="002158E1">
              <w:rPr>
                <w:color w:val="000000"/>
                <w:sz w:val="22"/>
                <w:szCs w:val="22"/>
              </w:rPr>
              <w:t>длина линии должна быть не менее 60 м при разрешении 1080i, и не менее  20 м при 1080p.</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1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7"/>
              </w:numPr>
              <w:spacing w:before="0"/>
              <w:ind w:left="0" w:hanging="284"/>
              <w:rPr>
                <w:color w:val="000000"/>
                <w:sz w:val="22"/>
                <w:szCs w:val="22"/>
              </w:rPr>
            </w:pPr>
            <w:r w:rsidRPr="002158E1">
              <w:rPr>
                <w:color w:val="000000"/>
                <w:sz w:val="22"/>
                <w:szCs w:val="22"/>
              </w:rPr>
              <w:t xml:space="preserve">должен обеспечивать прозрачное прохождение сигналов </w:t>
            </w:r>
            <w:r w:rsidRPr="002158E1">
              <w:rPr>
                <w:color w:val="000000"/>
                <w:sz w:val="22"/>
                <w:szCs w:val="22"/>
                <w:lang w:val="en-US"/>
              </w:rPr>
              <w:t>EDID</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pStyle w:val="111"/>
              <w:numPr>
                <w:ilvl w:val="0"/>
                <w:numId w:val="27"/>
              </w:numPr>
              <w:spacing w:before="0"/>
              <w:ind w:left="0" w:hanging="284"/>
              <w:rPr>
                <w:color w:val="000000"/>
                <w:sz w:val="22"/>
                <w:szCs w:val="22"/>
              </w:rPr>
            </w:pPr>
            <w:r w:rsidRPr="002158E1">
              <w:rPr>
                <w:color w:val="000000"/>
                <w:sz w:val="22"/>
                <w:szCs w:val="22"/>
              </w:rPr>
              <w:t>питание приемника должно быть от передатчика по тому же кабелю на витой паре, по которому передается сигнал</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Технические характеристики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Витая пара не менее 1 </w:t>
            </w:r>
            <w:proofErr w:type="spellStart"/>
            <w:r w:rsidRPr="002158E1">
              <w:rPr>
                <w:rFonts w:ascii="Times New Roman" w:hAnsi="Times New Roman" w:cs="Times New Roman"/>
                <w:color w:val="000000"/>
              </w:rPr>
              <w:t>вх</w:t>
            </w:r>
            <w:proofErr w:type="spellEnd"/>
            <w:r w:rsidRPr="002158E1">
              <w:rPr>
                <w:rFonts w:ascii="Times New Roman" w:hAnsi="Times New Roman" w:cs="Times New Roman"/>
                <w:color w:val="000000"/>
              </w:rPr>
              <w:t>.: разъем RJ-45</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Выходы:</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r w:rsidRPr="002158E1">
              <w:rPr>
                <w:rFonts w:ascii="Times New Roman" w:hAnsi="Times New Roman" w:cs="Times New Roman"/>
                <w:color w:val="000000"/>
              </w:rPr>
              <w:t>вых</w:t>
            </w:r>
            <w:proofErr w:type="spellEnd"/>
            <w:r w:rsidRPr="002158E1">
              <w:rPr>
                <w:rFonts w:ascii="Times New Roman" w:hAnsi="Times New Roman" w:cs="Times New Roman"/>
                <w:color w:val="000000"/>
              </w:rPr>
              <w:t>.: разъем HDMI</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Полоса пропускания:</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1,55 Гбит/</w:t>
            </w:r>
            <w:proofErr w:type="gramStart"/>
            <w:r w:rsidRPr="002158E1">
              <w:rPr>
                <w:rFonts w:ascii="Times New Roman" w:hAnsi="Times New Roman" w:cs="Times New Roman"/>
                <w:color w:val="000000"/>
              </w:rPr>
              <w:t>с</w:t>
            </w:r>
            <w:proofErr w:type="gramEnd"/>
            <w:r w:rsidRPr="002158E1">
              <w:rPr>
                <w:rFonts w:ascii="Times New Roman" w:hAnsi="Times New Roman" w:cs="Times New Roman"/>
                <w:color w:val="000000"/>
              </w:rPr>
              <w:t xml:space="preserve"> на графический канал</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Соответствие стандарту:</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HDMI версии не ниже 1.4 и HDCP</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75"/>
        </w:trPr>
        <w:tc>
          <w:tcPr>
            <w:tcW w:w="322" w:type="pct"/>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Комплект</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Источник питания, адаптер для установки не менее 4 приборов рядом в стойку 19”</w:t>
            </w:r>
          </w:p>
        </w:tc>
        <w:tc>
          <w:tcPr>
            <w:tcW w:w="473" w:type="pct"/>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11</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Коммутатор</w:t>
            </w:r>
          </w:p>
        </w:tc>
        <w:tc>
          <w:tcPr>
            <w:tcW w:w="473" w:type="pct"/>
            <w:tcBorders>
              <w:top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2025"/>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Коммутатор должен позволять передавать беспроводные презентации с любого компьютера или мобильного устройства на основную систему отображения. Должно поддерживать не менее 28 одновременных подключений с </w:t>
            </w:r>
            <w:proofErr w:type="spellStart"/>
            <w:r w:rsidRPr="002158E1">
              <w:rPr>
                <w:rFonts w:ascii="Times New Roman" w:hAnsi="Times New Roman" w:cs="Times New Roman"/>
                <w:color w:val="000000"/>
              </w:rPr>
              <w:t>Windows</w:t>
            </w:r>
            <w:proofErr w:type="spellEnd"/>
            <w:r w:rsidRPr="002158E1">
              <w:rPr>
                <w:rFonts w:ascii="Times New Roman" w:hAnsi="Times New Roman" w:cs="Times New Roman"/>
                <w:color w:val="000000"/>
              </w:rPr>
              <w:t xml:space="preserve"> и OS X компьютеров, а также </w:t>
            </w:r>
            <w:proofErr w:type="spellStart"/>
            <w:r w:rsidRPr="002158E1">
              <w:rPr>
                <w:rFonts w:ascii="Times New Roman" w:hAnsi="Times New Roman" w:cs="Times New Roman"/>
                <w:color w:val="000000"/>
              </w:rPr>
              <w:t>Apple</w:t>
            </w:r>
            <w:proofErr w:type="spellEnd"/>
            <w:r w:rsidRPr="002158E1">
              <w:rPr>
                <w:rFonts w:ascii="Times New Roman" w:hAnsi="Times New Roman" w:cs="Times New Roman"/>
                <w:color w:val="000000"/>
              </w:rPr>
              <w:t xml:space="preserve"> IOS и </w:t>
            </w:r>
            <w:proofErr w:type="spellStart"/>
            <w:r w:rsidRPr="002158E1">
              <w:rPr>
                <w:rFonts w:ascii="Times New Roman" w:hAnsi="Times New Roman" w:cs="Times New Roman"/>
                <w:color w:val="000000"/>
              </w:rPr>
              <w:t>Android</w:t>
            </w:r>
            <w:proofErr w:type="spellEnd"/>
            <w:r w:rsidRPr="002158E1">
              <w:rPr>
                <w:rFonts w:ascii="Times New Roman" w:hAnsi="Times New Roman" w:cs="Times New Roman"/>
                <w:color w:val="000000"/>
              </w:rPr>
              <w:t xml:space="preserve"> мобильных устройств. Удаленный просмотр - не менее 32 удаленных участников, должны иметь возможность подключаться одновременно и просматривать или сохранять презентации. Подключение должно быть простое, без использования ключей или паролей, для всех устройств в этой же подсети. Должна быть возможность отображения не менее трех источников одновременно на одном экране.</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Основные характеристики: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1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беспроводных презентаций с любого мобильного устройства;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подключения по проводной локальной сети;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Удаленный просмотр должен поддерживать не менее 32 удаленных участников. Должно поддерживаться подключение через веб-браузер для просмотра и сохранения изображений презентации;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поддержка не менее 28 одновременных подключений для трансляции презентаций со своих устройств;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отображения не менее трех источников одновременно на одном экране по беспроводной сети;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2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Частота обновления должна быть не менее 12 кадров в секунду;</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5C5FFD"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rPr>
              <w:t xml:space="preserve">·         Должны поддерживаться файлы: MS </w:t>
            </w:r>
            <w:proofErr w:type="spellStart"/>
            <w:r w:rsidRPr="002158E1">
              <w:rPr>
                <w:rFonts w:ascii="Times New Roman" w:hAnsi="Times New Roman" w:cs="Times New Roman"/>
                <w:color w:val="000000"/>
              </w:rPr>
              <w:t>PowerPoint</w:t>
            </w:r>
            <w:proofErr w:type="spellEnd"/>
            <w:r w:rsidRPr="002158E1">
              <w:rPr>
                <w:rFonts w:ascii="Times New Roman" w:hAnsi="Times New Roman" w:cs="Times New Roman"/>
                <w:color w:val="000000"/>
              </w:rPr>
              <w:t xml:space="preserve"> </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PPT, . PPTX ), MS Word (. DOC, . DOCX ), MS Excel ( . XLS, . XLSX ) , PDF ( . PDF) , JPEG ( . JPD , . JPEG);</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p>
        </w:tc>
      </w:tr>
      <w:tr w:rsidR="002158E1" w:rsidRPr="002158E1" w:rsidTr="002158E1">
        <w:trPr>
          <w:trHeight w:val="16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lang w:val="en-US"/>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Должны поддерживаться форматы вывода: HDMI, DVI, HD видео 1080p60, компьютерные UXGA;</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8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Максимальное выходное разрешение  должно быть не менее 1920x1080;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В комплекте должен быть кронштейн для монтажа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12</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Управляющий процессор с операционной системой</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267"/>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Операционная система должна предоставлять возможности работы в сети и управления по протоколу IP. Должна обладать возможностями масштабирования и обеспечивать работу в многозадачном режиме в реальном времени, поддерживать одновременное выполнение нескольких приложений. Должна быть модульная программная архитектура и позволять независимо обрабатывать и выполнять приложения для конкретных устройств, обеспечивающих работу с оборудованием, передачу и воспроизведение аудио- и видеоматериалов, управление внешними устройствами и контроллерами устройств и предоставлять возможность оптимизировать и изменять каждую программу, не затрагивая систему в целом. Должен быть встроенный звуковой процессор, который позволит создавать собственные звуковые эффекты, и другие сигналы, которые могут быть воспроизведены через аудиосистему.</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color w:val="000000"/>
              </w:rPr>
              <w:t>Характеристики процессора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модульная программная архитектура.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векторный сопроцессор для вычислений с плавающей запятой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не менее 448 МБ ОЗУ и не менее 1 ГБ флэш-памяти.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расширения объема памяти не менее 1 ТБ</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w:t>
            </w:r>
            <w:proofErr w:type="gramStart"/>
            <w:r w:rsidRPr="002158E1">
              <w:rPr>
                <w:rFonts w:ascii="Times New Roman" w:hAnsi="Times New Roman" w:cs="Times New Roman"/>
                <w:color w:val="000000"/>
              </w:rPr>
              <w:t>быть</w:t>
            </w:r>
            <w:proofErr w:type="gramEnd"/>
            <w:r w:rsidRPr="002158E1">
              <w:rPr>
                <w:rFonts w:ascii="Times New Roman" w:hAnsi="Times New Roman" w:cs="Times New Roman"/>
                <w:color w:val="000000"/>
              </w:rPr>
              <w:t xml:space="preserve"> гнездо для карт памяти MMC</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не менее одного высокоскоростного </w:t>
            </w:r>
            <w:proofErr w:type="gramStart"/>
            <w:r w:rsidRPr="002158E1">
              <w:rPr>
                <w:rFonts w:ascii="Times New Roman" w:hAnsi="Times New Roman" w:cs="Times New Roman"/>
                <w:color w:val="000000"/>
              </w:rPr>
              <w:t>хост-порта</w:t>
            </w:r>
            <w:proofErr w:type="gramEnd"/>
            <w:r w:rsidRPr="002158E1">
              <w:rPr>
                <w:rFonts w:ascii="Times New Roman" w:hAnsi="Times New Roman" w:cs="Times New Roman"/>
                <w:color w:val="000000"/>
              </w:rPr>
              <w:t xml:space="preserve"> USB 2.0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не менее одного порта локальной сети </w:t>
            </w:r>
            <w:proofErr w:type="spellStart"/>
            <w:r w:rsidRPr="002158E1">
              <w:rPr>
                <w:rFonts w:ascii="Times New Roman" w:hAnsi="Times New Roman" w:cs="Times New Roman"/>
                <w:color w:val="000000"/>
              </w:rPr>
              <w:t>Ethernet</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USB-порт консоли, не менее 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порт RS-232/422/485 с поддержкой программного и аппаратного квитирования, не менее 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порты RS-232, поддерживающие только программное подтверждение связи, не менее 2</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Должны быть порты ввода-вывода: не менее 7 ИК </w:t>
            </w:r>
            <w:proofErr w:type="gramStart"/>
            <w:r w:rsidRPr="002158E1">
              <w:rPr>
                <w:rFonts w:ascii="Times New Roman" w:hAnsi="Times New Roman" w:cs="Times New Roman"/>
                <w:color w:val="000000"/>
              </w:rPr>
              <w:t>последовательных</w:t>
            </w:r>
            <w:proofErr w:type="gramEnd"/>
            <w:r w:rsidRPr="002158E1">
              <w:rPr>
                <w:rFonts w:ascii="Times New Roman" w:hAnsi="Times New Roman" w:cs="Times New Roman"/>
                <w:color w:val="000000"/>
              </w:rPr>
              <w:t>, не менее 7 релейных</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1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Веб-сервер</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4"/>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полная поддержка Юникода (многоязыковая поддержка)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IPV6</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Питание должно быть от внешнего источника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установки в стойке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13</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Планшет</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11"/>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Оперативная память должна быть не менее 1024 Мб</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Частота процессора должна быть не менее 1000 МГц</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ядер процессора должно быть не менее 2</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Встроенная память должна быть не менее 16 Гб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1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Должны поддерживаться беспроводные соединения - </w:t>
            </w:r>
            <w:proofErr w:type="spellStart"/>
            <w:r w:rsidRPr="002158E1">
              <w:rPr>
                <w:rFonts w:ascii="Times New Roman" w:hAnsi="Times New Roman" w:cs="Times New Roman"/>
                <w:color w:val="000000"/>
              </w:rPr>
              <w:t>Wi-Fi</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Bluetooth</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Размер экрана должен быть не менее 9 дюймов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Подсветка экрана должна быть светодиодная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датчики - акселерометр, гироскоп, компас, датчик освещенности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Экран должен быть сенсорный с поддержкой </w:t>
            </w:r>
            <w:proofErr w:type="spellStart"/>
            <w:r w:rsidRPr="002158E1">
              <w:rPr>
                <w:rFonts w:ascii="Times New Roman" w:hAnsi="Times New Roman" w:cs="Times New Roman"/>
                <w:color w:val="000000"/>
              </w:rPr>
              <w:t>мультитач</w:t>
            </w:r>
            <w:proofErr w:type="spellEnd"/>
            <w:r w:rsidRPr="002158E1">
              <w:rPr>
                <w:rFonts w:ascii="Times New Roman" w:hAnsi="Times New Roman" w:cs="Times New Roman"/>
                <w:color w:val="000000"/>
              </w:rPr>
              <w:t>, емкостного типа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0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Разрешение экрана должно быть не менее 2048x1536</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0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Вес не более 700 г</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9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комплекте должно быть - планшет, кабель для подключения док-станции к порту USB, адаптер питания, документация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14</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Устройство для беспроводной передачи потокового видео</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00"/>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color w:val="000000"/>
              </w:rPr>
            </w:pPr>
            <w:r w:rsidRPr="002158E1">
              <w:rPr>
                <w:rFonts w:ascii="Times New Roman" w:hAnsi="Times New Roman" w:cs="Times New Roman"/>
                <w:color w:val="000000"/>
              </w:rPr>
              <w:t>Устройство для беспроводной передачи потокового видео.</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6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следующие режимы потокового видео 2D</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1080p</w:t>
            </w:r>
            <w:r w:rsidRPr="002158E1">
              <w:rPr>
                <w:rFonts w:ascii="Times New Roman" w:hAnsi="Times New Roman" w:cs="Times New Roman"/>
                <w:color w:val="000000"/>
                <w:lang w:val="en-US"/>
              </w:rPr>
              <w:t>@</w:t>
            </w:r>
            <w:r w:rsidRPr="002158E1">
              <w:rPr>
                <w:rFonts w:ascii="Times New Roman" w:hAnsi="Times New Roman" w:cs="Times New Roman"/>
                <w:color w:val="000000"/>
              </w:rPr>
              <w:t>24, 1080p@50, 1080p@60 1080i@50, 1080i@60 720p@50, 720p@60, 576p, 480p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следующие режимы потокового видео 3</w:t>
            </w:r>
            <w:r w:rsidRPr="002158E1">
              <w:rPr>
                <w:rFonts w:ascii="Times New Roman" w:hAnsi="Times New Roman" w:cs="Times New Roman"/>
                <w:color w:val="000000"/>
                <w:lang w:val="en-US"/>
              </w:rPr>
              <w:t>D</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1080p</w:t>
            </w:r>
            <w:r w:rsidRPr="002158E1">
              <w:rPr>
                <w:rFonts w:ascii="Times New Roman" w:hAnsi="Times New Roman" w:cs="Times New Roman"/>
                <w:color w:val="000000"/>
                <w:lang w:val="en-US"/>
              </w:rPr>
              <w:t>@</w:t>
            </w:r>
            <w:r w:rsidRPr="002158E1">
              <w:rPr>
                <w:rFonts w:ascii="Times New Roman" w:hAnsi="Times New Roman" w:cs="Times New Roman"/>
                <w:color w:val="000000"/>
              </w:rPr>
              <w:t>24, 720p@50/60, 1080i@50/60, 720p@50/60 1080p@24, 720p@50/60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1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Поддержка аудио</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5,8 Мбит AC-3 и DTS</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Дальность приёма</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19 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Задержка</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1,5 мс</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3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Антенна</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Всенаправленная встроенная антенна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color w:val="000000"/>
              </w:rPr>
            </w:pPr>
            <w:r w:rsidRPr="002158E1">
              <w:rPr>
                <w:rFonts w:ascii="Times New Roman" w:hAnsi="Times New Roman" w:cs="Times New Roman"/>
                <w:color w:val="000000"/>
              </w:rPr>
              <w:t>Приёмник</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2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w:t>
            </w:r>
          </w:p>
        </w:tc>
        <w:tc>
          <w:tcPr>
            <w:tcW w:w="2920"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x HDMI версии не ниже v1.4a</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color w:val="000000"/>
              </w:rPr>
            </w:pPr>
            <w:r w:rsidRPr="002158E1">
              <w:rPr>
                <w:rFonts w:ascii="Times New Roman" w:hAnsi="Times New Roman" w:cs="Times New Roman"/>
                <w:color w:val="000000"/>
              </w:rPr>
              <w:t>Передатчик</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2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85"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Разъёмы</w:t>
            </w:r>
          </w:p>
        </w:tc>
        <w:tc>
          <w:tcPr>
            <w:tcW w:w="2920"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Вход: не менее 2 x HDMI; Выход: не менее 1 x HDMI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2"/>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15</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Лицензия на программу управления для беспроводного планшета</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549"/>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позволять одному планшету (п13 Таблица 1) (</w:t>
            </w:r>
            <w:proofErr w:type="spellStart"/>
            <w:r w:rsidRPr="002158E1">
              <w:rPr>
                <w:rFonts w:ascii="Times New Roman" w:hAnsi="Times New Roman" w:cs="Times New Roman"/>
                <w:color w:val="000000"/>
              </w:rPr>
              <w:t>iOS</w:t>
            </w:r>
            <w:proofErr w:type="spellEnd"/>
            <w:r w:rsidRPr="002158E1">
              <w:rPr>
                <w:rFonts w:ascii="Times New Roman" w:hAnsi="Times New Roman" w:cs="Times New Roman"/>
                <w:color w:val="000000"/>
              </w:rPr>
              <w:t>/</w:t>
            </w:r>
            <w:proofErr w:type="spellStart"/>
            <w:r w:rsidRPr="002158E1">
              <w:rPr>
                <w:rFonts w:ascii="Times New Roman" w:hAnsi="Times New Roman" w:cs="Times New Roman"/>
                <w:color w:val="000000"/>
              </w:rPr>
              <w:t>Windows</w:t>
            </w:r>
            <w:proofErr w:type="spellEnd"/>
            <w:r w:rsidRPr="002158E1">
              <w:rPr>
                <w:rFonts w:ascii="Times New Roman" w:hAnsi="Times New Roman" w:cs="Times New Roman"/>
                <w:color w:val="000000"/>
              </w:rPr>
              <w:t>/</w:t>
            </w:r>
            <w:proofErr w:type="spellStart"/>
            <w:r w:rsidRPr="002158E1">
              <w:rPr>
                <w:rFonts w:ascii="Times New Roman" w:hAnsi="Times New Roman" w:cs="Times New Roman"/>
                <w:color w:val="000000"/>
              </w:rPr>
              <w:t>Android</w:t>
            </w:r>
            <w:proofErr w:type="spellEnd"/>
            <w:r w:rsidRPr="002158E1">
              <w:rPr>
                <w:rFonts w:ascii="Times New Roman" w:hAnsi="Times New Roman" w:cs="Times New Roman"/>
                <w:color w:val="000000"/>
              </w:rPr>
              <w:t xml:space="preserve">) управлять оборудованием ПАК. </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28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скриптовых модулей. Лицензия должна давать возможность получения обратной связи от аудио-видео оборудования через скрипты.</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 помощью данной лицензии планшет должен управлять любым контроллером (или несколькими одновременно). Так же этот планшет должен уметь в одностороннем режиме (без обратной связи) управлять AV оборудованием.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16</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Радиосистема</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5</w:t>
            </w:r>
          </w:p>
        </w:tc>
      </w:tr>
      <w:tr w:rsidR="002158E1" w:rsidRPr="002158E1" w:rsidTr="002158E1">
        <w:trPr>
          <w:trHeight w:val="300"/>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color w:val="000000"/>
              </w:rPr>
            </w:pPr>
            <w:r w:rsidRPr="002158E1">
              <w:rPr>
                <w:rFonts w:ascii="Times New Roman" w:hAnsi="Times New Roman" w:cs="Times New Roman"/>
                <w:color w:val="000000"/>
              </w:rPr>
              <w:t>Радиосистема с ручными передатчиками</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Приемник двухканальный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6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Описание модели</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не менее 22 каналов; не менее 5 групп </w:t>
            </w:r>
            <w:proofErr w:type="spellStart"/>
            <w:r w:rsidRPr="002158E1">
              <w:rPr>
                <w:rFonts w:ascii="Times New Roman" w:hAnsi="Times New Roman" w:cs="Times New Roman"/>
                <w:color w:val="000000"/>
              </w:rPr>
              <w:t>пресетов</w:t>
            </w:r>
            <w:proofErr w:type="spellEnd"/>
            <w:r w:rsidRPr="002158E1">
              <w:rPr>
                <w:rFonts w:ascii="Times New Roman" w:hAnsi="Times New Roman" w:cs="Times New Roman"/>
                <w:color w:val="000000"/>
              </w:rPr>
              <w:t>, должна быть поддержка защиты от обратной связи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Соотношение сигнал / шум, дБ, не менее</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105</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Коэффициент гармонических искажений (THD), не более</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0,6 %</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Выходной уровень, </w:t>
            </w:r>
            <w:proofErr w:type="spellStart"/>
            <w:r w:rsidRPr="002158E1">
              <w:rPr>
                <w:rFonts w:ascii="Times New Roman" w:hAnsi="Times New Roman" w:cs="Times New Roman"/>
                <w:color w:val="000000"/>
              </w:rPr>
              <w:t>дБВ</w:t>
            </w:r>
            <w:proofErr w:type="spellEnd"/>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–12</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Выходной импеданс AF, Ом</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550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LCD дисплей, должна быть индикация</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уровень радиочастот; уровень звука; уровень заряда батарейки; состояние антенны; выбор канала; ID номер</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Управление</w:t>
            </w:r>
          </w:p>
        </w:tc>
        <w:tc>
          <w:tcPr>
            <w:tcW w:w="2949" w:type="pct"/>
            <w:gridSpan w:val="3"/>
            <w:tcBorders>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питание; частота; уровень звука; блокировка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Передатчик ручной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Описание модели</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не менее 58 каналов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0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Опции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сменные микрофонные капсюли — конденсаторные и динамические; внутренняя антенна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Девиация частоты, кГц</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выше +48, не ниже -48</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Выходная мощность радиочастоты, мВт</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18</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Диапазон </w:t>
            </w:r>
            <w:proofErr w:type="spellStart"/>
            <w:r w:rsidRPr="002158E1">
              <w:rPr>
                <w:rFonts w:ascii="Times New Roman" w:hAnsi="Times New Roman" w:cs="Times New Roman"/>
                <w:color w:val="000000"/>
              </w:rPr>
              <w:t>аудиочастоты</w:t>
            </w:r>
            <w:proofErr w:type="spellEnd"/>
            <w:r w:rsidRPr="002158E1">
              <w:rPr>
                <w:rFonts w:ascii="Times New Roman" w:hAnsi="Times New Roman" w:cs="Times New Roman"/>
                <w:color w:val="000000"/>
              </w:rPr>
              <w:t>, Гц</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Нижний предел не более 50, верхний предел не менее 16000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Побочное излучение, дБ</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более -50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LCD дисплей, должна быть индикация</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уровень заряда батарейки, выбор канала, ID номер</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8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Управление</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питание; частота; уровень </w:t>
            </w:r>
            <w:proofErr w:type="spellStart"/>
            <w:r w:rsidRPr="002158E1">
              <w:rPr>
                <w:rFonts w:ascii="Times New Roman" w:hAnsi="Times New Roman" w:cs="Times New Roman"/>
                <w:color w:val="000000"/>
              </w:rPr>
              <w:t>аудиочастоты</w:t>
            </w:r>
            <w:proofErr w:type="spellEnd"/>
            <w:r w:rsidRPr="002158E1">
              <w:rPr>
                <w:rFonts w:ascii="Times New Roman" w:hAnsi="Times New Roman" w:cs="Times New Roman"/>
                <w:color w:val="000000"/>
              </w:rPr>
              <w:t>; режим блокировки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17</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Оборудование ВКС тип №1</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3</w:t>
            </w:r>
          </w:p>
        </w:tc>
      </w:tr>
      <w:tr w:rsidR="002158E1" w:rsidRPr="002158E1" w:rsidTr="002158E1">
        <w:trPr>
          <w:trHeight w:val="381"/>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комплекте ВКС должно быть - кодек, не менее 1 камеры, микрофон, кабели, камера и кодек должны быть одного производителя.</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61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коммуникации: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IP: H.323, SIP (RFC 3261</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Поддержка ISDN</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06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Шлюз:</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Скорость передачи данных</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H.323/SIP должна быть не менее 4/6 Мбит</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H.320 – должна быть не менее 2 Мбит</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совместимость MCU - H.243 , H.231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должно быть не менее 2 одновременных каналов с качеством не менее 720p 60fps - камера + контент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следующих форматов кодирования живого видео: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720p @ 25 , 30, 50, 60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1024 х 576p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w576p</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768 х 448p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w448p</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704 х 576p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4CIF</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704 х 480p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4SIF</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576 х 336P @ 25 , 30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512 х 288p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wCIF</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400 х 224P @ 25 , 30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352 288p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CIF</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352 240p @ 25 , 30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SIF</w:t>
            </w:r>
          </w:p>
          <w:p w:rsidR="002158E1" w:rsidRPr="002158E1" w:rsidRDefault="002158E1" w:rsidP="002158E1">
            <w:pPr>
              <w:spacing w:after="0" w:line="240" w:lineRule="auto"/>
              <w:rPr>
                <w:rFonts w:ascii="Times New Roman" w:hAnsi="Times New Roman" w:cs="Times New Roman"/>
                <w:color w:val="000000"/>
              </w:rPr>
            </w:pP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59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следующие входные форматы HDMI:</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1920 х 1080p @ 25 , 30, 50, 60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720p @ 25 , 30, 50, 60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720 х 576p @ 50fps</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720 х 480p @ 60fps</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640 х 480p @ 60fps</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следующие форматы вывода HDMI:</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x 720 @ 50 , 60 кадров в секунду</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следующие входные форматы DVI:</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1920 х 1080p @ 60fps</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1600 х 900p @ 60fps (только цифровой</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1440 х 900p @ 60fps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WSXGA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1024P @ 60 , 75fps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SXGA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960p @ 60 , 85fps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SXGA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768p @ 60fps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WXGA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800p @ 60fps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WXGA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х 720p @ 60fps</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1024 х 768p @ 60 , 70, 75 кадров в секунду</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XGA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800 х 600p @ 60 , 72 , 75fps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SVGA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640 х 480p @ 72 , 75fps</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VGA</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следующие форматы кодирования контента ПК:</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То же, что входных форматов DVI @ 60fps (в масштабе 720p 60fps при превышении)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1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Камера: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Разрешение должно быть не менее 720p 50fps</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Предварительные настройки:  не менее 112</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Поле зрения (H): от 16 ° до 70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Увеличение (стандарт): не менее 5x (оптическое), не менее  4-кратное цифровое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5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характеристики: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Должно быть акустическое </w:t>
            </w:r>
            <w:proofErr w:type="spellStart"/>
            <w:r w:rsidRPr="002158E1">
              <w:rPr>
                <w:rFonts w:ascii="Times New Roman" w:hAnsi="Times New Roman" w:cs="Times New Roman"/>
                <w:color w:val="000000"/>
              </w:rPr>
              <w:t>эхоподавление</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адаптивная </w:t>
            </w:r>
            <w:proofErr w:type="spellStart"/>
            <w:r w:rsidRPr="002158E1">
              <w:rPr>
                <w:rFonts w:ascii="Times New Roman" w:hAnsi="Times New Roman" w:cs="Times New Roman"/>
                <w:color w:val="000000"/>
              </w:rPr>
              <w:t>постфильтрация</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Должно поддерживаться маскирование аудио ошибок</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автоматическая регулировка усиления (АРУ</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Должно быть автоматическое подавление шумов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7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Микрофон:</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Диапазон восприятия источника звука должен быть не менее 180 °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Диапазон частот: нижний предел не более 50, верхний предел не менее 22000 Гц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Аудио / видео Интерфейсы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1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Входы Видео: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х HDMI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х DVI-I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1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Видео выходы: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не менее 2 х HDMI для использования двух дисплеев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5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Аудио входы: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х HDMI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r w:rsidRPr="002158E1">
              <w:rPr>
                <w:rFonts w:ascii="Times New Roman" w:hAnsi="Times New Roman" w:cs="Times New Roman"/>
                <w:color w:val="000000"/>
              </w:rPr>
              <w:t>х</w:t>
            </w:r>
            <w:proofErr w:type="spellEnd"/>
            <w:r w:rsidRPr="002158E1">
              <w:rPr>
                <w:rFonts w:ascii="Times New Roman" w:hAnsi="Times New Roman" w:cs="Times New Roman"/>
                <w:color w:val="000000"/>
              </w:rPr>
              <w:t xml:space="preserve"> микрофон Массив </w:t>
            </w:r>
            <w:proofErr w:type="spellStart"/>
            <w:r w:rsidRPr="002158E1">
              <w:rPr>
                <w:rFonts w:ascii="Times New Roman" w:hAnsi="Times New Roman" w:cs="Times New Roman"/>
                <w:color w:val="000000"/>
              </w:rPr>
              <w:t>Pod</w:t>
            </w:r>
            <w:proofErr w:type="spellEnd"/>
            <w:r w:rsidRPr="002158E1">
              <w:rPr>
                <w:rFonts w:ascii="Times New Roman" w:hAnsi="Times New Roman" w:cs="Times New Roman"/>
                <w:color w:val="000000"/>
              </w:rPr>
              <w:t xml:space="preserve"> (RJ-11)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2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Аудио выходы: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х HDMI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х 3,5 мм (1/8 ") линейный выходной разъем (аналоговый / цифровой с </w:t>
            </w:r>
            <w:proofErr w:type="gramStart"/>
            <w:r w:rsidRPr="002158E1">
              <w:rPr>
                <w:rFonts w:ascii="Times New Roman" w:hAnsi="Times New Roman" w:cs="Times New Roman"/>
                <w:color w:val="000000"/>
              </w:rPr>
              <w:t>мини</w:t>
            </w:r>
            <w:proofErr w:type="gramEnd"/>
            <w:r w:rsidRPr="002158E1">
              <w:rPr>
                <w:rFonts w:ascii="Times New Roman" w:hAnsi="Times New Roman" w:cs="Times New Roman"/>
                <w:color w:val="000000"/>
              </w:rPr>
              <w:t>-TOSLINK адаптер)</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4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Сетевые функции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одновременная поддержка IPv4 и IPv6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поддержка </w:t>
            </w:r>
            <w:proofErr w:type="spellStart"/>
            <w:r w:rsidRPr="002158E1">
              <w:rPr>
                <w:rFonts w:ascii="Times New Roman" w:hAnsi="Times New Roman" w:cs="Times New Roman"/>
                <w:color w:val="000000"/>
              </w:rPr>
              <w:t>QoS</w:t>
            </w:r>
            <w:proofErr w:type="spellEnd"/>
            <w:r w:rsidRPr="002158E1">
              <w:rPr>
                <w:rFonts w:ascii="Times New Roman" w:hAnsi="Times New Roman" w:cs="Times New Roman"/>
                <w:color w:val="000000"/>
              </w:rPr>
              <w:t xml:space="preserve">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4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поддержка следующих сетевых протоколов: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TCP / IP, TELNET, HTTP, HTTPS, DNS, DHCP, RTP / RTCP, STUN, SNTP, TFTP</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3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Сетевые интерфейсы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2 х 10/100/1000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98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Интерфейс камеры </w:t>
            </w:r>
          </w:p>
          <w:p w:rsidR="002158E1" w:rsidRPr="002158E1" w:rsidRDefault="002158E1" w:rsidP="002158E1">
            <w:pPr>
              <w:pStyle w:val="1b"/>
              <w:numPr>
                <w:ilvl w:val="0"/>
                <w:numId w:val="12"/>
              </w:numPr>
              <w:ind w:left="0" w:hanging="142"/>
              <w:rPr>
                <w:color w:val="000000"/>
                <w:sz w:val="22"/>
                <w:szCs w:val="22"/>
              </w:rPr>
            </w:pPr>
            <w:r w:rsidRPr="002158E1">
              <w:rPr>
                <w:color w:val="000000"/>
                <w:sz w:val="22"/>
                <w:szCs w:val="22"/>
              </w:rPr>
              <w:t xml:space="preserve">Должен быть </w:t>
            </w:r>
            <w:proofErr w:type="spellStart"/>
            <w:r w:rsidRPr="002158E1">
              <w:rPr>
                <w:color w:val="000000"/>
                <w:sz w:val="22"/>
                <w:szCs w:val="22"/>
              </w:rPr>
              <w:t>мультиязычный</w:t>
            </w:r>
            <w:proofErr w:type="spellEnd"/>
            <w:r w:rsidRPr="002158E1">
              <w:rPr>
                <w:color w:val="000000"/>
                <w:sz w:val="22"/>
                <w:szCs w:val="22"/>
              </w:rPr>
              <w:t xml:space="preserve"> пользовательский интерфейс </w:t>
            </w:r>
          </w:p>
          <w:p w:rsidR="002158E1" w:rsidRPr="002158E1" w:rsidRDefault="002158E1" w:rsidP="002158E1">
            <w:pPr>
              <w:pStyle w:val="1b"/>
              <w:numPr>
                <w:ilvl w:val="0"/>
                <w:numId w:val="12"/>
              </w:numPr>
              <w:ind w:left="0" w:hanging="142"/>
              <w:rPr>
                <w:color w:val="000000"/>
                <w:sz w:val="22"/>
                <w:szCs w:val="22"/>
              </w:rPr>
            </w:pPr>
            <w:r w:rsidRPr="002158E1">
              <w:rPr>
                <w:color w:val="000000"/>
                <w:sz w:val="22"/>
                <w:szCs w:val="22"/>
              </w:rPr>
              <w:t>Должен быть VISCA RS232 для управления PTZ</w:t>
            </w:r>
          </w:p>
          <w:p w:rsidR="002158E1" w:rsidRPr="002158E1" w:rsidRDefault="002158E1" w:rsidP="002158E1">
            <w:pPr>
              <w:pStyle w:val="1b"/>
              <w:numPr>
                <w:ilvl w:val="0"/>
                <w:numId w:val="12"/>
              </w:numPr>
              <w:ind w:left="0" w:hanging="142"/>
              <w:rPr>
                <w:color w:val="000000"/>
                <w:sz w:val="22"/>
                <w:szCs w:val="22"/>
              </w:rPr>
            </w:pPr>
            <w:r w:rsidRPr="002158E1">
              <w:rPr>
                <w:color w:val="000000"/>
                <w:sz w:val="22"/>
                <w:szCs w:val="22"/>
              </w:rPr>
              <w:t xml:space="preserve">Должен быть инфракрасный пульт дистанционного управления </w:t>
            </w:r>
          </w:p>
          <w:p w:rsidR="002158E1" w:rsidRPr="002158E1" w:rsidRDefault="002158E1" w:rsidP="002158E1">
            <w:pPr>
              <w:pStyle w:val="1b"/>
              <w:numPr>
                <w:ilvl w:val="0"/>
                <w:numId w:val="12"/>
              </w:numPr>
              <w:ind w:left="0" w:hanging="142"/>
              <w:rPr>
                <w:color w:val="000000"/>
                <w:sz w:val="22"/>
                <w:szCs w:val="22"/>
              </w:rPr>
            </w:pPr>
            <w:r w:rsidRPr="002158E1">
              <w:rPr>
                <w:color w:val="000000"/>
                <w:sz w:val="22"/>
                <w:szCs w:val="22"/>
              </w:rPr>
              <w:t xml:space="preserve">Должен быть интерфейс программирования приложений для управления конечной точкой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поддержка службы каталогов и адресной книги: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LDAP клиент</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Глобальная адресная книга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18</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Комплект ВКС - тип №2</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00"/>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комплекте ВКС должно быть - кодек, не менее 2 камер, микрофон, кабели, камеры и кодек должны быть одного производителя</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74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коммуникаций:</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IP: H.323, SIP (RFC 3261</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Поддержка ISDN (H.320)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1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Скорость передачи данных должна быть:</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H.323, SIP должен быть не менее 4/12 Мбит</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H.320 должен быть не менее 2 Мбит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016"/>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должно быть не менее 2 одновременных каналов в максимальном формате не ниже 1080p30 </w:t>
            </w:r>
            <w:proofErr w:type="spellStart"/>
            <w:r w:rsidRPr="002158E1">
              <w:rPr>
                <w:rFonts w:ascii="Times New Roman" w:hAnsi="Times New Roman" w:cs="Times New Roman"/>
                <w:color w:val="000000"/>
              </w:rPr>
              <w:t>fps</w:t>
            </w:r>
            <w:proofErr w:type="spellEnd"/>
            <w:r w:rsidRPr="002158E1">
              <w:rPr>
                <w:rFonts w:ascii="Times New Roman" w:hAnsi="Times New Roman" w:cs="Times New Roman"/>
                <w:color w:val="000000"/>
              </w:rPr>
              <w:t>: камера + вспомогательная камера или камера + контент</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поддержка - H.261 , H.263, H.263 + , H.263 + + , H.264</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54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Входные форматы HDMI, не менее:</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1920 x 1080 @ 25 , 30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x 720 @ 25 , 30, 50, 60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720 х 576 @ 50fps</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720 х 480 @ 60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640 х 480 @ 60 кадров в секунду</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98"/>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Форматы вывода HDMI, не менее:</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1920 x 1080 @ 25 , 30 кадров в секунду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1280 x 720 @ 25 , 30, 50, 60 кадров в секунду</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969"/>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Камера: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Максимальное разрешение должно быть не менее 1920 x 1080</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Предварительные настройки</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не менее 122</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Поле зрения: от 8 ° до 70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Увеличение должно быть не менее 10x (</w:t>
            </w:r>
            <w:proofErr w:type="gramStart"/>
            <w:r w:rsidRPr="002158E1">
              <w:rPr>
                <w:rFonts w:ascii="Times New Roman" w:hAnsi="Times New Roman" w:cs="Times New Roman"/>
                <w:color w:val="000000"/>
              </w:rPr>
              <w:t>оптический</w:t>
            </w:r>
            <w:proofErr w:type="gramEnd"/>
            <w:r w:rsidRPr="002158E1">
              <w:rPr>
                <w:rFonts w:ascii="Times New Roman" w:hAnsi="Times New Roman" w:cs="Times New Roman"/>
                <w:color w:val="000000"/>
              </w:rPr>
              <w:t>)</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Интерфейс управления: H.224 , H.281</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В режиме 1080p должно быть не менее 30fps</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599"/>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должно поддерживать:</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Акустическое </w:t>
            </w:r>
            <w:proofErr w:type="spellStart"/>
            <w:r w:rsidRPr="002158E1">
              <w:rPr>
                <w:rFonts w:ascii="Times New Roman" w:hAnsi="Times New Roman" w:cs="Times New Roman"/>
                <w:color w:val="000000"/>
              </w:rPr>
              <w:t>эхоподавление</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Адаптивное </w:t>
            </w:r>
            <w:proofErr w:type="spellStart"/>
            <w:r w:rsidRPr="002158E1">
              <w:rPr>
                <w:rFonts w:ascii="Times New Roman" w:hAnsi="Times New Roman" w:cs="Times New Roman"/>
                <w:color w:val="000000"/>
              </w:rPr>
              <w:t>постфильтрация</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Маскирование аудио ошибок</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Автоматическая регулировка усиления (АРУ</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Автоматическое подавление шумов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142"/>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Цифровой микрофон:</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Диапазон восприятия источника звука  должен быть не менее 360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Диапазон частот должен быть: нижний предел не более 50 Гц, верхний предел не менее 22000 Гц</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кнопка отключения звука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 видео Интерфейсы</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07"/>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Входы видео</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2 х HDMI (не менее 1080p30</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1 х DVI-I (не менее 1920x1200 WUXGA, в наличии VGA адаптер)</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 выходы:</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2 х HDMI (не менее 1080p30</w:t>
            </w:r>
            <w:proofErr w:type="gramStart"/>
            <w:r w:rsidRPr="002158E1">
              <w:rPr>
                <w:rFonts w:ascii="Times New Roman" w:hAnsi="Times New Roman" w:cs="Times New Roman"/>
                <w:color w:val="000000"/>
              </w:rPr>
              <w:t xml:space="preserve"> )</w:t>
            </w:r>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входы:</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 х HDMI</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х SPDIF (RCA)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х микрофон (RJ-11</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х 3,5 мм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выходы:</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 х HDMI</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х SPDIF (RCA)</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х 3,5 мм (гарнитура / в линию)</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086"/>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Сетевые функции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одновременная поддержка IPv4 и IPv6</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поддержка </w:t>
            </w:r>
            <w:proofErr w:type="spellStart"/>
            <w:r w:rsidRPr="002158E1">
              <w:rPr>
                <w:rFonts w:ascii="Times New Roman" w:hAnsi="Times New Roman" w:cs="Times New Roman"/>
                <w:color w:val="000000"/>
              </w:rPr>
              <w:t>QoS</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IP- адаптивное управление пакетами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32"/>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Сетевые интерфейсы:</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не менее 1 </w:t>
            </w:r>
            <w:proofErr w:type="spellStart"/>
            <w:r w:rsidRPr="002158E1">
              <w:rPr>
                <w:rFonts w:ascii="Times New Roman" w:hAnsi="Times New Roman" w:cs="Times New Roman"/>
                <w:color w:val="000000"/>
              </w:rPr>
              <w:t>х</w:t>
            </w:r>
            <w:proofErr w:type="spellEnd"/>
            <w:r w:rsidRPr="002158E1">
              <w:rPr>
                <w:rFonts w:ascii="Times New Roman" w:hAnsi="Times New Roman" w:cs="Times New Roman"/>
                <w:color w:val="000000"/>
              </w:rPr>
              <w:t xml:space="preserve"> 10/100/1000 </w:t>
            </w:r>
            <w:proofErr w:type="spellStart"/>
            <w:r w:rsidRPr="002158E1">
              <w:rPr>
                <w:rFonts w:ascii="Times New Roman" w:hAnsi="Times New Roman" w:cs="Times New Roman"/>
                <w:color w:val="000000"/>
              </w:rPr>
              <w:t>Base-T</w:t>
            </w:r>
            <w:proofErr w:type="spellEnd"/>
            <w:r w:rsidRPr="002158E1">
              <w:rPr>
                <w:rFonts w:ascii="Times New Roman" w:hAnsi="Times New Roman" w:cs="Times New Roman"/>
                <w:color w:val="000000"/>
              </w:rPr>
              <w:t xml:space="preserve"> полный дуплекс (RJ-45</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Авто NAT для HTTP и STUN</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инфракрасный пульт дистанционного управления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w:t>
            </w:r>
            <w:proofErr w:type="gramStart"/>
            <w:r w:rsidRPr="002158E1">
              <w:rPr>
                <w:rFonts w:ascii="Times New Roman" w:hAnsi="Times New Roman" w:cs="Times New Roman"/>
                <w:color w:val="000000"/>
              </w:rPr>
              <w:t>А</w:t>
            </w:r>
            <w:proofErr w:type="gramEnd"/>
            <w:r w:rsidRPr="002158E1">
              <w:rPr>
                <w:rFonts w:ascii="Times New Roman" w:hAnsi="Times New Roman" w:cs="Times New Roman"/>
                <w:color w:val="000000"/>
              </w:rPr>
              <w:t>PI для управления конечной точкой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служба каталогов и адресная книга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1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клиента (ноутбук, планшет)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функции безопасности: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генерация и обмен ключами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H.235 AES 128</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HTTPS, SSH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Выборочное включение / выключение функций IP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12"/>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Web-управление:</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создание конфигураций, вызов, диагностика и функции управления, поддержка </w:t>
            </w:r>
            <w:proofErr w:type="spellStart"/>
            <w:r w:rsidRPr="002158E1">
              <w:rPr>
                <w:rFonts w:ascii="Times New Roman" w:hAnsi="Times New Roman" w:cs="Times New Roman"/>
                <w:color w:val="000000"/>
              </w:rPr>
              <w:t>Internet</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Explorer</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Firefox</w:t>
            </w:r>
            <w:proofErr w:type="spellEnd"/>
            <w:r w:rsidRPr="002158E1">
              <w:rPr>
                <w:rFonts w:ascii="Times New Roman" w:hAnsi="Times New Roman" w:cs="Times New Roman"/>
                <w:color w:val="000000"/>
              </w:rPr>
              <w:t xml:space="preserve"> и </w:t>
            </w:r>
            <w:proofErr w:type="spellStart"/>
            <w:r w:rsidRPr="002158E1">
              <w:rPr>
                <w:rFonts w:ascii="Times New Roman" w:hAnsi="Times New Roman" w:cs="Times New Roman"/>
                <w:color w:val="000000"/>
              </w:rPr>
              <w:t>Safari</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мобильного клиента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17"/>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управления с беспроводных  планшетов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19</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Презентационный сервер</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00"/>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протоколов: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H.323, SIP , H.320</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IPv4, IPv6</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аудио: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кодеки - </w:t>
            </w:r>
            <w:r w:rsidRPr="002158E1">
              <w:rPr>
                <w:rFonts w:ascii="Times New Roman" w:hAnsi="Times New Roman" w:cs="Times New Roman"/>
                <w:color w:val="000000"/>
                <w:lang w:val="en-US"/>
              </w:rPr>
              <w:t>G</w:t>
            </w:r>
            <w:r w:rsidRPr="002158E1">
              <w:rPr>
                <w:rFonts w:ascii="Times New Roman" w:hAnsi="Times New Roman" w:cs="Times New Roman"/>
                <w:color w:val="000000"/>
              </w:rPr>
              <w:t xml:space="preserve">.711, </w:t>
            </w:r>
            <w:r w:rsidRPr="002158E1">
              <w:rPr>
                <w:rFonts w:ascii="Times New Roman" w:hAnsi="Times New Roman" w:cs="Times New Roman"/>
                <w:color w:val="000000"/>
                <w:lang w:val="en-US"/>
              </w:rPr>
              <w:t>G</w:t>
            </w:r>
            <w:r w:rsidRPr="002158E1">
              <w:rPr>
                <w:rFonts w:ascii="Times New Roman" w:hAnsi="Times New Roman" w:cs="Times New Roman"/>
                <w:color w:val="000000"/>
              </w:rPr>
              <w:t xml:space="preserve">.722 , </w:t>
            </w:r>
            <w:r w:rsidRPr="002158E1">
              <w:rPr>
                <w:rFonts w:ascii="Times New Roman" w:hAnsi="Times New Roman" w:cs="Times New Roman"/>
                <w:color w:val="000000"/>
                <w:lang w:val="en-US"/>
              </w:rPr>
              <w:t>G</w:t>
            </w:r>
            <w:r w:rsidRPr="002158E1">
              <w:rPr>
                <w:rFonts w:ascii="Times New Roman" w:hAnsi="Times New Roman" w:cs="Times New Roman"/>
                <w:color w:val="000000"/>
              </w:rPr>
              <w:t xml:space="preserve">.722.1 , </w:t>
            </w:r>
            <w:r w:rsidRPr="002158E1">
              <w:rPr>
                <w:rFonts w:ascii="Times New Roman" w:hAnsi="Times New Roman" w:cs="Times New Roman"/>
                <w:color w:val="000000"/>
                <w:lang w:val="en-US"/>
              </w:rPr>
              <w:t>G</w:t>
            </w:r>
            <w:r w:rsidRPr="002158E1">
              <w:rPr>
                <w:rFonts w:ascii="Times New Roman" w:hAnsi="Times New Roman" w:cs="Times New Roman"/>
                <w:color w:val="000000"/>
              </w:rPr>
              <w:t xml:space="preserve">.729 , </w:t>
            </w:r>
            <w:r w:rsidRPr="002158E1">
              <w:rPr>
                <w:rFonts w:ascii="Times New Roman" w:hAnsi="Times New Roman" w:cs="Times New Roman"/>
                <w:color w:val="000000"/>
                <w:lang w:val="en-US"/>
              </w:rPr>
              <w:t>MPEG</w:t>
            </w:r>
            <w:r w:rsidRPr="002158E1">
              <w:rPr>
                <w:rFonts w:ascii="Times New Roman" w:hAnsi="Times New Roman" w:cs="Times New Roman"/>
                <w:color w:val="000000"/>
              </w:rPr>
              <w:t xml:space="preserve">4 </w:t>
            </w:r>
            <w:r w:rsidRPr="002158E1">
              <w:rPr>
                <w:rFonts w:ascii="Times New Roman" w:hAnsi="Times New Roman" w:cs="Times New Roman"/>
                <w:color w:val="000000"/>
                <w:lang w:val="en-US"/>
              </w:rPr>
              <w:t>AAC</w:t>
            </w:r>
            <w:r w:rsidRPr="002158E1">
              <w:rPr>
                <w:rFonts w:ascii="Times New Roman" w:hAnsi="Times New Roman" w:cs="Times New Roman"/>
                <w:color w:val="000000"/>
              </w:rPr>
              <w:t>-</w:t>
            </w:r>
            <w:r w:rsidRPr="002158E1">
              <w:rPr>
                <w:rFonts w:ascii="Times New Roman" w:hAnsi="Times New Roman" w:cs="Times New Roman"/>
                <w:color w:val="000000"/>
                <w:lang w:val="en-US"/>
              </w:rPr>
              <w:t>LC</w:t>
            </w:r>
            <w:r w:rsidRPr="002158E1">
              <w:rPr>
                <w:rFonts w:ascii="Times New Roman" w:hAnsi="Times New Roman" w:cs="Times New Roman"/>
                <w:color w:val="000000"/>
              </w:rPr>
              <w:t xml:space="preserve"> , </w:t>
            </w:r>
            <w:r w:rsidRPr="002158E1">
              <w:rPr>
                <w:rFonts w:ascii="Times New Roman" w:hAnsi="Times New Roman" w:cs="Times New Roman"/>
                <w:color w:val="000000"/>
                <w:lang w:val="en-US"/>
              </w:rPr>
              <w:t>Polycom</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Siren</w:t>
            </w:r>
            <w:r w:rsidRPr="002158E1">
              <w:rPr>
                <w:rFonts w:ascii="Times New Roman" w:hAnsi="Times New Roman" w:cs="Times New Roman"/>
                <w:color w:val="000000"/>
              </w:rPr>
              <w:t>14/</w:t>
            </w:r>
            <w:r w:rsidRPr="002158E1">
              <w:rPr>
                <w:rFonts w:ascii="Times New Roman" w:hAnsi="Times New Roman" w:cs="Times New Roman"/>
                <w:color w:val="000000"/>
                <w:lang w:val="en-US"/>
              </w:rPr>
              <w:t>G</w:t>
            </w:r>
            <w:r w:rsidRPr="002158E1">
              <w:rPr>
                <w:rFonts w:ascii="Times New Roman" w:hAnsi="Times New Roman" w:cs="Times New Roman"/>
                <w:color w:val="000000"/>
              </w:rPr>
              <w:t xml:space="preserve">.722.1 </w:t>
            </w:r>
            <w:r w:rsidRPr="002158E1">
              <w:rPr>
                <w:rFonts w:ascii="Times New Roman" w:hAnsi="Times New Roman" w:cs="Times New Roman"/>
                <w:color w:val="000000"/>
                <w:lang w:val="en-US"/>
              </w:rPr>
              <w:t>Annex</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C</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обнаружения DTMF тона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видео: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кодеки - </w:t>
            </w:r>
            <w:r w:rsidRPr="002158E1">
              <w:rPr>
                <w:rFonts w:ascii="Times New Roman" w:hAnsi="Times New Roman" w:cs="Times New Roman"/>
                <w:color w:val="000000"/>
                <w:lang w:val="en-US"/>
              </w:rPr>
              <w:t>H</w:t>
            </w:r>
            <w:r w:rsidRPr="002158E1">
              <w:rPr>
                <w:rFonts w:ascii="Times New Roman" w:hAnsi="Times New Roman" w:cs="Times New Roman"/>
                <w:color w:val="000000"/>
              </w:rPr>
              <w:t xml:space="preserve">.261 , </w:t>
            </w:r>
            <w:r w:rsidRPr="002158E1">
              <w:rPr>
                <w:rFonts w:ascii="Times New Roman" w:hAnsi="Times New Roman" w:cs="Times New Roman"/>
                <w:color w:val="000000"/>
                <w:lang w:val="en-US"/>
              </w:rPr>
              <w:t>H</w:t>
            </w:r>
            <w:r w:rsidRPr="002158E1">
              <w:rPr>
                <w:rFonts w:ascii="Times New Roman" w:hAnsi="Times New Roman" w:cs="Times New Roman"/>
                <w:color w:val="000000"/>
              </w:rPr>
              <w:t xml:space="preserve">.263 , </w:t>
            </w:r>
            <w:r w:rsidRPr="002158E1">
              <w:rPr>
                <w:rFonts w:ascii="Times New Roman" w:hAnsi="Times New Roman" w:cs="Times New Roman"/>
                <w:color w:val="000000"/>
                <w:lang w:val="en-US"/>
              </w:rPr>
              <w:t>H</w:t>
            </w:r>
            <w:r w:rsidRPr="002158E1">
              <w:rPr>
                <w:rFonts w:ascii="Times New Roman" w:hAnsi="Times New Roman" w:cs="Times New Roman"/>
                <w:color w:val="000000"/>
              </w:rPr>
              <w:t xml:space="preserve">.263 + , </w:t>
            </w:r>
            <w:r w:rsidRPr="002158E1">
              <w:rPr>
                <w:rFonts w:ascii="Times New Roman" w:hAnsi="Times New Roman" w:cs="Times New Roman"/>
                <w:color w:val="000000"/>
                <w:lang w:val="en-US"/>
              </w:rPr>
              <w:t>H</w:t>
            </w:r>
            <w:r w:rsidRPr="002158E1">
              <w:rPr>
                <w:rFonts w:ascii="Times New Roman" w:hAnsi="Times New Roman" w:cs="Times New Roman"/>
                <w:color w:val="000000"/>
              </w:rPr>
              <w:t xml:space="preserve">.264 , </w:t>
            </w:r>
            <w:r w:rsidRPr="002158E1">
              <w:rPr>
                <w:rFonts w:ascii="Times New Roman" w:hAnsi="Times New Roman" w:cs="Times New Roman"/>
                <w:color w:val="000000"/>
                <w:lang w:val="en-US"/>
              </w:rPr>
              <w:t>H</w:t>
            </w:r>
            <w:r w:rsidRPr="002158E1">
              <w:rPr>
                <w:rFonts w:ascii="Times New Roman" w:hAnsi="Times New Roman" w:cs="Times New Roman"/>
                <w:color w:val="000000"/>
              </w:rPr>
              <w:t xml:space="preserve">.264 </w:t>
            </w:r>
            <w:r w:rsidRPr="002158E1">
              <w:rPr>
                <w:rFonts w:ascii="Times New Roman" w:hAnsi="Times New Roman" w:cs="Times New Roman"/>
                <w:color w:val="000000"/>
                <w:lang w:val="en-US"/>
              </w:rPr>
              <w:t>SVC</w:t>
            </w:r>
            <w:r w:rsidRPr="002158E1">
              <w:rPr>
                <w:rFonts w:ascii="Times New Roman" w:hAnsi="Times New Roman" w:cs="Times New Roman"/>
                <w:color w:val="000000"/>
              </w:rPr>
              <w:t xml:space="preserve"> , </w:t>
            </w:r>
            <w:r w:rsidRPr="002158E1">
              <w:rPr>
                <w:rFonts w:ascii="Times New Roman" w:hAnsi="Times New Roman" w:cs="Times New Roman"/>
                <w:color w:val="000000"/>
                <w:lang w:val="en-US"/>
              </w:rPr>
              <w:t>H</w:t>
            </w:r>
            <w:r w:rsidRPr="002158E1">
              <w:rPr>
                <w:rFonts w:ascii="Times New Roman" w:hAnsi="Times New Roman" w:cs="Times New Roman"/>
                <w:color w:val="000000"/>
              </w:rPr>
              <w:t xml:space="preserve">.264 </w:t>
            </w:r>
            <w:r w:rsidRPr="002158E1">
              <w:rPr>
                <w:rFonts w:ascii="Times New Roman" w:hAnsi="Times New Roman" w:cs="Times New Roman"/>
                <w:color w:val="000000"/>
                <w:lang w:val="en-US"/>
              </w:rPr>
              <w:t>High</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Profile</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двух потоков не менее 1080p/60fps для видео и контента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полоса пропускания видео – не менее 12 Мбит</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максимальное разрешение презентации – не менее </w:t>
            </w:r>
            <w:r w:rsidRPr="002158E1">
              <w:rPr>
                <w:rFonts w:ascii="Times New Roman" w:hAnsi="Times New Roman" w:cs="Times New Roman"/>
                <w:color w:val="000000"/>
                <w:lang w:val="en-US"/>
              </w:rPr>
              <w:t>WUXGA</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индивидуальные (личные) макеты у участника конференции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полностью настраиваемый персональный макет с помощью DTMF</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автоматическая регулировка размера изображения</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динамический макет в соответствии с количеством участников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адаптация пропускной способности с максимально возможным качеством.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защищенный паролем Web-интерфейс доступа пользователя с несколькими уровнями</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администратор, оператор и пользователь</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создание кода (PIN) конференции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3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защищенного соединения (HTTPS)</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видео-автосекретарь и аудио-автосекретарь</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установки в стойку 19''</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48"/>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участвовать в конференции с простого телефона (интеграция с АТС)</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5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возможна записи конференций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поддержка ПК, </w:t>
            </w:r>
            <w:proofErr w:type="spellStart"/>
            <w:r w:rsidRPr="002158E1">
              <w:rPr>
                <w:rFonts w:ascii="Times New Roman" w:hAnsi="Times New Roman" w:cs="Times New Roman"/>
                <w:color w:val="000000"/>
              </w:rPr>
              <w:t>Mac</w:t>
            </w:r>
            <w:proofErr w:type="spellEnd"/>
            <w:r w:rsidRPr="002158E1">
              <w:rPr>
                <w:rFonts w:ascii="Times New Roman" w:hAnsi="Times New Roman" w:cs="Times New Roman"/>
                <w:color w:val="000000"/>
              </w:rPr>
              <w:t>, планшетов и смартфонов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2"/>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возможности планирования конференции: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Индивидуальный, персональный, виртуальный номер</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Заказ видео ресурсов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Географическое планирование ресурсов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Проверка на доступность ресурсов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Автоматическое приглашение конечных точек</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Уведомления по электронной почте о встрече участников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Поддержка двух каталогов</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LDAP и внутренний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возможности управления конечными точками: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Централизованный доступ для сбора информации из одной точки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Постоянный мониторинг, проверка состояния и выявление проблем</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Удаленное обслуживание систем и выполнение операций - обновление, конфигурирование, сброс</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комплексное управление конференцией:</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Возможность создания плана упрощенного набора и системного доступа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Просмотр и управление встречами участников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Изменение оформления</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Персональные настройки макета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Отключение/включения звука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Заблокировать/разблокировать видео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Продление или завершение конференции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На экран должна выводиться следующая служебная информация (наложением):</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Меню видео модератора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Наложение текста (пример - имя участника конференции</w:t>
            </w:r>
            <w:proofErr w:type="gramStart"/>
            <w:r w:rsidRPr="002158E1">
              <w:rPr>
                <w:rFonts w:ascii="Times New Roman" w:hAnsi="Times New Roman" w:cs="Times New Roman"/>
                <w:color w:val="000000"/>
              </w:rPr>
              <w:t xml:space="preserve"> )</w:t>
            </w:r>
            <w:proofErr w:type="gram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Признак ведущего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Пользователь </w:t>
            </w:r>
            <w:proofErr w:type="gramStart"/>
            <w:r w:rsidRPr="002158E1">
              <w:rPr>
                <w:rFonts w:ascii="Times New Roman" w:hAnsi="Times New Roman" w:cs="Times New Roman"/>
                <w:color w:val="000000"/>
              </w:rPr>
              <w:t>присоединился</w:t>
            </w:r>
            <w:proofErr w:type="gramEnd"/>
            <w:r w:rsidRPr="002158E1">
              <w:rPr>
                <w:rFonts w:ascii="Times New Roman" w:hAnsi="Times New Roman" w:cs="Times New Roman"/>
                <w:color w:val="000000"/>
              </w:rPr>
              <w:t xml:space="preserve"> / покинул встречу</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Аудио / видео отключено / включено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Аудио только для участников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Аудио активно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Зашифрованная встреча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Встреча записывается</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Встреча </w:t>
            </w:r>
            <w:proofErr w:type="spellStart"/>
            <w:r w:rsidRPr="002158E1">
              <w:rPr>
                <w:rFonts w:ascii="Times New Roman" w:hAnsi="Times New Roman" w:cs="Times New Roman"/>
                <w:color w:val="000000"/>
              </w:rPr>
              <w:t>заблокированна</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быть отчеты и статистика:</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Графическое отображение инфраструктуры, использования и утилизации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Статистика</w:t>
            </w:r>
            <w:proofErr w:type="gramStart"/>
            <w:r w:rsidRPr="002158E1">
              <w:rPr>
                <w:rFonts w:ascii="Times New Roman" w:hAnsi="Times New Roman" w:cs="Times New Roman"/>
                <w:color w:val="000000"/>
              </w:rPr>
              <w:t xml:space="preserve"> :</w:t>
            </w:r>
            <w:proofErr w:type="gramEnd"/>
            <w:r w:rsidRPr="002158E1">
              <w:rPr>
                <w:rFonts w:ascii="Times New Roman" w:hAnsi="Times New Roman" w:cs="Times New Roman"/>
                <w:color w:val="000000"/>
              </w:rPr>
              <w:t xml:space="preserve"> средняя продолжительность вызовов и число участников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Графическое отображение трафика на один виртуальный номер</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Подробные записи вызовов на экране или в формате X</w:t>
            </w:r>
            <w:proofErr w:type="gramStart"/>
            <w:r w:rsidRPr="002158E1">
              <w:rPr>
                <w:rFonts w:ascii="Times New Roman" w:hAnsi="Times New Roman" w:cs="Times New Roman"/>
                <w:color w:val="000000"/>
              </w:rPr>
              <w:t>М</w:t>
            </w:r>
            <w:proofErr w:type="gramEnd"/>
            <w:r w:rsidRPr="002158E1">
              <w:rPr>
                <w:rFonts w:ascii="Times New Roman" w:hAnsi="Times New Roman" w:cs="Times New Roman"/>
                <w:color w:val="000000"/>
              </w:rPr>
              <w:t>L</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Резюме отчетов в PDF формате</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администрирования:</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Поддержка нескольких арендаторов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Предоставлять сетевые ресурсы для других конференций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Должен быть защищенный веб-интерфейс с уровнями доступа: администратор, оператор, пользователь. Должна быть возможность личного </w:t>
            </w:r>
            <w:proofErr w:type="spellStart"/>
            <w:r w:rsidRPr="002158E1">
              <w:rPr>
                <w:rFonts w:ascii="Times New Roman" w:hAnsi="Times New Roman" w:cs="Times New Roman"/>
                <w:color w:val="000000"/>
              </w:rPr>
              <w:t>формления</w:t>
            </w:r>
            <w:proofErr w:type="spellEnd"/>
            <w:r w:rsidRPr="002158E1">
              <w:rPr>
                <w:rFonts w:ascii="Times New Roman" w:hAnsi="Times New Roman" w:cs="Times New Roman"/>
                <w:color w:val="000000"/>
              </w:rPr>
              <w:t xml:space="preserve"> вида интерфейса для всех уровней доступа.</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внешних баз данных:</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MySQL</w:t>
            </w:r>
            <w:proofErr w:type="spellEnd"/>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Microsoft</w:t>
            </w:r>
            <w:proofErr w:type="spellEnd"/>
            <w:r w:rsidRPr="002158E1">
              <w:rPr>
                <w:rFonts w:ascii="Times New Roman" w:hAnsi="Times New Roman" w:cs="Times New Roman"/>
                <w:color w:val="000000"/>
              </w:rPr>
              <w:t xml:space="preserve"> SQL </w:t>
            </w:r>
            <w:proofErr w:type="spellStart"/>
            <w:r w:rsidRPr="002158E1">
              <w:rPr>
                <w:rFonts w:ascii="Times New Roman" w:hAnsi="Times New Roman" w:cs="Times New Roman"/>
                <w:color w:val="000000"/>
              </w:rPr>
              <w:t>Server</w:t>
            </w:r>
            <w:proofErr w:type="spell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Мощность сервера должна быть:</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не менее 20 </w:t>
            </w:r>
            <w:r w:rsidRPr="002158E1">
              <w:rPr>
                <w:rFonts w:ascii="Times New Roman" w:hAnsi="Times New Roman" w:cs="Times New Roman"/>
                <w:color w:val="000000"/>
                <w:lang w:val="en-US"/>
              </w:rPr>
              <w:t>Multipoint</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Scheduler</w:t>
            </w:r>
            <w:r w:rsidRPr="002158E1">
              <w:rPr>
                <w:rFonts w:ascii="Times New Roman" w:hAnsi="Times New Roman" w:cs="Times New Roman"/>
                <w:color w:val="000000"/>
              </w:rPr>
              <w:t xml:space="preserve"> портов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lastRenderedPageBreak/>
              <w:t xml:space="preserve">• не менее 40 портов </w:t>
            </w:r>
            <w:proofErr w:type="spellStart"/>
            <w:r w:rsidRPr="002158E1">
              <w:rPr>
                <w:rFonts w:ascii="Times New Roman" w:hAnsi="Times New Roman" w:cs="Times New Roman"/>
                <w:color w:val="000000"/>
              </w:rPr>
              <w:t>gatekeeper</w:t>
            </w:r>
            <w:proofErr w:type="spellEnd"/>
            <w:r w:rsidRPr="002158E1">
              <w:rPr>
                <w:rFonts w:ascii="Times New Roman" w:hAnsi="Times New Roman" w:cs="Times New Roman"/>
                <w:color w:val="000000"/>
              </w:rPr>
              <w:t xml:space="preserve">/B2BUA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не менее 200 регистраций </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20 Интерактивных портов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600 Потоковых портов</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не менее 200 мобильных клиентов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lastRenderedPageBreak/>
              <w:t>20</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Активные акустические системы</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3</w:t>
            </w:r>
          </w:p>
        </w:tc>
      </w:tr>
      <w:tr w:rsidR="002158E1" w:rsidRPr="002158E1" w:rsidTr="002158E1">
        <w:trPr>
          <w:trHeight w:val="681"/>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Частотные характеристики</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Нижний предел не более 100 Гц, верхний предел не менее 20 000 Гц</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Выходная мощность</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18 Вт (в формате RMS)</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Сопротивление должно быть от 6 Ом до 8 Ом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Комплект</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каждом комплекте не менее 2 колонок</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Крепление:</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крепления к интерактивной доске с боковых сторон</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21</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ЖК-панель, сенсорная</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225"/>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jc w:val="center"/>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Установка – должна быть возможность ландшафтной/вертикальной/горизонтальной установки</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Экран должен быть с диагональю не менее 19,3 дюйма, (16:9)</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1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Максимальное разрешение должно быть не менее 1920 x 1080 пикселей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Яркость должна быть не менее 1200 кд/м</w:t>
            </w:r>
            <w:proofErr w:type="gramStart"/>
            <w:r w:rsidRPr="002158E1">
              <w:rPr>
                <w:rFonts w:ascii="Times New Roman" w:hAnsi="Times New Roman" w:cs="Times New Roman"/>
                <w:color w:val="000000"/>
              </w:rPr>
              <w:t>2</w:t>
            </w:r>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Контрастность должна быть не менее 2900:1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14"/>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Угол обзора (Г/В) должен быть не менее 172°/172°</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Время отклика должно быть не более 6 мс (переход между оттенками серого, сред.)</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52"/>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Подсветка должна быть  светодиодная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Сенсорная технология - емкостный сенсорный экран</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Мультисенсорная технология – должна быть поддержка не менее 8 точек касаний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9"/>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поддержка ОС </w:t>
            </w:r>
            <w:r w:rsidRPr="002158E1">
              <w:rPr>
                <w:rFonts w:ascii="Times New Roman" w:hAnsi="Times New Roman" w:cs="Times New Roman"/>
                <w:color w:val="000000"/>
                <w:lang w:val="en-US"/>
              </w:rPr>
              <w:t>Windows</w:t>
            </w:r>
            <w:r w:rsidRPr="002158E1">
              <w:rPr>
                <w:rFonts w:ascii="Times New Roman" w:hAnsi="Times New Roman" w:cs="Times New Roman"/>
                <w:color w:val="000000"/>
              </w:rPr>
              <w:t xml:space="preserve"> 8, </w:t>
            </w:r>
            <w:r w:rsidRPr="002158E1">
              <w:rPr>
                <w:rFonts w:ascii="Times New Roman" w:hAnsi="Times New Roman" w:cs="Times New Roman"/>
                <w:color w:val="000000"/>
                <w:lang w:val="en-US"/>
              </w:rPr>
              <w:t>Windows</w:t>
            </w:r>
            <w:r w:rsidRPr="002158E1">
              <w:rPr>
                <w:rFonts w:ascii="Times New Roman" w:hAnsi="Times New Roman" w:cs="Times New Roman"/>
                <w:color w:val="000000"/>
              </w:rPr>
              <w:t xml:space="preserve"> 7</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Входные разъемы - </w:t>
            </w:r>
            <w:proofErr w:type="spellStart"/>
            <w:r w:rsidRPr="002158E1">
              <w:rPr>
                <w:rFonts w:ascii="Times New Roman" w:hAnsi="Times New Roman" w:cs="Times New Roman"/>
                <w:color w:val="000000"/>
              </w:rPr>
              <w:t>DisplayPort</w:t>
            </w:r>
            <w:proofErr w:type="spellEnd"/>
            <w:r w:rsidRPr="002158E1">
              <w:rPr>
                <w:rFonts w:ascii="Times New Roman" w:hAnsi="Times New Roman" w:cs="Times New Roman"/>
                <w:color w:val="000000"/>
              </w:rPr>
              <w:t xml:space="preserve"> не менее 1, HDMITM /MHLTM не менее 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Выходные разъемы - </w:t>
            </w:r>
            <w:proofErr w:type="spellStart"/>
            <w:r w:rsidRPr="002158E1">
              <w:rPr>
                <w:rFonts w:ascii="Times New Roman" w:hAnsi="Times New Roman" w:cs="Times New Roman"/>
                <w:color w:val="000000"/>
              </w:rPr>
              <w:t>Micro-USB</w:t>
            </w:r>
            <w:proofErr w:type="spellEnd"/>
            <w:r w:rsidRPr="002158E1">
              <w:rPr>
                <w:rFonts w:ascii="Times New Roman" w:hAnsi="Times New Roman" w:cs="Times New Roman"/>
                <w:color w:val="000000"/>
              </w:rPr>
              <w:t xml:space="preserve"> не менее 1, </w:t>
            </w:r>
            <w:proofErr w:type="spellStart"/>
            <w:r w:rsidRPr="002158E1">
              <w:rPr>
                <w:rFonts w:ascii="Times New Roman" w:hAnsi="Times New Roman" w:cs="Times New Roman"/>
                <w:color w:val="000000"/>
              </w:rPr>
              <w:t>мини-стереоразъем</w:t>
            </w:r>
            <w:proofErr w:type="spellEnd"/>
            <w:r w:rsidRPr="002158E1">
              <w:rPr>
                <w:rFonts w:ascii="Times New Roman" w:hAnsi="Times New Roman" w:cs="Times New Roman"/>
                <w:color w:val="000000"/>
              </w:rPr>
              <w:t xml:space="preserve"> диаметром 3,5 мм не менее 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36"/>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Встроенные динамики не менее 2, не менее 1 Вт на канал</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Стилус:</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Стилус должен позволять наносить линии и текст. Кончик толщиной не более 2,2 мм.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13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функции отмены отклика на прикосновение ладонью:</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при включении данной функции приоритетным инструментом должен быть стилус, благодаря чему пользователь должен писать им, даже если его ладонь лежит на экране.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22</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USB удлинитель через витую пару</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259"/>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Передатчик: USB-A - RJ45</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Приемник: USB-B - RJ45</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Максимальная длина должна быть не менее 40 метров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Должна быть поддержка не менее двух активных </w:t>
            </w:r>
            <w:proofErr w:type="spellStart"/>
            <w:r w:rsidRPr="002158E1">
              <w:rPr>
                <w:rFonts w:ascii="Times New Roman" w:hAnsi="Times New Roman" w:cs="Times New Roman"/>
                <w:color w:val="000000"/>
              </w:rPr>
              <w:t>USB-хабов</w:t>
            </w:r>
            <w:proofErr w:type="spellEnd"/>
            <w:r w:rsidRPr="002158E1">
              <w:rPr>
                <w:rFonts w:ascii="Times New Roman" w:hAnsi="Times New Roman" w:cs="Times New Roman"/>
                <w:color w:val="000000"/>
              </w:rPr>
              <w:t>.</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23</w:t>
            </w:r>
          </w:p>
        </w:tc>
        <w:tc>
          <w:tcPr>
            <w:tcW w:w="420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Напольный шкаф</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197"/>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Высота</w:t>
            </w:r>
          </w:p>
        </w:tc>
        <w:tc>
          <w:tcPr>
            <w:tcW w:w="2949" w:type="pct"/>
            <w:gridSpan w:val="3"/>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18 U/ 998 мм</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Ширина х глубина</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450 х 450 мм, не более 600 х 600 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64"/>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Максимальное расстояние между направляющими</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430 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Передняя дверь</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Стекло, ударопрочное, тонированное в массе не менее 5%, толщиной не менее 4 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Несущая конструкция</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Листовая сталь не менее 1,5мм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Боковые стенки</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Листовая сталь не менее 1мм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3"/>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Направляющие</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Листовая сталь не менее 2мм</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Допустимая распределительная нагрузка</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500кг</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51"/>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Прочее</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Шкафы должны быть выполнены в 19” стандарте. Боковые двери шкафа должны быть снабжены замками (не менее двух) и  защелками. Задняя дверь должна быть снабжена замками (не менее двух). Передняя дверь должна быть снабжена ручкой с замком. Направляющие должны регулироваться по глубине. Все токопроводящие части шкафа должны быть заземлены между собой. Должна быть возможность доступа с четырех сторон через боковые стенки, переднюю и заднюю дверь. Двери должны иметь как правую, так и левую навеску. Угол открытия дверей должен быть не менее 120 градусов. Должна быть возможность установки </w:t>
            </w:r>
            <w:proofErr w:type="spellStart"/>
            <w:r w:rsidRPr="002158E1">
              <w:rPr>
                <w:rFonts w:ascii="Times New Roman" w:hAnsi="Times New Roman" w:cs="Times New Roman"/>
                <w:color w:val="000000"/>
              </w:rPr>
              <w:t>вентиляторных</w:t>
            </w:r>
            <w:proofErr w:type="spellEnd"/>
            <w:r w:rsidRPr="002158E1">
              <w:rPr>
                <w:rFonts w:ascii="Times New Roman" w:hAnsi="Times New Roman" w:cs="Times New Roman"/>
                <w:color w:val="000000"/>
              </w:rPr>
              <w:t xml:space="preserve"> блоков.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8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Полка стационарная, для шкафа, по размерам шкафа</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color w:val="000000"/>
              </w:rPr>
            </w:pPr>
            <w:r w:rsidRPr="002158E1">
              <w:rPr>
                <w:rFonts w:ascii="Times New Roman" w:hAnsi="Times New Roman" w:cs="Times New Roman"/>
                <w:color w:val="000000"/>
              </w:rPr>
              <w:t xml:space="preserve"> 1 шт.</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4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Блок электрических розеток 19", не менее 7 гнезд, с автоматом 2P не более 25A и не менее 20А</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color w:val="000000"/>
              </w:rPr>
            </w:pPr>
            <w:r w:rsidRPr="002158E1">
              <w:rPr>
                <w:rFonts w:ascii="Times New Roman" w:hAnsi="Times New Roman" w:cs="Times New Roman"/>
                <w:color w:val="000000"/>
              </w:rPr>
              <w:t>2 шт.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24</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Коммутатор сетевой</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59"/>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Индикаторы</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spellStart"/>
            <w:r w:rsidRPr="002158E1">
              <w:rPr>
                <w:rFonts w:ascii="Times New Roman" w:hAnsi="Times New Roman" w:cs="Times New Roman"/>
                <w:color w:val="000000"/>
              </w:rPr>
              <w:t>Link</w:t>
            </w:r>
            <w:proofErr w:type="spellEnd"/>
            <w:r w:rsidRPr="002158E1">
              <w:rPr>
                <w:rFonts w:ascii="Times New Roman" w:hAnsi="Times New Roman" w:cs="Times New Roman"/>
                <w:color w:val="000000"/>
              </w:rPr>
              <w:t xml:space="preserve">/ACT, </w:t>
            </w:r>
            <w:proofErr w:type="spellStart"/>
            <w:r w:rsidRPr="002158E1">
              <w:rPr>
                <w:rFonts w:ascii="Times New Roman" w:hAnsi="Times New Roman" w:cs="Times New Roman"/>
                <w:color w:val="000000"/>
              </w:rPr>
              <w:t>Power</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Speed</w:t>
            </w:r>
            <w:proofErr w:type="spellEnd"/>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Память</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512 Кб</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6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Порты</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24 порта 10/100/1000 Мбит/сек, не менее 2 из них разделяемые с SFP</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49"/>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rPr>
            </w:pPr>
            <w:r w:rsidRPr="002158E1">
              <w:rPr>
                <w:rFonts w:ascii="Times New Roman" w:hAnsi="Times New Roman" w:cs="Times New Roman"/>
                <w:color w:val="000000"/>
              </w:rPr>
              <w:t>Питание</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От электросети</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Блок питания</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Встроенный</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5C5FFD" w:rsidTr="002158E1">
        <w:trPr>
          <w:trHeight w:val="81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rPr>
              <w:t>Соответствие стандартам</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lang w:val="en-US"/>
              </w:rPr>
              <w:t>802.1p (</w:t>
            </w:r>
            <w:proofErr w:type="spellStart"/>
            <w:r w:rsidRPr="002158E1">
              <w:rPr>
                <w:rFonts w:ascii="Times New Roman" w:hAnsi="Times New Roman" w:cs="Times New Roman"/>
                <w:color w:val="000000"/>
                <w:lang w:val="en-US"/>
              </w:rPr>
              <w:t>CoS</w:t>
            </w:r>
            <w:proofErr w:type="spellEnd"/>
            <w:r w:rsidRPr="002158E1">
              <w:rPr>
                <w:rFonts w:ascii="Times New Roman" w:hAnsi="Times New Roman" w:cs="Times New Roman"/>
                <w:color w:val="000000"/>
                <w:lang w:val="en-US"/>
              </w:rPr>
              <w:t>), 802.3 (Ethernet), 802.3ab (1000BASE-T), 802.3i (10BASE-T), 802.3u (Fast Ethernet), 802.3x (Flow Control), 802.3z (Fiber Gigabit Ethernet)</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p>
        </w:tc>
      </w:tr>
      <w:tr w:rsidR="002158E1" w:rsidRPr="002158E1" w:rsidTr="002158E1">
        <w:trPr>
          <w:trHeight w:val="57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lang w:val="en-US"/>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Пропускная способность</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48 Гбит/с, не менее 35.7 млн. пакетов в секунду </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MAC </w:t>
            </w:r>
            <w:proofErr w:type="spellStart"/>
            <w:r w:rsidRPr="002158E1">
              <w:rPr>
                <w:rFonts w:ascii="Times New Roman" w:hAnsi="Times New Roman" w:cs="Times New Roman"/>
                <w:color w:val="000000"/>
              </w:rPr>
              <w:t>Address</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Table</w:t>
            </w:r>
            <w:proofErr w:type="spellEnd"/>
          </w:p>
        </w:tc>
        <w:tc>
          <w:tcPr>
            <w:tcW w:w="2984" w:type="pct"/>
            <w:gridSpan w:val="4"/>
            <w:tcBorders>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8000 адресов</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05"/>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Крепеж для установки в стойку 19" в комплекте</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25</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proofErr w:type="spellStart"/>
            <w:r w:rsidRPr="002158E1">
              <w:rPr>
                <w:rFonts w:ascii="Times New Roman" w:hAnsi="Times New Roman" w:cs="Times New Roman"/>
                <w:b/>
                <w:color w:val="000000"/>
              </w:rPr>
              <w:t>Wi-Fi</w:t>
            </w:r>
            <w:proofErr w:type="spellEnd"/>
            <w:r w:rsidRPr="002158E1">
              <w:rPr>
                <w:rFonts w:ascii="Times New Roman" w:hAnsi="Times New Roman" w:cs="Times New Roman"/>
                <w:b/>
                <w:color w:val="000000"/>
              </w:rPr>
              <w:t xml:space="preserve"> точка доступа</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386"/>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Стандарт беспроводной связи  - 802.11n, частота от 2.4 ГГц  до 5 ГГц </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 скорость беспроводного соединения должна быть не менее 300 Мбит/</w:t>
            </w:r>
            <w:proofErr w:type="gramStart"/>
            <w:r w:rsidRPr="002158E1">
              <w:rPr>
                <w:rFonts w:ascii="Times New Roman" w:hAnsi="Times New Roman" w:cs="Times New Roman"/>
                <w:color w:val="000000"/>
              </w:rPr>
              <w:t>с</w:t>
            </w:r>
            <w:proofErr w:type="gramEnd"/>
            <w:r w:rsidRPr="002158E1">
              <w:rPr>
                <w:rFonts w:ascii="Times New Roman" w:hAnsi="Times New Roman" w:cs="Times New Roman"/>
                <w:color w:val="000000"/>
              </w:rPr>
              <w:t>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5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Защита информации - WEP, WPA, WPA2, 802.1x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6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внешних антенн должно быть не менее 3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Мониторинг и конфигурирование должно быть через  Web-интерфейс</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4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Дополнительно:</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IEEE 802.1q (VLAN) и питание других устройств через Ethernet-кабель (</w:t>
            </w:r>
            <w:proofErr w:type="spellStart"/>
            <w:r w:rsidRPr="002158E1">
              <w:rPr>
                <w:rFonts w:ascii="Times New Roman" w:hAnsi="Times New Roman" w:cs="Times New Roman"/>
                <w:color w:val="000000"/>
              </w:rPr>
              <w:t>PoE</w:t>
            </w:r>
            <w:proofErr w:type="spellEnd"/>
            <w:r w:rsidRPr="002158E1">
              <w:rPr>
                <w:rFonts w:ascii="Times New Roman" w:hAnsi="Times New Roman" w:cs="Times New Roman"/>
                <w:color w:val="000000"/>
              </w:rPr>
              <w:t>)</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26</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Источник бесперебойного питания</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47"/>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Линейно-интерактивный; должен обеспечивать стабилизацию напряжения на выходе; при этом частоты на входе и выходе должны совпадать</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Номинальное выходное напряжение</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230В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Искажения выходного </w:t>
            </w:r>
            <w:r w:rsidRPr="002158E1">
              <w:rPr>
                <w:rFonts w:ascii="Times New Roman" w:hAnsi="Times New Roman" w:cs="Times New Roman"/>
                <w:color w:val="000000"/>
              </w:rPr>
              <w:lastRenderedPageBreak/>
              <w:t>напряжения</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lastRenderedPageBreak/>
              <w:t>Должны быть не более 5% при полной нагрузке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Максимальная выходная мощность</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1500 ВА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Эффективная мощность</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800 Ватт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3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Холодный старт</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поддерживаться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5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Кол-во выходных розеток</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 компьютерные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Входное напряжение</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от 180В до 287В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05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Фильтрация радиочастотных и электромагнитных помех</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Многополюсный шумовой фильтр, соответствие требованиям UL 1449</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Максимальная энергия входного импульсного воздействия</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459 Дж</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 выходного сигнала</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Синусоида при работе от аккумулятора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lang w:val="en-US"/>
              </w:rPr>
              <w:t>AVR (</w:t>
            </w:r>
            <w:r w:rsidRPr="002158E1">
              <w:rPr>
                <w:rFonts w:ascii="Times New Roman" w:hAnsi="Times New Roman" w:cs="Times New Roman"/>
                <w:color w:val="000000"/>
              </w:rPr>
              <w:t>авторегулятор</w:t>
            </w:r>
            <w:r w:rsidRPr="002158E1">
              <w:rPr>
                <w:rFonts w:ascii="Times New Roman" w:hAnsi="Times New Roman" w:cs="Times New Roman"/>
                <w:color w:val="000000"/>
                <w:lang w:val="en-US"/>
              </w:rPr>
              <w:t xml:space="preserve"> </w:t>
            </w:r>
            <w:r w:rsidRPr="002158E1">
              <w:rPr>
                <w:rFonts w:ascii="Times New Roman" w:hAnsi="Times New Roman" w:cs="Times New Roman"/>
                <w:color w:val="000000"/>
              </w:rPr>
              <w:t>напряжения</w:t>
            </w:r>
            <w:r w:rsidRPr="002158E1">
              <w:rPr>
                <w:rFonts w:ascii="Times New Roman" w:hAnsi="Times New Roman" w:cs="Times New Roman"/>
                <w:color w:val="000000"/>
                <w:lang w:val="en-US"/>
              </w:rPr>
              <w:t>)</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поддерживаться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Вход питания</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IEC-320-C14 (компьютерная розетка)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9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Перезапуск защищаемого оборудования после выключения ИБП</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rPr>
              <w:t xml:space="preserve">Должно </w:t>
            </w:r>
            <w:r w:rsidRPr="002158E1">
              <w:rPr>
                <w:rFonts w:ascii="Times New Roman" w:hAnsi="Times New Roman" w:cs="Times New Roman"/>
                <w:color w:val="000000"/>
              </w:rPr>
              <w:t>поддерживаться автоматическое включение защищаемого оборудования после восстановления электропитания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6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Горячая замена аккумулятора</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поддерживаться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9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Время зарядки</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не более 3 часов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27</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Системный блок</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163"/>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Форм-фактор</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Должен быть не более </w:t>
            </w:r>
            <w:proofErr w:type="spellStart"/>
            <w:r w:rsidRPr="002158E1">
              <w:rPr>
                <w:rFonts w:ascii="Times New Roman" w:hAnsi="Times New Roman" w:cs="Times New Roman"/>
                <w:color w:val="000000"/>
              </w:rPr>
              <w:t>Mini</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Tower</w:t>
            </w:r>
            <w:proofErr w:type="spellEnd"/>
          </w:p>
        </w:tc>
        <w:tc>
          <w:tcPr>
            <w:tcW w:w="473"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Процессор</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ядер</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не менее 4</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Частота</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не менее 3.4 ГГц</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Максимальная частота в режиме </w:t>
            </w:r>
            <w:proofErr w:type="spellStart"/>
            <w:r w:rsidRPr="002158E1">
              <w:rPr>
                <w:rFonts w:ascii="Times New Roman" w:hAnsi="Times New Roman" w:cs="Times New Roman"/>
                <w:color w:val="000000"/>
              </w:rPr>
              <w:t>Turbo</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Boost</w:t>
            </w:r>
            <w:proofErr w:type="spellEnd"/>
            <w:r w:rsidRPr="002158E1">
              <w:rPr>
                <w:rFonts w:ascii="Times New Roman" w:hAnsi="Times New Roman" w:cs="Times New Roman"/>
                <w:color w:val="000000"/>
              </w:rPr>
              <w:t xml:space="preserve"> / </w:t>
            </w:r>
            <w:proofErr w:type="spellStart"/>
            <w:r w:rsidRPr="002158E1">
              <w:rPr>
                <w:rFonts w:ascii="Times New Roman" w:hAnsi="Times New Roman" w:cs="Times New Roman"/>
                <w:color w:val="000000"/>
              </w:rPr>
              <w:t>Turbo</w:t>
            </w:r>
            <w:proofErr w:type="spellEnd"/>
            <w:r w:rsidRPr="002158E1">
              <w:rPr>
                <w:rFonts w:ascii="Times New Roman" w:hAnsi="Times New Roman" w:cs="Times New Roman"/>
                <w:color w:val="000000"/>
              </w:rPr>
              <w:t xml:space="preserve"> CORE</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не менее 3.9 ГГц</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spellStart"/>
            <w:r w:rsidRPr="002158E1">
              <w:rPr>
                <w:rFonts w:ascii="Times New Roman" w:hAnsi="Times New Roman" w:cs="Times New Roman"/>
                <w:color w:val="000000"/>
              </w:rPr>
              <w:t>Hyper-Threading</w:t>
            </w:r>
            <w:proofErr w:type="spellEnd"/>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поддерживается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L3 кэш</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не менее 8 МБ</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color w:val="000000"/>
              </w:rPr>
              <w:t>Материнская плата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7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слотов оперативной памяти</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не менее 2</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Поддержка PCI </w:t>
            </w:r>
            <w:proofErr w:type="spellStart"/>
            <w:r w:rsidRPr="002158E1">
              <w:rPr>
                <w:rFonts w:ascii="Times New Roman" w:hAnsi="Times New Roman" w:cs="Times New Roman"/>
                <w:color w:val="000000"/>
              </w:rPr>
              <w:t>Express</w:t>
            </w:r>
            <w:proofErr w:type="spellEnd"/>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не ниже версии 2.0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PCI-E 16x</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не менее 1 </w:t>
            </w:r>
            <w:proofErr w:type="spellStart"/>
            <w:proofErr w:type="gramStart"/>
            <w:r w:rsidRPr="002158E1">
              <w:rPr>
                <w:rFonts w:ascii="Times New Roman" w:hAnsi="Times New Roman" w:cs="Times New Roman"/>
                <w:color w:val="000000"/>
              </w:rPr>
              <w:t>шт</w:t>
            </w:r>
            <w:proofErr w:type="spellEnd"/>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PCI-E 1x</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быть не менее 3 </w:t>
            </w:r>
            <w:proofErr w:type="spellStart"/>
            <w:proofErr w:type="gramStart"/>
            <w:r w:rsidRPr="002158E1">
              <w:rPr>
                <w:rFonts w:ascii="Times New Roman" w:hAnsi="Times New Roman" w:cs="Times New Roman"/>
                <w:color w:val="000000"/>
              </w:rPr>
              <w:t>шт</w:t>
            </w:r>
            <w:proofErr w:type="spellEnd"/>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spellStart"/>
            <w:r w:rsidRPr="002158E1">
              <w:rPr>
                <w:rFonts w:ascii="Times New Roman" w:hAnsi="Times New Roman" w:cs="Times New Roman"/>
                <w:color w:val="000000"/>
              </w:rPr>
              <w:t>Аудиочипсет</w:t>
            </w:r>
            <w:proofErr w:type="spellEnd"/>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многоканального звука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Оперативная память</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DIMM DDR3</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1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Объем установленной памяти</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не менее 8 ГБ</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Жесткий диск</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HDD</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proofErr w:type="gramStart"/>
            <w:r w:rsidRPr="002158E1">
              <w:rPr>
                <w:rFonts w:ascii="Times New Roman" w:hAnsi="Times New Roman" w:cs="Times New Roman"/>
                <w:color w:val="000000"/>
              </w:rPr>
              <w:t>шт</w:t>
            </w:r>
            <w:proofErr w:type="spellEnd"/>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Объем HDD</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1000 ГБ</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Интерфейс HDD</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SATA</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Скорость вращения HDD</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7200 </w:t>
            </w:r>
            <w:proofErr w:type="gramStart"/>
            <w:r w:rsidRPr="002158E1">
              <w:rPr>
                <w:rFonts w:ascii="Times New Roman" w:hAnsi="Times New Roman" w:cs="Times New Roman"/>
                <w:color w:val="000000"/>
              </w:rPr>
              <w:t>об</w:t>
            </w:r>
            <w:proofErr w:type="gramEnd"/>
            <w:r w:rsidRPr="002158E1">
              <w:rPr>
                <w:rFonts w:ascii="Times New Roman" w:hAnsi="Times New Roman" w:cs="Times New Roman"/>
                <w:color w:val="000000"/>
              </w:rPr>
              <w:t>/мин</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8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Графический адаптер</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интегрированный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9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Оптический привод</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DVD-RW</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Мощность блока питания</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300 Вт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Разъемы на передней панели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USB на передней панели</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4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разъемы</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spellStart"/>
            <w:r w:rsidRPr="002158E1">
              <w:rPr>
                <w:rFonts w:ascii="Times New Roman" w:hAnsi="Times New Roman" w:cs="Times New Roman"/>
                <w:color w:val="000000"/>
              </w:rPr>
              <w:t>Line-out</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Mic-in</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Разъемы на задней панели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USB 2.0</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4 </w:t>
            </w:r>
            <w:proofErr w:type="spellStart"/>
            <w:proofErr w:type="gramStart"/>
            <w:r w:rsidRPr="002158E1">
              <w:rPr>
                <w:rFonts w:ascii="Times New Roman" w:hAnsi="Times New Roman" w:cs="Times New Roman"/>
                <w:color w:val="000000"/>
              </w:rPr>
              <w:t>шт</w:t>
            </w:r>
            <w:proofErr w:type="spellEnd"/>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spellStart"/>
            <w:r w:rsidRPr="002158E1">
              <w:rPr>
                <w:rFonts w:ascii="Times New Roman" w:hAnsi="Times New Roman" w:cs="Times New Roman"/>
                <w:color w:val="000000"/>
              </w:rPr>
              <w:t>D-Sub</w:t>
            </w:r>
            <w:proofErr w:type="spellEnd"/>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proofErr w:type="gramStart"/>
            <w:r w:rsidRPr="002158E1">
              <w:rPr>
                <w:rFonts w:ascii="Times New Roman" w:hAnsi="Times New Roman" w:cs="Times New Roman"/>
                <w:color w:val="000000"/>
              </w:rPr>
              <w:t>шт</w:t>
            </w:r>
            <w:proofErr w:type="spellEnd"/>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DVI-I</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w:t>
            </w:r>
            <w:proofErr w:type="spellStart"/>
            <w:proofErr w:type="gramStart"/>
            <w:r w:rsidRPr="002158E1">
              <w:rPr>
                <w:rFonts w:ascii="Times New Roman" w:hAnsi="Times New Roman" w:cs="Times New Roman"/>
                <w:color w:val="000000"/>
              </w:rPr>
              <w:t>шт</w:t>
            </w:r>
            <w:proofErr w:type="spellEnd"/>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Аудио разъемы</w:t>
            </w:r>
          </w:p>
        </w:tc>
        <w:tc>
          <w:tcPr>
            <w:tcW w:w="2949" w:type="pct"/>
            <w:gridSpan w:val="3"/>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spellStart"/>
            <w:r w:rsidRPr="002158E1">
              <w:rPr>
                <w:rFonts w:ascii="Times New Roman" w:hAnsi="Times New Roman" w:cs="Times New Roman"/>
                <w:color w:val="000000"/>
              </w:rPr>
              <w:t>Line-out</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Mic-in</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3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56" w:type="pct"/>
            <w:gridSpan w:val="2"/>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Сетевой интерфейс</w:t>
            </w:r>
          </w:p>
        </w:tc>
        <w:tc>
          <w:tcPr>
            <w:tcW w:w="2949" w:type="pct"/>
            <w:gridSpan w:val="3"/>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LAN 1000 Мбит/с (RJ-45)</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28</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ЖК-монитор</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209"/>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ЖК-монитор, широкоформатный</w:t>
            </w:r>
          </w:p>
        </w:tc>
        <w:tc>
          <w:tcPr>
            <w:tcW w:w="473" w:type="pct"/>
            <w:vMerge w:val="restart"/>
            <w:tcBorders>
              <w:left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Диагональ</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24"</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Максимальное разрешение</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не менее 1920x1200 (16:10)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Тип ЖК-матрицы</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TFT TN</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0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Подсветка</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WLED</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Яркость</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250 кд/м</w:t>
            </w:r>
            <w:proofErr w:type="gramStart"/>
            <w:r w:rsidRPr="002158E1">
              <w:rPr>
                <w:rFonts w:ascii="Times New Roman" w:hAnsi="Times New Roman" w:cs="Times New Roman"/>
                <w:color w:val="000000"/>
              </w:rPr>
              <w:t>2</w:t>
            </w:r>
            <w:proofErr w:type="gramEnd"/>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Динамическая контрастность</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хуже 3000000:1</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Область обзора</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 горизонтали: не менее 170°; по вертикали: не менее 160°</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Покрытие экрана</w:t>
            </w:r>
          </w:p>
        </w:tc>
        <w:tc>
          <w:tcPr>
            <w:tcW w:w="2984" w:type="pct"/>
            <w:gridSpan w:val="4"/>
            <w:tcBorders>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Должно быть антибликовое</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5C5FFD" w:rsidTr="002158E1">
        <w:trPr>
          <w:trHeight w:val="28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rPr>
              <w:t>Входы</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r w:rsidRPr="002158E1">
              <w:rPr>
                <w:rFonts w:ascii="Times New Roman" w:hAnsi="Times New Roman" w:cs="Times New Roman"/>
                <w:color w:val="000000"/>
                <w:lang w:val="en-US"/>
              </w:rPr>
              <w:t xml:space="preserve">DVI-D, </w:t>
            </w:r>
            <w:proofErr w:type="spellStart"/>
            <w:r w:rsidRPr="002158E1">
              <w:rPr>
                <w:rFonts w:ascii="Times New Roman" w:hAnsi="Times New Roman" w:cs="Times New Roman"/>
                <w:color w:val="000000"/>
                <w:lang w:val="en-US"/>
              </w:rPr>
              <w:t>DisplayPort</w:t>
            </w:r>
            <w:proofErr w:type="spellEnd"/>
            <w:r w:rsidRPr="002158E1">
              <w:rPr>
                <w:rFonts w:ascii="Times New Roman" w:hAnsi="Times New Roman" w:cs="Times New Roman"/>
                <w:color w:val="000000"/>
                <w:lang w:val="en-US"/>
              </w:rPr>
              <w:t>, VGA (D-Sub)</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lang w:val="en-US"/>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lang w:val="en-US"/>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USB-концентратор</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портов:  не менее 2</w:t>
            </w:r>
          </w:p>
        </w:tc>
        <w:tc>
          <w:tcPr>
            <w:tcW w:w="473" w:type="pct"/>
            <w:vMerge/>
            <w:tcBorders>
              <w:left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9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1221"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Версия USB</w:t>
            </w:r>
          </w:p>
        </w:tc>
        <w:tc>
          <w:tcPr>
            <w:tcW w:w="2984" w:type="pct"/>
            <w:gridSpan w:val="4"/>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ниже USB 2.0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29</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Сервер записи</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1094"/>
        </w:trPr>
        <w:tc>
          <w:tcPr>
            <w:tcW w:w="322" w:type="pct"/>
            <w:vMerge w:val="restart"/>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Процессор:</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Линейка серверных процессоров, не менее 4 ядер, не менее 3,1 ГГц, кэш 3 уровня не менее 8 Мб</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Количество процессоров  не менее 1</w:t>
            </w:r>
          </w:p>
        </w:tc>
        <w:tc>
          <w:tcPr>
            <w:tcW w:w="473" w:type="pct"/>
            <w:vMerge w:val="restart"/>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8"/>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Форм-фактор должен быть не более 1U</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Блок питания не менее 310 Вт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Слоты расширения не менее 2 слотов </w:t>
            </w:r>
            <w:proofErr w:type="spellStart"/>
            <w:r w:rsidRPr="002158E1">
              <w:rPr>
                <w:rFonts w:ascii="Times New Roman" w:hAnsi="Times New Roman" w:cs="Times New Roman"/>
                <w:color w:val="000000"/>
              </w:rPr>
              <w:t>PCIe</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1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Память:</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8 ГБ типа UDIMM</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1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Слоты для памяти:</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4 слотов DIMM</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26"/>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Жесткие диски в комплекте:</w:t>
            </w:r>
          </w:p>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2 дисков не менее 4TB каждый, SATA , с форм-фактором 3,5 дюйма и возможностью горячей замены</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Адаптер </w:t>
            </w:r>
            <w:proofErr w:type="spellStart"/>
            <w:r w:rsidRPr="002158E1">
              <w:rPr>
                <w:rFonts w:ascii="Times New Roman" w:hAnsi="Times New Roman" w:cs="Times New Roman"/>
                <w:color w:val="000000"/>
              </w:rPr>
              <w:t>Ethernet</w:t>
            </w:r>
            <w:proofErr w:type="spellEnd"/>
            <w:r w:rsidRPr="002158E1">
              <w:rPr>
                <w:rFonts w:ascii="Times New Roman" w:hAnsi="Times New Roman" w:cs="Times New Roman"/>
                <w:color w:val="000000"/>
              </w:rPr>
              <w:t xml:space="preserve">  не менее 1 Гбит, не менее 2 портов на контроллер</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10"/>
        </w:trPr>
        <w:tc>
          <w:tcPr>
            <w:tcW w:w="322" w:type="pct"/>
            <w:vMerge/>
            <w:tcBorders>
              <w:left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Не менее 1 контроллера </w:t>
            </w:r>
            <w:r w:rsidRPr="002158E1">
              <w:rPr>
                <w:rFonts w:ascii="Times New Roman" w:hAnsi="Times New Roman" w:cs="Times New Roman"/>
                <w:color w:val="000000"/>
                <w:lang w:val="en-US"/>
              </w:rPr>
              <w:t>Dynamic</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Smart</w:t>
            </w:r>
            <w:r w:rsidRPr="002158E1">
              <w:rPr>
                <w:rFonts w:ascii="Times New Roman" w:hAnsi="Times New Roman" w:cs="Times New Roman"/>
                <w:color w:val="000000"/>
              </w:rPr>
              <w:t xml:space="preserve"> </w:t>
            </w:r>
            <w:r w:rsidRPr="002158E1">
              <w:rPr>
                <w:rFonts w:ascii="Times New Roman" w:hAnsi="Times New Roman" w:cs="Times New Roman"/>
                <w:color w:val="000000"/>
                <w:lang w:val="en-US"/>
              </w:rPr>
              <w:t>Array</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Программное обеспечение должно быть серверным, обеспечивать многопоточную раздельную запись сеансов ВКС</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lastRenderedPageBreak/>
              <w:t>30</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Документ-камера</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1</w:t>
            </w:r>
          </w:p>
        </w:tc>
      </w:tr>
      <w:tr w:rsidR="002158E1" w:rsidRPr="002158E1" w:rsidTr="002158E1">
        <w:trPr>
          <w:trHeight w:val="702"/>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Комплект поставки должен включать: документ-камеру, куб объединения реальностей, адаптер для микроскопа, кабель питания, USB кабель, VGA кабель, программное обеспечение на оптических носителях.</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4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Документ-камера должна обладать складной конструкцией для транспортировки и хранения.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0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Должен быть гибкий кронштейн объектива </w:t>
            </w:r>
            <w:proofErr w:type="gramStart"/>
            <w:r w:rsidRPr="002158E1">
              <w:rPr>
                <w:rFonts w:ascii="Times New Roman" w:hAnsi="Times New Roman" w:cs="Times New Roman"/>
                <w:color w:val="000000"/>
              </w:rPr>
              <w:t>документ-камеры</w:t>
            </w:r>
            <w:proofErr w:type="gramEnd"/>
            <w:r w:rsidRPr="002158E1">
              <w:rPr>
                <w:rFonts w:ascii="Times New Roman" w:hAnsi="Times New Roman" w:cs="Times New Roman"/>
                <w:color w:val="000000"/>
              </w:rPr>
              <w:t>.</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5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встроенная светодиодная подсветка.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3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автоматической и ручной фокусировки.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Максимальное оптическое увеличение должно быть не менее 8х, цифровое не менее 10х.</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Матрица должна быть не менее 5MP CMOS</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1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Частота смены кадров должна быть не менее 25 кадров в секунду.</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5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Максимальное поддерживаемое разрешение  должно быть не менее </w:t>
            </w:r>
            <w:proofErr w:type="spellStart"/>
            <w:r w:rsidRPr="002158E1">
              <w:rPr>
                <w:rFonts w:ascii="Times New Roman" w:hAnsi="Times New Roman" w:cs="Times New Roman"/>
                <w:color w:val="000000"/>
              </w:rPr>
              <w:t>Full</w:t>
            </w:r>
            <w:proofErr w:type="spellEnd"/>
            <w:r w:rsidRPr="002158E1">
              <w:rPr>
                <w:rFonts w:ascii="Times New Roman" w:hAnsi="Times New Roman" w:cs="Times New Roman"/>
                <w:color w:val="000000"/>
              </w:rPr>
              <w:t xml:space="preserve"> HD (1920 </w:t>
            </w:r>
            <w:proofErr w:type="spellStart"/>
            <w:r w:rsidRPr="002158E1">
              <w:rPr>
                <w:rFonts w:ascii="Times New Roman" w:hAnsi="Times New Roman" w:cs="Times New Roman"/>
                <w:color w:val="000000"/>
              </w:rPr>
              <w:t>x</w:t>
            </w:r>
            <w:proofErr w:type="spellEnd"/>
            <w:r w:rsidRPr="002158E1">
              <w:rPr>
                <w:rFonts w:ascii="Times New Roman" w:hAnsi="Times New Roman" w:cs="Times New Roman"/>
                <w:color w:val="000000"/>
              </w:rPr>
              <w:t xml:space="preserve"> 1080)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автоматической и ручной настройки яркости.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2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Максимальный размер съемочной площадки должен быть  не менее  40х25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21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Должны быть разъемы: разъем питания, видеовход VGA, видеовыход VGA, видеовыход </w:t>
            </w:r>
            <w:proofErr w:type="spellStart"/>
            <w:r w:rsidRPr="002158E1">
              <w:rPr>
                <w:rFonts w:ascii="Times New Roman" w:hAnsi="Times New Roman" w:cs="Times New Roman"/>
                <w:color w:val="000000"/>
              </w:rPr>
              <w:t>composite</w:t>
            </w:r>
            <w:proofErr w:type="spellEnd"/>
            <w:r w:rsidRPr="002158E1">
              <w:rPr>
                <w:rFonts w:ascii="Times New Roman" w:hAnsi="Times New Roman" w:cs="Times New Roman"/>
                <w:color w:val="000000"/>
              </w:rPr>
              <w:t xml:space="preserve">, видеовыход DVI-I, разъем </w:t>
            </w:r>
            <w:proofErr w:type="spellStart"/>
            <w:r w:rsidRPr="002158E1">
              <w:rPr>
                <w:rFonts w:ascii="Times New Roman" w:hAnsi="Times New Roman" w:cs="Times New Roman"/>
                <w:color w:val="000000"/>
              </w:rPr>
              <w:t>mini-USB</w:t>
            </w:r>
            <w:proofErr w:type="spellEnd"/>
            <w:r w:rsidRPr="002158E1">
              <w:rPr>
                <w:rFonts w:ascii="Times New Roman" w:hAnsi="Times New Roman" w:cs="Times New Roman"/>
                <w:color w:val="000000"/>
              </w:rPr>
              <w:t xml:space="preserve"> для подключения к компьютеру, разъем USB для подключения внешних устройств, аудиовход 3,5 мм, аудиовыход 3,5 мм, разъем для чтения SD </w:t>
            </w:r>
            <w:proofErr w:type="spellStart"/>
            <w:r w:rsidRPr="002158E1">
              <w:rPr>
                <w:rFonts w:ascii="Times New Roman" w:hAnsi="Times New Roman" w:cs="Times New Roman"/>
                <w:color w:val="000000"/>
              </w:rPr>
              <w:t>card</w:t>
            </w:r>
            <w:proofErr w:type="spellEnd"/>
            <w:r w:rsidRPr="002158E1">
              <w:rPr>
                <w:rFonts w:ascii="Times New Roman" w:hAnsi="Times New Roman" w:cs="Times New Roman"/>
                <w:color w:val="000000"/>
              </w:rPr>
              <w:t xml:space="preserve"> (максимальный объем карты памяти не менее 32Гб).</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1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Должен быть встроенный микрофон.</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2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встроенная память с возможностью хранения не менее  240 снимков.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видеозаписи непосредственно на USB или SD накопитель.</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6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Должно </w:t>
            </w:r>
            <w:proofErr w:type="gramStart"/>
            <w:r w:rsidRPr="002158E1">
              <w:rPr>
                <w:rFonts w:ascii="Times New Roman" w:hAnsi="Times New Roman" w:cs="Times New Roman"/>
                <w:color w:val="000000"/>
              </w:rPr>
              <w:t>быть</w:t>
            </w:r>
            <w:proofErr w:type="gramEnd"/>
            <w:r w:rsidRPr="002158E1">
              <w:rPr>
                <w:rFonts w:ascii="Times New Roman" w:hAnsi="Times New Roman" w:cs="Times New Roman"/>
                <w:color w:val="000000"/>
              </w:rPr>
              <w:t xml:space="preserve"> программное обеспечение в комплекте с документ-камерой с поддержкой интеграции с интерактивными досками, интерактивными системами опроса.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tcBorders>
              <w:top w:val="single" w:sz="4" w:space="0" w:color="000000"/>
              <w:left w:val="single" w:sz="4" w:space="0" w:color="000000"/>
              <w:bottom w:val="single" w:sz="4" w:space="0" w:color="000000"/>
              <w:right w:val="single" w:sz="4" w:space="0" w:color="000000"/>
            </w:tcBorders>
            <w:vAlign w:val="center"/>
          </w:tcPr>
          <w:p w:rsidR="002158E1" w:rsidRPr="002158E1" w:rsidRDefault="002158E1" w:rsidP="002158E1">
            <w:pPr>
              <w:spacing w:after="0" w:line="240" w:lineRule="auto"/>
              <w:jc w:val="center"/>
              <w:rPr>
                <w:rFonts w:ascii="Times New Roman" w:hAnsi="Times New Roman" w:cs="Times New Roman"/>
                <w:b/>
                <w:color w:val="000000"/>
              </w:rPr>
            </w:pPr>
            <w:r w:rsidRPr="002158E1">
              <w:rPr>
                <w:rFonts w:ascii="Times New Roman" w:hAnsi="Times New Roman" w:cs="Times New Roman"/>
                <w:b/>
                <w:color w:val="000000"/>
              </w:rPr>
              <w:t>31</w:t>
            </w: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Интерактивная система</w:t>
            </w:r>
          </w:p>
        </w:tc>
        <w:tc>
          <w:tcPr>
            <w:tcW w:w="473" w:type="pct"/>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jc w:val="center"/>
              <w:rPr>
                <w:rFonts w:ascii="Times New Roman" w:hAnsi="Times New Roman" w:cs="Times New Roman"/>
                <w:b/>
              </w:rPr>
            </w:pPr>
            <w:r w:rsidRPr="002158E1">
              <w:rPr>
                <w:rFonts w:ascii="Times New Roman" w:hAnsi="Times New Roman" w:cs="Times New Roman"/>
                <w:b/>
                <w:color w:val="000000"/>
              </w:rPr>
              <w:t>3</w:t>
            </w:r>
          </w:p>
        </w:tc>
      </w:tr>
      <w:tr w:rsidR="002158E1" w:rsidRPr="002158E1" w:rsidTr="002158E1">
        <w:trPr>
          <w:trHeight w:val="423"/>
        </w:trPr>
        <w:tc>
          <w:tcPr>
            <w:tcW w:w="322" w:type="pct"/>
            <w:vMerge w:val="restart"/>
            <w:tcBorders>
              <w:top w:val="single" w:sz="4" w:space="0" w:color="000000"/>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В целях максимальной совместимости оборудования и удобства его настройки, проектор и крепление должны быть одного производителя, что и интерактивная доска, и предназначен для работы с ней. </w:t>
            </w:r>
          </w:p>
        </w:tc>
        <w:tc>
          <w:tcPr>
            <w:tcW w:w="473" w:type="pct"/>
            <w:vMerge w:val="restart"/>
            <w:tcBorders>
              <w:left w:val="single" w:sz="4" w:space="0" w:color="000000"/>
              <w:bottom w:val="single" w:sz="4" w:space="0" w:color="000000"/>
              <w:right w:val="single" w:sz="4" w:space="0" w:color="000000"/>
            </w:tcBorders>
            <w:shd w:val="clear" w:color="auto" w:fill="FFFFFF"/>
          </w:tcPr>
          <w:p w:rsidR="002158E1" w:rsidRPr="002158E1" w:rsidRDefault="002158E1" w:rsidP="002158E1">
            <w:pPr>
              <w:spacing w:after="0" w:line="240" w:lineRule="auto"/>
              <w:jc w:val="center"/>
              <w:rPr>
                <w:rFonts w:ascii="Times New Roman" w:hAnsi="Times New Roman" w:cs="Times New Roman"/>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составе интерактивной системы должны быть:</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1.</w:t>
            </w:r>
            <w:r w:rsidRPr="002158E1">
              <w:rPr>
                <w:rFonts w:ascii="Times New Roman" w:hAnsi="Times New Roman" w:cs="Times New Roman"/>
              </w:rPr>
              <w:t>    Интерактивная доска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2.</w:t>
            </w:r>
            <w:r w:rsidRPr="002158E1">
              <w:rPr>
                <w:rFonts w:ascii="Times New Roman" w:hAnsi="Times New Roman" w:cs="Times New Roman"/>
              </w:rPr>
              <w:t>    Мультимедиа проектор</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3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3.</w:t>
            </w:r>
            <w:r w:rsidRPr="002158E1">
              <w:rPr>
                <w:rFonts w:ascii="Times New Roman" w:hAnsi="Times New Roman" w:cs="Times New Roman"/>
              </w:rPr>
              <w:t>    Программное обеспечение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7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комплект поставки должны входить: интерактивная доска, маркер, лоток для хранения маркеров, настенное крепление,  кабель USB (длинной не менее 4,5м), кабель питания должен быть длинной не менее 1,5 м, программное обеспечение для работы с интерактивной доской на оптических носителях информации.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31.1 Характеристики интерактивной доски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Диагональ должна быть не менее 220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Соотношение сторон должно быть не менее 16:10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Высота рабочей поверхности  должно быть не менее 117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4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Ширина доски должна быть не менее 197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7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Ширина рабочей поверхности должна быть  не менее 187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9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Высота доски должна быть не менее 128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Технологии распознавания касания должна быть ёмкостная;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4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Поверхность интерактивной доски должна быть: матовая, антибликовая, антивандальная, с основой, которая должна иметь высокую устойчивость к повреждениям и позволять использовать маркеры сухого стирания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Устройство должно сохранять работоспособность при частичном повреждении активной поверхности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0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поддержка одновременных касаний - не менее 3</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9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распознавания касания, письма маркером, взаимодействия с объектами пальцем, стирания ладонью, не переключая режимов работы системы</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3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Должна быть возможность работы не менее  3х пользователей одновременно (без ограничений области работы каждого пользователя)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7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Подключение к компьютеру должно быть по интерфейсу USB не ниже 2.0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1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rPr>
              <w:t xml:space="preserve">Интерактивная доска и поставляемое в комплекте программное обеспечение должно быть совместимо с операционными системами: </w:t>
            </w:r>
            <w:proofErr w:type="spellStart"/>
            <w:r w:rsidRPr="002158E1">
              <w:rPr>
                <w:rFonts w:ascii="Times New Roman" w:hAnsi="Times New Roman" w:cs="Times New Roman"/>
              </w:rPr>
              <w:t>Microsoft</w:t>
            </w:r>
            <w:proofErr w:type="spellEnd"/>
            <w:r w:rsidRPr="002158E1">
              <w:rPr>
                <w:rFonts w:ascii="Times New Roman" w:hAnsi="Times New Roman" w:cs="Times New Roman"/>
              </w:rPr>
              <w:t xml:space="preserve"> </w:t>
            </w:r>
            <w:proofErr w:type="spellStart"/>
            <w:r w:rsidRPr="002158E1">
              <w:rPr>
                <w:rFonts w:ascii="Times New Roman" w:hAnsi="Times New Roman" w:cs="Times New Roman"/>
              </w:rPr>
              <w:t>Windows</w:t>
            </w:r>
            <w:proofErr w:type="spellEnd"/>
            <w:r w:rsidRPr="002158E1">
              <w:rPr>
                <w:rFonts w:ascii="Times New Roman" w:hAnsi="Times New Roman" w:cs="Times New Roman"/>
              </w:rPr>
              <w:t xml:space="preserve"> 7, </w:t>
            </w:r>
            <w:proofErr w:type="spellStart"/>
            <w:r w:rsidRPr="002158E1">
              <w:rPr>
                <w:rFonts w:ascii="Times New Roman" w:hAnsi="Times New Roman" w:cs="Times New Roman"/>
              </w:rPr>
              <w:t>Microsoft</w:t>
            </w:r>
            <w:proofErr w:type="spellEnd"/>
            <w:r w:rsidRPr="002158E1">
              <w:rPr>
                <w:rFonts w:ascii="Times New Roman" w:hAnsi="Times New Roman" w:cs="Times New Roman"/>
              </w:rPr>
              <w:t xml:space="preserve"> </w:t>
            </w:r>
            <w:proofErr w:type="spellStart"/>
            <w:r w:rsidRPr="002158E1">
              <w:rPr>
                <w:rFonts w:ascii="Times New Roman" w:hAnsi="Times New Roman" w:cs="Times New Roman"/>
              </w:rPr>
              <w:t>Windows</w:t>
            </w:r>
            <w:proofErr w:type="spellEnd"/>
            <w:r w:rsidRPr="002158E1">
              <w:rPr>
                <w:rFonts w:ascii="Times New Roman" w:hAnsi="Times New Roman" w:cs="Times New Roman"/>
              </w:rPr>
              <w:t xml:space="preserve"> 8, </w:t>
            </w:r>
            <w:proofErr w:type="spellStart"/>
            <w:r w:rsidRPr="002158E1">
              <w:rPr>
                <w:rFonts w:ascii="Times New Roman" w:hAnsi="Times New Roman" w:cs="Times New Roman"/>
              </w:rPr>
              <w:t>MacOS</w:t>
            </w:r>
            <w:proofErr w:type="spellEnd"/>
            <w:r w:rsidRPr="002158E1">
              <w:rPr>
                <w:rFonts w:ascii="Times New Roman" w:hAnsi="Times New Roman" w:cs="Times New Roman"/>
              </w:rPr>
              <w:t xml:space="preserve"> X 10.х</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31.2 Характеристики мультимедиа-проектора: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2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 комплект поставки должно входить: ультра короткофокусный проектор, пульт дистанционного управления, комплект настенного крепления, кабель питания.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Минимальное проекционное отношение должна быть не более 0.35:1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3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Технология должна быть не хуже DLP.</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Разрешение должно быть не менее WXGA (1280 × 800)</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Яркость должна быть не менее 2900 ANSI люмен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Контрастность должна быть не хуже 2800:1</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Должны поддерживаться форматы изображения: 16:10, 16:9, 4:3, 5:4</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Срок службы лампы в стандартном режиме должен быть не менее 2900 часов, в экономичном режиме не менее 4000 часов</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Встроенный динамик должен быть мощностью не менее  6 Вт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Шум должен быть не более 32 дБ в экономичном режиме, не более 37 дБ в стандартном режиме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 входы, не менее: 1 VGA, 1 HDMI не ниже v.1.4</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Видео выходы, не менее: 1 VGA</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Аудио входы: 3,5 мм </w:t>
            </w:r>
            <w:proofErr w:type="spellStart"/>
            <w:r w:rsidRPr="002158E1">
              <w:rPr>
                <w:rFonts w:ascii="Times New Roman" w:hAnsi="Times New Roman" w:cs="Times New Roman"/>
                <w:color w:val="000000"/>
              </w:rPr>
              <w:t>jack</w:t>
            </w:r>
            <w:proofErr w:type="spellEnd"/>
            <w:r w:rsidRPr="002158E1">
              <w:rPr>
                <w:rFonts w:ascii="Times New Roman" w:hAnsi="Times New Roman" w:cs="Times New Roman"/>
                <w:color w:val="000000"/>
              </w:rPr>
              <w:t xml:space="preserve">, 3,5 мм </w:t>
            </w:r>
            <w:proofErr w:type="spellStart"/>
            <w:r w:rsidRPr="002158E1">
              <w:rPr>
                <w:rFonts w:ascii="Times New Roman" w:hAnsi="Times New Roman" w:cs="Times New Roman"/>
                <w:color w:val="000000"/>
              </w:rPr>
              <w:t>jack</w:t>
            </w:r>
            <w:proofErr w:type="spellEnd"/>
            <w:r w:rsidRPr="002158E1">
              <w:rPr>
                <w:rFonts w:ascii="Times New Roman" w:hAnsi="Times New Roman" w:cs="Times New Roman"/>
                <w:color w:val="000000"/>
              </w:rPr>
              <w:t xml:space="preserve"> (вход для микрофона)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Аудио выходы: 3,5 мм </w:t>
            </w:r>
            <w:proofErr w:type="spellStart"/>
            <w:r w:rsidRPr="002158E1">
              <w:rPr>
                <w:rFonts w:ascii="Times New Roman" w:hAnsi="Times New Roman" w:cs="Times New Roman"/>
                <w:color w:val="000000"/>
              </w:rPr>
              <w:t>jack</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RJ-45</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USB</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Не менее 1 RS-232</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b/>
                <w:color w:val="000000"/>
              </w:rPr>
            </w:pPr>
            <w:r w:rsidRPr="002158E1">
              <w:rPr>
                <w:rFonts w:ascii="Times New Roman" w:hAnsi="Times New Roman" w:cs="Times New Roman"/>
                <w:b/>
                <w:color w:val="000000"/>
              </w:rPr>
              <w:t>31.3 Характеристики настенного крепления для комплекта мультимедиа-проектора и интерактивной доски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8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механических настроек для выравнивания изображения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1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проецировать изображение диагональю не менее 87 дюймов с расстояния не более чем 60 см от линзы проектора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0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Длина штанги должна быть не более 60 см., но не менее 30 см.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5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Прокладка соединительных  кабелей должна быть скрытой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b/>
                <w:bCs/>
                <w:color w:val="000000"/>
              </w:rPr>
              <w:t>31.4 Характеристики учебного программного обеспечения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1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программная среда для создания наглядных, в том числе многоуровневых схем. Используется в учебных целях, для отображения и разъяснения концепций, проведения коллективных обсуждений.</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8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Должны быть возможности для создания и работы с таблицами различных уровней сложности.</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2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создавать шаблоны оформления страниц с помощью таких элементов как шрифты, цвета и изображения.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1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Интерфейс программы и коллекция образовательных ресурсов должны быть на русском языке.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6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встроенная  коллекция мультимедиа объектов – </w:t>
            </w:r>
            <w:proofErr w:type="gramStart"/>
            <w:r w:rsidRPr="002158E1">
              <w:rPr>
                <w:rFonts w:ascii="Times New Roman" w:hAnsi="Times New Roman" w:cs="Times New Roman"/>
                <w:color w:val="000000"/>
              </w:rPr>
              <w:t>аудио-и</w:t>
            </w:r>
            <w:proofErr w:type="gramEnd"/>
            <w:r w:rsidRPr="002158E1">
              <w:rPr>
                <w:rFonts w:ascii="Times New Roman" w:hAnsi="Times New Roman" w:cs="Times New Roman"/>
                <w:color w:val="000000"/>
              </w:rPr>
              <w:t xml:space="preserve"> видео-файлов, по различным учебным темам.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0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возможность добавлять </w:t>
            </w:r>
            <w:proofErr w:type="spellStart"/>
            <w:r w:rsidRPr="002158E1">
              <w:rPr>
                <w:rFonts w:ascii="Times New Roman" w:hAnsi="Times New Roman" w:cs="Times New Roman"/>
                <w:color w:val="000000"/>
              </w:rPr>
              <w:t>аудиофайлы</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видеофайлы</w:t>
            </w:r>
            <w:proofErr w:type="spellEnd"/>
            <w:r w:rsidRPr="002158E1">
              <w:rPr>
                <w:rFonts w:ascii="Times New Roman" w:hAnsi="Times New Roman" w:cs="Times New Roman"/>
                <w:color w:val="000000"/>
              </w:rPr>
              <w:t xml:space="preserve"> или файлы </w:t>
            </w:r>
            <w:proofErr w:type="spellStart"/>
            <w:r w:rsidRPr="002158E1">
              <w:rPr>
                <w:rFonts w:ascii="Times New Roman" w:hAnsi="Times New Roman" w:cs="Times New Roman"/>
                <w:color w:val="000000"/>
              </w:rPr>
              <w:t>Adobe</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Flash</w:t>
            </w:r>
            <w:proofErr w:type="spellEnd"/>
            <w:r w:rsidRPr="002158E1">
              <w:rPr>
                <w:rFonts w:ascii="Times New Roman" w:hAnsi="Times New Roman" w:cs="Times New Roman"/>
                <w:color w:val="000000"/>
              </w:rPr>
              <w:t xml:space="preserve"> в любой компонент урока, записывать звук и/или  добавлять его непосредственно к объектам.</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4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размещать гиперссылки на объекты в Интернете, другие страницы или документы на компьютере, возможность использовать  анимацию.</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6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использовать в тексте надстрочные или подстрочные индексы, специальные символы и/или условные обозначения.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5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просматривать миниатюры страниц с помощью предварительного просмотра и менять порядок их следования путем перетаскивания.</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8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функция распознавания текста и возможность создавать заметки электронными чернилами, возможность преобразования в текст и возможность рисовать фигуры от руки – программа должна распознать и подправить их.</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8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затенение экрана, возможность скрыть и вновь показать необходимую информацию, перетаскивая инструмент «затенение экрана» на странице.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2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присвоения ссылок объектам схемы на сайты, документы и видео.</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6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размещения материала в виде HTML-сайтов с сохранением всех уровней и гиперссылок.</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6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возможность формирования описания к любому звену диаграммы, схемы, вариационного ряда.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2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работы с файлами форматов: .</w:t>
            </w:r>
            <w:proofErr w:type="spellStart"/>
            <w:r w:rsidRPr="002158E1">
              <w:rPr>
                <w:rFonts w:ascii="Times New Roman" w:hAnsi="Times New Roman" w:cs="Times New Roman"/>
                <w:color w:val="000000"/>
              </w:rPr>
              <w:t>bmp</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jpg</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jpeg</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gif</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wmf</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notebook</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iwb</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flp</w:t>
            </w:r>
            <w:proofErr w:type="spellEnd"/>
            <w:r w:rsidRPr="002158E1">
              <w:rPr>
                <w:rFonts w:ascii="Times New Roman" w:hAnsi="Times New Roman" w:cs="Times New Roman"/>
                <w:color w:val="000000"/>
              </w:rPr>
              <w:t xml:space="preserve">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8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Должен быть интегрированный </w:t>
            </w:r>
            <w:proofErr w:type="gramStart"/>
            <w:r w:rsidRPr="002158E1">
              <w:rPr>
                <w:rFonts w:ascii="Times New Roman" w:hAnsi="Times New Roman" w:cs="Times New Roman"/>
                <w:color w:val="000000"/>
              </w:rPr>
              <w:t>видео-проигрыватель</w:t>
            </w:r>
            <w:proofErr w:type="gramEnd"/>
            <w:r w:rsidRPr="002158E1">
              <w:rPr>
                <w:rFonts w:ascii="Times New Roman" w:hAnsi="Times New Roman" w:cs="Times New Roman"/>
                <w:color w:val="000000"/>
              </w:rPr>
              <w:t>.</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59"/>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изменять размер, перемещать или переписывать видеофайлы и потоковое видео на страницах, а затем сохранять эти файлы в коллекции для общего доступа.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22"/>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разделения экрана для одновременного просмотра двух  или более страниц.</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564"/>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функция автоматического сохранения файлов, в интервале от одной минуты до 30 минут.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1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возможность интеграции с интерактивными системами опроса и  </w:t>
            </w:r>
            <w:proofErr w:type="gramStart"/>
            <w:r w:rsidRPr="002158E1">
              <w:rPr>
                <w:rFonts w:ascii="Times New Roman" w:hAnsi="Times New Roman" w:cs="Times New Roman"/>
                <w:color w:val="000000"/>
              </w:rPr>
              <w:t>документ-камерой</w:t>
            </w:r>
            <w:proofErr w:type="gramEnd"/>
            <w:r w:rsidRPr="002158E1">
              <w:rPr>
                <w:rFonts w:ascii="Times New Roman" w:hAnsi="Times New Roman" w:cs="Times New Roman"/>
                <w:color w:val="000000"/>
              </w:rPr>
              <w:t xml:space="preserve"> через интерфейс программного обеспечения.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60"/>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возможность подключения расширенного пакета математических инструментов (сложные функции, распознавание формул, построение графиков) </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236"/>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распознавания рукописного текста.</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1298"/>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возможность создания и проведения уроков на интерактивных досках, возможность объединять все ранее созданные обучающие материалы во всех распространенных программах, таких как </w:t>
            </w:r>
            <w:proofErr w:type="spellStart"/>
            <w:r w:rsidRPr="002158E1">
              <w:rPr>
                <w:rFonts w:ascii="Times New Roman" w:hAnsi="Times New Roman" w:cs="Times New Roman"/>
                <w:color w:val="000000"/>
              </w:rPr>
              <w:t>Word</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Excel</w:t>
            </w:r>
            <w:proofErr w:type="spellEnd"/>
            <w:r w:rsidRPr="002158E1">
              <w:rPr>
                <w:rFonts w:ascii="Times New Roman" w:hAnsi="Times New Roman" w:cs="Times New Roman"/>
                <w:color w:val="000000"/>
              </w:rPr>
              <w:t xml:space="preserve">, </w:t>
            </w:r>
            <w:proofErr w:type="spellStart"/>
            <w:r w:rsidRPr="002158E1">
              <w:rPr>
                <w:rFonts w:ascii="Times New Roman" w:hAnsi="Times New Roman" w:cs="Times New Roman"/>
                <w:color w:val="000000"/>
              </w:rPr>
              <w:t>PowerPoint</w:t>
            </w:r>
            <w:proofErr w:type="spellEnd"/>
            <w:r w:rsidRPr="002158E1">
              <w:rPr>
                <w:rFonts w:ascii="Times New Roman" w:hAnsi="Times New Roman" w:cs="Times New Roman"/>
                <w:color w:val="000000"/>
              </w:rPr>
              <w:t xml:space="preserve">, включать в </w:t>
            </w:r>
            <w:proofErr w:type="gramStart"/>
            <w:r w:rsidRPr="002158E1">
              <w:rPr>
                <w:rFonts w:ascii="Times New Roman" w:hAnsi="Times New Roman" w:cs="Times New Roman"/>
                <w:color w:val="000000"/>
              </w:rPr>
              <w:t>уроки</w:t>
            </w:r>
            <w:proofErr w:type="gramEnd"/>
            <w:r w:rsidRPr="002158E1">
              <w:rPr>
                <w:rFonts w:ascii="Times New Roman" w:hAnsi="Times New Roman" w:cs="Times New Roman"/>
                <w:color w:val="000000"/>
              </w:rPr>
              <w:t xml:space="preserve"> существующие цифровые образовательные ресурсы из любых источников: интернет, </w:t>
            </w:r>
            <w:proofErr w:type="spellStart"/>
            <w:r w:rsidRPr="002158E1">
              <w:rPr>
                <w:rFonts w:ascii="Times New Roman" w:hAnsi="Times New Roman" w:cs="Times New Roman"/>
                <w:color w:val="000000"/>
              </w:rPr>
              <w:t>флеш-анимации</w:t>
            </w:r>
            <w:proofErr w:type="spellEnd"/>
            <w:r w:rsidRPr="002158E1">
              <w:rPr>
                <w:rFonts w:ascii="Times New Roman" w:hAnsi="Times New Roman" w:cs="Times New Roman"/>
                <w:color w:val="000000"/>
              </w:rPr>
              <w:t xml:space="preserve"> и </w:t>
            </w:r>
            <w:proofErr w:type="spellStart"/>
            <w:r w:rsidRPr="002158E1">
              <w:rPr>
                <w:rFonts w:ascii="Times New Roman" w:hAnsi="Times New Roman" w:cs="Times New Roman"/>
                <w:color w:val="000000"/>
              </w:rPr>
              <w:t>видеофайлы</w:t>
            </w:r>
            <w:proofErr w:type="spellEnd"/>
            <w:r w:rsidRPr="002158E1">
              <w:rPr>
                <w:rFonts w:ascii="Times New Roman" w:hAnsi="Times New Roman" w:cs="Times New Roman"/>
                <w:color w:val="000000"/>
              </w:rPr>
              <w:t>.</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4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функция записывать уравнения от руки и сразу же их решать. Математические инструменты должны распознавать написанные от руки математические выражения и символы.</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851"/>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демонстрации взаимосвязи между значениями таблицы, представив их в виде графика. При изменении точек графика автоматически должны меняться значения в таблице и наоборот.</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3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Должна быть возможность вставки в занятие 3D моделей и 3D сцен следующих форматов: *.</w:t>
            </w:r>
            <w:proofErr w:type="spellStart"/>
            <w:r w:rsidRPr="002158E1">
              <w:rPr>
                <w:rFonts w:ascii="Times New Roman" w:hAnsi="Times New Roman" w:cs="Times New Roman"/>
                <w:color w:val="000000"/>
              </w:rPr>
              <w:t>dae</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obj</w:t>
            </w:r>
            <w:proofErr w:type="spellEnd"/>
            <w:r w:rsidRPr="002158E1">
              <w:rPr>
                <w:rFonts w:ascii="Times New Roman" w:hAnsi="Times New Roman" w:cs="Times New Roman"/>
                <w:color w:val="000000"/>
              </w:rPr>
              <w:t>, *.</w:t>
            </w:r>
            <w:proofErr w:type="spellStart"/>
            <w:r w:rsidRPr="002158E1">
              <w:rPr>
                <w:rFonts w:ascii="Times New Roman" w:hAnsi="Times New Roman" w:cs="Times New Roman"/>
                <w:color w:val="000000"/>
              </w:rPr>
              <w:t>fbx</w:t>
            </w:r>
            <w:proofErr w:type="spell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70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roofErr w:type="gramStart"/>
            <w:r w:rsidRPr="002158E1">
              <w:rPr>
                <w:rFonts w:ascii="Times New Roman" w:hAnsi="Times New Roman" w:cs="Times New Roman"/>
                <w:color w:val="000000"/>
              </w:rPr>
              <w:t>·           Должна быть возможность выполнять следующие действия с 3D моделями: вырезать, копировать, вставить, клонировать, перемещать, вращать, масштабировать, блокировать, прикреплять ссылки и звуковое сопровождение, добавлять метки.</w:t>
            </w:r>
            <w:proofErr w:type="gramEnd"/>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0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Должна быть возможность создания и прикрепления рукописных пометок, </w:t>
            </w:r>
            <w:r w:rsidRPr="002158E1">
              <w:rPr>
                <w:rFonts w:ascii="Times New Roman" w:hAnsi="Times New Roman" w:cs="Times New Roman"/>
                <w:color w:val="000000"/>
              </w:rPr>
              <w:lastRenderedPageBreak/>
              <w:t>которые могут вращаться вместе с 3D моделью.</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447"/>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xml:space="preserve">·           ПО должно позволять загружать и использовать готовые уроки, созданные в </w:t>
            </w:r>
            <w:proofErr w:type="gramStart"/>
            <w:r w:rsidRPr="002158E1">
              <w:rPr>
                <w:rFonts w:ascii="Times New Roman" w:hAnsi="Times New Roman" w:cs="Times New Roman"/>
                <w:color w:val="000000"/>
              </w:rPr>
              <w:t>данном</w:t>
            </w:r>
            <w:proofErr w:type="gramEnd"/>
            <w:r w:rsidRPr="002158E1">
              <w:rPr>
                <w:rFonts w:ascii="Times New Roman" w:hAnsi="Times New Roman" w:cs="Times New Roman"/>
                <w:color w:val="000000"/>
              </w:rPr>
              <w:t xml:space="preserve"> ПО.</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355"/>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Должен быть сайт с готовыми уроками на русском языке.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r w:rsidR="002158E1" w:rsidRPr="002158E1" w:rsidTr="002158E1">
        <w:trPr>
          <w:trHeight w:val="63"/>
        </w:trPr>
        <w:tc>
          <w:tcPr>
            <w:tcW w:w="322" w:type="pct"/>
            <w:vMerge/>
            <w:tcBorders>
              <w:left w:val="single" w:sz="4" w:space="0" w:color="000000"/>
              <w:bottom w:val="single" w:sz="4" w:space="0" w:color="000000"/>
              <w:right w:val="single" w:sz="4" w:space="0" w:color="000000"/>
            </w:tcBorders>
          </w:tcPr>
          <w:p w:rsidR="002158E1" w:rsidRPr="002158E1" w:rsidRDefault="002158E1" w:rsidP="002158E1">
            <w:pPr>
              <w:spacing w:after="0" w:line="240" w:lineRule="auto"/>
              <w:rPr>
                <w:rFonts w:ascii="Times New Roman" w:hAnsi="Times New Roman" w:cs="Times New Roman"/>
                <w:color w:val="000000"/>
              </w:rPr>
            </w:pPr>
          </w:p>
        </w:tc>
        <w:tc>
          <w:tcPr>
            <w:tcW w:w="4205" w:type="pct"/>
            <w:gridSpan w:val="5"/>
            <w:tcBorders>
              <w:top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r w:rsidRPr="002158E1">
              <w:rPr>
                <w:rFonts w:ascii="Times New Roman" w:hAnsi="Times New Roman" w:cs="Times New Roman"/>
                <w:color w:val="000000"/>
              </w:rPr>
              <w:t>·           Должен быть сайт поддержки на русском языке.</w:t>
            </w:r>
          </w:p>
        </w:tc>
        <w:tc>
          <w:tcPr>
            <w:tcW w:w="473" w:type="pct"/>
            <w:vMerge/>
            <w:tcBorders>
              <w:left w:val="single" w:sz="4" w:space="0" w:color="000000"/>
              <w:bottom w:val="single" w:sz="4" w:space="0" w:color="000000"/>
              <w:right w:val="single" w:sz="4" w:space="0" w:color="000000"/>
            </w:tcBorders>
            <w:shd w:val="clear" w:color="auto" w:fill="FFFFFF"/>
            <w:vAlign w:val="center"/>
          </w:tcPr>
          <w:p w:rsidR="002158E1" w:rsidRPr="002158E1" w:rsidRDefault="002158E1" w:rsidP="002158E1">
            <w:pPr>
              <w:spacing w:after="0" w:line="240" w:lineRule="auto"/>
              <w:rPr>
                <w:rFonts w:ascii="Times New Roman" w:hAnsi="Times New Roman" w:cs="Times New Roman"/>
                <w:color w:val="000000"/>
              </w:rPr>
            </w:pPr>
          </w:p>
        </w:tc>
      </w:tr>
    </w:tbl>
    <w:p w:rsidR="002158E1" w:rsidRPr="002158E1" w:rsidRDefault="002158E1" w:rsidP="002158E1">
      <w:pPr>
        <w:spacing w:after="0" w:line="240" w:lineRule="auto"/>
        <w:ind w:firstLine="708"/>
        <w:jc w:val="both"/>
        <w:rPr>
          <w:rFonts w:ascii="Times New Roman" w:hAnsi="Times New Roman" w:cs="Times New Roman"/>
        </w:rPr>
      </w:pPr>
    </w:p>
    <w:p w:rsidR="002158E1" w:rsidRPr="002158E1" w:rsidRDefault="002158E1" w:rsidP="002158E1">
      <w:pPr>
        <w:pStyle w:val="ae"/>
        <w:ind w:firstLine="709"/>
        <w:jc w:val="both"/>
        <w:rPr>
          <w:rFonts w:ascii="Times New Roman" w:hAnsi="Times New Roman" w:cs="Times New Roman"/>
          <w:sz w:val="22"/>
          <w:szCs w:val="22"/>
        </w:rPr>
      </w:pPr>
      <w:r w:rsidRPr="002158E1">
        <w:rPr>
          <w:rFonts w:ascii="Times New Roman" w:hAnsi="Times New Roman" w:cs="Times New Roman"/>
          <w:b/>
          <w:sz w:val="22"/>
          <w:szCs w:val="22"/>
        </w:rPr>
        <w:t>11.</w:t>
      </w:r>
      <w:r w:rsidRPr="002158E1">
        <w:rPr>
          <w:rFonts w:ascii="Times New Roman" w:hAnsi="Times New Roman" w:cs="Times New Roman"/>
          <w:sz w:val="22"/>
          <w:szCs w:val="22"/>
        </w:rPr>
        <w:t xml:space="preserve"> </w:t>
      </w:r>
      <w:r w:rsidRPr="002158E1">
        <w:rPr>
          <w:rFonts w:ascii="Times New Roman" w:hAnsi="Times New Roman" w:cs="Times New Roman"/>
          <w:b/>
          <w:sz w:val="22"/>
          <w:szCs w:val="22"/>
        </w:rPr>
        <w:t>Комплектность оборудования</w:t>
      </w:r>
    </w:p>
    <w:p w:rsidR="002158E1" w:rsidRPr="002158E1" w:rsidRDefault="002158E1" w:rsidP="002158E1">
      <w:pPr>
        <w:spacing w:after="0" w:line="240" w:lineRule="auto"/>
        <w:ind w:firstLine="709"/>
        <w:jc w:val="both"/>
        <w:rPr>
          <w:rFonts w:ascii="Times New Roman" w:hAnsi="Times New Roman" w:cs="Times New Roman"/>
        </w:rPr>
      </w:pPr>
      <w:r w:rsidRPr="002158E1">
        <w:rPr>
          <w:rFonts w:ascii="Times New Roman" w:hAnsi="Times New Roman" w:cs="Times New Roman"/>
        </w:rPr>
        <w:t xml:space="preserve">Все составляющие программно-аппаратного комплекса должны иметь комплект документации на русском языке, </w:t>
      </w:r>
      <w:proofErr w:type="gramStart"/>
      <w:r w:rsidRPr="002158E1">
        <w:rPr>
          <w:rFonts w:ascii="Times New Roman" w:hAnsi="Times New Roman" w:cs="Times New Roman"/>
        </w:rPr>
        <w:t>включающим</w:t>
      </w:r>
      <w:proofErr w:type="gramEnd"/>
      <w:r w:rsidRPr="002158E1">
        <w:rPr>
          <w:rFonts w:ascii="Times New Roman" w:hAnsi="Times New Roman" w:cs="Times New Roman"/>
        </w:rPr>
        <w:t xml:space="preserve">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 </w:t>
      </w:r>
    </w:p>
    <w:p w:rsidR="002158E1" w:rsidRPr="002158E1" w:rsidRDefault="002158E1" w:rsidP="00983F59">
      <w:pPr>
        <w:spacing w:after="0" w:line="240" w:lineRule="auto"/>
        <w:jc w:val="both"/>
        <w:rPr>
          <w:rFonts w:ascii="Times New Roman" w:hAnsi="Times New Roman" w:cs="Times New Roman"/>
        </w:rPr>
      </w:pPr>
    </w:p>
    <w:p w:rsidR="002158E1" w:rsidRPr="002158E1" w:rsidRDefault="002158E1" w:rsidP="002158E1">
      <w:pPr>
        <w:spacing w:after="0" w:line="240" w:lineRule="auto"/>
        <w:ind w:firstLine="709"/>
        <w:jc w:val="both"/>
        <w:rPr>
          <w:rFonts w:ascii="Times New Roman" w:hAnsi="Times New Roman" w:cs="Times New Roman"/>
        </w:rPr>
      </w:pPr>
    </w:p>
    <w:p w:rsidR="002158E1" w:rsidRPr="002158E1" w:rsidRDefault="00983F59" w:rsidP="002158E1">
      <w:pPr>
        <w:pStyle w:val="ae"/>
        <w:tabs>
          <w:tab w:val="left" w:pos="7230"/>
        </w:tabs>
        <w:ind w:firstLine="709"/>
        <w:jc w:val="both"/>
        <w:rPr>
          <w:rFonts w:ascii="Times New Roman" w:hAnsi="Times New Roman" w:cs="Times New Roman"/>
          <w:sz w:val="22"/>
          <w:szCs w:val="22"/>
        </w:rPr>
      </w:pPr>
      <w:r>
        <w:rPr>
          <w:rFonts w:ascii="Times New Roman" w:hAnsi="Times New Roman" w:cs="Times New Roman"/>
          <w:b/>
          <w:sz w:val="22"/>
          <w:szCs w:val="22"/>
        </w:rPr>
        <w:t>12</w:t>
      </w:r>
      <w:r w:rsidR="002158E1" w:rsidRPr="002158E1">
        <w:rPr>
          <w:rFonts w:ascii="Times New Roman" w:hAnsi="Times New Roman" w:cs="Times New Roman"/>
          <w:b/>
          <w:sz w:val="22"/>
          <w:szCs w:val="22"/>
        </w:rPr>
        <w:t>.</w:t>
      </w:r>
      <w:r w:rsidR="002158E1" w:rsidRPr="002158E1">
        <w:rPr>
          <w:rFonts w:ascii="Times New Roman" w:hAnsi="Times New Roman" w:cs="Times New Roman"/>
          <w:sz w:val="22"/>
          <w:szCs w:val="22"/>
        </w:rPr>
        <w:t xml:space="preserve"> </w:t>
      </w:r>
      <w:r w:rsidR="002158E1" w:rsidRPr="002158E1">
        <w:rPr>
          <w:rFonts w:ascii="Times New Roman" w:hAnsi="Times New Roman" w:cs="Times New Roman"/>
          <w:b/>
          <w:sz w:val="22"/>
          <w:szCs w:val="22"/>
        </w:rPr>
        <w:t>Место, условия и сроки выполнения работ</w:t>
      </w:r>
    </w:p>
    <w:p w:rsidR="002158E1" w:rsidRPr="002158E1" w:rsidRDefault="002158E1" w:rsidP="002158E1">
      <w:pPr>
        <w:tabs>
          <w:tab w:val="left" w:pos="0"/>
        </w:tabs>
        <w:spacing w:after="0" w:line="240" w:lineRule="auto"/>
        <w:ind w:firstLine="709"/>
        <w:jc w:val="both"/>
        <w:rPr>
          <w:rFonts w:ascii="Times New Roman" w:hAnsi="Times New Roman" w:cs="Times New Roman"/>
        </w:rPr>
      </w:pPr>
      <w:r w:rsidRPr="002158E1">
        <w:rPr>
          <w:rFonts w:ascii="Times New Roman" w:hAnsi="Times New Roman" w:cs="Times New Roman"/>
        </w:rPr>
        <w:t>Монтаж оборудования, пуско-наладочные работы и тестирование оборудования, а также обучение представителей Заказчика должны быть произведены в пределах сроков, указанных в Таблице 2, с момента  заключения контракта.</w:t>
      </w:r>
    </w:p>
    <w:p w:rsidR="002158E1" w:rsidRPr="002158E1" w:rsidRDefault="002158E1" w:rsidP="002158E1">
      <w:pPr>
        <w:tabs>
          <w:tab w:val="left" w:pos="0"/>
        </w:tabs>
        <w:spacing w:after="0" w:line="240" w:lineRule="auto"/>
        <w:ind w:firstLine="709"/>
        <w:jc w:val="both"/>
        <w:rPr>
          <w:rFonts w:ascii="Times New Roman" w:hAnsi="Times New Roman" w:cs="Times New Roman"/>
        </w:rPr>
      </w:pPr>
    </w:p>
    <w:p w:rsidR="002158E1" w:rsidRDefault="002158E1" w:rsidP="002158E1">
      <w:pPr>
        <w:tabs>
          <w:tab w:val="left" w:pos="0"/>
        </w:tabs>
        <w:spacing w:after="0" w:line="240" w:lineRule="auto"/>
        <w:ind w:firstLine="709"/>
        <w:jc w:val="both"/>
        <w:rPr>
          <w:rFonts w:ascii="Times New Roman" w:hAnsi="Times New Roman" w:cs="Times New Roman"/>
        </w:rPr>
      </w:pPr>
      <w:r w:rsidRPr="002158E1">
        <w:rPr>
          <w:rFonts w:ascii="Times New Roman" w:hAnsi="Times New Roman" w:cs="Times New Roman"/>
        </w:rPr>
        <w:tab/>
      </w:r>
      <w:r w:rsidRPr="002158E1">
        <w:rPr>
          <w:rFonts w:ascii="Times New Roman" w:hAnsi="Times New Roman" w:cs="Times New Roman"/>
        </w:rPr>
        <w:tab/>
      </w:r>
      <w:r w:rsidRPr="002158E1">
        <w:rPr>
          <w:rFonts w:ascii="Times New Roman" w:hAnsi="Times New Roman" w:cs="Times New Roman"/>
        </w:rPr>
        <w:tab/>
      </w:r>
      <w:r w:rsidRPr="002158E1">
        <w:rPr>
          <w:rFonts w:ascii="Times New Roman" w:hAnsi="Times New Roman" w:cs="Times New Roman"/>
        </w:rPr>
        <w:tab/>
      </w:r>
      <w:r w:rsidRPr="002158E1">
        <w:rPr>
          <w:rFonts w:ascii="Times New Roman" w:hAnsi="Times New Roman" w:cs="Times New Roman"/>
        </w:rPr>
        <w:tab/>
      </w:r>
      <w:r w:rsidRPr="002158E1">
        <w:rPr>
          <w:rFonts w:ascii="Times New Roman" w:hAnsi="Times New Roman" w:cs="Times New Roman"/>
        </w:rPr>
        <w:tab/>
      </w:r>
      <w:r w:rsidRPr="002158E1">
        <w:rPr>
          <w:rFonts w:ascii="Times New Roman" w:hAnsi="Times New Roman" w:cs="Times New Roman"/>
        </w:rPr>
        <w:tab/>
      </w:r>
      <w:r w:rsidR="00983F59">
        <w:rPr>
          <w:rFonts w:ascii="Times New Roman" w:hAnsi="Times New Roman" w:cs="Times New Roman"/>
        </w:rPr>
        <w:t xml:space="preserve">                                      </w:t>
      </w:r>
      <w:r w:rsidRPr="002158E1">
        <w:rPr>
          <w:rFonts w:ascii="Times New Roman" w:hAnsi="Times New Roman" w:cs="Times New Roman"/>
        </w:rPr>
        <w:t>Таблица 2</w:t>
      </w:r>
    </w:p>
    <w:p w:rsidR="00983F59" w:rsidRDefault="00983F59" w:rsidP="002158E1">
      <w:pPr>
        <w:tabs>
          <w:tab w:val="left" w:pos="0"/>
        </w:tabs>
        <w:spacing w:after="0" w:line="240" w:lineRule="auto"/>
        <w:ind w:firstLine="709"/>
        <w:jc w:val="both"/>
        <w:rPr>
          <w:rFonts w:ascii="Times New Roman" w:hAnsi="Times New Roman" w:cs="Times New Roman"/>
        </w:rPr>
      </w:pPr>
    </w:p>
    <w:p w:rsidR="00983F59" w:rsidRPr="00983F59" w:rsidRDefault="00983F59" w:rsidP="00983F59">
      <w:pPr>
        <w:tabs>
          <w:tab w:val="left" w:pos="0"/>
        </w:tabs>
        <w:spacing w:after="0" w:line="240" w:lineRule="auto"/>
        <w:ind w:firstLine="709"/>
        <w:jc w:val="center"/>
        <w:rPr>
          <w:rFonts w:ascii="Times New Roman" w:hAnsi="Times New Roman" w:cs="Times New Roman"/>
          <w:b/>
        </w:rPr>
      </w:pPr>
      <w:r w:rsidRPr="00983F59">
        <w:rPr>
          <w:rFonts w:ascii="Times New Roman" w:hAnsi="Times New Roman" w:cs="Times New Roman"/>
          <w:b/>
        </w:rPr>
        <w:t>График выполнения работ</w:t>
      </w:r>
    </w:p>
    <w:p w:rsidR="00983F59" w:rsidRPr="002158E1" w:rsidRDefault="00983F59" w:rsidP="00983F59">
      <w:pPr>
        <w:tabs>
          <w:tab w:val="left" w:pos="0"/>
        </w:tabs>
        <w:spacing w:after="0" w:line="240" w:lineRule="auto"/>
        <w:ind w:firstLine="709"/>
        <w:jc w:val="center"/>
        <w:rPr>
          <w:rFonts w:ascii="Times New Roman" w:hAnsi="Times New Roman" w:cs="Times New Roman"/>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3052"/>
        <w:gridCol w:w="1862"/>
        <w:gridCol w:w="3838"/>
      </w:tblGrid>
      <w:tr w:rsidR="002158E1" w:rsidRPr="002158E1" w:rsidTr="002158E1">
        <w:trPr>
          <w:trHeight w:val="190"/>
        </w:trPr>
        <w:tc>
          <w:tcPr>
            <w:tcW w:w="702" w:type="dxa"/>
          </w:tcPr>
          <w:p w:rsidR="002158E1" w:rsidRPr="002158E1" w:rsidRDefault="002158E1" w:rsidP="002158E1">
            <w:pPr>
              <w:tabs>
                <w:tab w:val="left" w:pos="0"/>
              </w:tabs>
              <w:spacing w:after="0" w:line="240" w:lineRule="auto"/>
              <w:ind w:firstLine="57"/>
              <w:jc w:val="center"/>
              <w:rPr>
                <w:rFonts w:ascii="Times New Roman" w:hAnsi="Times New Roman" w:cs="Times New Roman"/>
              </w:rPr>
            </w:pPr>
            <w:r w:rsidRPr="002158E1">
              <w:rPr>
                <w:rFonts w:ascii="Times New Roman" w:hAnsi="Times New Roman" w:cs="Times New Roman"/>
              </w:rPr>
              <w:t xml:space="preserve">№ </w:t>
            </w:r>
            <w:proofErr w:type="spellStart"/>
            <w:r w:rsidRPr="002158E1">
              <w:rPr>
                <w:rFonts w:ascii="Times New Roman" w:hAnsi="Times New Roman" w:cs="Times New Roman"/>
              </w:rPr>
              <w:t>пп</w:t>
            </w:r>
            <w:proofErr w:type="spellEnd"/>
          </w:p>
        </w:tc>
        <w:tc>
          <w:tcPr>
            <w:tcW w:w="3250" w:type="dxa"/>
          </w:tcPr>
          <w:p w:rsidR="002158E1" w:rsidRPr="002158E1" w:rsidRDefault="002158E1" w:rsidP="002158E1">
            <w:pPr>
              <w:tabs>
                <w:tab w:val="left" w:pos="0"/>
              </w:tabs>
              <w:spacing w:after="0" w:line="240" w:lineRule="auto"/>
              <w:ind w:firstLine="2"/>
              <w:jc w:val="center"/>
              <w:rPr>
                <w:rFonts w:ascii="Times New Roman" w:hAnsi="Times New Roman" w:cs="Times New Roman"/>
              </w:rPr>
            </w:pPr>
            <w:r w:rsidRPr="002158E1">
              <w:rPr>
                <w:rFonts w:ascii="Times New Roman" w:hAnsi="Times New Roman" w:cs="Times New Roman"/>
              </w:rPr>
              <w:t>Наименование работ</w:t>
            </w:r>
          </w:p>
        </w:tc>
        <w:tc>
          <w:tcPr>
            <w:tcW w:w="1538" w:type="dxa"/>
          </w:tcPr>
          <w:p w:rsidR="002158E1" w:rsidRPr="002158E1" w:rsidRDefault="002158E1" w:rsidP="002158E1">
            <w:pPr>
              <w:tabs>
                <w:tab w:val="left" w:pos="0"/>
              </w:tabs>
              <w:spacing w:after="0" w:line="240" w:lineRule="auto"/>
              <w:ind w:firstLine="12"/>
              <w:jc w:val="center"/>
              <w:rPr>
                <w:rFonts w:ascii="Times New Roman" w:hAnsi="Times New Roman" w:cs="Times New Roman"/>
              </w:rPr>
            </w:pPr>
            <w:r w:rsidRPr="002158E1">
              <w:rPr>
                <w:rFonts w:ascii="Times New Roman" w:hAnsi="Times New Roman" w:cs="Times New Roman"/>
              </w:rPr>
              <w:t>Сроки, рабочих дней</w:t>
            </w:r>
          </w:p>
        </w:tc>
        <w:tc>
          <w:tcPr>
            <w:tcW w:w="4052" w:type="dxa"/>
          </w:tcPr>
          <w:p w:rsidR="002158E1" w:rsidRPr="002158E1" w:rsidRDefault="002158E1" w:rsidP="002158E1">
            <w:pPr>
              <w:tabs>
                <w:tab w:val="left" w:pos="0"/>
              </w:tabs>
              <w:spacing w:after="0" w:line="240" w:lineRule="auto"/>
              <w:jc w:val="center"/>
              <w:rPr>
                <w:rFonts w:ascii="Times New Roman" w:hAnsi="Times New Roman" w:cs="Times New Roman"/>
              </w:rPr>
            </w:pPr>
            <w:r w:rsidRPr="002158E1">
              <w:rPr>
                <w:rFonts w:ascii="Times New Roman" w:hAnsi="Times New Roman" w:cs="Times New Roman"/>
              </w:rPr>
              <w:t>Адреса выполнения работ</w:t>
            </w:r>
          </w:p>
        </w:tc>
      </w:tr>
      <w:tr w:rsidR="002158E1" w:rsidRPr="002158E1" w:rsidTr="002158E1">
        <w:trPr>
          <w:trHeight w:val="270"/>
        </w:trPr>
        <w:tc>
          <w:tcPr>
            <w:tcW w:w="702" w:type="dxa"/>
          </w:tcPr>
          <w:p w:rsidR="002158E1" w:rsidRPr="002158E1" w:rsidRDefault="002158E1" w:rsidP="002158E1">
            <w:pPr>
              <w:tabs>
                <w:tab w:val="left" w:pos="0"/>
              </w:tabs>
              <w:spacing w:after="0" w:line="240" w:lineRule="auto"/>
              <w:ind w:firstLine="57"/>
              <w:jc w:val="both"/>
              <w:rPr>
                <w:rFonts w:ascii="Times New Roman" w:hAnsi="Times New Roman" w:cs="Times New Roman"/>
              </w:rPr>
            </w:pPr>
            <w:r w:rsidRPr="002158E1">
              <w:rPr>
                <w:rFonts w:ascii="Times New Roman" w:hAnsi="Times New Roman" w:cs="Times New Roman"/>
              </w:rPr>
              <w:t>1</w:t>
            </w:r>
          </w:p>
        </w:tc>
        <w:tc>
          <w:tcPr>
            <w:tcW w:w="3250" w:type="dxa"/>
          </w:tcPr>
          <w:p w:rsidR="002158E1" w:rsidRPr="002158E1" w:rsidRDefault="002158E1" w:rsidP="002158E1">
            <w:pPr>
              <w:tabs>
                <w:tab w:val="left" w:pos="0"/>
              </w:tabs>
              <w:spacing w:after="0" w:line="240" w:lineRule="auto"/>
              <w:ind w:firstLine="2"/>
              <w:rPr>
                <w:rFonts w:ascii="Times New Roman" w:hAnsi="Times New Roman" w:cs="Times New Roman"/>
              </w:rPr>
            </w:pPr>
            <w:r w:rsidRPr="002158E1">
              <w:rPr>
                <w:rFonts w:ascii="Times New Roman" w:hAnsi="Times New Roman" w:cs="Times New Roman"/>
              </w:rPr>
              <w:t>Монтаж оборудования, пуско-наладочные работы и тестирование оборудования</w:t>
            </w:r>
          </w:p>
        </w:tc>
        <w:tc>
          <w:tcPr>
            <w:tcW w:w="1538" w:type="dxa"/>
          </w:tcPr>
          <w:p w:rsidR="002158E1" w:rsidRPr="002158E1" w:rsidRDefault="002158E1" w:rsidP="002158E1">
            <w:pPr>
              <w:tabs>
                <w:tab w:val="left" w:pos="0"/>
              </w:tabs>
              <w:spacing w:after="0" w:line="240" w:lineRule="auto"/>
              <w:ind w:firstLine="12"/>
              <w:jc w:val="both"/>
              <w:rPr>
                <w:rFonts w:ascii="Times New Roman" w:hAnsi="Times New Roman" w:cs="Times New Roman"/>
              </w:rPr>
            </w:pPr>
            <w:r w:rsidRPr="002158E1">
              <w:rPr>
                <w:rFonts w:ascii="Times New Roman" w:hAnsi="Times New Roman" w:cs="Times New Roman"/>
              </w:rPr>
              <w:t>18</w:t>
            </w:r>
          </w:p>
        </w:tc>
        <w:tc>
          <w:tcPr>
            <w:tcW w:w="4052" w:type="dxa"/>
          </w:tcPr>
          <w:p w:rsidR="002158E1" w:rsidRPr="002158E1" w:rsidRDefault="002158E1" w:rsidP="002158E1">
            <w:pPr>
              <w:tabs>
                <w:tab w:val="left" w:pos="0"/>
              </w:tabs>
              <w:spacing w:after="0" w:line="240" w:lineRule="auto"/>
              <w:rPr>
                <w:rFonts w:ascii="Times New Roman" w:hAnsi="Times New Roman" w:cs="Times New Roman"/>
              </w:rPr>
            </w:pPr>
            <w:r w:rsidRPr="002158E1">
              <w:rPr>
                <w:rFonts w:ascii="Times New Roman" w:hAnsi="Times New Roman" w:cs="Times New Roman"/>
              </w:rPr>
              <w:t>СГУПС, Российская Федерация, 630049, г. Новосибирск, ул. Д. Ковальчук, 191</w:t>
            </w:r>
          </w:p>
        </w:tc>
      </w:tr>
      <w:tr w:rsidR="002158E1" w:rsidRPr="002158E1" w:rsidTr="002158E1">
        <w:trPr>
          <w:trHeight w:val="168"/>
        </w:trPr>
        <w:tc>
          <w:tcPr>
            <w:tcW w:w="702" w:type="dxa"/>
          </w:tcPr>
          <w:p w:rsidR="002158E1" w:rsidRPr="002158E1" w:rsidRDefault="002158E1" w:rsidP="002158E1">
            <w:pPr>
              <w:tabs>
                <w:tab w:val="left" w:pos="0"/>
              </w:tabs>
              <w:spacing w:after="0" w:line="240" w:lineRule="auto"/>
              <w:ind w:firstLine="57"/>
              <w:jc w:val="both"/>
              <w:rPr>
                <w:rFonts w:ascii="Times New Roman" w:hAnsi="Times New Roman" w:cs="Times New Roman"/>
              </w:rPr>
            </w:pPr>
            <w:r w:rsidRPr="002158E1">
              <w:rPr>
                <w:rFonts w:ascii="Times New Roman" w:hAnsi="Times New Roman" w:cs="Times New Roman"/>
              </w:rPr>
              <w:t>2</w:t>
            </w:r>
          </w:p>
        </w:tc>
        <w:tc>
          <w:tcPr>
            <w:tcW w:w="3250" w:type="dxa"/>
          </w:tcPr>
          <w:p w:rsidR="002158E1" w:rsidRPr="002158E1" w:rsidRDefault="002158E1" w:rsidP="002158E1">
            <w:pPr>
              <w:tabs>
                <w:tab w:val="left" w:pos="0"/>
              </w:tabs>
              <w:spacing w:after="0" w:line="240" w:lineRule="auto"/>
              <w:ind w:firstLine="2"/>
              <w:rPr>
                <w:rFonts w:ascii="Times New Roman" w:hAnsi="Times New Roman" w:cs="Times New Roman"/>
              </w:rPr>
            </w:pPr>
            <w:r w:rsidRPr="002158E1">
              <w:rPr>
                <w:rFonts w:ascii="Times New Roman" w:hAnsi="Times New Roman" w:cs="Times New Roman"/>
              </w:rPr>
              <w:t>Монтаж оборудования, пуско-наладочные работы и тестирование оборудования</w:t>
            </w:r>
          </w:p>
        </w:tc>
        <w:tc>
          <w:tcPr>
            <w:tcW w:w="1538" w:type="dxa"/>
          </w:tcPr>
          <w:p w:rsidR="002158E1" w:rsidRPr="002158E1" w:rsidRDefault="002158E1" w:rsidP="002158E1">
            <w:pPr>
              <w:tabs>
                <w:tab w:val="left" w:pos="0"/>
              </w:tabs>
              <w:spacing w:after="0" w:line="240" w:lineRule="auto"/>
              <w:ind w:firstLine="12"/>
              <w:jc w:val="both"/>
              <w:rPr>
                <w:rFonts w:ascii="Times New Roman" w:hAnsi="Times New Roman" w:cs="Times New Roman"/>
              </w:rPr>
            </w:pPr>
            <w:r w:rsidRPr="002158E1">
              <w:rPr>
                <w:rFonts w:ascii="Times New Roman" w:hAnsi="Times New Roman" w:cs="Times New Roman"/>
              </w:rPr>
              <w:t>3</w:t>
            </w:r>
          </w:p>
        </w:tc>
        <w:tc>
          <w:tcPr>
            <w:tcW w:w="4052" w:type="dxa"/>
          </w:tcPr>
          <w:p w:rsidR="002158E1" w:rsidRPr="002158E1" w:rsidRDefault="002158E1" w:rsidP="002158E1">
            <w:pPr>
              <w:tabs>
                <w:tab w:val="left" w:pos="0"/>
              </w:tabs>
              <w:spacing w:after="0" w:line="240" w:lineRule="auto"/>
              <w:rPr>
                <w:rFonts w:ascii="Times New Roman" w:hAnsi="Times New Roman" w:cs="Times New Roman"/>
              </w:rPr>
            </w:pPr>
            <w:r w:rsidRPr="002158E1">
              <w:rPr>
                <w:rFonts w:ascii="Times New Roman" w:hAnsi="Times New Roman" w:cs="Times New Roman"/>
              </w:rPr>
              <w:t>Новосибирский техникум железнодорожного транспорта, 630068, Российская Федерация, г</w:t>
            </w:r>
            <w:proofErr w:type="gramStart"/>
            <w:r w:rsidRPr="002158E1">
              <w:rPr>
                <w:rFonts w:ascii="Times New Roman" w:hAnsi="Times New Roman" w:cs="Times New Roman"/>
              </w:rPr>
              <w:t>.Н</w:t>
            </w:r>
            <w:proofErr w:type="gramEnd"/>
            <w:r w:rsidRPr="002158E1">
              <w:rPr>
                <w:rFonts w:ascii="Times New Roman" w:hAnsi="Times New Roman" w:cs="Times New Roman"/>
              </w:rPr>
              <w:t xml:space="preserve">овосибирск, </w:t>
            </w:r>
            <w:proofErr w:type="spellStart"/>
            <w:r w:rsidRPr="002158E1">
              <w:rPr>
                <w:rFonts w:ascii="Times New Roman" w:hAnsi="Times New Roman" w:cs="Times New Roman"/>
              </w:rPr>
              <w:t>ул.Лениногорская</w:t>
            </w:r>
            <w:proofErr w:type="spellEnd"/>
            <w:r w:rsidRPr="002158E1">
              <w:rPr>
                <w:rFonts w:ascii="Times New Roman" w:hAnsi="Times New Roman" w:cs="Times New Roman"/>
              </w:rPr>
              <w:t>, д.80</w:t>
            </w:r>
          </w:p>
        </w:tc>
      </w:tr>
      <w:tr w:rsidR="002158E1" w:rsidRPr="002158E1" w:rsidTr="002158E1">
        <w:trPr>
          <w:trHeight w:val="168"/>
        </w:trPr>
        <w:tc>
          <w:tcPr>
            <w:tcW w:w="702" w:type="dxa"/>
          </w:tcPr>
          <w:p w:rsidR="002158E1" w:rsidRPr="002158E1" w:rsidRDefault="002158E1" w:rsidP="002158E1">
            <w:pPr>
              <w:tabs>
                <w:tab w:val="left" w:pos="0"/>
              </w:tabs>
              <w:spacing w:after="0" w:line="240" w:lineRule="auto"/>
              <w:ind w:firstLine="57"/>
              <w:jc w:val="both"/>
              <w:rPr>
                <w:rFonts w:ascii="Times New Roman" w:hAnsi="Times New Roman" w:cs="Times New Roman"/>
              </w:rPr>
            </w:pPr>
            <w:r w:rsidRPr="002158E1">
              <w:rPr>
                <w:rFonts w:ascii="Times New Roman" w:hAnsi="Times New Roman" w:cs="Times New Roman"/>
              </w:rPr>
              <w:t>3</w:t>
            </w:r>
          </w:p>
        </w:tc>
        <w:tc>
          <w:tcPr>
            <w:tcW w:w="3250" w:type="dxa"/>
          </w:tcPr>
          <w:p w:rsidR="002158E1" w:rsidRPr="002158E1" w:rsidRDefault="002158E1" w:rsidP="002158E1">
            <w:pPr>
              <w:tabs>
                <w:tab w:val="left" w:pos="0"/>
              </w:tabs>
              <w:spacing w:after="0" w:line="240" w:lineRule="auto"/>
              <w:ind w:firstLine="2"/>
              <w:rPr>
                <w:rFonts w:ascii="Times New Roman" w:hAnsi="Times New Roman" w:cs="Times New Roman"/>
              </w:rPr>
            </w:pPr>
            <w:r w:rsidRPr="002158E1">
              <w:rPr>
                <w:rFonts w:ascii="Times New Roman" w:hAnsi="Times New Roman" w:cs="Times New Roman"/>
              </w:rPr>
              <w:t>Монтаж оборудования, пуско-наладочные работы и тестирование оборудования</w:t>
            </w:r>
          </w:p>
        </w:tc>
        <w:tc>
          <w:tcPr>
            <w:tcW w:w="1538" w:type="dxa"/>
          </w:tcPr>
          <w:p w:rsidR="002158E1" w:rsidRPr="002158E1" w:rsidRDefault="002158E1" w:rsidP="002158E1">
            <w:pPr>
              <w:tabs>
                <w:tab w:val="left" w:pos="0"/>
              </w:tabs>
              <w:spacing w:after="0" w:line="240" w:lineRule="auto"/>
              <w:ind w:firstLine="12"/>
              <w:jc w:val="both"/>
              <w:rPr>
                <w:rFonts w:ascii="Times New Roman" w:hAnsi="Times New Roman" w:cs="Times New Roman"/>
              </w:rPr>
            </w:pPr>
            <w:r w:rsidRPr="002158E1">
              <w:rPr>
                <w:rFonts w:ascii="Times New Roman" w:hAnsi="Times New Roman" w:cs="Times New Roman"/>
              </w:rPr>
              <w:t>5</w:t>
            </w:r>
          </w:p>
        </w:tc>
        <w:tc>
          <w:tcPr>
            <w:tcW w:w="4052" w:type="dxa"/>
          </w:tcPr>
          <w:p w:rsidR="002158E1" w:rsidRPr="002158E1" w:rsidRDefault="002158E1" w:rsidP="002158E1">
            <w:pPr>
              <w:tabs>
                <w:tab w:val="left" w:pos="0"/>
              </w:tabs>
              <w:spacing w:after="0" w:line="240" w:lineRule="auto"/>
              <w:rPr>
                <w:rFonts w:ascii="Times New Roman" w:hAnsi="Times New Roman" w:cs="Times New Roman"/>
              </w:rPr>
            </w:pPr>
            <w:r w:rsidRPr="002158E1">
              <w:rPr>
                <w:rFonts w:ascii="Times New Roman" w:hAnsi="Times New Roman" w:cs="Times New Roman"/>
              </w:rPr>
              <w:t>Филиал СГУПС в г. Новоалтайске, 658080, Российская Федерация, Алтайский край, г</w:t>
            </w:r>
            <w:proofErr w:type="gramStart"/>
            <w:r w:rsidRPr="002158E1">
              <w:rPr>
                <w:rFonts w:ascii="Times New Roman" w:hAnsi="Times New Roman" w:cs="Times New Roman"/>
              </w:rPr>
              <w:t>.Н</w:t>
            </w:r>
            <w:proofErr w:type="gramEnd"/>
            <w:r w:rsidRPr="002158E1">
              <w:rPr>
                <w:rFonts w:ascii="Times New Roman" w:hAnsi="Times New Roman" w:cs="Times New Roman"/>
              </w:rPr>
              <w:t xml:space="preserve">овоалтайск, ул.Красногвардейская, д.13 </w:t>
            </w:r>
          </w:p>
        </w:tc>
      </w:tr>
      <w:tr w:rsidR="002158E1" w:rsidRPr="002158E1" w:rsidTr="002158E1">
        <w:trPr>
          <w:trHeight w:val="168"/>
        </w:trPr>
        <w:tc>
          <w:tcPr>
            <w:tcW w:w="702" w:type="dxa"/>
          </w:tcPr>
          <w:p w:rsidR="002158E1" w:rsidRPr="002158E1" w:rsidRDefault="002158E1" w:rsidP="002158E1">
            <w:pPr>
              <w:tabs>
                <w:tab w:val="left" w:pos="0"/>
              </w:tabs>
              <w:spacing w:after="0" w:line="240" w:lineRule="auto"/>
              <w:ind w:firstLine="57"/>
              <w:jc w:val="both"/>
              <w:rPr>
                <w:rFonts w:ascii="Times New Roman" w:hAnsi="Times New Roman" w:cs="Times New Roman"/>
              </w:rPr>
            </w:pPr>
            <w:r w:rsidRPr="002158E1">
              <w:rPr>
                <w:rFonts w:ascii="Times New Roman" w:hAnsi="Times New Roman" w:cs="Times New Roman"/>
              </w:rPr>
              <w:t>4</w:t>
            </w:r>
          </w:p>
        </w:tc>
        <w:tc>
          <w:tcPr>
            <w:tcW w:w="3250" w:type="dxa"/>
          </w:tcPr>
          <w:p w:rsidR="002158E1" w:rsidRPr="002158E1" w:rsidRDefault="002158E1" w:rsidP="002158E1">
            <w:pPr>
              <w:tabs>
                <w:tab w:val="left" w:pos="0"/>
              </w:tabs>
              <w:spacing w:after="0" w:line="240" w:lineRule="auto"/>
              <w:ind w:firstLine="2"/>
              <w:rPr>
                <w:rFonts w:ascii="Times New Roman" w:hAnsi="Times New Roman" w:cs="Times New Roman"/>
              </w:rPr>
            </w:pPr>
            <w:r w:rsidRPr="002158E1">
              <w:rPr>
                <w:rFonts w:ascii="Times New Roman" w:hAnsi="Times New Roman" w:cs="Times New Roman"/>
              </w:rPr>
              <w:t>Монтаж оборудования, пуско-наладочные работы и тестирование оборудования</w:t>
            </w:r>
          </w:p>
        </w:tc>
        <w:tc>
          <w:tcPr>
            <w:tcW w:w="1538" w:type="dxa"/>
          </w:tcPr>
          <w:p w:rsidR="002158E1" w:rsidRPr="002158E1" w:rsidRDefault="002158E1" w:rsidP="002158E1">
            <w:pPr>
              <w:tabs>
                <w:tab w:val="left" w:pos="0"/>
              </w:tabs>
              <w:spacing w:after="0" w:line="240" w:lineRule="auto"/>
              <w:ind w:firstLine="12"/>
              <w:jc w:val="both"/>
              <w:rPr>
                <w:rFonts w:ascii="Times New Roman" w:hAnsi="Times New Roman" w:cs="Times New Roman"/>
              </w:rPr>
            </w:pPr>
            <w:r w:rsidRPr="002158E1">
              <w:rPr>
                <w:rFonts w:ascii="Times New Roman" w:hAnsi="Times New Roman" w:cs="Times New Roman"/>
              </w:rPr>
              <w:t>5</w:t>
            </w:r>
          </w:p>
        </w:tc>
        <w:tc>
          <w:tcPr>
            <w:tcW w:w="4052" w:type="dxa"/>
          </w:tcPr>
          <w:p w:rsidR="002158E1" w:rsidRPr="002158E1" w:rsidRDefault="002158E1" w:rsidP="002158E1">
            <w:pPr>
              <w:tabs>
                <w:tab w:val="left" w:pos="0"/>
              </w:tabs>
              <w:spacing w:after="0" w:line="240" w:lineRule="auto"/>
              <w:rPr>
                <w:rFonts w:ascii="Times New Roman" w:hAnsi="Times New Roman" w:cs="Times New Roman"/>
              </w:rPr>
            </w:pPr>
            <w:r w:rsidRPr="002158E1">
              <w:rPr>
                <w:rFonts w:ascii="Times New Roman" w:hAnsi="Times New Roman" w:cs="Times New Roman"/>
              </w:rPr>
              <w:t>Филиал СГУПС в г. Томске, 634006 Российская Федерация, Томская обл., г</w:t>
            </w:r>
            <w:proofErr w:type="gramStart"/>
            <w:r w:rsidRPr="002158E1">
              <w:rPr>
                <w:rFonts w:ascii="Times New Roman" w:hAnsi="Times New Roman" w:cs="Times New Roman"/>
              </w:rPr>
              <w:t>.Т</w:t>
            </w:r>
            <w:proofErr w:type="gramEnd"/>
            <w:r w:rsidRPr="002158E1">
              <w:rPr>
                <w:rFonts w:ascii="Times New Roman" w:hAnsi="Times New Roman" w:cs="Times New Roman"/>
              </w:rPr>
              <w:t xml:space="preserve">омск, </w:t>
            </w:r>
          </w:p>
          <w:p w:rsidR="002158E1" w:rsidRPr="002158E1" w:rsidRDefault="002158E1" w:rsidP="002158E1">
            <w:pPr>
              <w:tabs>
                <w:tab w:val="left" w:pos="0"/>
              </w:tabs>
              <w:spacing w:after="0" w:line="240" w:lineRule="auto"/>
              <w:rPr>
                <w:rFonts w:ascii="Times New Roman" w:hAnsi="Times New Roman" w:cs="Times New Roman"/>
              </w:rPr>
            </w:pPr>
            <w:r w:rsidRPr="002158E1">
              <w:rPr>
                <w:rFonts w:ascii="Times New Roman" w:hAnsi="Times New Roman" w:cs="Times New Roman"/>
              </w:rPr>
              <w:t xml:space="preserve">пер. Переездный, д.1 </w:t>
            </w:r>
          </w:p>
        </w:tc>
      </w:tr>
      <w:tr w:rsidR="002158E1" w:rsidRPr="002158E1" w:rsidTr="002158E1">
        <w:trPr>
          <w:trHeight w:val="168"/>
        </w:trPr>
        <w:tc>
          <w:tcPr>
            <w:tcW w:w="702" w:type="dxa"/>
          </w:tcPr>
          <w:p w:rsidR="002158E1" w:rsidRPr="002158E1" w:rsidRDefault="002158E1" w:rsidP="002158E1">
            <w:pPr>
              <w:tabs>
                <w:tab w:val="left" w:pos="0"/>
              </w:tabs>
              <w:spacing w:after="0" w:line="240" w:lineRule="auto"/>
              <w:ind w:firstLine="57"/>
              <w:jc w:val="both"/>
              <w:rPr>
                <w:rFonts w:ascii="Times New Roman" w:hAnsi="Times New Roman" w:cs="Times New Roman"/>
              </w:rPr>
            </w:pPr>
            <w:r w:rsidRPr="002158E1">
              <w:rPr>
                <w:rFonts w:ascii="Times New Roman" w:hAnsi="Times New Roman" w:cs="Times New Roman"/>
              </w:rPr>
              <w:t>5</w:t>
            </w:r>
          </w:p>
        </w:tc>
        <w:tc>
          <w:tcPr>
            <w:tcW w:w="3250" w:type="dxa"/>
          </w:tcPr>
          <w:p w:rsidR="002158E1" w:rsidRPr="002158E1" w:rsidRDefault="002158E1" w:rsidP="002158E1">
            <w:pPr>
              <w:tabs>
                <w:tab w:val="left" w:pos="0"/>
              </w:tabs>
              <w:spacing w:after="0" w:line="240" w:lineRule="auto"/>
              <w:ind w:firstLine="2"/>
              <w:rPr>
                <w:rFonts w:ascii="Times New Roman" w:hAnsi="Times New Roman" w:cs="Times New Roman"/>
              </w:rPr>
            </w:pPr>
            <w:r w:rsidRPr="002158E1">
              <w:rPr>
                <w:rFonts w:ascii="Times New Roman" w:hAnsi="Times New Roman" w:cs="Times New Roman"/>
              </w:rPr>
              <w:t>Обучение представителей Заказчика</w:t>
            </w:r>
          </w:p>
        </w:tc>
        <w:tc>
          <w:tcPr>
            <w:tcW w:w="1538" w:type="dxa"/>
          </w:tcPr>
          <w:p w:rsidR="002158E1" w:rsidRPr="002158E1" w:rsidRDefault="002158E1" w:rsidP="002158E1">
            <w:pPr>
              <w:tabs>
                <w:tab w:val="left" w:pos="0"/>
              </w:tabs>
              <w:spacing w:after="0" w:line="240" w:lineRule="auto"/>
              <w:ind w:firstLine="12"/>
              <w:rPr>
                <w:rFonts w:ascii="Times New Roman" w:hAnsi="Times New Roman" w:cs="Times New Roman"/>
              </w:rPr>
            </w:pPr>
            <w:r w:rsidRPr="002158E1">
              <w:rPr>
                <w:rFonts w:ascii="Times New Roman" w:hAnsi="Times New Roman" w:cs="Times New Roman"/>
              </w:rPr>
              <w:t>После настройки и тестирования смонтированного оборудования всех ПАК</w:t>
            </w:r>
          </w:p>
        </w:tc>
        <w:tc>
          <w:tcPr>
            <w:tcW w:w="4052" w:type="dxa"/>
          </w:tcPr>
          <w:p w:rsidR="002158E1" w:rsidRPr="002158E1" w:rsidRDefault="002158E1" w:rsidP="002158E1">
            <w:pPr>
              <w:tabs>
                <w:tab w:val="left" w:pos="0"/>
              </w:tabs>
              <w:spacing w:after="0" w:line="240" w:lineRule="auto"/>
              <w:rPr>
                <w:rFonts w:ascii="Times New Roman" w:hAnsi="Times New Roman" w:cs="Times New Roman"/>
              </w:rPr>
            </w:pPr>
            <w:r w:rsidRPr="002158E1">
              <w:rPr>
                <w:rFonts w:ascii="Times New Roman" w:hAnsi="Times New Roman" w:cs="Times New Roman"/>
              </w:rPr>
              <w:t>СГУПС, Российская Федерация, 630049, г. Новосибирск, ул. Д. Ковальчук, 191</w:t>
            </w:r>
          </w:p>
        </w:tc>
      </w:tr>
    </w:tbl>
    <w:p w:rsidR="002158E1" w:rsidRPr="002158E1" w:rsidRDefault="002158E1" w:rsidP="002158E1">
      <w:pPr>
        <w:spacing w:after="0" w:line="240" w:lineRule="auto"/>
        <w:ind w:firstLine="709"/>
        <w:jc w:val="both"/>
        <w:rPr>
          <w:rFonts w:ascii="Times New Roman" w:hAnsi="Times New Roman" w:cs="Times New Roman"/>
        </w:rPr>
      </w:pPr>
    </w:p>
    <w:p w:rsidR="002158E1" w:rsidRDefault="002158E1" w:rsidP="002158E1">
      <w:pPr>
        <w:pStyle w:val="ae"/>
        <w:spacing w:line="360" w:lineRule="auto"/>
        <w:ind w:firstLine="709"/>
        <w:jc w:val="both"/>
        <w:rPr>
          <w:rFonts w:ascii="Times New Roman" w:hAnsi="Times New Roman" w:cs="Times New Roman"/>
          <w:sz w:val="24"/>
        </w:rPr>
      </w:pPr>
    </w:p>
    <w:p w:rsidR="00A7090D" w:rsidRDefault="00A7090D" w:rsidP="00C415D5">
      <w:pPr>
        <w:spacing w:after="0" w:line="240" w:lineRule="auto"/>
        <w:jc w:val="center"/>
        <w:rPr>
          <w:rFonts w:ascii="Times New Roman" w:hAnsi="Times New Roman" w:cs="Times New Roman"/>
          <w:bCs/>
        </w:rPr>
        <w:sectPr w:rsidR="00A7090D" w:rsidSect="001B53B3">
          <w:pgSz w:w="11906" w:h="16838"/>
          <w:pgMar w:top="1134" w:right="567" w:bottom="851" w:left="1418" w:header="709" w:footer="709" w:gutter="0"/>
          <w:cols w:space="708"/>
          <w:docGrid w:linePitch="360"/>
        </w:sectPr>
      </w:pP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C415D5" w:rsidRPr="004B3855" w:rsidRDefault="00C415D5" w:rsidP="00C415D5">
      <w:pPr>
        <w:spacing w:after="0" w:line="240" w:lineRule="auto"/>
        <w:jc w:val="center"/>
        <w:rPr>
          <w:rFonts w:ascii="Times New Roman" w:hAnsi="Times New Roman" w:cs="Times New Roman"/>
          <w:b/>
          <w:bCs/>
          <w:sz w:val="26"/>
          <w:szCs w:val="26"/>
        </w:rPr>
      </w:pPr>
    </w:p>
    <w:p w:rsidR="00C415D5" w:rsidRPr="004B3855" w:rsidRDefault="00C415D5" w:rsidP="00C415D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w:t>
      </w:r>
      <w:r w:rsidR="002158E1">
        <w:rPr>
          <w:rFonts w:ascii="Times New Roman" w:hAnsi="Times New Roman" w:cs="Times New Roman"/>
          <w:b/>
          <w:bCs/>
          <w:sz w:val="26"/>
          <w:szCs w:val="26"/>
        </w:rPr>
        <w:t xml:space="preserve">монтажу мультимедийных программно-аппаратных комплексов </w:t>
      </w:r>
    </w:p>
    <w:p w:rsidR="00C415D5" w:rsidRPr="004B3855" w:rsidRDefault="00C415D5" w:rsidP="00C415D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415D5" w:rsidRPr="001A7531" w:rsidRDefault="00C415D5" w:rsidP="002158E1">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2158E1">
              <w:rPr>
                <w:rFonts w:ascii="Times New Roman" w:hAnsi="Times New Roman" w:cs="Times New Roman"/>
                <w:bCs/>
                <w:sz w:val="26"/>
                <w:szCs w:val="26"/>
              </w:rPr>
              <w:t>монтажу мультимедийных программно-аппаратных комплексов</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2158E1" w:rsidRPr="00124D8D" w:rsidRDefault="002158E1" w:rsidP="002158E1">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2158E1" w:rsidRPr="00124D8D" w:rsidRDefault="002158E1" w:rsidP="002158E1">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C415D5" w:rsidRPr="004B3855" w:rsidRDefault="002158E1" w:rsidP="002158E1">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055C8A">
              <w:rPr>
                <w:rFonts w:ascii="Times New Roman" w:hAnsi="Times New Roman" w:cs="Times New Roman"/>
              </w:rPr>
              <w:t>риации – 3,14</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75F65" w:rsidRPr="00124D8D" w:rsidRDefault="00C75F65" w:rsidP="00C75F65">
            <w:pPr>
              <w:spacing w:after="0" w:line="240" w:lineRule="auto"/>
              <w:rPr>
                <w:rFonts w:ascii="Times New Roman" w:hAnsi="Times New Roman" w:cs="Times New Roman"/>
              </w:rPr>
            </w:pPr>
            <w:r w:rsidRPr="00124D8D">
              <w:rPr>
                <w:rFonts w:ascii="Times New Roman" w:hAnsi="Times New Roman" w:cs="Times New Roman"/>
              </w:rPr>
              <w:t>Количество то</w:t>
            </w:r>
            <w:r w:rsidR="00501A64">
              <w:rPr>
                <w:rFonts w:ascii="Times New Roman" w:hAnsi="Times New Roman" w:cs="Times New Roman"/>
              </w:rPr>
              <w:t>вара : 1 система</w:t>
            </w:r>
            <w:r>
              <w:rPr>
                <w:rFonts w:ascii="Times New Roman" w:hAnsi="Times New Roman" w:cs="Times New Roman"/>
              </w:rPr>
              <w:t>.</w:t>
            </w:r>
          </w:p>
          <w:p w:rsidR="00C75F65" w:rsidRPr="00124D8D" w:rsidRDefault="00055C8A" w:rsidP="00C75F65">
            <w:pPr>
              <w:spacing w:after="0" w:line="240" w:lineRule="auto"/>
              <w:rPr>
                <w:rFonts w:ascii="Times New Roman" w:hAnsi="Times New Roman" w:cs="Times New Roman"/>
              </w:rPr>
            </w:pPr>
            <w:r>
              <w:rPr>
                <w:rFonts w:ascii="Times New Roman" w:hAnsi="Times New Roman" w:cs="Times New Roman"/>
              </w:rPr>
              <w:t>Количество источников: 5</w:t>
            </w:r>
          </w:p>
          <w:p w:rsidR="00C415D5" w:rsidRPr="004B3855" w:rsidRDefault="00C75F65" w:rsidP="00C75F65">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C415D5" w:rsidRPr="004B3855" w:rsidTr="00C415D5">
        <w:trPr>
          <w:cantSplit/>
        </w:trPr>
        <w:tc>
          <w:tcPr>
            <w:tcW w:w="8392" w:type="dxa"/>
            <w:gridSpan w:val="2"/>
            <w:tcBorders>
              <w:right w:val="nil"/>
            </w:tcBorders>
          </w:tcPr>
          <w:p w:rsidR="00C415D5" w:rsidRPr="004B3855" w:rsidRDefault="00C415D5" w:rsidP="00C415D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415D5" w:rsidRPr="004B3855" w:rsidRDefault="00142FDB" w:rsidP="00C415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29</w:t>
            </w:r>
            <w:r w:rsidR="00C415D5">
              <w:rPr>
                <w:rFonts w:ascii="Times New Roman" w:hAnsi="Times New Roman" w:cs="Times New Roman"/>
                <w:b/>
                <w:bCs/>
                <w:sz w:val="24"/>
                <w:szCs w:val="24"/>
              </w:rPr>
              <w:t>.</w:t>
            </w:r>
            <w:r>
              <w:rPr>
                <w:rFonts w:ascii="Times New Roman" w:hAnsi="Times New Roman" w:cs="Times New Roman"/>
                <w:b/>
                <w:bCs/>
                <w:sz w:val="24"/>
                <w:szCs w:val="24"/>
              </w:rPr>
              <w:t>05.</w:t>
            </w:r>
            <w:r w:rsidR="00C415D5">
              <w:rPr>
                <w:rFonts w:ascii="Times New Roman" w:hAnsi="Times New Roman" w:cs="Times New Roman"/>
                <w:b/>
                <w:bCs/>
                <w:sz w:val="24"/>
                <w:szCs w:val="24"/>
              </w:rPr>
              <w:t>2014</w:t>
            </w:r>
          </w:p>
        </w:tc>
      </w:tr>
    </w:tbl>
    <w:p w:rsidR="00C415D5" w:rsidRPr="004B3855" w:rsidRDefault="00C415D5" w:rsidP="00C415D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13994" w:type="dxa"/>
        <w:tblInd w:w="13" w:type="dxa"/>
        <w:tblLayout w:type="fixed"/>
        <w:tblCellMar>
          <w:left w:w="28" w:type="dxa"/>
          <w:right w:w="28" w:type="dxa"/>
        </w:tblCellMar>
        <w:tblLook w:val="0000"/>
      </w:tblPr>
      <w:tblGrid>
        <w:gridCol w:w="554"/>
        <w:gridCol w:w="1679"/>
        <w:gridCol w:w="1131"/>
        <w:gridCol w:w="1373"/>
        <w:gridCol w:w="466"/>
        <w:gridCol w:w="755"/>
        <w:gridCol w:w="1221"/>
        <w:gridCol w:w="1221"/>
        <w:gridCol w:w="1221"/>
        <w:gridCol w:w="1221"/>
        <w:gridCol w:w="1416"/>
        <w:gridCol w:w="1736"/>
      </w:tblGrid>
      <w:tr w:rsidR="00C415D5" w:rsidRPr="004B3855" w:rsidTr="00055C8A">
        <w:trPr>
          <w:gridBefore w:val="1"/>
          <w:gridAfter w:val="7"/>
          <w:wBefore w:w="554" w:type="dxa"/>
          <w:wAfter w:w="8791" w:type="dxa"/>
        </w:trPr>
        <w:tc>
          <w:tcPr>
            <w:tcW w:w="4649" w:type="dxa"/>
            <w:gridSpan w:val="4"/>
            <w:tcBorders>
              <w:top w:val="nil"/>
              <w:left w:val="nil"/>
              <w:bottom w:val="single" w:sz="4" w:space="0" w:color="auto"/>
              <w:right w:val="nil"/>
            </w:tcBorders>
            <w:vAlign w:val="bottom"/>
          </w:tcPr>
          <w:p w:rsidR="00C415D5" w:rsidRPr="004B3855" w:rsidRDefault="00C415D5" w:rsidP="00C41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C415D5" w:rsidRPr="004B3855" w:rsidTr="00055C8A">
        <w:trPr>
          <w:gridBefore w:val="1"/>
          <w:gridAfter w:val="7"/>
          <w:wBefore w:w="554" w:type="dxa"/>
          <w:wAfter w:w="8791" w:type="dxa"/>
        </w:trPr>
        <w:tc>
          <w:tcPr>
            <w:tcW w:w="4649" w:type="dxa"/>
            <w:gridSpan w:val="4"/>
            <w:tcBorders>
              <w:top w:val="nil"/>
              <w:left w:val="nil"/>
              <w:bottom w:val="nil"/>
              <w:right w:val="nil"/>
            </w:tcBorders>
          </w:tcPr>
          <w:p w:rsidR="00C415D5" w:rsidRPr="004B3855" w:rsidRDefault="00C415D5" w:rsidP="00C415D5">
            <w:pPr>
              <w:spacing w:after="0" w:line="240" w:lineRule="auto"/>
              <w:jc w:val="center"/>
              <w:rPr>
                <w:rFonts w:ascii="Times New Roman" w:hAnsi="Times New Roman" w:cs="Times New Roman"/>
                <w:sz w:val="18"/>
                <w:szCs w:val="18"/>
              </w:rPr>
            </w:pPr>
          </w:p>
        </w:tc>
      </w:tr>
      <w:tr w:rsidR="00C75F65" w:rsidRPr="004B3855" w:rsidTr="00055C8A">
        <w:trPr>
          <w:gridBefore w:val="1"/>
          <w:gridAfter w:val="7"/>
          <w:wBefore w:w="554" w:type="dxa"/>
          <w:wAfter w:w="8791" w:type="dxa"/>
        </w:trPr>
        <w:tc>
          <w:tcPr>
            <w:tcW w:w="4649" w:type="dxa"/>
            <w:gridSpan w:val="4"/>
            <w:tcBorders>
              <w:top w:val="nil"/>
              <w:left w:val="nil"/>
              <w:bottom w:val="nil"/>
              <w:right w:val="nil"/>
            </w:tcBorders>
          </w:tcPr>
          <w:p w:rsidR="00C75F65" w:rsidRPr="004B3855" w:rsidRDefault="00C75F65" w:rsidP="00055C8A">
            <w:pPr>
              <w:spacing w:after="0" w:line="240" w:lineRule="auto"/>
              <w:rPr>
                <w:rFonts w:ascii="Times New Roman" w:hAnsi="Times New Roman" w:cs="Times New Roman"/>
                <w:sz w:val="18"/>
                <w:szCs w:val="18"/>
              </w:rPr>
            </w:pPr>
          </w:p>
        </w:tc>
      </w:tr>
      <w:tr w:rsidR="00055C8A" w:rsidRPr="00055C8A" w:rsidTr="00055C8A">
        <w:tblPrEx>
          <w:tblCellMar>
            <w:left w:w="108" w:type="dxa"/>
            <w:right w:w="108" w:type="dxa"/>
          </w:tblCellMar>
          <w:tblLook w:val="04A0"/>
        </w:tblPrEx>
        <w:trPr>
          <w:trHeight w:val="540"/>
        </w:trPr>
        <w:tc>
          <w:tcPr>
            <w:tcW w:w="223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Количество источников ценовой информации</w:t>
            </w:r>
          </w:p>
        </w:tc>
        <w:tc>
          <w:tcPr>
            <w:tcW w:w="6105" w:type="dxa"/>
            <w:gridSpan w:val="6"/>
            <w:tcBorders>
              <w:top w:val="single" w:sz="8" w:space="0" w:color="auto"/>
              <w:left w:val="nil"/>
              <w:bottom w:val="single" w:sz="8" w:space="0" w:color="auto"/>
              <w:right w:val="single" w:sz="8" w:space="0" w:color="000000"/>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Коэффициент вариации</w:t>
            </w:r>
          </w:p>
        </w:tc>
        <w:tc>
          <w:tcPr>
            <w:tcW w:w="17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Расчет НМЦК (ЦКЕП)</w:t>
            </w:r>
          </w:p>
        </w:tc>
      </w:tr>
      <w:tr w:rsidR="00055C8A" w:rsidRPr="00055C8A" w:rsidTr="00055C8A">
        <w:tblPrEx>
          <w:tblCellMar>
            <w:left w:w="108" w:type="dxa"/>
            <w:right w:w="108" w:type="dxa"/>
          </w:tblCellMar>
          <w:tblLook w:val="04A0"/>
        </w:tblPrEx>
        <w:trPr>
          <w:trHeight w:val="615"/>
        </w:trPr>
        <w:tc>
          <w:tcPr>
            <w:tcW w:w="2233" w:type="dxa"/>
            <w:gridSpan w:val="2"/>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221" w:type="dxa"/>
            <w:gridSpan w:val="2"/>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055C8A">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055C8A">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lang w:eastAsia="ru-RU"/>
              </w:rPr>
            </w:pPr>
            <w:r w:rsidRPr="00055C8A">
              <w:rPr>
                <w:rFonts w:ascii="Times New Roman" w:eastAsia="Times New Roman" w:hAnsi="Times New Roman" w:cs="Times New Roman"/>
                <w:i/>
                <w:lang w:eastAsia="ru-RU"/>
              </w:rPr>
              <w:t>КП № 4</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lang w:eastAsia="ru-RU"/>
              </w:rPr>
            </w:pPr>
            <w:r w:rsidRPr="00055C8A">
              <w:rPr>
                <w:rFonts w:ascii="Times New Roman" w:eastAsia="Times New Roman" w:hAnsi="Times New Roman" w:cs="Times New Roman"/>
                <w:i/>
                <w:lang w:eastAsia="ru-RU"/>
              </w:rPr>
              <w:t>КП №5</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736"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r>
      <w:tr w:rsidR="00055C8A" w:rsidRPr="00055C8A" w:rsidTr="00055C8A">
        <w:tblPrEx>
          <w:tblCellMar>
            <w:left w:w="108" w:type="dxa"/>
            <w:right w:w="108" w:type="dxa"/>
          </w:tblCellMar>
          <w:tblLook w:val="04A0"/>
        </w:tblPrEx>
        <w:trPr>
          <w:trHeight w:val="315"/>
        </w:trPr>
        <w:tc>
          <w:tcPr>
            <w:tcW w:w="223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36"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55C8A" w:rsidRPr="00055C8A" w:rsidTr="00055C8A">
        <w:tblPrEx>
          <w:tblCellMar>
            <w:left w:w="108" w:type="dxa"/>
            <w:right w:w="108" w:type="dxa"/>
          </w:tblCellMar>
          <w:tblLook w:val="04A0"/>
        </w:tblPrEx>
        <w:trPr>
          <w:trHeight w:val="315"/>
        </w:trPr>
        <w:tc>
          <w:tcPr>
            <w:tcW w:w="2233" w:type="dxa"/>
            <w:gridSpan w:val="2"/>
            <w:tcBorders>
              <w:top w:val="single" w:sz="8" w:space="0" w:color="auto"/>
              <w:left w:val="single" w:sz="4" w:space="0" w:color="auto"/>
              <w:bottom w:val="single" w:sz="8" w:space="0" w:color="auto"/>
              <w:right w:val="single" w:sz="8" w:space="0" w:color="auto"/>
            </w:tcBorders>
            <w:shd w:val="clear" w:color="auto" w:fill="auto"/>
            <w:hideMark/>
          </w:tcPr>
          <w:p w:rsidR="00055C8A" w:rsidRPr="00055C8A" w:rsidRDefault="00055C8A" w:rsidP="00055C8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Монтаж  ПАК</w:t>
            </w:r>
          </w:p>
        </w:tc>
        <w:tc>
          <w:tcPr>
            <w:tcW w:w="113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5</w:t>
            </w:r>
          </w:p>
        </w:tc>
        <w:tc>
          <w:tcPr>
            <w:tcW w:w="1221" w:type="dxa"/>
            <w:gridSpan w:val="2"/>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6659528</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6764679</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6278428</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6347491</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6494091</w:t>
            </w:r>
          </w:p>
        </w:tc>
        <w:tc>
          <w:tcPr>
            <w:tcW w:w="1416" w:type="dxa"/>
            <w:tcBorders>
              <w:top w:val="nil"/>
              <w:left w:val="nil"/>
              <w:bottom w:val="single" w:sz="8" w:space="0" w:color="auto"/>
              <w:right w:val="single" w:sz="8" w:space="0" w:color="auto"/>
            </w:tcBorders>
            <w:shd w:val="clear" w:color="auto" w:fill="auto"/>
            <w:vAlign w:val="center"/>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3,14%</w:t>
            </w:r>
          </w:p>
        </w:tc>
        <w:tc>
          <w:tcPr>
            <w:tcW w:w="1736" w:type="dxa"/>
            <w:tcBorders>
              <w:top w:val="nil"/>
              <w:left w:val="nil"/>
              <w:bottom w:val="single" w:sz="8" w:space="0" w:color="auto"/>
              <w:right w:val="single" w:sz="8" w:space="0" w:color="auto"/>
            </w:tcBorders>
            <w:shd w:val="clear" w:color="auto" w:fill="auto"/>
            <w:vAlign w:val="center"/>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6 508 843,40</w:t>
            </w:r>
          </w:p>
        </w:tc>
      </w:tr>
    </w:tbl>
    <w:p w:rsidR="00C415D5" w:rsidRPr="004B3855" w:rsidRDefault="00C415D5" w:rsidP="00C415D5">
      <w:pPr>
        <w:spacing w:after="0" w:line="240" w:lineRule="auto"/>
        <w:rPr>
          <w:rFonts w:ascii="Times New Roman" w:hAnsi="Times New Roman" w:cs="Times New Roman"/>
          <w:sz w:val="2"/>
          <w:szCs w:val="2"/>
        </w:rPr>
      </w:pPr>
    </w:p>
    <w:p w:rsidR="00C06CDF" w:rsidRDefault="00C06CDF" w:rsidP="00C415D5">
      <w:pPr>
        <w:rPr>
          <w:sz w:val="24"/>
          <w:szCs w:val="24"/>
        </w:rPr>
        <w:sectPr w:rsidR="00C06CDF" w:rsidSect="00C06CDF">
          <w:pgSz w:w="16838" w:h="11906" w:orient="landscape"/>
          <w:pgMar w:top="1066" w:right="448" w:bottom="403" w:left="573" w:header="720" w:footer="720" w:gutter="0"/>
          <w:cols w:space="720"/>
          <w:docGrid w:linePitch="360"/>
        </w:sectPr>
      </w:pPr>
    </w:p>
    <w:p w:rsidR="001B53B3" w:rsidRDefault="001B53B3" w:rsidP="00C415D5"/>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983F59" w:rsidRPr="00983F59" w:rsidRDefault="00983F59" w:rsidP="00983F59">
      <w:pPr>
        <w:keepNext/>
        <w:spacing w:after="0" w:line="240" w:lineRule="auto"/>
        <w:outlineLvl w:val="0"/>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w:t>
      </w:r>
    </w:p>
    <w:p w:rsidR="00983F59" w:rsidRPr="00983F59" w:rsidRDefault="00983F59" w:rsidP="00983F59">
      <w:pPr>
        <w:keepNext/>
        <w:spacing w:after="0" w:line="240" w:lineRule="auto"/>
        <w:jc w:val="center"/>
        <w:outlineLvl w:val="0"/>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 xml:space="preserve"> ДОГОВОР № _____ </w:t>
      </w:r>
    </w:p>
    <w:p w:rsidR="00983F59" w:rsidRPr="00983F59" w:rsidRDefault="00983F59" w:rsidP="00983F59">
      <w:pPr>
        <w:spacing w:after="0" w:line="240" w:lineRule="auto"/>
        <w:rPr>
          <w:rFonts w:ascii="Times New Roman" w:eastAsia="Times New Roman" w:hAnsi="Times New Roman" w:cs="Times New Roman"/>
          <w:sz w:val="24"/>
          <w:szCs w:val="24"/>
          <w:lang w:val="en-US" w:eastAsia="ru-RU"/>
        </w:rPr>
      </w:pPr>
      <w:r w:rsidRPr="00983F59">
        <w:rPr>
          <w:rFonts w:ascii="Times New Roman" w:eastAsia="Times New Roman" w:hAnsi="Times New Roman" w:cs="Times New Roman"/>
          <w:sz w:val="24"/>
          <w:szCs w:val="24"/>
          <w:lang w:eastAsia="ru-RU"/>
        </w:rPr>
        <w:t xml:space="preserve">                                                                   на выполнение работ</w:t>
      </w:r>
    </w:p>
    <w:p w:rsidR="00983F59" w:rsidRPr="00983F59" w:rsidRDefault="00983F59" w:rsidP="00983F59">
      <w:pPr>
        <w:spacing w:after="0" w:line="240" w:lineRule="auto"/>
        <w:jc w:val="center"/>
        <w:rPr>
          <w:rFonts w:ascii="Times New Roman" w:eastAsia="Times New Roman" w:hAnsi="Times New Roman" w:cs="Times New Roman"/>
          <w:lang w:eastAsia="ru-RU"/>
        </w:rPr>
      </w:pPr>
    </w:p>
    <w:p w:rsidR="00983F59" w:rsidRPr="00983F59" w:rsidRDefault="00983F59" w:rsidP="00983F59">
      <w:pPr>
        <w:spacing w:after="0" w:line="240" w:lineRule="auto"/>
        <w:jc w:val="center"/>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г. Новосибирск                                                                             от ________________  2014 г.</w:t>
      </w: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b/>
          <w:lang w:eastAsia="ru-RU"/>
        </w:rPr>
        <w:t xml:space="preserve">   </w:t>
      </w:r>
      <w:proofErr w:type="gramStart"/>
      <w:r w:rsidRPr="00983F59">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83F59">
        <w:rPr>
          <w:rFonts w:ascii="Times New Roman" w:eastAsia="Times New Roman" w:hAnsi="Times New Roman" w:cs="Times New Roman"/>
          <w:lang w:eastAsia="ru-RU"/>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983F59">
        <w:rPr>
          <w:rFonts w:ascii="Times New Roman" w:eastAsia="Times New Roman" w:hAnsi="Times New Roman" w:cs="Times New Roman"/>
          <w:b/>
          <w:lang w:eastAsia="ru-RU"/>
        </w:rPr>
        <w:t>__________</w:t>
      </w:r>
      <w:r w:rsidRPr="00983F59">
        <w:rPr>
          <w:rFonts w:ascii="Times New Roman" w:eastAsia="Times New Roman" w:hAnsi="Times New Roman" w:cs="Times New Roman"/>
          <w:lang w:eastAsia="ru-RU"/>
        </w:rPr>
        <w:t xml:space="preserve"> именуемое в дальнейшем Исполнитель, в лице  ______, действующей на основании  Устава, с другой стороны, в результате осуществления закупки в соответствии с Федеральным законом от  05.04.2013</w:t>
      </w:r>
      <w:proofErr w:type="gramEnd"/>
      <w:r w:rsidRPr="00983F59">
        <w:rPr>
          <w:rFonts w:ascii="Times New Roman" w:eastAsia="Times New Roman" w:hAnsi="Times New Roman" w:cs="Times New Roman"/>
          <w:lang w:eastAsia="ru-RU"/>
        </w:rPr>
        <w:t xml:space="preserve">г. № 44-ФЗ путем проведения электронного аукциона №ЭА-31/…..,  на основании протокола подведения итогов электронного аукциона </w:t>
      </w:r>
      <w:proofErr w:type="gramStart"/>
      <w:r w:rsidRPr="00983F59">
        <w:rPr>
          <w:rFonts w:ascii="Times New Roman" w:eastAsia="Times New Roman" w:hAnsi="Times New Roman" w:cs="Times New Roman"/>
          <w:lang w:eastAsia="ru-RU"/>
        </w:rPr>
        <w:t>от</w:t>
      </w:r>
      <w:proofErr w:type="gramEnd"/>
      <w:r w:rsidRPr="00983F59">
        <w:rPr>
          <w:rFonts w:ascii="Times New Roman" w:eastAsia="Times New Roman" w:hAnsi="Times New Roman" w:cs="Times New Roman"/>
          <w:lang w:eastAsia="ru-RU"/>
        </w:rPr>
        <w:t xml:space="preserve">  __________, заключили  </w:t>
      </w:r>
      <w:proofErr w:type="gramStart"/>
      <w:r w:rsidRPr="00983F59">
        <w:rPr>
          <w:rFonts w:ascii="Times New Roman" w:eastAsia="Times New Roman" w:hAnsi="Times New Roman" w:cs="Times New Roman"/>
          <w:lang w:eastAsia="ru-RU"/>
        </w:rPr>
        <w:t>путем</w:t>
      </w:r>
      <w:proofErr w:type="gramEnd"/>
      <w:r w:rsidRPr="00983F59">
        <w:rPr>
          <w:rFonts w:ascii="Times New Roman" w:eastAsia="Times New Roman" w:hAnsi="Times New Roman" w:cs="Times New Roman"/>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r w:rsidRPr="00983F59">
        <w:rPr>
          <w:rFonts w:ascii="Times New Roman CYR" w:eastAsia="Times New Roman" w:hAnsi="Times New Roman CYR" w:cs="Times New Roman"/>
          <w:lang w:eastAsia="ar-SA"/>
        </w:rPr>
        <w:t xml:space="preserve"> </w:t>
      </w:r>
    </w:p>
    <w:p w:rsidR="00983F59" w:rsidRPr="00983F59" w:rsidRDefault="00983F59" w:rsidP="00983F59">
      <w:pPr>
        <w:spacing w:after="0" w:line="240" w:lineRule="auto"/>
        <w:ind w:firstLine="360"/>
        <w:jc w:val="both"/>
        <w:rPr>
          <w:rFonts w:ascii="Times New Roman" w:eastAsia="Times New Roman" w:hAnsi="Times New Roman" w:cs="Times New Roman"/>
          <w:lang w:eastAsia="ru-RU"/>
        </w:rPr>
      </w:pPr>
    </w:p>
    <w:p w:rsidR="00983F59" w:rsidRPr="00983F59" w:rsidRDefault="00983F59" w:rsidP="00983F59">
      <w:pPr>
        <w:numPr>
          <w:ilvl w:val="0"/>
          <w:numId w:val="38"/>
        </w:numPr>
        <w:spacing w:after="0" w:line="240" w:lineRule="auto"/>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Предмет договора</w:t>
      </w:r>
    </w:p>
    <w:p w:rsidR="00983F59" w:rsidRPr="00983F59" w:rsidRDefault="00983F59" w:rsidP="00983F59">
      <w:pPr>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заданию Заказчика выполнить своими силами и средствами работы  по монтажу мультимедийных программно-аппаратных комплексов в целях технического обеспечения дистанционного обучения по очно-заочной форме учебных программ в области обеспечения транспортной безопасности, а Заказчик обязуется принять эти работы и оплатить их стоимость. </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1.2.</w:t>
      </w:r>
      <w:r w:rsidRPr="00983F59">
        <w:rPr>
          <w:rFonts w:ascii="Times New Roman" w:eastAsia="Times New Roman" w:hAnsi="Times New Roman" w:cs="Times New Roman"/>
          <w:color w:val="000000"/>
          <w:kern w:val="2"/>
          <w:shd w:val="clear" w:color="auto" w:fill="FFFFFF"/>
          <w:lang w:eastAsia="hi-IN" w:bidi="hi-IN"/>
        </w:rPr>
        <w:t xml:space="preserve"> </w:t>
      </w:r>
      <w:r w:rsidRPr="00983F59">
        <w:rPr>
          <w:rFonts w:ascii="Times New Roman" w:eastAsia="Times New Roman" w:hAnsi="Times New Roman" w:cs="Times New Roman"/>
          <w:lang w:eastAsia="ru-RU"/>
        </w:rPr>
        <w:t xml:space="preserve">В результате выполнения работ должны быть созданы мультимедийные программно-аппаратные комплексы (ПАК) для обеспечения дистанционного обучения по очно-заочной форме учебных программ в  области обеспечения транспортной безопасности для учебно-аналитического  центра «Транспортная безопасность». ПАК должны позволять проводить совещания, </w:t>
      </w:r>
      <w:proofErr w:type="spellStart"/>
      <w:r w:rsidRPr="00983F59">
        <w:rPr>
          <w:rFonts w:ascii="Times New Roman" w:eastAsia="Times New Roman" w:hAnsi="Times New Roman" w:cs="Times New Roman"/>
          <w:lang w:eastAsia="ru-RU"/>
        </w:rPr>
        <w:t>вебинары</w:t>
      </w:r>
      <w:proofErr w:type="spellEnd"/>
      <w:r w:rsidRPr="00983F59">
        <w:rPr>
          <w:rFonts w:ascii="Times New Roman" w:eastAsia="Times New Roman" w:hAnsi="Times New Roman" w:cs="Times New Roman"/>
          <w:lang w:eastAsia="ru-RU"/>
        </w:rPr>
        <w:t xml:space="preserve">, видеоконференции, </w:t>
      </w:r>
      <w:proofErr w:type="spellStart"/>
      <w:r w:rsidRPr="00983F59">
        <w:rPr>
          <w:rFonts w:ascii="Times New Roman" w:eastAsia="Times New Roman" w:hAnsi="Times New Roman" w:cs="Times New Roman"/>
          <w:lang w:eastAsia="ru-RU"/>
        </w:rPr>
        <w:t>видеоуроки</w:t>
      </w:r>
      <w:proofErr w:type="spellEnd"/>
      <w:r w:rsidRPr="00983F59">
        <w:rPr>
          <w:rFonts w:ascii="Times New Roman" w:eastAsia="Times New Roman" w:hAnsi="Times New Roman" w:cs="Times New Roman"/>
          <w:lang w:eastAsia="ru-RU"/>
        </w:rPr>
        <w:t xml:space="preserve">, направленные на подготовку специалистов в области обеспечения транспортной безопасности в сфере железнодорожного транспорта и метрополитена. </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Работы включают в себя создание четырех ПАК на четырех участках: один в аудитории главного учебного корпуса университета (СГУПС, Российская Федерация, 630049, г. Новосибирск, ул. Д. Ковальчук, 191) и по одному ПАК в аудиториях филиалов университета:</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Новосибирский техникум железнодорожного транспорта, 630068, Российская Федерация, </w:t>
      </w:r>
      <w:r w:rsidRPr="00983F59">
        <w:rPr>
          <w:rFonts w:ascii="Times New Roman" w:eastAsia="Times New Roman" w:hAnsi="Times New Roman" w:cs="Times New Roman"/>
          <w:b/>
          <w:lang w:eastAsia="ru-RU"/>
        </w:rPr>
        <w:t>г</w:t>
      </w:r>
      <w:proofErr w:type="gramStart"/>
      <w:r w:rsidRPr="00983F59">
        <w:rPr>
          <w:rFonts w:ascii="Times New Roman" w:eastAsia="Times New Roman" w:hAnsi="Times New Roman" w:cs="Times New Roman"/>
          <w:b/>
          <w:lang w:eastAsia="ru-RU"/>
        </w:rPr>
        <w:t>.Н</w:t>
      </w:r>
      <w:proofErr w:type="gramEnd"/>
      <w:r w:rsidRPr="00983F59">
        <w:rPr>
          <w:rFonts w:ascii="Times New Roman" w:eastAsia="Times New Roman" w:hAnsi="Times New Roman" w:cs="Times New Roman"/>
          <w:b/>
          <w:lang w:eastAsia="ru-RU"/>
        </w:rPr>
        <w:t>овосибирск</w:t>
      </w:r>
      <w:r w:rsidRPr="00983F59">
        <w:rPr>
          <w:rFonts w:ascii="Times New Roman" w:eastAsia="Times New Roman" w:hAnsi="Times New Roman" w:cs="Times New Roman"/>
          <w:lang w:eastAsia="ru-RU"/>
        </w:rPr>
        <w:t xml:space="preserve">, </w:t>
      </w:r>
      <w:proofErr w:type="spellStart"/>
      <w:r w:rsidRPr="00983F59">
        <w:rPr>
          <w:rFonts w:ascii="Times New Roman" w:eastAsia="Times New Roman" w:hAnsi="Times New Roman" w:cs="Times New Roman"/>
          <w:lang w:eastAsia="ru-RU"/>
        </w:rPr>
        <w:t>ул.Лениногорская</w:t>
      </w:r>
      <w:proofErr w:type="spellEnd"/>
      <w:r w:rsidRPr="00983F59">
        <w:rPr>
          <w:rFonts w:ascii="Times New Roman" w:eastAsia="Times New Roman" w:hAnsi="Times New Roman" w:cs="Times New Roman"/>
          <w:lang w:eastAsia="ru-RU"/>
        </w:rPr>
        <w:t xml:space="preserve">, д.80, </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Филиал СГУПС в г. Томске, 634006 Российская Федерация, Томская обл., </w:t>
      </w:r>
      <w:r w:rsidRPr="00983F59">
        <w:rPr>
          <w:rFonts w:ascii="Times New Roman" w:eastAsia="Times New Roman" w:hAnsi="Times New Roman" w:cs="Times New Roman"/>
          <w:b/>
          <w:lang w:eastAsia="ru-RU"/>
        </w:rPr>
        <w:t>г</w:t>
      </w:r>
      <w:proofErr w:type="gramStart"/>
      <w:r w:rsidRPr="00983F59">
        <w:rPr>
          <w:rFonts w:ascii="Times New Roman" w:eastAsia="Times New Roman" w:hAnsi="Times New Roman" w:cs="Times New Roman"/>
          <w:b/>
          <w:lang w:eastAsia="ru-RU"/>
        </w:rPr>
        <w:t>.Т</w:t>
      </w:r>
      <w:proofErr w:type="gramEnd"/>
      <w:r w:rsidRPr="00983F59">
        <w:rPr>
          <w:rFonts w:ascii="Times New Roman" w:eastAsia="Times New Roman" w:hAnsi="Times New Roman" w:cs="Times New Roman"/>
          <w:b/>
          <w:lang w:eastAsia="ru-RU"/>
        </w:rPr>
        <w:t>омск</w:t>
      </w:r>
      <w:r w:rsidRPr="00983F59">
        <w:rPr>
          <w:rFonts w:ascii="Times New Roman" w:eastAsia="Times New Roman" w:hAnsi="Times New Roman" w:cs="Times New Roman"/>
          <w:lang w:eastAsia="ru-RU"/>
        </w:rPr>
        <w:t xml:space="preserve">, </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пер. Переездный, д.1 </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Филиал СГУПС в г. Новоалтайске, 658080, Российская Федерация, Алтайский край, </w:t>
      </w:r>
      <w:r w:rsidRPr="00983F59">
        <w:rPr>
          <w:rFonts w:ascii="Times New Roman" w:eastAsia="Times New Roman" w:hAnsi="Times New Roman" w:cs="Times New Roman"/>
          <w:b/>
          <w:lang w:eastAsia="ru-RU"/>
        </w:rPr>
        <w:t>г</w:t>
      </w:r>
      <w:proofErr w:type="gramStart"/>
      <w:r w:rsidRPr="00983F59">
        <w:rPr>
          <w:rFonts w:ascii="Times New Roman" w:eastAsia="Times New Roman" w:hAnsi="Times New Roman" w:cs="Times New Roman"/>
          <w:b/>
          <w:lang w:eastAsia="ru-RU"/>
        </w:rPr>
        <w:t>.Н</w:t>
      </w:r>
      <w:proofErr w:type="gramEnd"/>
      <w:r w:rsidRPr="00983F59">
        <w:rPr>
          <w:rFonts w:ascii="Times New Roman" w:eastAsia="Times New Roman" w:hAnsi="Times New Roman" w:cs="Times New Roman"/>
          <w:b/>
          <w:lang w:eastAsia="ru-RU"/>
        </w:rPr>
        <w:t>овоалтайск</w:t>
      </w:r>
      <w:r w:rsidRPr="00983F59">
        <w:rPr>
          <w:rFonts w:ascii="Times New Roman" w:eastAsia="Times New Roman" w:hAnsi="Times New Roman" w:cs="Times New Roman"/>
          <w:lang w:eastAsia="ru-RU"/>
        </w:rPr>
        <w:t>, ул.Красногвардейская, д.13.</w:t>
      </w:r>
    </w:p>
    <w:p w:rsidR="00983F59" w:rsidRPr="00983F59" w:rsidRDefault="00983F59" w:rsidP="00983F59">
      <w:pPr>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1.3 Порядок производства работ, требования к их выполнению,  перечень устанавливаемого оборудования, сроки выполнения работ на каждом участке предусмотрены Техническим заданием Заказчика.</w:t>
      </w:r>
    </w:p>
    <w:p w:rsidR="00983F59" w:rsidRPr="00983F59" w:rsidRDefault="00983F59" w:rsidP="00983F59">
      <w:pPr>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1.4. Техническое задание Заказчика с описанием работ  по монтажу мультимедийных программно-аппаратных комплексов в целях технического обеспечения дистанционного обучения по очно-заочной форме учебных программ в области обеспечения транспортной безопасности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ab/>
      </w:r>
    </w:p>
    <w:p w:rsidR="00983F59" w:rsidRPr="00983F59" w:rsidRDefault="00983F59" w:rsidP="00983F59">
      <w:pPr>
        <w:numPr>
          <w:ilvl w:val="0"/>
          <w:numId w:val="38"/>
        </w:numPr>
        <w:autoSpaceDE w:val="0"/>
        <w:autoSpaceDN w:val="0"/>
        <w:adjustRightInd w:val="0"/>
        <w:spacing w:after="0" w:line="240" w:lineRule="auto"/>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Цена  договора и порядок оплаты</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2.1. Цена договора  составляет</w:t>
      </w:r>
      <w:proofErr w:type="gramStart"/>
      <w:r w:rsidRPr="00983F59">
        <w:rPr>
          <w:rFonts w:ascii="Times New Roman" w:eastAsia="Times New Roman" w:hAnsi="Times New Roman" w:cs="Times New Roman"/>
          <w:lang w:eastAsia="ru-RU"/>
        </w:rPr>
        <w:t xml:space="preserve">  ________(________) </w:t>
      </w:r>
      <w:proofErr w:type="gramEnd"/>
      <w:r w:rsidRPr="00983F59">
        <w:rPr>
          <w:rFonts w:ascii="Times New Roman" w:eastAsia="Times New Roman" w:hAnsi="Times New Roman" w:cs="Times New Roman"/>
          <w:lang w:eastAsia="ru-RU"/>
        </w:rPr>
        <w:t>рублей, с учетом или без учета НДС.</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DejaVu Sans" w:hAnsi="Times New Roman" w:cs="font190"/>
          <w:kern w:val="1"/>
          <w:lang w:eastAsia="ar-SA"/>
        </w:rPr>
        <w:t xml:space="preserve"> </w:t>
      </w:r>
      <w:r w:rsidRPr="00983F59">
        <w:rPr>
          <w:rFonts w:ascii="Times New Roman" w:eastAsia="Times New Roman" w:hAnsi="Times New Roman" w:cs="Times New Roman"/>
          <w:lang w:eastAsia="ru-RU"/>
        </w:rPr>
        <w:t>В случае</w:t>
      </w:r>
      <w:proofErr w:type="gramStart"/>
      <w:r w:rsidRPr="00983F59">
        <w:rPr>
          <w:rFonts w:ascii="Times New Roman" w:eastAsia="Times New Roman" w:hAnsi="Times New Roman" w:cs="Times New Roman"/>
          <w:lang w:eastAsia="ru-RU"/>
        </w:rPr>
        <w:t>,</w:t>
      </w:r>
      <w:proofErr w:type="gramEnd"/>
      <w:r w:rsidRPr="00983F59">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2.2. Цена договора включает в себя общую стоимость работы, выполняемой по предмету настоящего договора, с учетом: стоимости материалов, оборудования и других вспомогательных средств, необходимых для выполнения работ по предмету договора, а также расходов на транспортную доставку и обучение специалистов заказчика, расходов по уплате налогов, сборов, пошлин и других необходимых платежей.</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2.3.Заказчик уплачивает цену договора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lastRenderedPageBreak/>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83F59">
        <w:rPr>
          <w:rFonts w:ascii="Times New Roman" w:eastAsia="Times New Roman" w:hAnsi="Times New Roman" w:cs="Times New Roman"/>
          <w:lang w:eastAsia="ru-RU"/>
        </w:rPr>
        <w:t xml:space="preserve"> :</w:t>
      </w:r>
      <w:proofErr w:type="gramEnd"/>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3. Права и обязанности сторон</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3.7. Заказчик обязан своевременно, в соответствии с техническим заданием и эскизами Заказчика, производить промежуточное согласование позиций изготавливаемых стендов-макетов.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83F59" w:rsidRPr="00983F59" w:rsidRDefault="00983F59" w:rsidP="00983F59">
      <w:pPr>
        <w:autoSpaceDE w:val="0"/>
        <w:autoSpaceDN w:val="0"/>
        <w:adjustRightInd w:val="0"/>
        <w:spacing w:after="0" w:line="240" w:lineRule="auto"/>
        <w:jc w:val="center"/>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 xml:space="preserve">4. Порядок проведения,  сдачи и приемки работы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4.1. Исполнитель обязуется  выполнять работы по предмету договора  в сроки, определенные графиком их выполнения согласно Техническому заданию Заказчика, при этом обязуется выполнить весь объем работ и передать их результат Заказчику в течение 18 дней со дня заключения договора.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4.3.Исполнитель предоставляет Заказчику техническую и исполнительную документацию, предусмотренную Техническим заданием Заказчика.</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4.5. После фактического выполнения работы  Заказчик в течение 5 (пяти) дней со дня предоставления Исполнителем результата работы проводит:</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83F59" w:rsidRPr="00983F59" w:rsidRDefault="00983F59" w:rsidP="00983F5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lastRenderedPageBreak/>
        <w:t xml:space="preserve">   4.7.  </w:t>
      </w:r>
      <w:proofErr w:type="gramStart"/>
      <w:r w:rsidRPr="00983F59">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83F59">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4.8. </w:t>
      </w:r>
      <w:proofErr w:type="gramStart"/>
      <w:r w:rsidRPr="00983F59">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отказаться от приемки выполненной работы и (или) от ее оплаты полностью ли в части;</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потребовать возмещения убытков и уплаты штрафных санкций;</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4.9. Подписанные сторонами документы</w:t>
      </w:r>
      <w:proofErr w:type="gramStart"/>
      <w:r w:rsidRPr="00983F59">
        <w:rPr>
          <w:rFonts w:ascii="Times New Roman" w:eastAsia="Times New Roman" w:hAnsi="Times New Roman" w:cs="Times New Roman"/>
          <w:kern w:val="1"/>
          <w:lang w:eastAsia="ar-SA"/>
        </w:rPr>
        <w:t xml:space="preserve"> :</w:t>
      </w:r>
      <w:proofErr w:type="gramEnd"/>
      <w:r w:rsidRPr="00983F59">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83F59" w:rsidRPr="00983F59" w:rsidRDefault="00983F59" w:rsidP="00983F59">
      <w:pPr>
        <w:suppressAutoHyphens/>
        <w:autoSpaceDE w:val="0"/>
        <w:autoSpaceDN w:val="0"/>
        <w:adjustRightInd w:val="0"/>
        <w:spacing w:after="0" w:line="240" w:lineRule="auto"/>
        <w:ind w:firstLine="225"/>
        <w:jc w:val="center"/>
        <w:rPr>
          <w:rFonts w:ascii="Times New Roman" w:eastAsia="Times New Roman" w:hAnsi="Times New Roman" w:cs="Times New Roman"/>
          <w:kern w:val="1"/>
          <w:lang w:eastAsia="ar-SA"/>
        </w:rPr>
      </w:pPr>
      <w:r w:rsidRPr="00983F59">
        <w:rPr>
          <w:rFonts w:ascii="Times New Roman" w:eastAsia="Times New Roman" w:hAnsi="Times New Roman" w:cs="Times New Roman"/>
          <w:b/>
          <w:kern w:val="1"/>
          <w:lang w:eastAsia="ar-SA"/>
        </w:rPr>
        <w:t>5. Гарантийные обязательства</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5.1.На весь объем произведенных работ, установленное оборудование  Исполнитель устанавливает гарантию качества на срок:</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- 24 месяца на выполненные работы;</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- 24 месяца на установленное оборудование;</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- 60 месяцев на крепления и стойки.</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5.2. Если в течение гарантийного срока будут выявлены неисправности или недостатки в работе (в результате работ), в установленном оборудовании  Исполнитель устраняет их без дополнительной оплаты со стороны Заказчика.</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5.3. Гарантийное обслуживание и ремонт должны производиться Исполнителем либо уполномоченным производителем лицом по месту нахождения оборудования у Заказчика либо в специализированном центре.</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5.4.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оборудования.</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5.5. В случае невозможности устранения недостатков, выявленных в гарантийный период, по месту установки макета, Исполнитель самостоятельно или за свой счет демонтирует оборудование, доставляет до места производства ремонта и возвращает отремонтированное оборудование с монтажом по месту установки. </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5.6.Срок гарантийного ремонта не должен превышать 3 (три) рабочих дня с момента передачи оборудования в ремонт. Доставку оборудования в специализированный центр обеспечивает Исполнитель в течение 24 часов с момента уведомления.</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5.7.В случае если ремонт производится дольше трех рабочих дней, Исполнитель должен предоставить на замену эквивалент оборудования на время ремонта не позднее 4 (четырех) дней с момента передачи оборудования Заказчика Исполнителю на основании актов передачи оборудования для проведения ремонта. Эквивалент доставляется Исполнителем по адресу Заказчика за счет собственных средств Исполнителя.</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5.8. Все запасные части, которые Исполнитель устанавливает на оборудование в течение гарантийного периода, должны быть произведены и (или) сертифицированы производителем оборудования.</w:t>
      </w:r>
    </w:p>
    <w:p w:rsidR="00983F59" w:rsidRPr="00983F59" w:rsidRDefault="00983F59" w:rsidP="00983F5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83F59">
        <w:rPr>
          <w:rFonts w:ascii="Times New Roman" w:eastAsia="Times New Roman" w:hAnsi="Times New Roman" w:cs="Times New Roman"/>
          <w:kern w:val="1"/>
          <w:lang w:eastAsia="ar-SA"/>
        </w:rPr>
        <w:t xml:space="preserve"> 5.9..Исполнитель гарантирует качество и безопасность произведенных работ,  используемых материалов.</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6. Ответственность сторон</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983F59">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983F59">
          <w:rPr>
            <w:rFonts w:ascii="Times New Roman" w:eastAsia="Times New Roman" w:hAnsi="Times New Roman" w:cs="Times New Roman"/>
            <w:lang w:eastAsia="ru-RU"/>
          </w:rPr>
          <w:t>ставки</w:t>
        </w:r>
      </w:hyperlink>
      <w:r w:rsidRPr="00983F59">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983F59">
        <w:rPr>
          <w:rFonts w:ascii="Times New Roman" w:eastAsia="Times New Roman" w:hAnsi="Times New Roman" w:cs="Times New Roman"/>
          <w:lang w:eastAsia="ru-RU"/>
        </w:rPr>
        <w:t xml:space="preserve"> </w:t>
      </w:r>
      <w:proofErr w:type="gramStart"/>
      <w:r w:rsidRPr="00983F59">
        <w:rPr>
          <w:rFonts w:ascii="Times New Roman" w:eastAsia="Times New Roman" w:hAnsi="Times New Roman" w:cs="Times New Roman"/>
          <w:lang w:eastAsia="ru-RU"/>
        </w:rPr>
        <w:t>порядке</w:t>
      </w:r>
      <w:proofErr w:type="gramEnd"/>
      <w:r w:rsidRPr="00983F59">
        <w:rPr>
          <w:rFonts w:ascii="Times New Roman" w:eastAsia="Times New Roman" w:hAnsi="Times New Roman" w:cs="Times New Roman"/>
          <w:lang w:eastAsia="ru-RU"/>
        </w:rPr>
        <w:t>, предусмотренном постановлением Правительства РФ от 25.11.2013г. №1063.</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lastRenderedPageBreak/>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983F59" w:rsidRPr="00983F59" w:rsidRDefault="00983F59" w:rsidP="00983F5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b/>
          <w:lang w:eastAsia="ru-RU"/>
        </w:rPr>
      </w:pPr>
    </w:p>
    <w:p w:rsidR="00983F59" w:rsidRPr="00983F59" w:rsidRDefault="00983F59" w:rsidP="00983F5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7. Обстоятельства непреодолимой силы</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w:t>
      </w:r>
      <w:proofErr w:type="gramStart"/>
      <w:r w:rsidRPr="00983F59">
        <w:rPr>
          <w:rFonts w:ascii="Times New Roman" w:eastAsia="Times New Roman" w:hAnsi="Times New Roman" w:cs="Times New Roman"/>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8. Обеспечение исполнения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8.1 Размер обеспечения исполнения настоящего договора установлен в сумме 1 952 653,02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неисполнения Исполнителем условий договора полностью или в части;</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lastRenderedPageBreak/>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9. Порядок разрешения споров</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10.Срок действия  договора и прочие условия.</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11. Порядок расторжения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11.3. </w:t>
      </w:r>
      <w:proofErr w:type="gramStart"/>
      <w:r w:rsidRPr="00983F59">
        <w:rPr>
          <w:rFonts w:ascii="Times New Roman" w:eastAsia="Times New Roman" w:hAnsi="Times New Roman" w:cs="Times New Roman"/>
          <w:bCs/>
          <w:lang w:eastAsia="ru-RU"/>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83F59">
        <w:rPr>
          <w:rFonts w:ascii="Times New Roman" w:eastAsia="Times New Roman" w:hAnsi="Times New Roman" w:cs="Times New Roman"/>
          <w:bCs/>
          <w:lang w:eastAsia="ru-RU"/>
        </w:rPr>
        <w:t xml:space="preserve"> доставки, </w:t>
      </w:r>
      <w:proofErr w:type="gramStart"/>
      <w:r w:rsidRPr="00983F59">
        <w:rPr>
          <w:rFonts w:ascii="Times New Roman" w:eastAsia="Times New Roman" w:hAnsi="Times New Roman" w:cs="Times New Roman"/>
          <w:bCs/>
          <w:lang w:eastAsia="ru-RU"/>
        </w:rPr>
        <w:t>обеспечивающих</w:t>
      </w:r>
      <w:proofErr w:type="gramEnd"/>
      <w:r w:rsidRPr="00983F59">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83F59">
        <w:rPr>
          <w:rFonts w:ascii="Times New Roman" w:eastAsia="Times New Roman" w:hAnsi="Times New Roman" w:cs="Times New Roman"/>
          <w:bCs/>
          <w:lang w:eastAsia="ru-RU"/>
        </w:rPr>
        <w:t>с даты размещения</w:t>
      </w:r>
      <w:proofErr w:type="gramEnd"/>
      <w:r w:rsidRPr="00983F59">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983F59">
        <w:rPr>
          <w:rFonts w:ascii="Times New Roman" w:eastAsia="Times New Roman" w:hAnsi="Times New Roman" w:cs="Times New Roman"/>
          <w:bCs/>
          <w:lang w:eastAsia="ru-RU"/>
        </w:rPr>
        <w:t>силу</w:t>
      </w:r>
      <w:proofErr w:type="gramEnd"/>
      <w:r w:rsidRPr="00983F59">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11.6. </w:t>
      </w:r>
      <w:proofErr w:type="gramStart"/>
      <w:r w:rsidRPr="00983F59">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83F59">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lastRenderedPageBreak/>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11.9. </w:t>
      </w:r>
      <w:proofErr w:type="gramStart"/>
      <w:r w:rsidRPr="00983F59">
        <w:rPr>
          <w:rFonts w:ascii="Times New Roman" w:eastAsia="Times New Roman" w:hAnsi="Times New Roman" w:cs="Times New Roman"/>
          <w:bCs/>
          <w:lang w:eastAsia="ru-RU"/>
        </w:rPr>
        <w:t>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983F59">
        <w:rPr>
          <w:rFonts w:ascii="Times New Roman" w:eastAsia="Times New Roman" w:hAnsi="Times New Roman" w:cs="Times New Roman"/>
          <w:bCs/>
          <w:lang w:eastAsia="ru-RU"/>
        </w:rPr>
        <w:t xml:space="preserve">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983F59">
        <w:rPr>
          <w:rFonts w:ascii="Times New Roman" w:eastAsia="Times New Roman" w:hAnsi="Times New Roman" w:cs="Times New Roman"/>
          <w:bCs/>
          <w:lang w:eastAsia="ru-RU"/>
        </w:rPr>
        <w:t>силу</w:t>
      </w:r>
      <w:proofErr w:type="gramEnd"/>
      <w:r w:rsidRPr="00983F59">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83F59">
        <w:rPr>
          <w:rFonts w:ascii="Times New Roman" w:eastAsia="Times New Roman" w:hAnsi="Times New Roman" w:cs="Times New Roman"/>
          <w:bCs/>
          <w:lang w:eastAsia="ru-RU"/>
        </w:rPr>
        <w:t>решении</w:t>
      </w:r>
      <w:proofErr w:type="gramEnd"/>
      <w:r w:rsidRPr="00983F59">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983F59">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3F59" w:rsidRPr="00983F59" w:rsidRDefault="00983F59" w:rsidP="00983F59">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983F59">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983F59" w:rsidRPr="00983F59" w:rsidTr="00B01E30">
        <w:tc>
          <w:tcPr>
            <w:tcW w:w="4923" w:type="dxa"/>
          </w:tcPr>
          <w:p w:rsidR="00983F59" w:rsidRPr="00983F59" w:rsidRDefault="00983F59" w:rsidP="00983F59">
            <w:pPr>
              <w:autoSpaceDE w:val="0"/>
              <w:autoSpaceDN w:val="0"/>
              <w:adjustRightInd w:val="0"/>
              <w:spacing w:after="0" w:line="240" w:lineRule="auto"/>
              <w:jc w:val="center"/>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Заказчик:</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983F59" w:rsidRPr="00983F59" w:rsidRDefault="00983F59" w:rsidP="00983F59">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83F59">
                <w:rPr>
                  <w:rFonts w:ascii="Times New Roman" w:eastAsia="Times New Roman" w:hAnsi="Times New Roman" w:cs="Times New Roman"/>
                  <w:lang w:eastAsia="ru-RU"/>
                </w:rPr>
                <w:t>630049 г</w:t>
              </w:r>
            </w:smartTag>
            <w:proofErr w:type="gramStart"/>
            <w:r w:rsidRPr="00983F59">
              <w:rPr>
                <w:rFonts w:ascii="Times New Roman" w:eastAsia="Times New Roman" w:hAnsi="Times New Roman" w:cs="Times New Roman"/>
                <w:lang w:eastAsia="ru-RU"/>
              </w:rPr>
              <w:t>.Н</w:t>
            </w:r>
            <w:proofErr w:type="gramEnd"/>
            <w:r w:rsidRPr="00983F59">
              <w:rPr>
                <w:rFonts w:ascii="Times New Roman" w:eastAsia="Times New Roman" w:hAnsi="Times New Roman" w:cs="Times New Roman"/>
                <w:lang w:eastAsia="ru-RU"/>
              </w:rPr>
              <w:t xml:space="preserve">овосибирск,49 ул.Д.Ковальчук д.191, </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ИНН: 5402113155 КПП 540201001</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ОКОНХ 92110     ОКПО 01115969</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Получатель: УФК по Новосибирской области (СГУПС л/с 20516Х38290)</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БИК 045004001</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Банк: ГРКЦ ГУ Банка России по Новосибирской обл. г</w:t>
            </w:r>
            <w:proofErr w:type="gramStart"/>
            <w:r w:rsidRPr="00983F59">
              <w:rPr>
                <w:rFonts w:ascii="Times New Roman" w:eastAsia="Times New Roman" w:hAnsi="Times New Roman" w:cs="Times New Roman"/>
                <w:lang w:eastAsia="ru-RU"/>
              </w:rPr>
              <w:t>.Н</w:t>
            </w:r>
            <w:proofErr w:type="gramEnd"/>
            <w:r w:rsidRPr="00983F59">
              <w:rPr>
                <w:rFonts w:ascii="Times New Roman" w:eastAsia="Times New Roman" w:hAnsi="Times New Roman" w:cs="Times New Roman"/>
                <w:lang w:eastAsia="ru-RU"/>
              </w:rPr>
              <w:t>овосибирск</w:t>
            </w: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Расчетный счет   40501810700042000002</w:t>
            </w:r>
          </w:p>
          <w:p w:rsidR="00983F59" w:rsidRPr="00983F59" w:rsidRDefault="00983F59" w:rsidP="00983F59">
            <w:pPr>
              <w:spacing w:after="0" w:line="240" w:lineRule="auto"/>
              <w:rPr>
                <w:rFonts w:ascii="Times New Roman" w:eastAsia="Times New Roman" w:hAnsi="Times New Roman" w:cs="Times New Roman"/>
                <w:lang w:eastAsia="ru-RU"/>
              </w:rPr>
            </w:pPr>
          </w:p>
          <w:p w:rsidR="00983F59" w:rsidRPr="00983F59" w:rsidRDefault="00983F59" w:rsidP="00983F59">
            <w:pPr>
              <w:spacing w:after="0" w:line="240" w:lineRule="auto"/>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Проректор </w:t>
            </w:r>
          </w:p>
          <w:p w:rsidR="00983F59" w:rsidRPr="00983F59" w:rsidRDefault="00983F59" w:rsidP="00983F59">
            <w:pPr>
              <w:spacing w:after="0" w:line="240" w:lineRule="auto"/>
              <w:rPr>
                <w:rFonts w:ascii="Times New Roman" w:eastAsia="Times New Roman" w:hAnsi="Times New Roman" w:cs="Times New Roman"/>
                <w:lang w:eastAsia="ru-RU"/>
              </w:rPr>
            </w:pP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_______________     А.А.Новоселов</w:t>
            </w:r>
          </w:p>
          <w:p w:rsidR="00983F59" w:rsidRPr="00983F59" w:rsidRDefault="00983F59" w:rsidP="00983F59">
            <w:pPr>
              <w:autoSpaceDE w:val="0"/>
              <w:autoSpaceDN w:val="0"/>
              <w:adjustRightInd w:val="0"/>
              <w:spacing w:after="0" w:line="240" w:lineRule="auto"/>
              <w:jc w:val="both"/>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Электронная подпись</w:t>
            </w:r>
          </w:p>
        </w:tc>
        <w:tc>
          <w:tcPr>
            <w:tcW w:w="5040" w:type="dxa"/>
          </w:tcPr>
          <w:p w:rsidR="00983F59" w:rsidRPr="00983F59" w:rsidRDefault="00983F59" w:rsidP="00983F59">
            <w:pPr>
              <w:autoSpaceDE w:val="0"/>
              <w:autoSpaceDN w:val="0"/>
              <w:adjustRightInd w:val="0"/>
              <w:spacing w:after="0" w:line="240" w:lineRule="auto"/>
              <w:jc w:val="center"/>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Исполнитель:</w:t>
            </w:r>
          </w:p>
          <w:p w:rsidR="00983F59" w:rsidRPr="00983F59" w:rsidRDefault="00983F59" w:rsidP="00983F59">
            <w:pPr>
              <w:autoSpaceDE w:val="0"/>
              <w:autoSpaceDN w:val="0"/>
              <w:adjustRightInd w:val="0"/>
              <w:spacing w:after="0" w:line="240" w:lineRule="auto"/>
              <w:ind w:left="664"/>
              <w:jc w:val="both"/>
              <w:rPr>
                <w:rFonts w:ascii="Times New Roman" w:eastAsia="Times New Roman" w:hAnsi="Times New Roman" w:cs="Times New Roman"/>
                <w:lang w:eastAsia="ru-RU"/>
              </w:rPr>
            </w:pPr>
          </w:p>
        </w:tc>
      </w:tr>
    </w:tbl>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font190">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2"/>
  </w:num>
  <w:num w:numId="5">
    <w:abstractNumId w:val="3"/>
  </w:num>
  <w:num w:numId="6">
    <w:abstractNumId w:val="10"/>
  </w:num>
  <w:num w:numId="7">
    <w:abstractNumId w:val="27"/>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5"/>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1"/>
  </w:num>
  <w:num w:numId="24">
    <w:abstractNumId w:val="29"/>
  </w:num>
  <w:num w:numId="25">
    <w:abstractNumId w:val="12"/>
  </w:num>
  <w:num w:numId="26">
    <w:abstractNumId w:val="9"/>
  </w:num>
  <w:num w:numId="27">
    <w:abstractNumId w:val="36"/>
  </w:num>
  <w:num w:numId="28">
    <w:abstractNumId w:val="37"/>
  </w:num>
  <w:num w:numId="29">
    <w:abstractNumId w:val="16"/>
  </w:num>
  <w:num w:numId="30">
    <w:abstractNumId w:val="33"/>
  </w:num>
  <w:num w:numId="31">
    <w:abstractNumId w:val="26"/>
  </w:num>
  <w:num w:numId="32">
    <w:abstractNumId w:val="34"/>
  </w:num>
  <w:num w:numId="33">
    <w:abstractNumId w:val="18"/>
  </w:num>
  <w:num w:numId="34">
    <w:abstractNumId w:val="22"/>
  </w:num>
  <w:num w:numId="35">
    <w:abstractNumId w:val="19"/>
  </w:num>
  <w:num w:numId="36">
    <w:abstractNumId w:val="32"/>
  </w:num>
  <w:num w:numId="37">
    <w:abstractNumId w:val="8"/>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233A0"/>
    <w:rsid w:val="00014C4C"/>
    <w:rsid w:val="000220D5"/>
    <w:rsid w:val="00030A0C"/>
    <w:rsid w:val="00055C8A"/>
    <w:rsid w:val="00057933"/>
    <w:rsid w:val="00070D49"/>
    <w:rsid w:val="00076C2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204853"/>
    <w:rsid w:val="002150F8"/>
    <w:rsid w:val="002158E1"/>
    <w:rsid w:val="00227C23"/>
    <w:rsid w:val="00233A81"/>
    <w:rsid w:val="002641AD"/>
    <w:rsid w:val="0026673E"/>
    <w:rsid w:val="002775A6"/>
    <w:rsid w:val="00282836"/>
    <w:rsid w:val="00293AE1"/>
    <w:rsid w:val="002A6538"/>
    <w:rsid w:val="002C1F45"/>
    <w:rsid w:val="002C7019"/>
    <w:rsid w:val="003000E5"/>
    <w:rsid w:val="00301DEB"/>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7F27"/>
    <w:rsid w:val="0044653F"/>
    <w:rsid w:val="00453654"/>
    <w:rsid w:val="00460B0D"/>
    <w:rsid w:val="00477CAC"/>
    <w:rsid w:val="004807E2"/>
    <w:rsid w:val="004808AD"/>
    <w:rsid w:val="004A483B"/>
    <w:rsid w:val="004B25F8"/>
    <w:rsid w:val="004B3855"/>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C5FFD"/>
    <w:rsid w:val="005D4EB6"/>
    <w:rsid w:val="005F78E8"/>
    <w:rsid w:val="00600C33"/>
    <w:rsid w:val="00626694"/>
    <w:rsid w:val="00626A03"/>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049FF"/>
    <w:rsid w:val="008101C0"/>
    <w:rsid w:val="008108BE"/>
    <w:rsid w:val="00853F84"/>
    <w:rsid w:val="00875DE1"/>
    <w:rsid w:val="0089189F"/>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5B3B"/>
    <w:rsid w:val="009A333F"/>
    <w:rsid w:val="009A7ED3"/>
    <w:rsid w:val="009B7693"/>
    <w:rsid w:val="00A0476F"/>
    <w:rsid w:val="00A06419"/>
    <w:rsid w:val="00A13A2F"/>
    <w:rsid w:val="00A233A0"/>
    <w:rsid w:val="00A4581E"/>
    <w:rsid w:val="00A54576"/>
    <w:rsid w:val="00A55056"/>
    <w:rsid w:val="00A7090D"/>
    <w:rsid w:val="00A773C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C13BA"/>
    <w:rsid w:val="00CD2C52"/>
    <w:rsid w:val="00CD5717"/>
    <w:rsid w:val="00CF2E83"/>
    <w:rsid w:val="00D233B1"/>
    <w:rsid w:val="00D32CDD"/>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3CB5"/>
    <w:rsid w:val="00E16C18"/>
    <w:rsid w:val="00E178D6"/>
    <w:rsid w:val="00E373F8"/>
    <w:rsid w:val="00E6319F"/>
    <w:rsid w:val="00E7194C"/>
    <w:rsid w:val="00E94CBA"/>
    <w:rsid w:val="00E96847"/>
    <w:rsid w:val="00EB2942"/>
    <w:rsid w:val="00EB7AD8"/>
    <w:rsid w:val="00EC04FC"/>
    <w:rsid w:val="00ED39DA"/>
    <w:rsid w:val="00EE1EE6"/>
    <w:rsid w:val="00EF1311"/>
    <w:rsid w:val="00EF5678"/>
    <w:rsid w:val="00F07DA4"/>
    <w:rsid w:val="00F61908"/>
    <w:rsid w:val="00F71DBD"/>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6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D1F8-4923-4775-9426-DF4431F9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20412</Words>
  <Characters>116355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dcterms:created xsi:type="dcterms:W3CDTF">2014-06-04T09:51:00Z</dcterms:created>
  <dcterms:modified xsi:type="dcterms:W3CDTF">2014-06-05T00:45:00Z</dcterms:modified>
</cp:coreProperties>
</file>