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87" w:rsidRPr="001C0C70" w:rsidRDefault="00AB3A87" w:rsidP="006A7C00">
      <w:pPr>
        <w:pStyle w:val="a4"/>
        <w:spacing w:before="0" w:after="0"/>
        <w:jc w:val="center"/>
        <w:rPr>
          <w:rFonts w:ascii="Times New Roman" w:hAnsi="Times New Roman" w:cs="Times New Roman"/>
          <w:b/>
          <w:sz w:val="20"/>
          <w:szCs w:val="20"/>
        </w:rPr>
      </w:pPr>
      <w:r w:rsidRPr="001C0C70">
        <w:rPr>
          <w:rFonts w:ascii="Times New Roman" w:hAnsi="Times New Roman" w:cs="Times New Roman"/>
          <w:b/>
          <w:sz w:val="20"/>
          <w:szCs w:val="20"/>
        </w:rPr>
        <w:t>ДОГОВОР № ___</w:t>
      </w:r>
    </w:p>
    <w:p w:rsidR="00AB3A87" w:rsidRPr="001C0C70" w:rsidRDefault="00AB3A87" w:rsidP="006A7C00">
      <w:pPr>
        <w:pStyle w:val="a4"/>
        <w:spacing w:before="0" w:after="0"/>
        <w:jc w:val="center"/>
        <w:rPr>
          <w:rFonts w:ascii="Times New Roman" w:hAnsi="Times New Roman" w:cs="Times New Roman"/>
          <w:sz w:val="20"/>
          <w:szCs w:val="20"/>
        </w:rPr>
      </w:pPr>
      <w:r w:rsidRPr="001C0C70">
        <w:rPr>
          <w:rFonts w:ascii="Times New Roman" w:hAnsi="Times New Roman" w:cs="Times New Roman"/>
          <w:sz w:val="20"/>
          <w:szCs w:val="20"/>
        </w:rPr>
        <w:t>на выполнение подрядных работ</w:t>
      </w:r>
    </w:p>
    <w:p w:rsidR="00AB3A87" w:rsidRPr="001C0C70" w:rsidRDefault="00AB3A87" w:rsidP="006A7C00">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 Новосибирск</w:t>
      </w:r>
      <w:r w:rsidRPr="001C0C70">
        <w:rPr>
          <w:rFonts w:ascii="Times New Roman" w:hAnsi="Times New Roman"/>
          <w:color w:val="000000"/>
          <w:sz w:val="20"/>
          <w:szCs w:val="20"/>
        </w:rPr>
        <w:tab/>
        <w:t xml:space="preserve">                                      </w:t>
      </w:r>
      <w:r>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sidRPr="001C0C70">
        <w:rPr>
          <w:rFonts w:ascii="Times New Roman" w:hAnsi="Times New Roman"/>
          <w:color w:val="000000"/>
          <w:spacing w:val="2"/>
          <w:sz w:val="20"/>
          <w:szCs w:val="20"/>
        </w:rPr>
        <w:t>____» _________  2014г.</w:t>
      </w:r>
    </w:p>
    <w:p w:rsidR="00AB3A87" w:rsidRPr="001C0C70" w:rsidRDefault="00AB3A87" w:rsidP="006A7C00">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AB3A87" w:rsidRPr="001C0C70" w:rsidRDefault="00AB3A87" w:rsidP="006A7C00">
      <w:pPr>
        <w:pStyle w:val="a3"/>
        <w:spacing w:after="0" w:line="240" w:lineRule="auto"/>
        <w:ind w:firstLine="540"/>
        <w:jc w:val="both"/>
        <w:rPr>
          <w:rFonts w:ascii="Times New Roman" w:hAnsi="Times New Roman"/>
          <w:sz w:val="20"/>
          <w:szCs w:val="20"/>
        </w:rPr>
      </w:pPr>
      <w:proofErr w:type="gramStart"/>
      <w:r w:rsidRPr="001C0C70">
        <w:rPr>
          <w:rFonts w:ascii="Times New Roman" w:hAnsi="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C0C70">
        <w:rPr>
          <w:rFonts w:ascii="Times New Roman" w:hAnsi="Times New Roman"/>
          <w:sz w:val="20"/>
          <w:szCs w:val="20"/>
        </w:rPr>
        <w:t xml:space="preserve">, именуемое </w:t>
      </w:r>
      <w:r w:rsidR="007B795A">
        <w:rPr>
          <w:rFonts w:ascii="Times New Roman" w:hAnsi="Times New Roman"/>
          <w:sz w:val="20"/>
          <w:szCs w:val="20"/>
        </w:rPr>
        <w:t>в дальнейшем «Заказчик, в лице проректора Васильева Олега Юрьевича</w:t>
      </w:r>
      <w:r w:rsidRPr="001C0C70">
        <w:rPr>
          <w:rFonts w:ascii="Times New Roman" w:hAnsi="Times New Roman"/>
          <w:sz w:val="20"/>
          <w:szCs w:val="20"/>
        </w:rPr>
        <w:t xml:space="preserve">, действующего на основании </w:t>
      </w:r>
      <w:r w:rsidR="007B795A">
        <w:rPr>
          <w:rFonts w:ascii="Times New Roman" w:hAnsi="Times New Roman"/>
          <w:sz w:val="20"/>
          <w:szCs w:val="20"/>
        </w:rPr>
        <w:t>доверенности №9 от 03.03.2014г.</w:t>
      </w:r>
      <w:r w:rsidRPr="001C0C70">
        <w:rPr>
          <w:rFonts w:ascii="Times New Roman" w:hAnsi="Times New Roman"/>
          <w:sz w:val="20"/>
          <w:szCs w:val="20"/>
        </w:rPr>
        <w:t xml:space="preserve">, с одной стороны и </w:t>
      </w:r>
      <w:r w:rsidR="00FC0BA2" w:rsidRPr="00FC0BA2">
        <w:rPr>
          <w:rFonts w:ascii="Times New Roman" w:hAnsi="Times New Roman"/>
          <w:b/>
          <w:sz w:val="20"/>
          <w:szCs w:val="20"/>
        </w:rPr>
        <w:t xml:space="preserve"> </w:t>
      </w:r>
      <w:r w:rsidR="00FC0BA2">
        <w:rPr>
          <w:rFonts w:ascii="Times New Roman" w:hAnsi="Times New Roman"/>
          <w:b/>
          <w:sz w:val="20"/>
          <w:szCs w:val="20"/>
        </w:rPr>
        <w:t>Общество с ограниченной ответственностью «Основа-Н»</w:t>
      </w:r>
      <w:r w:rsidRPr="001C0C70">
        <w:rPr>
          <w:rFonts w:ascii="Times New Roman" w:hAnsi="Times New Roman"/>
          <w:b/>
          <w:sz w:val="20"/>
          <w:szCs w:val="20"/>
        </w:rPr>
        <w:t>,</w:t>
      </w:r>
      <w:r w:rsidRPr="001C0C70">
        <w:rPr>
          <w:rFonts w:ascii="Times New Roman" w:hAnsi="Times New Roman"/>
          <w:sz w:val="20"/>
          <w:szCs w:val="20"/>
        </w:rPr>
        <w:t xml:space="preserve"> именуемое в дальнейшем «Подрядчик</w:t>
      </w:r>
      <w:r>
        <w:rPr>
          <w:rFonts w:ascii="Times New Roman" w:hAnsi="Times New Roman"/>
          <w:sz w:val="20"/>
          <w:szCs w:val="20"/>
        </w:rPr>
        <w:t xml:space="preserve">», в лице  </w:t>
      </w:r>
      <w:r w:rsidR="00FC0BA2">
        <w:rPr>
          <w:rFonts w:ascii="Times New Roman" w:hAnsi="Times New Roman"/>
          <w:sz w:val="20"/>
          <w:szCs w:val="20"/>
        </w:rPr>
        <w:t>директора Егорова Константина Евгеньевича</w:t>
      </w:r>
      <w:r w:rsidRPr="001C0C70">
        <w:rPr>
          <w:rFonts w:ascii="Times New Roman" w:hAnsi="Times New Roman"/>
          <w:sz w:val="20"/>
          <w:szCs w:val="20"/>
        </w:rPr>
        <w:t xml:space="preserve">, действующего на основании </w:t>
      </w:r>
      <w:r w:rsidR="00FC0BA2">
        <w:rPr>
          <w:rFonts w:ascii="Times New Roman" w:hAnsi="Times New Roman"/>
          <w:sz w:val="20"/>
          <w:szCs w:val="20"/>
        </w:rPr>
        <w:t xml:space="preserve"> Устава</w:t>
      </w:r>
      <w:r w:rsidRPr="001C0C70">
        <w:rPr>
          <w:rFonts w:ascii="Times New Roman" w:hAnsi="Times New Roman"/>
          <w:sz w:val="20"/>
          <w:szCs w:val="20"/>
        </w:rPr>
        <w:t>, с другой стороны,  в результате</w:t>
      </w:r>
      <w:proofErr w:type="gramEnd"/>
      <w:r w:rsidRPr="001C0C70">
        <w:rPr>
          <w:rFonts w:ascii="Times New Roman" w:hAnsi="Times New Roman"/>
          <w:sz w:val="20"/>
          <w:szCs w:val="20"/>
        </w:rPr>
        <w:t xml:space="preserve"> </w:t>
      </w:r>
      <w:proofErr w:type="gramStart"/>
      <w:r w:rsidRPr="001C0C70">
        <w:rPr>
          <w:rFonts w:ascii="Times New Roman" w:hAnsi="Times New Roman"/>
          <w:sz w:val="20"/>
          <w:szCs w:val="20"/>
        </w:rPr>
        <w:t>осуществления закупки в соответствии с Федеральным  законом 05.04.2013г. № 44-ФЗ  путем проведения открытого аукциона в электронной форме №</w:t>
      </w:r>
      <w:r w:rsidR="005D6CC4">
        <w:rPr>
          <w:rFonts w:ascii="Times New Roman" w:hAnsi="Times New Roman"/>
          <w:sz w:val="20"/>
          <w:szCs w:val="20"/>
        </w:rPr>
        <w:t>-34</w:t>
      </w:r>
      <w:r w:rsidR="00FC0BA2">
        <w:rPr>
          <w:rFonts w:ascii="Times New Roman" w:hAnsi="Times New Roman"/>
          <w:sz w:val="20"/>
          <w:szCs w:val="20"/>
        </w:rPr>
        <w:t>/ 0351100001714000061</w:t>
      </w:r>
      <w:r w:rsidR="007B795A">
        <w:rPr>
          <w:rFonts w:ascii="Times New Roman" w:hAnsi="Times New Roman"/>
          <w:sz w:val="20"/>
          <w:szCs w:val="20"/>
        </w:rPr>
        <w:t>.</w:t>
      </w:r>
      <w:r w:rsidRPr="001C0C70">
        <w:rPr>
          <w:rFonts w:ascii="Times New Roman" w:hAnsi="Times New Roman"/>
          <w:sz w:val="20"/>
          <w:szCs w:val="20"/>
        </w:rPr>
        <w:t>,  на основании протокола подведения итогов открытого аукциона в эл</w:t>
      </w:r>
      <w:r>
        <w:rPr>
          <w:rFonts w:ascii="Times New Roman" w:hAnsi="Times New Roman"/>
          <w:sz w:val="20"/>
          <w:szCs w:val="20"/>
        </w:rPr>
        <w:t xml:space="preserve">ектронной форме  от </w:t>
      </w:r>
      <w:r w:rsidR="00FC0BA2">
        <w:rPr>
          <w:rFonts w:ascii="Times New Roman" w:hAnsi="Times New Roman"/>
          <w:sz w:val="20"/>
          <w:szCs w:val="20"/>
        </w:rPr>
        <w:t>24.06.2014г.</w:t>
      </w:r>
      <w:r w:rsidRPr="001C0C70">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AB3A87" w:rsidRPr="001C0C70" w:rsidRDefault="00AB3A87" w:rsidP="006A7C00">
      <w:pPr>
        <w:shd w:val="clear" w:color="auto" w:fill="FFFFFF"/>
        <w:suppressAutoHyphens w:val="0"/>
        <w:spacing w:after="0" w:line="240" w:lineRule="auto"/>
        <w:ind w:firstLine="181"/>
        <w:jc w:val="both"/>
        <w:rPr>
          <w:rFonts w:ascii="Times New Roman" w:hAnsi="Times New Roman"/>
          <w:color w:val="000000"/>
          <w:spacing w:val="-4"/>
          <w:kern w:val="0"/>
          <w:sz w:val="20"/>
          <w:szCs w:val="20"/>
          <w:lang w:eastAsia="ru-RU"/>
        </w:rPr>
      </w:pPr>
    </w:p>
    <w:p w:rsidR="00AB3A87" w:rsidRPr="001C0C70" w:rsidRDefault="00AB3A87" w:rsidP="006A7C00">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Предмет договора</w:t>
      </w:r>
    </w:p>
    <w:p w:rsidR="00AB3A87" w:rsidRPr="001C0C70" w:rsidRDefault="00AB3A87" w:rsidP="00413E13">
      <w:pPr>
        <w:shd w:val="clear" w:color="auto" w:fill="FFFFFF"/>
        <w:suppressAutoHyphens w:val="0"/>
        <w:spacing w:after="0" w:line="240" w:lineRule="auto"/>
        <w:ind w:firstLine="550"/>
        <w:jc w:val="both"/>
        <w:rPr>
          <w:rFonts w:ascii="Times New Roman" w:hAnsi="Times New Roman"/>
          <w:color w:val="000000"/>
          <w:spacing w:val="-4"/>
          <w:kern w:val="0"/>
          <w:sz w:val="20"/>
          <w:szCs w:val="20"/>
          <w:lang w:eastAsia="ru-RU"/>
        </w:rPr>
      </w:pPr>
      <w:r w:rsidRPr="001C0C70">
        <w:rPr>
          <w:rFonts w:ascii="Times New Roman" w:hAnsi="Times New Roman"/>
          <w:color w:val="000000"/>
          <w:spacing w:val="-2"/>
          <w:kern w:val="0"/>
          <w:sz w:val="20"/>
          <w:szCs w:val="20"/>
          <w:lang w:eastAsia="ru-RU"/>
        </w:rPr>
        <w:t xml:space="preserve">1.1.«Подрядчик» обязуется по заданию «Заказчика» выполнить из своих </w:t>
      </w:r>
      <w:r w:rsidRPr="001C0C70">
        <w:rPr>
          <w:rFonts w:ascii="Times New Roman" w:hAnsi="Times New Roman"/>
          <w:color w:val="000000"/>
          <w:spacing w:val="-5"/>
          <w:kern w:val="0"/>
          <w:sz w:val="20"/>
          <w:szCs w:val="20"/>
          <w:lang w:eastAsia="ru-RU"/>
        </w:rPr>
        <w:t xml:space="preserve">материалов, своими </w:t>
      </w:r>
      <w:proofErr w:type="gramStart"/>
      <w:r w:rsidRPr="001C0C70">
        <w:rPr>
          <w:rFonts w:ascii="Times New Roman" w:hAnsi="Times New Roman"/>
          <w:color w:val="000000"/>
          <w:spacing w:val="-5"/>
          <w:kern w:val="0"/>
          <w:sz w:val="20"/>
          <w:szCs w:val="20"/>
          <w:lang w:val="en-US" w:eastAsia="ru-RU"/>
        </w:rPr>
        <w:t>c</w:t>
      </w:r>
      <w:proofErr w:type="gramEnd"/>
      <w:r w:rsidRPr="001C0C70">
        <w:rPr>
          <w:rFonts w:ascii="Times New Roman" w:hAnsi="Times New Roman"/>
          <w:color w:val="000000"/>
          <w:spacing w:val="-5"/>
          <w:kern w:val="0"/>
          <w:sz w:val="20"/>
          <w:szCs w:val="20"/>
          <w:lang w:eastAsia="ru-RU"/>
        </w:rPr>
        <w:t>илами и средствами  подрядные  работы по</w:t>
      </w:r>
      <w:r>
        <w:rPr>
          <w:rFonts w:ascii="Times New Roman" w:hAnsi="Times New Roman"/>
          <w:color w:val="000000"/>
          <w:spacing w:val="-5"/>
          <w:kern w:val="0"/>
          <w:sz w:val="20"/>
          <w:szCs w:val="20"/>
          <w:lang w:eastAsia="ru-RU"/>
        </w:rPr>
        <w:t xml:space="preserve">  текущему ремонту</w:t>
      </w:r>
      <w:r w:rsidRPr="001C0C70">
        <w:rPr>
          <w:rFonts w:ascii="Times New Roman" w:hAnsi="Times New Roman"/>
          <w:color w:val="000000"/>
          <w:spacing w:val="-5"/>
          <w:kern w:val="0"/>
          <w:sz w:val="20"/>
          <w:szCs w:val="20"/>
          <w:lang w:eastAsia="ru-RU"/>
        </w:rPr>
        <w:t>, а «Заказчик» принять эти работы и оплатить их стоимость.</w:t>
      </w:r>
    </w:p>
    <w:p w:rsidR="00AB3A87" w:rsidRPr="003E0897" w:rsidRDefault="00AB3A87" w:rsidP="00413E13">
      <w:pPr>
        <w:shd w:val="clear" w:color="auto" w:fill="FFFFFF"/>
        <w:tabs>
          <w:tab w:val="num" w:pos="180"/>
        </w:tabs>
        <w:suppressAutoHyphens w:val="0"/>
        <w:spacing w:after="0" w:line="240" w:lineRule="auto"/>
        <w:ind w:firstLine="550"/>
        <w:jc w:val="both"/>
        <w:rPr>
          <w:rFonts w:ascii="Times New Roman" w:hAnsi="Times New Roman"/>
          <w:color w:val="FF0000"/>
          <w:kern w:val="0"/>
          <w:sz w:val="20"/>
          <w:szCs w:val="20"/>
          <w:lang w:eastAsia="ru-RU"/>
        </w:rPr>
      </w:pPr>
      <w:r w:rsidRPr="00413E13">
        <w:rPr>
          <w:rFonts w:ascii="Times New Roman" w:hAnsi="Times New Roman"/>
          <w:kern w:val="0"/>
          <w:sz w:val="20"/>
          <w:szCs w:val="20"/>
          <w:lang w:eastAsia="ru-RU"/>
        </w:rPr>
        <w:t xml:space="preserve">1.2.«Подрядчик» выполняет подрядные работы по  текущему ремонту </w:t>
      </w:r>
      <w:r w:rsidR="005D6CC4">
        <w:rPr>
          <w:rFonts w:ascii="Times New Roman" w:hAnsi="Times New Roman"/>
          <w:kern w:val="0"/>
          <w:sz w:val="20"/>
          <w:szCs w:val="20"/>
          <w:lang w:eastAsia="ru-RU"/>
        </w:rPr>
        <w:t>помещений в зданиях учебного корпуса и общежития Новосибирского техникума железнодорожного транспорта (НТЖТ) – структурного подразделения</w:t>
      </w:r>
      <w:r w:rsidR="00413E13" w:rsidRPr="00413E13">
        <w:rPr>
          <w:rFonts w:ascii="Times New Roman" w:hAnsi="Times New Roman"/>
          <w:sz w:val="20"/>
          <w:szCs w:val="20"/>
        </w:rPr>
        <w:t xml:space="preserve"> Заказчика </w:t>
      </w:r>
      <w:r w:rsidR="00413E13">
        <w:rPr>
          <w:rFonts w:ascii="Times New Roman" w:hAnsi="Times New Roman"/>
          <w:sz w:val="20"/>
          <w:szCs w:val="20"/>
        </w:rPr>
        <w:t>(далее работы)</w:t>
      </w:r>
      <w:r w:rsidR="005D6CC4">
        <w:rPr>
          <w:rFonts w:ascii="Times New Roman" w:hAnsi="Times New Roman"/>
          <w:sz w:val="20"/>
          <w:szCs w:val="20"/>
        </w:rPr>
        <w:t>, расположенных по адре</w:t>
      </w:r>
      <w:r w:rsidR="005D6CC4" w:rsidRPr="005D6CC4">
        <w:rPr>
          <w:rFonts w:ascii="Times New Roman" w:hAnsi="Times New Roman"/>
          <w:sz w:val="20"/>
          <w:szCs w:val="20"/>
        </w:rPr>
        <w:t>су: г</w:t>
      </w:r>
      <w:proofErr w:type="gramStart"/>
      <w:r w:rsidR="005D6CC4" w:rsidRPr="005D6CC4">
        <w:rPr>
          <w:rFonts w:ascii="Times New Roman" w:hAnsi="Times New Roman"/>
          <w:sz w:val="20"/>
          <w:szCs w:val="20"/>
        </w:rPr>
        <w:t>.Н</w:t>
      </w:r>
      <w:proofErr w:type="gramEnd"/>
      <w:r w:rsidR="005D6CC4" w:rsidRPr="005D6CC4">
        <w:rPr>
          <w:rFonts w:ascii="Times New Roman" w:hAnsi="Times New Roman"/>
          <w:sz w:val="20"/>
          <w:szCs w:val="20"/>
        </w:rPr>
        <w:t xml:space="preserve">овосибирск, </w:t>
      </w:r>
      <w:proofErr w:type="spellStart"/>
      <w:r w:rsidR="005D6CC4" w:rsidRPr="005D6CC4">
        <w:rPr>
          <w:rFonts w:ascii="Times New Roman" w:hAnsi="Times New Roman"/>
          <w:sz w:val="20"/>
          <w:szCs w:val="20"/>
        </w:rPr>
        <w:t>ул.Лениногорская</w:t>
      </w:r>
      <w:proofErr w:type="spellEnd"/>
      <w:r w:rsidR="005D6CC4" w:rsidRPr="005D6CC4">
        <w:rPr>
          <w:rFonts w:ascii="Times New Roman" w:hAnsi="Times New Roman"/>
          <w:sz w:val="20"/>
          <w:szCs w:val="20"/>
        </w:rPr>
        <w:t>, 80.</w:t>
      </w:r>
      <w:r w:rsidR="00413E13" w:rsidRPr="003E0897">
        <w:rPr>
          <w:rFonts w:ascii="Times New Roman" w:hAnsi="Times New Roman"/>
          <w:color w:val="FF0000"/>
          <w:sz w:val="20"/>
          <w:szCs w:val="20"/>
        </w:rPr>
        <w:t xml:space="preserve"> </w:t>
      </w:r>
    </w:p>
    <w:p w:rsidR="00AB3A87" w:rsidRPr="001C0C70" w:rsidRDefault="00AB3A87" w:rsidP="00413E13">
      <w:pPr>
        <w:shd w:val="clear" w:color="auto" w:fill="FFFFFF"/>
        <w:tabs>
          <w:tab w:val="num" w:pos="180"/>
        </w:tabs>
        <w:suppressAutoHyphens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1.3.Все подрядны</w:t>
      </w:r>
      <w:r>
        <w:rPr>
          <w:rFonts w:ascii="Times New Roman" w:hAnsi="Times New Roman"/>
          <w:bCs/>
          <w:kern w:val="0"/>
          <w:sz w:val="20"/>
          <w:szCs w:val="20"/>
          <w:lang w:eastAsia="ru-RU"/>
        </w:rPr>
        <w:t>е работы</w:t>
      </w:r>
      <w:r w:rsidRPr="001C0C70">
        <w:rPr>
          <w:rFonts w:ascii="Times New Roman" w:hAnsi="Times New Roman"/>
          <w:bCs/>
          <w:kern w:val="0"/>
          <w:sz w:val="20"/>
          <w:szCs w:val="20"/>
          <w:lang w:eastAsia="ru-RU"/>
        </w:rPr>
        <w:t xml:space="preserve"> </w:t>
      </w:r>
      <w:r w:rsidR="005D6CC4">
        <w:rPr>
          <w:rFonts w:ascii="Times New Roman" w:hAnsi="Times New Roman"/>
          <w:bCs/>
          <w:kern w:val="0"/>
          <w:sz w:val="20"/>
          <w:szCs w:val="20"/>
          <w:lang w:eastAsia="ru-RU"/>
        </w:rPr>
        <w:t xml:space="preserve">по текущему ремонту помещений НТЖТ (далее работы) </w:t>
      </w:r>
      <w:r w:rsidRPr="001C0C70">
        <w:rPr>
          <w:rFonts w:ascii="Times New Roman" w:hAnsi="Times New Roman"/>
          <w:bCs/>
          <w:kern w:val="0"/>
          <w:sz w:val="20"/>
          <w:szCs w:val="20"/>
          <w:lang w:eastAsia="ru-RU"/>
        </w:rPr>
        <w:t xml:space="preserve">проводятся «Подрядчиком» в соответствии с техническим заданием </w:t>
      </w:r>
      <w:r>
        <w:rPr>
          <w:rFonts w:ascii="Times New Roman" w:hAnsi="Times New Roman"/>
          <w:bCs/>
          <w:kern w:val="0"/>
          <w:sz w:val="20"/>
          <w:szCs w:val="20"/>
          <w:lang w:eastAsia="ru-RU"/>
        </w:rPr>
        <w:t>«</w:t>
      </w:r>
      <w:r w:rsidRPr="001C0C70">
        <w:rPr>
          <w:rFonts w:ascii="Times New Roman" w:hAnsi="Times New Roman"/>
          <w:bCs/>
          <w:kern w:val="0"/>
          <w:sz w:val="20"/>
          <w:szCs w:val="20"/>
          <w:lang w:eastAsia="ru-RU"/>
        </w:rPr>
        <w:t>Заказчика</w:t>
      </w:r>
      <w:r>
        <w:rPr>
          <w:rFonts w:ascii="Times New Roman" w:hAnsi="Times New Roman"/>
          <w:bCs/>
          <w:kern w:val="0"/>
          <w:sz w:val="20"/>
          <w:szCs w:val="20"/>
          <w:lang w:eastAsia="ru-RU"/>
        </w:rPr>
        <w:t>»</w:t>
      </w:r>
      <w:r w:rsidRPr="001C0C70">
        <w:rPr>
          <w:rFonts w:ascii="Times New Roman" w:hAnsi="Times New Roman"/>
          <w:bCs/>
          <w:kern w:val="0"/>
          <w:sz w:val="20"/>
          <w:szCs w:val="20"/>
          <w:lang w:eastAsia="ru-RU"/>
        </w:rPr>
        <w:t xml:space="preserve"> (Приложение №1 к договору).                 </w:t>
      </w:r>
    </w:p>
    <w:p w:rsidR="00AB3A87" w:rsidRPr="001C0C70" w:rsidRDefault="00AB3A87" w:rsidP="00413E13">
      <w:pPr>
        <w:shd w:val="clear" w:color="auto" w:fill="FFFFFF"/>
        <w:tabs>
          <w:tab w:val="num" w:pos="180"/>
        </w:tabs>
        <w:suppressAutoHyphens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1.4. Перечень  и стоимость работ </w:t>
      </w:r>
      <w:proofErr w:type="gramStart"/>
      <w:r w:rsidRPr="001C0C70">
        <w:rPr>
          <w:rFonts w:ascii="Times New Roman" w:hAnsi="Times New Roman"/>
          <w:kern w:val="0"/>
          <w:sz w:val="20"/>
          <w:szCs w:val="20"/>
          <w:lang w:eastAsia="ru-RU"/>
        </w:rPr>
        <w:t>предусмотрены</w:t>
      </w:r>
      <w:proofErr w:type="gramEnd"/>
      <w:r w:rsidRPr="001C0C70">
        <w:rPr>
          <w:rFonts w:ascii="Times New Roman" w:hAnsi="Times New Roman"/>
          <w:kern w:val="0"/>
          <w:sz w:val="20"/>
          <w:szCs w:val="20"/>
          <w:lang w:eastAsia="ru-RU"/>
        </w:rPr>
        <w:t xml:space="preserve"> локально-сметным расчетом (Приложение № 2 к договору). </w:t>
      </w:r>
    </w:p>
    <w:p w:rsidR="00AB3A87" w:rsidRPr="001C0C70" w:rsidRDefault="00AB3A87" w:rsidP="00413E13">
      <w:pPr>
        <w:shd w:val="clear" w:color="auto" w:fill="FFFFFF"/>
        <w:tabs>
          <w:tab w:val="num" w:pos="180"/>
        </w:tabs>
        <w:suppressAutoHyphens w:val="0"/>
        <w:spacing w:after="0" w:line="240" w:lineRule="auto"/>
        <w:ind w:right="34"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AB3A87" w:rsidRPr="001C0C70" w:rsidRDefault="00AB3A87" w:rsidP="00413E13">
      <w:pPr>
        <w:shd w:val="clear" w:color="auto" w:fill="FFFFFF"/>
        <w:spacing w:after="0" w:line="240" w:lineRule="auto"/>
        <w:ind w:right="43" w:firstLine="550"/>
        <w:jc w:val="both"/>
        <w:rPr>
          <w:rFonts w:ascii="Times New Roman" w:hAnsi="Times New Roman"/>
          <w:kern w:val="0"/>
          <w:sz w:val="20"/>
          <w:szCs w:val="20"/>
          <w:lang w:eastAsia="ru-RU"/>
        </w:rPr>
      </w:pPr>
      <w:r w:rsidRPr="001C0C70">
        <w:rPr>
          <w:rFonts w:ascii="Times New Roman" w:hAnsi="Times New Roman"/>
          <w:spacing w:val="-4"/>
          <w:kern w:val="0"/>
          <w:sz w:val="20"/>
          <w:szCs w:val="20"/>
          <w:lang w:eastAsia="ru-RU"/>
        </w:rPr>
        <w:t xml:space="preserve">1.6. </w:t>
      </w:r>
      <w:r w:rsidRPr="001C0C70">
        <w:rPr>
          <w:rFonts w:ascii="Times New Roman" w:hAnsi="Times New Roman"/>
          <w:kern w:val="0"/>
          <w:sz w:val="20"/>
          <w:szCs w:val="20"/>
          <w:lang w:eastAsia="ru-RU"/>
        </w:rPr>
        <w:t>Последовательность производства работ осуществляется в соответствии с графиком производства работ, который составляю</w:t>
      </w:r>
      <w:r>
        <w:rPr>
          <w:rFonts w:ascii="Times New Roman" w:hAnsi="Times New Roman"/>
          <w:kern w:val="0"/>
          <w:sz w:val="20"/>
          <w:szCs w:val="20"/>
          <w:lang w:eastAsia="ru-RU"/>
        </w:rPr>
        <w:t>тся «Подрядчиком» и согласовывае</w:t>
      </w:r>
      <w:r w:rsidRPr="001C0C70">
        <w:rPr>
          <w:rFonts w:ascii="Times New Roman" w:hAnsi="Times New Roman"/>
          <w:kern w:val="0"/>
          <w:sz w:val="20"/>
          <w:szCs w:val="20"/>
          <w:lang w:eastAsia="ru-RU"/>
        </w:rPr>
        <w:t>тся с «Заказчиком».</w:t>
      </w:r>
    </w:p>
    <w:p w:rsidR="00AB3A87" w:rsidRDefault="00AB3A87" w:rsidP="00413E13">
      <w:pPr>
        <w:shd w:val="clear" w:color="auto" w:fill="FFFFFF"/>
        <w:spacing w:after="0" w:line="240" w:lineRule="auto"/>
        <w:ind w:right="43"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1.7.</w:t>
      </w:r>
      <w:r w:rsidRPr="001C0C70">
        <w:rPr>
          <w:rFonts w:ascii="Times New Roman" w:hAnsi="Times New Roman"/>
          <w:sz w:val="20"/>
          <w:szCs w:val="20"/>
        </w:rPr>
        <w:t xml:space="preserve"> </w:t>
      </w:r>
      <w:r w:rsidRPr="001C0C70">
        <w:rPr>
          <w:rFonts w:ascii="Times New Roman" w:hAnsi="Times New Roman"/>
          <w:kern w:val="0"/>
          <w:sz w:val="20"/>
          <w:szCs w:val="20"/>
          <w:lang w:eastAsia="ru-RU"/>
        </w:rPr>
        <w:t>При исполнении договора по согласованию сторон</w:t>
      </w:r>
      <w:r>
        <w:rPr>
          <w:rFonts w:ascii="Times New Roman" w:hAnsi="Times New Roman"/>
          <w:kern w:val="0"/>
          <w:sz w:val="20"/>
          <w:szCs w:val="20"/>
          <w:lang w:eastAsia="ru-RU"/>
        </w:rPr>
        <w:t xml:space="preserve"> путем заключения дополнительного соглашения </w:t>
      </w:r>
      <w:r w:rsidRPr="001C0C70">
        <w:rPr>
          <w:rFonts w:ascii="Times New Roman" w:hAnsi="Times New Roman"/>
          <w:kern w:val="0"/>
          <w:sz w:val="20"/>
          <w:szCs w:val="20"/>
          <w:lang w:eastAsia="ru-RU"/>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AB3A87" w:rsidRPr="001C0C70" w:rsidRDefault="00AB3A87" w:rsidP="006A7C00">
      <w:pPr>
        <w:shd w:val="clear" w:color="auto" w:fill="FFFFFF"/>
        <w:tabs>
          <w:tab w:val="num" w:pos="180"/>
        </w:tabs>
        <w:suppressAutoHyphens w:val="0"/>
        <w:spacing w:after="0" w:line="240" w:lineRule="auto"/>
        <w:ind w:right="36"/>
        <w:jc w:val="both"/>
        <w:rPr>
          <w:rFonts w:ascii="Times New Roman" w:hAnsi="Times New Roman"/>
          <w:spacing w:val="-4"/>
          <w:kern w:val="0"/>
          <w:sz w:val="20"/>
          <w:szCs w:val="20"/>
          <w:lang w:eastAsia="ru-RU"/>
        </w:rPr>
      </w:pPr>
      <w:r w:rsidRPr="001C0C70">
        <w:rPr>
          <w:rFonts w:ascii="Times New Roman" w:hAnsi="Times New Roman"/>
          <w:b/>
          <w:color w:val="000000"/>
          <w:spacing w:val="-6"/>
          <w:kern w:val="0"/>
          <w:sz w:val="20"/>
          <w:szCs w:val="20"/>
          <w:lang w:eastAsia="ru-RU"/>
        </w:rPr>
        <w:t xml:space="preserve">       </w:t>
      </w:r>
    </w:p>
    <w:p w:rsidR="00AB3A87" w:rsidRPr="001C0C70" w:rsidRDefault="00AB3A87" w:rsidP="00D40FB5">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Цена договора</w:t>
      </w:r>
    </w:p>
    <w:p w:rsidR="00AB3A87" w:rsidRDefault="00AB3A87" w:rsidP="003E0897">
      <w:pPr>
        <w:shd w:val="clear" w:color="auto" w:fill="FFFFFF"/>
        <w:suppressAutoHyphens w:val="0"/>
        <w:spacing w:after="0" w:line="240" w:lineRule="auto"/>
        <w:ind w:right="34"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2.1. Цена договора сост</w:t>
      </w:r>
      <w:r>
        <w:rPr>
          <w:rFonts w:ascii="Times New Roman" w:hAnsi="Times New Roman"/>
          <w:kern w:val="0"/>
          <w:sz w:val="20"/>
          <w:szCs w:val="20"/>
          <w:lang w:eastAsia="ru-RU"/>
        </w:rPr>
        <w:t xml:space="preserve">авляет   </w:t>
      </w:r>
      <w:r w:rsidR="00FC0BA2">
        <w:rPr>
          <w:rFonts w:ascii="Times New Roman" w:hAnsi="Times New Roman"/>
          <w:kern w:val="0"/>
          <w:sz w:val="20"/>
          <w:szCs w:val="20"/>
          <w:lang w:eastAsia="ru-RU"/>
        </w:rPr>
        <w:t>690 125,85 рублей (шестьсот девяносто тысяч сто двадцать пять рублей 85 копеек</w:t>
      </w:r>
      <w:r w:rsidRPr="001C0C70">
        <w:rPr>
          <w:rFonts w:ascii="Times New Roman" w:hAnsi="Times New Roman"/>
          <w:kern w:val="0"/>
          <w:sz w:val="20"/>
          <w:szCs w:val="20"/>
          <w:lang w:eastAsia="ru-RU"/>
        </w:rPr>
        <w:t>), в том числе НДС</w:t>
      </w:r>
      <w:proofErr w:type="gramStart"/>
      <w:r w:rsidRPr="001C0C70">
        <w:rPr>
          <w:rFonts w:ascii="Times New Roman" w:hAnsi="Times New Roman"/>
          <w:kern w:val="0"/>
          <w:sz w:val="20"/>
          <w:szCs w:val="20"/>
          <w:lang w:eastAsia="ru-RU"/>
        </w:rPr>
        <w:t xml:space="preserve"> .</w:t>
      </w:r>
      <w:proofErr w:type="gramEnd"/>
    </w:p>
    <w:p w:rsidR="0044794A" w:rsidRPr="001C0C70" w:rsidRDefault="0044794A" w:rsidP="003E0897">
      <w:pPr>
        <w:shd w:val="clear" w:color="auto" w:fill="FFFFFF"/>
        <w:suppressAutoHyphens w:val="0"/>
        <w:spacing w:after="0" w:line="240" w:lineRule="auto"/>
        <w:ind w:right="34" w:firstLine="550"/>
        <w:jc w:val="both"/>
        <w:rPr>
          <w:rFonts w:ascii="Times New Roman" w:hAnsi="Times New Roman"/>
          <w:kern w:val="0"/>
          <w:sz w:val="20"/>
          <w:szCs w:val="20"/>
          <w:lang w:eastAsia="ru-RU"/>
        </w:rPr>
      </w:pPr>
      <w:r w:rsidRPr="0044794A">
        <w:rPr>
          <w:rFonts w:ascii="Times New Roman" w:hAnsi="Times New Roman"/>
          <w:kern w:val="0"/>
          <w:sz w:val="20"/>
          <w:szCs w:val="20"/>
          <w:lang w:eastAsia="ru-RU"/>
        </w:rPr>
        <w:t>В случае</w:t>
      </w:r>
      <w:proofErr w:type="gramStart"/>
      <w:r w:rsidRPr="0044794A">
        <w:rPr>
          <w:rFonts w:ascii="Times New Roman" w:hAnsi="Times New Roman"/>
          <w:kern w:val="0"/>
          <w:sz w:val="20"/>
          <w:szCs w:val="20"/>
          <w:lang w:eastAsia="ru-RU"/>
        </w:rPr>
        <w:t>,</w:t>
      </w:r>
      <w:proofErr w:type="gramEnd"/>
      <w:r w:rsidRPr="0044794A">
        <w:rPr>
          <w:rFonts w:ascii="Times New Roman" w:hAnsi="Times New Roman"/>
          <w:kern w:val="0"/>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AB3A87" w:rsidRPr="001C0C70" w:rsidRDefault="00AB3A87" w:rsidP="003E0897">
      <w:pPr>
        <w:shd w:val="clear" w:color="auto" w:fill="FFFFFF"/>
        <w:suppressAutoHyphens w:val="0"/>
        <w:spacing w:after="0" w:line="240" w:lineRule="auto"/>
        <w:ind w:right="34" w:firstLine="550"/>
        <w:jc w:val="both"/>
        <w:rPr>
          <w:rFonts w:ascii="Times New Roman" w:hAnsi="Times New Roman"/>
          <w:spacing w:val="-4"/>
          <w:kern w:val="0"/>
          <w:sz w:val="20"/>
          <w:szCs w:val="20"/>
          <w:lang w:eastAsia="ru-RU"/>
        </w:rPr>
      </w:pPr>
      <w:r w:rsidRPr="001C0C70">
        <w:rPr>
          <w:rFonts w:ascii="Times New Roman" w:hAnsi="Times New Roman"/>
          <w:spacing w:val="-4"/>
          <w:kern w:val="0"/>
          <w:sz w:val="20"/>
          <w:szCs w:val="20"/>
          <w:lang w:eastAsia="ru-RU"/>
        </w:rPr>
        <w:t xml:space="preserve">2.2. Цена договора включает в себя стоимость работ, стоимость материалов, используемых при производстве </w:t>
      </w:r>
      <w:proofErr w:type="gramStart"/>
      <w:r w:rsidRPr="001C0C70">
        <w:rPr>
          <w:rFonts w:ascii="Times New Roman" w:hAnsi="Times New Roman"/>
          <w:spacing w:val="-4"/>
          <w:kern w:val="0"/>
          <w:sz w:val="20"/>
          <w:szCs w:val="20"/>
          <w:lang w:eastAsia="ru-RU"/>
        </w:rPr>
        <w:t>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AB3A87" w:rsidRPr="001C0C70" w:rsidRDefault="00AB3A87" w:rsidP="003E0897">
      <w:pPr>
        <w:shd w:val="clear" w:color="auto" w:fill="FFFFFF"/>
        <w:suppressAutoHyphens w:val="0"/>
        <w:spacing w:after="0" w:line="240" w:lineRule="auto"/>
        <w:ind w:right="34" w:firstLine="550"/>
        <w:jc w:val="both"/>
        <w:rPr>
          <w:rFonts w:ascii="Times New Roman" w:hAnsi="Times New Roman"/>
          <w:spacing w:val="-4"/>
          <w:kern w:val="0"/>
          <w:sz w:val="20"/>
          <w:szCs w:val="20"/>
          <w:lang w:eastAsia="ru-RU"/>
        </w:rPr>
      </w:pPr>
      <w:r w:rsidRPr="001C0C70">
        <w:rPr>
          <w:rFonts w:ascii="Times New Roman" w:hAnsi="Times New Roman"/>
          <w:spacing w:val="-4"/>
          <w:kern w:val="0"/>
          <w:sz w:val="20"/>
          <w:szCs w:val="20"/>
          <w:lang w:eastAsia="ru-RU"/>
        </w:rPr>
        <w:t>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AB3A87" w:rsidRPr="001C0C70" w:rsidRDefault="00AB3A87" w:rsidP="003E0897">
      <w:pPr>
        <w:shd w:val="clear" w:color="auto" w:fill="FFFFFF"/>
        <w:suppressAutoHyphens w:val="0"/>
        <w:spacing w:after="0" w:line="240" w:lineRule="auto"/>
        <w:ind w:right="34" w:firstLine="550"/>
        <w:jc w:val="both"/>
        <w:rPr>
          <w:rFonts w:ascii="Times New Roman" w:hAnsi="Times New Roman"/>
          <w:color w:val="FF9900"/>
          <w:spacing w:val="-4"/>
          <w:kern w:val="0"/>
          <w:sz w:val="20"/>
          <w:szCs w:val="20"/>
          <w:lang w:eastAsia="ru-RU"/>
        </w:rPr>
      </w:pPr>
      <w:r w:rsidRPr="001C0C70">
        <w:rPr>
          <w:rFonts w:ascii="Times New Roman" w:hAnsi="Times New Roman"/>
          <w:spacing w:val="-4"/>
          <w:kern w:val="0"/>
          <w:sz w:val="20"/>
          <w:szCs w:val="20"/>
          <w:lang w:eastAsia="ru-RU"/>
        </w:rPr>
        <w:t>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AB3A87" w:rsidRPr="001C0C70" w:rsidRDefault="00AB3A87" w:rsidP="006A7C00">
      <w:pPr>
        <w:shd w:val="clear" w:color="auto" w:fill="FFFFFF"/>
        <w:tabs>
          <w:tab w:val="num" w:pos="0"/>
          <w:tab w:val="left" w:pos="1217"/>
        </w:tabs>
        <w:spacing w:after="0" w:line="240" w:lineRule="auto"/>
        <w:jc w:val="both"/>
        <w:rPr>
          <w:rFonts w:ascii="Times New Roman" w:hAnsi="Times New Roman"/>
          <w:color w:val="000000"/>
          <w:spacing w:val="-8"/>
          <w:sz w:val="20"/>
          <w:szCs w:val="20"/>
        </w:rPr>
      </w:pPr>
    </w:p>
    <w:p w:rsidR="00AB3A87" w:rsidRPr="001C0C70" w:rsidRDefault="00AB3A87" w:rsidP="006A7C00">
      <w:pPr>
        <w:widowControl w:val="0"/>
        <w:spacing w:after="0" w:line="240" w:lineRule="auto"/>
        <w:ind w:firstLine="225"/>
        <w:jc w:val="center"/>
        <w:rPr>
          <w:rFonts w:ascii="Times New Roman" w:hAnsi="Times New Roman"/>
          <w:b/>
          <w:color w:val="000000"/>
          <w:spacing w:val="-8"/>
          <w:kern w:val="0"/>
          <w:sz w:val="20"/>
          <w:szCs w:val="20"/>
          <w:lang w:eastAsia="ru-RU"/>
        </w:rPr>
      </w:pPr>
      <w:r w:rsidRPr="001C0C70">
        <w:rPr>
          <w:rFonts w:ascii="Times New Roman" w:hAnsi="Times New Roman"/>
          <w:b/>
          <w:color w:val="000000"/>
          <w:spacing w:val="-8"/>
          <w:kern w:val="0"/>
          <w:sz w:val="20"/>
          <w:szCs w:val="20"/>
          <w:lang w:eastAsia="ru-RU"/>
        </w:rPr>
        <w:t>3. Порядок оплаты</w:t>
      </w:r>
    </w:p>
    <w:p w:rsidR="00AB3A87" w:rsidRPr="001C0C70" w:rsidRDefault="00AB3A87" w:rsidP="003E0897">
      <w:pPr>
        <w:shd w:val="clear" w:color="auto" w:fill="FFFFFF"/>
        <w:suppressAutoHyphens w:val="0"/>
        <w:spacing w:after="0" w:line="240" w:lineRule="auto"/>
        <w:ind w:firstLine="550"/>
        <w:jc w:val="both"/>
        <w:rPr>
          <w:rFonts w:ascii="Times New Roman" w:hAnsi="Times New Roman"/>
          <w:color w:val="000000"/>
          <w:spacing w:val="-6"/>
          <w:kern w:val="0"/>
          <w:sz w:val="20"/>
          <w:szCs w:val="20"/>
          <w:lang w:eastAsia="ru-RU"/>
        </w:rPr>
      </w:pPr>
      <w:r w:rsidRPr="001C0C70">
        <w:rPr>
          <w:rFonts w:ascii="Times New Roman" w:hAnsi="Times New Roman"/>
          <w:color w:val="000000"/>
          <w:spacing w:val="-6"/>
          <w:kern w:val="0"/>
          <w:sz w:val="20"/>
          <w:szCs w:val="20"/>
          <w:lang w:eastAsia="ru-RU"/>
        </w:rPr>
        <w:t xml:space="preserve">3.1. </w:t>
      </w:r>
      <w:r w:rsidRPr="00146AF5">
        <w:rPr>
          <w:rFonts w:ascii="Times New Roman" w:hAnsi="Times New Roman"/>
          <w:color w:val="000000"/>
          <w:spacing w:val="-6"/>
          <w:kern w:val="0"/>
          <w:sz w:val="20"/>
          <w:szCs w:val="20"/>
          <w:lang w:eastAsia="ru-RU"/>
        </w:rPr>
        <w:t xml:space="preserve">Заказчик» производит оплату по </w:t>
      </w:r>
      <w:r w:rsidRPr="00FC7866">
        <w:rPr>
          <w:rFonts w:ascii="Times New Roman" w:hAnsi="Times New Roman"/>
          <w:spacing w:val="-6"/>
          <w:kern w:val="0"/>
          <w:sz w:val="20"/>
          <w:szCs w:val="20"/>
          <w:lang w:eastAsia="ru-RU"/>
        </w:rPr>
        <w:t xml:space="preserve">договору по факту выполнения </w:t>
      </w:r>
      <w:r w:rsidR="003E0897" w:rsidRPr="00FC7866">
        <w:rPr>
          <w:rFonts w:ascii="Times New Roman" w:hAnsi="Times New Roman"/>
          <w:spacing w:val="-6"/>
          <w:kern w:val="0"/>
          <w:sz w:val="20"/>
          <w:szCs w:val="20"/>
          <w:lang w:eastAsia="ru-RU"/>
        </w:rPr>
        <w:t xml:space="preserve">всего объема </w:t>
      </w:r>
      <w:r w:rsidRPr="00FC7866">
        <w:rPr>
          <w:rFonts w:ascii="Times New Roman" w:hAnsi="Times New Roman"/>
          <w:spacing w:val="-6"/>
          <w:kern w:val="0"/>
          <w:sz w:val="20"/>
          <w:szCs w:val="20"/>
          <w:lang w:eastAsia="ru-RU"/>
        </w:rPr>
        <w:t>работ на основании</w:t>
      </w:r>
      <w:r w:rsidRPr="00146AF5">
        <w:rPr>
          <w:rFonts w:ascii="Times New Roman" w:hAnsi="Times New Roman"/>
          <w:color w:val="000000"/>
          <w:spacing w:val="-6"/>
          <w:kern w:val="0"/>
          <w:sz w:val="20"/>
          <w:szCs w:val="20"/>
          <w:lang w:eastAsia="ru-RU"/>
        </w:rPr>
        <w:t xml:space="preserve"> подписанного сторонами акта  о приемке выполненных работ по форме КС-2, справки о стоимости выполненных работ и затрат по форме КС-3</w:t>
      </w:r>
      <w:r>
        <w:rPr>
          <w:rFonts w:ascii="Times New Roman" w:hAnsi="Times New Roman"/>
          <w:color w:val="000000"/>
          <w:spacing w:val="-6"/>
          <w:kern w:val="0"/>
          <w:sz w:val="20"/>
          <w:szCs w:val="20"/>
          <w:lang w:eastAsia="ru-RU"/>
        </w:rPr>
        <w:t>.</w:t>
      </w:r>
    </w:p>
    <w:p w:rsidR="00AB3A87" w:rsidRPr="001C0C70" w:rsidRDefault="00AB3A87" w:rsidP="003E0897">
      <w:pPr>
        <w:keepNext/>
        <w:keepLines/>
        <w:suppressLineNumbers/>
        <w:suppressAutoHyphens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3.2.Оплата выполненных работ  производится «Заказчиком» в течение 10 банковских дней со дня предоставления «Подрядчиком» надлежаще оформле</w:t>
      </w:r>
      <w:r>
        <w:rPr>
          <w:rFonts w:ascii="Times New Roman" w:hAnsi="Times New Roman"/>
          <w:kern w:val="0"/>
          <w:sz w:val="20"/>
          <w:szCs w:val="20"/>
          <w:lang w:eastAsia="ru-RU"/>
        </w:rPr>
        <w:t>нных и подписанных сторонами документов на оплату (акты</w:t>
      </w:r>
      <w:r w:rsidRPr="001C0C70">
        <w:rPr>
          <w:rFonts w:ascii="Times New Roman" w:hAnsi="Times New Roman"/>
          <w:kern w:val="0"/>
          <w:sz w:val="20"/>
          <w:szCs w:val="20"/>
          <w:lang w:eastAsia="ru-RU"/>
        </w:rPr>
        <w:t xml:space="preserve"> КС-2, КС-3, счет</w:t>
      </w:r>
      <w:r>
        <w:rPr>
          <w:rFonts w:ascii="Times New Roman" w:hAnsi="Times New Roman"/>
          <w:kern w:val="0"/>
          <w:sz w:val="20"/>
          <w:szCs w:val="20"/>
          <w:lang w:eastAsia="ru-RU"/>
        </w:rPr>
        <w:t xml:space="preserve"> и счет-фактура</w:t>
      </w:r>
      <w:r w:rsidRPr="001C0C70">
        <w:rPr>
          <w:rFonts w:ascii="Times New Roman" w:hAnsi="Times New Roman"/>
          <w:kern w:val="0"/>
          <w:sz w:val="20"/>
          <w:szCs w:val="20"/>
          <w:lang w:eastAsia="ru-RU"/>
        </w:rPr>
        <w:t>).</w:t>
      </w:r>
    </w:p>
    <w:p w:rsidR="00AB3A87" w:rsidRPr="001C0C70" w:rsidRDefault="00AB3A87" w:rsidP="003E0897">
      <w:pPr>
        <w:widowControl w:val="0"/>
        <w:spacing w:after="0" w:line="240" w:lineRule="auto"/>
        <w:ind w:firstLine="550"/>
        <w:jc w:val="both"/>
        <w:rPr>
          <w:rFonts w:ascii="Times New Roman" w:hAnsi="Times New Roman"/>
          <w:b/>
          <w:color w:val="000000"/>
          <w:spacing w:val="-8"/>
          <w:kern w:val="0"/>
          <w:sz w:val="20"/>
          <w:szCs w:val="20"/>
          <w:lang w:eastAsia="ru-RU"/>
        </w:rPr>
      </w:pPr>
      <w:r w:rsidRPr="001C0C70">
        <w:rPr>
          <w:rFonts w:ascii="Times New Roman" w:hAnsi="Times New Roman"/>
          <w:sz w:val="20"/>
          <w:szCs w:val="20"/>
        </w:rPr>
        <w:t>3.3. «Заказчик» производит оплату работ, выполняемых по настоящему договору, за счет сре</w:t>
      </w:r>
      <w:proofErr w:type="gramStart"/>
      <w:r w:rsidRPr="001C0C70">
        <w:rPr>
          <w:rFonts w:ascii="Times New Roman" w:hAnsi="Times New Roman"/>
          <w:sz w:val="20"/>
          <w:szCs w:val="20"/>
        </w:rPr>
        <w:t xml:space="preserve">дств </w:t>
      </w:r>
      <w:r w:rsidR="00FD7175">
        <w:rPr>
          <w:rFonts w:ascii="Times New Roman" w:hAnsi="Times New Roman"/>
          <w:sz w:val="20"/>
          <w:szCs w:val="20"/>
        </w:rPr>
        <w:t>стр</w:t>
      </w:r>
      <w:proofErr w:type="gramEnd"/>
      <w:r w:rsidR="00FD7175">
        <w:rPr>
          <w:rFonts w:ascii="Times New Roman" w:hAnsi="Times New Roman"/>
          <w:sz w:val="20"/>
          <w:szCs w:val="20"/>
        </w:rPr>
        <w:t>уктурного подразделения</w:t>
      </w:r>
      <w:r w:rsidR="003E0897">
        <w:rPr>
          <w:rFonts w:ascii="Times New Roman" w:hAnsi="Times New Roman"/>
          <w:sz w:val="20"/>
          <w:szCs w:val="20"/>
        </w:rPr>
        <w:t xml:space="preserve"> </w:t>
      </w:r>
      <w:r w:rsidRPr="001C0C70">
        <w:rPr>
          <w:rFonts w:ascii="Times New Roman" w:hAnsi="Times New Roman"/>
          <w:sz w:val="20"/>
          <w:szCs w:val="20"/>
        </w:rPr>
        <w:t xml:space="preserve">бюджетного учреждения в безналичном порядке путем перечисления денежных </w:t>
      </w:r>
      <w:r w:rsidRPr="001C0C70">
        <w:rPr>
          <w:rFonts w:ascii="Times New Roman" w:hAnsi="Times New Roman"/>
          <w:sz w:val="20"/>
          <w:szCs w:val="20"/>
        </w:rPr>
        <w:lastRenderedPageBreak/>
        <w:t xml:space="preserve">средств на расчетный счет «Подрядчика». </w:t>
      </w:r>
    </w:p>
    <w:p w:rsidR="00AB3A87" w:rsidRPr="001C0C70" w:rsidRDefault="00AB3A87" w:rsidP="006A7C00">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AB3A87" w:rsidRPr="001C0C70" w:rsidRDefault="00AB3A87" w:rsidP="006A7C00">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4. Сроки и порядок выполнения работ</w:t>
      </w:r>
    </w:p>
    <w:p w:rsidR="003E0897" w:rsidRPr="00115797" w:rsidRDefault="00AB3A87" w:rsidP="000D7EF7">
      <w:pPr>
        <w:shd w:val="clear" w:color="auto" w:fill="FFFFFF"/>
        <w:tabs>
          <w:tab w:val="left" w:pos="720"/>
        </w:tabs>
        <w:suppressAutoHyphens w:val="0"/>
        <w:spacing w:after="0" w:line="240" w:lineRule="auto"/>
        <w:ind w:firstLine="550"/>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 xml:space="preserve">4.1. </w:t>
      </w:r>
      <w:r w:rsidR="003E0897" w:rsidRPr="00115797">
        <w:rPr>
          <w:rFonts w:ascii="Times New Roman" w:hAnsi="Times New Roman"/>
          <w:color w:val="000000"/>
          <w:spacing w:val="4"/>
          <w:sz w:val="20"/>
          <w:szCs w:val="20"/>
        </w:rPr>
        <w:t xml:space="preserve">«Подрядчик» обязуется приступить к выполнению работ </w:t>
      </w:r>
      <w:r w:rsidR="005D6CC4">
        <w:rPr>
          <w:rFonts w:ascii="Times New Roman" w:hAnsi="Times New Roman"/>
          <w:b/>
          <w:color w:val="000000"/>
          <w:spacing w:val="4"/>
          <w:sz w:val="20"/>
          <w:szCs w:val="20"/>
        </w:rPr>
        <w:t xml:space="preserve">после </w:t>
      </w:r>
      <w:r w:rsidR="005D6CC4" w:rsidRPr="005D6CC4">
        <w:rPr>
          <w:rFonts w:ascii="Times New Roman" w:hAnsi="Times New Roman"/>
          <w:color w:val="000000"/>
          <w:spacing w:val="4"/>
          <w:sz w:val="20"/>
          <w:szCs w:val="20"/>
        </w:rPr>
        <w:t>заключения дог</w:t>
      </w:r>
      <w:r w:rsidR="005D6CC4">
        <w:rPr>
          <w:rFonts w:ascii="Times New Roman" w:hAnsi="Times New Roman"/>
          <w:color w:val="000000"/>
          <w:spacing w:val="4"/>
          <w:sz w:val="20"/>
          <w:szCs w:val="20"/>
        </w:rPr>
        <w:t>о</w:t>
      </w:r>
      <w:r w:rsidR="005D6CC4" w:rsidRPr="005D6CC4">
        <w:rPr>
          <w:rFonts w:ascii="Times New Roman" w:hAnsi="Times New Roman"/>
          <w:color w:val="000000"/>
          <w:spacing w:val="4"/>
          <w:sz w:val="20"/>
          <w:szCs w:val="20"/>
        </w:rPr>
        <w:t>вора</w:t>
      </w:r>
      <w:r w:rsidR="003E0897" w:rsidRPr="00614AB5">
        <w:rPr>
          <w:rFonts w:ascii="Times New Roman" w:hAnsi="Times New Roman"/>
          <w:color w:val="000000"/>
          <w:spacing w:val="4"/>
          <w:sz w:val="20"/>
          <w:szCs w:val="20"/>
        </w:rPr>
        <w:t xml:space="preserve"> и выполнить весь объем работ </w:t>
      </w:r>
      <w:r w:rsidR="005D6CC4" w:rsidRPr="005D6CC4">
        <w:rPr>
          <w:rFonts w:ascii="Times New Roman" w:hAnsi="Times New Roman"/>
          <w:color w:val="000000"/>
          <w:spacing w:val="4"/>
          <w:sz w:val="20"/>
          <w:szCs w:val="20"/>
        </w:rPr>
        <w:t>в течение 45 (сорока пяти</w:t>
      </w:r>
      <w:r w:rsidR="003E0897" w:rsidRPr="005D6CC4">
        <w:rPr>
          <w:rFonts w:ascii="Times New Roman" w:hAnsi="Times New Roman"/>
          <w:color w:val="000000"/>
          <w:spacing w:val="4"/>
          <w:sz w:val="20"/>
          <w:szCs w:val="20"/>
        </w:rPr>
        <w:t>) календарных дней</w:t>
      </w:r>
      <w:r w:rsidR="003E0897" w:rsidRPr="00614AB5">
        <w:rPr>
          <w:rFonts w:ascii="Times New Roman" w:hAnsi="Times New Roman"/>
          <w:color w:val="000000"/>
          <w:spacing w:val="4"/>
          <w:sz w:val="20"/>
          <w:szCs w:val="20"/>
        </w:rPr>
        <w:t>.</w:t>
      </w:r>
      <w:r w:rsidR="00614AB5" w:rsidRPr="00614AB5">
        <w:rPr>
          <w:rFonts w:ascii="Times New Roman" w:hAnsi="Times New Roman"/>
          <w:b/>
          <w:bCs/>
          <w:sz w:val="20"/>
          <w:szCs w:val="20"/>
        </w:rPr>
        <w:t xml:space="preserve"> </w:t>
      </w:r>
    </w:p>
    <w:p w:rsidR="00AB3A87" w:rsidRPr="001C0C70" w:rsidRDefault="00AB3A87" w:rsidP="000D7EF7">
      <w:pPr>
        <w:shd w:val="clear" w:color="auto" w:fill="FFFFFF"/>
        <w:tabs>
          <w:tab w:val="left" w:pos="360"/>
        </w:tabs>
        <w:suppressAutoHyphens w:val="0"/>
        <w:spacing w:after="0" w:line="240" w:lineRule="auto"/>
        <w:ind w:firstLine="550"/>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 xml:space="preserve">4.2. </w:t>
      </w:r>
      <w:r w:rsidR="003E0897" w:rsidRPr="001C0C70">
        <w:rPr>
          <w:rFonts w:ascii="Times New Roman" w:hAnsi="Times New Roman"/>
          <w:color w:val="000000"/>
          <w:spacing w:val="4"/>
          <w:kern w:val="0"/>
          <w:sz w:val="20"/>
          <w:szCs w:val="20"/>
          <w:lang w:eastAsia="ru-RU"/>
        </w:rPr>
        <w:t xml:space="preserve">«Подрядчик» в течение трех дней со дня </w:t>
      </w:r>
      <w:r w:rsidR="00614AB5">
        <w:rPr>
          <w:rFonts w:ascii="Times New Roman" w:hAnsi="Times New Roman"/>
          <w:color w:val="000000"/>
          <w:spacing w:val="4"/>
          <w:kern w:val="0"/>
          <w:sz w:val="20"/>
          <w:szCs w:val="20"/>
          <w:lang w:eastAsia="ru-RU"/>
        </w:rPr>
        <w:t>заключения договора</w:t>
      </w:r>
      <w:r w:rsidR="003E0897">
        <w:rPr>
          <w:rFonts w:ascii="Times New Roman" w:hAnsi="Times New Roman"/>
          <w:color w:val="000000"/>
          <w:spacing w:val="4"/>
          <w:kern w:val="0"/>
          <w:sz w:val="20"/>
          <w:szCs w:val="20"/>
          <w:lang w:eastAsia="ru-RU"/>
        </w:rPr>
        <w:t xml:space="preserve"> </w:t>
      </w:r>
      <w:r w:rsidR="003E0897" w:rsidRPr="001C0C70">
        <w:rPr>
          <w:rFonts w:ascii="Times New Roman" w:hAnsi="Times New Roman"/>
          <w:color w:val="000000"/>
          <w:spacing w:val="4"/>
          <w:kern w:val="0"/>
          <w:sz w:val="20"/>
          <w:szCs w:val="20"/>
          <w:lang w:eastAsia="ru-RU"/>
        </w:rPr>
        <w:t>обязан подготовить и согласовать с «Заказчиком» график производства работ</w:t>
      </w:r>
      <w:r w:rsidR="003E0897">
        <w:rPr>
          <w:rFonts w:ascii="Times New Roman" w:hAnsi="Times New Roman"/>
          <w:color w:val="000000"/>
          <w:spacing w:val="4"/>
          <w:kern w:val="0"/>
          <w:sz w:val="20"/>
          <w:szCs w:val="20"/>
          <w:lang w:eastAsia="ru-RU"/>
        </w:rPr>
        <w:t>.</w:t>
      </w:r>
    </w:p>
    <w:p w:rsidR="00AB3A87" w:rsidRPr="001C0C70" w:rsidRDefault="00AB3A87" w:rsidP="000D7EF7">
      <w:pPr>
        <w:shd w:val="clear" w:color="auto" w:fill="FFFFFF"/>
        <w:tabs>
          <w:tab w:val="left" w:pos="360"/>
        </w:tabs>
        <w:suppressAutoHyphens w:val="0"/>
        <w:spacing w:after="0" w:line="240" w:lineRule="auto"/>
        <w:ind w:firstLine="550"/>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 xml:space="preserve">4.3. </w:t>
      </w:r>
      <w:r w:rsidRPr="001C0C70">
        <w:rPr>
          <w:rFonts w:ascii="Times New Roman" w:hAnsi="Times New Roman"/>
          <w:color w:val="000000"/>
          <w:spacing w:val="-4"/>
          <w:kern w:val="0"/>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AB3A87" w:rsidRPr="001C0C70" w:rsidRDefault="00AB3A87" w:rsidP="000D7EF7">
      <w:pPr>
        <w:shd w:val="clear" w:color="auto" w:fill="FFFFFF"/>
        <w:tabs>
          <w:tab w:val="left" w:pos="360"/>
        </w:tabs>
        <w:suppressAutoHyphens w:val="0"/>
        <w:spacing w:after="0" w:line="240" w:lineRule="auto"/>
        <w:ind w:firstLine="550"/>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AB3A87" w:rsidRPr="001C0C70" w:rsidRDefault="00AB3A87" w:rsidP="000D7EF7">
      <w:pPr>
        <w:shd w:val="clear" w:color="auto" w:fill="FFFFFF"/>
        <w:tabs>
          <w:tab w:val="left" w:pos="360"/>
        </w:tabs>
        <w:suppressAutoHyphens w:val="0"/>
        <w:spacing w:after="0" w:line="240" w:lineRule="auto"/>
        <w:ind w:firstLine="550"/>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4.</w:t>
      </w:r>
      <w:r w:rsidR="00BA01FB">
        <w:rPr>
          <w:rFonts w:ascii="Times New Roman" w:hAnsi="Times New Roman"/>
          <w:color w:val="000000"/>
          <w:spacing w:val="4"/>
          <w:kern w:val="0"/>
          <w:sz w:val="20"/>
          <w:szCs w:val="20"/>
          <w:lang w:eastAsia="ru-RU"/>
        </w:rPr>
        <w:t>5</w:t>
      </w:r>
      <w:r w:rsidRPr="001C0C70">
        <w:rPr>
          <w:rFonts w:ascii="Times New Roman" w:hAnsi="Times New Roman"/>
          <w:color w:val="000000"/>
          <w:spacing w:val="4"/>
          <w:kern w:val="0"/>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AB3A87" w:rsidRPr="001C0C70" w:rsidRDefault="00AB3A87" w:rsidP="000D7EF7">
      <w:pPr>
        <w:shd w:val="clear" w:color="auto" w:fill="FFFFFF"/>
        <w:tabs>
          <w:tab w:val="left" w:pos="360"/>
        </w:tabs>
        <w:suppressAutoHyphens w:val="0"/>
        <w:spacing w:after="0" w:line="240" w:lineRule="auto"/>
        <w:ind w:firstLine="550"/>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4.</w:t>
      </w:r>
      <w:r w:rsidR="00BA01FB">
        <w:rPr>
          <w:rFonts w:ascii="Times New Roman" w:hAnsi="Times New Roman"/>
          <w:color w:val="000000"/>
          <w:spacing w:val="4"/>
          <w:kern w:val="0"/>
          <w:sz w:val="20"/>
          <w:szCs w:val="20"/>
          <w:lang w:eastAsia="ru-RU"/>
        </w:rPr>
        <w:t>6</w:t>
      </w:r>
      <w:r w:rsidRPr="001C0C70">
        <w:rPr>
          <w:rFonts w:ascii="Times New Roman" w:hAnsi="Times New Roman"/>
          <w:color w:val="000000"/>
          <w:spacing w:val="4"/>
          <w:kern w:val="0"/>
          <w:sz w:val="20"/>
          <w:szCs w:val="20"/>
          <w:lang w:eastAsia="ru-RU"/>
        </w:rPr>
        <w:t>. В случае</w:t>
      </w:r>
      <w:proofErr w:type="gramStart"/>
      <w:r w:rsidRPr="001C0C70">
        <w:rPr>
          <w:rFonts w:ascii="Times New Roman" w:hAnsi="Times New Roman"/>
          <w:color w:val="000000"/>
          <w:spacing w:val="4"/>
          <w:kern w:val="0"/>
          <w:sz w:val="20"/>
          <w:szCs w:val="20"/>
          <w:lang w:eastAsia="ru-RU"/>
        </w:rPr>
        <w:t>,</w:t>
      </w:r>
      <w:proofErr w:type="gramEnd"/>
      <w:r w:rsidRPr="001C0C70">
        <w:rPr>
          <w:rFonts w:ascii="Times New Roman" w:hAnsi="Times New Roman"/>
          <w:color w:val="000000"/>
          <w:spacing w:val="4"/>
          <w:kern w:val="0"/>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AB3A87" w:rsidRPr="001C0C70" w:rsidRDefault="00AB3A87" w:rsidP="000D7EF7">
      <w:pPr>
        <w:shd w:val="clear" w:color="auto" w:fill="FFFFFF"/>
        <w:tabs>
          <w:tab w:val="num" w:pos="0"/>
          <w:tab w:val="left" w:pos="1217"/>
        </w:tabs>
        <w:suppressAutoHyphens w:val="0"/>
        <w:spacing w:after="0" w:line="240" w:lineRule="auto"/>
        <w:ind w:firstLine="55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4.</w:t>
      </w:r>
      <w:r w:rsidR="00BA01FB">
        <w:rPr>
          <w:rFonts w:ascii="Times New Roman" w:hAnsi="Times New Roman"/>
          <w:color w:val="000000"/>
          <w:spacing w:val="-2"/>
          <w:kern w:val="0"/>
          <w:sz w:val="20"/>
          <w:szCs w:val="20"/>
          <w:lang w:eastAsia="ru-RU"/>
        </w:rPr>
        <w:t>7</w:t>
      </w:r>
      <w:r w:rsidRPr="001C0C70">
        <w:rPr>
          <w:rFonts w:ascii="Times New Roman" w:hAnsi="Times New Roman"/>
          <w:color w:val="000000"/>
          <w:spacing w:val="-2"/>
          <w:kern w:val="0"/>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AB3A87" w:rsidRPr="001C0C70" w:rsidRDefault="00AB3A87" w:rsidP="000D7EF7">
      <w:pPr>
        <w:shd w:val="clear" w:color="auto" w:fill="FFFFFF"/>
        <w:tabs>
          <w:tab w:val="num" w:pos="0"/>
          <w:tab w:val="left" w:pos="1238"/>
        </w:tabs>
        <w:suppressAutoHyphens w:val="0"/>
        <w:spacing w:after="0" w:line="240" w:lineRule="auto"/>
        <w:ind w:firstLine="55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4.</w:t>
      </w:r>
      <w:r w:rsidR="00BA01FB">
        <w:rPr>
          <w:rFonts w:ascii="Times New Roman" w:hAnsi="Times New Roman"/>
          <w:color w:val="000000"/>
          <w:spacing w:val="-2"/>
          <w:kern w:val="0"/>
          <w:sz w:val="20"/>
          <w:szCs w:val="20"/>
          <w:lang w:eastAsia="ru-RU"/>
        </w:rPr>
        <w:t>8</w:t>
      </w:r>
      <w:r w:rsidRPr="001C0C70">
        <w:rPr>
          <w:rFonts w:ascii="Times New Roman" w:hAnsi="Times New Roman"/>
          <w:color w:val="000000"/>
          <w:spacing w:val="-2"/>
          <w:kern w:val="0"/>
          <w:sz w:val="20"/>
          <w:szCs w:val="20"/>
          <w:lang w:eastAsia="ru-RU"/>
        </w:rPr>
        <w:t xml:space="preserve">. Полномочные представители «Заказчика» осуществляют технический надзор и </w:t>
      </w:r>
      <w:proofErr w:type="gramStart"/>
      <w:r w:rsidRPr="001C0C70">
        <w:rPr>
          <w:rFonts w:ascii="Times New Roman" w:hAnsi="Times New Roman"/>
          <w:color w:val="000000"/>
          <w:spacing w:val="-2"/>
          <w:kern w:val="0"/>
          <w:sz w:val="20"/>
          <w:szCs w:val="20"/>
          <w:lang w:eastAsia="ru-RU"/>
        </w:rPr>
        <w:t>контроль за</w:t>
      </w:r>
      <w:proofErr w:type="gramEnd"/>
      <w:r w:rsidRPr="001C0C70">
        <w:rPr>
          <w:rFonts w:ascii="Times New Roman" w:hAnsi="Times New Roman"/>
          <w:color w:val="000000"/>
          <w:spacing w:val="-2"/>
          <w:kern w:val="0"/>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AB3A87" w:rsidRPr="001C0C70" w:rsidRDefault="00AB3A87" w:rsidP="005D6CC4">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t xml:space="preserve"> </w:t>
      </w:r>
    </w:p>
    <w:p w:rsidR="00AB3A87" w:rsidRPr="001C0C70" w:rsidRDefault="00AB3A87" w:rsidP="006A7C00">
      <w:pPr>
        <w:shd w:val="clear" w:color="auto" w:fill="FFFFFF"/>
        <w:suppressAutoHyphens w:val="0"/>
        <w:spacing w:after="0" w:line="240" w:lineRule="auto"/>
        <w:ind w:left="360"/>
        <w:jc w:val="center"/>
        <w:rPr>
          <w:rFonts w:ascii="Times New Roman" w:hAnsi="Times New Roman"/>
          <w:b/>
          <w:color w:val="000000"/>
          <w:spacing w:val="-3"/>
          <w:kern w:val="0"/>
          <w:sz w:val="20"/>
          <w:szCs w:val="20"/>
          <w:lang w:eastAsia="ru-RU"/>
        </w:rPr>
      </w:pPr>
      <w:r w:rsidRPr="001C0C70">
        <w:rPr>
          <w:rFonts w:ascii="Times New Roman" w:hAnsi="Times New Roman"/>
          <w:b/>
          <w:color w:val="000000"/>
          <w:spacing w:val="-3"/>
          <w:kern w:val="0"/>
          <w:sz w:val="20"/>
          <w:szCs w:val="20"/>
          <w:lang w:eastAsia="ru-RU"/>
        </w:rPr>
        <w:t>5.Обязанности сторон</w:t>
      </w:r>
    </w:p>
    <w:p w:rsidR="00AB3A87" w:rsidRPr="001C0C70" w:rsidRDefault="00AB3A87" w:rsidP="006A7C00">
      <w:pPr>
        <w:shd w:val="clear" w:color="auto" w:fill="FFFFFF"/>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Обязанности «Подрядчика»:</w:t>
      </w:r>
    </w:p>
    <w:p w:rsidR="00AB3A87" w:rsidRPr="001C0C70" w:rsidRDefault="00AB3A87" w:rsidP="000D7EF7">
      <w:pPr>
        <w:shd w:val="clear" w:color="auto" w:fill="FFFFFF"/>
        <w:tabs>
          <w:tab w:val="left" w:pos="1238"/>
        </w:tabs>
        <w:suppressAutoHyphens w:val="0"/>
        <w:spacing w:after="0" w:line="240" w:lineRule="auto"/>
        <w:ind w:firstLine="55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AB3A87" w:rsidRPr="001C0C70" w:rsidRDefault="00AB3A87" w:rsidP="000D7EF7">
      <w:pPr>
        <w:shd w:val="clear" w:color="auto" w:fill="FFFFFF"/>
        <w:tabs>
          <w:tab w:val="left" w:pos="1296"/>
        </w:tabs>
        <w:suppressAutoHyphens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color w:val="000000"/>
          <w:spacing w:val="-11"/>
          <w:kern w:val="0"/>
          <w:sz w:val="20"/>
          <w:szCs w:val="20"/>
          <w:lang w:eastAsia="ru-RU"/>
        </w:rPr>
        <w:t>5.2.</w:t>
      </w:r>
      <w:r w:rsidRPr="001C0C70">
        <w:rPr>
          <w:rFonts w:ascii="Times New Roman" w:hAnsi="Times New Roman"/>
          <w:color w:val="000000"/>
          <w:kern w:val="0"/>
          <w:sz w:val="20"/>
          <w:szCs w:val="20"/>
          <w:lang w:eastAsia="ru-RU"/>
        </w:rPr>
        <w:t xml:space="preserve"> </w:t>
      </w:r>
      <w:r w:rsidRPr="001C0C70">
        <w:rPr>
          <w:rFonts w:ascii="Times New Roman" w:hAnsi="Times New Roman"/>
          <w:color w:val="000000"/>
          <w:spacing w:val="1"/>
          <w:kern w:val="0"/>
          <w:sz w:val="20"/>
          <w:szCs w:val="20"/>
          <w:lang w:eastAsia="ru-RU"/>
        </w:rPr>
        <w:t xml:space="preserve">«Подрядчик» обязан вести работы, оговоренные в настоящем договоре, соблюдая правила </w:t>
      </w:r>
      <w:proofErr w:type="spellStart"/>
      <w:r w:rsidRPr="001C0C70">
        <w:rPr>
          <w:rFonts w:ascii="Times New Roman" w:hAnsi="Times New Roman"/>
          <w:color w:val="000000"/>
          <w:spacing w:val="1"/>
          <w:kern w:val="0"/>
          <w:sz w:val="20"/>
          <w:szCs w:val="20"/>
          <w:lang w:eastAsia="ru-RU"/>
        </w:rPr>
        <w:t>взрыво</w:t>
      </w:r>
      <w:proofErr w:type="spellEnd"/>
      <w:r w:rsidRPr="001C0C70">
        <w:rPr>
          <w:rFonts w:ascii="Times New Roman" w:hAnsi="Times New Roman"/>
          <w:color w:val="000000"/>
          <w:spacing w:val="1"/>
          <w:kern w:val="0"/>
          <w:sz w:val="20"/>
          <w:szCs w:val="20"/>
          <w:lang w:eastAsia="ru-RU"/>
        </w:rPr>
        <w:t xml:space="preserve"> - и пожарной безопасности, охраны окружающей среды и населения, охраны труда и техники безопасности.</w:t>
      </w:r>
    </w:p>
    <w:p w:rsidR="00AB3A87" w:rsidRPr="001C0C70" w:rsidRDefault="00AB3A87" w:rsidP="000D7EF7">
      <w:pPr>
        <w:shd w:val="clear" w:color="auto" w:fill="FFFFFF"/>
        <w:tabs>
          <w:tab w:val="left" w:pos="360"/>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1"/>
          <w:kern w:val="0"/>
          <w:sz w:val="20"/>
          <w:szCs w:val="20"/>
          <w:lang w:eastAsia="ru-RU"/>
        </w:rPr>
        <w:t xml:space="preserve">5.3. </w:t>
      </w:r>
      <w:r w:rsidRPr="001C0C70">
        <w:rPr>
          <w:rFonts w:ascii="Times New Roman" w:hAnsi="Times New Roman"/>
          <w:color w:val="000000"/>
          <w:spacing w:val="2"/>
          <w:kern w:val="0"/>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C0C70">
        <w:rPr>
          <w:rFonts w:ascii="Times New Roman" w:hAnsi="Times New Roman"/>
          <w:color w:val="000000"/>
          <w:spacing w:val="1"/>
          <w:kern w:val="0"/>
          <w:sz w:val="20"/>
          <w:szCs w:val="20"/>
          <w:lang w:eastAsia="ru-RU"/>
        </w:rPr>
        <w:t>материалы, инструменты и т.д.).</w:t>
      </w:r>
    </w:p>
    <w:p w:rsidR="00AB3A87" w:rsidRPr="00BA01FB" w:rsidRDefault="00AB3A87" w:rsidP="000D7EF7">
      <w:pPr>
        <w:shd w:val="clear" w:color="auto" w:fill="FFFFFF"/>
        <w:tabs>
          <w:tab w:val="left" w:pos="360"/>
        </w:tabs>
        <w:suppressAutoHyphens w:val="0"/>
        <w:spacing w:after="0" w:line="240" w:lineRule="auto"/>
        <w:ind w:firstLine="550"/>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5.4.</w:t>
      </w:r>
      <w:r w:rsidR="00BA01FB" w:rsidRPr="00BA01FB">
        <w:rPr>
          <w:rFonts w:ascii="Times New Roman" w:hAnsi="Times New Roman"/>
          <w:color w:val="000000"/>
          <w:sz w:val="20"/>
          <w:szCs w:val="20"/>
        </w:rPr>
        <w:t xml:space="preserve"> Подрядчик обязан передать весь черный и цветной металл заказчику после демонтажных работ.</w:t>
      </w:r>
      <w:r w:rsidRPr="001C0C70">
        <w:rPr>
          <w:rFonts w:ascii="Times New Roman" w:hAnsi="Times New Roman"/>
          <w:color w:val="000000"/>
          <w:spacing w:val="-11"/>
          <w:kern w:val="0"/>
          <w:sz w:val="20"/>
          <w:szCs w:val="20"/>
          <w:lang w:eastAsia="ru-RU"/>
        </w:rPr>
        <w:t xml:space="preserve"> </w:t>
      </w:r>
      <w:proofErr w:type="gramStart"/>
      <w:r w:rsidRPr="001C0C70">
        <w:rPr>
          <w:rFonts w:ascii="Times New Roman" w:hAnsi="Times New Roman"/>
          <w:color w:val="000000"/>
          <w:spacing w:val="-11"/>
          <w:kern w:val="0"/>
          <w:sz w:val="20"/>
          <w:szCs w:val="20"/>
          <w:lang w:eastAsia="ru-RU"/>
        </w:rPr>
        <w:t xml:space="preserve">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w:t>
      </w:r>
      <w:r w:rsidRPr="00BA01FB">
        <w:rPr>
          <w:rFonts w:ascii="Times New Roman" w:hAnsi="Times New Roman"/>
          <w:color w:val="000000"/>
          <w:spacing w:val="-11"/>
          <w:kern w:val="0"/>
          <w:sz w:val="20"/>
          <w:szCs w:val="20"/>
          <w:lang w:eastAsia="ru-RU"/>
        </w:rPr>
        <w:t>вывоз.</w:t>
      </w:r>
      <w:r w:rsidR="00BA01FB" w:rsidRPr="00BA01FB">
        <w:rPr>
          <w:rFonts w:ascii="Times New Roman" w:hAnsi="Times New Roman"/>
          <w:color w:val="000000"/>
          <w:spacing w:val="-11"/>
          <w:kern w:val="0"/>
          <w:sz w:val="20"/>
          <w:szCs w:val="20"/>
          <w:lang w:eastAsia="ru-RU"/>
        </w:rPr>
        <w:t xml:space="preserve"> </w:t>
      </w:r>
      <w:proofErr w:type="gramEnd"/>
    </w:p>
    <w:p w:rsidR="00AB3A87" w:rsidRPr="001C0C70" w:rsidRDefault="00AB3A87"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 xml:space="preserve">     Обязанности «Заказчика».</w:t>
      </w:r>
    </w:p>
    <w:p w:rsidR="00AB3A87" w:rsidRPr="001C0C70" w:rsidRDefault="00AB3A87" w:rsidP="000D7EF7">
      <w:pPr>
        <w:shd w:val="clear" w:color="auto" w:fill="FFFFFF"/>
        <w:tabs>
          <w:tab w:val="num" w:pos="0"/>
          <w:tab w:val="left" w:pos="1217"/>
        </w:tabs>
        <w:suppressAutoHyphens w:val="0"/>
        <w:spacing w:after="0" w:line="240" w:lineRule="auto"/>
        <w:ind w:firstLine="550"/>
        <w:jc w:val="both"/>
        <w:rPr>
          <w:rFonts w:ascii="Times New Roman" w:hAnsi="Times New Roman"/>
          <w:color w:val="000000"/>
          <w:spacing w:val="-2"/>
          <w:kern w:val="0"/>
          <w:sz w:val="20"/>
          <w:szCs w:val="20"/>
          <w:lang w:eastAsia="ru-RU"/>
        </w:rPr>
      </w:pPr>
      <w:r w:rsidRPr="001C0C70">
        <w:rPr>
          <w:rFonts w:ascii="Times New Roman" w:hAnsi="Times New Roman"/>
          <w:color w:val="000000"/>
          <w:spacing w:val="4"/>
          <w:kern w:val="0"/>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AB3A87" w:rsidRPr="001C0C70" w:rsidRDefault="00AB3A87" w:rsidP="000D7EF7">
      <w:pPr>
        <w:shd w:val="clear" w:color="auto" w:fill="FFFFFF"/>
        <w:tabs>
          <w:tab w:val="left" w:pos="1274"/>
        </w:tabs>
        <w:suppressAutoHyphens w:val="0"/>
        <w:spacing w:after="0" w:line="240" w:lineRule="auto"/>
        <w:ind w:firstLine="55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AB3A87" w:rsidRPr="001C0C70" w:rsidRDefault="00AB3A87" w:rsidP="000D7EF7">
      <w:pPr>
        <w:shd w:val="clear" w:color="auto" w:fill="FFFFFF"/>
        <w:tabs>
          <w:tab w:val="left" w:pos="1274"/>
        </w:tabs>
        <w:suppressAutoHyphens w:val="0"/>
        <w:spacing w:after="0" w:line="240" w:lineRule="auto"/>
        <w:ind w:firstLine="55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AB3A87" w:rsidRPr="001C0C70" w:rsidRDefault="00AB3A87" w:rsidP="006A7C00">
      <w:pPr>
        <w:shd w:val="clear" w:color="auto" w:fill="FFFFFF"/>
        <w:spacing w:after="0" w:line="240" w:lineRule="auto"/>
        <w:jc w:val="center"/>
        <w:rPr>
          <w:rFonts w:ascii="Times New Roman" w:hAnsi="Times New Roman"/>
          <w:b/>
          <w:color w:val="000000"/>
          <w:spacing w:val="-3"/>
          <w:sz w:val="20"/>
          <w:szCs w:val="20"/>
        </w:rPr>
      </w:pPr>
    </w:p>
    <w:p w:rsidR="00AB3A87" w:rsidRPr="001C0C70" w:rsidRDefault="00AB3A87" w:rsidP="006A7C00">
      <w:pPr>
        <w:shd w:val="clear" w:color="auto" w:fill="FFFFFF"/>
        <w:tabs>
          <w:tab w:val="left" w:pos="1274"/>
        </w:tabs>
        <w:suppressAutoHyphens w:val="0"/>
        <w:spacing w:after="0" w:line="240" w:lineRule="auto"/>
        <w:ind w:firstLine="360"/>
        <w:jc w:val="center"/>
        <w:rPr>
          <w:rFonts w:ascii="Times New Roman" w:hAnsi="Times New Roman"/>
          <w:b/>
          <w:color w:val="000000"/>
          <w:spacing w:val="2"/>
          <w:kern w:val="0"/>
          <w:sz w:val="20"/>
          <w:szCs w:val="20"/>
          <w:lang w:eastAsia="ru-RU"/>
        </w:rPr>
      </w:pPr>
      <w:r w:rsidRPr="001C0C70">
        <w:rPr>
          <w:rFonts w:ascii="Times New Roman" w:hAnsi="Times New Roman"/>
          <w:b/>
          <w:color w:val="000000"/>
          <w:spacing w:val="2"/>
          <w:kern w:val="0"/>
          <w:sz w:val="20"/>
          <w:szCs w:val="20"/>
          <w:lang w:eastAsia="ru-RU"/>
        </w:rPr>
        <w:t>6. Приемка работ</w:t>
      </w:r>
    </w:p>
    <w:p w:rsidR="00AB3A87" w:rsidRPr="00BA01FB"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4"/>
          <w:kern w:val="0"/>
          <w:sz w:val="20"/>
          <w:szCs w:val="20"/>
          <w:lang w:eastAsia="ru-RU"/>
        </w:rPr>
        <w:t>6.1.</w:t>
      </w:r>
      <w:r w:rsidRPr="001C0C70">
        <w:rPr>
          <w:rFonts w:ascii="Times New Roman" w:hAnsi="Times New Roman"/>
          <w:sz w:val="20"/>
          <w:szCs w:val="20"/>
        </w:rPr>
        <w:t xml:space="preserve"> </w:t>
      </w:r>
      <w:r w:rsidRPr="001C0C70">
        <w:rPr>
          <w:rFonts w:ascii="Times New Roman" w:hAnsi="Times New Roman"/>
          <w:color w:val="000000"/>
          <w:spacing w:val="4"/>
          <w:kern w:val="0"/>
          <w:sz w:val="20"/>
          <w:szCs w:val="20"/>
          <w:lang w:eastAsia="ru-RU"/>
        </w:rPr>
        <w:t xml:space="preserve">После завершения выполнения </w:t>
      </w:r>
      <w:r w:rsidR="000D7EF7">
        <w:rPr>
          <w:rFonts w:ascii="Times New Roman" w:hAnsi="Times New Roman"/>
          <w:color w:val="000000"/>
          <w:spacing w:val="4"/>
          <w:kern w:val="0"/>
          <w:sz w:val="20"/>
          <w:szCs w:val="20"/>
          <w:lang w:eastAsia="ru-RU"/>
        </w:rPr>
        <w:t xml:space="preserve">всего объема </w:t>
      </w:r>
      <w:r w:rsidRPr="001C0C70">
        <w:rPr>
          <w:rFonts w:ascii="Times New Roman" w:hAnsi="Times New Roman"/>
          <w:color w:val="000000"/>
          <w:spacing w:val="4"/>
          <w:kern w:val="0"/>
          <w:sz w:val="20"/>
          <w:szCs w:val="20"/>
          <w:lang w:eastAsia="ru-RU"/>
        </w:rPr>
        <w:t>работ, предусмотренных договором</w:t>
      </w:r>
      <w:r w:rsidR="000D7EF7">
        <w:rPr>
          <w:rFonts w:ascii="Times New Roman" w:hAnsi="Times New Roman"/>
          <w:color w:val="000000"/>
          <w:spacing w:val="4"/>
          <w:kern w:val="0"/>
          <w:sz w:val="20"/>
          <w:szCs w:val="20"/>
          <w:lang w:eastAsia="ru-RU"/>
        </w:rPr>
        <w:t>,</w:t>
      </w:r>
      <w:r w:rsidRPr="001C0C70">
        <w:rPr>
          <w:rFonts w:ascii="Times New Roman" w:hAnsi="Times New Roman"/>
          <w:color w:val="000000"/>
          <w:spacing w:val="4"/>
          <w:kern w:val="0"/>
          <w:sz w:val="20"/>
          <w:szCs w:val="20"/>
          <w:lang w:eastAsia="ru-RU"/>
        </w:rPr>
        <w:t xml:space="preserve"> </w:t>
      </w:r>
      <w:r>
        <w:rPr>
          <w:rFonts w:ascii="Times New Roman" w:hAnsi="Times New Roman"/>
          <w:color w:val="000000"/>
          <w:spacing w:val="4"/>
          <w:kern w:val="0"/>
          <w:sz w:val="20"/>
          <w:szCs w:val="20"/>
          <w:lang w:eastAsia="ru-RU"/>
        </w:rPr>
        <w:t>«</w:t>
      </w:r>
      <w:r w:rsidRPr="001C0C70">
        <w:rPr>
          <w:rFonts w:ascii="Times New Roman" w:hAnsi="Times New Roman"/>
          <w:color w:val="000000"/>
          <w:spacing w:val="4"/>
          <w:kern w:val="0"/>
          <w:sz w:val="20"/>
          <w:szCs w:val="20"/>
          <w:lang w:eastAsia="ru-RU"/>
        </w:rPr>
        <w:t>Подрядчик</w:t>
      </w:r>
      <w:r>
        <w:rPr>
          <w:rFonts w:ascii="Times New Roman" w:hAnsi="Times New Roman"/>
          <w:color w:val="000000"/>
          <w:spacing w:val="4"/>
          <w:kern w:val="0"/>
          <w:sz w:val="20"/>
          <w:szCs w:val="20"/>
          <w:lang w:eastAsia="ru-RU"/>
        </w:rPr>
        <w:t>»</w:t>
      </w:r>
      <w:r w:rsidRPr="001C0C70">
        <w:rPr>
          <w:rFonts w:ascii="Times New Roman" w:hAnsi="Times New Roman"/>
          <w:color w:val="000000"/>
          <w:spacing w:val="4"/>
          <w:kern w:val="0"/>
          <w:sz w:val="20"/>
          <w:szCs w:val="20"/>
          <w:lang w:eastAsia="ru-RU"/>
        </w:rPr>
        <w:t xml:space="preserve"> письменно уведомляет </w:t>
      </w:r>
      <w:r>
        <w:rPr>
          <w:rFonts w:ascii="Times New Roman" w:hAnsi="Times New Roman"/>
          <w:color w:val="000000"/>
          <w:spacing w:val="4"/>
          <w:kern w:val="0"/>
          <w:sz w:val="20"/>
          <w:szCs w:val="20"/>
          <w:lang w:eastAsia="ru-RU"/>
        </w:rPr>
        <w:t>«</w:t>
      </w:r>
      <w:r w:rsidRPr="001C0C70">
        <w:rPr>
          <w:rFonts w:ascii="Times New Roman" w:hAnsi="Times New Roman"/>
          <w:color w:val="000000"/>
          <w:spacing w:val="4"/>
          <w:kern w:val="0"/>
          <w:sz w:val="20"/>
          <w:szCs w:val="20"/>
          <w:lang w:eastAsia="ru-RU"/>
        </w:rPr>
        <w:t>Заказчика</w:t>
      </w:r>
      <w:r>
        <w:rPr>
          <w:rFonts w:ascii="Times New Roman" w:hAnsi="Times New Roman"/>
          <w:color w:val="000000"/>
          <w:spacing w:val="4"/>
          <w:kern w:val="0"/>
          <w:sz w:val="20"/>
          <w:szCs w:val="20"/>
          <w:lang w:eastAsia="ru-RU"/>
        </w:rPr>
        <w:t>»</w:t>
      </w:r>
      <w:r w:rsidRPr="001C0C70">
        <w:rPr>
          <w:rFonts w:ascii="Times New Roman" w:hAnsi="Times New Roman"/>
          <w:color w:val="000000"/>
          <w:spacing w:val="4"/>
          <w:kern w:val="0"/>
          <w:sz w:val="20"/>
          <w:szCs w:val="20"/>
          <w:lang w:eastAsia="ru-RU"/>
        </w:rPr>
        <w:t xml:space="preserve"> о факте за</w:t>
      </w:r>
      <w:r>
        <w:rPr>
          <w:rFonts w:ascii="Times New Roman" w:hAnsi="Times New Roman"/>
          <w:color w:val="000000"/>
          <w:spacing w:val="4"/>
          <w:kern w:val="0"/>
          <w:sz w:val="20"/>
          <w:szCs w:val="20"/>
          <w:lang w:eastAsia="ru-RU"/>
        </w:rPr>
        <w:t xml:space="preserve">вершения работ </w:t>
      </w:r>
      <w:r w:rsidRPr="001C0C70">
        <w:rPr>
          <w:rFonts w:ascii="Times New Roman" w:hAnsi="Times New Roman"/>
          <w:color w:val="000000"/>
          <w:spacing w:val="4"/>
          <w:kern w:val="0"/>
          <w:sz w:val="20"/>
          <w:szCs w:val="20"/>
          <w:lang w:eastAsia="ru-RU"/>
        </w:rPr>
        <w:t xml:space="preserve"> и </w:t>
      </w:r>
      <w:r w:rsidRPr="00BA01FB">
        <w:rPr>
          <w:rFonts w:ascii="Times New Roman" w:hAnsi="Times New Roman"/>
          <w:color w:val="000000"/>
          <w:spacing w:val="4"/>
          <w:kern w:val="0"/>
          <w:sz w:val="20"/>
          <w:szCs w:val="20"/>
          <w:lang w:eastAsia="ru-RU"/>
        </w:rPr>
        <w:t>предоставляет ему</w:t>
      </w:r>
      <w:r w:rsidRPr="00BA01FB">
        <w:rPr>
          <w:rFonts w:ascii="Times New Roman" w:hAnsi="Times New Roman"/>
          <w:sz w:val="20"/>
          <w:szCs w:val="20"/>
          <w:lang w:eastAsia="ru-RU"/>
        </w:rPr>
        <w:t xml:space="preserve">  </w:t>
      </w:r>
      <w:r w:rsidRPr="00BA01FB">
        <w:rPr>
          <w:rFonts w:ascii="Times New Roman" w:hAnsi="Times New Roman"/>
          <w:color w:val="000000"/>
          <w:spacing w:val="1"/>
          <w:kern w:val="0"/>
          <w:sz w:val="20"/>
          <w:szCs w:val="20"/>
          <w:lang w:eastAsia="ru-RU"/>
        </w:rPr>
        <w:t>комплект отчетной документации, предусмотренной договором (</w:t>
      </w:r>
      <w:r w:rsidR="00BA01FB" w:rsidRPr="00BA01FB">
        <w:rPr>
          <w:rFonts w:ascii="Times New Roman" w:hAnsi="Times New Roman"/>
          <w:color w:val="000000"/>
          <w:spacing w:val="1"/>
          <w:kern w:val="0"/>
          <w:sz w:val="20"/>
          <w:szCs w:val="20"/>
          <w:lang w:eastAsia="ru-RU"/>
        </w:rPr>
        <w:t xml:space="preserve">журнал производства работ, </w:t>
      </w:r>
      <w:r w:rsidRPr="00BA01FB">
        <w:rPr>
          <w:rFonts w:ascii="Times New Roman" w:hAnsi="Times New Roman"/>
          <w:color w:val="000000"/>
          <w:spacing w:val="1"/>
          <w:kern w:val="0"/>
          <w:sz w:val="20"/>
          <w:szCs w:val="20"/>
          <w:lang w:eastAsia="ru-RU"/>
        </w:rPr>
        <w:t>акт по форме КС-2,справку по форме КС-3, акты на скрытые работы, сертификаты на материалы</w:t>
      </w:r>
      <w:r w:rsidR="00BA01FB" w:rsidRPr="00BA01FB">
        <w:rPr>
          <w:rFonts w:ascii="Times New Roman" w:hAnsi="Times New Roman"/>
          <w:color w:val="000000"/>
          <w:spacing w:val="1"/>
          <w:kern w:val="0"/>
          <w:sz w:val="20"/>
          <w:szCs w:val="20"/>
          <w:lang w:eastAsia="ru-RU"/>
        </w:rPr>
        <w:t xml:space="preserve">, </w:t>
      </w:r>
      <w:r w:rsidR="00BA01FB" w:rsidRPr="00BA01FB">
        <w:rPr>
          <w:rFonts w:ascii="Times New Roman" w:hAnsi="Times New Roman"/>
          <w:sz w:val="20"/>
          <w:szCs w:val="20"/>
        </w:rPr>
        <w:t>результаты гидравлических испытаний</w:t>
      </w:r>
      <w:r w:rsidRPr="00BA01FB">
        <w:rPr>
          <w:rFonts w:ascii="Times New Roman" w:hAnsi="Times New Roman"/>
          <w:color w:val="000000"/>
          <w:spacing w:val="1"/>
          <w:kern w:val="0"/>
          <w:sz w:val="20"/>
          <w:szCs w:val="20"/>
          <w:lang w:eastAsia="ru-RU"/>
        </w:rPr>
        <w:t>).</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либо подписанные «Заказчиком» по одному экземпляру представленных актов КС-2, КС-3,</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lastRenderedPageBreak/>
        <w:t xml:space="preserve">- либо запрос о предоставлении разъяснений касательно результатов работ, </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либо мотивированный отказ от принятия результатов выполненных работ,</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либо акт с перечнем выявленных недостатков, необходимых доработок и сроком их устранения. </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6.4. </w:t>
      </w:r>
      <w:proofErr w:type="gramStart"/>
      <w:r w:rsidRPr="001C0C70">
        <w:rPr>
          <w:rFonts w:ascii="Times New Roman" w:hAnsi="Times New Roman"/>
          <w:color w:val="000000"/>
          <w:spacing w:val="1"/>
          <w:kern w:val="0"/>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C0C70">
        <w:rPr>
          <w:rFonts w:ascii="Times New Roman" w:hAnsi="Times New Roman"/>
          <w:color w:val="000000"/>
          <w:spacing w:val="1"/>
          <w:kern w:val="0"/>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AB3A87" w:rsidRPr="001C0C70" w:rsidRDefault="00AB3A87"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6.5. </w:t>
      </w:r>
      <w:proofErr w:type="gramStart"/>
      <w:r w:rsidRPr="001C0C70">
        <w:rPr>
          <w:rFonts w:ascii="Times New Roman" w:hAnsi="Times New Roman"/>
          <w:color w:val="000000"/>
          <w:spacing w:val="1"/>
          <w:kern w:val="0"/>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C0C70">
        <w:rPr>
          <w:rFonts w:ascii="Times New Roman" w:hAnsi="Times New Roman"/>
          <w:color w:val="000000"/>
          <w:spacing w:val="1"/>
          <w:kern w:val="0"/>
          <w:sz w:val="20"/>
          <w:szCs w:val="20"/>
          <w:lang w:eastAsia="ru-RU"/>
        </w:rPr>
        <w:t xml:space="preserve"> о стоимости выполненных работ и затрат по форме КС-3, по одному экземпляру которых направляет «Подрядчику».</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w:t>
      </w:r>
      <w:r w:rsidR="000D7EF7">
        <w:rPr>
          <w:rFonts w:ascii="Times New Roman" w:hAnsi="Times New Roman"/>
          <w:color w:val="000000"/>
          <w:spacing w:val="1"/>
          <w:kern w:val="0"/>
          <w:sz w:val="20"/>
          <w:szCs w:val="20"/>
          <w:lang w:eastAsia="ru-RU"/>
        </w:rPr>
        <w:t>6</w:t>
      </w:r>
      <w:r w:rsidRPr="001C0C70">
        <w:rPr>
          <w:rFonts w:ascii="Times New Roman" w:hAnsi="Times New Roman"/>
          <w:color w:val="000000"/>
          <w:spacing w:val="1"/>
          <w:kern w:val="0"/>
          <w:sz w:val="20"/>
          <w:szCs w:val="20"/>
          <w:lang w:eastAsia="ru-RU"/>
        </w:rPr>
        <w:t>.</w:t>
      </w:r>
      <w:r w:rsidRPr="001C0C70">
        <w:rPr>
          <w:rFonts w:ascii="Times New Roman" w:hAnsi="Times New Roman"/>
          <w:sz w:val="20"/>
          <w:szCs w:val="20"/>
        </w:rPr>
        <w:t xml:space="preserve"> </w:t>
      </w:r>
      <w:r w:rsidRPr="001C0C70">
        <w:rPr>
          <w:rFonts w:ascii="Times New Roman" w:hAnsi="Times New Roman"/>
          <w:color w:val="000000"/>
          <w:spacing w:val="1"/>
          <w:kern w:val="0"/>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отказаться от принятия  и оплаты работ в полном объеме;</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потребовать возмещения убытков и уплаты штрафных санкций;</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решение об одностороннем отказе от исполнения договора.</w:t>
      </w:r>
    </w:p>
    <w:p w:rsidR="00AB3A87" w:rsidRPr="001C0C70" w:rsidRDefault="00AB3A87" w:rsidP="000D7EF7">
      <w:pPr>
        <w:shd w:val="clear" w:color="auto" w:fill="FFFFFF"/>
        <w:tabs>
          <w:tab w:val="left" w:pos="1224"/>
        </w:tabs>
        <w:suppressAutoHyphens w:val="0"/>
        <w:spacing w:after="0" w:line="240" w:lineRule="auto"/>
        <w:ind w:firstLine="550"/>
        <w:jc w:val="both"/>
        <w:rPr>
          <w:rFonts w:ascii="Times New Roman" w:hAnsi="Times New Roman"/>
          <w:b/>
          <w:color w:val="000000"/>
          <w:spacing w:val="-3"/>
          <w:kern w:val="0"/>
          <w:sz w:val="20"/>
          <w:szCs w:val="20"/>
          <w:lang w:eastAsia="ru-RU"/>
        </w:rPr>
      </w:pPr>
      <w:r w:rsidRPr="001C0C70">
        <w:rPr>
          <w:rFonts w:ascii="Times New Roman" w:hAnsi="Times New Roman"/>
          <w:color w:val="000000"/>
          <w:spacing w:val="1"/>
          <w:kern w:val="0"/>
          <w:sz w:val="20"/>
          <w:szCs w:val="20"/>
          <w:lang w:eastAsia="ru-RU"/>
        </w:rPr>
        <w:t>6.</w:t>
      </w:r>
      <w:r w:rsidR="000D7EF7">
        <w:rPr>
          <w:rFonts w:ascii="Times New Roman" w:hAnsi="Times New Roman"/>
          <w:color w:val="000000"/>
          <w:spacing w:val="1"/>
          <w:kern w:val="0"/>
          <w:sz w:val="20"/>
          <w:szCs w:val="20"/>
          <w:lang w:eastAsia="ru-RU"/>
        </w:rPr>
        <w:t>7</w:t>
      </w:r>
      <w:r w:rsidRPr="001C0C70">
        <w:rPr>
          <w:rFonts w:ascii="Times New Roman" w:hAnsi="Times New Roman"/>
          <w:color w:val="000000"/>
          <w:spacing w:val="1"/>
          <w:kern w:val="0"/>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1C0C70">
        <w:rPr>
          <w:rFonts w:ascii="Times New Roman" w:hAnsi="Times New Roman"/>
          <w:b/>
          <w:color w:val="000000"/>
          <w:spacing w:val="-3"/>
          <w:kern w:val="0"/>
          <w:sz w:val="20"/>
          <w:szCs w:val="20"/>
          <w:lang w:eastAsia="ru-RU"/>
        </w:rPr>
        <w:t xml:space="preserve"> </w:t>
      </w:r>
    </w:p>
    <w:p w:rsidR="00AB3A87" w:rsidRPr="001C0C70" w:rsidRDefault="00AB3A87"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p>
    <w:p w:rsidR="00AB3A87" w:rsidRPr="00BC717D" w:rsidRDefault="00AB3A87" w:rsidP="00BC717D">
      <w:pPr>
        <w:autoSpaceDE w:val="0"/>
        <w:autoSpaceDN w:val="0"/>
        <w:adjustRightInd w:val="0"/>
        <w:spacing w:after="0" w:line="240" w:lineRule="auto"/>
        <w:ind w:firstLine="225"/>
        <w:jc w:val="center"/>
        <w:rPr>
          <w:rFonts w:ascii="Times New Roman" w:hAnsi="Times New Roman"/>
          <w:sz w:val="20"/>
          <w:szCs w:val="20"/>
        </w:rPr>
      </w:pPr>
      <w:r w:rsidRPr="001C0C70">
        <w:rPr>
          <w:rFonts w:ascii="Times New Roman" w:hAnsi="Times New Roman"/>
          <w:b/>
          <w:sz w:val="20"/>
          <w:szCs w:val="20"/>
        </w:rPr>
        <w:t>7</w:t>
      </w:r>
      <w:r w:rsidRPr="00BC717D">
        <w:rPr>
          <w:rFonts w:ascii="Times New Roman" w:hAnsi="Times New Roman"/>
          <w:b/>
          <w:sz w:val="20"/>
          <w:szCs w:val="20"/>
        </w:rPr>
        <w:t>. Гарантийные обязательства</w:t>
      </w:r>
    </w:p>
    <w:p w:rsidR="00AB3A87" w:rsidRPr="001C0C70" w:rsidRDefault="00AB3A87" w:rsidP="000D7EF7">
      <w:pPr>
        <w:suppressAutoHyphens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7.1. “Подрядчик” представляет гарантийное обязательство  на весь объем произведенных работ и исп</w:t>
      </w:r>
      <w:r>
        <w:rPr>
          <w:rFonts w:ascii="Times New Roman" w:hAnsi="Times New Roman"/>
          <w:kern w:val="0"/>
          <w:sz w:val="20"/>
          <w:szCs w:val="20"/>
          <w:lang w:eastAsia="ru-RU"/>
        </w:rPr>
        <w:t>ользуемые материалы в течение 24</w:t>
      </w:r>
      <w:r w:rsidRPr="001C0C70">
        <w:rPr>
          <w:rFonts w:ascii="Times New Roman" w:hAnsi="Times New Roman"/>
          <w:kern w:val="0"/>
          <w:sz w:val="20"/>
          <w:szCs w:val="20"/>
          <w:lang w:eastAsia="ru-RU"/>
        </w:rPr>
        <w:t xml:space="preserve"> месяцев со дня подписания актов сдачи-приемки выполненных работ. </w:t>
      </w:r>
    </w:p>
    <w:p w:rsidR="00AB3A87" w:rsidRPr="001C0C70" w:rsidRDefault="00AB3A87" w:rsidP="000D7EF7">
      <w:pPr>
        <w:suppressAutoHyphens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AB3A87" w:rsidRPr="001C0C70" w:rsidRDefault="00AB3A87" w:rsidP="000D7EF7">
      <w:pPr>
        <w:suppressAutoHyphens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AB3A87" w:rsidRPr="001C0C70" w:rsidRDefault="00AB3A87" w:rsidP="000D7EF7">
      <w:pPr>
        <w:suppressAutoHyphens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AB3A87" w:rsidRPr="001C0C70" w:rsidRDefault="00AB3A87" w:rsidP="00FB14B3">
      <w:pPr>
        <w:suppressAutoHyphens w:val="0"/>
        <w:spacing w:after="0" w:line="240" w:lineRule="auto"/>
        <w:ind w:firstLine="360"/>
        <w:jc w:val="both"/>
        <w:rPr>
          <w:rFonts w:ascii="Times New Roman" w:hAnsi="Times New Roman"/>
          <w:kern w:val="0"/>
          <w:sz w:val="20"/>
          <w:szCs w:val="20"/>
          <w:lang w:eastAsia="ru-RU"/>
        </w:rPr>
      </w:pPr>
    </w:p>
    <w:p w:rsidR="00AB3A87" w:rsidRPr="00BC717D" w:rsidRDefault="00AB3A87" w:rsidP="00BC717D">
      <w:pPr>
        <w:suppressAutoHyphens w:val="0"/>
        <w:autoSpaceDE w:val="0"/>
        <w:autoSpaceDN w:val="0"/>
        <w:adjustRightInd w:val="0"/>
        <w:spacing w:after="0" w:line="240" w:lineRule="auto"/>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8</w:t>
      </w:r>
      <w:r w:rsidRPr="00BC717D">
        <w:rPr>
          <w:rFonts w:ascii="Times New Roman" w:hAnsi="Times New Roman"/>
          <w:b/>
          <w:kern w:val="0"/>
          <w:sz w:val="20"/>
          <w:szCs w:val="20"/>
          <w:lang w:eastAsia="ru-RU"/>
        </w:rPr>
        <w:t>. Ответственность сторон</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Pr="00BC717D">
        <w:rPr>
          <w:rFonts w:ascii="Times New Roman" w:hAnsi="Times New Roman"/>
          <w:kern w:val="0"/>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Pr="00BC717D">
        <w:rPr>
          <w:rFonts w:ascii="Times New Roman" w:hAnsi="Times New Roman"/>
          <w:kern w:val="0"/>
          <w:sz w:val="20"/>
          <w:szCs w:val="20"/>
          <w:lang w:eastAsia="ru-RU"/>
        </w:rPr>
        <w:t xml:space="preserve">.2. </w:t>
      </w:r>
      <w:proofErr w:type="gramStart"/>
      <w:r w:rsidRPr="00BC717D">
        <w:rPr>
          <w:rFonts w:ascii="Times New Roman" w:hAnsi="Times New Roman"/>
          <w:kern w:val="0"/>
          <w:sz w:val="20"/>
          <w:szCs w:val="20"/>
          <w:lang w:eastAsia="ru-RU"/>
        </w:rPr>
        <w:t>В случае п</w:t>
      </w:r>
      <w:r w:rsidRPr="001C0C70">
        <w:rPr>
          <w:rFonts w:ascii="Times New Roman" w:hAnsi="Times New Roman"/>
          <w:kern w:val="0"/>
          <w:sz w:val="20"/>
          <w:szCs w:val="20"/>
          <w:lang w:eastAsia="ru-RU"/>
        </w:rPr>
        <w:t>росрочки исполнения  «Подрядчиком»</w:t>
      </w:r>
      <w:r w:rsidRPr="00BC717D">
        <w:rPr>
          <w:rFonts w:ascii="Times New Roman" w:hAnsi="Times New Roman"/>
          <w:kern w:val="0"/>
          <w:sz w:val="20"/>
          <w:szCs w:val="20"/>
          <w:lang w:eastAsia="ru-RU"/>
        </w:rPr>
        <w:t xml:space="preserve">  обязательств, предусмотренных договором,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w:t>
      </w:r>
      <w:r w:rsidRPr="001C0C70">
        <w:rPr>
          <w:rFonts w:ascii="Times New Roman" w:hAnsi="Times New Roman"/>
          <w:kern w:val="0"/>
          <w:sz w:val="20"/>
          <w:szCs w:val="20"/>
          <w:lang w:eastAsia="ru-RU"/>
        </w:rPr>
        <w:t>» направляет  «Подрядчику»</w:t>
      </w:r>
      <w:r w:rsidRPr="00BC717D">
        <w:rPr>
          <w:rFonts w:ascii="Times New Roman" w:hAnsi="Times New Roman"/>
          <w:kern w:val="0"/>
          <w:sz w:val="20"/>
          <w:szCs w:val="20"/>
          <w:lang w:eastAsia="ru-RU"/>
        </w:rPr>
        <w:t xml:space="preserve">  требование об уплате пени.  </w:t>
      </w:r>
      <w:proofErr w:type="gramEnd"/>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proofErr w:type="gramStart"/>
      <w:r w:rsidRPr="001C0C70">
        <w:rPr>
          <w:rFonts w:ascii="Times New Roman" w:hAnsi="Times New Roman"/>
          <w:kern w:val="0"/>
          <w:sz w:val="20"/>
          <w:szCs w:val="20"/>
          <w:lang w:eastAsia="ru-RU"/>
        </w:rPr>
        <w:t>8</w:t>
      </w:r>
      <w:r w:rsidRPr="00BC717D">
        <w:rPr>
          <w:rFonts w:ascii="Times New Roman" w:hAnsi="Times New Roman"/>
          <w:kern w:val="0"/>
          <w:sz w:val="20"/>
          <w:szCs w:val="20"/>
          <w:lang w:eastAsia="ru-RU"/>
        </w:rPr>
        <w:t xml:space="preserve">.3.Пеня начисляется за каждый день просрочки исполнения </w:t>
      </w:r>
      <w:r w:rsidRPr="001C0C70">
        <w:rPr>
          <w:rFonts w:ascii="Times New Roman" w:hAnsi="Times New Roman"/>
          <w:kern w:val="0"/>
          <w:sz w:val="20"/>
          <w:szCs w:val="20"/>
          <w:lang w:eastAsia="ru-RU"/>
        </w:rPr>
        <w:t xml:space="preserve">«Подрядчиком» </w:t>
      </w:r>
      <w:r w:rsidRPr="00BC717D">
        <w:rPr>
          <w:rFonts w:ascii="Times New Roman" w:hAnsi="Times New Roman"/>
          <w:kern w:val="0"/>
          <w:sz w:val="20"/>
          <w:szCs w:val="20"/>
          <w:lang w:eastAsia="ru-RU"/>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1C0C70">
          <w:rPr>
            <w:rFonts w:ascii="Times New Roman" w:hAnsi="Times New Roman"/>
            <w:kern w:val="0"/>
            <w:sz w:val="20"/>
            <w:szCs w:val="20"/>
            <w:lang w:eastAsia="ru-RU"/>
          </w:rPr>
          <w:t>ставки</w:t>
        </w:r>
      </w:hyperlink>
      <w:r w:rsidRPr="00BC717D">
        <w:rPr>
          <w:rFonts w:ascii="Times New Roman" w:hAnsi="Times New Roman"/>
          <w:kern w:val="0"/>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w:t>
      </w:r>
      <w:r w:rsidRPr="001C0C70">
        <w:rPr>
          <w:rFonts w:ascii="Times New Roman" w:hAnsi="Times New Roman"/>
          <w:kern w:val="0"/>
          <w:sz w:val="20"/>
          <w:szCs w:val="20"/>
          <w:lang w:eastAsia="ru-RU"/>
        </w:rPr>
        <w:t>тически исполненных «Подрядчиком»</w:t>
      </w:r>
      <w:r w:rsidRPr="00BC717D">
        <w:rPr>
          <w:rFonts w:ascii="Times New Roman" w:hAnsi="Times New Roman"/>
          <w:kern w:val="0"/>
          <w:sz w:val="20"/>
          <w:szCs w:val="20"/>
          <w:lang w:eastAsia="ru-RU"/>
        </w:rPr>
        <w:t>, и рассчитанной в</w:t>
      </w:r>
      <w:proofErr w:type="gramEnd"/>
      <w:r w:rsidRPr="00BC717D">
        <w:rPr>
          <w:rFonts w:ascii="Times New Roman" w:hAnsi="Times New Roman"/>
          <w:kern w:val="0"/>
          <w:sz w:val="20"/>
          <w:szCs w:val="20"/>
          <w:lang w:eastAsia="ru-RU"/>
        </w:rPr>
        <w:t xml:space="preserve"> </w:t>
      </w:r>
      <w:proofErr w:type="gramStart"/>
      <w:r w:rsidRPr="00BC717D">
        <w:rPr>
          <w:rFonts w:ascii="Times New Roman" w:hAnsi="Times New Roman"/>
          <w:kern w:val="0"/>
          <w:sz w:val="20"/>
          <w:szCs w:val="20"/>
          <w:lang w:eastAsia="ru-RU"/>
        </w:rPr>
        <w:t>порядке</w:t>
      </w:r>
      <w:proofErr w:type="gramEnd"/>
      <w:r w:rsidRPr="00BC717D">
        <w:rPr>
          <w:rFonts w:ascii="Times New Roman" w:hAnsi="Times New Roman"/>
          <w:kern w:val="0"/>
          <w:sz w:val="20"/>
          <w:szCs w:val="20"/>
          <w:lang w:eastAsia="ru-RU"/>
        </w:rPr>
        <w:t>, предусмотренном постановлением Правительства РФ от 25.11.2013г. №1063.</w:t>
      </w:r>
    </w:p>
    <w:p w:rsidR="00AB3A87" w:rsidRPr="00BC717D" w:rsidRDefault="00AB3A87" w:rsidP="000D7EF7">
      <w:pPr>
        <w:suppressAutoHyphens w:val="0"/>
        <w:spacing w:after="0" w:line="240" w:lineRule="auto"/>
        <w:ind w:firstLine="550"/>
        <w:jc w:val="both"/>
        <w:rPr>
          <w:rFonts w:ascii="Times New Roman" w:hAnsi="Times New Roman"/>
          <w:kern w:val="0"/>
          <w:sz w:val="20"/>
          <w:szCs w:val="20"/>
        </w:rPr>
      </w:pPr>
      <w:r w:rsidRPr="001C0C70">
        <w:rPr>
          <w:rFonts w:ascii="Times New Roman" w:hAnsi="Times New Roman"/>
          <w:kern w:val="0"/>
          <w:sz w:val="20"/>
          <w:szCs w:val="20"/>
          <w:lang w:eastAsia="ru-RU"/>
        </w:rPr>
        <w:t>8</w:t>
      </w:r>
      <w:r w:rsidRPr="00BC717D">
        <w:rPr>
          <w:rFonts w:ascii="Times New Roman" w:hAnsi="Times New Roman"/>
          <w:kern w:val="0"/>
          <w:sz w:val="20"/>
          <w:szCs w:val="20"/>
          <w:lang w:eastAsia="ru-RU"/>
        </w:rPr>
        <w:t>.4. В случае ненад</w:t>
      </w:r>
      <w:r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обязательств, предусмотренных договором, за исключением просрочки </w:t>
      </w:r>
      <w:r w:rsidRPr="001C0C70">
        <w:rPr>
          <w:rFonts w:ascii="Times New Roman" w:hAnsi="Times New Roman"/>
          <w:kern w:val="0"/>
          <w:sz w:val="20"/>
          <w:szCs w:val="20"/>
          <w:lang w:eastAsia="ru-RU"/>
        </w:rPr>
        <w:t>исполнения  в соответствии с п.8</w:t>
      </w:r>
      <w:r w:rsidRPr="00BC717D">
        <w:rPr>
          <w:rFonts w:ascii="Times New Roman" w:hAnsi="Times New Roman"/>
          <w:kern w:val="0"/>
          <w:sz w:val="20"/>
          <w:szCs w:val="20"/>
          <w:lang w:eastAsia="ru-RU"/>
        </w:rPr>
        <w:t xml:space="preserve">.2. договора,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w:t>
      </w:r>
      <w:r w:rsidRPr="001C0C70">
        <w:rPr>
          <w:rFonts w:ascii="Times New Roman" w:hAnsi="Times New Roman"/>
          <w:kern w:val="0"/>
          <w:sz w:val="20"/>
          <w:szCs w:val="20"/>
          <w:lang w:eastAsia="ru-RU"/>
        </w:rPr>
        <w:t xml:space="preserve">» направляет «Подрядчику» </w:t>
      </w:r>
      <w:r w:rsidRPr="00BC717D">
        <w:rPr>
          <w:rFonts w:ascii="Times New Roman" w:hAnsi="Times New Roman"/>
          <w:kern w:val="0"/>
          <w:sz w:val="20"/>
          <w:szCs w:val="20"/>
          <w:lang w:eastAsia="ru-RU"/>
        </w:rPr>
        <w:t xml:space="preserve"> требование об уплате штрафа в виде фиксированной </w:t>
      </w:r>
      <w:r>
        <w:rPr>
          <w:rFonts w:ascii="Times New Roman" w:hAnsi="Times New Roman"/>
          <w:kern w:val="0"/>
          <w:sz w:val="20"/>
          <w:szCs w:val="20"/>
          <w:lang w:eastAsia="ru-RU"/>
        </w:rPr>
        <w:t>суммы -10% цены.</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Pr="00BC717D">
        <w:rPr>
          <w:rFonts w:ascii="Times New Roman" w:hAnsi="Times New Roman"/>
          <w:kern w:val="0"/>
          <w:sz w:val="20"/>
          <w:szCs w:val="20"/>
          <w:lang w:eastAsia="ru-RU"/>
        </w:rPr>
        <w:t xml:space="preserve">.5. В случае просрочки исполнения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обязательств, предусмотренных договором, а также в иных случаях ненадлежащего исполнения </w:t>
      </w:r>
      <w:r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обязательств, предус</w:t>
      </w:r>
      <w:r w:rsidRPr="001C0C70">
        <w:rPr>
          <w:rFonts w:ascii="Times New Roman" w:hAnsi="Times New Roman"/>
          <w:kern w:val="0"/>
          <w:sz w:val="20"/>
          <w:szCs w:val="20"/>
          <w:lang w:eastAsia="ru-RU"/>
        </w:rPr>
        <w:t>мотренных договором, «Подрядчик»</w:t>
      </w:r>
      <w:r w:rsidRPr="00BC717D">
        <w:rPr>
          <w:rFonts w:ascii="Times New Roman" w:hAnsi="Times New Roman"/>
          <w:kern w:val="0"/>
          <w:sz w:val="20"/>
          <w:szCs w:val="20"/>
          <w:lang w:eastAsia="ru-RU"/>
        </w:rPr>
        <w:t xml:space="preserve"> вправе потребовать уплаты штрафа и пени. В этом случае:</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BC717D">
        <w:rPr>
          <w:rFonts w:ascii="Times New Roman" w:hAnsi="Times New Roman"/>
          <w:kern w:val="0"/>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BC717D">
        <w:rPr>
          <w:rFonts w:ascii="Times New Roman" w:hAnsi="Times New Roman"/>
          <w:kern w:val="0"/>
          <w:sz w:val="20"/>
          <w:szCs w:val="20"/>
          <w:lang w:eastAsia="ru-RU"/>
        </w:rPr>
        <w:lastRenderedPageBreak/>
        <w:t xml:space="preserve">- штраф начисляется за ненадлежащее исполнение </w:t>
      </w:r>
      <w:r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Pr="00BC717D">
        <w:rPr>
          <w:rFonts w:ascii="Times New Roman" w:hAnsi="Times New Roman"/>
          <w:kern w:val="0"/>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Pr="00BC717D">
        <w:rPr>
          <w:rFonts w:ascii="Times New Roman" w:hAnsi="Times New Roman"/>
          <w:kern w:val="0"/>
          <w:sz w:val="20"/>
          <w:szCs w:val="20"/>
          <w:lang w:eastAsia="ru-RU"/>
        </w:rPr>
        <w:t xml:space="preserve">.7. Возмещение убытков и выплата неустойки не освобождает стороны от исполнения своих обязательств по договору в полном объеме. </w:t>
      </w:r>
    </w:p>
    <w:p w:rsidR="00AB3A87" w:rsidRPr="00BC717D" w:rsidRDefault="00AB3A87" w:rsidP="00BC717D">
      <w:pPr>
        <w:suppressAutoHyphens w:val="0"/>
        <w:autoSpaceDE w:val="0"/>
        <w:autoSpaceDN w:val="0"/>
        <w:adjustRightInd w:val="0"/>
        <w:spacing w:after="0" w:line="240" w:lineRule="auto"/>
        <w:jc w:val="both"/>
        <w:rPr>
          <w:rFonts w:ascii="Times New Roman" w:hAnsi="Times New Roman"/>
          <w:b/>
          <w:kern w:val="0"/>
          <w:sz w:val="20"/>
          <w:szCs w:val="20"/>
          <w:lang w:eastAsia="ru-RU"/>
        </w:rPr>
      </w:pPr>
    </w:p>
    <w:p w:rsidR="00AB3A87" w:rsidRPr="00BC717D" w:rsidRDefault="00AB3A87"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9</w:t>
      </w:r>
      <w:r w:rsidRPr="00BC717D">
        <w:rPr>
          <w:rFonts w:ascii="Times New Roman" w:hAnsi="Times New Roman"/>
          <w:b/>
          <w:kern w:val="0"/>
          <w:sz w:val="20"/>
          <w:szCs w:val="20"/>
          <w:lang w:eastAsia="ru-RU"/>
        </w:rPr>
        <w:t>. Обстоятельства непреодолимой силы</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proofErr w:type="gramStart"/>
      <w:r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 xml:space="preserve">.4.Если действие непреодолимой силы продолжается свыше одного месяца, стороны обязаны согласовать условия дальнейшего </w:t>
      </w:r>
      <w:proofErr w:type="gramStart"/>
      <w:r w:rsidRPr="00BC717D">
        <w:rPr>
          <w:rFonts w:ascii="Times New Roman" w:hAnsi="Times New Roman"/>
          <w:kern w:val="0"/>
          <w:sz w:val="20"/>
          <w:szCs w:val="20"/>
          <w:lang w:eastAsia="ru-RU"/>
        </w:rPr>
        <w:t>действия</w:t>
      </w:r>
      <w:proofErr w:type="gramEnd"/>
      <w:r w:rsidRPr="00BC717D">
        <w:rPr>
          <w:rFonts w:ascii="Times New Roman" w:hAnsi="Times New Roman"/>
          <w:kern w:val="0"/>
          <w:sz w:val="20"/>
          <w:szCs w:val="20"/>
          <w:lang w:eastAsia="ru-RU"/>
        </w:rPr>
        <w:t xml:space="preserve"> либо прекращения договора.</w:t>
      </w:r>
    </w:p>
    <w:p w:rsidR="00AB3A87" w:rsidRPr="00BC717D" w:rsidRDefault="00AB3A87"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AB3A87" w:rsidRPr="00BC717D" w:rsidRDefault="00AB3A87"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10</w:t>
      </w:r>
      <w:r w:rsidRPr="00BC717D">
        <w:rPr>
          <w:rFonts w:ascii="Times New Roman" w:hAnsi="Times New Roman"/>
          <w:b/>
          <w:kern w:val="0"/>
          <w:sz w:val="20"/>
          <w:szCs w:val="20"/>
          <w:lang w:eastAsia="ru-RU"/>
        </w:rPr>
        <w:t>. Обеспечение исполнения договора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.1 Размер обеспечения исполнения настоящего договора устан</w:t>
      </w:r>
      <w:r>
        <w:rPr>
          <w:rFonts w:ascii="Times New Roman" w:hAnsi="Times New Roman"/>
          <w:kern w:val="0"/>
          <w:sz w:val="20"/>
          <w:szCs w:val="20"/>
          <w:lang w:eastAsia="ru-RU"/>
        </w:rPr>
        <w:t xml:space="preserve">овлен </w:t>
      </w:r>
      <w:r w:rsidR="005D6CC4">
        <w:rPr>
          <w:rFonts w:ascii="Times New Roman" w:hAnsi="Times New Roman"/>
          <w:kern w:val="0"/>
          <w:sz w:val="20"/>
          <w:szCs w:val="20"/>
          <w:lang w:eastAsia="ru-RU"/>
        </w:rPr>
        <w:t>в сумме 74 608,2</w:t>
      </w:r>
      <w:r w:rsidR="009B2A6D">
        <w:rPr>
          <w:rFonts w:ascii="Times New Roman" w:hAnsi="Times New Roman"/>
          <w:kern w:val="0"/>
          <w:sz w:val="20"/>
          <w:szCs w:val="20"/>
          <w:lang w:eastAsia="ru-RU"/>
        </w:rPr>
        <w:t xml:space="preserve"> рублей</w:t>
      </w:r>
      <w:r w:rsidRPr="00BC717D">
        <w:rPr>
          <w:rFonts w:ascii="Times New Roman" w:hAnsi="Times New Roman"/>
          <w:kern w:val="0"/>
          <w:sz w:val="20"/>
          <w:szCs w:val="20"/>
          <w:lang w:eastAsia="ru-RU"/>
        </w:rPr>
        <w:t>, предоставляется с учетом антидемпинговых мер</w:t>
      </w:r>
      <w:r w:rsidR="005D6CC4">
        <w:rPr>
          <w:rFonts w:ascii="Times New Roman" w:hAnsi="Times New Roman"/>
          <w:kern w:val="0"/>
          <w:sz w:val="20"/>
          <w:szCs w:val="20"/>
          <w:lang w:eastAsia="ru-RU"/>
        </w:rPr>
        <w:t>, если такая обязанность возникла у «Подрядчика» на момент заключения договора</w:t>
      </w:r>
      <w:r w:rsidRPr="00BC717D">
        <w:rPr>
          <w:rFonts w:ascii="Times New Roman" w:hAnsi="Times New Roman"/>
          <w:kern w:val="0"/>
          <w:sz w:val="20"/>
          <w:szCs w:val="20"/>
          <w:lang w:eastAsia="ru-RU"/>
        </w:rPr>
        <w:t xml:space="preserve">. </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.2. Исполнение </w:t>
      </w:r>
      <w:r w:rsidRPr="001C0C70">
        <w:rPr>
          <w:rFonts w:ascii="Times New Roman" w:hAnsi="Times New Roman"/>
          <w:kern w:val="0"/>
          <w:sz w:val="20"/>
          <w:szCs w:val="20"/>
          <w:lang w:eastAsia="ru-RU"/>
        </w:rPr>
        <w:t>договора может  быть обеспечено по усмотрению «Подрядчика»</w:t>
      </w:r>
      <w:r w:rsidRPr="00BC717D">
        <w:rPr>
          <w:rFonts w:ascii="Times New Roman" w:hAnsi="Times New Roman"/>
          <w:kern w:val="0"/>
          <w:sz w:val="20"/>
          <w:szCs w:val="20"/>
          <w:lang w:eastAsia="ru-RU"/>
        </w:rPr>
        <w:t xml:space="preserve">, или предоставлением банковской гарантии, выданной банком, или внесением денежных средств на счет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.3. Если обеспечение исполнения дог</w:t>
      </w:r>
      <w:r w:rsidRPr="001C0C70">
        <w:rPr>
          <w:rFonts w:ascii="Times New Roman" w:hAnsi="Times New Roman"/>
          <w:kern w:val="0"/>
          <w:sz w:val="20"/>
          <w:szCs w:val="20"/>
          <w:lang w:eastAsia="ru-RU"/>
        </w:rPr>
        <w:t>овора представлено  «Подрядчиком»</w:t>
      </w:r>
      <w:r w:rsidRPr="00BC717D">
        <w:rPr>
          <w:rFonts w:ascii="Times New Roman" w:hAnsi="Times New Roman"/>
          <w:kern w:val="0"/>
          <w:sz w:val="20"/>
          <w:szCs w:val="20"/>
          <w:lang w:eastAsia="ru-RU"/>
        </w:rPr>
        <w:t xml:space="preserve"> путем внесения денежных средств на счет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то такое обеспечение возвращается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полном объеме при условии над</w:t>
      </w:r>
      <w:r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условий договора, подтвержденного</w:t>
      </w:r>
      <w:r w:rsidRPr="001C0C70">
        <w:rPr>
          <w:rFonts w:ascii="Times New Roman" w:hAnsi="Times New Roman"/>
          <w:kern w:val="0"/>
          <w:sz w:val="20"/>
          <w:szCs w:val="20"/>
          <w:lang w:eastAsia="ru-RU"/>
        </w:rPr>
        <w:t xml:space="preserve"> подписанными сторонами актов приемки работ по форме КС-2, КС-3.</w:t>
      </w:r>
      <w:r w:rsidRPr="00BC717D">
        <w:rPr>
          <w:rFonts w:ascii="Times New Roman" w:hAnsi="Times New Roman"/>
          <w:kern w:val="0"/>
          <w:sz w:val="20"/>
          <w:szCs w:val="20"/>
          <w:lang w:eastAsia="ru-RU"/>
        </w:rPr>
        <w:t xml:space="preserve"> </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.4.Денежные средства, внесенные в качестве обеспечения исполнения договора, возвращаются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 «Подрядчиком»</w:t>
      </w:r>
      <w:r w:rsidRPr="00BC717D">
        <w:rPr>
          <w:rFonts w:ascii="Times New Roman" w:hAnsi="Times New Roman"/>
          <w:kern w:val="0"/>
          <w:sz w:val="20"/>
          <w:szCs w:val="20"/>
          <w:lang w:eastAsia="ru-RU"/>
        </w:rPr>
        <w:t xml:space="preserve"> были допущены нарушения условий  договора, которые были отражены в </w:t>
      </w:r>
      <w:r w:rsidRPr="001C0C70">
        <w:rPr>
          <w:rFonts w:ascii="Times New Roman" w:hAnsi="Times New Roman"/>
          <w:kern w:val="0"/>
          <w:sz w:val="20"/>
          <w:szCs w:val="20"/>
          <w:lang w:eastAsia="ru-RU"/>
        </w:rPr>
        <w:t>документах, составленных при приемке работ</w:t>
      </w:r>
      <w:r w:rsidRPr="00BC717D">
        <w:rPr>
          <w:rFonts w:ascii="Times New Roman" w:hAnsi="Times New Roman"/>
          <w:kern w:val="0"/>
          <w:sz w:val="20"/>
          <w:szCs w:val="20"/>
          <w:lang w:eastAsia="ru-RU"/>
        </w:rPr>
        <w:t xml:space="preserve">, но не повлекли за собой отказ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от приемки рез</w:t>
      </w:r>
      <w:r w:rsidRPr="001C0C70">
        <w:rPr>
          <w:rFonts w:ascii="Times New Roman" w:hAnsi="Times New Roman"/>
          <w:kern w:val="0"/>
          <w:sz w:val="20"/>
          <w:szCs w:val="20"/>
          <w:lang w:eastAsia="ru-RU"/>
        </w:rPr>
        <w:t>ультатов работ;</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Pr="001C0C70">
        <w:rPr>
          <w:rFonts w:ascii="Times New Roman" w:hAnsi="Times New Roman"/>
          <w:kern w:val="0"/>
          <w:sz w:val="20"/>
          <w:szCs w:val="20"/>
          <w:lang w:eastAsia="ru-RU"/>
        </w:rPr>
        <w:t>«Подрядчиком»</w:t>
      </w:r>
      <w:r w:rsidRPr="00BC717D">
        <w:rPr>
          <w:rFonts w:ascii="Times New Roman" w:hAnsi="Times New Roman"/>
          <w:kern w:val="0"/>
          <w:sz w:val="20"/>
          <w:szCs w:val="20"/>
          <w:lang w:eastAsia="ru-RU"/>
        </w:rPr>
        <w:t xml:space="preserve"> были устранены  недостатки</w:t>
      </w:r>
      <w:r w:rsidRPr="001C0C70">
        <w:rPr>
          <w:rFonts w:ascii="Times New Roman" w:hAnsi="Times New Roman"/>
          <w:kern w:val="0"/>
          <w:sz w:val="20"/>
          <w:szCs w:val="20"/>
          <w:lang w:eastAsia="ru-RU"/>
        </w:rPr>
        <w:t xml:space="preserve"> в работе</w:t>
      </w:r>
      <w:r w:rsidRPr="00BC717D">
        <w:rPr>
          <w:rFonts w:ascii="Times New Roman" w:hAnsi="Times New Roman"/>
          <w:kern w:val="0"/>
          <w:sz w:val="20"/>
          <w:szCs w:val="20"/>
          <w:lang w:eastAsia="ru-RU"/>
        </w:rPr>
        <w:t xml:space="preserve"> и своевременно исполнены требования</w:t>
      </w:r>
      <w:r w:rsidRPr="001C0C70">
        <w:rPr>
          <w:rFonts w:ascii="Times New Roman" w:hAnsi="Times New Roman"/>
          <w:kern w:val="0"/>
          <w:sz w:val="20"/>
          <w:szCs w:val="20"/>
          <w:lang w:eastAsia="ru-RU"/>
        </w:rPr>
        <w:t xml:space="preserve"> «Заказчика» по доработке</w:t>
      </w:r>
      <w:r w:rsidRPr="00BC717D">
        <w:rPr>
          <w:rFonts w:ascii="Times New Roman" w:hAnsi="Times New Roman"/>
          <w:kern w:val="0"/>
          <w:sz w:val="20"/>
          <w:szCs w:val="20"/>
          <w:lang w:eastAsia="ru-RU"/>
        </w:rPr>
        <w:t xml:space="preserve">, указанные Заказчиком в </w:t>
      </w:r>
      <w:r w:rsidRPr="001C0C70">
        <w:rPr>
          <w:rFonts w:ascii="Times New Roman" w:hAnsi="Times New Roman"/>
          <w:kern w:val="0"/>
          <w:sz w:val="20"/>
          <w:szCs w:val="20"/>
          <w:lang w:eastAsia="ru-RU"/>
        </w:rPr>
        <w:t>документах, составленных при приемке работ</w:t>
      </w:r>
      <w:r w:rsidRPr="00BC717D">
        <w:rPr>
          <w:rFonts w:ascii="Times New Roman" w:hAnsi="Times New Roman"/>
          <w:kern w:val="0"/>
          <w:sz w:val="20"/>
          <w:szCs w:val="20"/>
          <w:lang w:eastAsia="ru-RU"/>
        </w:rPr>
        <w:t>.</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.5. Возврат денежных средств  осуществляется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на основании пис</w:t>
      </w:r>
      <w:r w:rsidRPr="001C0C70">
        <w:rPr>
          <w:rFonts w:ascii="Times New Roman" w:hAnsi="Times New Roman"/>
          <w:kern w:val="0"/>
          <w:sz w:val="20"/>
          <w:szCs w:val="20"/>
          <w:lang w:eastAsia="ru-RU"/>
        </w:rPr>
        <w:t>ьменного  требования «Подрядчика»</w:t>
      </w:r>
      <w:r w:rsidRPr="00BC717D">
        <w:rPr>
          <w:rFonts w:ascii="Times New Roman" w:hAnsi="Times New Roman"/>
          <w:kern w:val="0"/>
          <w:sz w:val="20"/>
          <w:szCs w:val="20"/>
          <w:lang w:eastAsia="ru-RU"/>
        </w:rPr>
        <w:t xml:space="preserve">  о возврате суммы обеспечения, в течение пяти банковских дней со дня получения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соответствующего письменного требования,  на банковск</w:t>
      </w:r>
      <w:r w:rsidRPr="001C0C70">
        <w:rPr>
          <w:rFonts w:ascii="Times New Roman" w:hAnsi="Times New Roman"/>
          <w:kern w:val="0"/>
          <w:sz w:val="20"/>
          <w:szCs w:val="20"/>
          <w:lang w:eastAsia="ru-RU"/>
        </w:rPr>
        <w:t>ий счет, указанный  «Подрядчиком»</w:t>
      </w:r>
      <w:r w:rsidRPr="00BC717D">
        <w:rPr>
          <w:rFonts w:ascii="Times New Roman" w:hAnsi="Times New Roman"/>
          <w:kern w:val="0"/>
          <w:sz w:val="20"/>
          <w:szCs w:val="20"/>
          <w:lang w:eastAsia="ru-RU"/>
        </w:rPr>
        <w:t xml:space="preserve"> в таком письменном требовании.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.6.  </w:t>
      </w:r>
      <w:proofErr w:type="gramStart"/>
      <w:r w:rsidRPr="00BC717D">
        <w:rPr>
          <w:rFonts w:ascii="Times New Roman" w:hAnsi="Times New Roman"/>
          <w:kern w:val="0"/>
          <w:sz w:val="20"/>
          <w:szCs w:val="20"/>
          <w:lang w:eastAsia="ru-RU"/>
        </w:rPr>
        <w:t xml:space="preserve">Денежная сумма, полученная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обеспечение исполнения настоящего договора, удерживается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 xml:space="preserve">» без согласия  «Подрядчика», </w:t>
      </w:r>
      <w:r w:rsidRPr="00BC717D">
        <w:rPr>
          <w:rFonts w:ascii="Times New Roman" w:hAnsi="Times New Roman"/>
          <w:kern w:val="0"/>
          <w:sz w:val="20"/>
          <w:szCs w:val="20"/>
          <w:lang w:eastAsia="ru-RU"/>
        </w:rPr>
        <w:t xml:space="preserve"> без обращения в суд и </w:t>
      </w:r>
      <w:r w:rsidRPr="001C0C70">
        <w:rPr>
          <w:rFonts w:ascii="Times New Roman" w:hAnsi="Times New Roman"/>
          <w:kern w:val="0"/>
          <w:sz w:val="20"/>
          <w:szCs w:val="20"/>
          <w:lang w:eastAsia="ru-RU"/>
        </w:rPr>
        <w:t>не подлежит возврату «Подрядчику»</w:t>
      </w:r>
      <w:r w:rsidRPr="00BC717D">
        <w:rPr>
          <w:rFonts w:ascii="Times New Roman" w:hAnsi="Times New Roman"/>
          <w:kern w:val="0"/>
          <w:sz w:val="20"/>
          <w:szCs w:val="20"/>
          <w:lang w:eastAsia="ru-RU"/>
        </w:rPr>
        <w:t xml:space="preserve">  в следующих случаях:</w:t>
      </w:r>
      <w:proofErr w:type="gramEnd"/>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неиспол</w:t>
      </w:r>
      <w:r w:rsidRPr="001C0C70">
        <w:rPr>
          <w:rFonts w:ascii="Times New Roman" w:hAnsi="Times New Roman"/>
          <w:kern w:val="0"/>
          <w:sz w:val="20"/>
          <w:szCs w:val="20"/>
          <w:lang w:eastAsia="ru-RU"/>
        </w:rPr>
        <w:t>нения «Подрядчиком»</w:t>
      </w:r>
      <w:r w:rsidRPr="00BC717D">
        <w:rPr>
          <w:rFonts w:ascii="Times New Roman" w:hAnsi="Times New Roman"/>
          <w:kern w:val="0"/>
          <w:sz w:val="20"/>
          <w:szCs w:val="20"/>
          <w:lang w:eastAsia="ru-RU"/>
        </w:rPr>
        <w:t xml:space="preserve"> условий договора полностью или в части;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ненад</w:t>
      </w:r>
      <w:r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обязательств, предусмотренных настоящим договором, которое повлекло отказ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 от принятия и оплаты работ</w:t>
      </w:r>
      <w:r w:rsidRPr="00BC717D">
        <w:rPr>
          <w:rFonts w:ascii="Times New Roman" w:hAnsi="Times New Roman"/>
          <w:kern w:val="0"/>
          <w:sz w:val="20"/>
          <w:szCs w:val="20"/>
          <w:lang w:eastAsia="ru-RU"/>
        </w:rPr>
        <w:t xml:space="preserve"> или односторонний отказ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от исполнения договора.</w:t>
      </w:r>
    </w:p>
    <w:p w:rsidR="00AB3A87" w:rsidRPr="00BC717D" w:rsidRDefault="00AB3A87" w:rsidP="00BC717D">
      <w:pPr>
        <w:suppressAutoHyphens w:val="0"/>
        <w:autoSpaceDE w:val="0"/>
        <w:autoSpaceDN w:val="0"/>
        <w:adjustRightInd w:val="0"/>
        <w:spacing w:after="0" w:line="240" w:lineRule="auto"/>
        <w:jc w:val="both"/>
        <w:rPr>
          <w:rFonts w:ascii="Times New Roman" w:hAnsi="Times New Roman"/>
          <w:kern w:val="0"/>
          <w:sz w:val="20"/>
          <w:szCs w:val="20"/>
          <w:lang w:eastAsia="ru-RU"/>
        </w:rPr>
      </w:pPr>
    </w:p>
    <w:p w:rsidR="00AB3A87" w:rsidRPr="00BC717D" w:rsidRDefault="00AB3A87"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11</w:t>
      </w:r>
      <w:r w:rsidRPr="00BC717D">
        <w:rPr>
          <w:rFonts w:ascii="Times New Roman" w:hAnsi="Times New Roman"/>
          <w:b/>
          <w:kern w:val="0"/>
          <w:sz w:val="20"/>
          <w:szCs w:val="20"/>
          <w:lang w:eastAsia="ru-RU"/>
        </w:rPr>
        <w:t>. Порядок разрешения споров</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11</w:t>
      </w:r>
      <w:r w:rsidRPr="00BC717D">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11.2. </w:t>
      </w:r>
      <w:r w:rsidRPr="00BC717D">
        <w:rPr>
          <w:rFonts w:ascii="Times New Roman" w:hAnsi="Times New Roman"/>
          <w:kern w:val="0"/>
          <w:sz w:val="20"/>
          <w:szCs w:val="20"/>
          <w:lang w:eastAsia="ru-RU"/>
        </w:rPr>
        <w:t>Любые споры, не урегулированные во внесудебном порядке,</w:t>
      </w:r>
      <w:r w:rsidR="000D7EF7">
        <w:rPr>
          <w:rFonts w:ascii="Times New Roman" w:hAnsi="Times New Roman"/>
          <w:kern w:val="0"/>
          <w:sz w:val="20"/>
          <w:szCs w:val="20"/>
          <w:lang w:eastAsia="ru-RU"/>
        </w:rPr>
        <w:t xml:space="preserve"> разрешаются арбитражным судом Томской</w:t>
      </w:r>
      <w:r w:rsidRPr="00BC717D">
        <w:rPr>
          <w:rFonts w:ascii="Times New Roman" w:hAnsi="Times New Roman"/>
          <w:kern w:val="0"/>
          <w:sz w:val="20"/>
          <w:szCs w:val="20"/>
          <w:lang w:eastAsia="ru-RU"/>
        </w:rPr>
        <w:t xml:space="preserve"> области.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11</w:t>
      </w:r>
      <w:r w:rsidRPr="00BC717D">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kern w:val="0"/>
          <w:sz w:val="20"/>
          <w:szCs w:val="20"/>
          <w:lang w:eastAsia="ru-RU"/>
        </w:rPr>
        <w:t>днее 15 (пятнадцати) календарных</w:t>
      </w:r>
      <w:r w:rsidRPr="00BC717D">
        <w:rPr>
          <w:rFonts w:ascii="Times New Roman" w:hAnsi="Times New Roman"/>
          <w:kern w:val="0"/>
          <w:sz w:val="20"/>
          <w:szCs w:val="20"/>
          <w:lang w:eastAsia="ru-RU"/>
        </w:rPr>
        <w:t xml:space="preserve"> дней со дня ее получения.</w:t>
      </w:r>
    </w:p>
    <w:p w:rsidR="00AB3A87" w:rsidRPr="00BC717D" w:rsidRDefault="00AB3A87"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AB3A87" w:rsidRPr="00BC717D" w:rsidRDefault="00AB3A87"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lastRenderedPageBreak/>
        <w:t>12</w:t>
      </w:r>
      <w:r w:rsidRPr="00BC717D">
        <w:rPr>
          <w:rFonts w:ascii="Times New Roman" w:hAnsi="Times New Roman"/>
          <w:b/>
          <w:kern w:val="0"/>
          <w:sz w:val="20"/>
          <w:szCs w:val="20"/>
          <w:lang w:eastAsia="ru-RU"/>
        </w:rPr>
        <w:t>.Срок действия  договора и прочие условия.</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 xml:space="preserve">.2.  Договора заключается в электронной форме и подписывается сторонами  электронной подписью. </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 xml:space="preserve">.5.При исполнении договора не </w:t>
      </w:r>
      <w:r w:rsidRPr="001C0C70">
        <w:rPr>
          <w:rFonts w:ascii="Times New Roman" w:hAnsi="Times New Roman"/>
          <w:kern w:val="0"/>
          <w:sz w:val="20"/>
          <w:szCs w:val="20"/>
          <w:lang w:eastAsia="ru-RU"/>
        </w:rPr>
        <w:t>допускается перемена «Подрядчика»</w:t>
      </w:r>
      <w:proofErr w:type="gramStart"/>
      <w:r w:rsidRPr="00BC717D">
        <w:rPr>
          <w:rFonts w:ascii="Times New Roman" w:hAnsi="Times New Roman"/>
          <w:kern w:val="0"/>
          <w:sz w:val="20"/>
          <w:szCs w:val="20"/>
          <w:lang w:eastAsia="ru-RU"/>
        </w:rPr>
        <w:t xml:space="preserve"> ,</w:t>
      </w:r>
      <w:proofErr w:type="gramEnd"/>
      <w:r w:rsidRPr="00BC717D">
        <w:rPr>
          <w:rFonts w:ascii="Times New Roman" w:hAnsi="Times New Roman"/>
          <w:kern w:val="0"/>
          <w:sz w:val="20"/>
          <w:szCs w:val="20"/>
          <w:lang w:eastAsia="ru-RU"/>
        </w:rPr>
        <w:t xml:space="preserve"> за исключением</w:t>
      </w:r>
      <w:r w:rsidRPr="001C0C70">
        <w:rPr>
          <w:rFonts w:ascii="Times New Roman" w:hAnsi="Times New Roman"/>
          <w:kern w:val="0"/>
          <w:sz w:val="20"/>
          <w:szCs w:val="20"/>
          <w:lang w:eastAsia="ru-RU"/>
        </w:rPr>
        <w:t xml:space="preserve"> случая, если новый  подрядчик</w:t>
      </w:r>
      <w:r w:rsidRPr="00BC717D">
        <w:rPr>
          <w:rFonts w:ascii="Times New Roman" w:hAnsi="Times New Roman"/>
          <w:kern w:val="0"/>
          <w:sz w:val="20"/>
          <w:szCs w:val="20"/>
          <w:lang w:eastAsia="ru-RU"/>
        </w:rPr>
        <w:t xml:space="preserve">  явля</w:t>
      </w:r>
      <w:r w:rsidRPr="001C0C70">
        <w:rPr>
          <w:rFonts w:ascii="Times New Roman" w:hAnsi="Times New Roman"/>
          <w:kern w:val="0"/>
          <w:sz w:val="20"/>
          <w:szCs w:val="20"/>
          <w:lang w:eastAsia="ru-RU"/>
        </w:rPr>
        <w:t>ется правопреемником «Подрядчика»</w:t>
      </w:r>
      <w:r w:rsidRPr="00BC717D">
        <w:rPr>
          <w:rFonts w:ascii="Times New Roman" w:hAnsi="Times New Roman"/>
          <w:kern w:val="0"/>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AB3A87" w:rsidRPr="00BC717D" w:rsidRDefault="000D7EF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Pr>
          <w:rFonts w:ascii="Times New Roman" w:hAnsi="Times New Roman"/>
          <w:kern w:val="0"/>
          <w:sz w:val="20"/>
          <w:szCs w:val="20"/>
          <w:lang w:eastAsia="ru-RU"/>
        </w:rPr>
        <w:t>1</w:t>
      </w:r>
      <w:r w:rsidR="00AB3A87" w:rsidRPr="001C0C70">
        <w:rPr>
          <w:rFonts w:ascii="Times New Roman" w:hAnsi="Times New Roman"/>
          <w:kern w:val="0"/>
          <w:sz w:val="20"/>
          <w:szCs w:val="20"/>
          <w:lang w:eastAsia="ru-RU"/>
        </w:rPr>
        <w:t>2</w:t>
      </w:r>
      <w:r w:rsidR="00AB3A87" w:rsidRPr="00BC717D">
        <w:rPr>
          <w:rFonts w:ascii="Times New Roman" w:hAnsi="Times New Roman"/>
          <w:kern w:val="0"/>
          <w:sz w:val="20"/>
          <w:szCs w:val="20"/>
          <w:lang w:eastAsia="ru-RU"/>
        </w:rPr>
        <w:t xml:space="preserve">.6. В случае перемены </w:t>
      </w:r>
      <w:r w:rsidR="00AB3A87" w:rsidRPr="001C0C70">
        <w:rPr>
          <w:rFonts w:ascii="Times New Roman" w:hAnsi="Times New Roman"/>
          <w:kern w:val="0"/>
          <w:sz w:val="20"/>
          <w:szCs w:val="20"/>
          <w:lang w:eastAsia="ru-RU"/>
        </w:rPr>
        <w:t>«</w:t>
      </w:r>
      <w:r w:rsidR="00AB3A87" w:rsidRPr="00BC717D">
        <w:rPr>
          <w:rFonts w:ascii="Times New Roman" w:hAnsi="Times New Roman"/>
          <w:kern w:val="0"/>
          <w:sz w:val="20"/>
          <w:szCs w:val="20"/>
          <w:lang w:eastAsia="ru-RU"/>
        </w:rPr>
        <w:t>Заказчика</w:t>
      </w:r>
      <w:r w:rsidR="00AB3A87" w:rsidRPr="001C0C70">
        <w:rPr>
          <w:rFonts w:ascii="Times New Roman" w:hAnsi="Times New Roman"/>
          <w:kern w:val="0"/>
          <w:sz w:val="20"/>
          <w:szCs w:val="20"/>
          <w:lang w:eastAsia="ru-RU"/>
        </w:rPr>
        <w:t>»</w:t>
      </w:r>
      <w:r w:rsidR="00AB3A87" w:rsidRPr="00BC717D">
        <w:rPr>
          <w:rFonts w:ascii="Times New Roman" w:hAnsi="Times New Roman"/>
          <w:kern w:val="0"/>
          <w:sz w:val="20"/>
          <w:szCs w:val="20"/>
          <w:lang w:eastAsia="ru-RU"/>
        </w:rPr>
        <w:t xml:space="preserve"> права и обязанности </w:t>
      </w:r>
      <w:r w:rsidR="00AB3A87" w:rsidRPr="001C0C70">
        <w:rPr>
          <w:rFonts w:ascii="Times New Roman" w:hAnsi="Times New Roman"/>
          <w:kern w:val="0"/>
          <w:sz w:val="20"/>
          <w:szCs w:val="20"/>
          <w:lang w:eastAsia="ru-RU"/>
        </w:rPr>
        <w:t>«</w:t>
      </w:r>
      <w:r w:rsidR="00AB3A87" w:rsidRPr="00BC717D">
        <w:rPr>
          <w:rFonts w:ascii="Times New Roman" w:hAnsi="Times New Roman"/>
          <w:kern w:val="0"/>
          <w:sz w:val="20"/>
          <w:szCs w:val="20"/>
          <w:lang w:eastAsia="ru-RU"/>
        </w:rPr>
        <w:t>Заказчика</w:t>
      </w:r>
      <w:r w:rsidR="00AB3A87" w:rsidRPr="001C0C70">
        <w:rPr>
          <w:rFonts w:ascii="Times New Roman" w:hAnsi="Times New Roman"/>
          <w:kern w:val="0"/>
          <w:sz w:val="20"/>
          <w:szCs w:val="20"/>
          <w:lang w:eastAsia="ru-RU"/>
        </w:rPr>
        <w:t>»</w:t>
      </w:r>
      <w:r w:rsidR="00AB3A87" w:rsidRPr="00BC717D">
        <w:rPr>
          <w:rFonts w:ascii="Times New Roman" w:hAnsi="Times New Roman"/>
          <w:kern w:val="0"/>
          <w:sz w:val="20"/>
          <w:szCs w:val="20"/>
          <w:lang w:eastAsia="ru-RU"/>
        </w:rPr>
        <w:t xml:space="preserve">, предусмотренные договором, переходят к новому </w:t>
      </w:r>
      <w:r w:rsidR="00AB3A87" w:rsidRPr="001C0C70">
        <w:rPr>
          <w:rFonts w:ascii="Times New Roman" w:hAnsi="Times New Roman"/>
          <w:kern w:val="0"/>
          <w:sz w:val="20"/>
          <w:szCs w:val="20"/>
          <w:lang w:eastAsia="ru-RU"/>
        </w:rPr>
        <w:t>«</w:t>
      </w:r>
      <w:r w:rsidR="00AB3A87" w:rsidRPr="00BC717D">
        <w:rPr>
          <w:rFonts w:ascii="Times New Roman" w:hAnsi="Times New Roman"/>
          <w:kern w:val="0"/>
          <w:sz w:val="20"/>
          <w:szCs w:val="20"/>
          <w:lang w:eastAsia="ru-RU"/>
        </w:rPr>
        <w:t>Заказчику</w:t>
      </w:r>
      <w:r w:rsidR="00AB3A87" w:rsidRPr="001C0C70">
        <w:rPr>
          <w:rFonts w:ascii="Times New Roman" w:hAnsi="Times New Roman"/>
          <w:kern w:val="0"/>
          <w:sz w:val="20"/>
          <w:szCs w:val="20"/>
          <w:lang w:eastAsia="ru-RU"/>
        </w:rPr>
        <w:t>».</w:t>
      </w:r>
    </w:p>
    <w:p w:rsidR="00AB3A87" w:rsidRPr="00BC717D" w:rsidRDefault="00AB3A87"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AB3A87" w:rsidRPr="00BC717D" w:rsidRDefault="00AB3A87"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13</w:t>
      </w:r>
      <w:r w:rsidRPr="00BC717D">
        <w:rPr>
          <w:rFonts w:ascii="Times New Roman" w:hAnsi="Times New Roman"/>
          <w:b/>
          <w:kern w:val="0"/>
          <w:sz w:val="20"/>
          <w:szCs w:val="20"/>
          <w:lang w:eastAsia="ru-RU"/>
        </w:rPr>
        <w:t>. Порядок расторжения договора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bookmarkStart w:id="0" w:name="Par0"/>
      <w:bookmarkEnd w:id="0"/>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.2</w:t>
      </w:r>
      <w:r w:rsidRPr="001C0C70">
        <w:rPr>
          <w:rFonts w:ascii="Times New Roman" w:hAnsi="Times New Roman"/>
          <w:bCs/>
          <w:kern w:val="0"/>
          <w:sz w:val="20"/>
          <w:szCs w:val="20"/>
          <w:lang w:eastAsia="ru-RU"/>
        </w:rPr>
        <w:t>. «</w:t>
      </w:r>
      <w:r w:rsidRPr="00BC717D">
        <w:rPr>
          <w:rFonts w:ascii="Times New Roman" w:hAnsi="Times New Roman"/>
          <w:bCs/>
          <w:kern w:val="0"/>
          <w:sz w:val="20"/>
          <w:szCs w:val="20"/>
          <w:lang w:eastAsia="ru-RU"/>
        </w:rPr>
        <w:t xml:space="preserve"> Заказчик</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 xml:space="preserve">.3. </w:t>
      </w:r>
      <w:proofErr w:type="gramStart"/>
      <w:r w:rsidRPr="00BC717D">
        <w:rPr>
          <w:rFonts w:ascii="Times New Roman" w:hAnsi="Times New Roman"/>
          <w:bCs/>
          <w:kern w:val="0"/>
          <w:sz w:val="20"/>
          <w:szCs w:val="20"/>
          <w:lang w:eastAsia="ru-RU"/>
        </w:rPr>
        <w:t xml:space="preserve">Решение </w:t>
      </w:r>
      <w:r w:rsidRPr="001C0C70">
        <w:rPr>
          <w:rFonts w:ascii="Times New Roman" w:hAnsi="Times New Roman"/>
          <w:bCs/>
          <w:kern w:val="0"/>
          <w:sz w:val="20"/>
          <w:szCs w:val="20"/>
          <w:lang w:eastAsia="ru-RU"/>
        </w:rPr>
        <w:t xml:space="preserve"> «</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w:t>
      </w:r>
      <w:r w:rsidR="00696C4D" w:rsidRPr="00696C4D">
        <w:rPr>
          <w:rFonts w:ascii="Times New Roman" w:hAnsi="Times New Roman"/>
          <w:b/>
          <w:bCs/>
          <w:kern w:val="0"/>
          <w:sz w:val="20"/>
          <w:szCs w:val="20"/>
          <w:lang w:eastAsia="ru-RU"/>
        </w:rPr>
        <w:t>не позднее чем в течение трех рабочих дней с даты</w:t>
      </w:r>
      <w:r w:rsidR="00696C4D" w:rsidRPr="00696C4D">
        <w:rPr>
          <w:rFonts w:ascii="Times New Roman" w:hAnsi="Times New Roman"/>
          <w:bCs/>
          <w:kern w:val="0"/>
          <w:sz w:val="20"/>
          <w:szCs w:val="20"/>
          <w:lang w:eastAsia="ru-RU"/>
        </w:rPr>
        <w:t xml:space="preserve">  </w:t>
      </w:r>
      <w:r w:rsidRPr="00BC717D">
        <w:rPr>
          <w:rFonts w:ascii="Times New Roman" w:hAnsi="Times New Roman"/>
          <w:bCs/>
          <w:kern w:val="0"/>
          <w:sz w:val="20"/>
          <w:szCs w:val="20"/>
          <w:lang w:eastAsia="ru-RU"/>
        </w:rPr>
        <w:t>принятия такого решения, размещается в единой информационной сис</w:t>
      </w:r>
      <w:r w:rsidRPr="001C0C70">
        <w:rPr>
          <w:rFonts w:ascii="Times New Roman" w:hAnsi="Times New Roman"/>
          <w:bCs/>
          <w:kern w:val="0"/>
          <w:sz w:val="20"/>
          <w:szCs w:val="20"/>
          <w:lang w:eastAsia="ru-RU"/>
        </w:rPr>
        <w:t>теме и направляется  «Подрядчику»</w:t>
      </w:r>
      <w:r w:rsidRPr="00BC717D">
        <w:rPr>
          <w:rFonts w:ascii="Times New Roman" w:hAnsi="Times New Roman"/>
          <w:bCs/>
          <w:kern w:val="0"/>
          <w:sz w:val="20"/>
          <w:szCs w:val="20"/>
          <w:lang w:eastAsia="ru-RU"/>
        </w:rPr>
        <w:t xml:space="preserve">  по почте заказным письмом с уведомлением </w:t>
      </w:r>
      <w:r w:rsidRPr="001C0C70">
        <w:rPr>
          <w:rFonts w:ascii="Times New Roman" w:hAnsi="Times New Roman"/>
          <w:bCs/>
          <w:kern w:val="0"/>
          <w:sz w:val="20"/>
          <w:szCs w:val="20"/>
          <w:lang w:eastAsia="ru-RU"/>
        </w:rPr>
        <w:t>о вручении по адресу «Подрядчика»</w:t>
      </w:r>
      <w:r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C717D">
        <w:rPr>
          <w:rFonts w:ascii="Times New Roman" w:hAnsi="Times New Roman"/>
          <w:bCs/>
          <w:kern w:val="0"/>
          <w:sz w:val="20"/>
          <w:szCs w:val="20"/>
          <w:lang w:eastAsia="ru-RU"/>
        </w:rPr>
        <w:t xml:space="preserve"> связи и доставки, обеспечивающих фиксирование такого уведомления и получение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подтверж</w:t>
      </w:r>
      <w:r w:rsidRPr="001C0C70">
        <w:rPr>
          <w:rFonts w:ascii="Times New Roman" w:hAnsi="Times New Roman"/>
          <w:bCs/>
          <w:kern w:val="0"/>
          <w:sz w:val="20"/>
          <w:szCs w:val="20"/>
          <w:lang w:eastAsia="ru-RU"/>
        </w:rPr>
        <w:t>дения о его вручении  «Подрядчику»</w:t>
      </w:r>
      <w:r w:rsidRPr="00BC717D">
        <w:rPr>
          <w:rFonts w:ascii="Times New Roman" w:hAnsi="Times New Roman"/>
          <w:bCs/>
          <w:kern w:val="0"/>
          <w:sz w:val="20"/>
          <w:szCs w:val="20"/>
          <w:lang w:eastAsia="ru-RU"/>
        </w:rPr>
        <w:t>.</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 xml:space="preserve">.4.  Выполнение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требований, указанных в п.1</w:t>
      </w:r>
      <w:r w:rsidRPr="001C0C70">
        <w:rPr>
          <w:rFonts w:ascii="Times New Roman" w:hAnsi="Times New Roman"/>
          <w:bCs/>
          <w:kern w:val="0"/>
          <w:sz w:val="20"/>
          <w:szCs w:val="20"/>
          <w:lang w:eastAsia="ru-RU"/>
        </w:rPr>
        <w:t>3</w:t>
      </w:r>
      <w:r w:rsidRPr="00BC717D">
        <w:rPr>
          <w:rFonts w:ascii="Times New Roman" w:hAnsi="Times New Roman"/>
          <w:bCs/>
          <w:kern w:val="0"/>
          <w:sz w:val="20"/>
          <w:szCs w:val="20"/>
          <w:lang w:eastAsia="ru-RU"/>
        </w:rPr>
        <w:t xml:space="preserve">.3 договора, считается надлежащим уведомлением </w:t>
      </w:r>
      <w:r w:rsidRPr="001C0C70">
        <w:rPr>
          <w:rFonts w:ascii="Times New Roman" w:hAnsi="Times New Roman"/>
          <w:bCs/>
          <w:kern w:val="0"/>
          <w:sz w:val="20"/>
          <w:szCs w:val="20"/>
          <w:lang w:eastAsia="ru-RU"/>
        </w:rPr>
        <w:t>«Подрядчика»</w:t>
      </w:r>
      <w:r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подт</w:t>
      </w:r>
      <w:r w:rsidRPr="001C0C70">
        <w:rPr>
          <w:rFonts w:ascii="Times New Roman" w:hAnsi="Times New Roman"/>
          <w:bCs/>
          <w:kern w:val="0"/>
          <w:sz w:val="20"/>
          <w:szCs w:val="20"/>
          <w:lang w:eastAsia="ru-RU"/>
        </w:rPr>
        <w:t>верждения о вручении «Подрядчику»</w:t>
      </w:r>
      <w:r w:rsidRPr="00BC717D">
        <w:rPr>
          <w:rFonts w:ascii="Times New Roman" w:hAnsi="Times New Roman"/>
          <w:bCs/>
          <w:kern w:val="0"/>
          <w:sz w:val="20"/>
          <w:szCs w:val="20"/>
          <w:lang w:eastAsia="ru-RU"/>
        </w:rPr>
        <w:t xml:space="preserve">  указанного уведомления либо дата получения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информ</w:t>
      </w:r>
      <w:r w:rsidRPr="001C0C70">
        <w:rPr>
          <w:rFonts w:ascii="Times New Roman" w:hAnsi="Times New Roman"/>
          <w:bCs/>
          <w:kern w:val="0"/>
          <w:sz w:val="20"/>
          <w:szCs w:val="20"/>
          <w:lang w:eastAsia="ru-RU"/>
        </w:rPr>
        <w:t>ации об отсутствии «Подрядчика»</w:t>
      </w:r>
      <w:r w:rsidRPr="00BC717D">
        <w:rPr>
          <w:rFonts w:ascii="Times New Roman" w:hAnsi="Times New Roman"/>
          <w:bCs/>
          <w:kern w:val="0"/>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C717D">
        <w:rPr>
          <w:rFonts w:ascii="Times New Roman" w:hAnsi="Times New Roman"/>
          <w:bCs/>
          <w:kern w:val="0"/>
          <w:sz w:val="20"/>
          <w:szCs w:val="20"/>
          <w:lang w:eastAsia="ru-RU"/>
        </w:rPr>
        <w:t>с даты размещения</w:t>
      </w:r>
      <w:proofErr w:type="gramEnd"/>
      <w:r w:rsidRPr="00BC717D">
        <w:rPr>
          <w:rFonts w:ascii="Times New Roman" w:hAnsi="Times New Roman"/>
          <w:bCs/>
          <w:kern w:val="0"/>
          <w:sz w:val="20"/>
          <w:szCs w:val="20"/>
          <w:lang w:eastAsia="ru-RU"/>
        </w:rPr>
        <w:t xml:space="preserve"> решения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в единой информационной системе.</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 xml:space="preserve">.5. Решение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Pr="00BC717D">
        <w:rPr>
          <w:rFonts w:ascii="Times New Roman" w:hAnsi="Times New Roman"/>
          <w:bCs/>
          <w:kern w:val="0"/>
          <w:sz w:val="20"/>
          <w:szCs w:val="20"/>
          <w:lang w:eastAsia="ru-RU"/>
        </w:rPr>
        <w:t>силу</w:t>
      </w:r>
      <w:proofErr w:type="gramEnd"/>
      <w:r w:rsidRPr="00BC717D">
        <w:rPr>
          <w:rFonts w:ascii="Times New Roman" w:hAnsi="Times New Roman"/>
          <w:bCs/>
          <w:kern w:val="0"/>
          <w:sz w:val="20"/>
          <w:szCs w:val="20"/>
          <w:lang w:eastAsia="ru-RU"/>
        </w:rPr>
        <w:t xml:space="preserve"> и договор считается расторгнутым через 10 дней с даты надлежащего уведомления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  «Подрядчика»</w:t>
      </w:r>
      <w:r w:rsidRPr="00BC717D">
        <w:rPr>
          <w:rFonts w:ascii="Times New Roman" w:hAnsi="Times New Roman"/>
          <w:bCs/>
          <w:kern w:val="0"/>
          <w:sz w:val="20"/>
          <w:szCs w:val="20"/>
          <w:lang w:eastAsia="ru-RU"/>
        </w:rPr>
        <w:t xml:space="preserve"> об одностороннем отказе от исполнения договора.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1</w:t>
      </w:r>
      <w:r w:rsidRPr="001C0C70">
        <w:rPr>
          <w:rFonts w:ascii="Times New Roman" w:hAnsi="Times New Roman"/>
          <w:bCs/>
          <w:kern w:val="0"/>
          <w:sz w:val="20"/>
          <w:szCs w:val="20"/>
          <w:lang w:eastAsia="ru-RU"/>
        </w:rPr>
        <w:t>3</w:t>
      </w:r>
      <w:r w:rsidRPr="00BC717D">
        <w:rPr>
          <w:rFonts w:ascii="Times New Roman" w:hAnsi="Times New Roman"/>
          <w:bCs/>
          <w:kern w:val="0"/>
          <w:sz w:val="20"/>
          <w:szCs w:val="20"/>
          <w:lang w:eastAsia="ru-RU"/>
        </w:rPr>
        <w:t xml:space="preserve">.6. </w:t>
      </w:r>
      <w:proofErr w:type="gramStart"/>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Pr="001C0C70">
        <w:rPr>
          <w:rFonts w:ascii="Times New Roman" w:hAnsi="Times New Roman"/>
          <w:bCs/>
          <w:kern w:val="0"/>
          <w:sz w:val="20"/>
          <w:szCs w:val="20"/>
          <w:lang w:eastAsia="ru-RU"/>
        </w:rPr>
        <w:t>лежащего уведомления «Подрядчика»</w:t>
      </w:r>
      <w:r w:rsidRPr="00BC717D">
        <w:rPr>
          <w:rFonts w:ascii="Times New Roman" w:hAnsi="Times New Roman"/>
          <w:bCs/>
          <w:kern w:val="0"/>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компенсированы затраты на проведение экспертизы (если экспертиза проводилась).</w:t>
      </w:r>
      <w:proofErr w:type="gramEnd"/>
      <w:r w:rsidRPr="00BC717D">
        <w:rPr>
          <w:rFonts w:ascii="Times New Roman" w:hAnsi="Times New Roman"/>
          <w:bCs/>
          <w:kern w:val="0"/>
          <w:sz w:val="20"/>
          <w:szCs w:val="20"/>
          <w:lang w:eastAsia="ru-RU"/>
        </w:rPr>
        <w:t xml:space="preserve"> Данное правило не применяется в случае повторного нарушения </w:t>
      </w:r>
      <w:r w:rsidRPr="001C0C70">
        <w:rPr>
          <w:rFonts w:ascii="Times New Roman" w:hAnsi="Times New Roman"/>
          <w:bCs/>
          <w:kern w:val="0"/>
          <w:sz w:val="20"/>
          <w:szCs w:val="20"/>
          <w:lang w:eastAsia="ru-RU"/>
        </w:rPr>
        <w:t>«Подрядчиком»</w:t>
      </w:r>
      <w:r w:rsidRPr="00BC717D">
        <w:rPr>
          <w:rFonts w:ascii="Times New Roman" w:hAnsi="Times New Roman"/>
          <w:bCs/>
          <w:kern w:val="0"/>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 исполнения договора.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 xml:space="preserve">.7.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Pr="001C0C70">
        <w:rPr>
          <w:rFonts w:ascii="Times New Roman" w:hAnsi="Times New Roman"/>
          <w:bCs/>
          <w:kern w:val="0"/>
          <w:sz w:val="20"/>
          <w:szCs w:val="20"/>
          <w:lang w:eastAsia="ru-RU"/>
        </w:rPr>
        <w:t>что «Подрядчик»</w:t>
      </w:r>
      <w:r w:rsidRPr="00BC717D">
        <w:rPr>
          <w:rFonts w:ascii="Times New Roman" w:hAnsi="Times New Roman"/>
          <w:bCs/>
          <w:kern w:val="0"/>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 xml:space="preserve">.8. </w:t>
      </w:r>
      <w:r w:rsidRPr="001C0C70">
        <w:rPr>
          <w:rFonts w:ascii="Times New Roman" w:hAnsi="Times New Roman"/>
          <w:bCs/>
          <w:kern w:val="0"/>
          <w:sz w:val="20"/>
          <w:szCs w:val="20"/>
          <w:lang w:eastAsia="ru-RU"/>
        </w:rPr>
        <w:t>«Подрядчик»</w:t>
      </w:r>
      <w:r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13.9. </w:t>
      </w:r>
      <w:proofErr w:type="gramStart"/>
      <w:r w:rsidRPr="001C0C70">
        <w:rPr>
          <w:rFonts w:ascii="Times New Roman" w:hAnsi="Times New Roman"/>
          <w:bCs/>
          <w:kern w:val="0"/>
          <w:sz w:val="20"/>
          <w:szCs w:val="20"/>
          <w:lang w:eastAsia="ru-RU"/>
        </w:rPr>
        <w:t>Решение  «Подрядчика»</w:t>
      </w:r>
      <w:r w:rsidRPr="00BC717D">
        <w:rPr>
          <w:rFonts w:ascii="Times New Roman" w:hAnsi="Times New Roman"/>
          <w:bCs/>
          <w:kern w:val="0"/>
          <w:sz w:val="20"/>
          <w:szCs w:val="20"/>
          <w:lang w:eastAsia="ru-RU"/>
        </w:rPr>
        <w:t xml:space="preserve">  об одностороннем отказе от исполнения договора </w:t>
      </w:r>
      <w:r w:rsidR="00696C4D" w:rsidRPr="00696C4D">
        <w:rPr>
          <w:rFonts w:ascii="Times New Roman" w:hAnsi="Times New Roman"/>
          <w:b/>
          <w:bCs/>
          <w:kern w:val="0"/>
          <w:sz w:val="20"/>
          <w:szCs w:val="20"/>
          <w:lang w:eastAsia="ru-RU"/>
        </w:rPr>
        <w:t>не позднее чем в течение трех рабочих дней с даты</w:t>
      </w:r>
      <w:r w:rsidR="00696C4D" w:rsidRPr="00696C4D">
        <w:rPr>
          <w:rFonts w:ascii="Times New Roman" w:hAnsi="Times New Roman"/>
          <w:bCs/>
          <w:kern w:val="0"/>
          <w:sz w:val="20"/>
          <w:szCs w:val="20"/>
          <w:lang w:eastAsia="ru-RU"/>
        </w:rPr>
        <w:t xml:space="preserve">  </w:t>
      </w:r>
      <w:r w:rsidRPr="00BC717D">
        <w:rPr>
          <w:rFonts w:ascii="Times New Roman" w:hAnsi="Times New Roman"/>
          <w:bCs/>
          <w:kern w:val="0"/>
          <w:sz w:val="20"/>
          <w:szCs w:val="20"/>
          <w:lang w:eastAsia="ru-RU"/>
        </w:rPr>
        <w:t xml:space="preserve">принятия такого решения, направляется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по почте заказным письмом с уведомлением о вручении по адресу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w:t>
      </w:r>
      <w:r w:rsidRPr="001C0C70">
        <w:rPr>
          <w:rFonts w:ascii="Times New Roman" w:hAnsi="Times New Roman"/>
          <w:bCs/>
          <w:kern w:val="0"/>
          <w:sz w:val="20"/>
          <w:szCs w:val="20"/>
          <w:lang w:eastAsia="ru-RU"/>
        </w:rPr>
        <w:t>о</w:t>
      </w:r>
      <w:proofErr w:type="gramEnd"/>
      <w:r w:rsidRPr="001C0C70">
        <w:rPr>
          <w:rFonts w:ascii="Times New Roman" w:hAnsi="Times New Roman"/>
          <w:bCs/>
          <w:kern w:val="0"/>
          <w:sz w:val="20"/>
          <w:szCs w:val="20"/>
          <w:lang w:eastAsia="ru-RU"/>
        </w:rPr>
        <w:t xml:space="preserve"> уведомления и получение «Подрядчиком»</w:t>
      </w:r>
      <w:r w:rsidRPr="00BC717D">
        <w:rPr>
          <w:rFonts w:ascii="Times New Roman" w:hAnsi="Times New Roman"/>
          <w:bCs/>
          <w:kern w:val="0"/>
          <w:sz w:val="20"/>
          <w:szCs w:val="20"/>
          <w:lang w:eastAsia="ru-RU"/>
        </w:rPr>
        <w:t xml:space="preserve">  подтверждения о его вручении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Pr="001C0C70">
        <w:rPr>
          <w:rFonts w:ascii="Times New Roman" w:hAnsi="Times New Roman"/>
          <w:bCs/>
          <w:kern w:val="0"/>
          <w:sz w:val="20"/>
          <w:szCs w:val="20"/>
          <w:lang w:eastAsia="ru-RU"/>
        </w:rPr>
        <w:t>». Выполнение «Подрядчиком»</w:t>
      </w:r>
      <w:r w:rsidRPr="00BC717D">
        <w:rPr>
          <w:rFonts w:ascii="Times New Roman" w:hAnsi="Times New Roman"/>
          <w:bCs/>
          <w:kern w:val="0"/>
          <w:sz w:val="20"/>
          <w:szCs w:val="20"/>
          <w:lang w:eastAsia="ru-RU"/>
        </w:rPr>
        <w:t xml:space="preserve"> указанных требований  считается надлежащим уведомлением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w:t>
      </w:r>
      <w:r w:rsidRPr="001C0C70">
        <w:rPr>
          <w:rFonts w:ascii="Times New Roman" w:hAnsi="Times New Roman"/>
          <w:bCs/>
          <w:kern w:val="0"/>
          <w:sz w:val="20"/>
          <w:szCs w:val="20"/>
          <w:lang w:eastAsia="ru-RU"/>
        </w:rPr>
        <w:t>ется дата получения «Подрядчиком»</w:t>
      </w:r>
      <w:r w:rsidRPr="00BC717D">
        <w:rPr>
          <w:rFonts w:ascii="Times New Roman" w:hAnsi="Times New Roman"/>
          <w:bCs/>
          <w:kern w:val="0"/>
          <w:sz w:val="20"/>
          <w:szCs w:val="20"/>
          <w:lang w:eastAsia="ru-RU"/>
        </w:rPr>
        <w:t xml:space="preserve">  подтверждения о вручении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указанного уведомления.</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13.10. Решение «Подрядчика»</w:t>
      </w:r>
      <w:r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Pr="00BC717D">
        <w:rPr>
          <w:rFonts w:ascii="Times New Roman" w:hAnsi="Times New Roman"/>
          <w:bCs/>
          <w:kern w:val="0"/>
          <w:sz w:val="20"/>
          <w:szCs w:val="20"/>
          <w:lang w:eastAsia="ru-RU"/>
        </w:rPr>
        <w:t>силу</w:t>
      </w:r>
      <w:proofErr w:type="gramEnd"/>
      <w:r w:rsidRPr="00BC717D">
        <w:rPr>
          <w:rFonts w:ascii="Times New Roman" w:hAnsi="Times New Roman"/>
          <w:bCs/>
          <w:kern w:val="0"/>
          <w:sz w:val="20"/>
          <w:szCs w:val="20"/>
          <w:lang w:eastAsia="ru-RU"/>
        </w:rPr>
        <w:t xml:space="preserve"> и договор считается расторгнутым через десять дней с даты надл</w:t>
      </w:r>
      <w:r w:rsidRPr="001C0C70">
        <w:rPr>
          <w:rFonts w:ascii="Times New Roman" w:hAnsi="Times New Roman"/>
          <w:bCs/>
          <w:kern w:val="0"/>
          <w:sz w:val="20"/>
          <w:szCs w:val="20"/>
          <w:lang w:eastAsia="ru-RU"/>
        </w:rPr>
        <w:t>ежащего уведомления «Подрядчиком» «</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.11.</w:t>
      </w:r>
      <w:r w:rsidRPr="001C0C70">
        <w:rPr>
          <w:rFonts w:ascii="Times New Roman" w:hAnsi="Times New Roman"/>
          <w:bCs/>
          <w:kern w:val="0"/>
          <w:sz w:val="20"/>
          <w:szCs w:val="20"/>
          <w:lang w:eastAsia="ru-RU"/>
        </w:rPr>
        <w:t xml:space="preserve"> «Подрядчик»</w:t>
      </w:r>
      <w:r w:rsidRPr="00BC717D">
        <w:rPr>
          <w:rFonts w:ascii="Times New Roman" w:hAnsi="Times New Roman"/>
          <w:bCs/>
          <w:kern w:val="0"/>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 принятом </w:t>
      </w:r>
      <w:proofErr w:type="gramStart"/>
      <w:r w:rsidRPr="00BC717D">
        <w:rPr>
          <w:rFonts w:ascii="Times New Roman" w:hAnsi="Times New Roman"/>
          <w:bCs/>
          <w:kern w:val="0"/>
          <w:sz w:val="20"/>
          <w:szCs w:val="20"/>
          <w:lang w:eastAsia="ru-RU"/>
        </w:rPr>
        <w:t>решении</w:t>
      </w:r>
      <w:proofErr w:type="gramEnd"/>
      <w:r w:rsidRPr="00BC717D">
        <w:rPr>
          <w:rFonts w:ascii="Times New Roman" w:hAnsi="Times New Roman"/>
          <w:bCs/>
          <w:kern w:val="0"/>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B3A87" w:rsidRPr="001C0C70" w:rsidRDefault="00AB3A87" w:rsidP="000D7EF7">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lastRenderedPageBreak/>
        <w:t>13</w:t>
      </w:r>
      <w:r w:rsidRPr="00BC717D">
        <w:rPr>
          <w:rFonts w:ascii="Times New Roman" w:hAnsi="Times New Roman"/>
          <w:bCs/>
          <w:kern w:val="0"/>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B3A87" w:rsidRPr="001C0C70" w:rsidRDefault="00AB3A87" w:rsidP="006A7C00">
      <w:pPr>
        <w:shd w:val="clear" w:color="auto" w:fill="FFFFFF"/>
        <w:tabs>
          <w:tab w:val="left" w:pos="360"/>
        </w:tabs>
        <w:suppressAutoHyphens w:val="0"/>
        <w:spacing w:after="0" w:line="240" w:lineRule="auto"/>
        <w:jc w:val="both"/>
        <w:rPr>
          <w:rFonts w:ascii="Times New Roman" w:hAnsi="Times New Roman"/>
          <w:b/>
          <w:color w:val="000000"/>
          <w:spacing w:val="-3"/>
          <w:kern w:val="0"/>
          <w:sz w:val="20"/>
          <w:szCs w:val="20"/>
          <w:lang w:eastAsia="ru-RU"/>
        </w:rPr>
      </w:pPr>
    </w:p>
    <w:p w:rsidR="00AB3A87" w:rsidRPr="001C0C70" w:rsidRDefault="00AB3A87" w:rsidP="006A7C00">
      <w:pPr>
        <w:suppressAutoHyphens w:val="0"/>
        <w:spacing w:after="0" w:line="240" w:lineRule="auto"/>
        <w:rPr>
          <w:rFonts w:ascii="Times New Roman" w:hAnsi="Times New Roman"/>
          <w:b/>
          <w:kern w:val="0"/>
          <w:sz w:val="20"/>
          <w:szCs w:val="20"/>
          <w:lang w:eastAsia="ru-RU"/>
        </w:rPr>
      </w:pPr>
      <w:r w:rsidRPr="001C0C70">
        <w:rPr>
          <w:rFonts w:ascii="Times New Roman" w:hAnsi="Times New Roman"/>
          <w:kern w:val="0"/>
          <w:sz w:val="20"/>
          <w:szCs w:val="20"/>
          <w:lang w:eastAsia="ru-RU"/>
        </w:rPr>
        <w:t xml:space="preserve">                                       </w:t>
      </w:r>
      <w:r w:rsidRPr="001C0C70">
        <w:rPr>
          <w:rFonts w:ascii="Times New Roman" w:hAnsi="Times New Roman"/>
          <w:b/>
          <w:kern w:val="0"/>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AB3A87" w:rsidRPr="001C0C70" w:rsidTr="00E67094">
        <w:tc>
          <w:tcPr>
            <w:tcW w:w="4832" w:type="dxa"/>
          </w:tcPr>
          <w:p w:rsidR="00AB3A87" w:rsidRPr="001C0C70" w:rsidRDefault="00AB3A87"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AB3A87" w:rsidRPr="000D7EF7" w:rsidRDefault="00AB3A87" w:rsidP="00D53889">
            <w:pPr>
              <w:spacing w:after="0" w:line="240" w:lineRule="auto"/>
              <w:rPr>
                <w:rFonts w:ascii="Times New Roman" w:hAnsi="Times New Roman"/>
                <w:b/>
                <w:sz w:val="20"/>
                <w:szCs w:val="20"/>
              </w:rPr>
            </w:pPr>
            <w:r w:rsidRPr="001C0C70">
              <w:rPr>
                <w:rFonts w:ascii="Times New Roman" w:hAnsi="Times New Roman"/>
                <w:b/>
                <w:sz w:val="20"/>
                <w:szCs w:val="20"/>
              </w:rPr>
              <w:t xml:space="preserve">ФГБОУ ВПО </w:t>
            </w:r>
            <w:r w:rsidRPr="000D7EF7">
              <w:rPr>
                <w:rFonts w:ascii="Times New Roman" w:hAnsi="Times New Roman"/>
                <w:b/>
                <w:sz w:val="20"/>
                <w:szCs w:val="20"/>
              </w:rPr>
              <w:t>«Сибирский государственный университет путей сообщения» (СГУПС)</w:t>
            </w:r>
          </w:p>
          <w:p w:rsidR="00AB3A87" w:rsidRPr="000D7EF7" w:rsidRDefault="00AB3A87" w:rsidP="00D53889">
            <w:pPr>
              <w:spacing w:after="0" w:line="240" w:lineRule="auto"/>
              <w:rPr>
                <w:rFonts w:ascii="Times New Roman" w:hAnsi="Times New Roman"/>
                <w:sz w:val="20"/>
                <w:szCs w:val="20"/>
              </w:rPr>
            </w:pPr>
            <w:r w:rsidRPr="000D7EF7">
              <w:rPr>
                <w:rFonts w:ascii="Times New Roman" w:hAnsi="Times New Roman"/>
                <w:sz w:val="20"/>
                <w:szCs w:val="20"/>
              </w:rPr>
              <w:t>630049г</w:t>
            </w:r>
            <w:proofErr w:type="gramStart"/>
            <w:r w:rsidRPr="000D7EF7">
              <w:rPr>
                <w:rFonts w:ascii="Times New Roman" w:hAnsi="Times New Roman"/>
                <w:sz w:val="20"/>
                <w:szCs w:val="20"/>
              </w:rPr>
              <w:t>.Н</w:t>
            </w:r>
            <w:proofErr w:type="gramEnd"/>
            <w:r w:rsidRPr="000D7EF7">
              <w:rPr>
                <w:rFonts w:ascii="Times New Roman" w:hAnsi="Times New Roman"/>
                <w:sz w:val="20"/>
                <w:szCs w:val="20"/>
              </w:rPr>
              <w:t xml:space="preserve">овосибирск,49ул.Д.Ковальчук д.191, </w:t>
            </w:r>
          </w:p>
          <w:p w:rsidR="00AB3A87" w:rsidRPr="000D7EF7" w:rsidRDefault="00AB3A87" w:rsidP="00D53889">
            <w:pPr>
              <w:spacing w:after="0" w:line="240" w:lineRule="auto"/>
              <w:rPr>
                <w:rFonts w:ascii="Times New Roman" w:hAnsi="Times New Roman"/>
                <w:sz w:val="20"/>
                <w:szCs w:val="20"/>
              </w:rPr>
            </w:pPr>
            <w:r w:rsidRPr="000D7EF7">
              <w:rPr>
                <w:rFonts w:ascii="Times New Roman" w:hAnsi="Times New Roman"/>
                <w:sz w:val="20"/>
                <w:szCs w:val="20"/>
              </w:rPr>
              <w:t>ИНН: 5402113155 КПП 540201001</w:t>
            </w:r>
          </w:p>
          <w:p w:rsidR="00AB3A87" w:rsidRPr="000D7EF7" w:rsidRDefault="00AB3A87" w:rsidP="00D53889">
            <w:pPr>
              <w:spacing w:after="0" w:line="240" w:lineRule="auto"/>
              <w:rPr>
                <w:rFonts w:ascii="Times New Roman" w:hAnsi="Times New Roman"/>
                <w:sz w:val="20"/>
                <w:szCs w:val="20"/>
              </w:rPr>
            </w:pPr>
            <w:r w:rsidRPr="000D7EF7">
              <w:rPr>
                <w:rFonts w:ascii="Times New Roman" w:hAnsi="Times New Roman"/>
                <w:sz w:val="20"/>
                <w:szCs w:val="20"/>
              </w:rPr>
              <w:t>ОКОНХ 92110     ОКПО 01115969</w:t>
            </w:r>
          </w:p>
          <w:p w:rsidR="00FD7175" w:rsidRPr="00FA73C1" w:rsidRDefault="00FD7175" w:rsidP="00FD7175">
            <w:pPr>
              <w:spacing w:after="0" w:line="240" w:lineRule="auto"/>
              <w:rPr>
                <w:rFonts w:ascii="Times New Roman" w:hAnsi="Times New Roman"/>
                <w:b/>
                <w:sz w:val="20"/>
                <w:szCs w:val="20"/>
              </w:rPr>
            </w:pPr>
            <w:r w:rsidRPr="00FA73C1">
              <w:rPr>
                <w:rFonts w:ascii="Times New Roman" w:hAnsi="Times New Roman"/>
                <w:b/>
                <w:sz w:val="20"/>
                <w:szCs w:val="20"/>
              </w:rPr>
              <w:t xml:space="preserve">НТЖТ – структурное подразделение СГУПС </w:t>
            </w:r>
            <w:r w:rsidRPr="00FA73C1">
              <w:rPr>
                <w:rFonts w:ascii="Times New Roman" w:hAnsi="Times New Roman"/>
                <w:sz w:val="20"/>
                <w:szCs w:val="20"/>
              </w:rPr>
              <w:t>630068, г</w:t>
            </w:r>
            <w:proofErr w:type="gramStart"/>
            <w:r w:rsidRPr="00FA73C1">
              <w:rPr>
                <w:rFonts w:ascii="Times New Roman" w:hAnsi="Times New Roman"/>
                <w:sz w:val="20"/>
                <w:szCs w:val="20"/>
              </w:rPr>
              <w:t>.Н</w:t>
            </w:r>
            <w:proofErr w:type="gramEnd"/>
            <w:r w:rsidRPr="00FA73C1">
              <w:rPr>
                <w:rFonts w:ascii="Times New Roman" w:hAnsi="Times New Roman"/>
                <w:sz w:val="20"/>
                <w:szCs w:val="20"/>
              </w:rPr>
              <w:t xml:space="preserve">овосибирск, </w:t>
            </w:r>
            <w:proofErr w:type="spellStart"/>
            <w:r w:rsidRPr="00FA73C1">
              <w:rPr>
                <w:rFonts w:ascii="Times New Roman" w:hAnsi="Times New Roman"/>
                <w:sz w:val="20"/>
                <w:szCs w:val="20"/>
              </w:rPr>
              <w:t>ул.Лениногорская</w:t>
            </w:r>
            <w:proofErr w:type="spellEnd"/>
            <w:r w:rsidRPr="00FA73C1">
              <w:rPr>
                <w:rFonts w:ascii="Times New Roman" w:hAnsi="Times New Roman"/>
                <w:sz w:val="20"/>
                <w:szCs w:val="20"/>
              </w:rPr>
              <w:t>, д.80</w:t>
            </w:r>
          </w:p>
          <w:p w:rsidR="00FD7175" w:rsidRPr="00FA73C1" w:rsidRDefault="00FD7175" w:rsidP="00FD7175">
            <w:pPr>
              <w:spacing w:after="0" w:line="240" w:lineRule="auto"/>
              <w:rPr>
                <w:rFonts w:ascii="Times New Roman" w:hAnsi="Times New Roman"/>
                <w:sz w:val="20"/>
                <w:szCs w:val="20"/>
              </w:rPr>
            </w:pPr>
            <w:r w:rsidRPr="00FA73C1">
              <w:rPr>
                <w:rFonts w:ascii="Times New Roman" w:hAnsi="Times New Roman"/>
                <w:sz w:val="20"/>
                <w:szCs w:val="20"/>
              </w:rPr>
              <w:t>получатель: УФК по Новосибирской области</w:t>
            </w:r>
          </w:p>
          <w:p w:rsidR="00FD7175" w:rsidRPr="00FA73C1" w:rsidRDefault="00FD7175" w:rsidP="00FD7175">
            <w:pPr>
              <w:spacing w:after="0" w:line="240" w:lineRule="auto"/>
              <w:rPr>
                <w:rFonts w:ascii="Times New Roman" w:hAnsi="Times New Roman"/>
                <w:sz w:val="20"/>
                <w:szCs w:val="20"/>
              </w:rPr>
            </w:pPr>
            <w:proofErr w:type="gramStart"/>
            <w:r w:rsidRPr="00FA73C1">
              <w:rPr>
                <w:rFonts w:ascii="Times New Roman" w:hAnsi="Times New Roman"/>
                <w:sz w:val="20"/>
                <w:szCs w:val="20"/>
              </w:rPr>
              <w:t xml:space="preserve">(НТЖТ – структурное подразделение СГУПС, </w:t>
            </w:r>
            <w:proofErr w:type="gramEnd"/>
          </w:p>
          <w:p w:rsidR="00FD7175" w:rsidRPr="00FA73C1" w:rsidRDefault="00FD7175" w:rsidP="00FD7175">
            <w:pPr>
              <w:spacing w:after="0" w:line="240" w:lineRule="auto"/>
              <w:rPr>
                <w:rFonts w:ascii="Times New Roman" w:hAnsi="Times New Roman"/>
                <w:sz w:val="20"/>
                <w:szCs w:val="20"/>
              </w:rPr>
            </w:pPr>
            <w:proofErr w:type="gramStart"/>
            <w:r w:rsidRPr="00FA73C1">
              <w:rPr>
                <w:rFonts w:ascii="Times New Roman" w:hAnsi="Times New Roman"/>
                <w:sz w:val="20"/>
                <w:szCs w:val="20"/>
              </w:rPr>
              <w:t>л</w:t>
            </w:r>
            <w:proofErr w:type="gramEnd"/>
            <w:r w:rsidRPr="00FA73C1">
              <w:rPr>
                <w:rFonts w:ascii="Times New Roman" w:hAnsi="Times New Roman"/>
                <w:sz w:val="20"/>
                <w:szCs w:val="20"/>
              </w:rPr>
              <w:t>/</w:t>
            </w:r>
            <w:proofErr w:type="spellStart"/>
            <w:r w:rsidRPr="00FA73C1">
              <w:rPr>
                <w:rFonts w:ascii="Times New Roman" w:hAnsi="Times New Roman"/>
                <w:sz w:val="20"/>
                <w:szCs w:val="20"/>
              </w:rPr>
              <w:t>сч</w:t>
            </w:r>
            <w:proofErr w:type="spellEnd"/>
            <w:r w:rsidRPr="00FA73C1">
              <w:rPr>
                <w:rFonts w:ascii="Times New Roman" w:hAnsi="Times New Roman"/>
                <w:sz w:val="20"/>
                <w:szCs w:val="20"/>
              </w:rPr>
              <w:t xml:space="preserve"> 20516Х52400)</w:t>
            </w:r>
          </w:p>
          <w:p w:rsidR="00FD7175" w:rsidRPr="00FA73C1" w:rsidRDefault="00FD7175" w:rsidP="00FD7175">
            <w:pPr>
              <w:spacing w:after="0" w:line="240" w:lineRule="auto"/>
              <w:rPr>
                <w:rFonts w:ascii="Times New Roman" w:hAnsi="Times New Roman"/>
                <w:sz w:val="20"/>
                <w:szCs w:val="20"/>
              </w:rPr>
            </w:pPr>
            <w:r w:rsidRPr="00FA73C1">
              <w:rPr>
                <w:rFonts w:ascii="Times New Roman" w:hAnsi="Times New Roman"/>
                <w:sz w:val="20"/>
                <w:szCs w:val="20"/>
              </w:rPr>
              <w:t>Счет получателя 40501810700042000002</w:t>
            </w:r>
          </w:p>
          <w:p w:rsidR="00FD7175" w:rsidRPr="00FA73C1" w:rsidRDefault="00FD7175" w:rsidP="00FD7175">
            <w:pPr>
              <w:spacing w:after="0" w:line="240" w:lineRule="auto"/>
              <w:rPr>
                <w:rFonts w:ascii="Times New Roman" w:hAnsi="Times New Roman"/>
                <w:sz w:val="20"/>
                <w:szCs w:val="20"/>
              </w:rPr>
            </w:pPr>
            <w:proofErr w:type="gramStart"/>
            <w:r w:rsidRPr="00FA73C1">
              <w:rPr>
                <w:rFonts w:ascii="Times New Roman" w:hAnsi="Times New Roman"/>
                <w:sz w:val="20"/>
                <w:szCs w:val="20"/>
              </w:rPr>
              <w:t>Кор. счет</w:t>
            </w:r>
            <w:proofErr w:type="gramEnd"/>
            <w:r w:rsidRPr="00FA73C1">
              <w:rPr>
                <w:rFonts w:ascii="Times New Roman" w:hAnsi="Times New Roman"/>
                <w:sz w:val="20"/>
                <w:szCs w:val="20"/>
              </w:rPr>
              <w:t xml:space="preserve"> – нет.</w:t>
            </w:r>
          </w:p>
          <w:p w:rsidR="00FD7175" w:rsidRPr="00FA73C1" w:rsidRDefault="00FD7175" w:rsidP="00FD7175">
            <w:pPr>
              <w:spacing w:after="0" w:line="240" w:lineRule="auto"/>
              <w:rPr>
                <w:rFonts w:ascii="Times New Roman" w:hAnsi="Times New Roman"/>
                <w:sz w:val="20"/>
                <w:szCs w:val="20"/>
              </w:rPr>
            </w:pPr>
            <w:r w:rsidRPr="00FA73C1">
              <w:rPr>
                <w:rFonts w:ascii="Times New Roman" w:hAnsi="Times New Roman"/>
                <w:sz w:val="20"/>
                <w:szCs w:val="20"/>
              </w:rPr>
              <w:t>Банк получателя ГРКЦ ГУ Банка России по НСО г. Новосибирск      БИК  045004001</w:t>
            </w:r>
          </w:p>
          <w:p w:rsidR="00FD7175" w:rsidRPr="00FA73C1" w:rsidRDefault="00FD7175" w:rsidP="00FD7175">
            <w:pPr>
              <w:spacing w:after="0" w:line="240" w:lineRule="auto"/>
              <w:rPr>
                <w:rFonts w:ascii="Times New Roman" w:hAnsi="Times New Roman"/>
                <w:sz w:val="20"/>
                <w:szCs w:val="20"/>
              </w:rPr>
            </w:pPr>
            <w:r w:rsidRPr="00FA73C1">
              <w:rPr>
                <w:rFonts w:ascii="Times New Roman" w:hAnsi="Times New Roman"/>
                <w:sz w:val="20"/>
                <w:szCs w:val="20"/>
              </w:rPr>
              <w:t>Тел. (383)338-38-51 (приемная)</w:t>
            </w:r>
            <w:r>
              <w:rPr>
                <w:rFonts w:ascii="Times New Roman" w:hAnsi="Times New Roman"/>
                <w:sz w:val="20"/>
                <w:szCs w:val="20"/>
              </w:rPr>
              <w:t>, 338-38-53 (бухгалтерия),338-30-9</w:t>
            </w:r>
            <w:r w:rsidRPr="00FA73C1">
              <w:rPr>
                <w:rFonts w:ascii="Times New Roman" w:hAnsi="Times New Roman"/>
                <w:sz w:val="20"/>
                <w:szCs w:val="20"/>
              </w:rPr>
              <w:t>0 (</w:t>
            </w:r>
            <w:proofErr w:type="gramStart"/>
            <w:r w:rsidRPr="00FA73C1">
              <w:rPr>
                <w:rFonts w:ascii="Times New Roman" w:hAnsi="Times New Roman"/>
                <w:sz w:val="20"/>
                <w:szCs w:val="20"/>
              </w:rPr>
              <w:t>хоз. часть</w:t>
            </w:r>
            <w:proofErr w:type="gramEnd"/>
            <w:r w:rsidRPr="00FA73C1">
              <w:rPr>
                <w:rFonts w:ascii="Times New Roman" w:hAnsi="Times New Roman"/>
                <w:sz w:val="20"/>
                <w:szCs w:val="20"/>
              </w:rPr>
              <w:t>).</w:t>
            </w:r>
          </w:p>
          <w:p w:rsidR="00AB3A87" w:rsidRPr="000D7EF7" w:rsidRDefault="00AB3A87" w:rsidP="00D53889">
            <w:pPr>
              <w:spacing w:after="0" w:line="240" w:lineRule="auto"/>
              <w:rPr>
                <w:rFonts w:ascii="Times New Roman" w:hAnsi="Times New Roman"/>
                <w:sz w:val="20"/>
                <w:szCs w:val="20"/>
              </w:rPr>
            </w:pPr>
          </w:p>
          <w:p w:rsidR="00AB3A87" w:rsidRPr="001C0C70" w:rsidRDefault="00AB3A87" w:rsidP="00BB5088">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 </w:t>
            </w:r>
            <w:r w:rsidR="00FD7175">
              <w:rPr>
                <w:rFonts w:ascii="Times New Roman" w:hAnsi="Times New Roman"/>
                <w:sz w:val="20"/>
                <w:szCs w:val="20"/>
              </w:rPr>
              <w:t>О.Ю.Васильев</w:t>
            </w:r>
          </w:p>
          <w:p w:rsidR="00AB3A87" w:rsidRPr="001C0C70" w:rsidRDefault="00AB3A87" w:rsidP="00E67094">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Pr>
          <w:p w:rsidR="00AB3A87" w:rsidRPr="001C0C70" w:rsidRDefault="00AB3A87"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Подрядчик</w:t>
            </w:r>
          </w:p>
          <w:p w:rsidR="00AB3A87" w:rsidRPr="00FC0BA2" w:rsidRDefault="00AB3A87" w:rsidP="00E67094">
            <w:pPr>
              <w:spacing w:after="0" w:line="240" w:lineRule="auto"/>
              <w:rPr>
                <w:rFonts w:ascii="Times New Roman" w:hAnsi="Times New Roman"/>
                <w:b/>
                <w:sz w:val="20"/>
                <w:szCs w:val="20"/>
              </w:rPr>
            </w:pPr>
            <w:r w:rsidRPr="001C0C70">
              <w:rPr>
                <w:rFonts w:ascii="Times New Roman" w:hAnsi="Times New Roman"/>
                <w:sz w:val="20"/>
                <w:szCs w:val="20"/>
              </w:rPr>
              <w:t xml:space="preserve"> </w:t>
            </w:r>
            <w:r w:rsidR="00FC0BA2" w:rsidRPr="00FC0BA2">
              <w:rPr>
                <w:rFonts w:ascii="Times New Roman" w:hAnsi="Times New Roman"/>
                <w:b/>
                <w:sz w:val="20"/>
                <w:szCs w:val="20"/>
              </w:rPr>
              <w:t>ООО «Основа-Н»</w:t>
            </w:r>
          </w:p>
          <w:p w:rsidR="00FC0BA2" w:rsidRDefault="00FC0BA2" w:rsidP="00E67094">
            <w:pPr>
              <w:spacing w:after="0" w:line="240" w:lineRule="auto"/>
              <w:rPr>
                <w:rFonts w:ascii="Times New Roman" w:hAnsi="Times New Roman"/>
                <w:sz w:val="20"/>
                <w:szCs w:val="20"/>
              </w:rPr>
            </w:pPr>
            <w:r>
              <w:rPr>
                <w:rFonts w:ascii="Times New Roman" w:hAnsi="Times New Roman"/>
                <w:sz w:val="20"/>
                <w:szCs w:val="20"/>
              </w:rPr>
              <w:t>630049 г</w:t>
            </w:r>
            <w:proofErr w:type="gramStart"/>
            <w:r>
              <w:rPr>
                <w:rFonts w:ascii="Times New Roman" w:hAnsi="Times New Roman"/>
                <w:sz w:val="20"/>
                <w:szCs w:val="20"/>
              </w:rPr>
              <w:t>.Н</w:t>
            </w:r>
            <w:proofErr w:type="gramEnd"/>
            <w:r>
              <w:rPr>
                <w:rFonts w:ascii="Times New Roman" w:hAnsi="Times New Roman"/>
                <w:sz w:val="20"/>
                <w:szCs w:val="20"/>
              </w:rPr>
              <w:t>овосибирск, ул.Линейная 28 оф.312</w:t>
            </w:r>
          </w:p>
          <w:p w:rsidR="00FC0BA2" w:rsidRDefault="00FC0BA2" w:rsidP="00E67094">
            <w:pPr>
              <w:spacing w:after="0" w:line="240" w:lineRule="auto"/>
              <w:rPr>
                <w:rFonts w:ascii="Times New Roman" w:hAnsi="Times New Roman"/>
                <w:sz w:val="20"/>
                <w:szCs w:val="20"/>
              </w:rPr>
            </w:pPr>
            <w:r>
              <w:rPr>
                <w:rFonts w:ascii="Times New Roman" w:hAnsi="Times New Roman"/>
                <w:sz w:val="20"/>
                <w:szCs w:val="20"/>
              </w:rPr>
              <w:t>Тел/факс (383)203-42-92</w:t>
            </w:r>
          </w:p>
          <w:p w:rsidR="00FC0BA2" w:rsidRDefault="00FC0BA2" w:rsidP="00E67094">
            <w:pPr>
              <w:spacing w:after="0" w:line="240" w:lineRule="auto"/>
              <w:rPr>
                <w:rFonts w:ascii="Times New Roman" w:hAnsi="Times New Roman"/>
                <w:sz w:val="20"/>
                <w:szCs w:val="20"/>
              </w:rPr>
            </w:pPr>
            <w:r>
              <w:rPr>
                <w:rFonts w:ascii="Times New Roman" w:hAnsi="Times New Roman"/>
                <w:sz w:val="20"/>
                <w:szCs w:val="20"/>
              </w:rPr>
              <w:t>ИНН  5402558683      КПП  540201001</w:t>
            </w:r>
          </w:p>
          <w:p w:rsidR="00FC0BA2" w:rsidRDefault="00FC0BA2" w:rsidP="00E67094">
            <w:pPr>
              <w:spacing w:after="0" w:line="240" w:lineRule="auto"/>
              <w:rPr>
                <w:rFonts w:ascii="Times New Roman" w:hAnsi="Times New Roman"/>
                <w:sz w:val="20"/>
                <w:szCs w:val="20"/>
              </w:rPr>
            </w:pPr>
            <w:r>
              <w:rPr>
                <w:rFonts w:ascii="Times New Roman" w:hAnsi="Times New Roman"/>
                <w:sz w:val="20"/>
                <w:szCs w:val="20"/>
              </w:rPr>
              <w:t>Расчетный счет  40702810100001792566</w:t>
            </w:r>
          </w:p>
          <w:p w:rsidR="00FC0BA2" w:rsidRDefault="00FC0BA2" w:rsidP="00E67094">
            <w:pPr>
              <w:spacing w:after="0" w:line="240" w:lineRule="auto"/>
              <w:rPr>
                <w:rFonts w:ascii="Times New Roman" w:hAnsi="Times New Roman"/>
                <w:sz w:val="20"/>
                <w:szCs w:val="20"/>
              </w:rPr>
            </w:pPr>
            <w:r>
              <w:rPr>
                <w:rFonts w:ascii="Times New Roman" w:hAnsi="Times New Roman"/>
                <w:sz w:val="20"/>
                <w:szCs w:val="20"/>
              </w:rPr>
              <w:t>Дирекция «</w:t>
            </w:r>
            <w:proofErr w:type="spellStart"/>
            <w:r>
              <w:rPr>
                <w:rFonts w:ascii="Times New Roman" w:hAnsi="Times New Roman"/>
                <w:sz w:val="20"/>
                <w:szCs w:val="20"/>
              </w:rPr>
              <w:t>Алемар</w:t>
            </w:r>
            <w:proofErr w:type="spellEnd"/>
            <w:r>
              <w:rPr>
                <w:rFonts w:ascii="Times New Roman" w:hAnsi="Times New Roman"/>
                <w:sz w:val="20"/>
                <w:szCs w:val="20"/>
              </w:rPr>
              <w:t>» ОАО «</w:t>
            </w:r>
            <w:proofErr w:type="spellStart"/>
            <w:r>
              <w:rPr>
                <w:rFonts w:ascii="Times New Roman" w:hAnsi="Times New Roman"/>
                <w:sz w:val="20"/>
                <w:szCs w:val="20"/>
              </w:rPr>
              <w:t>Межтопэнергобанк</w:t>
            </w:r>
            <w:proofErr w:type="spellEnd"/>
            <w:r>
              <w:rPr>
                <w:rFonts w:ascii="Times New Roman" w:hAnsi="Times New Roman"/>
                <w:sz w:val="20"/>
                <w:szCs w:val="20"/>
              </w:rPr>
              <w:t>»</w:t>
            </w:r>
          </w:p>
          <w:p w:rsidR="00FC0BA2" w:rsidRDefault="00FC0BA2" w:rsidP="00E67094">
            <w:pPr>
              <w:spacing w:after="0" w:line="240" w:lineRule="auto"/>
              <w:rPr>
                <w:rFonts w:ascii="Times New Roman" w:hAnsi="Times New Roman"/>
                <w:sz w:val="20"/>
                <w:szCs w:val="20"/>
              </w:rPr>
            </w:pPr>
            <w:r>
              <w:rPr>
                <w:rFonts w:ascii="Times New Roman" w:hAnsi="Times New Roman"/>
                <w:sz w:val="20"/>
                <w:szCs w:val="20"/>
              </w:rPr>
              <w:t>Корр</w:t>
            </w:r>
            <w:proofErr w:type="gramStart"/>
            <w:r>
              <w:rPr>
                <w:rFonts w:ascii="Times New Roman" w:hAnsi="Times New Roman"/>
                <w:sz w:val="20"/>
                <w:szCs w:val="20"/>
              </w:rPr>
              <w:t>.с</w:t>
            </w:r>
            <w:proofErr w:type="gramEnd"/>
            <w:r>
              <w:rPr>
                <w:rFonts w:ascii="Times New Roman" w:hAnsi="Times New Roman"/>
                <w:sz w:val="20"/>
                <w:szCs w:val="20"/>
              </w:rPr>
              <w:t>чет  30101810300000000728</w:t>
            </w:r>
          </w:p>
          <w:p w:rsidR="00FC0BA2" w:rsidRDefault="00FC0BA2" w:rsidP="00E67094">
            <w:pPr>
              <w:spacing w:after="0" w:line="240" w:lineRule="auto"/>
              <w:rPr>
                <w:rFonts w:ascii="Times New Roman" w:hAnsi="Times New Roman"/>
                <w:sz w:val="20"/>
                <w:szCs w:val="20"/>
              </w:rPr>
            </w:pPr>
            <w:r>
              <w:rPr>
                <w:rFonts w:ascii="Times New Roman" w:hAnsi="Times New Roman"/>
                <w:sz w:val="20"/>
                <w:szCs w:val="20"/>
              </w:rPr>
              <w:t>В ГРКЦ ГУ Банка России по Новосибирской области</w:t>
            </w:r>
          </w:p>
          <w:p w:rsidR="00FC0BA2" w:rsidRDefault="00FC0BA2" w:rsidP="00E67094">
            <w:pPr>
              <w:spacing w:after="0" w:line="240" w:lineRule="auto"/>
              <w:rPr>
                <w:rFonts w:ascii="Times New Roman" w:hAnsi="Times New Roman"/>
                <w:sz w:val="20"/>
                <w:szCs w:val="20"/>
              </w:rPr>
            </w:pPr>
            <w:r>
              <w:rPr>
                <w:rFonts w:ascii="Times New Roman" w:hAnsi="Times New Roman"/>
                <w:sz w:val="20"/>
                <w:szCs w:val="20"/>
              </w:rPr>
              <w:t>БИК  045004728</w:t>
            </w:r>
          </w:p>
          <w:p w:rsidR="000D7EF7" w:rsidRDefault="000D7EF7" w:rsidP="00E67094">
            <w:pPr>
              <w:spacing w:after="0" w:line="240" w:lineRule="auto"/>
              <w:rPr>
                <w:rFonts w:ascii="Times New Roman" w:hAnsi="Times New Roman"/>
                <w:sz w:val="20"/>
                <w:szCs w:val="20"/>
              </w:rPr>
            </w:pPr>
          </w:p>
          <w:p w:rsidR="000D7EF7" w:rsidRDefault="000D7EF7" w:rsidP="00E67094">
            <w:pPr>
              <w:spacing w:after="0" w:line="240" w:lineRule="auto"/>
              <w:rPr>
                <w:rFonts w:ascii="Times New Roman" w:hAnsi="Times New Roman"/>
                <w:sz w:val="20"/>
                <w:szCs w:val="20"/>
              </w:rPr>
            </w:pPr>
          </w:p>
          <w:p w:rsidR="000D7EF7" w:rsidRDefault="000D7EF7" w:rsidP="00E67094">
            <w:pPr>
              <w:spacing w:after="0" w:line="240" w:lineRule="auto"/>
              <w:rPr>
                <w:rFonts w:ascii="Times New Roman" w:hAnsi="Times New Roman"/>
                <w:sz w:val="20"/>
                <w:szCs w:val="20"/>
              </w:rPr>
            </w:pPr>
          </w:p>
          <w:p w:rsidR="000D7EF7" w:rsidRDefault="000D7EF7" w:rsidP="00E67094">
            <w:pPr>
              <w:spacing w:after="0" w:line="240" w:lineRule="auto"/>
              <w:rPr>
                <w:rFonts w:ascii="Times New Roman" w:hAnsi="Times New Roman"/>
                <w:sz w:val="20"/>
                <w:szCs w:val="20"/>
              </w:rPr>
            </w:pPr>
          </w:p>
          <w:p w:rsidR="000D7EF7" w:rsidRDefault="000D7EF7" w:rsidP="00E67094">
            <w:pPr>
              <w:spacing w:after="0" w:line="240" w:lineRule="auto"/>
              <w:rPr>
                <w:rFonts w:ascii="Times New Roman" w:hAnsi="Times New Roman"/>
                <w:sz w:val="20"/>
                <w:szCs w:val="20"/>
              </w:rPr>
            </w:pPr>
          </w:p>
          <w:p w:rsidR="000D7EF7" w:rsidRDefault="000D7EF7" w:rsidP="00E67094">
            <w:pPr>
              <w:spacing w:after="0" w:line="240" w:lineRule="auto"/>
              <w:rPr>
                <w:rFonts w:ascii="Times New Roman" w:hAnsi="Times New Roman"/>
                <w:sz w:val="20"/>
                <w:szCs w:val="20"/>
              </w:rPr>
            </w:pPr>
          </w:p>
          <w:p w:rsidR="000D7EF7" w:rsidRDefault="000D7EF7" w:rsidP="00E67094">
            <w:pPr>
              <w:spacing w:after="0" w:line="240" w:lineRule="auto"/>
              <w:rPr>
                <w:rFonts w:ascii="Times New Roman" w:hAnsi="Times New Roman"/>
                <w:sz w:val="20"/>
                <w:szCs w:val="20"/>
              </w:rPr>
            </w:pPr>
          </w:p>
          <w:p w:rsidR="00AB3A87" w:rsidRDefault="00AB3A87" w:rsidP="00E67094">
            <w:pPr>
              <w:spacing w:after="0" w:line="240" w:lineRule="auto"/>
              <w:rPr>
                <w:rFonts w:ascii="Times New Roman" w:hAnsi="Times New Roman"/>
                <w:sz w:val="20"/>
                <w:szCs w:val="20"/>
              </w:rPr>
            </w:pPr>
            <w:r>
              <w:rPr>
                <w:rFonts w:ascii="Times New Roman" w:hAnsi="Times New Roman"/>
                <w:sz w:val="20"/>
                <w:szCs w:val="20"/>
              </w:rPr>
              <w:t xml:space="preserve">_______________________ </w:t>
            </w:r>
            <w:r w:rsidR="00FC0BA2">
              <w:rPr>
                <w:rFonts w:ascii="Times New Roman" w:hAnsi="Times New Roman"/>
                <w:sz w:val="20"/>
                <w:szCs w:val="20"/>
              </w:rPr>
              <w:t>К.Е.Егоров</w:t>
            </w:r>
          </w:p>
          <w:p w:rsidR="00AB3A87" w:rsidRDefault="00AB3A87" w:rsidP="00E67094">
            <w:pPr>
              <w:spacing w:after="0" w:line="240" w:lineRule="auto"/>
              <w:rPr>
                <w:rFonts w:ascii="Times New Roman" w:hAnsi="Times New Roman"/>
                <w:sz w:val="20"/>
                <w:szCs w:val="20"/>
              </w:rPr>
            </w:pPr>
            <w:r>
              <w:rPr>
                <w:rFonts w:ascii="Times New Roman" w:hAnsi="Times New Roman"/>
                <w:sz w:val="20"/>
                <w:szCs w:val="20"/>
              </w:rPr>
              <w:t>Электронная подпись</w:t>
            </w:r>
          </w:p>
          <w:p w:rsidR="00AB3A87" w:rsidRPr="001C0C70" w:rsidRDefault="00AB3A87" w:rsidP="00E67094">
            <w:pPr>
              <w:spacing w:after="0" w:line="240" w:lineRule="auto"/>
              <w:rPr>
                <w:rFonts w:ascii="Times New Roman" w:hAnsi="Times New Roman"/>
                <w:kern w:val="2"/>
                <w:sz w:val="20"/>
                <w:szCs w:val="20"/>
              </w:rPr>
            </w:pPr>
          </w:p>
        </w:tc>
      </w:tr>
    </w:tbl>
    <w:p w:rsidR="00AB3A87" w:rsidRDefault="00AB3A87" w:rsidP="006A7C00">
      <w:pPr>
        <w:spacing w:after="0" w:line="240" w:lineRule="auto"/>
        <w:rPr>
          <w:rFonts w:ascii="Times New Roman" w:hAnsi="Times New Roman"/>
          <w:sz w:val="20"/>
          <w:szCs w:val="20"/>
        </w:rPr>
      </w:pPr>
    </w:p>
    <w:p w:rsidR="00AB3A87" w:rsidRDefault="00AB3A87" w:rsidP="006A7C00">
      <w:pPr>
        <w:spacing w:after="0" w:line="240" w:lineRule="auto"/>
        <w:rPr>
          <w:rFonts w:ascii="Times New Roman" w:hAnsi="Times New Roman"/>
          <w:sz w:val="20"/>
          <w:szCs w:val="20"/>
        </w:rPr>
      </w:pPr>
      <w:r>
        <w:rPr>
          <w:rFonts w:ascii="Times New Roman" w:hAnsi="Times New Roman"/>
          <w:sz w:val="20"/>
          <w:szCs w:val="20"/>
        </w:rPr>
        <w:t>Приложение№1  к договору</w:t>
      </w:r>
    </w:p>
    <w:p w:rsidR="00FC0BA2" w:rsidRPr="00FC0BA2" w:rsidRDefault="00FC0BA2" w:rsidP="00FC0BA2">
      <w:pPr>
        <w:spacing w:after="0" w:line="240" w:lineRule="auto"/>
        <w:rPr>
          <w:rFonts w:ascii="Times New Roman" w:hAnsi="Times New Roman"/>
          <w:b/>
          <w:sz w:val="20"/>
          <w:szCs w:val="20"/>
        </w:rPr>
      </w:pPr>
      <w:r w:rsidRPr="00FC0BA2">
        <w:rPr>
          <w:rFonts w:ascii="Times New Roman" w:hAnsi="Times New Roman"/>
          <w:b/>
          <w:sz w:val="20"/>
          <w:szCs w:val="20"/>
        </w:rPr>
        <w:t>Техническое задание по предмету закупки:</w:t>
      </w:r>
    </w:p>
    <w:p w:rsidR="00FC0BA2" w:rsidRPr="00FC0BA2" w:rsidRDefault="00FC0BA2" w:rsidP="00FC0BA2">
      <w:pPr>
        <w:numPr>
          <w:ilvl w:val="0"/>
          <w:numId w:val="4"/>
        </w:numPr>
        <w:spacing w:after="0" w:line="240" w:lineRule="auto"/>
        <w:rPr>
          <w:rFonts w:ascii="Times New Roman" w:hAnsi="Times New Roman"/>
          <w:b/>
          <w:sz w:val="20"/>
          <w:szCs w:val="20"/>
        </w:rPr>
      </w:pPr>
      <w:r w:rsidRPr="00FC0BA2">
        <w:rPr>
          <w:rFonts w:ascii="Times New Roman" w:hAnsi="Times New Roman"/>
          <w:b/>
          <w:sz w:val="20"/>
          <w:szCs w:val="20"/>
        </w:rPr>
        <w:t>Наименование выполняемых работ</w:t>
      </w:r>
      <w:r w:rsidRPr="00FC0BA2">
        <w:rPr>
          <w:rFonts w:ascii="Times New Roman" w:hAnsi="Times New Roman"/>
          <w:sz w:val="20"/>
          <w:szCs w:val="20"/>
        </w:rPr>
        <w:t>: Выполнение работ по текущему ремонту помещений учебного корпуса и общежития  техникума:</w:t>
      </w:r>
    </w:p>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 ремонт тамбура, коридора 2,3 этажей и архива учебного корпуса</w:t>
      </w:r>
    </w:p>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 xml:space="preserve">- ремонт коридоров 2,3 этажа, приемном </w:t>
      </w:r>
      <w:proofErr w:type="gramStart"/>
      <w:r w:rsidRPr="00FC0BA2">
        <w:rPr>
          <w:rFonts w:ascii="Times New Roman" w:hAnsi="Times New Roman"/>
          <w:sz w:val="20"/>
          <w:szCs w:val="20"/>
        </w:rPr>
        <w:t>пункте</w:t>
      </w:r>
      <w:proofErr w:type="gramEnd"/>
      <w:r w:rsidRPr="00FC0BA2">
        <w:rPr>
          <w:rFonts w:ascii="Times New Roman" w:hAnsi="Times New Roman"/>
          <w:sz w:val="20"/>
          <w:szCs w:val="20"/>
        </w:rPr>
        <w:t xml:space="preserve"> подвального этажа и ремонт в помещении подвала общежития.</w:t>
      </w:r>
    </w:p>
    <w:p w:rsidR="00FC0BA2" w:rsidRPr="00FC0BA2" w:rsidRDefault="00FC0BA2" w:rsidP="00FC0BA2">
      <w:pPr>
        <w:spacing w:after="0" w:line="240" w:lineRule="auto"/>
        <w:rPr>
          <w:rFonts w:ascii="Times New Roman" w:hAnsi="Times New Roman"/>
          <w:b/>
          <w:sz w:val="20"/>
          <w:szCs w:val="20"/>
        </w:rPr>
      </w:pPr>
      <w:r w:rsidRPr="00FC0BA2">
        <w:rPr>
          <w:rFonts w:ascii="Times New Roman" w:hAnsi="Times New Roman"/>
          <w:b/>
          <w:sz w:val="20"/>
          <w:szCs w:val="20"/>
        </w:rPr>
        <w:t xml:space="preserve">Условия выполнения работ: </w:t>
      </w:r>
      <w:r w:rsidRPr="00FC0BA2">
        <w:rPr>
          <w:rFonts w:ascii="Times New Roman" w:hAnsi="Times New Roman"/>
          <w:sz w:val="20"/>
          <w:szCs w:val="20"/>
        </w:rPr>
        <w:t>В соответствии с условиями договора.</w:t>
      </w:r>
    </w:p>
    <w:p w:rsidR="00FC0BA2" w:rsidRPr="00FC0BA2" w:rsidRDefault="00FC0BA2" w:rsidP="00FC0BA2">
      <w:pPr>
        <w:numPr>
          <w:ilvl w:val="0"/>
          <w:numId w:val="4"/>
        </w:numPr>
        <w:spacing w:after="0" w:line="240" w:lineRule="auto"/>
        <w:rPr>
          <w:rFonts w:ascii="Times New Roman" w:hAnsi="Times New Roman"/>
          <w:sz w:val="20"/>
          <w:szCs w:val="20"/>
        </w:rPr>
      </w:pPr>
      <w:r w:rsidRPr="00FC0BA2">
        <w:rPr>
          <w:rFonts w:ascii="Times New Roman" w:hAnsi="Times New Roman"/>
          <w:b/>
          <w:sz w:val="20"/>
          <w:szCs w:val="20"/>
        </w:rPr>
        <w:t xml:space="preserve">Общие требования к выполнению работ: </w:t>
      </w:r>
      <w:r w:rsidRPr="00FC0BA2">
        <w:rPr>
          <w:rFonts w:ascii="Times New Roman" w:hAnsi="Times New Roman"/>
          <w:sz w:val="20"/>
          <w:szCs w:val="20"/>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Подрядчик должен руководствоваться действующими требованиями СНиП 2.08.02-89* Общественные здания и сооружения,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w:t>
      </w:r>
    </w:p>
    <w:p w:rsidR="00FC0BA2" w:rsidRPr="00FC0BA2" w:rsidRDefault="00FC0BA2" w:rsidP="00FC0BA2">
      <w:pPr>
        <w:numPr>
          <w:ilvl w:val="0"/>
          <w:numId w:val="4"/>
        </w:numPr>
        <w:spacing w:after="0" w:line="240" w:lineRule="auto"/>
        <w:rPr>
          <w:rFonts w:ascii="Times New Roman" w:hAnsi="Times New Roman"/>
          <w:sz w:val="20"/>
          <w:szCs w:val="20"/>
        </w:rPr>
      </w:pPr>
      <w:r w:rsidRPr="00FC0BA2">
        <w:rPr>
          <w:rFonts w:ascii="Times New Roman" w:hAnsi="Times New Roman"/>
          <w:b/>
          <w:bCs/>
          <w:sz w:val="20"/>
          <w:szCs w:val="20"/>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FC0BA2">
        <w:rPr>
          <w:rFonts w:ascii="Times New Roman" w:hAnsi="Times New Roman"/>
          <w:b/>
          <w:sz w:val="20"/>
          <w:szCs w:val="20"/>
        </w:rPr>
        <w:t>(</w:t>
      </w:r>
      <w:r w:rsidRPr="00FC0BA2">
        <w:rPr>
          <w:rFonts w:ascii="Times New Roman" w:hAnsi="Times New Roman"/>
          <w:sz w:val="20"/>
          <w:szCs w:val="20"/>
        </w:rPr>
        <w:t>конкретизируются заказчиком</w:t>
      </w:r>
      <w:r w:rsidRPr="00FC0BA2">
        <w:rPr>
          <w:rFonts w:ascii="Times New Roman" w:hAnsi="Times New Roman"/>
          <w:b/>
          <w:sz w:val="20"/>
          <w:szCs w:val="20"/>
        </w:rPr>
        <w:t xml:space="preserve">): </w:t>
      </w:r>
      <w:r w:rsidRPr="00FC0BA2">
        <w:rPr>
          <w:rFonts w:ascii="Times New Roman" w:hAnsi="Times New Roman"/>
          <w:sz w:val="20"/>
          <w:szCs w:val="20"/>
        </w:rPr>
        <w:t xml:space="preserve">применяемая система контроля качества за выполненными работами - соответствие требованиями ГОСТ </w:t>
      </w:r>
      <w:proofErr w:type="gramStart"/>
      <w:r w:rsidRPr="00FC0BA2">
        <w:rPr>
          <w:rFonts w:ascii="Times New Roman" w:hAnsi="Times New Roman"/>
          <w:sz w:val="20"/>
          <w:szCs w:val="20"/>
        </w:rPr>
        <w:t>Р</w:t>
      </w:r>
      <w:proofErr w:type="gramEnd"/>
      <w:r w:rsidRPr="00FC0BA2">
        <w:rPr>
          <w:rFonts w:ascii="Times New Roman" w:hAnsi="Times New Roman"/>
          <w:sz w:val="20"/>
          <w:szCs w:val="20"/>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w:t>
      </w:r>
      <w:r w:rsidRPr="00FC0BA2">
        <w:rPr>
          <w:rFonts w:ascii="Times New Roman" w:hAnsi="Times New Roman"/>
          <w:b/>
          <w:sz w:val="20"/>
          <w:szCs w:val="20"/>
        </w:rPr>
        <w:t xml:space="preserve"> </w:t>
      </w:r>
    </w:p>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При окраске стен по обоям под покраску при необходимости провести подклейку обоев, окраску производить за два раза.</w:t>
      </w:r>
    </w:p>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При проведении работ по заменам дверей при необходимости провести работы по восстановлению внутренней отделки.</w:t>
      </w:r>
    </w:p>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Демонтированные двери, снятый линолеум остаются в собственности Заказчика.</w:t>
      </w:r>
    </w:p>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Все размеры устанавливаемых дверей в дефектной ведомости приведены справочно. Перед началом работ провести контрольные замеры.</w:t>
      </w:r>
    </w:p>
    <w:p w:rsidR="00FC0BA2" w:rsidRPr="00FC0BA2" w:rsidRDefault="00FC0BA2" w:rsidP="00FC0BA2">
      <w:pPr>
        <w:numPr>
          <w:ilvl w:val="0"/>
          <w:numId w:val="4"/>
        </w:numPr>
        <w:spacing w:after="0" w:line="240" w:lineRule="auto"/>
        <w:rPr>
          <w:rFonts w:ascii="Times New Roman" w:hAnsi="Times New Roman"/>
          <w:sz w:val="20"/>
          <w:szCs w:val="20"/>
        </w:rPr>
      </w:pPr>
      <w:r w:rsidRPr="00FC0BA2">
        <w:rPr>
          <w:rFonts w:ascii="Times New Roman" w:hAnsi="Times New Roman"/>
          <w:b/>
          <w:sz w:val="20"/>
          <w:szCs w:val="20"/>
        </w:rPr>
        <w:t>Порядок сдачи</w:t>
      </w:r>
      <w:r w:rsidRPr="00FC0BA2">
        <w:rPr>
          <w:rFonts w:ascii="Times New Roman" w:hAnsi="Times New Roman"/>
          <w:sz w:val="20"/>
          <w:szCs w:val="20"/>
        </w:rPr>
        <w:t xml:space="preserve">  </w:t>
      </w:r>
      <w:r w:rsidRPr="00FC0BA2">
        <w:rPr>
          <w:rFonts w:ascii="Times New Roman" w:hAnsi="Times New Roman"/>
          <w:b/>
          <w:sz w:val="20"/>
          <w:szCs w:val="20"/>
        </w:rPr>
        <w:t>и приемки результатов работ</w:t>
      </w:r>
      <w:r w:rsidRPr="00FC0BA2">
        <w:rPr>
          <w:rFonts w:ascii="Times New Roman" w:hAnsi="Times New Roman"/>
          <w:sz w:val="20"/>
          <w:szCs w:val="20"/>
        </w:rPr>
        <w:t>: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FC0BA2" w:rsidRPr="00FC0BA2" w:rsidRDefault="00FC0BA2" w:rsidP="00FC0BA2">
      <w:pPr>
        <w:numPr>
          <w:ilvl w:val="0"/>
          <w:numId w:val="4"/>
        </w:numPr>
        <w:spacing w:after="0" w:line="240" w:lineRule="auto"/>
        <w:rPr>
          <w:rFonts w:ascii="Times New Roman" w:hAnsi="Times New Roman"/>
          <w:sz w:val="20"/>
          <w:szCs w:val="20"/>
        </w:rPr>
      </w:pPr>
      <w:r w:rsidRPr="00FC0BA2">
        <w:rPr>
          <w:rFonts w:ascii="Times New Roman" w:hAnsi="Times New Roman"/>
          <w:b/>
          <w:bCs/>
          <w:sz w:val="20"/>
          <w:szCs w:val="20"/>
        </w:rPr>
        <w:t xml:space="preserve">Требования по передаче заказчику технических и иных документов по завершению и сдаче работ </w:t>
      </w:r>
      <w:r w:rsidRPr="00FC0BA2">
        <w:rPr>
          <w:rFonts w:ascii="Times New Roman" w:hAnsi="Times New Roman"/>
          <w:sz w:val="20"/>
          <w:szCs w:val="20"/>
        </w:rPr>
        <w:t>(требований испытаний, контрольных пусков, подписания актов технического контроля, иных документов при сдаче работ): Заказчику передаются сертификаты на материалы (включая сертификаты пожарной безопасности). Скрытые работы оформляются отдельными актами.</w:t>
      </w:r>
    </w:p>
    <w:p w:rsidR="00FC0BA2" w:rsidRPr="00FC0BA2" w:rsidRDefault="00FC0BA2" w:rsidP="00FC0BA2">
      <w:pPr>
        <w:numPr>
          <w:ilvl w:val="0"/>
          <w:numId w:val="4"/>
        </w:numPr>
        <w:spacing w:after="0" w:line="240" w:lineRule="auto"/>
        <w:rPr>
          <w:rFonts w:ascii="Times New Roman" w:hAnsi="Times New Roman"/>
          <w:b/>
          <w:bCs/>
          <w:sz w:val="20"/>
          <w:szCs w:val="20"/>
        </w:rPr>
      </w:pPr>
      <w:r w:rsidRPr="00FC0BA2">
        <w:rPr>
          <w:rFonts w:ascii="Times New Roman" w:hAnsi="Times New Roman"/>
          <w:b/>
          <w:sz w:val="20"/>
          <w:szCs w:val="20"/>
        </w:rPr>
        <w:t xml:space="preserve">Иные требования к работам и условиям их выполнения по усмотрению заказчика: </w:t>
      </w:r>
      <w:r w:rsidRPr="00FC0BA2">
        <w:rPr>
          <w:rFonts w:ascii="Times New Roman" w:hAnsi="Times New Roman"/>
          <w:sz w:val="20"/>
          <w:szCs w:val="20"/>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w:t>
      </w:r>
    </w:p>
    <w:p w:rsidR="00FC0BA2" w:rsidRPr="00FC0BA2" w:rsidRDefault="00FC0BA2" w:rsidP="00FC0BA2">
      <w:pPr>
        <w:spacing w:after="0" w:line="240" w:lineRule="auto"/>
        <w:rPr>
          <w:rFonts w:ascii="Times New Roman" w:hAnsi="Times New Roman"/>
          <w:b/>
          <w:bCs/>
          <w:sz w:val="20"/>
          <w:szCs w:val="20"/>
        </w:rPr>
      </w:pPr>
      <w:r w:rsidRPr="00FC0BA2">
        <w:rPr>
          <w:rFonts w:ascii="Times New Roman" w:hAnsi="Times New Roman"/>
          <w:sz w:val="20"/>
          <w:szCs w:val="20"/>
        </w:rPr>
        <w:lastRenderedPageBreak/>
        <w:t>В случае обнаружения скрытых дефектов после приемки объекта в эксплуатацию – исправление дефектов производится за счет Исполнителя.</w:t>
      </w:r>
      <w:r w:rsidRPr="00FC0BA2">
        <w:rPr>
          <w:rFonts w:ascii="Times New Roman" w:hAnsi="Times New Roman"/>
          <w:b/>
          <w:sz w:val="20"/>
          <w:szCs w:val="20"/>
        </w:rPr>
        <w:t xml:space="preserve"> </w:t>
      </w:r>
      <w:r w:rsidRPr="00FC0BA2">
        <w:rPr>
          <w:rFonts w:ascii="Times New Roman" w:hAnsi="Times New Roman"/>
          <w:sz w:val="20"/>
          <w:szCs w:val="20"/>
        </w:rPr>
        <w:t>Непредвиденные расходы в размере 1% от стоимости сметы – резерв заказчика</w:t>
      </w:r>
    </w:p>
    <w:p w:rsidR="00FC0BA2" w:rsidRPr="00FC0BA2" w:rsidRDefault="00FC0BA2" w:rsidP="00FC0BA2">
      <w:pPr>
        <w:spacing w:after="0" w:line="240" w:lineRule="auto"/>
        <w:rPr>
          <w:rFonts w:ascii="Times New Roman" w:hAnsi="Times New Roman"/>
          <w:b/>
          <w:bCs/>
          <w:sz w:val="20"/>
          <w:szCs w:val="20"/>
        </w:rPr>
      </w:pPr>
    </w:p>
    <w:p w:rsidR="00FC0BA2" w:rsidRPr="00FC0BA2" w:rsidRDefault="00FC0BA2" w:rsidP="00FC0BA2">
      <w:pPr>
        <w:spacing w:after="0" w:line="240" w:lineRule="auto"/>
        <w:rPr>
          <w:rFonts w:ascii="Times New Roman" w:hAnsi="Times New Roman"/>
          <w:b/>
          <w:bCs/>
          <w:sz w:val="20"/>
          <w:szCs w:val="20"/>
        </w:rPr>
      </w:pPr>
      <w:r>
        <w:rPr>
          <w:rFonts w:ascii="Times New Roman" w:hAnsi="Times New Roman"/>
          <w:b/>
          <w:bCs/>
          <w:sz w:val="20"/>
          <w:szCs w:val="20"/>
        </w:rPr>
        <w:t>Материалы, используемые Подрядчиком при производстве работ</w:t>
      </w:r>
    </w:p>
    <w:p w:rsidR="00FC0BA2" w:rsidRPr="00FC0BA2" w:rsidRDefault="00FC0BA2" w:rsidP="00FC0BA2">
      <w:pPr>
        <w:spacing w:after="0" w:line="240" w:lineRule="auto"/>
        <w:rPr>
          <w:rFonts w:ascii="Times New Roman" w:hAnsi="Times New Roman"/>
          <w:b/>
          <w:bCs/>
          <w:sz w:val="20"/>
          <w:szCs w:val="20"/>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636"/>
        <w:gridCol w:w="6445"/>
      </w:tblGrid>
      <w:tr w:rsidR="00FC0BA2" w:rsidRPr="00FC0BA2" w:rsidTr="005C21F9">
        <w:tc>
          <w:tcPr>
            <w:tcW w:w="709" w:type="dxa"/>
            <w:shd w:val="clear" w:color="auto" w:fill="auto"/>
          </w:tcPr>
          <w:p w:rsidR="00FC0BA2" w:rsidRPr="00FC0BA2" w:rsidRDefault="00FC0BA2" w:rsidP="00FC0BA2">
            <w:pPr>
              <w:suppressAutoHyphens w:val="0"/>
              <w:snapToGrid w:val="0"/>
              <w:spacing w:after="0"/>
              <w:jc w:val="center"/>
              <w:rPr>
                <w:rFonts w:ascii="Times New Roman" w:hAnsi="Times New Roman"/>
                <w:kern w:val="0"/>
                <w:sz w:val="20"/>
                <w:szCs w:val="20"/>
                <w:lang w:eastAsia="ru-RU"/>
              </w:rPr>
            </w:pPr>
            <w:r w:rsidRPr="00FC0BA2">
              <w:rPr>
                <w:rFonts w:ascii="Times New Roman" w:hAnsi="Times New Roman"/>
                <w:kern w:val="0"/>
                <w:sz w:val="20"/>
                <w:szCs w:val="20"/>
                <w:lang w:eastAsia="ru-RU"/>
              </w:rPr>
              <w:t xml:space="preserve">№ </w:t>
            </w:r>
            <w:proofErr w:type="gramStart"/>
            <w:r w:rsidRPr="00FC0BA2">
              <w:rPr>
                <w:rFonts w:ascii="Times New Roman" w:hAnsi="Times New Roman"/>
                <w:kern w:val="0"/>
                <w:sz w:val="20"/>
                <w:szCs w:val="20"/>
                <w:lang w:eastAsia="ru-RU"/>
              </w:rPr>
              <w:t>п</w:t>
            </w:r>
            <w:proofErr w:type="gramEnd"/>
            <w:r w:rsidRPr="00FC0BA2">
              <w:rPr>
                <w:rFonts w:ascii="Times New Roman" w:hAnsi="Times New Roman"/>
                <w:kern w:val="0"/>
                <w:sz w:val="20"/>
                <w:szCs w:val="20"/>
                <w:lang w:eastAsia="ru-RU"/>
              </w:rPr>
              <w:t>/п</w:t>
            </w:r>
          </w:p>
        </w:tc>
        <w:tc>
          <w:tcPr>
            <w:tcW w:w="2636" w:type="dxa"/>
            <w:shd w:val="clear" w:color="auto" w:fill="auto"/>
          </w:tcPr>
          <w:p w:rsidR="00FC0BA2" w:rsidRPr="00FC0BA2" w:rsidRDefault="00FC0BA2" w:rsidP="00FC0BA2">
            <w:pPr>
              <w:suppressAutoHyphens w:val="0"/>
              <w:snapToGrid w:val="0"/>
              <w:spacing w:after="0"/>
              <w:jc w:val="center"/>
              <w:rPr>
                <w:rFonts w:ascii="Times New Roman" w:hAnsi="Times New Roman"/>
                <w:kern w:val="0"/>
                <w:sz w:val="20"/>
                <w:szCs w:val="20"/>
                <w:lang w:eastAsia="ru-RU"/>
              </w:rPr>
            </w:pPr>
            <w:r w:rsidRPr="00FC0BA2">
              <w:rPr>
                <w:rFonts w:ascii="Times New Roman" w:hAnsi="Times New Roman"/>
                <w:kern w:val="0"/>
                <w:sz w:val="20"/>
                <w:szCs w:val="20"/>
                <w:lang w:eastAsia="ru-RU"/>
              </w:rPr>
              <w:t>Наименование материалов</w:t>
            </w:r>
          </w:p>
        </w:tc>
        <w:tc>
          <w:tcPr>
            <w:tcW w:w="6445" w:type="dxa"/>
            <w:shd w:val="clear" w:color="auto" w:fill="auto"/>
          </w:tcPr>
          <w:p w:rsidR="00FC0BA2" w:rsidRPr="00FC0BA2" w:rsidRDefault="00FC0BA2" w:rsidP="00FC0BA2">
            <w:pPr>
              <w:suppressAutoHyphens w:val="0"/>
              <w:snapToGrid w:val="0"/>
              <w:spacing w:after="0"/>
              <w:jc w:val="center"/>
              <w:rPr>
                <w:rFonts w:ascii="Times New Roman" w:hAnsi="Times New Roman"/>
                <w:kern w:val="0"/>
                <w:sz w:val="20"/>
                <w:szCs w:val="20"/>
                <w:lang w:eastAsia="ru-RU"/>
              </w:rPr>
            </w:pPr>
            <w:r w:rsidRPr="00FC0BA2">
              <w:rPr>
                <w:rFonts w:ascii="Times New Roman" w:hAnsi="Times New Roman"/>
                <w:kern w:val="0"/>
                <w:sz w:val="20"/>
                <w:szCs w:val="20"/>
                <w:lang w:eastAsia="ru-RU"/>
              </w:rPr>
              <w:t xml:space="preserve">Характеристика  материалов </w:t>
            </w:r>
          </w:p>
        </w:tc>
      </w:tr>
      <w:tr w:rsidR="00FC0BA2" w:rsidRPr="00FC0BA2" w:rsidTr="005C21F9">
        <w:tc>
          <w:tcPr>
            <w:tcW w:w="709" w:type="dxa"/>
            <w:shd w:val="clear" w:color="auto" w:fill="auto"/>
          </w:tcPr>
          <w:p w:rsidR="00FC0BA2" w:rsidRPr="00FC0BA2" w:rsidRDefault="00FC0BA2" w:rsidP="00FC0BA2">
            <w:pPr>
              <w:suppressAutoHyphens w:val="0"/>
              <w:snapToGrid w:val="0"/>
              <w:spacing w:after="0"/>
              <w:jc w:val="center"/>
              <w:rPr>
                <w:rFonts w:ascii="Times New Roman" w:hAnsi="Times New Roman"/>
                <w:kern w:val="0"/>
                <w:sz w:val="20"/>
                <w:szCs w:val="20"/>
                <w:lang w:eastAsia="ru-RU"/>
              </w:rPr>
            </w:pPr>
            <w:r w:rsidRPr="00FC0BA2">
              <w:rPr>
                <w:rFonts w:ascii="Times New Roman" w:hAnsi="Times New Roman"/>
                <w:kern w:val="0"/>
                <w:sz w:val="20"/>
                <w:szCs w:val="20"/>
                <w:lang w:eastAsia="ru-RU"/>
              </w:rPr>
              <w:t>1.</w:t>
            </w:r>
          </w:p>
        </w:tc>
        <w:tc>
          <w:tcPr>
            <w:tcW w:w="2636" w:type="dxa"/>
            <w:shd w:val="clear" w:color="auto" w:fill="auto"/>
          </w:tcPr>
          <w:p w:rsidR="00FC0BA2" w:rsidRPr="00FC0BA2" w:rsidRDefault="00FC0BA2" w:rsidP="00FC0BA2">
            <w:pPr>
              <w:suppressAutoHyphens w:val="0"/>
              <w:snapToGrid w:val="0"/>
              <w:spacing w:after="0"/>
              <w:rPr>
                <w:rFonts w:ascii="Times New Roman" w:hAnsi="Times New Roman"/>
                <w:kern w:val="0"/>
                <w:sz w:val="20"/>
                <w:szCs w:val="20"/>
                <w:lang w:eastAsia="ru-RU"/>
              </w:rPr>
            </w:pPr>
            <w:r w:rsidRPr="00FC0BA2">
              <w:rPr>
                <w:rFonts w:ascii="Times New Roman" w:hAnsi="Times New Roman"/>
                <w:kern w:val="0"/>
                <w:sz w:val="20"/>
                <w:szCs w:val="20"/>
                <w:lang w:eastAsia="ru-RU"/>
              </w:rPr>
              <w:t>Водоэмульсионная краска</w:t>
            </w:r>
          </w:p>
          <w:p w:rsidR="00FC0BA2" w:rsidRPr="00FC0BA2" w:rsidRDefault="00FC0BA2" w:rsidP="00FC0BA2">
            <w:pPr>
              <w:suppressAutoHyphens w:val="0"/>
              <w:snapToGrid w:val="0"/>
              <w:spacing w:after="0"/>
              <w:rPr>
                <w:rFonts w:ascii="Times New Roman" w:hAnsi="Times New Roman"/>
                <w:kern w:val="0"/>
                <w:sz w:val="20"/>
                <w:szCs w:val="20"/>
                <w:lang w:eastAsia="ru-RU"/>
              </w:rPr>
            </w:pPr>
            <w:r w:rsidRPr="00FC0BA2">
              <w:rPr>
                <w:rFonts w:ascii="Times New Roman" w:hAnsi="Times New Roman"/>
                <w:kern w:val="0"/>
                <w:sz w:val="20"/>
                <w:szCs w:val="20"/>
                <w:lang w:eastAsia="ru-RU"/>
              </w:rPr>
              <w:t>ТИККУРИЛА</w:t>
            </w:r>
          </w:p>
        </w:tc>
        <w:tc>
          <w:tcPr>
            <w:tcW w:w="6445" w:type="dxa"/>
            <w:shd w:val="clear" w:color="auto" w:fill="auto"/>
          </w:tcPr>
          <w:p w:rsidR="00FC0BA2" w:rsidRPr="00FC0BA2" w:rsidRDefault="00FC0BA2" w:rsidP="00FC0BA2">
            <w:pPr>
              <w:suppressAutoHyphens w:val="0"/>
              <w:snapToGrid w:val="0"/>
              <w:spacing w:after="0"/>
              <w:jc w:val="both"/>
              <w:rPr>
                <w:rFonts w:ascii="Times New Roman" w:hAnsi="Times New Roman"/>
                <w:bCs/>
                <w:kern w:val="0"/>
                <w:sz w:val="20"/>
                <w:szCs w:val="20"/>
                <w:lang w:eastAsia="ru-RU"/>
              </w:rPr>
            </w:pPr>
            <w:r w:rsidRPr="00FC0BA2">
              <w:rPr>
                <w:rFonts w:ascii="Times New Roman" w:hAnsi="Times New Roman"/>
                <w:kern w:val="0"/>
                <w:sz w:val="20"/>
                <w:szCs w:val="20"/>
                <w:lang w:eastAsia="ru-RU"/>
              </w:rPr>
              <w:t>М</w:t>
            </w:r>
            <w:r w:rsidRPr="00FC0BA2">
              <w:rPr>
                <w:rFonts w:ascii="Times New Roman" w:hAnsi="Times New Roman"/>
                <w:bCs/>
                <w:kern w:val="0"/>
                <w:sz w:val="20"/>
                <w:szCs w:val="20"/>
                <w:lang w:eastAsia="ru-RU"/>
              </w:rPr>
              <w:t xml:space="preserve">оющаяся матовая краска на чистом </w:t>
            </w:r>
            <w:proofErr w:type="spellStart"/>
            <w:r w:rsidRPr="00FC0BA2">
              <w:rPr>
                <w:rFonts w:ascii="Times New Roman" w:hAnsi="Times New Roman"/>
                <w:bCs/>
                <w:kern w:val="0"/>
                <w:sz w:val="20"/>
                <w:szCs w:val="20"/>
                <w:lang w:eastAsia="ru-RU"/>
              </w:rPr>
              <w:t>акрилатном</w:t>
            </w:r>
            <w:proofErr w:type="spellEnd"/>
            <w:r w:rsidRPr="00FC0BA2">
              <w:rPr>
                <w:rFonts w:ascii="Times New Roman" w:hAnsi="Times New Roman"/>
                <w:bCs/>
                <w:kern w:val="0"/>
                <w:sz w:val="20"/>
                <w:szCs w:val="20"/>
                <w:lang w:eastAsia="ru-RU"/>
              </w:rPr>
              <w:t xml:space="preserve"> связующем, не содержащая органических растворителей; растворитель вода; время высыхания от пыли  30 минут (при t +23</w:t>
            </w:r>
            <w:proofErr w:type="gramStart"/>
            <w:r w:rsidRPr="00FC0BA2">
              <w:rPr>
                <w:rFonts w:ascii="Times New Roman" w:hAnsi="Times New Roman"/>
                <w:bCs/>
                <w:kern w:val="0"/>
                <w:sz w:val="20"/>
                <w:szCs w:val="20"/>
                <w:lang w:eastAsia="ru-RU"/>
              </w:rPr>
              <w:t>ºС</w:t>
            </w:r>
            <w:proofErr w:type="gramEnd"/>
            <w:r w:rsidRPr="00FC0BA2">
              <w:rPr>
                <w:rFonts w:ascii="Times New Roman" w:hAnsi="Times New Roman"/>
                <w:bCs/>
                <w:kern w:val="0"/>
                <w:sz w:val="20"/>
                <w:szCs w:val="20"/>
                <w:lang w:eastAsia="ru-RU"/>
              </w:rPr>
              <w:t xml:space="preserve"> и относительной влажности воздуха 50%); выдерживает 5 000 проходов щеткой; выдерживает чистящие химикаты и слабые растворители. </w:t>
            </w:r>
          </w:p>
          <w:p w:rsidR="00FC0BA2" w:rsidRPr="00FC0BA2" w:rsidRDefault="00FC0BA2" w:rsidP="00FC0BA2">
            <w:pPr>
              <w:suppressAutoHyphens w:val="0"/>
              <w:snapToGrid w:val="0"/>
              <w:spacing w:after="0"/>
              <w:jc w:val="both"/>
              <w:rPr>
                <w:rFonts w:ascii="Times New Roman" w:hAnsi="Times New Roman"/>
                <w:kern w:val="0"/>
                <w:sz w:val="20"/>
                <w:szCs w:val="20"/>
                <w:lang w:eastAsia="ru-RU"/>
              </w:rPr>
            </w:pPr>
            <w:r w:rsidRPr="00FC0BA2">
              <w:rPr>
                <w:rFonts w:ascii="Times New Roman" w:hAnsi="Times New Roman"/>
                <w:bCs/>
                <w:kern w:val="0"/>
                <w:sz w:val="20"/>
                <w:szCs w:val="20"/>
                <w:lang w:eastAsia="ru-RU"/>
              </w:rPr>
              <w:t>Цвет краски белый.</w:t>
            </w:r>
          </w:p>
        </w:tc>
      </w:tr>
      <w:tr w:rsidR="00FC0BA2" w:rsidRPr="00FC0BA2" w:rsidTr="005C21F9">
        <w:tc>
          <w:tcPr>
            <w:tcW w:w="709" w:type="dxa"/>
            <w:shd w:val="clear" w:color="auto" w:fill="auto"/>
          </w:tcPr>
          <w:p w:rsidR="00FC0BA2" w:rsidRPr="00FC0BA2" w:rsidRDefault="00FC0BA2" w:rsidP="00FC0BA2">
            <w:pPr>
              <w:suppressAutoHyphens w:val="0"/>
              <w:snapToGrid w:val="0"/>
              <w:spacing w:after="0"/>
              <w:jc w:val="center"/>
              <w:rPr>
                <w:rFonts w:ascii="Times New Roman" w:hAnsi="Times New Roman"/>
                <w:kern w:val="0"/>
                <w:sz w:val="20"/>
                <w:szCs w:val="20"/>
                <w:lang w:eastAsia="ru-RU"/>
              </w:rPr>
            </w:pPr>
            <w:r w:rsidRPr="00FC0BA2">
              <w:rPr>
                <w:rFonts w:ascii="Times New Roman" w:hAnsi="Times New Roman"/>
                <w:kern w:val="0"/>
                <w:sz w:val="20"/>
                <w:szCs w:val="20"/>
                <w:lang w:eastAsia="ru-RU"/>
              </w:rPr>
              <w:t>2.</w:t>
            </w:r>
          </w:p>
        </w:tc>
        <w:tc>
          <w:tcPr>
            <w:tcW w:w="2636" w:type="dxa"/>
            <w:shd w:val="clear" w:color="auto" w:fill="auto"/>
          </w:tcPr>
          <w:p w:rsidR="00FC0BA2" w:rsidRPr="00FC0BA2" w:rsidRDefault="00FC0BA2" w:rsidP="00FC0BA2">
            <w:pPr>
              <w:suppressAutoHyphens w:val="0"/>
              <w:snapToGrid w:val="0"/>
              <w:spacing w:after="0"/>
              <w:rPr>
                <w:rFonts w:ascii="Times New Roman" w:hAnsi="Times New Roman"/>
                <w:kern w:val="0"/>
                <w:sz w:val="20"/>
                <w:szCs w:val="20"/>
                <w:lang w:eastAsia="ru-RU"/>
              </w:rPr>
            </w:pPr>
            <w:r w:rsidRPr="00FC0BA2">
              <w:rPr>
                <w:rFonts w:ascii="Times New Roman" w:hAnsi="Times New Roman"/>
                <w:kern w:val="0"/>
                <w:sz w:val="20"/>
                <w:szCs w:val="20"/>
                <w:lang w:eastAsia="ru-RU"/>
              </w:rPr>
              <w:t>Металлические дверные блоки с остеклением</w:t>
            </w:r>
          </w:p>
        </w:tc>
        <w:tc>
          <w:tcPr>
            <w:tcW w:w="6445" w:type="dxa"/>
            <w:shd w:val="clear" w:color="auto" w:fill="auto"/>
          </w:tcPr>
          <w:p w:rsidR="00FC0BA2" w:rsidRPr="00FC0BA2" w:rsidRDefault="00FC0BA2" w:rsidP="00FC0BA2">
            <w:pPr>
              <w:suppressAutoHyphens w:val="0"/>
              <w:spacing w:after="0"/>
              <w:rPr>
                <w:rFonts w:ascii="Times New Roman" w:hAnsi="Times New Roman"/>
                <w:kern w:val="0"/>
                <w:sz w:val="20"/>
                <w:szCs w:val="20"/>
                <w:lang w:eastAsia="ru-RU"/>
              </w:rPr>
            </w:pPr>
            <w:r w:rsidRPr="00FC0BA2">
              <w:rPr>
                <w:rFonts w:ascii="Times New Roman" w:hAnsi="Times New Roman"/>
                <w:kern w:val="0"/>
                <w:sz w:val="20"/>
                <w:szCs w:val="20"/>
                <w:lang w:eastAsia="ru-RU"/>
              </w:rPr>
              <w:t>Двустворчатая алюминиевая распашная дверь с частичным одинарным остеклением. Открытие происходит в сторону лестничной клетки. Цвет – белый.</w:t>
            </w:r>
          </w:p>
        </w:tc>
      </w:tr>
      <w:tr w:rsidR="00FC0BA2" w:rsidRPr="00FC0BA2" w:rsidTr="005C21F9">
        <w:tc>
          <w:tcPr>
            <w:tcW w:w="709" w:type="dxa"/>
            <w:shd w:val="clear" w:color="auto" w:fill="auto"/>
          </w:tcPr>
          <w:p w:rsidR="00FC0BA2" w:rsidRPr="00FC0BA2" w:rsidRDefault="00FC0BA2" w:rsidP="00FC0BA2">
            <w:pPr>
              <w:suppressAutoHyphens w:val="0"/>
              <w:snapToGrid w:val="0"/>
              <w:spacing w:after="0"/>
              <w:jc w:val="center"/>
              <w:rPr>
                <w:rFonts w:ascii="Times New Roman" w:hAnsi="Times New Roman"/>
                <w:kern w:val="0"/>
                <w:sz w:val="20"/>
                <w:szCs w:val="20"/>
                <w:lang w:eastAsia="ru-RU"/>
              </w:rPr>
            </w:pPr>
            <w:r w:rsidRPr="00FC0BA2">
              <w:rPr>
                <w:rFonts w:ascii="Times New Roman" w:hAnsi="Times New Roman"/>
                <w:kern w:val="0"/>
                <w:sz w:val="20"/>
                <w:szCs w:val="20"/>
                <w:lang w:eastAsia="ru-RU"/>
              </w:rPr>
              <w:t>3.</w:t>
            </w:r>
          </w:p>
        </w:tc>
        <w:tc>
          <w:tcPr>
            <w:tcW w:w="2636" w:type="dxa"/>
            <w:shd w:val="clear" w:color="auto" w:fill="auto"/>
          </w:tcPr>
          <w:p w:rsidR="00FC0BA2" w:rsidRPr="00FC0BA2" w:rsidRDefault="00FC0BA2" w:rsidP="00FC0BA2">
            <w:pPr>
              <w:suppressAutoHyphens w:val="0"/>
              <w:snapToGrid w:val="0"/>
              <w:spacing w:after="0"/>
              <w:rPr>
                <w:rFonts w:ascii="Times New Roman" w:hAnsi="Times New Roman"/>
                <w:kern w:val="0"/>
                <w:sz w:val="20"/>
                <w:szCs w:val="20"/>
                <w:lang w:eastAsia="ru-RU"/>
              </w:rPr>
            </w:pPr>
            <w:r w:rsidRPr="00FC0BA2">
              <w:rPr>
                <w:rFonts w:ascii="Times New Roman" w:hAnsi="Times New Roman"/>
                <w:kern w:val="0"/>
                <w:sz w:val="20"/>
                <w:szCs w:val="20"/>
                <w:lang w:eastAsia="ru-RU"/>
              </w:rPr>
              <w:t>Противопожарные двери</w:t>
            </w:r>
          </w:p>
        </w:tc>
        <w:tc>
          <w:tcPr>
            <w:tcW w:w="6445" w:type="dxa"/>
            <w:shd w:val="clear" w:color="auto" w:fill="auto"/>
          </w:tcPr>
          <w:p w:rsidR="00FC0BA2" w:rsidRPr="00FC0BA2" w:rsidRDefault="00FC0BA2" w:rsidP="00FC0BA2">
            <w:pPr>
              <w:suppressAutoHyphens w:val="0"/>
              <w:spacing w:after="0"/>
              <w:rPr>
                <w:rFonts w:ascii="Times New Roman" w:hAnsi="Times New Roman"/>
                <w:kern w:val="0"/>
                <w:sz w:val="20"/>
                <w:szCs w:val="20"/>
                <w:lang w:eastAsia="ru-RU"/>
              </w:rPr>
            </w:pPr>
            <w:r w:rsidRPr="00FC0BA2">
              <w:rPr>
                <w:rFonts w:ascii="Times New Roman" w:hAnsi="Times New Roman"/>
                <w:kern w:val="0"/>
                <w:sz w:val="20"/>
                <w:szCs w:val="20"/>
                <w:lang w:eastAsia="ru-RU"/>
              </w:rPr>
              <w:t>Дверь металлическая с пределом огнестойкости 60 мин. (</w:t>
            </w:r>
            <w:r w:rsidRPr="00FC0BA2">
              <w:rPr>
                <w:rFonts w:ascii="Times New Roman" w:hAnsi="Times New Roman"/>
                <w:kern w:val="0"/>
                <w:sz w:val="20"/>
                <w:szCs w:val="20"/>
                <w:lang w:val="en-US" w:eastAsia="ru-RU"/>
              </w:rPr>
              <w:t>EI</w:t>
            </w:r>
            <w:r w:rsidRPr="00FC0BA2">
              <w:rPr>
                <w:rFonts w:ascii="Times New Roman" w:hAnsi="Times New Roman"/>
                <w:kern w:val="0"/>
                <w:sz w:val="20"/>
                <w:szCs w:val="20"/>
                <w:lang w:eastAsia="ru-RU"/>
              </w:rPr>
              <w:t xml:space="preserve"> 60).</w:t>
            </w:r>
          </w:p>
          <w:p w:rsidR="00FC0BA2" w:rsidRPr="00FC0BA2" w:rsidRDefault="00FC0BA2" w:rsidP="00FC0BA2">
            <w:pPr>
              <w:suppressAutoHyphens w:val="0"/>
              <w:spacing w:after="0"/>
              <w:rPr>
                <w:rFonts w:ascii="Times New Roman" w:hAnsi="Times New Roman"/>
                <w:kern w:val="0"/>
                <w:sz w:val="20"/>
                <w:szCs w:val="20"/>
                <w:lang w:eastAsia="ru-RU"/>
              </w:rPr>
            </w:pPr>
            <w:r w:rsidRPr="00FC0BA2">
              <w:rPr>
                <w:rFonts w:ascii="Times New Roman" w:hAnsi="Times New Roman"/>
                <w:kern w:val="0"/>
                <w:sz w:val="20"/>
                <w:szCs w:val="20"/>
                <w:lang w:eastAsia="ru-RU"/>
              </w:rPr>
              <w:t>Цвет в учебном корпусе – темно-коричневый, оттенок по согласованию с Заказчиком.</w:t>
            </w:r>
          </w:p>
          <w:p w:rsidR="00FC0BA2" w:rsidRPr="00FC0BA2" w:rsidRDefault="00FC0BA2" w:rsidP="00FC0BA2">
            <w:pPr>
              <w:suppressAutoHyphens w:val="0"/>
              <w:spacing w:after="0"/>
              <w:rPr>
                <w:rFonts w:ascii="Times New Roman" w:hAnsi="Times New Roman"/>
                <w:kern w:val="0"/>
                <w:sz w:val="20"/>
                <w:szCs w:val="20"/>
                <w:lang w:eastAsia="ru-RU"/>
              </w:rPr>
            </w:pPr>
            <w:r w:rsidRPr="00FC0BA2">
              <w:rPr>
                <w:rFonts w:ascii="Times New Roman" w:hAnsi="Times New Roman"/>
                <w:kern w:val="0"/>
                <w:sz w:val="20"/>
                <w:szCs w:val="20"/>
                <w:lang w:eastAsia="ru-RU"/>
              </w:rPr>
              <w:t>Цвет в общежитии – светлый, оттенок по согласованию с Заказчиком.</w:t>
            </w:r>
          </w:p>
        </w:tc>
      </w:tr>
      <w:tr w:rsidR="00FC0BA2" w:rsidRPr="00FC0BA2" w:rsidTr="005C21F9">
        <w:tc>
          <w:tcPr>
            <w:tcW w:w="709" w:type="dxa"/>
            <w:shd w:val="clear" w:color="auto" w:fill="auto"/>
          </w:tcPr>
          <w:p w:rsidR="00FC0BA2" w:rsidRPr="00FC0BA2" w:rsidRDefault="00FC0BA2" w:rsidP="00FC0BA2">
            <w:pPr>
              <w:suppressAutoHyphens w:val="0"/>
              <w:snapToGrid w:val="0"/>
              <w:spacing w:after="0"/>
              <w:jc w:val="center"/>
              <w:rPr>
                <w:rFonts w:ascii="Times New Roman" w:hAnsi="Times New Roman"/>
                <w:kern w:val="0"/>
                <w:sz w:val="20"/>
                <w:szCs w:val="20"/>
                <w:lang w:eastAsia="ru-RU"/>
              </w:rPr>
            </w:pPr>
            <w:r w:rsidRPr="00FC0BA2">
              <w:rPr>
                <w:rFonts w:ascii="Times New Roman" w:hAnsi="Times New Roman"/>
                <w:kern w:val="0"/>
                <w:sz w:val="20"/>
                <w:szCs w:val="20"/>
                <w:lang w:eastAsia="ru-RU"/>
              </w:rPr>
              <w:t>4.</w:t>
            </w:r>
          </w:p>
        </w:tc>
        <w:tc>
          <w:tcPr>
            <w:tcW w:w="2636" w:type="dxa"/>
            <w:shd w:val="clear" w:color="auto" w:fill="auto"/>
          </w:tcPr>
          <w:p w:rsidR="00FC0BA2" w:rsidRPr="00FC0BA2" w:rsidRDefault="00FC0BA2" w:rsidP="00FC0BA2">
            <w:pPr>
              <w:suppressAutoHyphens w:val="0"/>
              <w:snapToGrid w:val="0"/>
              <w:spacing w:after="0"/>
              <w:rPr>
                <w:rFonts w:ascii="Times New Roman" w:hAnsi="Times New Roman"/>
                <w:kern w:val="0"/>
                <w:sz w:val="20"/>
                <w:szCs w:val="20"/>
                <w:lang w:eastAsia="ru-RU"/>
              </w:rPr>
            </w:pPr>
            <w:r w:rsidRPr="00FC0BA2">
              <w:rPr>
                <w:rFonts w:ascii="Times New Roman" w:hAnsi="Times New Roman"/>
                <w:kern w:val="0"/>
                <w:sz w:val="20"/>
                <w:szCs w:val="20"/>
                <w:lang w:eastAsia="ru-RU"/>
              </w:rPr>
              <w:t>Линолеум ТАРКЕТ</w:t>
            </w:r>
          </w:p>
        </w:tc>
        <w:tc>
          <w:tcPr>
            <w:tcW w:w="6445" w:type="dxa"/>
            <w:shd w:val="clear" w:color="auto" w:fill="auto"/>
          </w:tcPr>
          <w:p w:rsidR="00FC0BA2" w:rsidRPr="00FC0BA2" w:rsidRDefault="00FC0BA2" w:rsidP="00FC0BA2">
            <w:pPr>
              <w:suppressAutoHyphens w:val="0"/>
              <w:snapToGrid w:val="0"/>
              <w:spacing w:after="0"/>
              <w:rPr>
                <w:rFonts w:ascii="Times New Roman" w:hAnsi="Times New Roman"/>
                <w:kern w:val="0"/>
                <w:sz w:val="20"/>
                <w:szCs w:val="20"/>
                <w:lang w:eastAsia="ru-RU"/>
              </w:rPr>
            </w:pPr>
            <w:r w:rsidRPr="00FC0BA2">
              <w:rPr>
                <w:rFonts w:ascii="Times New Roman" w:hAnsi="Times New Roman"/>
                <w:kern w:val="0"/>
                <w:sz w:val="20"/>
                <w:szCs w:val="20"/>
                <w:lang w:eastAsia="ru-RU"/>
              </w:rPr>
              <w:t>Гетерогенный коммерческий линолеум, толщина 2 мм, толщина защитного слоя 0,7 мм, класс 34/43, класс пожарной безопасности  КМ</w:t>
            </w:r>
            <w:proofErr w:type="gramStart"/>
            <w:r w:rsidRPr="00FC0BA2">
              <w:rPr>
                <w:rFonts w:ascii="Times New Roman" w:hAnsi="Times New Roman"/>
                <w:kern w:val="0"/>
                <w:sz w:val="20"/>
                <w:szCs w:val="20"/>
                <w:lang w:eastAsia="ru-RU"/>
              </w:rPr>
              <w:t>2</w:t>
            </w:r>
            <w:proofErr w:type="gramEnd"/>
            <w:r w:rsidRPr="00FC0BA2">
              <w:rPr>
                <w:rFonts w:ascii="Times New Roman" w:hAnsi="Times New Roman"/>
                <w:kern w:val="0"/>
                <w:sz w:val="20"/>
                <w:szCs w:val="20"/>
                <w:lang w:eastAsia="ru-RU"/>
              </w:rPr>
              <w:t xml:space="preserve"> (горючесть Г1, воспламеняемость В2, дымообразующая способность е Д2, токсичность Т2, распространение пламени РП1). Цвет и рисунок по согласованию с Заказчиком.</w:t>
            </w:r>
          </w:p>
        </w:tc>
      </w:tr>
      <w:tr w:rsidR="00FC0BA2" w:rsidRPr="00FC0BA2" w:rsidTr="005C21F9">
        <w:tc>
          <w:tcPr>
            <w:tcW w:w="709" w:type="dxa"/>
            <w:shd w:val="clear" w:color="auto" w:fill="auto"/>
          </w:tcPr>
          <w:p w:rsidR="00FC0BA2" w:rsidRPr="00FC0BA2" w:rsidRDefault="00FC0BA2" w:rsidP="00FC0BA2">
            <w:pPr>
              <w:suppressAutoHyphens w:val="0"/>
              <w:snapToGrid w:val="0"/>
              <w:spacing w:after="0"/>
              <w:jc w:val="center"/>
              <w:rPr>
                <w:rFonts w:ascii="Times New Roman" w:hAnsi="Times New Roman"/>
                <w:kern w:val="0"/>
                <w:sz w:val="20"/>
                <w:szCs w:val="20"/>
                <w:lang w:eastAsia="ru-RU"/>
              </w:rPr>
            </w:pPr>
            <w:r w:rsidRPr="00FC0BA2">
              <w:rPr>
                <w:rFonts w:ascii="Times New Roman" w:hAnsi="Times New Roman"/>
                <w:kern w:val="0"/>
                <w:sz w:val="20"/>
                <w:szCs w:val="20"/>
                <w:lang w:eastAsia="ru-RU"/>
              </w:rPr>
              <w:t>5.</w:t>
            </w:r>
          </w:p>
        </w:tc>
        <w:tc>
          <w:tcPr>
            <w:tcW w:w="2636" w:type="dxa"/>
            <w:shd w:val="clear" w:color="auto" w:fill="auto"/>
          </w:tcPr>
          <w:p w:rsidR="00FC0BA2" w:rsidRPr="00FC0BA2" w:rsidRDefault="00FC0BA2" w:rsidP="00FC0BA2">
            <w:pPr>
              <w:suppressAutoHyphens w:val="0"/>
              <w:snapToGrid w:val="0"/>
              <w:spacing w:after="0"/>
              <w:rPr>
                <w:rFonts w:ascii="Times New Roman" w:hAnsi="Times New Roman"/>
                <w:kern w:val="0"/>
                <w:sz w:val="20"/>
                <w:szCs w:val="20"/>
                <w:lang w:eastAsia="ru-RU"/>
              </w:rPr>
            </w:pPr>
            <w:r w:rsidRPr="00FC0BA2">
              <w:rPr>
                <w:rFonts w:ascii="Times New Roman" w:hAnsi="Times New Roman"/>
                <w:kern w:val="0"/>
                <w:sz w:val="20"/>
                <w:szCs w:val="20"/>
                <w:lang w:eastAsia="ru-RU"/>
              </w:rPr>
              <w:t>Светильник потолочный</w:t>
            </w:r>
          </w:p>
        </w:tc>
        <w:tc>
          <w:tcPr>
            <w:tcW w:w="6445" w:type="dxa"/>
            <w:shd w:val="clear" w:color="auto" w:fill="auto"/>
          </w:tcPr>
          <w:p w:rsidR="00FC0BA2" w:rsidRPr="00FC0BA2" w:rsidRDefault="00FC0BA2" w:rsidP="00FC0BA2">
            <w:pPr>
              <w:suppressAutoHyphens w:val="0"/>
              <w:snapToGrid w:val="0"/>
              <w:spacing w:after="0"/>
              <w:rPr>
                <w:rFonts w:ascii="Times New Roman" w:hAnsi="Times New Roman"/>
                <w:kern w:val="0"/>
                <w:sz w:val="20"/>
                <w:szCs w:val="20"/>
                <w:lang w:eastAsia="ru-RU"/>
              </w:rPr>
            </w:pPr>
            <w:proofErr w:type="gramStart"/>
            <w:r w:rsidRPr="00FC0BA2">
              <w:rPr>
                <w:rFonts w:ascii="Times New Roman" w:hAnsi="Times New Roman"/>
                <w:kern w:val="0"/>
                <w:sz w:val="20"/>
                <w:szCs w:val="20"/>
                <w:lang w:eastAsia="ru-RU"/>
              </w:rPr>
              <w:t>Круглый</w:t>
            </w:r>
            <w:proofErr w:type="gramEnd"/>
            <w:r w:rsidRPr="00FC0BA2">
              <w:rPr>
                <w:rFonts w:ascii="Times New Roman" w:hAnsi="Times New Roman"/>
                <w:kern w:val="0"/>
                <w:sz w:val="20"/>
                <w:szCs w:val="20"/>
                <w:lang w:eastAsia="ru-RU"/>
              </w:rPr>
              <w:t>, с защитным колпаком белого цвета.</w:t>
            </w:r>
          </w:p>
        </w:tc>
      </w:tr>
      <w:tr w:rsidR="00FC0BA2" w:rsidRPr="00FC0BA2" w:rsidTr="005C21F9">
        <w:tc>
          <w:tcPr>
            <w:tcW w:w="709" w:type="dxa"/>
            <w:shd w:val="clear" w:color="auto" w:fill="auto"/>
          </w:tcPr>
          <w:p w:rsidR="00FC0BA2" w:rsidRPr="00FC0BA2" w:rsidRDefault="00FC0BA2" w:rsidP="00FC0BA2">
            <w:pPr>
              <w:suppressAutoHyphens w:val="0"/>
              <w:snapToGrid w:val="0"/>
              <w:spacing w:after="0"/>
              <w:jc w:val="center"/>
              <w:rPr>
                <w:rFonts w:ascii="Times New Roman" w:hAnsi="Times New Roman"/>
                <w:kern w:val="0"/>
                <w:sz w:val="20"/>
                <w:szCs w:val="20"/>
                <w:lang w:eastAsia="ru-RU"/>
              </w:rPr>
            </w:pPr>
            <w:r w:rsidRPr="00FC0BA2">
              <w:rPr>
                <w:rFonts w:ascii="Times New Roman" w:hAnsi="Times New Roman"/>
                <w:kern w:val="0"/>
                <w:sz w:val="20"/>
                <w:szCs w:val="20"/>
                <w:lang w:eastAsia="ru-RU"/>
              </w:rPr>
              <w:t>6.</w:t>
            </w:r>
          </w:p>
        </w:tc>
        <w:tc>
          <w:tcPr>
            <w:tcW w:w="2636" w:type="dxa"/>
            <w:shd w:val="clear" w:color="auto" w:fill="auto"/>
          </w:tcPr>
          <w:p w:rsidR="00FC0BA2" w:rsidRPr="00FC0BA2" w:rsidRDefault="00FC0BA2" w:rsidP="00FC0BA2">
            <w:pPr>
              <w:suppressAutoHyphens w:val="0"/>
              <w:snapToGrid w:val="0"/>
              <w:spacing w:after="0"/>
              <w:rPr>
                <w:rFonts w:ascii="Times New Roman" w:hAnsi="Times New Roman"/>
                <w:kern w:val="0"/>
                <w:sz w:val="20"/>
                <w:szCs w:val="20"/>
                <w:lang w:eastAsia="ru-RU"/>
              </w:rPr>
            </w:pPr>
            <w:r w:rsidRPr="00FC0BA2">
              <w:rPr>
                <w:rFonts w:ascii="Times New Roman" w:hAnsi="Times New Roman"/>
                <w:kern w:val="0"/>
                <w:sz w:val="20"/>
                <w:szCs w:val="20"/>
                <w:lang w:eastAsia="ru-RU"/>
              </w:rPr>
              <w:t>Плинтус поливинилхлоридный</w:t>
            </w:r>
          </w:p>
        </w:tc>
        <w:tc>
          <w:tcPr>
            <w:tcW w:w="6445" w:type="dxa"/>
            <w:shd w:val="clear" w:color="auto" w:fill="auto"/>
            <w:vAlign w:val="center"/>
          </w:tcPr>
          <w:p w:rsidR="00FC0BA2" w:rsidRPr="00FC0BA2" w:rsidRDefault="00FC0BA2" w:rsidP="00FC0BA2">
            <w:pPr>
              <w:suppressAutoHyphens w:val="0"/>
              <w:snapToGrid w:val="0"/>
              <w:spacing w:after="0"/>
              <w:rPr>
                <w:rFonts w:ascii="Times New Roman" w:hAnsi="Times New Roman"/>
                <w:kern w:val="0"/>
                <w:sz w:val="20"/>
                <w:szCs w:val="20"/>
                <w:lang w:eastAsia="ru-RU"/>
              </w:rPr>
            </w:pPr>
            <w:r w:rsidRPr="00FC0BA2">
              <w:rPr>
                <w:rFonts w:ascii="Times New Roman" w:hAnsi="Times New Roman"/>
                <w:kern w:val="0"/>
                <w:sz w:val="20"/>
                <w:szCs w:val="20"/>
                <w:lang w:eastAsia="ru-RU"/>
              </w:rPr>
              <w:t>В цвет линолеума.</w:t>
            </w:r>
          </w:p>
        </w:tc>
      </w:tr>
    </w:tbl>
    <w:p w:rsidR="00FC0BA2" w:rsidRPr="00FC0BA2" w:rsidRDefault="00FC0BA2" w:rsidP="00FC0BA2">
      <w:pPr>
        <w:spacing w:after="0" w:line="240" w:lineRule="auto"/>
        <w:rPr>
          <w:rFonts w:ascii="Times New Roman" w:hAnsi="Times New Roman"/>
          <w:sz w:val="20"/>
          <w:szCs w:val="20"/>
        </w:rPr>
      </w:pPr>
    </w:p>
    <w:p w:rsidR="00FC0BA2" w:rsidRPr="00FC0BA2" w:rsidRDefault="00FC0BA2" w:rsidP="00FC0BA2">
      <w:pPr>
        <w:spacing w:after="0" w:line="240" w:lineRule="auto"/>
        <w:rPr>
          <w:rFonts w:ascii="Times New Roman" w:hAnsi="Times New Roman"/>
          <w:sz w:val="20"/>
          <w:szCs w:val="20"/>
        </w:rPr>
      </w:pPr>
    </w:p>
    <w:p w:rsidR="00FC0BA2" w:rsidRPr="00FC0BA2" w:rsidRDefault="00FC0BA2" w:rsidP="00FC0BA2">
      <w:pPr>
        <w:spacing w:after="0" w:line="240" w:lineRule="auto"/>
        <w:rPr>
          <w:rFonts w:ascii="Times New Roman" w:hAnsi="Times New Roman"/>
          <w:b/>
          <w:sz w:val="20"/>
          <w:szCs w:val="20"/>
        </w:rPr>
      </w:pPr>
      <w:r w:rsidRPr="00FC0BA2">
        <w:rPr>
          <w:rFonts w:ascii="Times New Roman" w:hAnsi="Times New Roman"/>
          <w:b/>
          <w:sz w:val="20"/>
          <w:szCs w:val="20"/>
        </w:rPr>
        <w:t xml:space="preserve">Дефектная ведомость на выполнение работ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7355"/>
        <w:gridCol w:w="844"/>
        <w:gridCol w:w="1109"/>
      </w:tblGrid>
      <w:tr w:rsidR="00FC0BA2" w:rsidRPr="00FC0BA2" w:rsidTr="005C21F9">
        <w:trPr>
          <w:trHeight w:val="20"/>
        </w:trPr>
        <w:tc>
          <w:tcPr>
            <w:tcW w:w="357" w:type="pct"/>
            <w:shd w:val="clear" w:color="auto" w:fill="auto"/>
            <w:vAlign w:val="center"/>
          </w:tcPr>
          <w:p w:rsidR="00FC0BA2" w:rsidRPr="00FC0BA2" w:rsidRDefault="00FC0BA2" w:rsidP="00FC0BA2">
            <w:pPr>
              <w:spacing w:after="0" w:line="240" w:lineRule="auto"/>
              <w:rPr>
                <w:rFonts w:ascii="Times New Roman" w:hAnsi="Times New Roman"/>
                <w:b/>
                <w:sz w:val="20"/>
                <w:szCs w:val="20"/>
              </w:rPr>
            </w:pPr>
            <w:r w:rsidRPr="00FC0BA2">
              <w:rPr>
                <w:rFonts w:ascii="Times New Roman" w:hAnsi="Times New Roman"/>
                <w:b/>
                <w:sz w:val="20"/>
                <w:szCs w:val="20"/>
              </w:rPr>
              <w:t xml:space="preserve">№ </w:t>
            </w:r>
            <w:proofErr w:type="spellStart"/>
            <w:r w:rsidRPr="00FC0BA2">
              <w:rPr>
                <w:rFonts w:ascii="Times New Roman" w:hAnsi="Times New Roman"/>
                <w:b/>
                <w:sz w:val="20"/>
                <w:szCs w:val="20"/>
              </w:rPr>
              <w:t>пп</w:t>
            </w:r>
            <w:proofErr w:type="spellEnd"/>
          </w:p>
        </w:tc>
        <w:tc>
          <w:tcPr>
            <w:tcW w:w="3669" w:type="pct"/>
            <w:shd w:val="clear" w:color="auto" w:fill="auto"/>
            <w:vAlign w:val="center"/>
          </w:tcPr>
          <w:p w:rsidR="00FC0BA2" w:rsidRPr="00FC0BA2" w:rsidRDefault="00FC0BA2" w:rsidP="00FC0BA2">
            <w:pPr>
              <w:spacing w:after="0" w:line="240" w:lineRule="auto"/>
              <w:rPr>
                <w:rFonts w:ascii="Times New Roman" w:hAnsi="Times New Roman"/>
                <w:b/>
                <w:sz w:val="20"/>
                <w:szCs w:val="20"/>
              </w:rPr>
            </w:pPr>
            <w:r w:rsidRPr="00FC0BA2">
              <w:rPr>
                <w:rFonts w:ascii="Times New Roman" w:hAnsi="Times New Roman"/>
                <w:b/>
                <w:sz w:val="20"/>
                <w:szCs w:val="20"/>
              </w:rPr>
              <w:t>Наименование</w:t>
            </w:r>
          </w:p>
        </w:tc>
        <w:tc>
          <w:tcPr>
            <w:tcW w:w="421" w:type="pct"/>
            <w:shd w:val="clear" w:color="auto" w:fill="auto"/>
            <w:vAlign w:val="center"/>
          </w:tcPr>
          <w:p w:rsidR="00FC0BA2" w:rsidRPr="00FC0BA2" w:rsidRDefault="00FC0BA2" w:rsidP="00FC0BA2">
            <w:pPr>
              <w:spacing w:after="0" w:line="240" w:lineRule="auto"/>
              <w:rPr>
                <w:rFonts w:ascii="Times New Roman" w:hAnsi="Times New Roman"/>
                <w:b/>
                <w:sz w:val="20"/>
                <w:szCs w:val="20"/>
              </w:rPr>
            </w:pPr>
            <w:r w:rsidRPr="00FC0BA2">
              <w:rPr>
                <w:rFonts w:ascii="Times New Roman" w:hAnsi="Times New Roman"/>
                <w:b/>
                <w:sz w:val="20"/>
                <w:szCs w:val="20"/>
              </w:rPr>
              <w:t>Ед. изм.</w:t>
            </w:r>
          </w:p>
        </w:tc>
        <w:tc>
          <w:tcPr>
            <w:tcW w:w="553" w:type="pct"/>
            <w:shd w:val="clear" w:color="auto" w:fill="auto"/>
            <w:vAlign w:val="center"/>
          </w:tcPr>
          <w:p w:rsidR="00FC0BA2" w:rsidRPr="00FC0BA2" w:rsidRDefault="00FC0BA2" w:rsidP="00FC0BA2">
            <w:pPr>
              <w:spacing w:after="0" w:line="240" w:lineRule="auto"/>
              <w:rPr>
                <w:rFonts w:ascii="Times New Roman" w:hAnsi="Times New Roman"/>
                <w:b/>
                <w:sz w:val="20"/>
                <w:szCs w:val="20"/>
              </w:rPr>
            </w:pPr>
            <w:r w:rsidRPr="00FC0BA2">
              <w:rPr>
                <w:rFonts w:ascii="Times New Roman" w:hAnsi="Times New Roman"/>
                <w:b/>
                <w:sz w:val="20"/>
                <w:szCs w:val="20"/>
              </w:rPr>
              <w:t>Кол.</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w:t>
            </w:r>
          </w:p>
        </w:tc>
        <w:tc>
          <w:tcPr>
            <w:tcW w:w="3669"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3</w:t>
            </w:r>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4</w:t>
            </w:r>
          </w:p>
        </w:tc>
      </w:tr>
      <w:tr w:rsidR="00FC0BA2" w:rsidRPr="00FC0BA2" w:rsidTr="005C21F9">
        <w:trPr>
          <w:trHeight w:val="20"/>
        </w:trPr>
        <w:tc>
          <w:tcPr>
            <w:tcW w:w="5000" w:type="pct"/>
            <w:gridSpan w:val="4"/>
            <w:shd w:val="clear" w:color="auto" w:fill="auto"/>
            <w:noWrap/>
            <w:vAlign w:val="center"/>
          </w:tcPr>
          <w:p w:rsidR="00FC0BA2" w:rsidRPr="00FC0BA2" w:rsidRDefault="00FC0BA2" w:rsidP="00FC0BA2">
            <w:pPr>
              <w:spacing w:after="0" w:line="240" w:lineRule="auto"/>
              <w:rPr>
                <w:rFonts w:ascii="Times New Roman" w:hAnsi="Times New Roman"/>
                <w:b/>
                <w:sz w:val="20"/>
                <w:szCs w:val="20"/>
              </w:rPr>
            </w:pPr>
            <w:r w:rsidRPr="00FC0BA2">
              <w:rPr>
                <w:rFonts w:ascii="Times New Roman" w:hAnsi="Times New Roman"/>
                <w:b/>
                <w:sz w:val="20"/>
                <w:szCs w:val="20"/>
              </w:rPr>
              <w:t>Учебный корпус</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Демонтаж облицовки стен тамбура пластиковыми панелями</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9,6</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Демонтаж облицовки потолка тамбура пластиковыми панелями</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60,5</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3</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Прокладка кабеля ВВГнг сечением 3*1,5 мм</w:t>
            </w:r>
            <w:proofErr w:type="gramStart"/>
            <w:r w:rsidRPr="00FC0BA2">
              <w:rPr>
                <w:rFonts w:ascii="Times New Roman" w:hAnsi="Times New Roman"/>
                <w:sz w:val="20"/>
                <w:szCs w:val="20"/>
              </w:rPr>
              <w:t>2</w:t>
            </w:r>
            <w:proofErr w:type="gramEnd"/>
            <w:r w:rsidRPr="00FC0BA2">
              <w:rPr>
                <w:rFonts w:ascii="Times New Roman" w:hAnsi="Times New Roman"/>
                <w:sz w:val="20"/>
                <w:szCs w:val="20"/>
              </w:rPr>
              <w:t xml:space="preserve"> в кабель-каналах</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30,00</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4</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Установка выключателя двухклавишного</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шт.</w:t>
            </w:r>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5</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Установка светильников потолочных</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шт.</w:t>
            </w:r>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3</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6</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Штукатурка стен тамбура простая</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9,6</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7</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Штукатурка потолка тамбура простая</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60,5</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8</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Улучшенная водоэмульсионная окраска стен тамбура</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9,6</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9</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Улучшенная водоэмульсионная окраска потолка тамбура</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60,5</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10</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Демонтаж деревянных дверей – 3 шт.</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6,9</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11</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Расширение дверных проемов до ширины 1,2 м – 3 шт.</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м3</w:t>
            </w:r>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13,44</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12</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Установка металлических дверных проемов с остеклением (размер 2,09*1,2 м)  – 3 шт.</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7,524</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13</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Установка дверных доводчиков на двери</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шт.</w:t>
            </w:r>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12</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14</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Разборка плинтусов в коридорах 2, 3 этажа</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251,24</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15</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Разборка покрытий полов из линолеума в коридорах 2, 3 этажа</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334,50</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16</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Устройство покрытий полов из линолеума насухо со свариванием стыков в коридорах 2, 3 этажа</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334,50</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17</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Устройство плинтусов поливинилхлоридных</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251,24</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18</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Демонтаж деревянной двери в помещении архива – 1 шт.</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1,89</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19</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 xml:space="preserve">Установка металлических противопожарных дверей </w:t>
            </w:r>
            <w:proofErr w:type="spellStart"/>
            <w:r w:rsidRPr="00FC0BA2">
              <w:rPr>
                <w:rFonts w:ascii="Times New Roman" w:hAnsi="Times New Roman"/>
                <w:sz w:val="20"/>
                <w:szCs w:val="20"/>
              </w:rPr>
              <w:t>однопольных</w:t>
            </w:r>
            <w:proofErr w:type="spellEnd"/>
            <w:r w:rsidRPr="00FC0BA2">
              <w:rPr>
                <w:rFonts w:ascii="Times New Roman" w:hAnsi="Times New Roman"/>
                <w:sz w:val="20"/>
                <w:szCs w:val="20"/>
              </w:rPr>
              <w:t xml:space="preserve"> в помещении архива (размер 0,9*2,1 м) – 1 шт.</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1,89</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20</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Установка дверного доводчика на противопожарную дверь в помещении архива – 1 шт.</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шт.</w:t>
            </w:r>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w:t>
            </w:r>
          </w:p>
        </w:tc>
      </w:tr>
      <w:tr w:rsidR="00FC0BA2" w:rsidRPr="00FC0BA2" w:rsidTr="005C21F9">
        <w:trPr>
          <w:trHeight w:val="20"/>
        </w:trPr>
        <w:tc>
          <w:tcPr>
            <w:tcW w:w="5000" w:type="pct"/>
            <w:gridSpan w:val="4"/>
            <w:shd w:val="clear" w:color="auto" w:fill="auto"/>
            <w:noWrap/>
            <w:vAlign w:val="center"/>
          </w:tcPr>
          <w:p w:rsidR="00FC0BA2" w:rsidRPr="00FC0BA2" w:rsidRDefault="00FC0BA2" w:rsidP="00FC0BA2">
            <w:pPr>
              <w:spacing w:after="0" w:line="240" w:lineRule="auto"/>
              <w:rPr>
                <w:rFonts w:ascii="Times New Roman" w:hAnsi="Times New Roman"/>
                <w:b/>
                <w:sz w:val="20"/>
                <w:szCs w:val="20"/>
              </w:rPr>
            </w:pPr>
            <w:r w:rsidRPr="00FC0BA2">
              <w:rPr>
                <w:rFonts w:ascii="Times New Roman" w:hAnsi="Times New Roman"/>
                <w:b/>
                <w:sz w:val="20"/>
                <w:szCs w:val="20"/>
              </w:rPr>
              <w:t>Общежитие</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lastRenderedPageBreak/>
              <w:t>22</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Разборка плинтусов в коридорах</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327,6</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23</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Разборка покрытий полов из линолеума в коридорах 2, 3 этажа</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289,10</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24</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Устройство покрытий полов из линолеума в коридорах 2, 3 этажа</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289,10</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25</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Устройство плинтусов в коридорах 2, 3 этажа</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327,6</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26</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Демонтаж деревянной двери в приемном пункте подвального этажа – 1 шт.</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18,9</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27</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 xml:space="preserve">Установка металлических противопожарных дверей </w:t>
            </w:r>
            <w:proofErr w:type="spellStart"/>
            <w:r w:rsidRPr="00FC0BA2">
              <w:rPr>
                <w:rFonts w:ascii="Times New Roman" w:hAnsi="Times New Roman"/>
                <w:sz w:val="20"/>
                <w:szCs w:val="20"/>
              </w:rPr>
              <w:t>однопольных</w:t>
            </w:r>
            <w:proofErr w:type="spellEnd"/>
            <w:r w:rsidRPr="00FC0BA2">
              <w:rPr>
                <w:rFonts w:ascii="Times New Roman" w:hAnsi="Times New Roman"/>
                <w:sz w:val="20"/>
                <w:szCs w:val="20"/>
              </w:rPr>
              <w:t xml:space="preserve"> в приемном пункте подвального этажа (размер двери 0,9 * 2,1 м) – 1 шт.</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18,9</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28</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Установка дверного доводчика на противопожарную дверь в приемном пункте подвального этажа – 1 шт.</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шт.</w:t>
            </w:r>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29</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Демонтаж металлической двери в подвал – 1 шт.</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2,52</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30</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Установка металлической противопожарной двери двупольной в подвал (размер двери 1,2*2,1 м)  – 1 шт.</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м</w:t>
            </w:r>
            <w:proofErr w:type="gramStart"/>
            <w:r w:rsidRPr="00FC0BA2">
              <w:rPr>
                <w:rFonts w:ascii="Times New Roman" w:hAnsi="Times New Roman"/>
                <w:sz w:val="20"/>
                <w:szCs w:val="20"/>
              </w:rPr>
              <w:t>2</w:t>
            </w:r>
            <w:proofErr w:type="gramEnd"/>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2,52</w:t>
            </w:r>
          </w:p>
        </w:tc>
      </w:tr>
      <w:tr w:rsidR="00FC0BA2" w:rsidRPr="00FC0BA2" w:rsidTr="005C21F9">
        <w:trPr>
          <w:trHeight w:val="20"/>
        </w:trPr>
        <w:tc>
          <w:tcPr>
            <w:tcW w:w="357"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31</w:t>
            </w:r>
          </w:p>
        </w:tc>
        <w:tc>
          <w:tcPr>
            <w:tcW w:w="3669" w:type="pct"/>
            <w:shd w:val="clear" w:color="auto" w:fill="auto"/>
            <w:noWrap/>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Установка дверного доводчика на противопожарную дверь в подвал – 1 шт.</w:t>
            </w:r>
          </w:p>
        </w:tc>
        <w:tc>
          <w:tcPr>
            <w:tcW w:w="421"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шт.</w:t>
            </w:r>
          </w:p>
        </w:tc>
        <w:tc>
          <w:tcPr>
            <w:tcW w:w="553" w:type="pct"/>
            <w:shd w:val="clear" w:color="auto" w:fill="auto"/>
            <w:noWrap/>
            <w:vAlign w:val="center"/>
          </w:tcPr>
          <w:p w:rsidR="00FC0BA2" w:rsidRPr="00FC0BA2" w:rsidRDefault="00FC0BA2" w:rsidP="00FC0BA2">
            <w:pPr>
              <w:spacing w:after="0" w:line="240" w:lineRule="auto"/>
              <w:rPr>
                <w:rFonts w:ascii="Times New Roman" w:hAnsi="Times New Roman"/>
                <w:sz w:val="20"/>
                <w:szCs w:val="20"/>
              </w:rPr>
            </w:pPr>
            <w:r w:rsidRPr="00FC0BA2">
              <w:rPr>
                <w:rFonts w:ascii="Times New Roman" w:hAnsi="Times New Roman"/>
                <w:sz w:val="20"/>
                <w:szCs w:val="20"/>
              </w:rPr>
              <w:t>1</w:t>
            </w:r>
          </w:p>
        </w:tc>
      </w:tr>
    </w:tbl>
    <w:p w:rsidR="00AB3A87" w:rsidRDefault="00AB3A87" w:rsidP="006A7C00">
      <w:pPr>
        <w:spacing w:after="0" w:line="240" w:lineRule="auto"/>
        <w:rPr>
          <w:rFonts w:ascii="Times New Roman" w:hAnsi="Times New Roman"/>
          <w:sz w:val="20"/>
          <w:szCs w:val="20"/>
        </w:rPr>
      </w:pPr>
    </w:p>
    <w:p w:rsidR="0095760D" w:rsidRDefault="0095760D" w:rsidP="006A7C00">
      <w:pPr>
        <w:spacing w:after="0" w:line="240" w:lineRule="auto"/>
        <w:rPr>
          <w:rFonts w:ascii="Times New Roman" w:hAnsi="Times New Roman"/>
          <w:sz w:val="20"/>
          <w:szCs w:val="20"/>
        </w:rPr>
      </w:pPr>
      <w:r>
        <w:rPr>
          <w:rFonts w:ascii="Times New Roman" w:hAnsi="Times New Roman"/>
          <w:sz w:val="20"/>
          <w:szCs w:val="20"/>
        </w:rPr>
        <w:t xml:space="preserve">   Заказчик                                                                                                                  Подрядчик</w:t>
      </w:r>
    </w:p>
    <w:p w:rsidR="0095760D" w:rsidRDefault="0095760D" w:rsidP="006A7C00">
      <w:pPr>
        <w:spacing w:after="0" w:line="240" w:lineRule="auto"/>
        <w:rPr>
          <w:rFonts w:ascii="Times New Roman" w:hAnsi="Times New Roman"/>
          <w:sz w:val="20"/>
          <w:szCs w:val="20"/>
        </w:rPr>
      </w:pPr>
      <w:r>
        <w:rPr>
          <w:rFonts w:ascii="Times New Roman" w:hAnsi="Times New Roman"/>
          <w:sz w:val="20"/>
          <w:szCs w:val="20"/>
        </w:rPr>
        <w:t>Проректор _____________ О.Ю.Васильев                                     Директор _____________ К.Е.Егоров</w:t>
      </w:r>
    </w:p>
    <w:p w:rsidR="008A6AD5" w:rsidRDefault="0095760D" w:rsidP="006A7C00">
      <w:pPr>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8A6AD5" w:rsidRDefault="008A6AD5">
      <w:pPr>
        <w:suppressAutoHyphens w:val="0"/>
        <w:spacing w:after="0" w:line="240" w:lineRule="auto"/>
        <w:rPr>
          <w:rFonts w:ascii="Times New Roman" w:hAnsi="Times New Roman"/>
          <w:sz w:val="20"/>
          <w:szCs w:val="20"/>
        </w:rPr>
      </w:pPr>
      <w:r>
        <w:rPr>
          <w:rFonts w:ascii="Times New Roman" w:hAnsi="Times New Roman"/>
          <w:sz w:val="20"/>
          <w:szCs w:val="20"/>
        </w:rPr>
        <w:br w:type="page"/>
      </w:r>
    </w:p>
    <w:p w:rsidR="008A6AD5" w:rsidRDefault="008A6AD5" w:rsidP="006A7C00">
      <w:pPr>
        <w:spacing w:after="0" w:line="240" w:lineRule="auto"/>
        <w:rPr>
          <w:rFonts w:ascii="Times New Roman" w:hAnsi="Times New Roman"/>
          <w:sz w:val="20"/>
          <w:szCs w:val="20"/>
        </w:rPr>
        <w:sectPr w:rsidR="008A6AD5" w:rsidSect="004543B4">
          <w:pgSz w:w="11906" w:h="16838"/>
          <w:pgMar w:top="907" w:right="567" w:bottom="851" w:left="1418" w:header="709" w:footer="709" w:gutter="0"/>
          <w:cols w:space="708"/>
          <w:docGrid w:linePitch="360"/>
        </w:sectPr>
      </w:pPr>
    </w:p>
    <w:tbl>
      <w:tblPr>
        <w:tblW w:w="16286" w:type="dxa"/>
        <w:tblInd w:w="-570" w:type="dxa"/>
        <w:tblLayout w:type="fixed"/>
        <w:tblCellMar>
          <w:left w:w="30" w:type="dxa"/>
          <w:right w:w="30" w:type="dxa"/>
        </w:tblCellMar>
        <w:tblLook w:val="0000"/>
      </w:tblPr>
      <w:tblGrid>
        <w:gridCol w:w="367"/>
        <w:gridCol w:w="1284"/>
        <w:gridCol w:w="3718"/>
        <w:gridCol w:w="1836"/>
        <w:gridCol w:w="825"/>
        <w:gridCol w:w="826"/>
        <w:gridCol w:w="826"/>
        <w:gridCol w:w="856"/>
        <w:gridCol w:w="917"/>
        <w:gridCol w:w="826"/>
        <w:gridCol w:w="825"/>
        <w:gridCol w:w="826"/>
        <w:gridCol w:w="826"/>
        <w:gridCol w:w="825"/>
        <w:gridCol w:w="703"/>
      </w:tblGrid>
      <w:tr w:rsidR="008A6AD5" w:rsidRPr="008A6AD5" w:rsidTr="008A6AD5">
        <w:tblPrEx>
          <w:tblCellMar>
            <w:top w:w="0" w:type="dxa"/>
            <w:bottom w:w="0" w:type="dxa"/>
          </w:tblCellMar>
        </w:tblPrEx>
        <w:trPr>
          <w:trHeight w:val="240"/>
        </w:trPr>
        <w:tc>
          <w:tcPr>
            <w:tcW w:w="1651" w:type="dxa"/>
            <w:gridSpan w:val="2"/>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8A6AD5">
              <w:rPr>
                <w:rFonts w:ascii="Arial" w:hAnsi="Arial" w:cs="Arial"/>
                <w:b/>
                <w:bCs/>
                <w:color w:val="000000"/>
                <w:kern w:val="0"/>
                <w:sz w:val="20"/>
                <w:szCs w:val="20"/>
                <w:lang w:eastAsia="ru-RU"/>
              </w:rPr>
              <w:lastRenderedPageBreak/>
              <w:t>СОГЛАСОВАНО:</w:t>
            </w: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652" w:type="dxa"/>
            <w:gridSpan w:val="2"/>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8A6AD5">
              <w:rPr>
                <w:rFonts w:ascii="Arial" w:hAnsi="Arial" w:cs="Arial"/>
                <w:b/>
                <w:bCs/>
                <w:color w:val="000000"/>
                <w:kern w:val="0"/>
                <w:sz w:val="20"/>
                <w:szCs w:val="20"/>
                <w:lang w:eastAsia="ru-RU"/>
              </w:rPr>
              <w:t>УТВЕРЖДАЮ:</w:t>
            </w: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1284"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1284"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1651" w:type="dxa"/>
            <w:gridSpan w:val="2"/>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r w:rsidRPr="008A6AD5">
              <w:rPr>
                <w:rFonts w:ascii="Arial" w:hAnsi="Arial" w:cs="Arial"/>
                <w:color w:val="000000"/>
                <w:kern w:val="0"/>
                <w:sz w:val="20"/>
                <w:szCs w:val="20"/>
                <w:lang w:eastAsia="ru-RU"/>
              </w:rPr>
              <w:t>______________</w:t>
            </w: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652" w:type="dxa"/>
            <w:gridSpan w:val="2"/>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r w:rsidRPr="008A6AD5">
              <w:rPr>
                <w:rFonts w:ascii="Arial" w:hAnsi="Arial" w:cs="Arial"/>
                <w:color w:val="000000"/>
                <w:kern w:val="0"/>
                <w:sz w:val="20"/>
                <w:szCs w:val="20"/>
                <w:lang w:eastAsia="ru-RU"/>
              </w:rPr>
              <w:t>______________</w:t>
            </w: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5369" w:type="dxa"/>
            <w:gridSpan w:val="3"/>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_____ " ________________ 2014 г.</w:t>
            </w: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180" w:type="dxa"/>
            <w:gridSpan w:val="4"/>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"______ " _______________2014 г.</w:t>
            </w:r>
          </w:p>
        </w:tc>
      </w:tr>
      <w:tr w:rsidR="008A6AD5" w:rsidRPr="008A6AD5" w:rsidTr="008A6AD5">
        <w:tblPrEx>
          <w:tblCellMar>
            <w:top w:w="0" w:type="dxa"/>
            <w:bottom w:w="0" w:type="dxa"/>
          </w:tblCellMar>
        </w:tblPrEx>
        <w:trPr>
          <w:trHeight w:val="269"/>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3718"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313" w:type="dxa"/>
            <w:gridSpan w:val="4"/>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lang w:eastAsia="ru-RU"/>
              </w:rPr>
            </w:pPr>
            <w:r w:rsidRPr="008A6AD5">
              <w:rPr>
                <w:rFonts w:ascii="Arial" w:hAnsi="Arial" w:cs="Arial"/>
                <w:color w:val="000000"/>
                <w:kern w:val="0"/>
                <w:lang w:eastAsia="ru-RU"/>
              </w:rPr>
              <w:t>НТЖТ - структурное подразделение СГУПС</w:t>
            </w:r>
          </w:p>
        </w:tc>
        <w:tc>
          <w:tcPr>
            <w:tcW w:w="856"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718"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661" w:type="dxa"/>
            <w:gridSpan w:val="2"/>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sidRPr="008A6AD5">
              <w:rPr>
                <w:rFonts w:ascii="Arial" w:hAnsi="Arial" w:cs="Arial"/>
                <w:i/>
                <w:iCs/>
                <w:color w:val="000000"/>
                <w:kern w:val="0"/>
                <w:sz w:val="20"/>
                <w:szCs w:val="20"/>
                <w:lang w:eastAsia="ru-RU"/>
              </w:rPr>
              <w:t>(наименование стройки)</w:t>
            </w:r>
          </w:p>
        </w:tc>
        <w:tc>
          <w:tcPr>
            <w:tcW w:w="826"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i/>
                <w:iCs/>
                <w:color w:val="000000"/>
                <w:kern w:val="0"/>
                <w:sz w:val="16"/>
                <w:szCs w:val="16"/>
                <w:lang w:eastAsia="ru-RU"/>
              </w:rPr>
            </w:pPr>
          </w:p>
        </w:tc>
        <w:tc>
          <w:tcPr>
            <w:tcW w:w="826"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i/>
                <w:iCs/>
                <w:color w:val="000000"/>
                <w:kern w:val="0"/>
                <w:sz w:val="16"/>
                <w:szCs w:val="16"/>
                <w:lang w:eastAsia="ru-RU"/>
              </w:rPr>
            </w:pPr>
          </w:p>
        </w:tc>
        <w:tc>
          <w:tcPr>
            <w:tcW w:w="856"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95"/>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313" w:type="dxa"/>
            <w:gridSpan w:val="4"/>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b/>
                <w:bCs/>
                <w:color w:val="000000"/>
                <w:kern w:val="0"/>
                <w:sz w:val="24"/>
                <w:szCs w:val="24"/>
                <w:lang w:eastAsia="ru-RU"/>
              </w:rPr>
            </w:pPr>
            <w:r w:rsidRPr="008A6AD5">
              <w:rPr>
                <w:rFonts w:ascii="Arial" w:hAnsi="Arial" w:cs="Arial"/>
                <w:b/>
                <w:bCs/>
                <w:color w:val="000000"/>
                <w:kern w:val="0"/>
                <w:sz w:val="24"/>
                <w:szCs w:val="24"/>
                <w:lang w:eastAsia="ru-RU"/>
              </w:rPr>
              <w:t>ЛОКАЛЬНЫЙ СМЕТНЫЙ РАСЧЕТ № 6-225/14</w:t>
            </w: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b/>
                <w:bCs/>
                <w:color w:val="000000"/>
                <w:kern w:val="0"/>
                <w:sz w:val="16"/>
                <w:szCs w:val="16"/>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20"/>
                <w:szCs w:val="20"/>
                <w:lang w:eastAsia="ru-RU"/>
              </w:rPr>
            </w:pPr>
            <w:r w:rsidRPr="008A6AD5">
              <w:rPr>
                <w:rFonts w:ascii="Arial" w:hAnsi="Arial" w:cs="Arial"/>
                <w:color w:val="000000"/>
                <w:kern w:val="0"/>
                <w:sz w:val="20"/>
                <w:szCs w:val="20"/>
                <w:lang w:eastAsia="ru-RU"/>
              </w:rPr>
              <w:t>(локальная смета)</w:t>
            </w: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20"/>
                <w:szCs w:val="20"/>
                <w:lang w:eastAsia="ru-RU"/>
              </w:rPr>
            </w:pPr>
          </w:p>
        </w:tc>
        <w:tc>
          <w:tcPr>
            <w:tcW w:w="1284"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r w:rsidRPr="008A6AD5">
              <w:rPr>
                <w:rFonts w:ascii="Arial" w:hAnsi="Arial" w:cs="Arial"/>
                <w:color w:val="000000"/>
                <w:kern w:val="0"/>
                <w:sz w:val="20"/>
                <w:szCs w:val="20"/>
                <w:lang w:eastAsia="ru-RU"/>
              </w:rPr>
              <w:t xml:space="preserve">на </w:t>
            </w:r>
          </w:p>
        </w:tc>
        <w:tc>
          <w:tcPr>
            <w:tcW w:w="6838" w:type="dxa"/>
            <w:gridSpan w:val="3"/>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r w:rsidRPr="008A6AD5">
              <w:rPr>
                <w:rFonts w:ascii="Arial" w:hAnsi="Arial" w:cs="Arial"/>
                <w:color w:val="000000"/>
                <w:kern w:val="0"/>
                <w:sz w:val="20"/>
                <w:szCs w:val="20"/>
                <w:lang w:eastAsia="ru-RU"/>
              </w:rPr>
              <w:t>Выполнение работ по текущему ремонту зданий и сооружений техникума</w:t>
            </w:r>
          </w:p>
        </w:tc>
        <w:tc>
          <w:tcPr>
            <w:tcW w:w="825"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20"/>
                <w:szCs w:val="20"/>
                <w:lang w:eastAsia="ru-RU"/>
              </w:rPr>
            </w:pPr>
          </w:p>
        </w:tc>
        <w:tc>
          <w:tcPr>
            <w:tcW w:w="1284"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3718"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6086" w:type="dxa"/>
            <w:gridSpan w:val="6"/>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sidRPr="008A6AD5">
              <w:rPr>
                <w:rFonts w:ascii="Arial" w:hAnsi="Arial" w:cs="Arial"/>
                <w:i/>
                <w:iCs/>
                <w:color w:val="000000"/>
                <w:kern w:val="0"/>
                <w:sz w:val="20"/>
                <w:szCs w:val="20"/>
                <w:lang w:eastAsia="ru-RU"/>
              </w:rPr>
              <w:t>(наименование работ и затрат, наименование объекта)</w:t>
            </w:r>
          </w:p>
        </w:tc>
        <w:tc>
          <w:tcPr>
            <w:tcW w:w="826"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84"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269"/>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r w:rsidRPr="008A6AD5">
              <w:rPr>
                <w:rFonts w:ascii="Arial" w:hAnsi="Arial" w:cs="Arial"/>
                <w:color w:val="000000"/>
                <w:kern w:val="0"/>
                <w:sz w:val="20"/>
                <w:szCs w:val="20"/>
                <w:lang w:eastAsia="ru-RU"/>
              </w:rPr>
              <w:t xml:space="preserve">Основание: </w:t>
            </w: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20"/>
                <w:szCs w:val="20"/>
                <w:lang w:eastAsia="ru-RU"/>
              </w:rPr>
            </w:pPr>
          </w:p>
        </w:tc>
        <w:tc>
          <w:tcPr>
            <w:tcW w:w="5002" w:type="dxa"/>
            <w:gridSpan w:val="2"/>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r w:rsidRPr="008A6AD5">
              <w:rPr>
                <w:rFonts w:ascii="Arial" w:hAnsi="Arial" w:cs="Arial"/>
                <w:color w:val="000000"/>
                <w:kern w:val="0"/>
                <w:sz w:val="20"/>
                <w:szCs w:val="20"/>
                <w:lang w:eastAsia="ru-RU"/>
              </w:rPr>
              <w:t>Сметная стоимость ________________</w:t>
            </w:r>
          </w:p>
        </w:tc>
        <w:tc>
          <w:tcPr>
            <w:tcW w:w="2661" w:type="dxa"/>
            <w:gridSpan w:val="2"/>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r>
              <w:rPr>
                <w:rFonts w:ascii="Arial" w:hAnsi="Arial" w:cs="Arial"/>
                <w:color w:val="000000"/>
                <w:kern w:val="0"/>
                <w:sz w:val="20"/>
                <w:szCs w:val="20"/>
                <w:lang w:eastAsia="ru-RU"/>
              </w:rPr>
              <w:t>_____________</w:t>
            </w:r>
            <w:r w:rsidRPr="008A6AD5">
              <w:rPr>
                <w:rFonts w:ascii="Arial" w:hAnsi="Arial" w:cs="Arial"/>
                <w:color w:val="000000"/>
                <w:kern w:val="0"/>
                <w:sz w:val="20"/>
                <w:szCs w:val="20"/>
                <w:lang w:eastAsia="ru-RU"/>
              </w:rPr>
              <w:t>690 125,85</w:t>
            </w: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r w:rsidRPr="008A6AD5">
              <w:rPr>
                <w:rFonts w:ascii="Arial" w:hAnsi="Arial" w:cs="Arial"/>
                <w:color w:val="000000"/>
                <w:kern w:val="0"/>
                <w:sz w:val="20"/>
                <w:szCs w:val="20"/>
                <w:lang w:eastAsia="ru-RU"/>
              </w:rPr>
              <w:t>руб.</w:t>
            </w: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20"/>
                <w:szCs w:val="20"/>
                <w:lang w:eastAsia="ru-RU"/>
              </w:rPr>
            </w:pPr>
          </w:p>
        </w:tc>
        <w:tc>
          <w:tcPr>
            <w:tcW w:w="5002" w:type="dxa"/>
            <w:gridSpan w:val="2"/>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r w:rsidRPr="008A6AD5">
              <w:rPr>
                <w:rFonts w:ascii="Arial" w:hAnsi="Arial" w:cs="Arial"/>
                <w:color w:val="000000"/>
                <w:kern w:val="0"/>
                <w:sz w:val="20"/>
                <w:szCs w:val="20"/>
                <w:lang w:eastAsia="ru-RU"/>
              </w:rPr>
              <w:t xml:space="preserve">      строительных работ _______________</w:t>
            </w:r>
          </w:p>
        </w:tc>
        <w:tc>
          <w:tcPr>
            <w:tcW w:w="2661" w:type="dxa"/>
            <w:gridSpan w:val="2"/>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r>
              <w:rPr>
                <w:rFonts w:ascii="Arial" w:hAnsi="Arial" w:cs="Arial"/>
                <w:color w:val="000000"/>
                <w:kern w:val="0"/>
                <w:sz w:val="20"/>
                <w:szCs w:val="20"/>
                <w:lang w:eastAsia="ru-RU"/>
              </w:rPr>
              <w:t>________________</w:t>
            </w:r>
            <w:r w:rsidRPr="008A6AD5">
              <w:rPr>
                <w:rFonts w:ascii="Arial" w:hAnsi="Arial" w:cs="Arial"/>
                <w:color w:val="000000"/>
                <w:kern w:val="0"/>
                <w:sz w:val="20"/>
                <w:szCs w:val="20"/>
                <w:lang w:eastAsia="ru-RU"/>
              </w:rPr>
              <w:t>617 434</w:t>
            </w: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r w:rsidRPr="008A6AD5">
              <w:rPr>
                <w:rFonts w:ascii="Arial" w:hAnsi="Arial" w:cs="Arial"/>
                <w:color w:val="000000"/>
                <w:kern w:val="0"/>
                <w:sz w:val="20"/>
                <w:szCs w:val="20"/>
                <w:lang w:eastAsia="ru-RU"/>
              </w:rPr>
              <w:t>руб.</w:t>
            </w: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20"/>
                <w:szCs w:val="20"/>
                <w:lang w:eastAsia="ru-RU"/>
              </w:rPr>
            </w:pPr>
          </w:p>
        </w:tc>
        <w:tc>
          <w:tcPr>
            <w:tcW w:w="5002" w:type="dxa"/>
            <w:gridSpan w:val="2"/>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r w:rsidRPr="008A6AD5">
              <w:rPr>
                <w:rFonts w:ascii="Arial" w:hAnsi="Arial" w:cs="Arial"/>
                <w:color w:val="000000"/>
                <w:kern w:val="0"/>
                <w:sz w:val="20"/>
                <w:szCs w:val="20"/>
                <w:lang w:eastAsia="ru-RU"/>
              </w:rPr>
              <w:t xml:space="preserve">      монтажных работ _________________</w:t>
            </w:r>
          </w:p>
        </w:tc>
        <w:tc>
          <w:tcPr>
            <w:tcW w:w="2661" w:type="dxa"/>
            <w:gridSpan w:val="2"/>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r>
              <w:rPr>
                <w:rFonts w:ascii="Arial" w:hAnsi="Arial" w:cs="Arial"/>
                <w:color w:val="000000"/>
                <w:kern w:val="0"/>
                <w:sz w:val="20"/>
                <w:szCs w:val="20"/>
                <w:lang w:eastAsia="ru-RU"/>
              </w:rPr>
              <w:t>_________________</w:t>
            </w:r>
            <w:r w:rsidRPr="008A6AD5">
              <w:rPr>
                <w:rFonts w:ascii="Arial" w:hAnsi="Arial" w:cs="Arial"/>
                <w:color w:val="000000"/>
                <w:kern w:val="0"/>
                <w:sz w:val="20"/>
                <w:szCs w:val="20"/>
                <w:lang w:eastAsia="ru-RU"/>
              </w:rPr>
              <w:t>8 579</w:t>
            </w: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r w:rsidRPr="008A6AD5">
              <w:rPr>
                <w:rFonts w:ascii="Arial" w:hAnsi="Arial" w:cs="Arial"/>
                <w:color w:val="000000"/>
                <w:kern w:val="0"/>
                <w:sz w:val="20"/>
                <w:szCs w:val="20"/>
                <w:lang w:eastAsia="ru-RU"/>
              </w:rPr>
              <w:t>руб.</w:t>
            </w: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20"/>
                <w:szCs w:val="20"/>
                <w:lang w:eastAsia="ru-RU"/>
              </w:rPr>
            </w:pPr>
          </w:p>
        </w:tc>
        <w:tc>
          <w:tcPr>
            <w:tcW w:w="5002" w:type="dxa"/>
            <w:gridSpan w:val="2"/>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r w:rsidRPr="008A6AD5">
              <w:rPr>
                <w:rFonts w:ascii="Arial" w:hAnsi="Arial" w:cs="Arial"/>
                <w:color w:val="000000"/>
                <w:kern w:val="0"/>
                <w:sz w:val="20"/>
                <w:szCs w:val="20"/>
                <w:lang w:eastAsia="ru-RU"/>
              </w:rPr>
              <w:t>Средства на оплату труда ______</w:t>
            </w:r>
          </w:p>
        </w:tc>
        <w:tc>
          <w:tcPr>
            <w:tcW w:w="2661" w:type="dxa"/>
            <w:gridSpan w:val="2"/>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r>
              <w:rPr>
                <w:rFonts w:ascii="Arial" w:hAnsi="Arial" w:cs="Arial"/>
                <w:color w:val="000000"/>
                <w:kern w:val="0"/>
                <w:sz w:val="20"/>
                <w:szCs w:val="20"/>
                <w:lang w:eastAsia="ru-RU"/>
              </w:rPr>
              <w:t>_________</w:t>
            </w:r>
            <w:r w:rsidRPr="008A6AD5">
              <w:rPr>
                <w:rFonts w:ascii="Arial" w:hAnsi="Arial" w:cs="Arial"/>
                <w:color w:val="000000"/>
                <w:kern w:val="0"/>
                <w:sz w:val="20"/>
                <w:szCs w:val="20"/>
                <w:lang w:eastAsia="ru-RU"/>
              </w:rPr>
              <w:t>4 984</w:t>
            </w: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r w:rsidRPr="008A6AD5">
              <w:rPr>
                <w:rFonts w:ascii="Arial" w:hAnsi="Arial" w:cs="Arial"/>
                <w:color w:val="000000"/>
                <w:kern w:val="0"/>
                <w:sz w:val="20"/>
                <w:szCs w:val="20"/>
                <w:lang w:eastAsia="ru-RU"/>
              </w:rPr>
              <w:t>руб.</w:t>
            </w: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20"/>
                <w:szCs w:val="20"/>
                <w:lang w:eastAsia="ru-RU"/>
              </w:rPr>
            </w:pPr>
          </w:p>
        </w:tc>
        <w:tc>
          <w:tcPr>
            <w:tcW w:w="5002" w:type="dxa"/>
            <w:gridSpan w:val="2"/>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r w:rsidRPr="008A6AD5">
              <w:rPr>
                <w:rFonts w:ascii="Arial" w:hAnsi="Arial" w:cs="Arial"/>
                <w:color w:val="000000"/>
                <w:kern w:val="0"/>
                <w:sz w:val="20"/>
                <w:szCs w:val="20"/>
                <w:lang w:eastAsia="ru-RU"/>
              </w:rPr>
              <w:t>Сметная трудоемкость _________________</w:t>
            </w:r>
          </w:p>
        </w:tc>
        <w:tc>
          <w:tcPr>
            <w:tcW w:w="2661" w:type="dxa"/>
            <w:gridSpan w:val="2"/>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r>
              <w:rPr>
                <w:rFonts w:ascii="Arial" w:hAnsi="Arial" w:cs="Arial"/>
                <w:color w:val="000000"/>
                <w:kern w:val="0"/>
                <w:sz w:val="20"/>
                <w:szCs w:val="20"/>
                <w:lang w:eastAsia="ru-RU"/>
              </w:rPr>
              <w:t>________________</w:t>
            </w:r>
            <w:r w:rsidRPr="008A6AD5">
              <w:rPr>
                <w:rFonts w:ascii="Arial" w:hAnsi="Arial" w:cs="Arial"/>
                <w:color w:val="000000"/>
                <w:kern w:val="0"/>
                <w:sz w:val="20"/>
                <w:szCs w:val="20"/>
                <w:lang w:eastAsia="ru-RU"/>
              </w:rPr>
              <w:t>550,51</w:t>
            </w: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roofErr w:type="spellStart"/>
            <w:r w:rsidRPr="008A6AD5">
              <w:rPr>
                <w:rFonts w:ascii="Arial" w:hAnsi="Arial" w:cs="Arial"/>
                <w:color w:val="000000"/>
                <w:kern w:val="0"/>
                <w:sz w:val="20"/>
                <w:szCs w:val="20"/>
                <w:lang w:eastAsia="ru-RU"/>
              </w:rPr>
              <w:t>чел</w:t>
            </w:r>
            <w:proofErr w:type="gramStart"/>
            <w:r w:rsidRPr="008A6AD5">
              <w:rPr>
                <w:rFonts w:ascii="Arial" w:hAnsi="Arial" w:cs="Arial"/>
                <w:color w:val="000000"/>
                <w:kern w:val="0"/>
                <w:sz w:val="20"/>
                <w:szCs w:val="20"/>
                <w:lang w:eastAsia="ru-RU"/>
              </w:rPr>
              <w:t>.ч</w:t>
            </w:r>
            <w:proofErr w:type="gramEnd"/>
            <w:r w:rsidRPr="008A6AD5">
              <w:rPr>
                <w:rFonts w:ascii="Arial" w:hAnsi="Arial" w:cs="Arial"/>
                <w:color w:val="000000"/>
                <w:kern w:val="0"/>
                <w:sz w:val="20"/>
                <w:szCs w:val="20"/>
                <w:lang w:eastAsia="ru-RU"/>
              </w:rPr>
              <w:t>ас</w:t>
            </w:r>
            <w:proofErr w:type="spellEnd"/>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7663" w:type="dxa"/>
            <w:gridSpan w:val="4"/>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r w:rsidRPr="008A6AD5">
              <w:rPr>
                <w:rFonts w:ascii="Arial" w:hAnsi="Arial" w:cs="Arial"/>
                <w:color w:val="000000"/>
                <w:kern w:val="0"/>
                <w:sz w:val="20"/>
                <w:szCs w:val="20"/>
                <w:lang w:eastAsia="ru-RU"/>
              </w:rPr>
              <w:t>Составле</w:t>
            </w:r>
            <w:proofErr w:type="gramStart"/>
            <w:r w:rsidRPr="008A6AD5">
              <w:rPr>
                <w:rFonts w:ascii="Arial" w:hAnsi="Arial" w:cs="Arial"/>
                <w:color w:val="000000"/>
                <w:kern w:val="0"/>
                <w:sz w:val="20"/>
                <w:szCs w:val="20"/>
                <w:lang w:eastAsia="ru-RU"/>
              </w:rPr>
              <w:t>н(</w:t>
            </w:r>
            <w:proofErr w:type="gramEnd"/>
            <w:r w:rsidRPr="008A6AD5">
              <w:rPr>
                <w:rFonts w:ascii="Arial" w:hAnsi="Arial" w:cs="Arial"/>
                <w:color w:val="000000"/>
                <w:kern w:val="0"/>
                <w:sz w:val="20"/>
                <w:szCs w:val="20"/>
                <w:lang w:eastAsia="ru-RU"/>
              </w:rPr>
              <w:t>а) в текущих (прогнозных) ценах по состоянию на 2 квартал 2014 г.</w:t>
            </w: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20"/>
                <w:szCs w:val="20"/>
                <w:lang w:eastAsia="ru-RU"/>
              </w:rPr>
            </w:pPr>
          </w:p>
        </w:tc>
        <w:tc>
          <w:tcPr>
            <w:tcW w:w="1284"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20"/>
                <w:szCs w:val="20"/>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3718"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36"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5"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422"/>
        </w:trPr>
        <w:tc>
          <w:tcPr>
            <w:tcW w:w="367" w:type="dxa"/>
            <w:tcBorders>
              <w:top w:val="single" w:sz="6" w:space="0" w:color="auto"/>
              <w:left w:val="single" w:sz="6" w:space="0" w:color="auto"/>
              <w:bottom w:val="nil"/>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w:t>
            </w:r>
            <w:proofErr w:type="spellStart"/>
            <w:r w:rsidRPr="008A6AD5">
              <w:rPr>
                <w:rFonts w:ascii="Arial" w:hAnsi="Arial" w:cs="Arial"/>
                <w:color w:val="000000"/>
                <w:kern w:val="0"/>
                <w:sz w:val="18"/>
                <w:szCs w:val="18"/>
                <w:lang w:eastAsia="ru-RU"/>
              </w:rPr>
              <w:t>пп</w:t>
            </w:r>
            <w:proofErr w:type="spellEnd"/>
          </w:p>
        </w:tc>
        <w:tc>
          <w:tcPr>
            <w:tcW w:w="1284" w:type="dxa"/>
            <w:tcBorders>
              <w:top w:val="single" w:sz="6" w:space="0" w:color="auto"/>
              <w:left w:val="single" w:sz="6" w:space="0" w:color="auto"/>
              <w:bottom w:val="nil"/>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Шифр и номер позиции норматива</w:t>
            </w:r>
          </w:p>
        </w:tc>
        <w:tc>
          <w:tcPr>
            <w:tcW w:w="3718" w:type="dxa"/>
            <w:tcBorders>
              <w:top w:val="single" w:sz="6" w:space="0" w:color="auto"/>
              <w:left w:val="single" w:sz="6" w:space="0" w:color="auto"/>
              <w:bottom w:val="nil"/>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Наименование работ и затрат, единица измерения</w:t>
            </w:r>
          </w:p>
        </w:tc>
        <w:tc>
          <w:tcPr>
            <w:tcW w:w="1836" w:type="dxa"/>
            <w:tcBorders>
              <w:top w:val="single" w:sz="6" w:space="0" w:color="auto"/>
              <w:left w:val="single" w:sz="6" w:space="0" w:color="auto"/>
              <w:bottom w:val="nil"/>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Количество</w:t>
            </w:r>
          </w:p>
        </w:tc>
        <w:tc>
          <w:tcPr>
            <w:tcW w:w="2477" w:type="dxa"/>
            <w:gridSpan w:val="3"/>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Стоимость единицы, руб.</w:t>
            </w:r>
          </w:p>
        </w:tc>
        <w:tc>
          <w:tcPr>
            <w:tcW w:w="259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Общая стоимость, руб.</w:t>
            </w: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651" w:type="dxa"/>
            <w:gridSpan w:val="2"/>
            <w:tcBorders>
              <w:top w:val="single" w:sz="6" w:space="0" w:color="auto"/>
              <w:left w:val="single" w:sz="6" w:space="0" w:color="auto"/>
              <w:bottom w:val="nil"/>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Затраты труда рабочих, </w:t>
            </w:r>
            <w:proofErr w:type="spellStart"/>
            <w:r w:rsidRPr="008A6AD5">
              <w:rPr>
                <w:rFonts w:ascii="Arial" w:hAnsi="Arial" w:cs="Arial"/>
                <w:color w:val="000000"/>
                <w:kern w:val="0"/>
                <w:sz w:val="18"/>
                <w:szCs w:val="18"/>
                <w:lang w:eastAsia="ru-RU"/>
              </w:rPr>
              <w:t>чел</w:t>
            </w:r>
            <w:proofErr w:type="gramStart"/>
            <w:r w:rsidRPr="008A6AD5">
              <w:rPr>
                <w:rFonts w:ascii="Arial" w:hAnsi="Arial" w:cs="Arial"/>
                <w:color w:val="000000"/>
                <w:kern w:val="0"/>
                <w:sz w:val="18"/>
                <w:szCs w:val="18"/>
                <w:lang w:eastAsia="ru-RU"/>
              </w:rPr>
              <w:t>.-</w:t>
            </w:r>
            <w:proofErr w:type="gramEnd"/>
            <w:r w:rsidRPr="008A6AD5">
              <w:rPr>
                <w:rFonts w:ascii="Arial" w:hAnsi="Arial" w:cs="Arial"/>
                <w:color w:val="000000"/>
                <w:kern w:val="0"/>
                <w:sz w:val="18"/>
                <w:szCs w:val="18"/>
                <w:lang w:eastAsia="ru-RU"/>
              </w:rPr>
              <w:t>ч</w:t>
            </w:r>
            <w:proofErr w:type="spellEnd"/>
            <w:r w:rsidRPr="008A6AD5">
              <w:rPr>
                <w:rFonts w:ascii="Arial" w:hAnsi="Arial" w:cs="Arial"/>
                <w:color w:val="000000"/>
                <w:kern w:val="0"/>
                <w:sz w:val="18"/>
                <w:szCs w:val="18"/>
                <w:lang w:eastAsia="ru-RU"/>
              </w:rPr>
              <w:t>, не занятых обслуживанием машин</w:t>
            </w:r>
          </w:p>
        </w:tc>
        <w:tc>
          <w:tcPr>
            <w:tcW w:w="703" w:type="dxa"/>
            <w:tcBorders>
              <w:top w:val="single" w:sz="6" w:space="0" w:color="auto"/>
              <w:left w:val="single" w:sz="6" w:space="0" w:color="auto"/>
              <w:bottom w:val="nil"/>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Общая масса </w:t>
            </w:r>
            <w:proofErr w:type="spellStart"/>
            <w:proofErr w:type="gramStart"/>
            <w:r w:rsidRPr="008A6AD5">
              <w:rPr>
                <w:rFonts w:ascii="Arial" w:hAnsi="Arial" w:cs="Arial"/>
                <w:color w:val="000000"/>
                <w:kern w:val="0"/>
                <w:sz w:val="18"/>
                <w:szCs w:val="18"/>
                <w:lang w:eastAsia="ru-RU"/>
              </w:rPr>
              <w:t>обору-дования</w:t>
            </w:r>
            <w:proofErr w:type="spellEnd"/>
            <w:proofErr w:type="gramEnd"/>
            <w:r w:rsidRPr="008A6AD5">
              <w:rPr>
                <w:rFonts w:ascii="Arial" w:hAnsi="Arial" w:cs="Arial"/>
                <w:color w:val="000000"/>
                <w:kern w:val="0"/>
                <w:sz w:val="18"/>
                <w:szCs w:val="18"/>
                <w:lang w:eastAsia="ru-RU"/>
              </w:rPr>
              <w:t>, т</w:t>
            </w:r>
          </w:p>
        </w:tc>
      </w:tr>
      <w:tr w:rsidR="008A6AD5" w:rsidRPr="008A6AD5" w:rsidTr="008A6AD5">
        <w:tblPrEx>
          <w:tblCellMar>
            <w:top w:w="0" w:type="dxa"/>
            <w:bottom w:w="0" w:type="dxa"/>
          </w:tblCellMar>
        </w:tblPrEx>
        <w:trPr>
          <w:trHeight w:val="674"/>
        </w:trPr>
        <w:tc>
          <w:tcPr>
            <w:tcW w:w="367" w:type="dxa"/>
            <w:tcBorders>
              <w:top w:val="nil"/>
              <w:left w:val="single" w:sz="6" w:space="0" w:color="auto"/>
              <w:bottom w:val="nil"/>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nil"/>
              <w:left w:val="single" w:sz="6" w:space="0" w:color="auto"/>
              <w:bottom w:val="nil"/>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3718" w:type="dxa"/>
            <w:tcBorders>
              <w:top w:val="nil"/>
              <w:left w:val="single" w:sz="6" w:space="0" w:color="auto"/>
              <w:bottom w:val="nil"/>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36" w:type="dxa"/>
            <w:tcBorders>
              <w:top w:val="nil"/>
              <w:left w:val="single" w:sz="6" w:space="0" w:color="auto"/>
              <w:bottom w:val="nil"/>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всего</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эксплуатации машин</w:t>
            </w:r>
          </w:p>
        </w:tc>
        <w:tc>
          <w:tcPr>
            <w:tcW w:w="826" w:type="dxa"/>
            <w:tcBorders>
              <w:top w:val="single" w:sz="6" w:space="0" w:color="auto"/>
              <w:left w:val="single" w:sz="6" w:space="0" w:color="auto"/>
              <w:bottom w:val="nil"/>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proofErr w:type="gramStart"/>
            <w:r w:rsidRPr="008A6AD5">
              <w:rPr>
                <w:rFonts w:ascii="Arial" w:hAnsi="Arial" w:cs="Arial"/>
                <w:color w:val="000000"/>
                <w:kern w:val="0"/>
                <w:sz w:val="18"/>
                <w:szCs w:val="18"/>
                <w:lang w:eastAsia="ru-RU"/>
              </w:rPr>
              <w:t>мате-риалы</w:t>
            </w:r>
            <w:proofErr w:type="spellEnd"/>
            <w:proofErr w:type="gramEnd"/>
          </w:p>
        </w:tc>
        <w:tc>
          <w:tcPr>
            <w:tcW w:w="856" w:type="dxa"/>
            <w:tcBorders>
              <w:top w:val="single" w:sz="6" w:space="0" w:color="auto"/>
              <w:left w:val="single" w:sz="6" w:space="0" w:color="auto"/>
              <w:bottom w:val="nil"/>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proofErr w:type="gramStart"/>
            <w:r w:rsidRPr="008A6AD5">
              <w:rPr>
                <w:rFonts w:ascii="Arial" w:hAnsi="Arial" w:cs="Arial"/>
                <w:color w:val="000000"/>
                <w:kern w:val="0"/>
                <w:sz w:val="18"/>
                <w:szCs w:val="18"/>
                <w:lang w:eastAsia="ru-RU"/>
              </w:rPr>
              <w:t>обору-дования</w:t>
            </w:r>
            <w:proofErr w:type="spellEnd"/>
            <w:proofErr w:type="gramEnd"/>
          </w:p>
        </w:tc>
        <w:tc>
          <w:tcPr>
            <w:tcW w:w="917" w:type="dxa"/>
            <w:tcBorders>
              <w:top w:val="single" w:sz="6" w:space="0" w:color="auto"/>
              <w:left w:val="single" w:sz="6" w:space="0" w:color="auto"/>
              <w:bottom w:val="nil"/>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Всего</w:t>
            </w:r>
          </w:p>
        </w:tc>
        <w:tc>
          <w:tcPr>
            <w:tcW w:w="826" w:type="dxa"/>
            <w:tcBorders>
              <w:top w:val="single" w:sz="6" w:space="0" w:color="auto"/>
              <w:left w:val="single" w:sz="6" w:space="0" w:color="auto"/>
              <w:bottom w:val="nil"/>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оплаты труда</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эксплуатации машин</w:t>
            </w:r>
          </w:p>
        </w:tc>
        <w:tc>
          <w:tcPr>
            <w:tcW w:w="1652" w:type="dxa"/>
            <w:gridSpan w:val="2"/>
            <w:tcBorders>
              <w:top w:val="single" w:sz="6" w:space="0" w:color="auto"/>
              <w:left w:val="single" w:sz="6" w:space="0" w:color="auto"/>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proofErr w:type="gramStart"/>
            <w:r w:rsidRPr="008A6AD5">
              <w:rPr>
                <w:rFonts w:ascii="Arial" w:hAnsi="Arial" w:cs="Arial"/>
                <w:color w:val="000000"/>
                <w:kern w:val="0"/>
                <w:sz w:val="18"/>
                <w:szCs w:val="18"/>
                <w:lang w:eastAsia="ru-RU"/>
              </w:rPr>
              <w:t>мате-риалы</w:t>
            </w:r>
            <w:proofErr w:type="spellEnd"/>
            <w:proofErr w:type="gramEnd"/>
          </w:p>
        </w:tc>
        <w:tc>
          <w:tcPr>
            <w:tcW w:w="825" w:type="dxa"/>
            <w:tcBorders>
              <w:top w:val="nil"/>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703" w:type="dxa"/>
            <w:tcBorders>
              <w:top w:val="nil"/>
              <w:left w:val="single" w:sz="6" w:space="0" w:color="auto"/>
              <w:bottom w:val="nil"/>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r>
      <w:tr w:rsidR="008A6AD5" w:rsidRPr="008A6AD5" w:rsidTr="008A6AD5">
        <w:tblPrEx>
          <w:tblCellMar>
            <w:top w:w="0" w:type="dxa"/>
            <w:bottom w:w="0" w:type="dxa"/>
          </w:tblCellMar>
        </w:tblPrEx>
        <w:trPr>
          <w:trHeight w:val="720"/>
        </w:trPr>
        <w:tc>
          <w:tcPr>
            <w:tcW w:w="367" w:type="dxa"/>
            <w:tcBorders>
              <w:top w:val="nil"/>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nil"/>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3718" w:type="dxa"/>
            <w:tcBorders>
              <w:top w:val="nil"/>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36" w:type="dxa"/>
            <w:tcBorders>
              <w:top w:val="nil"/>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оплаты труда</w:t>
            </w:r>
          </w:p>
        </w:tc>
        <w:tc>
          <w:tcPr>
            <w:tcW w:w="2508" w:type="dxa"/>
            <w:gridSpan w:val="3"/>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в т.ч. оплаты труда</w:t>
            </w:r>
          </w:p>
        </w:tc>
        <w:tc>
          <w:tcPr>
            <w:tcW w:w="917" w:type="dxa"/>
            <w:tcBorders>
              <w:top w:val="nil"/>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6" w:type="dxa"/>
            <w:tcBorders>
              <w:top w:val="nil"/>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651"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в т.ч. оплаты труда</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на единицу</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всего</w:t>
            </w:r>
          </w:p>
        </w:tc>
        <w:tc>
          <w:tcPr>
            <w:tcW w:w="703" w:type="dxa"/>
            <w:tcBorders>
              <w:top w:val="nil"/>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r>
      <w:tr w:rsidR="008A6AD5" w:rsidRPr="008A6AD5" w:rsidTr="008A6AD5">
        <w:tblPrEx>
          <w:tblCellMar>
            <w:top w:w="0" w:type="dxa"/>
            <w:bottom w:w="0" w:type="dxa"/>
          </w:tblCellMar>
        </w:tblPrEx>
        <w:trPr>
          <w:trHeight w:val="240"/>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w:t>
            </w:r>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4</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7</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8</w:t>
            </w: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10</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13</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14</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15</w:t>
            </w:r>
          </w:p>
        </w:tc>
      </w:tr>
      <w:tr w:rsidR="008A6AD5" w:rsidRPr="008A6AD5" w:rsidTr="008A6AD5">
        <w:tblPrEx>
          <w:tblCellMar>
            <w:top w:w="0" w:type="dxa"/>
            <w:bottom w:w="0" w:type="dxa"/>
          </w:tblCellMar>
        </w:tblPrEx>
        <w:trPr>
          <w:trHeight w:val="358"/>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8A6AD5">
              <w:rPr>
                <w:rFonts w:ascii="Arial" w:hAnsi="Arial" w:cs="Arial"/>
                <w:b/>
                <w:bCs/>
                <w:color w:val="000000"/>
                <w:kern w:val="0"/>
                <w:sz w:val="20"/>
                <w:szCs w:val="20"/>
                <w:lang w:eastAsia="ru-RU"/>
              </w:rPr>
              <w:t xml:space="preserve">                                       Раздел 1. Учебный корпус</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358"/>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lastRenderedPageBreak/>
              <w:t xml:space="preserve">                                       Тамбур</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2820"/>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8A6AD5">
              <w:rPr>
                <w:rFonts w:ascii="Arial" w:hAnsi="Arial" w:cs="Arial"/>
                <w:b/>
                <w:bCs/>
                <w:color w:val="000000"/>
                <w:kern w:val="0"/>
                <w:sz w:val="18"/>
                <w:szCs w:val="18"/>
                <w:lang w:eastAsia="ru-RU"/>
              </w:rPr>
              <w:t>ФЕР15-01-050-03</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Приказ Минстроя РФ от 30.01.14 №31/</w:t>
            </w:r>
            <w:proofErr w:type="spellStart"/>
            <w:proofErr w:type="gramStart"/>
            <w:r w:rsidRPr="008A6AD5">
              <w:rPr>
                <w:rFonts w:ascii="Arial" w:hAnsi="Arial" w:cs="Arial"/>
                <w:b/>
                <w:bCs/>
                <w:color w:val="000000"/>
                <w:kern w:val="0"/>
                <w:sz w:val="18"/>
                <w:szCs w:val="18"/>
                <w:lang w:eastAsia="ru-RU"/>
              </w:rPr>
              <w:t>пр</w:t>
            </w:r>
            <w:proofErr w:type="spellEnd"/>
            <w:proofErr w:type="gramEnd"/>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ДЕМОНТАЖ</w:t>
            </w:r>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Демонтаж облицовки стен декоративным бумажно-слоистым пластиком или листами из синтетических материалов: по сплошному основанию на клее</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 xml:space="preserve"> облицовки)</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(МДС 81-36.2004 п.п.3.3.1.Демонтаж (разборка) сборных деревянных конструкций ОЗП=0,8; ЭМ=0,8 к </w:t>
            </w:r>
            <w:proofErr w:type="spellStart"/>
            <w:r w:rsidRPr="008A6AD5">
              <w:rPr>
                <w:rFonts w:ascii="Arial" w:hAnsi="Arial" w:cs="Arial"/>
                <w:i/>
                <w:iCs/>
                <w:color w:val="000000"/>
                <w:kern w:val="0"/>
                <w:sz w:val="14"/>
                <w:szCs w:val="14"/>
                <w:lang w:eastAsia="ru-RU"/>
              </w:rPr>
              <w:t>расх</w:t>
            </w:r>
            <w:proofErr w:type="spellEnd"/>
            <w:r w:rsidRPr="008A6AD5">
              <w:rPr>
                <w:rFonts w:ascii="Arial" w:hAnsi="Arial" w:cs="Arial"/>
                <w:i/>
                <w:iCs/>
                <w:color w:val="000000"/>
                <w:kern w:val="0"/>
                <w:sz w:val="14"/>
                <w:szCs w:val="14"/>
                <w:lang w:eastAsia="ru-RU"/>
              </w:rPr>
              <w:t xml:space="preserve">.; ЗПМ=0,8; МАТ=0 к </w:t>
            </w:r>
            <w:proofErr w:type="spellStart"/>
            <w:r w:rsidRPr="008A6AD5">
              <w:rPr>
                <w:rFonts w:ascii="Arial" w:hAnsi="Arial" w:cs="Arial"/>
                <w:i/>
                <w:iCs/>
                <w:color w:val="000000"/>
                <w:kern w:val="0"/>
                <w:sz w:val="14"/>
                <w:szCs w:val="14"/>
                <w:lang w:eastAsia="ru-RU"/>
              </w:rPr>
              <w:t>расх</w:t>
            </w:r>
            <w:proofErr w:type="spellEnd"/>
            <w:r w:rsidRPr="008A6AD5">
              <w:rPr>
                <w:rFonts w:ascii="Arial" w:hAnsi="Arial" w:cs="Arial"/>
                <w:i/>
                <w:iCs/>
                <w:color w:val="000000"/>
                <w:kern w:val="0"/>
                <w:sz w:val="14"/>
                <w:szCs w:val="14"/>
                <w:lang w:eastAsia="ru-RU"/>
              </w:rPr>
              <w:t>.; ТЗ=0,8; ТЗМ=0,8)</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0,096</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321,14</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285,47</w:t>
            </w:r>
          </w:p>
        </w:tc>
        <w:tc>
          <w:tcPr>
            <w:tcW w:w="1652"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35,67</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0,86</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30,83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27,41</w:t>
            </w:r>
          </w:p>
        </w:tc>
        <w:tc>
          <w:tcPr>
            <w:tcW w:w="1651"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3,42</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0,08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31,096</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2,99</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159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ФЕРр63-10-2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Разборка облицовки из гипсокартонных листов: потолков (пластиковые панели)</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 xml:space="preserve"> облицовки)</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0,60415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89,02</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82,77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6,25</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53,78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50,01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3,77</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1,63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9,58</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5,79</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3002"/>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ФЕР15-02-016-01</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Штукатурка поверхностей внутри здания цементно-известковым или цементным раствором по камню и бетону: простая стен</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 xml:space="preserve"> оштукатуриваемой поверхности)</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0,096</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1772,34</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786,46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120,63</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71,18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865,25</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170,14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75,5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11,58</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6,83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83,06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86,71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8,32</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3002"/>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lastRenderedPageBreak/>
              <w:t>4</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ФЕР15-02-016-02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Штукатурка поверхностей внутри здания цементно-известковым или цементным раствором по камню и бетону: простая потолков</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 xml:space="preserve"> оштукатуриваемой поверхности)</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0,60415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1799,08</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822,76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120,63</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71,18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855,69</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1086,91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497,07</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72,88</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43,00</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516,96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90,712</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54,8</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55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5</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ФЕР15-04-007-01</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Окраска водно-дисперсионными акриловыми составами улучшенная: по штукатурке стен</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 xml:space="preserve"> окрашиваемой поверхности)</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0,096</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1535,45</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437,82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17,04</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0,29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1080,59</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147,4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42,03</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1,64</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0,03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103,73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50,094</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4,81</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55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6</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ФЕР15-04-007-02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Окраска водно-дисперсионными акриловыми составами улучшенная: по штукатурке потолков</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 xml:space="preserve"> окрашиваемой поверхности)</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0,60415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1821,33</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633,21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18,13</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0,29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1169,99</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1100,36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382,55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10,95</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0,18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706,86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72,45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43,77</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100"/>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lastRenderedPageBreak/>
              <w:t>7</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ФССЦ-101-3512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Краска акриловая ВД-АК 2180, ВГТ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-0,0228</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4434,4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4434,4</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-101,1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-101,1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100"/>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8</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ФССЦ-101-3532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Краска LUJA, ТИККУРИЛА</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(л)</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19</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85,77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85,77</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1629,63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1629,63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358"/>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Замена дверей</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1819"/>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9</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ФЕРр56-9-2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Демонтаж дверных коробок: в каменных стенах с выломкой четвертей в кладке</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коробок)</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0,06897</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3975,22</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3605,79</w:t>
            </w:r>
          </w:p>
        </w:tc>
        <w:tc>
          <w:tcPr>
            <w:tcW w:w="1652"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369,43</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39,94</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274,17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248,69</w:t>
            </w:r>
          </w:p>
        </w:tc>
        <w:tc>
          <w:tcPr>
            <w:tcW w:w="1651"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25,48</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449,6</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31,01</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326"/>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10</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ФЕР09-04-012-01</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Установка металлических дверных блоков в готовые проемы</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 xml:space="preserve"> проема)</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7,524</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76,94</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27,38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23,84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25,72</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578,9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206,01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179,37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193,52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2,76</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20,77</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3002"/>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lastRenderedPageBreak/>
              <w:t>11</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ФССЦ-206-0420</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Двери распашные с притвором, одинарные, под частично остекленные полотна двупольные с </w:t>
            </w:r>
            <w:proofErr w:type="spellStart"/>
            <w:r w:rsidRPr="008A6AD5">
              <w:rPr>
                <w:rFonts w:ascii="Arial" w:hAnsi="Arial" w:cs="Arial"/>
                <w:color w:val="000000"/>
                <w:kern w:val="0"/>
                <w:sz w:val="18"/>
                <w:szCs w:val="18"/>
                <w:lang w:eastAsia="ru-RU"/>
              </w:rPr>
              <w:t>неравнопольными</w:t>
            </w:r>
            <w:proofErr w:type="spellEnd"/>
            <w:r w:rsidRPr="008A6AD5">
              <w:rPr>
                <w:rFonts w:ascii="Arial" w:hAnsi="Arial" w:cs="Arial"/>
                <w:color w:val="000000"/>
                <w:kern w:val="0"/>
                <w:sz w:val="18"/>
                <w:szCs w:val="18"/>
                <w:lang w:eastAsia="ru-RU"/>
              </w:rPr>
              <w:t xml:space="preserve"> полотнами с порогом ДАЧ 21-13П</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7639,18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7639,18</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22917,54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22917,54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326"/>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12</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ФЕР09-04-012-02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Установка дверного доводчика к металлическим дверям</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 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12</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16,97</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12,66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3,59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0,72</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203,64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151,92</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43,08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8,64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1,2765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15,32</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55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13</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ФССЦ-101-6899</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Доводчик дверной гидравлический TS-68 с зубчатым приводом (нагрузка до 90 кг)</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12</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272,22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272,22</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3266,64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3266,64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358"/>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Замена линолеума на 2 и 3 этажах</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159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14</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ФЕРр57-3-1</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Разборка плинтусов: деревянных и из пластмассовых материалов</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 плинтуса)</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2,5124</w:t>
            </w:r>
          </w:p>
        </w:tc>
        <w:tc>
          <w:tcPr>
            <w:tcW w:w="1651"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29,41</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29,41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73,89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73,89</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3,77</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9,47</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159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lastRenderedPageBreak/>
              <w:t>15</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ФЕРр57-2-1</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Разборка покрытий полов: из линолеума и </w:t>
            </w:r>
            <w:proofErr w:type="spellStart"/>
            <w:r w:rsidRPr="008A6AD5">
              <w:rPr>
                <w:rFonts w:ascii="Arial" w:hAnsi="Arial" w:cs="Arial"/>
                <w:color w:val="000000"/>
                <w:kern w:val="0"/>
                <w:sz w:val="18"/>
                <w:szCs w:val="18"/>
                <w:lang w:eastAsia="ru-RU"/>
              </w:rPr>
              <w:t>релина</w:t>
            </w:r>
            <w:proofErr w:type="spellEnd"/>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 xml:space="preserve"> покрытия)</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3,345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92,9</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88,84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4,06</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1,76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310,75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297,17</w:t>
            </w:r>
          </w:p>
        </w:tc>
        <w:tc>
          <w:tcPr>
            <w:tcW w:w="1651"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13,58</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5,89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11,39</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38,1</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1819"/>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16</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ФЕР11-01-036-04</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Устройство покрытий: из линолеума насухо со свариванием полотнищ в стыках</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 xml:space="preserve"> покрытия)</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3,345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7314,7</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261,02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70,49</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4,59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6983,19</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24467,67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873,11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235,79</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15,35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23358,77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31,41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105,07</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55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17</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ФССЦ-101-0562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Линолеум поливинилхлоридный на теплоизолирующей подоснове марок ПР-ВТ, ВК-ВТ, </w:t>
            </w:r>
            <w:proofErr w:type="gramStart"/>
            <w:r w:rsidRPr="008A6AD5">
              <w:rPr>
                <w:rFonts w:ascii="Arial" w:hAnsi="Arial" w:cs="Arial"/>
                <w:color w:val="000000"/>
                <w:kern w:val="0"/>
                <w:sz w:val="18"/>
                <w:szCs w:val="18"/>
                <w:lang w:eastAsia="ru-RU"/>
              </w:rPr>
              <w:t>ЭК-ВТ</w:t>
            </w:r>
            <w:proofErr w:type="gramEnd"/>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-341,2</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67,8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67,8</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-23133,36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-23133,4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3002"/>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18</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ФССЦ-101-4204</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Линолеум коммерческий гетерогенный "ТАРКЕТТ ACCZENT MINERAL" (толщина 2 мм, толщина защитного слоя 0,7 мм, класс 34/43, </w:t>
            </w:r>
            <w:proofErr w:type="spellStart"/>
            <w:r w:rsidRPr="008A6AD5">
              <w:rPr>
                <w:rFonts w:ascii="Arial" w:hAnsi="Arial" w:cs="Arial"/>
                <w:color w:val="000000"/>
                <w:kern w:val="0"/>
                <w:sz w:val="18"/>
                <w:szCs w:val="18"/>
                <w:lang w:eastAsia="ru-RU"/>
              </w:rPr>
              <w:t>пож</w:t>
            </w:r>
            <w:proofErr w:type="spellEnd"/>
            <w:r w:rsidRPr="008A6AD5">
              <w:rPr>
                <w:rFonts w:ascii="Arial" w:hAnsi="Arial" w:cs="Arial"/>
                <w:color w:val="000000"/>
                <w:kern w:val="0"/>
                <w:sz w:val="18"/>
                <w:szCs w:val="18"/>
                <w:lang w:eastAsia="ru-RU"/>
              </w:rPr>
              <w:t>. безопасность Г</w:t>
            </w:r>
            <w:proofErr w:type="gramStart"/>
            <w:r w:rsidRPr="008A6AD5">
              <w:rPr>
                <w:rFonts w:ascii="Arial" w:hAnsi="Arial" w:cs="Arial"/>
                <w:color w:val="000000"/>
                <w:kern w:val="0"/>
                <w:sz w:val="18"/>
                <w:szCs w:val="18"/>
                <w:lang w:eastAsia="ru-RU"/>
              </w:rPr>
              <w:t>1</w:t>
            </w:r>
            <w:proofErr w:type="gramEnd"/>
            <w:r w:rsidRPr="008A6AD5">
              <w:rPr>
                <w:rFonts w:ascii="Arial" w:hAnsi="Arial" w:cs="Arial"/>
                <w:color w:val="000000"/>
                <w:kern w:val="0"/>
                <w:sz w:val="18"/>
                <w:szCs w:val="18"/>
                <w:lang w:eastAsia="ru-RU"/>
              </w:rPr>
              <w:t>, В2, РП1, Д2, Т2)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341,2</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87,03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87,03</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29694,64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29694,64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1819"/>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lastRenderedPageBreak/>
              <w:t>19</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ФЕР11-01-040-03</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Устройство плинтусов поливинилхлоридных: на винтах самонарезающих</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 плинтуса)</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2,5124</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1467,52</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61,14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11,24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1395,14</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3687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153,61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28,24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3505,15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6,66</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16,73</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358"/>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Замена двери в помещении архива</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159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20</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ФЕР46-04-012-03</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Разборка деревянных заполнений проемов: дверных и воротных</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0,0189</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1082,58</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840,63</w:t>
            </w:r>
          </w:p>
        </w:tc>
        <w:tc>
          <w:tcPr>
            <w:tcW w:w="1652"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241,95</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104,49</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20,46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15,89</w:t>
            </w:r>
          </w:p>
        </w:tc>
        <w:tc>
          <w:tcPr>
            <w:tcW w:w="1651"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4,57</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1,97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103,91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1,96</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326"/>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21</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ФЕР09-04-013-01</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 xml:space="preserve">И4-Пр. </w:t>
            </w:r>
            <w:proofErr w:type="spellStart"/>
            <w:r w:rsidRPr="008A6AD5">
              <w:rPr>
                <w:rFonts w:ascii="Arial" w:hAnsi="Arial" w:cs="Arial"/>
                <w:i/>
                <w:iCs/>
                <w:color w:val="000000"/>
                <w:kern w:val="0"/>
                <w:sz w:val="18"/>
                <w:szCs w:val="18"/>
                <w:lang w:eastAsia="ru-RU"/>
              </w:rPr>
              <w:t>Минрегион</w:t>
            </w:r>
            <w:proofErr w:type="spellEnd"/>
            <w:r w:rsidRPr="008A6AD5">
              <w:rPr>
                <w:rFonts w:ascii="Arial" w:hAnsi="Arial" w:cs="Arial"/>
                <w:i/>
                <w:iCs/>
                <w:color w:val="000000"/>
                <w:kern w:val="0"/>
                <w:sz w:val="18"/>
                <w:szCs w:val="18"/>
                <w:lang w:eastAsia="ru-RU"/>
              </w:rPr>
              <w:t xml:space="preserve"> от 13.07.11 №339</w:t>
            </w:r>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Установка противопожарных дверей: </w:t>
            </w:r>
            <w:proofErr w:type="spellStart"/>
            <w:r w:rsidRPr="008A6AD5">
              <w:rPr>
                <w:rFonts w:ascii="Arial" w:hAnsi="Arial" w:cs="Arial"/>
                <w:color w:val="000000"/>
                <w:kern w:val="0"/>
                <w:sz w:val="18"/>
                <w:szCs w:val="18"/>
                <w:lang w:eastAsia="ru-RU"/>
              </w:rPr>
              <w:t>однопольных</w:t>
            </w:r>
            <w:proofErr w:type="spellEnd"/>
            <w:r w:rsidRPr="008A6AD5">
              <w:rPr>
                <w:rFonts w:ascii="Arial" w:hAnsi="Arial" w:cs="Arial"/>
                <w:color w:val="000000"/>
                <w:kern w:val="0"/>
                <w:sz w:val="18"/>
                <w:szCs w:val="18"/>
                <w:lang w:eastAsia="ru-RU"/>
              </w:rPr>
              <w:t xml:space="preserve"> глухих</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 xml:space="preserve"> проема)</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1,89</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97,71</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24,3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12,75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60,66</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184,67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45,93</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24,1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114,64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2,3805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4,5</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55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22</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ФССЦ-203-8122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Дверь противопожарная металлическая </w:t>
            </w:r>
            <w:proofErr w:type="spellStart"/>
            <w:r w:rsidRPr="008A6AD5">
              <w:rPr>
                <w:rFonts w:ascii="Arial" w:hAnsi="Arial" w:cs="Arial"/>
                <w:color w:val="000000"/>
                <w:kern w:val="0"/>
                <w:sz w:val="18"/>
                <w:szCs w:val="18"/>
                <w:lang w:eastAsia="ru-RU"/>
              </w:rPr>
              <w:t>однопольная</w:t>
            </w:r>
            <w:proofErr w:type="spellEnd"/>
            <w:r w:rsidRPr="008A6AD5">
              <w:rPr>
                <w:rFonts w:ascii="Arial" w:hAnsi="Arial" w:cs="Arial"/>
                <w:color w:val="000000"/>
                <w:kern w:val="0"/>
                <w:sz w:val="18"/>
                <w:szCs w:val="18"/>
                <w:lang w:eastAsia="ru-RU"/>
              </w:rPr>
              <w:t xml:space="preserve"> ДПМ-01/60, размером 900х2100 мм</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2679,27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2679,27</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2679,27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2679,27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326"/>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lastRenderedPageBreak/>
              <w:t>23</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ФЕР09-04-012-02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Установка дверного доводчика к металлическим дверям</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 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16,97</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12,66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3,59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0,72</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16,97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12,66</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3,59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0,72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1,2765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1,28</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55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24</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ФССЦ-101-6899</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Доводчик дверной гидравлический TS-68 с зубчатым приводом (нагрузка до 90 кг)</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272,22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272,22</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272,22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272,22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358"/>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8A6AD5">
              <w:rPr>
                <w:rFonts w:ascii="Arial" w:hAnsi="Arial" w:cs="Arial"/>
                <w:b/>
                <w:bCs/>
                <w:color w:val="000000"/>
                <w:kern w:val="0"/>
                <w:sz w:val="20"/>
                <w:szCs w:val="20"/>
                <w:lang w:eastAsia="ru-RU"/>
              </w:rPr>
              <w:t xml:space="preserve">                                       Раздел 2. Общежитие</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358"/>
        </w:trPr>
        <w:tc>
          <w:tcPr>
            <w:tcW w:w="7205" w:type="dxa"/>
            <w:gridSpan w:val="4"/>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Замена линолеума на 2 и 3 этажах</w:t>
            </w: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159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25</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ФЕРр57-3-1</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Разборка плинтусов: деревянных и из пластмассовых материалов</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 плинтуса)</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3,276</w:t>
            </w:r>
          </w:p>
        </w:tc>
        <w:tc>
          <w:tcPr>
            <w:tcW w:w="1651"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29,41</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29,41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96,35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96,35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3,77</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12,35</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159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26</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ФЕРр57-2-1</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Разборка покрытий полов: из линолеума и </w:t>
            </w:r>
            <w:proofErr w:type="spellStart"/>
            <w:r w:rsidRPr="008A6AD5">
              <w:rPr>
                <w:rFonts w:ascii="Arial" w:hAnsi="Arial" w:cs="Arial"/>
                <w:color w:val="000000"/>
                <w:kern w:val="0"/>
                <w:sz w:val="18"/>
                <w:szCs w:val="18"/>
                <w:lang w:eastAsia="ru-RU"/>
              </w:rPr>
              <w:t>релина</w:t>
            </w:r>
            <w:proofErr w:type="spellEnd"/>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 xml:space="preserve"> покрытия)</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2,891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92,9</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88,84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4,06</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1,76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268,57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256,84</w:t>
            </w:r>
          </w:p>
        </w:tc>
        <w:tc>
          <w:tcPr>
            <w:tcW w:w="1651"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11,73</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5,09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11,39</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32,93</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1819"/>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lastRenderedPageBreak/>
              <w:t>27</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ФЕР11-01-036-04</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Устройство покрытий: из линолеума насухо со свариванием полотнищ в стыках</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 xml:space="preserve"> покрытия)</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2,891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399,1</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261,02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70,49</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4,59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67,59</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1153,8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754,61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203,79</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13,27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195,4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31,41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90,81</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3002"/>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28</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ФССЦ-101-4204</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Линолеум коммерческий гетерогенный "ТАРКЕТТ ACCZENT MINERAL" (толщина 2 мм, толщина защитного слоя 0,7 мм, класс 34/43, </w:t>
            </w:r>
            <w:proofErr w:type="spellStart"/>
            <w:r w:rsidRPr="008A6AD5">
              <w:rPr>
                <w:rFonts w:ascii="Arial" w:hAnsi="Arial" w:cs="Arial"/>
                <w:color w:val="000000"/>
                <w:kern w:val="0"/>
                <w:sz w:val="18"/>
                <w:szCs w:val="18"/>
                <w:lang w:eastAsia="ru-RU"/>
              </w:rPr>
              <w:t>пож</w:t>
            </w:r>
            <w:proofErr w:type="spellEnd"/>
            <w:r w:rsidRPr="008A6AD5">
              <w:rPr>
                <w:rFonts w:ascii="Arial" w:hAnsi="Arial" w:cs="Arial"/>
                <w:color w:val="000000"/>
                <w:kern w:val="0"/>
                <w:sz w:val="18"/>
                <w:szCs w:val="18"/>
                <w:lang w:eastAsia="ru-RU"/>
              </w:rPr>
              <w:t>. безопасность Г</w:t>
            </w:r>
            <w:proofErr w:type="gramStart"/>
            <w:r w:rsidRPr="008A6AD5">
              <w:rPr>
                <w:rFonts w:ascii="Arial" w:hAnsi="Arial" w:cs="Arial"/>
                <w:color w:val="000000"/>
                <w:kern w:val="0"/>
                <w:sz w:val="18"/>
                <w:szCs w:val="18"/>
                <w:lang w:eastAsia="ru-RU"/>
              </w:rPr>
              <w:t>1</w:t>
            </w:r>
            <w:proofErr w:type="gramEnd"/>
            <w:r w:rsidRPr="008A6AD5">
              <w:rPr>
                <w:rFonts w:ascii="Arial" w:hAnsi="Arial" w:cs="Arial"/>
                <w:color w:val="000000"/>
                <w:kern w:val="0"/>
                <w:sz w:val="18"/>
                <w:szCs w:val="18"/>
                <w:lang w:eastAsia="ru-RU"/>
              </w:rPr>
              <w:t>, В2, РП1, Д2, Т2)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294,9</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87,03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87,03</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25665,15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25665,15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1819"/>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29</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ФЕР11-01-040-03</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Устройство плинтусов поливинилхлоридных: на винтах самонарезающих</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 плинтуса)</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3,276</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1467,52</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61,14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11,24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1395,14</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4807,6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200,29</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36,82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4570,49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6,66</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21,82</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358"/>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Замена двери в приемном пункте</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159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30</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ФЕР46-04-012-03</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Разборка деревянных заполнений проемов: дверных и воротных</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0,0189</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1082,58</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840,63</w:t>
            </w:r>
          </w:p>
        </w:tc>
        <w:tc>
          <w:tcPr>
            <w:tcW w:w="1652"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241,95</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104,49</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20,46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15,89</w:t>
            </w:r>
          </w:p>
        </w:tc>
        <w:tc>
          <w:tcPr>
            <w:tcW w:w="1651"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4,57</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1,97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103,91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1,96</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326"/>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lastRenderedPageBreak/>
              <w:t>31</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ФЕР09-04-013-01</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 xml:space="preserve">И4-Пр. </w:t>
            </w:r>
            <w:proofErr w:type="spellStart"/>
            <w:r w:rsidRPr="008A6AD5">
              <w:rPr>
                <w:rFonts w:ascii="Arial" w:hAnsi="Arial" w:cs="Arial"/>
                <w:i/>
                <w:iCs/>
                <w:color w:val="000000"/>
                <w:kern w:val="0"/>
                <w:sz w:val="18"/>
                <w:szCs w:val="18"/>
                <w:lang w:eastAsia="ru-RU"/>
              </w:rPr>
              <w:t>Минрегион</w:t>
            </w:r>
            <w:proofErr w:type="spellEnd"/>
            <w:r w:rsidRPr="008A6AD5">
              <w:rPr>
                <w:rFonts w:ascii="Arial" w:hAnsi="Arial" w:cs="Arial"/>
                <w:i/>
                <w:iCs/>
                <w:color w:val="000000"/>
                <w:kern w:val="0"/>
                <w:sz w:val="18"/>
                <w:szCs w:val="18"/>
                <w:lang w:eastAsia="ru-RU"/>
              </w:rPr>
              <w:t xml:space="preserve"> от 13.07.11 №339</w:t>
            </w:r>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Установка противопожарных дверей: </w:t>
            </w:r>
            <w:proofErr w:type="spellStart"/>
            <w:r w:rsidRPr="008A6AD5">
              <w:rPr>
                <w:rFonts w:ascii="Arial" w:hAnsi="Arial" w:cs="Arial"/>
                <w:color w:val="000000"/>
                <w:kern w:val="0"/>
                <w:sz w:val="18"/>
                <w:szCs w:val="18"/>
                <w:lang w:eastAsia="ru-RU"/>
              </w:rPr>
              <w:t>однопольных</w:t>
            </w:r>
            <w:proofErr w:type="spellEnd"/>
            <w:r w:rsidRPr="008A6AD5">
              <w:rPr>
                <w:rFonts w:ascii="Arial" w:hAnsi="Arial" w:cs="Arial"/>
                <w:color w:val="000000"/>
                <w:kern w:val="0"/>
                <w:sz w:val="18"/>
                <w:szCs w:val="18"/>
                <w:lang w:eastAsia="ru-RU"/>
              </w:rPr>
              <w:t xml:space="preserve"> глухих</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 xml:space="preserve"> проема)</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1,89</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97,71</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24,3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12,75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60,66</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184,67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45,93</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24,1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114,64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2,3805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4,5</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55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32</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ФССЦ-203-8122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Дверь противопожарная металлическая </w:t>
            </w:r>
            <w:proofErr w:type="spellStart"/>
            <w:r w:rsidRPr="008A6AD5">
              <w:rPr>
                <w:rFonts w:ascii="Arial" w:hAnsi="Arial" w:cs="Arial"/>
                <w:color w:val="000000"/>
                <w:kern w:val="0"/>
                <w:sz w:val="18"/>
                <w:szCs w:val="18"/>
                <w:lang w:eastAsia="ru-RU"/>
              </w:rPr>
              <w:t>однопольная</w:t>
            </w:r>
            <w:proofErr w:type="spellEnd"/>
            <w:r w:rsidRPr="008A6AD5">
              <w:rPr>
                <w:rFonts w:ascii="Arial" w:hAnsi="Arial" w:cs="Arial"/>
                <w:color w:val="000000"/>
                <w:kern w:val="0"/>
                <w:sz w:val="18"/>
                <w:szCs w:val="18"/>
                <w:lang w:eastAsia="ru-RU"/>
              </w:rPr>
              <w:t xml:space="preserve"> ДПМ-01/60, размером 900х2100 мм</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2679,27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2679,27</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2679,27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2679,27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326"/>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33</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ФЕР09-04-012-02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Установка дверного доводчика к металлическим дверям</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 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16,97</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12,66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3,59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0,72</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16,97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12,66</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3,59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0,72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1,2765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1,28</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55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34</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ФССЦ-101-6899</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Доводчик дверной гидравлический TS-68 с зубчатым приводом (нагрузка до 90 кг)</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272,22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272,22</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272,22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272,22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358"/>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lastRenderedPageBreak/>
              <w:t xml:space="preserve">                                       Замена двери в подвал</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159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35</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ФЕР46-04-012-03</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Разборка деревянных заполнений проемов: дверных и воротных</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0,0252</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1082,58</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840,63</w:t>
            </w:r>
          </w:p>
        </w:tc>
        <w:tc>
          <w:tcPr>
            <w:tcW w:w="1652"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241,95</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104,49</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27,28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21,18</w:t>
            </w:r>
          </w:p>
        </w:tc>
        <w:tc>
          <w:tcPr>
            <w:tcW w:w="1651"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6,1</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2,63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103,91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2,62</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326"/>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36</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ФЕР09-04-013-02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Установка противопожарных дверей: двупольных глухих</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 м</w:t>
            </w:r>
            <w:proofErr w:type="gramStart"/>
            <w:r w:rsidRPr="008A6AD5">
              <w:rPr>
                <w:rFonts w:ascii="Arial" w:hAnsi="Arial" w:cs="Arial"/>
                <w:color w:val="000000"/>
                <w:kern w:val="0"/>
                <w:sz w:val="18"/>
                <w:szCs w:val="18"/>
                <w:lang w:eastAsia="ru-RU"/>
              </w:rPr>
              <w:t>2</w:t>
            </w:r>
            <w:proofErr w:type="gramEnd"/>
            <w:r w:rsidRPr="008A6AD5">
              <w:rPr>
                <w:rFonts w:ascii="Arial" w:hAnsi="Arial" w:cs="Arial"/>
                <w:color w:val="000000"/>
                <w:kern w:val="0"/>
                <w:sz w:val="18"/>
                <w:szCs w:val="18"/>
                <w:lang w:eastAsia="ru-RU"/>
              </w:rPr>
              <w:t xml:space="preserve"> проема)</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2,52</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98,47</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32,17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14,35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51,95</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248,14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81,07</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36,16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130,91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3,197</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8,06</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55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37</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ФССЦ-203-8129</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Дверь противопожарная металлическая двупольная ДПМ-02/60, размером 1200х2100 мм</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4432,08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4432,08</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4432,08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4432,08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326"/>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38</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ФЕР09-04-012-02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Установка дверного доводчика к металлическим дверям</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 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16,97</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12,66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3,59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0,72</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16,97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12,66</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3,59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0,72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1,2765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1,28</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55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lastRenderedPageBreak/>
              <w:t>39</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ФССЦ-101-6899</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Доводчик дверной гидравлический TS-68 с зубчатым приводом (нагрузка до 90 кг)</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272,22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272,22</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272,22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272,22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358"/>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8A6AD5">
              <w:rPr>
                <w:rFonts w:ascii="Arial" w:hAnsi="Arial" w:cs="Arial"/>
                <w:b/>
                <w:bCs/>
                <w:color w:val="000000"/>
                <w:kern w:val="0"/>
                <w:sz w:val="20"/>
                <w:szCs w:val="20"/>
                <w:lang w:eastAsia="ru-RU"/>
              </w:rPr>
              <w:t xml:space="preserve">                                       Раздел 3. Монтажные работы</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159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40</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ФЕРм08-02-390-01</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Короба пластмассовые: шириной до 40 мм</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0,3</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237,65</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154,92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31,2</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0,14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51,53</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71,3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46,48</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9,36</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0,04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15,46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16,29</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4,89</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1579"/>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41</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ФЕРм08-02-399-01</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Провод в коробах, сечением: до 6 мм</w:t>
            </w:r>
            <w:proofErr w:type="gramStart"/>
            <w:r w:rsidRPr="008A6AD5">
              <w:rPr>
                <w:rFonts w:ascii="Arial" w:hAnsi="Arial" w:cs="Arial"/>
                <w:color w:val="000000"/>
                <w:kern w:val="0"/>
                <w:sz w:val="18"/>
                <w:szCs w:val="18"/>
                <w:lang w:eastAsia="ru-RU"/>
              </w:rPr>
              <w:t>2</w:t>
            </w:r>
            <w:proofErr w:type="gramEnd"/>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м)</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0,3</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41,55</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26,51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2,22</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0,14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12,82</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12,47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7,95</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0,67</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0,04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3,85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2,82</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0,85</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1819"/>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42</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ФЕРм08-03-591-04</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Выключатель: двухклавишный </w:t>
            </w:r>
            <w:proofErr w:type="spellStart"/>
            <w:r w:rsidRPr="008A6AD5">
              <w:rPr>
                <w:rFonts w:ascii="Arial" w:hAnsi="Arial" w:cs="Arial"/>
                <w:color w:val="000000"/>
                <w:kern w:val="0"/>
                <w:sz w:val="18"/>
                <w:szCs w:val="18"/>
                <w:lang w:eastAsia="ru-RU"/>
              </w:rPr>
              <w:t>неутопленного</w:t>
            </w:r>
            <w:proofErr w:type="spellEnd"/>
            <w:r w:rsidRPr="008A6AD5">
              <w:rPr>
                <w:rFonts w:ascii="Arial" w:hAnsi="Arial" w:cs="Arial"/>
                <w:color w:val="000000"/>
                <w:kern w:val="0"/>
                <w:sz w:val="18"/>
                <w:szCs w:val="18"/>
                <w:lang w:eastAsia="ru-RU"/>
              </w:rPr>
              <w:t xml:space="preserve"> типа при открытой проводке</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0,01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465,46</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348,49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13,78</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0,41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103,19</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4,65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3,48</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0,14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35,13</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0,35</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045"/>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lastRenderedPageBreak/>
              <w:t>43</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ФЕРм08-03-593-06</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 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0,03</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1441,37</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700,75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226,27</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11,88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514,35</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43,24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21,02</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6,79</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0,36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15,43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70,64</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2,12</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358"/>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Материалы для монтажных работ</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159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44</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ФССЦ-509-1831</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Кабель-канал (короб) "</w:t>
            </w:r>
            <w:proofErr w:type="spellStart"/>
            <w:r w:rsidRPr="008A6AD5">
              <w:rPr>
                <w:rFonts w:ascii="Arial" w:hAnsi="Arial" w:cs="Arial"/>
                <w:color w:val="000000"/>
                <w:kern w:val="0"/>
                <w:sz w:val="18"/>
                <w:szCs w:val="18"/>
                <w:lang w:eastAsia="ru-RU"/>
              </w:rPr>
              <w:t>Электропласт</w:t>
            </w:r>
            <w:proofErr w:type="spellEnd"/>
            <w:r w:rsidRPr="008A6AD5">
              <w:rPr>
                <w:rFonts w:ascii="Arial" w:hAnsi="Arial" w:cs="Arial"/>
                <w:color w:val="000000"/>
                <w:kern w:val="0"/>
                <w:sz w:val="18"/>
                <w:szCs w:val="18"/>
                <w:lang w:eastAsia="ru-RU"/>
              </w:rPr>
              <w:t>" 25x16 мм</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(м)</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30</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1,71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1,71</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51,3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51,3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96"/>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45</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ФССЦ-501-8442</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Кабель силовой с медными жилами с поливинилхлоридной изоляцией и оболочкой, не распространяющий горение марки </w:t>
            </w:r>
            <w:proofErr w:type="spellStart"/>
            <w:r w:rsidRPr="008A6AD5">
              <w:rPr>
                <w:rFonts w:ascii="Arial" w:hAnsi="Arial" w:cs="Arial"/>
                <w:color w:val="000000"/>
                <w:kern w:val="0"/>
                <w:sz w:val="18"/>
                <w:szCs w:val="18"/>
                <w:lang w:eastAsia="ru-RU"/>
              </w:rPr>
              <w:t>ВВГнг</w:t>
            </w:r>
            <w:proofErr w:type="spellEnd"/>
            <w:r w:rsidRPr="008A6AD5">
              <w:rPr>
                <w:rFonts w:ascii="Arial" w:hAnsi="Arial" w:cs="Arial"/>
                <w:color w:val="000000"/>
                <w:kern w:val="0"/>
                <w:sz w:val="18"/>
                <w:szCs w:val="18"/>
                <w:lang w:eastAsia="ru-RU"/>
              </w:rPr>
              <w:t>, напряжением 0,66 кВ, с числом жил - 3 и сечением 1,5 мм</w:t>
            </w:r>
            <w:proofErr w:type="gramStart"/>
            <w:r w:rsidRPr="008A6AD5">
              <w:rPr>
                <w:rFonts w:ascii="Arial" w:hAnsi="Arial" w:cs="Arial"/>
                <w:color w:val="000000"/>
                <w:kern w:val="0"/>
                <w:sz w:val="18"/>
                <w:szCs w:val="18"/>
                <w:lang w:eastAsia="ru-RU"/>
              </w:rPr>
              <w:t>2</w:t>
            </w:r>
            <w:proofErr w:type="gramEnd"/>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(1000 м)</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0,03</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3036,7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3036,7</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91,1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91,1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159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46</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ФССЦ-509-1443</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Выключатель двухклавишный для открытой проводки</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1</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7,28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7,28</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7,28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7,28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1591"/>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47</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ФССЦ-509-5751</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Светильник для ламп накаливания RKL 260, 220В, 50Гц, Е27, 2x60Вт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(шт.)</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438,94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438,94</w:t>
            </w: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1316,82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1316,82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358"/>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8A6AD5">
              <w:rPr>
                <w:rFonts w:ascii="Arial" w:hAnsi="Arial" w:cs="Arial"/>
                <w:b/>
                <w:bCs/>
                <w:color w:val="000000"/>
                <w:kern w:val="0"/>
                <w:sz w:val="20"/>
                <w:szCs w:val="20"/>
                <w:lang w:eastAsia="ru-RU"/>
              </w:rPr>
              <w:lastRenderedPageBreak/>
              <w:t xml:space="preserve">                                       Раздел 4. Погрузочные работы</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1819"/>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48</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ФССЦпг01-01-01-041</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Погрузочные работы при автомобильных перевозках: мусора строительного с погрузкой вручную</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 т груза)</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3,5678</w:t>
            </w:r>
          </w:p>
        </w:tc>
        <w:tc>
          <w:tcPr>
            <w:tcW w:w="1651" w:type="dxa"/>
            <w:gridSpan w:val="2"/>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42,98</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42,98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153,34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153,34</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550"/>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i/>
                <w:iCs/>
                <w:color w:val="000000"/>
                <w:kern w:val="0"/>
                <w:sz w:val="16"/>
                <w:szCs w:val="16"/>
                <w:lang w:eastAsia="ru-RU"/>
              </w:rPr>
            </w:pPr>
            <w:r w:rsidRPr="008A6AD5">
              <w:rPr>
                <w:rFonts w:ascii="Arial" w:hAnsi="Arial" w:cs="Arial"/>
                <w:i/>
                <w:iCs/>
                <w:color w:val="000000"/>
                <w:kern w:val="0"/>
                <w:sz w:val="16"/>
                <w:szCs w:val="16"/>
                <w:lang w:eastAsia="ru-RU"/>
              </w:rPr>
              <w:t>Д</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4"/>
                <w:szCs w:val="14"/>
                <w:lang w:eastAsia="ru-RU"/>
              </w:rPr>
            </w:pPr>
            <w:r w:rsidRPr="008A6AD5">
              <w:rPr>
                <w:rFonts w:ascii="Arial" w:hAnsi="Arial" w:cs="Arial"/>
                <w:color w:val="000000"/>
                <w:kern w:val="0"/>
                <w:sz w:val="14"/>
                <w:szCs w:val="14"/>
                <w:lang w:eastAsia="ru-RU"/>
              </w:rPr>
              <w:t>Погрузочные работы при автомобильных перевозках: мусора строительного с погрузкой вручную, (</w:t>
            </w:r>
            <w:proofErr w:type="spellStart"/>
            <w:r w:rsidRPr="008A6AD5">
              <w:rPr>
                <w:rFonts w:ascii="Arial" w:hAnsi="Arial" w:cs="Arial"/>
                <w:color w:val="000000"/>
                <w:kern w:val="0"/>
                <w:sz w:val="14"/>
                <w:szCs w:val="14"/>
                <w:lang w:eastAsia="ru-RU"/>
              </w:rPr>
              <w:t>чел</w:t>
            </w:r>
            <w:proofErr w:type="gramStart"/>
            <w:r w:rsidRPr="008A6AD5">
              <w:rPr>
                <w:rFonts w:ascii="Arial" w:hAnsi="Arial" w:cs="Arial"/>
                <w:color w:val="000000"/>
                <w:kern w:val="0"/>
                <w:sz w:val="14"/>
                <w:szCs w:val="14"/>
                <w:lang w:eastAsia="ru-RU"/>
              </w:rPr>
              <w:t>.ч</w:t>
            </w:r>
            <w:proofErr w:type="gramEnd"/>
            <w:r w:rsidRPr="008A6AD5">
              <w:rPr>
                <w:rFonts w:ascii="Arial" w:hAnsi="Arial" w:cs="Arial"/>
                <w:color w:val="000000"/>
                <w:kern w:val="0"/>
                <w:sz w:val="14"/>
                <w:szCs w:val="14"/>
                <w:lang w:eastAsia="ru-RU"/>
              </w:rPr>
              <w:t>ас</w:t>
            </w:r>
            <w:proofErr w:type="spellEnd"/>
            <w:r w:rsidRPr="008A6AD5">
              <w:rPr>
                <w:rFonts w:ascii="Arial" w:hAnsi="Arial" w:cs="Arial"/>
                <w:color w:val="000000"/>
                <w:kern w:val="0"/>
                <w:sz w:val="14"/>
                <w:szCs w:val="14"/>
                <w:lang w:eastAsia="ru-RU"/>
              </w:rPr>
              <w:t>)</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6"/>
                <w:szCs w:val="16"/>
                <w:lang w:eastAsia="ru-RU"/>
              </w:rPr>
            </w:pPr>
            <w:r w:rsidRPr="008A6AD5">
              <w:rPr>
                <w:rFonts w:ascii="Arial" w:hAnsi="Arial" w:cs="Arial"/>
                <w:color w:val="000000"/>
                <w:kern w:val="0"/>
                <w:sz w:val="16"/>
                <w:szCs w:val="16"/>
                <w:lang w:eastAsia="ru-RU"/>
              </w:rPr>
              <w:t>0</w:t>
            </w:r>
          </w:p>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4"/>
                <w:szCs w:val="14"/>
                <w:lang w:eastAsia="ru-RU"/>
              </w:rPr>
            </w:pPr>
            <w:r w:rsidRPr="008A6AD5">
              <w:rPr>
                <w:rFonts w:ascii="Arial" w:hAnsi="Arial" w:cs="Arial"/>
                <w:color w:val="000000"/>
                <w:kern w:val="0"/>
                <w:sz w:val="14"/>
                <w:szCs w:val="14"/>
                <w:lang w:eastAsia="ru-RU"/>
              </w:rPr>
              <w:t>42,98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045"/>
        </w:trPr>
        <w:tc>
          <w:tcPr>
            <w:tcW w:w="36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49</w:t>
            </w:r>
          </w:p>
        </w:tc>
        <w:tc>
          <w:tcPr>
            <w:tcW w:w="1284"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b/>
                <w:bCs/>
                <w:color w:val="000000"/>
                <w:kern w:val="0"/>
                <w:sz w:val="18"/>
                <w:szCs w:val="18"/>
                <w:lang w:eastAsia="ru-RU"/>
              </w:rPr>
              <w:t>ФССЦпг03-21-01-015</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Приказ Минстроя РФ от 30.01.14 №31/</w:t>
            </w:r>
            <w:proofErr w:type="spellStart"/>
            <w:proofErr w:type="gramStart"/>
            <w:r w:rsidRPr="008A6AD5">
              <w:rPr>
                <w:rFonts w:ascii="Arial" w:hAnsi="Arial" w:cs="Arial"/>
                <w:i/>
                <w:iCs/>
                <w:color w:val="000000"/>
                <w:kern w:val="0"/>
                <w:sz w:val="18"/>
                <w:szCs w:val="18"/>
                <w:lang w:eastAsia="ru-RU"/>
              </w:rPr>
              <w:t>пр</w:t>
            </w:r>
            <w:proofErr w:type="spellEnd"/>
            <w:proofErr w:type="gramEnd"/>
          </w:p>
        </w:tc>
        <w:tc>
          <w:tcPr>
            <w:tcW w:w="3718"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color w:val="000000"/>
                <w:kern w:val="0"/>
                <w:sz w:val="18"/>
                <w:szCs w:val="18"/>
                <w:lang w:eastAsia="ru-RU"/>
              </w:rPr>
              <w:t>(1 т груза)</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ИНДЕКС К ПОЗИЦИ</w:t>
            </w:r>
            <w:proofErr w:type="gramStart"/>
            <w:r w:rsidRPr="008A6AD5">
              <w:rPr>
                <w:rFonts w:ascii="Arial" w:hAnsi="Arial" w:cs="Arial"/>
                <w:i/>
                <w:iCs/>
                <w:color w:val="000000"/>
                <w:kern w:val="0"/>
                <w:sz w:val="14"/>
                <w:szCs w:val="14"/>
                <w:lang w:eastAsia="ru-RU"/>
              </w:rPr>
              <w:t>И(</w:t>
            </w:r>
            <w:proofErr w:type="spellStart"/>
            <w:proofErr w:type="gramEnd"/>
            <w:r w:rsidRPr="008A6AD5">
              <w:rPr>
                <w:rFonts w:ascii="Arial" w:hAnsi="Arial" w:cs="Arial"/>
                <w:i/>
                <w:iCs/>
                <w:color w:val="000000"/>
                <w:kern w:val="0"/>
                <w:sz w:val="14"/>
                <w:szCs w:val="14"/>
                <w:lang w:eastAsia="ru-RU"/>
              </w:rPr>
              <w:t>справочно</w:t>
            </w:r>
            <w:proofErr w:type="spellEnd"/>
            <w:r w:rsidRPr="008A6AD5">
              <w:rPr>
                <w:rFonts w:ascii="Arial" w:hAnsi="Arial" w:cs="Arial"/>
                <w:i/>
                <w:iCs/>
                <w:color w:val="000000"/>
                <w:kern w:val="0"/>
                <w:sz w:val="14"/>
                <w:szCs w:val="14"/>
                <w:lang w:eastAsia="ru-RU"/>
              </w:rPr>
              <w:t>):</w:t>
            </w:r>
          </w:p>
          <w:p w:rsidR="008A6AD5" w:rsidRPr="008A6AD5" w:rsidRDefault="008A6AD5" w:rsidP="008A6AD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8A6AD5">
              <w:rPr>
                <w:rFonts w:ascii="Arial" w:hAnsi="Arial" w:cs="Arial"/>
                <w:i/>
                <w:iCs/>
                <w:color w:val="000000"/>
                <w:kern w:val="0"/>
                <w:sz w:val="14"/>
                <w:szCs w:val="14"/>
                <w:lang w:eastAsia="ru-RU"/>
              </w:rPr>
              <w:t xml:space="preserve">2 Индекс изменения сметной стоимости строительства в 2 квартале 2014 года в соответствии с письмом </w:t>
            </w:r>
            <w:proofErr w:type="spellStart"/>
            <w:r w:rsidRPr="008A6AD5">
              <w:rPr>
                <w:rFonts w:ascii="Arial" w:hAnsi="Arial" w:cs="Arial"/>
                <w:i/>
                <w:iCs/>
                <w:color w:val="000000"/>
                <w:kern w:val="0"/>
                <w:sz w:val="14"/>
                <w:szCs w:val="14"/>
                <w:lang w:eastAsia="ru-RU"/>
              </w:rPr>
              <w:t>минергиона</w:t>
            </w:r>
            <w:proofErr w:type="spellEnd"/>
            <w:r w:rsidRPr="008A6AD5">
              <w:rPr>
                <w:rFonts w:ascii="Arial" w:hAnsi="Arial" w:cs="Arial"/>
                <w:i/>
                <w:iCs/>
                <w:color w:val="000000"/>
                <w:kern w:val="0"/>
                <w:sz w:val="14"/>
                <w:szCs w:val="14"/>
                <w:lang w:eastAsia="ru-RU"/>
              </w:rPr>
              <w:t xml:space="preserve"> России №8367-ЕС/08 от 15.05.2014 г. СМР=5,25</w:t>
            </w:r>
          </w:p>
        </w:tc>
        <w:tc>
          <w:tcPr>
            <w:tcW w:w="183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3,5678</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13,38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13,38</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47,74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47,74</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422"/>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Итого прямые затраты по смете в ценах 2001г.</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111594,01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4883,2</w:t>
            </w: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1057,19</w:t>
            </w:r>
          </w:p>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101,11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105653,6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550,51</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1651" w:type="dxa"/>
            <w:gridSpan w:val="2"/>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Накладные расходы</w:t>
            </w:r>
          </w:p>
        </w:tc>
        <w:tc>
          <w:tcPr>
            <w:tcW w:w="3718"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4676,67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1651" w:type="dxa"/>
            <w:gridSpan w:val="2"/>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Сметная прибыль</w:t>
            </w:r>
          </w:p>
        </w:tc>
        <w:tc>
          <w:tcPr>
            <w:tcW w:w="3718"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2969,86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1651" w:type="dxa"/>
            <w:gridSpan w:val="2"/>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8A6AD5">
              <w:rPr>
                <w:rFonts w:ascii="Arial" w:hAnsi="Arial" w:cs="Arial"/>
                <w:b/>
                <w:bCs/>
                <w:color w:val="000000"/>
                <w:kern w:val="0"/>
                <w:sz w:val="18"/>
                <w:szCs w:val="18"/>
                <w:lang w:eastAsia="ru-RU"/>
              </w:rPr>
              <w:t>Итоги по смете:</w:t>
            </w:r>
          </w:p>
        </w:tc>
        <w:tc>
          <w:tcPr>
            <w:tcW w:w="3718"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Итого Строительные работы</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617434,07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542,3</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Итого Монтажные работы</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8578,76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8,21</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1651" w:type="dxa"/>
            <w:gridSpan w:val="2"/>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Итого</w:t>
            </w:r>
          </w:p>
        </w:tc>
        <w:tc>
          <w:tcPr>
            <w:tcW w:w="3718"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626012,83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550,51</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w:t>
            </w:r>
            <w:proofErr w:type="spellStart"/>
            <w:r w:rsidRPr="008A6AD5">
              <w:rPr>
                <w:rFonts w:ascii="Arial" w:hAnsi="Arial" w:cs="Arial"/>
                <w:color w:val="000000"/>
                <w:kern w:val="0"/>
                <w:sz w:val="18"/>
                <w:szCs w:val="18"/>
                <w:lang w:eastAsia="ru-RU"/>
              </w:rPr>
              <w:t>Справочно</w:t>
            </w:r>
            <w:proofErr w:type="spellEnd"/>
            <w:r w:rsidRPr="008A6AD5">
              <w:rPr>
                <w:rFonts w:ascii="Arial" w:hAnsi="Arial" w:cs="Arial"/>
                <w:color w:val="000000"/>
                <w:kern w:val="0"/>
                <w:sz w:val="18"/>
                <w:szCs w:val="18"/>
                <w:lang w:eastAsia="ru-RU"/>
              </w:rPr>
              <w:t>, в ценах 2001г.:</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1651" w:type="dxa"/>
            <w:gridSpan w:val="2"/>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Материалы</w:t>
            </w:r>
          </w:p>
        </w:tc>
        <w:tc>
          <w:tcPr>
            <w:tcW w:w="3718"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105653,62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Машины и механизмы</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1057,19</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1651" w:type="dxa"/>
            <w:gridSpan w:val="2"/>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ФОТ</w:t>
            </w:r>
          </w:p>
        </w:tc>
        <w:tc>
          <w:tcPr>
            <w:tcW w:w="3718"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4984,31</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Накладные расходы</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4676,67</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Сметная прибыль</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2969,86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Непредвиденные затраты 1%</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6260,13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8A6AD5">
              <w:rPr>
                <w:rFonts w:ascii="Arial" w:hAnsi="Arial" w:cs="Arial"/>
                <w:b/>
                <w:bCs/>
                <w:color w:val="000000"/>
                <w:kern w:val="0"/>
                <w:sz w:val="18"/>
                <w:szCs w:val="18"/>
                <w:lang w:eastAsia="ru-RU"/>
              </w:rPr>
              <w:t xml:space="preserve">  Итого с непредвиденными</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8A6AD5">
              <w:rPr>
                <w:rFonts w:ascii="Arial" w:hAnsi="Arial" w:cs="Arial"/>
                <w:b/>
                <w:bCs/>
                <w:color w:val="000000"/>
                <w:kern w:val="0"/>
                <w:sz w:val="16"/>
                <w:szCs w:val="16"/>
                <w:lang w:eastAsia="ru-RU"/>
              </w:rPr>
              <w:t>632272,96</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Коэффициент аукционного снижения = -7,5%</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-47420,55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5369" w:type="dxa"/>
            <w:gridSpan w:val="3"/>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8A6AD5">
              <w:rPr>
                <w:rFonts w:ascii="Arial" w:hAnsi="Arial" w:cs="Arial"/>
                <w:b/>
                <w:bCs/>
                <w:color w:val="000000"/>
                <w:kern w:val="0"/>
                <w:sz w:val="18"/>
                <w:szCs w:val="18"/>
                <w:lang w:eastAsia="ru-RU"/>
              </w:rPr>
              <w:t xml:space="preserve">  Итого с учетом доп. затрат </w:t>
            </w:r>
            <w:proofErr w:type="gramStart"/>
            <w:r w:rsidRPr="008A6AD5">
              <w:rPr>
                <w:rFonts w:ascii="Arial" w:hAnsi="Arial" w:cs="Arial"/>
                <w:b/>
                <w:bCs/>
                <w:color w:val="000000"/>
                <w:kern w:val="0"/>
                <w:sz w:val="18"/>
                <w:szCs w:val="18"/>
                <w:lang w:eastAsia="ru-RU"/>
              </w:rPr>
              <w:t>в тек</w:t>
            </w:r>
            <w:proofErr w:type="gramEnd"/>
            <w:r w:rsidRPr="008A6AD5">
              <w:rPr>
                <w:rFonts w:ascii="Arial" w:hAnsi="Arial" w:cs="Arial"/>
                <w:b/>
                <w:bCs/>
                <w:color w:val="000000"/>
                <w:kern w:val="0"/>
                <w:sz w:val="18"/>
                <w:szCs w:val="18"/>
                <w:lang w:eastAsia="ru-RU"/>
              </w:rPr>
              <w:t xml:space="preserve"> ценах</w:t>
            </w: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8A6AD5">
              <w:rPr>
                <w:rFonts w:ascii="Arial" w:hAnsi="Arial" w:cs="Arial"/>
                <w:b/>
                <w:bCs/>
                <w:color w:val="000000"/>
                <w:kern w:val="0"/>
                <w:sz w:val="16"/>
                <w:szCs w:val="16"/>
                <w:lang w:eastAsia="ru-RU"/>
              </w:rPr>
              <w:t>584852,42</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1651" w:type="dxa"/>
            <w:gridSpan w:val="2"/>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r w:rsidRPr="008A6AD5">
              <w:rPr>
                <w:rFonts w:ascii="Arial" w:hAnsi="Arial" w:cs="Arial"/>
                <w:color w:val="000000"/>
                <w:kern w:val="0"/>
                <w:sz w:val="18"/>
                <w:szCs w:val="18"/>
                <w:lang w:eastAsia="ru-RU"/>
              </w:rPr>
              <w:t xml:space="preserve">  НДС 18%</w:t>
            </w:r>
          </w:p>
        </w:tc>
        <w:tc>
          <w:tcPr>
            <w:tcW w:w="3718"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8A6AD5">
              <w:rPr>
                <w:rFonts w:ascii="Arial" w:hAnsi="Arial" w:cs="Arial"/>
                <w:color w:val="000000"/>
                <w:kern w:val="0"/>
                <w:sz w:val="16"/>
                <w:szCs w:val="16"/>
                <w:lang w:eastAsia="ru-RU"/>
              </w:rPr>
              <w:t>105273,43</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1651" w:type="dxa"/>
            <w:gridSpan w:val="2"/>
            <w:tcBorders>
              <w:top w:val="single" w:sz="6" w:space="0" w:color="auto"/>
              <w:left w:val="single" w:sz="6" w:space="0" w:color="auto"/>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8A6AD5">
              <w:rPr>
                <w:rFonts w:ascii="Arial" w:hAnsi="Arial" w:cs="Arial"/>
                <w:b/>
                <w:bCs/>
                <w:color w:val="000000"/>
                <w:kern w:val="0"/>
                <w:sz w:val="18"/>
                <w:szCs w:val="18"/>
                <w:lang w:eastAsia="ru-RU"/>
              </w:rPr>
              <w:lastRenderedPageBreak/>
              <w:t xml:space="preserve">  ВСЕГО по смете</w:t>
            </w:r>
          </w:p>
        </w:tc>
        <w:tc>
          <w:tcPr>
            <w:tcW w:w="3718"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3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single" w:sz="6" w:space="0" w:color="auto"/>
              <w:left w:val="nil"/>
              <w:bottom w:val="single" w:sz="6" w:space="0" w:color="auto"/>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single" w:sz="6" w:space="0" w:color="auto"/>
              <w:left w:val="nil"/>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8A6AD5">
              <w:rPr>
                <w:rFonts w:ascii="Arial" w:hAnsi="Arial" w:cs="Arial"/>
                <w:b/>
                <w:bCs/>
                <w:color w:val="000000"/>
                <w:kern w:val="0"/>
                <w:sz w:val="16"/>
                <w:szCs w:val="16"/>
                <w:lang w:eastAsia="ru-RU"/>
              </w:rPr>
              <w:t>690125,85</w:t>
            </w: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8A6AD5">
              <w:rPr>
                <w:rFonts w:ascii="Arial" w:hAnsi="Arial" w:cs="Arial"/>
                <w:b/>
                <w:bCs/>
                <w:color w:val="000000"/>
                <w:kern w:val="0"/>
                <w:sz w:val="16"/>
                <w:szCs w:val="16"/>
                <w:lang w:eastAsia="ru-RU"/>
              </w:rPr>
              <w:t>550,51</w:t>
            </w:r>
          </w:p>
        </w:tc>
        <w:tc>
          <w:tcPr>
            <w:tcW w:w="703" w:type="dxa"/>
            <w:tcBorders>
              <w:top w:val="single" w:sz="6" w:space="0" w:color="auto"/>
              <w:left w:val="single" w:sz="6" w:space="0" w:color="auto"/>
              <w:bottom w:val="single" w:sz="6" w:space="0" w:color="auto"/>
              <w:right w:val="single" w:sz="6" w:space="0" w:color="auto"/>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367"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3718"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36"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5"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single" w:sz="6" w:space="0" w:color="auto"/>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5369" w:type="dxa"/>
            <w:gridSpan w:val="3"/>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Составил: ___________________________</w:t>
            </w: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240"/>
        </w:trPr>
        <w:tc>
          <w:tcPr>
            <w:tcW w:w="5369" w:type="dxa"/>
            <w:gridSpan w:val="3"/>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(должность, подпись, расшифровка)</w:t>
            </w: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5369" w:type="dxa"/>
            <w:gridSpan w:val="3"/>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8A6AD5">
              <w:rPr>
                <w:rFonts w:ascii="Arial" w:hAnsi="Arial" w:cs="Arial"/>
                <w:color w:val="000000"/>
                <w:kern w:val="0"/>
                <w:sz w:val="18"/>
                <w:szCs w:val="18"/>
                <w:lang w:eastAsia="ru-RU"/>
              </w:rPr>
              <w:t>Проверил: ___________________________</w:t>
            </w: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240"/>
        </w:trPr>
        <w:tc>
          <w:tcPr>
            <w:tcW w:w="5369" w:type="dxa"/>
            <w:gridSpan w:val="3"/>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i/>
                <w:iCs/>
                <w:color w:val="000000"/>
                <w:kern w:val="0"/>
                <w:sz w:val="18"/>
                <w:szCs w:val="18"/>
                <w:lang w:eastAsia="ru-RU"/>
              </w:rPr>
            </w:pPr>
            <w:r w:rsidRPr="008A6AD5">
              <w:rPr>
                <w:rFonts w:ascii="Arial" w:hAnsi="Arial" w:cs="Arial"/>
                <w:i/>
                <w:iCs/>
                <w:color w:val="000000"/>
                <w:kern w:val="0"/>
                <w:sz w:val="18"/>
                <w:szCs w:val="18"/>
                <w:lang w:eastAsia="ru-RU"/>
              </w:rPr>
              <w:t>(должность, подпись, расшифровка)</w:t>
            </w: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8A6AD5" w:rsidRPr="008A6AD5" w:rsidTr="008A6AD5">
        <w:tblPrEx>
          <w:tblCellMar>
            <w:top w:w="0" w:type="dxa"/>
            <w:bottom w:w="0" w:type="dxa"/>
          </w:tblCellMar>
        </w:tblPrEx>
        <w:trPr>
          <w:trHeight w:val="240"/>
        </w:trPr>
        <w:tc>
          <w:tcPr>
            <w:tcW w:w="36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84"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3718"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3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5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6"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825"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703" w:type="dxa"/>
            <w:tcBorders>
              <w:top w:val="nil"/>
              <w:left w:val="nil"/>
              <w:bottom w:val="nil"/>
              <w:right w:val="nil"/>
            </w:tcBorders>
          </w:tcPr>
          <w:p w:rsidR="008A6AD5" w:rsidRPr="008A6AD5" w:rsidRDefault="008A6AD5" w:rsidP="008A6AD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bl>
    <w:p w:rsidR="008A6AD5" w:rsidRDefault="008A6AD5" w:rsidP="008A6AD5">
      <w:pPr>
        <w:spacing w:after="0" w:line="240" w:lineRule="auto"/>
        <w:rPr>
          <w:rFonts w:ascii="Times New Roman" w:hAnsi="Times New Roman"/>
          <w:sz w:val="20"/>
          <w:szCs w:val="20"/>
        </w:rPr>
      </w:pPr>
      <w:r>
        <w:rPr>
          <w:rFonts w:ascii="Times New Roman" w:hAnsi="Times New Roman"/>
          <w:sz w:val="20"/>
          <w:szCs w:val="20"/>
        </w:rPr>
        <w:t>Заказчик                                                                                                                  Подрядчик</w:t>
      </w:r>
    </w:p>
    <w:p w:rsidR="008A6AD5" w:rsidRDefault="008A6AD5" w:rsidP="008A6AD5">
      <w:pPr>
        <w:spacing w:after="0" w:line="240" w:lineRule="auto"/>
        <w:rPr>
          <w:rFonts w:ascii="Times New Roman" w:hAnsi="Times New Roman"/>
          <w:sz w:val="20"/>
          <w:szCs w:val="20"/>
        </w:rPr>
      </w:pPr>
      <w:r>
        <w:rPr>
          <w:rFonts w:ascii="Times New Roman" w:hAnsi="Times New Roman"/>
          <w:sz w:val="20"/>
          <w:szCs w:val="20"/>
        </w:rPr>
        <w:t>Проректор _____________ О.Ю.Васильев                                     Директор _____________ К.Е.Егоров</w:t>
      </w:r>
    </w:p>
    <w:p w:rsidR="008A6AD5" w:rsidRDefault="008A6AD5" w:rsidP="008A6AD5">
      <w:pPr>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95760D" w:rsidRPr="004543B4" w:rsidRDefault="0095760D" w:rsidP="008A6AD5">
      <w:pPr>
        <w:suppressAutoHyphens w:val="0"/>
        <w:spacing w:after="0" w:line="240" w:lineRule="auto"/>
        <w:rPr>
          <w:rFonts w:ascii="Times New Roman" w:hAnsi="Times New Roman"/>
          <w:sz w:val="20"/>
          <w:szCs w:val="20"/>
        </w:rPr>
      </w:pPr>
    </w:p>
    <w:sectPr w:rsidR="0095760D" w:rsidRPr="004543B4" w:rsidSect="008A6AD5">
      <w:pgSz w:w="16838" w:h="11906" w:orient="landscape"/>
      <w:pgMar w:top="1418" w:right="90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ont291">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357B04"/>
    <w:multiLevelType w:val="hybridMultilevel"/>
    <w:tmpl w:val="D60651D2"/>
    <w:lvl w:ilvl="0" w:tplc="6600A27C">
      <w:start w:val="1"/>
      <w:numFmt w:val="decimal"/>
      <w:lvlText w:val="%1."/>
      <w:lvlJc w:val="left"/>
      <w:pPr>
        <w:ind w:left="644" w:hanging="360"/>
      </w:pPr>
      <w:rPr>
        <w:rFonts w:cs="Times New Roman"/>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characterSpacingControl w:val="doNotCompress"/>
  <w:compat/>
  <w:rsids>
    <w:rsidRoot w:val="00BB390F"/>
    <w:rsid w:val="000220BF"/>
    <w:rsid w:val="00044215"/>
    <w:rsid w:val="000556EF"/>
    <w:rsid w:val="0005716C"/>
    <w:rsid w:val="0008521C"/>
    <w:rsid w:val="000947A3"/>
    <w:rsid w:val="000B46D3"/>
    <w:rsid w:val="000C2030"/>
    <w:rsid w:val="000C2AE5"/>
    <w:rsid w:val="000D7EF7"/>
    <w:rsid w:val="000E2CBA"/>
    <w:rsid w:val="000F7C70"/>
    <w:rsid w:val="00115983"/>
    <w:rsid w:val="00120804"/>
    <w:rsid w:val="00141A3A"/>
    <w:rsid w:val="00143ECD"/>
    <w:rsid w:val="00146AF5"/>
    <w:rsid w:val="00150073"/>
    <w:rsid w:val="00150D55"/>
    <w:rsid w:val="00151937"/>
    <w:rsid w:val="00157B18"/>
    <w:rsid w:val="00161A50"/>
    <w:rsid w:val="00181FA8"/>
    <w:rsid w:val="001A3004"/>
    <w:rsid w:val="001C0C70"/>
    <w:rsid w:val="001C5EA1"/>
    <w:rsid w:val="001E090C"/>
    <w:rsid w:val="001E38B3"/>
    <w:rsid w:val="00205F1F"/>
    <w:rsid w:val="00207E0F"/>
    <w:rsid w:val="00261AB6"/>
    <w:rsid w:val="002634D0"/>
    <w:rsid w:val="002752EF"/>
    <w:rsid w:val="002753C6"/>
    <w:rsid w:val="00285298"/>
    <w:rsid w:val="0029386A"/>
    <w:rsid w:val="002D181F"/>
    <w:rsid w:val="003049CB"/>
    <w:rsid w:val="00345083"/>
    <w:rsid w:val="00346AC3"/>
    <w:rsid w:val="003E0897"/>
    <w:rsid w:val="003E0B80"/>
    <w:rsid w:val="003E2B97"/>
    <w:rsid w:val="00400A53"/>
    <w:rsid w:val="00413E13"/>
    <w:rsid w:val="00420734"/>
    <w:rsid w:val="0044794A"/>
    <w:rsid w:val="004543B4"/>
    <w:rsid w:val="0048531C"/>
    <w:rsid w:val="004A5AB6"/>
    <w:rsid w:val="004B20C6"/>
    <w:rsid w:val="004F0D64"/>
    <w:rsid w:val="00502301"/>
    <w:rsid w:val="00534DE5"/>
    <w:rsid w:val="00551176"/>
    <w:rsid w:val="005601A3"/>
    <w:rsid w:val="00570508"/>
    <w:rsid w:val="005729E6"/>
    <w:rsid w:val="005A7D49"/>
    <w:rsid w:val="005B13BD"/>
    <w:rsid w:val="005C21F9"/>
    <w:rsid w:val="005C4562"/>
    <w:rsid w:val="005D3A8C"/>
    <w:rsid w:val="005D6CC4"/>
    <w:rsid w:val="005F7951"/>
    <w:rsid w:val="00601FFF"/>
    <w:rsid w:val="00614AB5"/>
    <w:rsid w:val="00624CF4"/>
    <w:rsid w:val="006511F5"/>
    <w:rsid w:val="00664734"/>
    <w:rsid w:val="00695E53"/>
    <w:rsid w:val="00696C4D"/>
    <w:rsid w:val="00696F67"/>
    <w:rsid w:val="006A7C00"/>
    <w:rsid w:val="006C4EA1"/>
    <w:rsid w:val="006C69FB"/>
    <w:rsid w:val="006D44C2"/>
    <w:rsid w:val="006E31E7"/>
    <w:rsid w:val="00720892"/>
    <w:rsid w:val="007324C0"/>
    <w:rsid w:val="00734274"/>
    <w:rsid w:val="007421AE"/>
    <w:rsid w:val="0078065D"/>
    <w:rsid w:val="007A2610"/>
    <w:rsid w:val="007A5400"/>
    <w:rsid w:val="007A6ABA"/>
    <w:rsid w:val="007B795A"/>
    <w:rsid w:val="007C7AA7"/>
    <w:rsid w:val="007E634C"/>
    <w:rsid w:val="00812E07"/>
    <w:rsid w:val="008312DD"/>
    <w:rsid w:val="008455D4"/>
    <w:rsid w:val="00854D80"/>
    <w:rsid w:val="0088084F"/>
    <w:rsid w:val="008903D2"/>
    <w:rsid w:val="00894FEF"/>
    <w:rsid w:val="008A6AD5"/>
    <w:rsid w:val="008C7E2A"/>
    <w:rsid w:val="0091047D"/>
    <w:rsid w:val="009149F1"/>
    <w:rsid w:val="00916A72"/>
    <w:rsid w:val="0092349B"/>
    <w:rsid w:val="009237F6"/>
    <w:rsid w:val="00926818"/>
    <w:rsid w:val="00950192"/>
    <w:rsid w:val="0095760D"/>
    <w:rsid w:val="009B2A6D"/>
    <w:rsid w:val="009C13D9"/>
    <w:rsid w:val="009C446F"/>
    <w:rsid w:val="009D5A22"/>
    <w:rsid w:val="009E1649"/>
    <w:rsid w:val="00A773C4"/>
    <w:rsid w:val="00A85B45"/>
    <w:rsid w:val="00AB3A87"/>
    <w:rsid w:val="00AD3EC4"/>
    <w:rsid w:val="00AE209B"/>
    <w:rsid w:val="00B22CBB"/>
    <w:rsid w:val="00B609BB"/>
    <w:rsid w:val="00B72D60"/>
    <w:rsid w:val="00B74DD9"/>
    <w:rsid w:val="00B767B1"/>
    <w:rsid w:val="00BA01FB"/>
    <w:rsid w:val="00BB390F"/>
    <w:rsid w:val="00BB5088"/>
    <w:rsid w:val="00BB613F"/>
    <w:rsid w:val="00BB6C79"/>
    <w:rsid w:val="00BC717D"/>
    <w:rsid w:val="00BE17DC"/>
    <w:rsid w:val="00BF4A69"/>
    <w:rsid w:val="00C12EE5"/>
    <w:rsid w:val="00C24B23"/>
    <w:rsid w:val="00C3185E"/>
    <w:rsid w:val="00C43881"/>
    <w:rsid w:val="00C44D0F"/>
    <w:rsid w:val="00C804EC"/>
    <w:rsid w:val="00C85A05"/>
    <w:rsid w:val="00CD1225"/>
    <w:rsid w:val="00CD7FAD"/>
    <w:rsid w:val="00D00B37"/>
    <w:rsid w:val="00D40FB5"/>
    <w:rsid w:val="00D53889"/>
    <w:rsid w:val="00D71B85"/>
    <w:rsid w:val="00D721FA"/>
    <w:rsid w:val="00D9434F"/>
    <w:rsid w:val="00D955F6"/>
    <w:rsid w:val="00DF0433"/>
    <w:rsid w:val="00E15950"/>
    <w:rsid w:val="00E41AF1"/>
    <w:rsid w:val="00E45FEF"/>
    <w:rsid w:val="00E67094"/>
    <w:rsid w:val="00EA0C06"/>
    <w:rsid w:val="00EA4985"/>
    <w:rsid w:val="00EB76DA"/>
    <w:rsid w:val="00EC5C62"/>
    <w:rsid w:val="00ED0FC6"/>
    <w:rsid w:val="00EE0079"/>
    <w:rsid w:val="00F11E93"/>
    <w:rsid w:val="00F32385"/>
    <w:rsid w:val="00F8635F"/>
    <w:rsid w:val="00F9514F"/>
    <w:rsid w:val="00F96301"/>
    <w:rsid w:val="00FB14B3"/>
    <w:rsid w:val="00FC0BA2"/>
    <w:rsid w:val="00FC7866"/>
    <w:rsid w:val="00FD7175"/>
    <w:rsid w:val="00FD7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90F"/>
    <w:pPr>
      <w:suppressAutoHyphens/>
      <w:spacing w:after="200" w:line="276" w:lineRule="auto"/>
    </w:pPr>
    <w:rPr>
      <w:rFonts w:ascii="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390F"/>
    <w:pPr>
      <w:autoSpaceDE w:val="0"/>
      <w:autoSpaceDN w:val="0"/>
      <w:adjustRightInd w:val="0"/>
      <w:ind w:firstLine="720"/>
    </w:pPr>
    <w:rPr>
      <w:rFonts w:ascii="Arial" w:hAnsi="Arial" w:cs="Arial"/>
    </w:rPr>
  </w:style>
  <w:style w:type="character" w:customStyle="1" w:styleId="1">
    <w:name w:val="Знак Знак1"/>
    <w:rsid w:val="00BB390F"/>
    <w:rPr>
      <w:rFonts w:ascii="Calibri" w:hAnsi="Calibri"/>
      <w:kern w:val="1"/>
      <w:sz w:val="16"/>
      <w:lang w:val="ru-RU" w:eastAsia="ar-SA" w:bidi="ar-SA"/>
    </w:rPr>
  </w:style>
  <w:style w:type="paragraph" w:customStyle="1" w:styleId="xl47">
    <w:name w:val="xl47"/>
    <w:basedOn w:val="a"/>
    <w:rsid w:val="00BB390F"/>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styleId="a3">
    <w:name w:val="Body Text"/>
    <w:aliases w:val="body text"/>
    <w:basedOn w:val="a"/>
    <w:semiHidden/>
    <w:rsid w:val="00BB390F"/>
    <w:pPr>
      <w:spacing w:after="120"/>
    </w:pPr>
  </w:style>
  <w:style w:type="paragraph" w:styleId="2">
    <w:name w:val="Body Text 2"/>
    <w:basedOn w:val="a"/>
    <w:semiHidden/>
    <w:rsid w:val="00BB390F"/>
    <w:pPr>
      <w:widowControl w:val="0"/>
      <w:spacing w:before="120" w:after="0" w:line="100" w:lineRule="atLeast"/>
      <w:jc w:val="both"/>
    </w:pPr>
    <w:rPr>
      <w:rFonts w:ascii="Times New Roman" w:hAnsi="Times New Roman" w:cs="font291"/>
      <w:sz w:val="24"/>
      <w:szCs w:val="20"/>
    </w:rPr>
  </w:style>
  <w:style w:type="paragraph" w:styleId="20">
    <w:name w:val="Body Text Indent 2"/>
    <w:aliases w:val="Знак"/>
    <w:basedOn w:val="a"/>
    <w:semiHidden/>
    <w:rsid w:val="00BB390F"/>
    <w:pPr>
      <w:widowControl w:val="0"/>
      <w:spacing w:after="120" w:line="480" w:lineRule="auto"/>
      <w:ind w:left="283"/>
    </w:pPr>
    <w:rPr>
      <w:rFonts w:cs="font291"/>
    </w:rPr>
  </w:style>
  <w:style w:type="paragraph" w:styleId="a4">
    <w:name w:val="Title"/>
    <w:basedOn w:val="a"/>
    <w:next w:val="a5"/>
    <w:qFormat/>
    <w:rsid w:val="00BB390F"/>
    <w:pPr>
      <w:keepNext/>
      <w:widowControl w:val="0"/>
      <w:spacing w:before="240" w:after="120" w:line="240" w:lineRule="auto"/>
    </w:pPr>
    <w:rPr>
      <w:rFonts w:ascii="Arial" w:eastAsia="MS Mincho" w:hAnsi="Arial" w:cs="Tahoma"/>
      <w:sz w:val="28"/>
      <w:szCs w:val="28"/>
    </w:rPr>
  </w:style>
  <w:style w:type="paragraph" w:styleId="a5">
    <w:name w:val="Subtitle"/>
    <w:basedOn w:val="a"/>
    <w:next w:val="a3"/>
    <w:qFormat/>
    <w:rsid w:val="00BB390F"/>
    <w:pPr>
      <w:keepNext/>
      <w:widowControl w:val="0"/>
      <w:spacing w:before="240" w:after="120" w:line="240" w:lineRule="auto"/>
      <w:jc w:val="center"/>
    </w:pPr>
    <w:rPr>
      <w:rFonts w:ascii="Arial" w:eastAsia="MS Mincho" w:hAnsi="Arial" w:cs="Tahoma"/>
      <w:i/>
      <w:iCs/>
      <w:sz w:val="28"/>
      <w:szCs w:val="28"/>
    </w:rPr>
  </w:style>
  <w:style w:type="table" w:styleId="a6">
    <w:name w:val="Table Grid"/>
    <w:basedOn w:val="a1"/>
    <w:rsid w:val="00BB3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Знак Знак Знак Знак Знак"/>
    <w:basedOn w:val="a"/>
    <w:rsid w:val="00BB390F"/>
    <w:pPr>
      <w:suppressAutoHyphens w:val="0"/>
      <w:spacing w:before="100" w:beforeAutospacing="1" w:after="100" w:afterAutospacing="1" w:line="240" w:lineRule="auto"/>
    </w:pPr>
    <w:rPr>
      <w:rFonts w:ascii="Tahoma" w:hAnsi="Tahoma"/>
      <w:kern w:val="0"/>
      <w:sz w:val="20"/>
      <w:szCs w:val="20"/>
      <w:lang w:val="en-US" w:eastAsia="en-US"/>
    </w:rPr>
  </w:style>
  <w:style w:type="paragraph" w:styleId="a8">
    <w:name w:val="Body Text Indent"/>
    <w:basedOn w:val="a"/>
    <w:rsid w:val="00BB390F"/>
    <w:pPr>
      <w:spacing w:after="120"/>
      <w:ind w:left="283"/>
    </w:pPr>
  </w:style>
  <w:style w:type="character" w:customStyle="1" w:styleId="ConsPlusNormal0">
    <w:name w:val="ConsPlusNormal Знак"/>
    <w:link w:val="ConsPlusNormal"/>
    <w:locked/>
    <w:rsid w:val="00664734"/>
    <w:rPr>
      <w:rFonts w:ascii="Arial" w:hAnsi="Arial"/>
      <w:lang w:val="ru-RU" w:eastAsia="ru-RU"/>
    </w:rPr>
  </w:style>
  <w:style w:type="paragraph" w:customStyle="1" w:styleId="CharChar">
    <w:name w:val="Char Char"/>
    <w:basedOn w:val="a"/>
    <w:rsid w:val="00B22CBB"/>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9">
    <w:name w:val="Пункт"/>
    <w:basedOn w:val="a"/>
    <w:rsid w:val="00120804"/>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character" w:styleId="aa">
    <w:name w:val="Hyperlink"/>
    <w:rsid w:val="00601FFF"/>
    <w:rPr>
      <w:color w:val="0000FF"/>
      <w:u w:val="single"/>
    </w:rPr>
  </w:style>
  <w:style w:type="paragraph" w:customStyle="1" w:styleId="31">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
    <w:autoRedefine/>
    <w:rsid w:val="00D721FA"/>
    <w:pPr>
      <w:tabs>
        <w:tab w:val="left" w:pos="2160"/>
      </w:tabs>
      <w:suppressAutoHyphens w:val="0"/>
      <w:spacing w:before="120" w:after="0" w:line="240" w:lineRule="exact"/>
      <w:jc w:val="both"/>
    </w:pPr>
    <w:rPr>
      <w:rFonts w:ascii="Times New Roman" w:hAnsi="Times New Roman"/>
      <w:noProof/>
      <w:kern w:val="0"/>
      <w:sz w:val="24"/>
      <w:szCs w:val="24"/>
      <w:lang w:val="en-US" w:eastAsia="ru-RU"/>
    </w:rPr>
  </w:style>
  <w:style w:type="paragraph" w:styleId="ab">
    <w:name w:val="Balloon Text"/>
    <w:basedOn w:val="a"/>
    <w:link w:val="ac"/>
    <w:rsid w:val="00F8635F"/>
    <w:pPr>
      <w:spacing w:after="0" w:line="240" w:lineRule="auto"/>
    </w:pPr>
    <w:rPr>
      <w:rFonts w:ascii="Tahoma" w:hAnsi="Tahoma" w:cs="Tahoma"/>
      <w:sz w:val="16"/>
      <w:szCs w:val="16"/>
    </w:rPr>
  </w:style>
  <w:style w:type="character" w:customStyle="1" w:styleId="ac">
    <w:name w:val="Текст выноски Знак"/>
    <w:link w:val="ab"/>
    <w:locked/>
    <w:rsid w:val="00F8635F"/>
    <w:rPr>
      <w:rFonts w:ascii="Tahoma" w:hAnsi="Tahoma" w:cs="Tahoma"/>
      <w:kern w:val="1"/>
      <w:sz w:val="16"/>
      <w:szCs w:val="16"/>
      <w:lang w:eastAsia="ar-SA" w:bidi="ar-SA"/>
    </w:rPr>
  </w:style>
  <w:style w:type="paragraph" w:customStyle="1" w:styleId="ad">
    <w:name w:val="Содержимое таблицы"/>
    <w:basedOn w:val="a"/>
    <w:rsid w:val="000D7EF7"/>
    <w:pPr>
      <w:widowControl w:val="0"/>
      <w:suppressLineNumbers/>
      <w:spacing w:after="0" w:line="240" w:lineRule="auto"/>
    </w:pPr>
    <w:rPr>
      <w:rFonts w:ascii="Arial" w:eastAsia="Arial Unicode MS" w:hAnsi="Arial" w:cs="Arial"/>
      <w:sz w:val="20"/>
      <w:szCs w:val="24"/>
      <w:lang w:eastAsia="zh-C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CA5C7-F4A2-425B-BAE4-D20E29E2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9230</Words>
  <Characters>52613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НТЖТ - филиал СГУПС</Company>
  <LinksUpToDate>false</LinksUpToDate>
  <CharactersWithSpaces>61720</CharactersWithSpaces>
  <SharedDoc>false</SharedDoc>
  <HLinks>
    <vt:vector size="6" baseType="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zolochevskaya</dc:creator>
  <cp:lastModifiedBy>Хомяк</cp:lastModifiedBy>
  <cp:revision>3</cp:revision>
  <dcterms:created xsi:type="dcterms:W3CDTF">2014-06-25T05:19:00Z</dcterms:created>
  <dcterms:modified xsi:type="dcterms:W3CDTF">2014-06-27T03:13:00Z</dcterms:modified>
</cp:coreProperties>
</file>