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87" w:rsidRPr="001C0C70" w:rsidRDefault="00AB3A87"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AB3A87" w:rsidRPr="001C0C70" w:rsidRDefault="00AB3A87"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AB3A87" w:rsidRPr="001C0C70" w:rsidRDefault="00AB3A87"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Pr="001C0C70">
        <w:rPr>
          <w:rFonts w:ascii="Times New Roman" w:hAnsi="Times New Roman"/>
          <w:color w:val="000000"/>
          <w:spacing w:val="2"/>
          <w:sz w:val="20"/>
          <w:szCs w:val="20"/>
        </w:rPr>
        <w:t>____» _________  2014г.</w:t>
      </w:r>
    </w:p>
    <w:p w:rsidR="00AB3A87" w:rsidRPr="001C0C70" w:rsidRDefault="00AB3A87"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AB3A87" w:rsidRPr="001C0C70" w:rsidRDefault="00AB3A87"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w:t>
      </w:r>
      <w:r w:rsidR="007B795A">
        <w:rPr>
          <w:rFonts w:ascii="Times New Roman" w:hAnsi="Times New Roman"/>
          <w:sz w:val="20"/>
          <w:szCs w:val="20"/>
        </w:rPr>
        <w:t>в дальнейшем «Заказчик, в лице проректора Васильева Олега Юрьевича</w:t>
      </w:r>
      <w:r w:rsidRPr="001C0C70">
        <w:rPr>
          <w:rFonts w:ascii="Times New Roman" w:hAnsi="Times New Roman"/>
          <w:sz w:val="20"/>
          <w:szCs w:val="20"/>
        </w:rPr>
        <w:t xml:space="preserve">, действующего на основании </w:t>
      </w:r>
      <w:r w:rsidR="007B795A">
        <w:rPr>
          <w:rFonts w:ascii="Times New Roman" w:hAnsi="Times New Roman"/>
          <w:sz w:val="20"/>
          <w:szCs w:val="20"/>
        </w:rPr>
        <w:t>доверенности №9 от 03.03.2014г.</w:t>
      </w:r>
      <w:r w:rsidRPr="001C0C70">
        <w:rPr>
          <w:rFonts w:ascii="Times New Roman" w:hAnsi="Times New Roman"/>
          <w:sz w:val="20"/>
          <w:szCs w:val="20"/>
        </w:rPr>
        <w:t xml:space="preserve">, с одной стороны и </w:t>
      </w:r>
      <w:r w:rsidR="00FC0BA2" w:rsidRPr="00FC0BA2">
        <w:rPr>
          <w:rFonts w:ascii="Times New Roman" w:hAnsi="Times New Roman"/>
          <w:b/>
          <w:sz w:val="20"/>
          <w:szCs w:val="20"/>
        </w:rPr>
        <w:t xml:space="preserve"> </w:t>
      </w:r>
      <w:r w:rsidR="00FC0BA2">
        <w:rPr>
          <w:rFonts w:ascii="Times New Roman" w:hAnsi="Times New Roman"/>
          <w:b/>
          <w:sz w:val="20"/>
          <w:szCs w:val="20"/>
        </w:rPr>
        <w:t>Общество с ограниченной ответственностью «Основа-Н»</w:t>
      </w:r>
      <w:r w:rsidRPr="001C0C70">
        <w:rPr>
          <w:rFonts w:ascii="Times New Roman" w:hAnsi="Times New Roman"/>
          <w:b/>
          <w:sz w:val="20"/>
          <w:szCs w:val="20"/>
        </w:rPr>
        <w:t>,</w:t>
      </w:r>
      <w:r w:rsidRPr="001C0C70">
        <w:rPr>
          <w:rFonts w:ascii="Times New Roman" w:hAnsi="Times New Roman"/>
          <w:sz w:val="20"/>
          <w:szCs w:val="20"/>
        </w:rPr>
        <w:t xml:space="preserve"> именуемое в дальнейшем «Подрядчик</w:t>
      </w:r>
      <w:r>
        <w:rPr>
          <w:rFonts w:ascii="Times New Roman" w:hAnsi="Times New Roman"/>
          <w:sz w:val="20"/>
          <w:szCs w:val="20"/>
        </w:rPr>
        <w:t xml:space="preserve">», в лице  </w:t>
      </w:r>
      <w:r w:rsidR="00FC0BA2">
        <w:rPr>
          <w:rFonts w:ascii="Times New Roman" w:hAnsi="Times New Roman"/>
          <w:sz w:val="20"/>
          <w:szCs w:val="20"/>
        </w:rPr>
        <w:t>директора Егорова Константина Евгеньевича</w:t>
      </w:r>
      <w:r w:rsidRPr="001C0C70">
        <w:rPr>
          <w:rFonts w:ascii="Times New Roman" w:hAnsi="Times New Roman"/>
          <w:sz w:val="20"/>
          <w:szCs w:val="20"/>
        </w:rPr>
        <w:t xml:space="preserve">, действующего на основании </w:t>
      </w:r>
      <w:r w:rsidR="00FC0BA2">
        <w:rPr>
          <w:rFonts w:ascii="Times New Roman" w:hAnsi="Times New Roman"/>
          <w:sz w:val="20"/>
          <w:szCs w:val="20"/>
        </w:rPr>
        <w:t xml:space="preserve"> Устава</w:t>
      </w:r>
      <w:r w:rsidRPr="001C0C70">
        <w:rPr>
          <w:rFonts w:ascii="Times New Roman" w:hAnsi="Times New Roman"/>
          <w:sz w:val="20"/>
          <w:szCs w:val="20"/>
        </w:rPr>
        <w:t>, с другой стороны,  в результате</w:t>
      </w:r>
      <w:proofErr w:type="gramEnd"/>
      <w:r w:rsidRPr="001C0C70">
        <w:rPr>
          <w:rFonts w:ascii="Times New Roman" w:hAnsi="Times New Roman"/>
          <w:sz w:val="20"/>
          <w:szCs w:val="20"/>
        </w:rPr>
        <w:t xml:space="preserve"> </w:t>
      </w:r>
      <w:proofErr w:type="gramStart"/>
      <w:r w:rsidRPr="001C0C70">
        <w:rPr>
          <w:rFonts w:ascii="Times New Roman" w:hAnsi="Times New Roman"/>
          <w:sz w:val="20"/>
          <w:szCs w:val="20"/>
        </w:rPr>
        <w:t>осуществления закупки в соответствии с Федеральным  законом 05.04.2013г. № 44-ФЗ  путем проведения открытого аукциона в электронной форме №</w:t>
      </w:r>
      <w:r w:rsidR="005D6CC4">
        <w:rPr>
          <w:rFonts w:ascii="Times New Roman" w:hAnsi="Times New Roman"/>
          <w:sz w:val="20"/>
          <w:szCs w:val="20"/>
        </w:rPr>
        <w:t>-34</w:t>
      </w:r>
      <w:r w:rsidR="00FC0BA2">
        <w:rPr>
          <w:rFonts w:ascii="Times New Roman" w:hAnsi="Times New Roman"/>
          <w:sz w:val="20"/>
          <w:szCs w:val="20"/>
        </w:rPr>
        <w:t>/ 0351100001714000061</w:t>
      </w:r>
      <w:r w:rsidR="007B795A">
        <w:rPr>
          <w:rFonts w:ascii="Times New Roman" w:hAnsi="Times New Roman"/>
          <w:sz w:val="20"/>
          <w:szCs w:val="20"/>
        </w:rPr>
        <w:t>.</w:t>
      </w:r>
      <w:r w:rsidRPr="001C0C70">
        <w:rPr>
          <w:rFonts w:ascii="Times New Roman" w:hAnsi="Times New Roman"/>
          <w:sz w:val="20"/>
          <w:szCs w:val="20"/>
        </w:rPr>
        <w:t>,  на основании протокола подведения итогов открытого аукциона в эл</w:t>
      </w:r>
      <w:r>
        <w:rPr>
          <w:rFonts w:ascii="Times New Roman" w:hAnsi="Times New Roman"/>
          <w:sz w:val="20"/>
          <w:szCs w:val="20"/>
        </w:rPr>
        <w:t xml:space="preserve">ектронной форме  от </w:t>
      </w:r>
      <w:r w:rsidR="00FC0BA2">
        <w:rPr>
          <w:rFonts w:ascii="Times New Roman" w:hAnsi="Times New Roman"/>
          <w:sz w:val="20"/>
          <w:szCs w:val="20"/>
        </w:rPr>
        <w:t>24.06.2014г.</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AB3A87" w:rsidRPr="001C0C70" w:rsidRDefault="00AB3A87"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AB3A87" w:rsidRPr="001C0C70" w:rsidRDefault="00AB3A87"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AB3A87" w:rsidRPr="001C0C70" w:rsidRDefault="00AB3A87" w:rsidP="00413E13">
      <w:pPr>
        <w:shd w:val="clear" w:color="auto" w:fill="FFFFFF"/>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1.1.«Подрядчик» обязуется по заданию «Заказчика» выполнить из своих </w:t>
      </w:r>
      <w:r w:rsidRPr="001C0C70">
        <w:rPr>
          <w:rFonts w:ascii="Times New Roman" w:hAnsi="Times New Roman"/>
          <w:color w:val="000000"/>
          <w:spacing w:val="-5"/>
          <w:kern w:val="0"/>
          <w:sz w:val="20"/>
          <w:szCs w:val="20"/>
          <w:lang w:eastAsia="ru-RU"/>
        </w:rPr>
        <w:t xml:space="preserve">материалов, своими </w:t>
      </w:r>
      <w:proofErr w:type="gramStart"/>
      <w:r w:rsidRPr="001C0C70">
        <w:rPr>
          <w:rFonts w:ascii="Times New Roman" w:hAnsi="Times New Roman"/>
          <w:color w:val="000000"/>
          <w:spacing w:val="-5"/>
          <w:kern w:val="0"/>
          <w:sz w:val="20"/>
          <w:szCs w:val="20"/>
          <w:lang w:val="en-US" w:eastAsia="ru-RU"/>
        </w:rPr>
        <w:t>c</w:t>
      </w:r>
      <w:proofErr w:type="gramEnd"/>
      <w:r w:rsidRPr="001C0C70">
        <w:rPr>
          <w:rFonts w:ascii="Times New Roman" w:hAnsi="Times New Roman"/>
          <w:color w:val="000000"/>
          <w:spacing w:val="-5"/>
          <w:kern w:val="0"/>
          <w:sz w:val="20"/>
          <w:szCs w:val="20"/>
          <w:lang w:eastAsia="ru-RU"/>
        </w:rPr>
        <w:t>илами и средствами  подрядные  работы по</w:t>
      </w:r>
      <w:r>
        <w:rPr>
          <w:rFonts w:ascii="Times New Roman" w:hAnsi="Times New Roman"/>
          <w:color w:val="000000"/>
          <w:spacing w:val="-5"/>
          <w:kern w:val="0"/>
          <w:sz w:val="20"/>
          <w:szCs w:val="20"/>
          <w:lang w:eastAsia="ru-RU"/>
        </w:rPr>
        <w:t xml:space="preserve">  текущему ремонту</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AB3A87" w:rsidRPr="003E0897" w:rsidRDefault="00AB3A87" w:rsidP="00413E13">
      <w:pPr>
        <w:shd w:val="clear" w:color="auto" w:fill="FFFFFF"/>
        <w:tabs>
          <w:tab w:val="num" w:pos="180"/>
        </w:tabs>
        <w:suppressAutoHyphens w:val="0"/>
        <w:spacing w:after="0" w:line="240" w:lineRule="auto"/>
        <w:ind w:firstLine="550"/>
        <w:jc w:val="both"/>
        <w:rPr>
          <w:rFonts w:ascii="Times New Roman" w:hAnsi="Times New Roman"/>
          <w:color w:val="FF0000"/>
          <w:kern w:val="0"/>
          <w:sz w:val="20"/>
          <w:szCs w:val="20"/>
          <w:lang w:eastAsia="ru-RU"/>
        </w:rPr>
      </w:pPr>
      <w:r w:rsidRPr="00413E13">
        <w:rPr>
          <w:rFonts w:ascii="Times New Roman" w:hAnsi="Times New Roman"/>
          <w:kern w:val="0"/>
          <w:sz w:val="20"/>
          <w:szCs w:val="20"/>
          <w:lang w:eastAsia="ru-RU"/>
        </w:rPr>
        <w:t xml:space="preserve">1.2.«Подрядчик» выполняет подрядные работы по  текущему ремонту </w:t>
      </w:r>
      <w:r w:rsidR="005D6CC4">
        <w:rPr>
          <w:rFonts w:ascii="Times New Roman" w:hAnsi="Times New Roman"/>
          <w:kern w:val="0"/>
          <w:sz w:val="20"/>
          <w:szCs w:val="20"/>
          <w:lang w:eastAsia="ru-RU"/>
        </w:rPr>
        <w:t>помещений в зданиях учебного корпуса и общежития Новосибирского техникума железнодорожного транспорта (НТЖТ) – структурного подразделения</w:t>
      </w:r>
      <w:r w:rsidR="00413E13" w:rsidRPr="00413E13">
        <w:rPr>
          <w:rFonts w:ascii="Times New Roman" w:hAnsi="Times New Roman"/>
          <w:sz w:val="20"/>
          <w:szCs w:val="20"/>
        </w:rPr>
        <w:t xml:space="preserve"> Заказчика </w:t>
      </w:r>
      <w:r w:rsidR="00413E13">
        <w:rPr>
          <w:rFonts w:ascii="Times New Roman" w:hAnsi="Times New Roman"/>
          <w:sz w:val="20"/>
          <w:szCs w:val="20"/>
        </w:rPr>
        <w:t>(далее работы)</w:t>
      </w:r>
      <w:r w:rsidR="005D6CC4">
        <w:rPr>
          <w:rFonts w:ascii="Times New Roman" w:hAnsi="Times New Roman"/>
          <w:sz w:val="20"/>
          <w:szCs w:val="20"/>
        </w:rPr>
        <w:t>, расположенных по адре</w:t>
      </w:r>
      <w:r w:rsidR="005D6CC4" w:rsidRPr="005D6CC4">
        <w:rPr>
          <w:rFonts w:ascii="Times New Roman" w:hAnsi="Times New Roman"/>
          <w:sz w:val="20"/>
          <w:szCs w:val="20"/>
        </w:rPr>
        <w:t>су: г</w:t>
      </w:r>
      <w:proofErr w:type="gramStart"/>
      <w:r w:rsidR="005D6CC4" w:rsidRPr="005D6CC4">
        <w:rPr>
          <w:rFonts w:ascii="Times New Roman" w:hAnsi="Times New Roman"/>
          <w:sz w:val="20"/>
          <w:szCs w:val="20"/>
        </w:rPr>
        <w:t>.Н</w:t>
      </w:r>
      <w:proofErr w:type="gramEnd"/>
      <w:r w:rsidR="005D6CC4" w:rsidRPr="005D6CC4">
        <w:rPr>
          <w:rFonts w:ascii="Times New Roman" w:hAnsi="Times New Roman"/>
          <w:sz w:val="20"/>
          <w:szCs w:val="20"/>
        </w:rPr>
        <w:t xml:space="preserve">овосибирск, </w:t>
      </w:r>
      <w:proofErr w:type="spellStart"/>
      <w:r w:rsidR="005D6CC4" w:rsidRPr="005D6CC4">
        <w:rPr>
          <w:rFonts w:ascii="Times New Roman" w:hAnsi="Times New Roman"/>
          <w:sz w:val="20"/>
          <w:szCs w:val="20"/>
        </w:rPr>
        <w:t>ул.Лениногорская</w:t>
      </w:r>
      <w:proofErr w:type="spellEnd"/>
      <w:r w:rsidR="005D6CC4" w:rsidRPr="005D6CC4">
        <w:rPr>
          <w:rFonts w:ascii="Times New Roman" w:hAnsi="Times New Roman"/>
          <w:sz w:val="20"/>
          <w:szCs w:val="20"/>
        </w:rPr>
        <w:t>, 80.</w:t>
      </w:r>
      <w:r w:rsidR="00413E13" w:rsidRPr="003E0897">
        <w:rPr>
          <w:rFonts w:ascii="Times New Roman" w:hAnsi="Times New Roman"/>
          <w:color w:val="FF0000"/>
          <w:sz w:val="20"/>
          <w:szCs w:val="20"/>
        </w:rPr>
        <w:t xml:space="preserve"> </w:t>
      </w:r>
    </w:p>
    <w:p w:rsidR="00AB3A87" w:rsidRPr="001C0C70" w:rsidRDefault="00AB3A87" w:rsidP="00413E13">
      <w:pPr>
        <w:shd w:val="clear" w:color="auto" w:fill="FFFFFF"/>
        <w:tabs>
          <w:tab w:val="num" w:pos="180"/>
        </w:tabs>
        <w:suppressAutoHyphens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1.3.Все подрядны</w:t>
      </w:r>
      <w:r>
        <w:rPr>
          <w:rFonts w:ascii="Times New Roman" w:hAnsi="Times New Roman"/>
          <w:bCs/>
          <w:kern w:val="0"/>
          <w:sz w:val="20"/>
          <w:szCs w:val="20"/>
          <w:lang w:eastAsia="ru-RU"/>
        </w:rPr>
        <w:t>е работы</w:t>
      </w:r>
      <w:r w:rsidRPr="001C0C70">
        <w:rPr>
          <w:rFonts w:ascii="Times New Roman" w:hAnsi="Times New Roman"/>
          <w:bCs/>
          <w:kern w:val="0"/>
          <w:sz w:val="20"/>
          <w:szCs w:val="20"/>
          <w:lang w:eastAsia="ru-RU"/>
        </w:rPr>
        <w:t xml:space="preserve"> </w:t>
      </w:r>
      <w:r w:rsidR="005D6CC4">
        <w:rPr>
          <w:rFonts w:ascii="Times New Roman" w:hAnsi="Times New Roman"/>
          <w:bCs/>
          <w:kern w:val="0"/>
          <w:sz w:val="20"/>
          <w:szCs w:val="20"/>
          <w:lang w:eastAsia="ru-RU"/>
        </w:rPr>
        <w:t xml:space="preserve">по текущему ремонту помещений НТЖТ (далее работы) </w:t>
      </w:r>
      <w:r w:rsidRPr="001C0C70">
        <w:rPr>
          <w:rFonts w:ascii="Times New Roman" w:hAnsi="Times New Roman"/>
          <w:bCs/>
          <w:kern w:val="0"/>
          <w:sz w:val="20"/>
          <w:szCs w:val="20"/>
          <w:lang w:eastAsia="ru-RU"/>
        </w:rPr>
        <w:t xml:space="preserve">проводятся «Подрядчиком» в соответствии с техническим заданием </w:t>
      </w:r>
      <w:r>
        <w:rPr>
          <w:rFonts w:ascii="Times New Roman" w:hAnsi="Times New Roman"/>
          <w:bCs/>
          <w:kern w:val="0"/>
          <w:sz w:val="20"/>
          <w:szCs w:val="20"/>
          <w:lang w:eastAsia="ru-RU"/>
        </w:rPr>
        <w:t>«</w:t>
      </w:r>
      <w:r w:rsidRPr="001C0C70">
        <w:rPr>
          <w:rFonts w:ascii="Times New Roman" w:hAnsi="Times New Roman"/>
          <w:bCs/>
          <w:kern w:val="0"/>
          <w:sz w:val="20"/>
          <w:szCs w:val="20"/>
          <w:lang w:eastAsia="ru-RU"/>
        </w:rPr>
        <w:t>Заказчика</w:t>
      </w:r>
      <w:r>
        <w:rPr>
          <w:rFonts w:ascii="Times New Roman" w:hAnsi="Times New Roman"/>
          <w:bCs/>
          <w:kern w:val="0"/>
          <w:sz w:val="20"/>
          <w:szCs w:val="20"/>
          <w:lang w:eastAsia="ru-RU"/>
        </w:rPr>
        <w:t>»</w:t>
      </w:r>
      <w:r w:rsidRPr="001C0C70">
        <w:rPr>
          <w:rFonts w:ascii="Times New Roman" w:hAnsi="Times New Roman"/>
          <w:bCs/>
          <w:kern w:val="0"/>
          <w:sz w:val="20"/>
          <w:szCs w:val="20"/>
          <w:lang w:eastAsia="ru-RU"/>
        </w:rPr>
        <w:t xml:space="preserve"> (Приложение №1 к договору).                 </w:t>
      </w:r>
    </w:p>
    <w:p w:rsidR="00AB3A87" w:rsidRPr="001C0C70" w:rsidRDefault="00AB3A87" w:rsidP="00413E13">
      <w:pPr>
        <w:shd w:val="clear" w:color="auto" w:fill="FFFFFF"/>
        <w:tabs>
          <w:tab w:val="num" w:pos="180"/>
        </w:tabs>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1.4. Перечень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расчетом (Приложение № 2 к договору). </w:t>
      </w:r>
    </w:p>
    <w:p w:rsidR="00AB3A87" w:rsidRPr="001C0C70" w:rsidRDefault="00AB3A87" w:rsidP="00413E13">
      <w:pPr>
        <w:shd w:val="clear" w:color="auto" w:fill="FFFFFF"/>
        <w:tabs>
          <w:tab w:val="num" w:pos="180"/>
        </w:tabs>
        <w:suppressAutoHyphens w:val="0"/>
        <w:spacing w:after="0" w:line="240" w:lineRule="auto"/>
        <w:ind w:right="34"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B3A87" w:rsidRPr="001C0C70" w:rsidRDefault="00AB3A87" w:rsidP="00413E13">
      <w:pPr>
        <w:shd w:val="clear" w:color="auto" w:fill="FFFFFF"/>
        <w:spacing w:after="0" w:line="240" w:lineRule="auto"/>
        <w:ind w:right="43" w:firstLine="550"/>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1.6. </w:t>
      </w:r>
      <w:r w:rsidRPr="001C0C70">
        <w:rPr>
          <w:rFonts w:ascii="Times New Roman" w:hAnsi="Times New Roman"/>
          <w:kern w:val="0"/>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kern w:val="0"/>
          <w:sz w:val="20"/>
          <w:szCs w:val="20"/>
          <w:lang w:eastAsia="ru-RU"/>
        </w:rPr>
        <w:t>тся «Подрядчиком» и согласовывае</w:t>
      </w:r>
      <w:r w:rsidRPr="001C0C70">
        <w:rPr>
          <w:rFonts w:ascii="Times New Roman" w:hAnsi="Times New Roman"/>
          <w:kern w:val="0"/>
          <w:sz w:val="20"/>
          <w:szCs w:val="20"/>
          <w:lang w:eastAsia="ru-RU"/>
        </w:rPr>
        <w:t>тся с «Заказчиком».</w:t>
      </w:r>
    </w:p>
    <w:p w:rsidR="00AB3A87" w:rsidRDefault="00AB3A87" w:rsidP="00413E13">
      <w:pPr>
        <w:shd w:val="clear" w:color="auto" w:fill="FFFFFF"/>
        <w:spacing w:after="0" w:line="240" w:lineRule="auto"/>
        <w:ind w:right="43"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1.7.</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B3A87" w:rsidRPr="001C0C70" w:rsidRDefault="00AB3A87"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AB3A87" w:rsidRPr="001C0C70" w:rsidRDefault="00AB3A87"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AB3A87" w:rsidRDefault="00AB3A87" w:rsidP="003E0897">
      <w:pPr>
        <w:shd w:val="clear" w:color="auto" w:fill="FFFFFF"/>
        <w:suppressAutoHyphens w:val="0"/>
        <w:spacing w:after="0" w:line="240" w:lineRule="auto"/>
        <w:ind w:right="34"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2.1. Цена договора сост</w:t>
      </w:r>
      <w:r>
        <w:rPr>
          <w:rFonts w:ascii="Times New Roman" w:hAnsi="Times New Roman"/>
          <w:kern w:val="0"/>
          <w:sz w:val="20"/>
          <w:szCs w:val="20"/>
          <w:lang w:eastAsia="ru-RU"/>
        </w:rPr>
        <w:t xml:space="preserve">авляет   </w:t>
      </w:r>
      <w:r w:rsidR="00FC0BA2">
        <w:rPr>
          <w:rFonts w:ascii="Times New Roman" w:hAnsi="Times New Roman"/>
          <w:kern w:val="0"/>
          <w:sz w:val="20"/>
          <w:szCs w:val="20"/>
          <w:lang w:eastAsia="ru-RU"/>
        </w:rPr>
        <w:t>690 125,85 рублей (шестьсот девяносто тысяч сто двадцать пять рублей 85 копеек</w:t>
      </w:r>
      <w:r w:rsidRPr="001C0C70">
        <w:rPr>
          <w:rFonts w:ascii="Times New Roman" w:hAnsi="Times New Roman"/>
          <w:kern w:val="0"/>
          <w:sz w:val="20"/>
          <w:szCs w:val="20"/>
          <w:lang w:eastAsia="ru-RU"/>
        </w:rPr>
        <w:t>), в том числе НДС</w:t>
      </w:r>
      <w:proofErr w:type="gramStart"/>
      <w:r w:rsidRPr="001C0C70">
        <w:rPr>
          <w:rFonts w:ascii="Times New Roman" w:hAnsi="Times New Roman"/>
          <w:kern w:val="0"/>
          <w:sz w:val="20"/>
          <w:szCs w:val="20"/>
          <w:lang w:eastAsia="ru-RU"/>
        </w:rPr>
        <w:t xml:space="preserve"> .</w:t>
      </w:r>
      <w:proofErr w:type="gramEnd"/>
    </w:p>
    <w:p w:rsidR="0044794A" w:rsidRPr="001C0C70" w:rsidRDefault="0044794A" w:rsidP="003E0897">
      <w:pPr>
        <w:shd w:val="clear" w:color="auto" w:fill="FFFFFF"/>
        <w:suppressAutoHyphens w:val="0"/>
        <w:spacing w:after="0" w:line="240" w:lineRule="auto"/>
        <w:ind w:right="34" w:firstLine="550"/>
        <w:jc w:val="both"/>
        <w:rPr>
          <w:rFonts w:ascii="Times New Roman" w:hAnsi="Times New Roman"/>
          <w:kern w:val="0"/>
          <w:sz w:val="20"/>
          <w:szCs w:val="20"/>
          <w:lang w:eastAsia="ru-RU"/>
        </w:rPr>
      </w:pPr>
      <w:r w:rsidRPr="0044794A">
        <w:rPr>
          <w:rFonts w:ascii="Times New Roman" w:hAnsi="Times New Roman"/>
          <w:kern w:val="0"/>
          <w:sz w:val="20"/>
          <w:szCs w:val="20"/>
          <w:lang w:eastAsia="ru-RU"/>
        </w:rPr>
        <w:t>В случае</w:t>
      </w:r>
      <w:proofErr w:type="gramStart"/>
      <w:r w:rsidRPr="0044794A">
        <w:rPr>
          <w:rFonts w:ascii="Times New Roman" w:hAnsi="Times New Roman"/>
          <w:kern w:val="0"/>
          <w:sz w:val="20"/>
          <w:szCs w:val="20"/>
          <w:lang w:eastAsia="ru-RU"/>
        </w:rPr>
        <w:t>,</w:t>
      </w:r>
      <w:proofErr w:type="gramEnd"/>
      <w:r w:rsidRPr="0044794A">
        <w:rPr>
          <w:rFonts w:ascii="Times New Roman" w:hAnsi="Times New Roman"/>
          <w:kern w:val="0"/>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2.2. Цена договора включает в себя стоимость работ, стоимость материалов, используемых при производстве </w:t>
      </w:r>
      <w:proofErr w:type="gramStart"/>
      <w:r w:rsidRPr="001C0C70">
        <w:rPr>
          <w:rFonts w:ascii="Times New Roman" w:hAnsi="Times New Roman"/>
          <w:spacing w:val="-4"/>
          <w:kern w:val="0"/>
          <w:sz w:val="20"/>
          <w:szCs w:val="20"/>
          <w:lang w:eastAsia="ru-RU"/>
        </w:rPr>
        <w:t>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B3A87" w:rsidRPr="001C0C70" w:rsidRDefault="00AB3A87" w:rsidP="003E0897">
      <w:pPr>
        <w:shd w:val="clear" w:color="auto" w:fill="FFFFFF"/>
        <w:suppressAutoHyphens w:val="0"/>
        <w:spacing w:after="0" w:line="240" w:lineRule="auto"/>
        <w:ind w:right="34" w:firstLine="550"/>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AB3A87" w:rsidRPr="001C0C70" w:rsidRDefault="00AB3A87"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AB3A87" w:rsidRPr="001C0C70" w:rsidRDefault="00AB3A87"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AB3A87" w:rsidRPr="001C0C70" w:rsidRDefault="00AB3A87" w:rsidP="003E0897">
      <w:pPr>
        <w:shd w:val="clear" w:color="auto" w:fill="FFFFFF"/>
        <w:suppressAutoHyphens w:val="0"/>
        <w:spacing w:after="0" w:line="240" w:lineRule="auto"/>
        <w:ind w:firstLine="550"/>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3.1. </w:t>
      </w:r>
      <w:r w:rsidRPr="00146AF5">
        <w:rPr>
          <w:rFonts w:ascii="Times New Roman" w:hAnsi="Times New Roman"/>
          <w:color w:val="000000"/>
          <w:spacing w:val="-6"/>
          <w:kern w:val="0"/>
          <w:sz w:val="20"/>
          <w:szCs w:val="20"/>
          <w:lang w:eastAsia="ru-RU"/>
        </w:rPr>
        <w:t xml:space="preserve">Заказчик» производит оплату по </w:t>
      </w:r>
      <w:r w:rsidRPr="00FC7866">
        <w:rPr>
          <w:rFonts w:ascii="Times New Roman" w:hAnsi="Times New Roman"/>
          <w:spacing w:val="-6"/>
          <w:kern w:val="0"/>
          <w:sz w:val="20"/>
          <w:szCs w:val="20"/>
          <w:lang w:eastAsia="ru-RU"/>
        </w:rPr>
        <w:t xml:space="preserve">договору по факту выполнения </w:t>
      </w:r>
      <w:r w:rsidR="003E0897" w:rsidRPr="00FC7866">
        <w:rPr>
          <w:rFonts w:ascii="Times New Roman" w:hAnsi="Times New Roman"/>
          <w:spacing w:val="-6"/>
          <w:kern w:val="0"/>
          <w:sz w:val="20"/>
          <w:szCs w:val="20"/>
          <w:lang w:eastAsia="ru-RU"/>
        </w:rPr>
        <w:t xml:space="preserve">всего объема </w:t>
      </w:r>
      <w:r w:rsidRPr="00FC7866">
        <w:rPr>
          <w:rFonts w:ascii="Times New Roman" w:hAnsi="Times New Roman"/>
          <w:spacing w:val="-6"/>
          <w:kern w:val="0"/>
          <w:sz w:val="20"/>
          <w:szCs w:val="20"/>
          <w:lang w:eastAsia="ru-RU"/>
        </w:rPr>
        <w:t>работ на основании</w:t>
      </w:r>
      <w:r w:rsidRPr="00146AF5">
        <w:rPr>
          <w:rFonts w:ascii="Times New Roman" w:hAnsi="Times New Roman"/>
          <w:color w:val="000000"/>
          <w:spacing w:val="-6"/>
          <w:kern w:val="0"/>
          <w:sz w:val="20"/>
          <w:szCs w:val="20"/>
          <w:lang w:eastAsia="ru-RU"/>
        </w:rPr>
        <w:t xml:space="preserve"> подписанного сторонами акта  о приемке выполненных работ по форме КС-2, справки о стоимости выполненных работ и затрат по форме КС-3</w:t>
      </w:r>
      <w:r>
        <w:rPr>
          <w:rFonts w:ascii="Times New Roman" w:hAnsi="Times New Roman"/>
          <w:color w:val="000000"/>
          <w:spacing w:val="-6"/>
          <w:kern w:val="0"/>
          <w:sz w:val="20"/>
          <w:szCs w:val="20"/>
          <w:lang w:eastAsia="ru-RU"/>
        </w:rPr>
        <w:t>.</w:t>
      </w:r>
    </w:p>
    <w:p w:rsidR="00AB3A87" w:rsidRPr="001C0C70" w:rsidRDefault="00AB3A87" w:rsidP="003E0897">
      <w:pPr>
        <w:keepNext/>
        <w:keepLines/>
        <w:suppressLineNumbers/>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3.2.Оплата выполненных работ  производится «Заказчиком» в течение 10 банковских дней со дня предоставления «Подрядчиком» надлежаще оформле</w:t>
      </w:r>
      <w:r>
        <w:rPr>
          <w:rFonts w:ascii="Times New Roman" w:hAnsi="Times New Roman"/>
          <w:kern w:val="0"/>
          <w:sz w:val="20"/>
          <w:szCs w:val="20"/>
          <w:lang w:eastAsia="ru-RU"/>
        </w:rPr>
        <w:t>нных и подписанных сторонами документов на оплату (акты</w:t>
      </w:r>
      <w:r w:rsidRPr="001C0C70">
        <w:rPr>
          <w:rFonts w:ascii="Times New Roman" w:hAnsi="Times New Roman"/>
          <w:kern w:val="0"/>
          <w:sz w:val="20"/>
          <w:szCs w:val="20"/>
          <w:lang w:eastAsia="ru-RU"/>
        </w:rPr>
        <w:t xml:space="preserve"> КС-2, КС-3, счет</w:t>
      </w:r>
      <w:r>
        <w:rPr>
          <w:rFonts w:ascii="Times New Roman" w:hAnsi="Times New Roman"/>
          <w:kern w:val="0"/>
          <w:sz w:val="20"/>
          <w:szCs w:val="20"/>
          <w:lang w:eastAsia="ru-RU"/>
        </w:rPr>
        <w:t xml:space="preserve"> и счет-фактура</w:t>
      </w:r>
      <w:r w:rsidRPr="001C0C70">
        <w:rPr>
          <w:rFonts w:ascii="Times New Roman" w:hAnsi="Times New Roman"/>
          <w:kern w:val="0"/>
          <w:sz w:val="20"/>
          <w:szCs w:val="20"/>
          <w:lang w:eastAsia="ru-RU"/>
        </w:rPr>
        <w:t>).</w:t>
      </w:r>
    </w:p>
    <w:p w:rsidR="00AB3A87" w:rsidRPr="001C0C70" w:rsidRDefault="00AB3A87" w:rsidP="003E0897">
      <w:pPr>
        <w:widowControl w:val="0"/>
        <w:spacing w:after="0" w:line="240" w:lineRule="auto"/>
        <w:ind w:firstLine="55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3.3. «Заказчик» производит оплату работ, выполняемых по настоящему договору, за счет сре</w:t>
      </w:r>
      <w:proofErr w:type="gramStart"/>
      <w:r w:rsidRPr="001C0C70">
        <w:rPr>
          <w:rFonts w:ascii="Times New Roman" w:hAnsi="Times New Roman"/>
          <w:sz w:val="20"/>
          <w:szCs w:val="20"/>
        </w:rPr>
        <w:t xml:space="preserve">дств </w:t>
      </w:r>
      <w:r w:rsidR="00FD7175">
        <w:rPr>
          <w:rFonts w:ascii="Times New Roman" w:hAnsi="Times New Roman"/>
          <w:sz w:val="20"/>
          <w:szCs w:val="20"/>
        </w:rPr>
        <w:t>стр</w:t>
      </w:r>
      <w:proofErr w:type="gramEnd"/>
      <w:r w:rsidR="00FD7175">
        <w:rPr>
          <w:rFonts w:ascii="Times New Roman" w:hAnsi="Times New Roman"/>
          <w:sz w:val="20"/>
          <w:szCs w:val="20"/>
        </w:rPr>
        <w:t>уктурного подразделения</w:t>
      </w:r>
      <w:r w:rsidR="003E0897">
        <w:rPr>
          <w:rFonts w:ascii="Times New Roman" w:hAnsi="Times New Roman"/>
          <w:sz w:val="20"/>
          <w:szCs w:val="20"/>
        </w:rPr>
        <w:t xml:space="preserve"> </w:t>
      </w:r>
      <w:r w:rsidRPr="001C0C70">
        <w:rPr>
          <w:rFonts w:ascii="Times New Roman" w:hAnsi="Times New Roman"/>
          <w:sz w:val="20"/>
          <w:szCs w:val="20"/>
        </w:rPr>
        <w:t xml:space="preserve">бюджетного учреждения в безналичном порядке путем перечисления денежных </w:t>
      </w:r>
      <w:r w:rsidRPr="001C0C70">
        <w:rPr>
          <w:rFonts w:ascii="Times New Roman" w:hAnsi="Times New Roman"/>
          <w:sz w:val="20"/>
          <w:szCs w:val="20"/>
        </w:rPr>
        <w:lastRenderedPageBreak/>
        <w:t xml:space="preserve">средств на расчетный счет «Подрядчика». </w:t>
      </w:r>
    </w:p>
    <w:p w:rsidR="00AB3A87" w:rsidRPr="001C0C70" w:rsidRDefault="00AB3A87"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1C0C70" w:rsidRDefault="00AB3A87"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3E0897" w:rsidRPr="00115797" w:rsidRDefault="00AB3A87" w:rsidP="000D7EF7">
      <w:pPr>
        <w:shd w:val="clear" w:color="auto" w:fill="FFFFFF"/>
        <w:tabs>
          <w:tab w:val="left" w:pos="72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 xml:space="preserve">4.1. </w:t>
      </w:r>
      <w:r w:rsidR="003E0897" w:rsidRPr="00115797">
        <w:rPr>
          <w:rFonts w:ascii="Times New Roman" w:hAnsi="Times New Roman"/>
          <w:color w:val="000000"/>
          <w:spacing w:val="4"/>
          <w:sz w:val="20"/>
          <w:szCs w:val="20"/>
        </w:rPr>
        <w:t xml:space="preserve">«Подрядчик» обязуется приступить к выполнению работ </w:t>
      </w:r>
      <w:r w:rsidR="005D6CC4">
        <w:rPr>
          <w:rFonts w:ascii="Times New Roman" w:hAnsi="Times New Roman"/>
          <w:b/>
          <w:color w:val="000000"/>
          <w:spacing w:val="4"/>
          <w:sz w:val="20"/>
          <w:szCs w:val="20"/>
        </w:rPr>
        <w:t xml:space="preserve">после </w:t>
      </w:r>
      <w:r w:rsidR="005D6CC4" w:rsidRPr="005D6CC4">
        <w:rPr>
          <w:rFonts w:ascii="Times New Roman" w:hAnsi="Times New Roman"/>
          <w:color w:val="000000"/>
          <w:spacing w:val="4"/>
          <w:sz w:val="20"/>
          <w:szCs w:val="20"/>
        </w:rPr>
        <w:t>заключения дог</w:t>
      </w:r>
      <w:r w:rsidR="005D6CC4">
        <w:rPr>
          <w:rFonts w:ascii="Times New Roman" w:hAnsi="Times New Roman"/>
          <w:color w:val="000000"/>
          <w:spacing w:val="4"/>
          <w:sz w:val="20"/>
          <w:szCs w:val="20"/>
        </w:rPr>
        <w:t>о</w:t>
      </w:r>
      <w:r w:rsidR="005D6CC4" w:rsidRPr="005D6CC4">
        <w:rPr>
          <w:rFonts w:ascii="Times New Roman" w:hAnsi="Times New Roman"/>
          <w:color w:val="000000"/>
          <w:spacing w:val="4"/>
          <w:sz w:val="20"/>
          <w:szCs w:val="20"/>
        </w:rPr>
        <w:t>вора</w:t>
      </w:r>
      <w:r w:rsidR="003E0897" w:rsidRPr="00614AB5">
        <w:rPr>
          <w:rFonts w:ascii="Times New Roman" w:hAnsi="Times New Roman"/>
          <w:color w:val="000000"/>
          <w:spacing w:val="4"/>
          <w:sz w:val="20"/>
          <w:szCs w:val="20"/>
        </w:rPr>
        <w:t xml:space="preserve"> и выполнить весь объем работ </w:t>
      </w:r>
      <w:r w:rsidR="005D6CC4" w:rsidRPr="005D6CC4">
        <w:rPr>
          <w:rFonts w:ascii="Times New Roman" w:hAnsi="Times New Roman"/>
          <w:color w:val="000000"/>
          <w:spacing w:val="4"/>
          <w:sz w:val="20"/>
          <w:szCs w:val="20"/>
        </w:rPr>
        <w:t>в течение 45 (сорока пяти</w:t>
      </w:r>
      <w:r w:rsidR="003E0897" w:rsidRPr="005D6CC4">
        <w:rPr>
          <w:rFonts w:ascii="Times New Roman" w:hAnsi="Times New Roman"/>
          <w:color w:val="000000"/>
          <w:spacing w:val="4"/>
          <w:sz w:val="20"/>
          <w:szCs w:val="20"/>
        </w:rPr>
        <w:t>) календарных дней</w:t>
      </w:r>
      <w:r w:rsidR="003E0897" w:rsidRPr="00614AB5">
        <w:rPr>
          <w:rFonts w:ascii="Times New Roman" w:hAnsi="Times New Roman"/>
          <w:color w:val="000000"/>
          <w:spacing w:val="4"/>
          <w:sz w:val="20"/>
          <w:szCs w:val="20"/>
        </w:rPr>
        <w:t>.</w:t>
      </w:r>
      <w:r w:rsidR="00614AB5" w:rsidRPr="00614AB5">
        <w:rPr>
          <w:rFonts w:ascii="Times New Roman" w:hAnsi="Times New Roman"/>
          <w:b/>
          <w:bCs/>
          <w:sz w:val="20"/>
          <w:szCs w:val="20"/>
        </w:rPr>
        <w:t xml:space="preserve"> </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 xml:space="preserve">4.2. </w:t>
      </w:r>
      <w:r w:rsidR="003E0897" w:rsidRPr="001C0C70">
        <w:rPr>
          <w:rFonts w:ascii="Times New Roman" w:hAnsi="Times New Roman"/>
          <w:color w:val="000000"/>
          <w:spacing w:val="4"/>
          <w:kern w:val="0"/>
          <w:sz w:val="20"/>
          <w:szCs w:val="20"/>
          <w:lang w:eastAsia="ru-RU"/>
        </w:rPr>
        <w:t xml:space="preserve">«Подрядчик» в течение трех дней со дня </w:t>
      </w:r>
      <w:r w:rsidR="00614AB5">
        <w:rPr>
          <w:rFonts w:ascii="Times New Roman" w:hAnsi="Times New Roman"/>
          <w:color w:val="000000"/>
          <w:spacing w:val="4"/>
          <w:kern w:val="0"/>
          <w:sz w:val="20"/>
          <w:szCs w:val="20"/>
          <w:lang w:eastAsia="ru-RU"/>
        </w:rPr>
        <w:t>заключения договора</w:t>
      </w:r>
      <w:r w:rsidR="003E0897">
        <w:rPr>
          <w:rFonts w:ascii="Times New Roman" w:hAnsi="Times New Roman"/>
          <w:color w:val="000000"/>
          <w:spacing w:val="4"/>
          <w:kern w:val="0"/>
          <w:sz w:val="20"/>
          <w:szCs w:val="20"/>
          <w:lang w:eastAsia="ru-RU"/>
        </w:rPr>
        <w:t xml:space="preserve"> </w:t>
      </w:r>
      <w:r w:rsidR="003E0897" w:rsidRPr="001C0C70">
        <w:rPr>
          <w:rFonts w:ascii="Times New Roman" w:hAnsi="Times New Roman"/>
          <w:color w:val="000000"/>
          <w:spacing w:val="4"/>
          <w:kern w:val="0"/>
          <w:sz w:val="20"/>
          <w:szCs w:val="20"/>
          <w:lang w:eastAsia="ru-RU"/>
        </w:rPr>
        <w:t>обязан подготовить и согласовать с «Заказчиком» график производства работ</w:t>
      </w:r>
      <w:r w:rsidR="003E0897">
        <w:rPr>
          <w:rFonts w:ascii="Times New Roman" w:hAnsi="Times New Roman"/>
          <w:color w:val="000000"/>
          <w:spacing w:val="4"/>
          <w:kern w:val="0"/>
          <w:sz w:val="20"/>
          <w:szCs w:val="20"/>
          <w:lang w:eastAsia="ru-RU"/>
        </w:rPr>
        <w:t>.</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 xml:space="preserve">4.3. </w:t>
      </w:r>
      <w:r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4.</w:t>
      </w:r>
      <w:r w:rsidR="00BA01FB">
        <w:rPr>
          <w:rFonts w:ascii="Times New Roman" w:hAnsi="Times New Roman"/>
          <w:color w:val="000000"/>
          <w:spacing w:val="4"/>
          <w:kern w:val="0"/>
          <w:sz w:val="20"/>
          <w:szCs w:val="20"/>
          <w:lang w:eastAsia="ru-RU"/>
        </w:rPr>
        <w:t>5</w:t>
      </w:r>
      <w:r w:rsidRPr="001C0C70">
        <w:rPr>
          <w:rFonts w:ascii="Times New Roman" w:hAnsi="Times New Roman"/>
          <w:color w:val="000000"/>
          <w:spacing w:val="4"/>
          <w:kern w:val="0"/>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4.</w:t>
      </w:r>
      <w:r w:rsidR="00BA01FB">
        <w:rPr>
          <w:rFonts w:ascii="Times New Roman" w:hAnsi="Times New Roman"/>
          <w:color w:val="000000"/>
          <w:spacing w:val="4"/>
          <w:kern w:val="0"/>
          <w:sz w:val="20"/>
          <w:szCs w:val="20"/>
          <w:lang w:eastAsia="ru-RU"/>
        </w:rPr>
        <w:t>6</w:t>
      </w:r>
      <w:r w:rsidRPr="001C0C70">
        <w:rPr>
          <w:rFonts w:ascii="Times New Roman" w:hAnsi="Times New Roman"/>
          <w:color w:val="000000"/>
          <w:spacing w:val="4"/>
          <w:kern w:val="0"/>
          <w:sz w:val="20"/>
          <w:szCs w:val="20"/>
          <w:lang w:eastAsia="ru-RU"/>
        </w:rPr>
        <w:t>. В случае</w:t>
      </w:r>
      <w:proofErr w:type="gramStart"/>
      <w:r w:rsidRPr="001C0C70">
        <w:rPr>
          <w:rFonts w:ascii="Times New Roman" w:hAnsi="Times New Roman"/>
          <w:color w:val="000000"/>
          <w:spacing w:val="4"/>
          <w:kern w:val="0"/>
          <w:sz w:val="20"/>
          <w:szCs w:val="20"/>
          <w:lang w:eastAsia="ru-RU"/>
        </w:rPr>
        <w:t>,</w:t>
      </w:r>
      <w:proofErr w:type="gramEnd"/>
      <w:r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AB3A87" w:rsidRPr="001C0C70" w:rsidRDefault="00AB3A87" w:rsidP="000D7EF7">
      <w:pPr>
        <w:shd w:val="clear" w:color="auto" w:fill="FFFFFF"/>
        <w:tabs>
          <w:tab w:val="num" w:pos="0"/>
          <w:tab w:val="left" w:pos="1217"/>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w:t>
      </w:r>
      <w:r w:rsidR="00BA01FB">
        <w:rPr>
          <w:rFonts w:ascii="Times New Roman" w:hAnsi="Times New Roman"/>
          <w:color w:val="000000"/>
          <w:spacing w:val="-2"/>
          <w:kern w:val="0"/>
          <w:sz w:val="20"/>
          <w:szCs w:val="20"/>
          <w:lang w:eastAsia="ru-RU"/>
        </w:rPr>
        <w:t>7</w:t>
      </w:r>
      <w:r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B3A87" w:rsidRPr="001C0C70" w:rsidRDefault="00AB3A87" w:rsidP="000D7EF7">
      <w:pPr>
        <w:shd w:val="clear" w:color="auto" w:fill="FFFFFF"/>
        <w:tabs>
          <w:tab w:val="num" w:pos="0"/>
          <w:tab w:val="left" w:pos="1238"/>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w:t>
      </w:r>
      <w:r w:rsidR="00BA01FB">
        <w:rPr>
          <w:rFonts w:ascii="Times New Roman" w:hAnsi="Times New Roman"/>
          <w:color w:val="000000"/>
          <w:spacing w:val="-2"/>
          <w:kern w:val="0"/>
          <w:sz w:val="20"/>
          <w:szCs w:val="20"/>
          <w:lang w:eastAsia="ru-RU"/>
        </w:rPr>
        <w:t>8</w:t>
      </w:r>
      <w:r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Pr="001C0C70">
        <w:rPr>
          <w:rFonts w:ascii="Times New Roman" w:hAnsi="Times New Roman"/>
          <w:color w:val="000000"/>
          <w:spacing w:val="-2"/>
          <w:kern w:val="0"/>
          <w:sz w:val="20"/>
          <w:szCs w:val="20"/>
          <w:lang w:eastAsia="ru-RU"/>
        </w:rPr>
        <w:t>контроль за</w:t>
      </w:r>
      <w:proofErr w:type="gramEnd"/>
      <w:r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AB3A87" w:rsidRPr="001C0C70" w:rsidRDefault="00AB3A87" w:rsidP="005D6CC4">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t xml:space="preserve"> </w:t>
      </w:r>
    </w:p>
    <w:p w:rsidR="00AB3A87" w:rsidRPr="001C0C70" w:rsidRDefault="00AB3A87"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AB3A87" w:rsidRPr="001C0C70" w:rsidRDefault="00AB3A87"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Обязанности «Подрядчика»:</w:t>
      </w:r>
    </w:p>
    <w:p w:rsidR="00AB3A87" w:rsidRPr="001C0C70" w:rsidRDefault="00AB3A87" w:rsidP="000D7EF7">
      <w:pPr>
        <w:shd w:val="clear" w:color="auto" w:fill="FFFFFF"/>
        <w:tabs>
          <w:tab w:val="left" w:pos="1238"/>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AB3A87" w:rsidRPr="001C0C70" w:rsidRDefault="00AB3A87" w:rsidP="000D7EF7">
      <w:pPr>
        <w:shd w:val="clear" w:color="auto" w:fill="FFFFFF"/>
        <w:tabs>
          <w:tab w:val="left" w:pos="1296"/>
        </w:tabs>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Pr="001C0C70">
        <w:rPr>
          <w:rFonts w:ascii="Times New Roman" w:hAnsi="Times New Roman"/>
          <w:color w:val="000000"/>
          <w:spacing w:val="1"/>
          <w:kern w:val="0"/>
          <w:sz w:val="20"/>
          <w:szCs w:val="20"/>
          <w:lang w:eastAsia="ru-RU"/>
        </w:rPr>
        <w:t xml:space="preserve"> - и пожарной безопасности, охраны окружающей среды и населения, охраны труда и техники безопасности.</w:t>
      </w:r>
    </w:p>
    <w:p w:rsidR="00AB3A87" w:rsidRPr="001C0C70"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AB3A87" w:rsidRPr="00BA01FB" w:rsidRDefault="00AB3A87" w:rsidP="000D7EF7">
      <w:pPr>
        <w:shd w:val="clear" w:color="auto" w:fill="FFFFFF"/>
        <w:tabs>
          <w:tab w:val="left" w:pos="360"/>
        </w:tabs>
        <w:suppressAutoHyphens w:val="0"/>
        <w:spacing w:after="0" w:line="240" w:lineRule="auto"/>
        <w:ind w:firstLine="55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5.4.</w:t>
      </w:r>
      <w:r w:rsidR="00BA01FB" w:rsidRPr="00BA01FB">
        <w:rPr>
          <w:rFonts w:ascii="Times New Roman" w:hAnsi="Times New Roman"/>
          <w:color w:val="000000"/>
          <w:sz w:val="20"/>
          <w:szCs w:val="20"/>
        </w:rPr>
        <w:t xml:space="preserve"> Подрядчик обязан передать весь черный и цветной металл заказчику после демонтажных работ.</w:t>
      </w:r>
      <w:r w:rsidRPr="001C0C70">
        <w:rPr>
          <w:rFonts w:ascii="Times New Roman" w:hAnsi="Times New Roman"/>
          <w:color w:val="000000"/>
          <w:spacing w:val="-11"/>
          <w:kern w:val="0"/>
          <w:sz w:val="20"/>
          <w:szCs w:val="20"/>
          <w:lang w:eastAsia="ru-RU"/>
        </w:rPr>
        <w:t xml:space="preserve"> </w:t>
      </w:r>
      <w:proofErr w:type="gramStart"/>
      <w:r w:rsidRPr="001C0C70">
        <w:rPr>
          <w:rFonts w:ascii="Times New Roman" w:hAnsi="Times New Roman"/>
          <w:color w:val="000000"/>
          <w:spacing w:val="-11"/>
          <w:kern w:val="0"/>
          <w:sz w:val="20"/>
          <w:szCs w:val="20"/>
          <w:lang w:eastAsia="ru-RU"/>
        </w:rPr>
        <w:t xml:space="preserve">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w:t>
      </w:r>
      <w:r w:rsidRPr="00BA01FB">
        <w:rPr>
          <w:rFonts w:ascii="Times New Roman" w:hAnsi="Times New Roman"/>
          <w:color w:val="000000"/>
          <w:spacing w:val="-11"/>
          <w:kern w:val="0"/>
          <w:sz w:val="20"/>
          <w:szCs w:val="20"/>
          <w:lang w:eastAsia="ru-RU"/>
        </w:rPr>
        <w:t>вывоз.</w:t>
      </w:r>
      <w:r w:rsidR="00BA01FB" w:rsidRPr="00BA01FB">
        <w:rPr>
          <w:rFonts w:ascii="Times New Roman" w:hAnsi="Times New Roman"/>
          <w:color w:val="000000"/>
          <w:spacing w:val="-11"/>
          <w:kern w:val="0"/>
          <w:sz w:val="20"/>
          <w:szCs w:val="20"/>
          <w:lang w:eastAsia="ru-RU"/>
        </w:rPr>
        <w:t xml:space="preserve"> </w:t>
      </w:r>
      <w:proofErr w:type="gramEnd"/>
    </w:p>
    <w:p w:rsidR="00AB3A87" w:rsidRPr="001C0C70" w:rsidRDefault="00AB3A87"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AB3A87" w:rsidRPr="001C0C70" w:rsidRDefault="00AB3A87" w:rsidP="000D7EF7">
      <w:pPr>
        <w:shd w:val="clear" w:color="auto" w:fill="FFFFFF"/>
        <w:tabs>
          <w:tab w:val="num" w:pos="0"/>
          <w:tab w:val="left" w:pos="1217"/>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AB3A87" w:rsidRPr="001C0C70" w:rsidRDefault="00AB3A87" w:rsidP="000D7EF7">
      <w:pPr>
        <w:shd w:val="clear" w:color="auto" w:fill="FFFFFF"/>
        <w:tabs>
          <w:tab w:val="left" w:pos="1274"/>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AB3A87" w:rsidRPr="001C0C70" w:rsidRDefault="00AB3A87" w:rsidP="000D7EF7">
      <w:pPr>
        <w:shd w:val="clear" w:color="auto" w:fill="FFFFFF"/>
        <w:tabs>
          <w:tab w:val="left" w:pos="1274"/>
        </w:tabs>
        <w:suppressAutoHyphens w:val="0"/>
        <w:spacing w:after="0" w:line="240" w:lineRule="auto"/>
        <w:ind w:firstLine="55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B3A87" w:rsidRPr="001C0C70" w:rsidRDefault="00AB3A87" w:rsidP="006A7C00">
      <w:pPr>
        <w:shd w:val="clear" w:color="auto" w:fill="FFFFFF"/>
        <w:spacing w:after="0" w:line="240" w:lineRule="auto"/>
        <w:jc w:val="center"/>
        <w:rPr>
          <w:rFonts w:ascii="Times New Roman" w:hAnsi="Times New Roman"/>
          <w:b/>
          <w:color w:val="000000"/>
          <w:spacing w:val="-3"/>
          <w:sz w:val="20"/>
          <w:szCs w:val="20"/>
        </w:rPr>
      </w:pPr>
    </w:p>
    <w:p w:rsidR="00AB3A87" w:rsidRPr="001C0C70" w:rsidRDefault="00AB3A87"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AB3A87" w:rsidRPr="00BA01FB"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Pr="001C0C70">
        <w:rPr>
          <w:rFonts w:ascii="Times New Roman" w:hAnsi="Times New Roman"/>
          <w:sz w:val="20"/>
          <w:szCs w:val="20"/>
        </w:rPr>
        <w:t xml:space="preserve"> </w:t>
      </w:r>
      <w:r w:rsidRPr="001C0C70">
        <w:rPr>
          <w:rFonts w:ascii="Times New Roman" w:hAnsi="Times New Roman"/>
          <w:color w:val="000000"/>
          <w:spacing w:val="4"/>
          <w:kern w:val="0"/>
          <w:sz w:val="20"/>
          <w:szCs w:val="20"/>
          <w:lang w:eastAsia="ru-RU"/>
        </w:rPr>
        <w:t xml:space="preserve">После завершения выполнения </w:t>
      </w:r>
      <w:r w:rsidR="000D7EF7">
        <w:rPr>
          <w:rFonts w:ascii="Times New Roman" w:hAnsi="Times New Roman"/>
          <w:color w:val="000000"/>
          <w:spacing w:val="4"/>
          <w:kern w:val="0"/>
          <w:sz w:val="20"/>
          <w:szCs w:val="20"/>
          <w:lang w:eastAsia="ru-RU"/>
        </w:rPr>
        <w:t xml:space="preserve">всего объема </w:t>
      </w:r>
      <w:r w:rsidRPr="001C0C70">
        <w:rPr>
          <w:rFonts w:ascii="Times New Roman" w:hAnsi="Times New Roman"/>
          <w:color w:val="000000"/>
          <w:spacing w:val="4"/>
          <w:kern w:val="0"/>
          <w:sz w:val="20"/>
          <w:szCs w:val="20"/>
          <w:lang w:eastAsia="ru-RU"/>
        </w:rPr>
        <w:t>работ, предусмотренных договором</w:t>
      </w:r>
      <w:r w:rsidR="000D7EF7">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 xml:space="preserve"> </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Подрядчик</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 xml:space="preserve"> письменно уведомляет </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Заказчика</w:t>
      </w:r>
      <w:r>
        <w:rPr>
          <w:rFonts w:ascii="Times New Roman" w:hAnsi="Times New Roman"/>
          <w:color w:val="000000"/>
          <w:spacing w:val="4"/>
          <w:kern w:val="0"/>
          <w:sz w:val="20"/>
          <w:szCs w:val="20"/>
          <w:lang w:eastAsia="ru-RU"/>
        </w:rPr>
        <w:t>»</w:t>
      </w:r>
      <w:r w:rsidRPr="001C0C70">
        <w:rPr>
          <w:rFonts w:ascii="Times New Roman" w:hAnsi="Times New Roman"/>
          <w:color w:val="000000"/>
          <w:spacing w:val="4"/>
          <w:kern w:val="0"/>
          <w:sz w:val="20"/>
          <w:szCs w:val="20"/>
          <w:lang w:eastAsia="ru-RU"/>
        </w:rPr>
        <w:t xml:space="preserve"> о факте за</w:t>
      </w:r>
      <w:r>
        <w:rPr>
          <w:rFonts w:ascii="Times New Roman" w:hAnsi="Times New Roman"/>
          <w:color w:val="000000"/>
          <w:spacing w:val="4"/>
          <w:kern w:val="0"/>
          <w:sz w:val="20"/>
          <w:szCs w:val="20"/>
          <w:lang w:eastAsia="ru-RU"/>
        </w:rPr>
        <w:t xml:space="preserve">вершения работ </w:t>
      </w:r>
      <w:r w:rsidRPr="001C0C70">
        <w:rPr>
          <w:rFonts w:ascii="Times New Roman" w:hAnsi="Times New Roman"/>
          <w:color w:val="000000"/>
          <w:spacing w:val="4"/>
          <w:kern w:val="0"/>
          <w:sz w:val="20"/>
          <w:szCs w:val="20"/>
          <w:lang w:eastAsia="ru-RU"/>
        </w:rPr>
        <w:t xml:space="preserve"> и </w:t>
      </w:r>
      <w:r w:rsidRPr="00BA01FB">
        <w:rPr>
          <w:rFonts w:ascii="Times New Roman" w:hAnsi="Times New Roman"/>
          <w:color w:val="000000"/>
          <w:spacing w:val="4"/>
          <w:kern w:val="0"/>
          <w:sz w:val="20"/>
          <w:szCs w:val="20"/>
          <w:lang w:eastAsia="ru-RU"/>
        </w:rPr>
        <w:t>предоставляет ему</w:t>
      </w:r>
      <w:r w:rsidRPr="00BA01FB">
        <w:rPr>
          <w:rFonts w:ascii="Times New Roman" w:hAnsi="Times New Roman"/>
          <w:sz w:val="20"/>
          <w:szCs w:val="20"/>
          <w:lang w:eastAsia="ru-RU"/>
        </w:rPr>
        <w:t xml:space="preserve">  </w:t>
      </w:r>
      <w:r w:rsidRPr="00BA01FB">
        <w:rPr>
          <w:rFonts w:ascii="Times New Roman" w:hAnsi="Times New Roman"/>
          <w:color w:val="000000"/>
          <w:spacing w:val="1"/>
          <w:kern w:val="0"/>
          <w:sz w:val="20"/>
          <w:szCs w:val="20"/>
          <w:lang w:eastAsia="ru-RU"/>
        </w:rPr>
        <w:t>комплект отчетной документации, предусмотренной договором (</w:t>
      </w:r>
      <w:r w:rsidR="00BA01FB" w:rsidRPr="00BA01FB">
        <w:rPr>
          <w:rFonts w:ascii="Times New Roman" w:hAnsi="Times New Roman"/>
          <w:color w:val="000000"/>
          <w:spacing w:val="1"/>
          <w:kern w:val="0"/>
          <w:sz w:val="20"/>
          <w:szCs w:val="20"/>
          <w:lang w:eastAsia="ru-RU"/>
        </w:rPr>
        <w:t xml:space="preserve">журнал производства работ, </w:t>
      </w:r>
      <w:r w:rsidRPr="00BA01FB">
        <w:rPr>
          <w:rFonts w:ascii="Times New Roman" w:hAnsi="Times New Roman"/>
          <w:color w:val="000000"/>
          <w:spacing w:val="1"/>
          <w:kern w:val="0"/>
          <w:sz w:val="20"/>
          <w:szCs w:val="20"/>
          <w:lang w:eastAsia="ru-RU"/>
        </w:rPr>
        <w:t>акт по форме КС-2,справку по форме КС-3, акты на скрытые работы, сертификаты на материалы</w:t>
      </w:r>
      <w:r w:rsidR="00BA01FB" w:rsidRPr="00BA01FB">
        <w:rPr>
          <w:rFonts w:ascii="Times New Roman" w:hAnsi="Times New Roman"/>
          <w:color w:val="000000"/>
          <w:spacing w:val="1"/>
          <w:kern w:val="0"/>
          <w:sz w:val="20"/>
          <w:szCs w:val="20"/>
          <w:lang w:eastAsia="ru-RU"/>
        </w:rPr>
        <w:t xml:space="preserve">, </w:t>
      </w:r>
      <w:r w:rsidR="00BA01FB" w:rsidRPr="00BA01FB">
        <w:rPr>
          <w:rFonts w:ascii="Times New Roman" w:hAnsi="Times New Roman"/>
          <w:sz w:val="20"/>
          <w:szCs w:val="20"/>
        </w:rPr>
        <w:t>результаты гидравлических испытаний</w:t>
      </w:r>
      <w:r w:rsidRPr="00BA01FB">
        <w:rPr>
          <w:rFonts w:ascii="Times New Roman" w:hAnsi="Times New Roman"/>
          <w:color w:val="000000"/>
          <w:spacing w:val="1"/>
          <w:kern w:val="0"/>
          <w:sz w:val="20"/>
          <w:szCs w:val="20"/>
          <w:lang w:eastAsia="ru-RU"/>
        </w:rPr>
        <w:t>).</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либо подписанные «Заказчиком» по одному экземпляру представленных актов КС-2, КС-3,</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 xml:space="preserve">- либо запрос о предоставлении разъяснений касательно результатов работ, </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либо мотивированный отказ от принятия результатов выполненных работ,</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либо акт с перечнем выявленных недостатков, необходимых доработок и сроком их устранения. </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6.4.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AB3A87" w:rsidRPr="001C0C70" w:rsidRDefault="00AB3A87"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6.5.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w:t>
      </w:r>
      <w:r w:rsidR="000D7EF7">
        <w:rPr>
          <w:rFonts w:ascii="Times New Roman" w:hAnsi="Times New Roman"/>
          <w:color w:val="000000"/>
          <w:spacing w:val="1"/>
          <w:kern w:val="0"/>
          <w:sz w:val="20"/>
          <w:szCs w:val="20"/>
          <w:lang w:eastAsia="ru-RU"/>
        </w:rPr>
        <w:t>6</w:t>
      </w:r>
      <w:r w:rsidRPr="001C0C70">
        <w:rPr>
          <w:rFonts w:ascii="Times New Roman" w:hAnsi="Times New Roman"/>
          <w:color w:val="000000"/>
          <w:spacing w:val="1"/>
          <w:kern w:val="0"/>
          <w:sz w:val="20"/>
          <w:szCs w:val="20"/>
          <w:lang w:eastAsia="ru-RU"/>
        </w:rPr>
        <w:t>.</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отказаться от принятия  и оплаты работ в полном объеме;</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AB3A87" w:rsidRPr="001C0C70" w:rsidRDefault="00AB3A87" w:rsidP="000D7EF7">
      <w:pPr>
        <w:shd w:val="clear" w:color="auto" w:fill="FFFFFF"/>
        <w:tabs>
          <w:tab w:val="left" w:pos="1224"/>
        </w:tabs>
        <w:suppressAutoHyphens w:val="0"/>
        <w:spacing w:after="0" w:line="240" w:lineRule="auto"/>
        <w:ind w:firstLine="55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w:t>
      </w:r>
      <w:r w:rsidR="000D7EF7">
        <w:rPr>
          <w:rFonts w:ascii="Times New Roman" w:hAnsi="Times New Roman"/>
          <w:color w:val="000000"/>
          <w:spacing w:val="1"/>
          <w:kern w:val="0"/>
          <w:sz w:val="20"/>
          <w:szCs w:val="20"/>
          <w:lang w:eastAsia="ru-RU"/>
        </w:rPr>
        <w:t>7</w:t>
      </w:r>
      <w:r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kern w:val="0"/>
          <w:sz w:val="20"/>
          <w:szCs w:val="20"/>
          <w:lang w:eastAsia="ru-RU"/>
        </w:rPr>
        <w:t xml:space="preserve"> </w:t>
      </w:r>
    </w:p>
    <w:p w:rsidR="00AB3A87" w:rsidRPr="001C0C70" w:rsidRDefault="00AB3A87"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AB3A87" w:rsidRPr="00BC717D" w:rsidRDefault="00AB3A87"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 объем произведенных работ и исп</w:t>
      </w:r>
      <w:r>
        <w:rPr>
          <w:rFonts w:ascii="Times New Roman" w:hAnsi="Times New Roman"/>
          <w:kern w:val="0"/>
          <w:sz w:val="20"/>
          <w:szCs w:val="20"/>
          <w:lang w:eastAsia="ru-RU"/>
        </w:rPr>
        <w:t>ользуемые материалы в течение 24</w:t>
      </w:r>
      <w:r w:rsidRPr="001C0C70">
        <w:rPr>
          <w:rFonts w:ascii="Times New Roman" w:hAnsi="Times New Roman"/>
          <w:kern w:val="0"/>
          <w:sz w:val="20"/>
          <w:szCs w:val="20"/>
          <w:lang w:eastAsia="ru-RU"/>
        </w:rPr>
        <w:t xml:space="preserve"> месяцев со дня подписания актов сдачи-приемки выполненных работ. </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AB3A87" w:rsidRPr="001C0C70" w:rsidRDefault="00AB3A87" w:rsidP="000D7EF7">
      <w:pPr>
        <w:suppressAutoHyphens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AB3A87" w:rsidRPr="001C0C70" w:rsidRDefault="00AB3A87" w:rsidP="00FB14B3">
      <w:pPr>
        <w:suppressAutoHyphens w:val="0"/>
        <w:spacing w:after="0" w:line="240" w:lineRule="auto"/>
        <w:ind w:firstLine="360"/>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Pr="00BC717D">
        <w:rPr>
          <w:rFonts w:ascii="Times New Roman" w:hAnsi="Times New Roman"/>
          <w:b/>
          <w:kern w:val="0"/>
          <w:sz w:val="20"/>
          <w:szCs w:val="20"/>
          <w:lang w:eastAsia="ru-RU"/>
        </w:rPr>
        <w:t>. Ответственность сторон</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.2. </w:t>
      </w:r>
      <w:proofErr w:type="gramStart"/>
      <w:r w:rsidRPr="00BC717D">
        <w:rPr>
          <w:rFonts w:ascii="Times New Roman" w:hAnsi="Times New Roman"/>
          <w:kern w:val="0"/>
          <w:sz w:val="20"/>
          <w:szCs w:val="20"/>
          <w:lang w:eastAsia="ru-RU"/>
        </w:rPr>
        <w:t>В случае п</w:t>
      </w:r>
      <w:r w:rsidRPr="001C0C70">
        <w:rPr>
          <w:rFonts w:ascii="Times New Roman" w:hAnsi="Times New Roman"/>
          <w:kern w:val="0"/>
          <w:sz w:val="20"/>
          <w:szCs w:val="20"/>
          <w:lang w:eastAsia="ru-RU"/>
        </w:rPr>
        <w:t>росрочки исполнения  «Подрядчиком»</w:t>
      </w:r>
      <w:r w:rsidRPr="00BC717D">
        <w:rPr>
          <w:rFonts w:ascii="Times New Roman" w:hAnsi="Times New Roman"/>
          <w:kern w:val="0"/>
          <w:sz w:val="20"/>
          <w:szCs w:val="20"/>
          <w:lang w:eastAsia="ru-RU"/>
        </w:rPr>
        <w:t xml:space="preserve">  обязательств, предусмотренных договором,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направляет  «Подрядчику»</w:t>
      </w:r>
      <w:r w:rsidRPr="00BC717D">
        <w:rPr>
          <w:rFonts w:ascii="Times New Roman" w:hAnsi="Times New Roman"/>
          <w:kern w:val="0"/>
          <w:sz w:val="20"/>
          <w:szCs w:val="20"/>
          <w:lang w:eastAsia="ru-RU"/>
        </w:rPr>
        <w:t xml:space="preserve">  требование об уплате пени.  </w:t>
      </w:r>
      <w:proofErr w:type="gramEnd"/>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.3.Пеня начисляется за каждый день просрочки исполнения </w:t>
      </w:r>
      <w:r w:rsidRPr="001C0C70">
        <w:rPr>
          <w:rFonts w:ascii="Times New Roman" w:hAnsi="Times New Roman"/>
          <w:kern w:val="0"/>
          <w:sz w:val="20"/>
          <w:szCs w:val="20"/>
          <w:lang w:eastAsia="ru-RU"/>
        </w:rPr>
        <w:t xml:space="preserve">«Подрядчиком» </w:t>
      </w:r>
      <w:r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1C0C70">
          <w:rPr>
            <w:rFonts w:ascii="Times New Roman" w:hAnsi="Times New Roman"/>
            <w:kern w:val="0"/>
            <w:sz w:val="20"/>
            <w:szCs w:val="20"/>
            <w:lang w:eastAsia="ru-RU"/>
          </w:rPr>
          <w:t>ставки</w:t>
        </w:r>
      </w:hyperlink>
      <w:r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Pr="001C0C70">
        <w:rPr>
          <w:rFonts w:ascii="Times New Roman" w:hAnsi="Times New Roman"/>
          <w:kern w:val="0"/>
          <w:sz w:val="20"/>
          <w:szCs w:val="20"/>
          <w:lang w:eastAsia="ru-RU"/>
        </w:rPr>
        <w:t>тически исполненных «Подрядчиком»</w:t>
      </w:r>
      <w:r w:rsidRPr="00BC717D">
        <w:rPr>
          <w:rFonts w:ascii="Times New Roman" w:hAnsi="Times New Roman"/>
          <w:kern w:val="0"/>
          <w:sz w:val="20"/>
          <w:szCs w:val="20"/>
          <w:lang w:eastAsia="ru-RU"/>
        </w:rPr>
        <w:t>, и рассчитанной в</w:t>
      </w:r>
      <w:proofErr w:type="gramEnd"/>
      <w:r w:rsidRPr="00BC717D">
        <w:rPr>
          <w:rFonts w:ascii="Times New Roman" w:hAnsi="Times New Roman"/>
          <w:kern w:val="0"/>
          <w:sz w:val="20"/>
          <w:szCs w:val="20"/>
          <w:lang w:eastAsia="ru-RU"/>
        </w:rPr>
        <w:t xml:space="preserve"> </w:t>
      </w:r>
      <w:proofErr w:type="gramStart"/>
      <w:r w:rsidRPr="00BC717D">
        <w:rPr>
          <w:rFonts w:ascii="Times New Roman" w:hAnsi="Times New Roman"/>
          <w:kern w:val="0"/>
          <w:sz w:val="20"/>
          <w:szCs w:val="20"/>
          <w:lang w:eastAsia="ru-RU"/>
        </w:rPr>
        <w:t>порядке</w:t>
      </w:r>
      <w:proofErr w:type="gramEnd"/>
      <w:r w:rsidRPr="00BC717D">
        <w:rPr>
          <w:rFonts w:ascii="Times New Roman" w:hAnsi="Times New Roman"/>
          <w:kern w:val="0"/>
          <w:sz w:val="20"/>
          <w:szCs w:val="20"/>
          <w:lang w:eastAsia="ru-RU"/>
        </w:rPr>
        <w:t>, предусмотренном постановлением Правительства РФ от 25.11.2013г. №1063.</w:t>
      </w:r>
    </w:p>
    <w:p w:rsidR="00AB3A87" w:rsidRPr="00BC717D" w:rsidRDefault="00AB3A87" w:rsidP="000D7EF7">
      <w:pPr>
        <w:suppressAutoHyphens w:val="0"/>
        <w:spacing w:after="0" w:line="240" w:lineRule="auto"/>
        <w:ind w:firstLine="550"/>
        <w:jc w:val="both"/>
        <w:rPr>
          <w:rFonts w:ascii="Times New Roman" w:hAnsi="Times New Roman"/>
          <w:kern w:val="0"/>
          <w:sz w:val="20"/>
          <w:szCs w:val="20"/>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Pr="00BC717D">
        <w:rPr>
          <w:rFonts w:ascii="Times New Roman" w:hAnsi="Times New Roman"/>
          <w:kern w:val="0"/>
          <w:sz w:val="20"/>
          <w:szCs w:val="20"/>
          <w:lang w:eastAsia="ru-RU"/>
        </w:rPr>
        <w:t xml:space="preserve"> требование об уплате штрафа в виде фиксированной </w:t>
      </w:r>
      <w:r>
        <w:rPr>
          <w:rFonts w:ascii="Times New Roman" w:hAnsi="Times New Roman"/>
          <w:kern w:val="0"/>
          <w:sz w:val="20"/>
          <w:szCs w:val="20"/>
          <w:lang w:eastAsia="ru-RU"/>
        </w:rPr>
        <w:t>суммы -10% цены.</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Pr="00BC717D">
        <w:rPr>
          <w:rFonts w:ascii="Times New Roman" w:hAnsi="Times New Roman"/>
          <w:kern w:val="0"/>
          <w:sz w:val="20"/>
          <w:szCs w:val="20"/>
          <w:lang w:eastAsia="ru-RU"/>
        </w:rPr>
        <w:t xml:space="preserve"> вправе потребовать уплаты штрафа и пени. В этом случае:</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xml:space="preserve">- штраф начисляется за ненадлежащее исполнение </w:t>
      </w:r>
      <w:r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AB3A87" w:rsidRPr="00BC717D" w:rsidRDefault="00AB3A87"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Pr="00BC717D">
        <w:rPr>
          <w:rFonts w:ascii="Times New Roman" w:hAnsi="Times New Roman"/>
          <w:b/>
          <w:kern w:val="0"/>
          <w:sz w:val="20"/>
          <w:szCs w:val="20"/>
          <w:lang w:eastAsia="ru-RU"/>
        </w:rPr>
        <w:t>. Обстоятельства непреодолимой силы</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Pr="00BC717D">
        <w:rPr>
          <w:rFonts w:ascii="Times New Roman" w:hAnsi="Times New Roman"/>
          <w:b/>
          <w:kern w:val="0"/>
          <w:sz w:val="20"/>
          <w:szCs w:val="20"/>
          <w:lang w:eastAsia="ru-RU"/>
        </w:rPr>
        <w:t>. Обеспечение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Pr>
          <w:rFonts w:ascii="Times New Roman" w:hAnsi="Times New Roman"/>
          <w:kern w:val="0"/>
          <w:sz w:val="20"/>
          <w:szCs w:val="20"/>
          <w:lang w:eastAsia="ru-RU"/>
        </w:rPr>
        <w:t xml:space="preserve">овлен </w:t>
      </w:r>
      <w:r w:rsidR="005D6CC4">
        <w:rPr>
          <w:rFonts w:ascii="Times New Roman" w:hAnsi="Times New Roman"/>
          <w:kern w:val="0"/>
          <w:sz w:val="20"/>
          <w:szCs w:val="20"/>
          <w:lang w:eastAsia="ru-RU"/>
        </w:rPr>
        <w:t>в сумме 74 608,2</w:t>
      </w:r>
      <w:r w:rsidR="009B2A6D">
        <w:rPr>
          <w:rFonts w:ascii="Times New Roman" w:hAnsi="Times New Roman"/>
          <w:kern w:val="0"/>
          <w:sz w:val="20"/>
          <w:szCs w:val="20"/>
          <w:lang w:eastAsia="ru-RU"/>
        </w:rPr>
        <w:t xml:space="preserve"> рублей</w:t>
      </w:r>
      <w:r w:rsidRPr="00BC717D">
        <w:rPr>
          <w:rFonts w:ascii="Times New Roman" w:hAnsi="Times New Roman"/>
          <w:kern w:val="0"/>
          <w:sz w:val="20"/>
          <w:szCs w:val="20"/>
          <w:lang w:eastAsia="ru-RU"/>
        </w:rPr>
        <w:t>, предоставляется с учетом антидемпинговых мер</w:t>
      </w:r>
      <w:r w:rsidR="005D6CC4">
        <w:rPr>
          <w:rFonts w:ascii="Times New Roman" w:hAnsi="Times New Roman"/>
          <w:kern w:val="0"/>
          <w:sz w:val="20"/>
          <w:szCs w:val="20"/>
          <w:lang w:eastAsia="ru-RU"/>
        </w:rPr>
        <w:t>, если такая обязанность возникла у «Подрядчика» на момент заключения договора</w:t>
      </w:r>
      <w:r w:rsidRPr="00BC717D">
        <w:rPr>
          <w:rFonts w:ascii="Times New Roman" w:hAnsi="Times New Roman"/>
          <w:kern w:val="0"/>
          <w:sz w:val="20"/>
          <w:szCs w:val="20"/>
          <w:lang w:eastAsia="ru-RU"/>
        </w:rPr>
        <w:t xml:space="preserve">.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Pr="001C0C70">
        <w:rPr>
          <w:rFonts w:ascii="Times New Roman" w:hAnsi="Times New Roman"/>
          <w:kern w:val="0"/>
          <w:sz w:val="20"/>
          <w:szCs w:val="20"/>
          <w:lang w:eastAsia="ru-RU"/>
        </w:rPr>
        <w:t xml:space="preserve"> подписанными сторонами актов приемки работ по форме КС-2, КС-3.</w:t>
      </w:r>
      <w:r w:rsidRPr="00BC717D">
        <w:rPr>
          <w:rFonts w:ascii="Times New Roman" w:hAnsi="Times New Roman"/>
          <w:kern w:val="0"/>
          <w:sz w:val="20"/>
          <w:szCs w:val="20"/>
          <w:lang w:eastAsia="ru-RU"/>
        </w:rPr>
        <w:t xml:space="preserve">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ультатов работ;</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AB3A87" w:rsidRPr="00BC717D" w:rsidRDefault="00AB3A87"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Pr="00BC717D">
        <w:rPr>
          <w:rFonts w:ascii="Times New Roman" w:hAnsi="Times New Roman"/>
          <w:b/>
          <w:kern w:val="0"/>
          <w:sz w:val="20"/>
          <w:szCs w:val="20"/>
          <w:lang w:eastAsia="ru-RU"/>
        </w:rPr>
        <w:t>. Порядок разрешения споров</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11</w:t>
      </w:r>
      <w:r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11.2. </w:t>
      </w:r>
      <w:r w:rsidRPr="00BC717D">
        <w:rPr>
          <w:rFonts w:ascii="Times New Roman" w:hAnsi="Times New Roman"/>
          <w:kern w:val="0"/>
          <w:sz w:val="20"/>
          <w:szCs w:val="20"/>
          <w:lang w:eastAsia="ru-RU"/>
        </w:rPr>
        <w:t>Любые споры, не урегулированные во внесудебном порядке,</w:t>
      </w:r>
      <w:r w:rsidR="000D7EF7">
        <w:rPr>
          <w:rFonts w:ascii="Times New Roman" w:hAnsi="Times New Roman"/>
          <w:kern w:val="0"/>
          <w:sz w:val="20"/>
          <w:szCs w:val="20"/>
          <w:lang w:eastAsia="ru-RU"/>
        </w:rPr>
        <w:t xml:space="preserve"> разрешаются арбитражным судом Томской</w:t>
      </w:r>
      <w:r w:rsidRPr="00BC717D">
        <w:rPr>
          <w:rFonts w:ascii="Times New Roman" w:hAnsi="Times New Roman"/>
          <w:kern w:val="0"/>
          <w:sz w:val="20"/>
          <w:szCs w:val="20"/>
          <w:lang w:eastAsia="ru-RU"/>
        </w:rPr>
        <w:t xml:space="preserve"> области.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11</w:t>
      </w:r>
      <w:r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Pr="00BC717D">
        <w:rPr>
          <w:rFonts w:ascii="Times New Roman" w:hAnsi="Times New Roman"/>
          <w:kern w:val="0"/>
          <w:sz w:val="20"/>
          <w:szCs w:val="20"/>
          <w:lang w:eastAsia="ru-RU"/>
        </w:rPr>
        <w:t xml:space="preserve"> дней со дня ее получения.</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lastRenderedPageBreak/>
        <w:t>12</w:t>
      </w:r>
      <w:r w:rsidRPr="00BC717D">
        <w:rPr>
          <w:rFonts w:ascii="Times New Roman" w:hAnsi="Times New Roman"/>
          <w:b/>
          <w:kern w:val="0"/>
          <w:sz w:val="20"/>
          <w:szCs w:val="20"/>
          <w:lang w:eastAsia="ru-RU"/>
        </w:rPr>
        <w:t>.Срок действия  договора и прочие условия.</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.5.При исполнении договора не </w:t>
      </w:r>
      <w:r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AB3A87" w:rsidRPr="00BC717D" w:rsidRDefault="000D7EF7" w:rsidP="000D7EF7">
      <w:pPr>
        <w:suppressAutoHyphens w:val="0"/>
        <w:autoSpaceDE w:val="0"/>
        <w:autoSpaceDN w:val="0"/>
        <w:adjustRightInd w:val="0"/>
        <w:spacing w:after="0" w:line="240" w:lineRule="auto"/>
        <w:ind w:firstLine="550"/>
        <w:jc w:val="both"/>
        <w:rPr>
          <w:rFonts w:ascii="Times New Roman" w:hAnsi="Times New Roman"/>
          <w:kern w:val="0"/>
          <w:sz w:val="20"/>
          <w:szCs w:val="20"/>
          <w:lang w:eastAsia="ru-RU"/>
        </w:rPr>
      </w:pPr>
      <w:r>
        <w:rPr>
          <w:rFonts w:ascii="Times New Roman" w:hAnsi="Times New Roman"/>
          <w:kern w:val="0"/>
          <w:sz w:val="20"/>
          <w:szCs w:val="20"/>
          <w:lang w:eastAsia="ru-RU"/>
        </w:rPr>
        <w:t>1</w:t>
      </w:r>
      <w:r w:rsidR="00AB3A87" w:rsidRPr="001C0C70">
        <w:rPr>
          <w:rFonts w:ascii="Times New Roman" w:hAnsi="Times New Roman"/>
          <w:kern w:val="0"/>
          <w:sz w:val="20"/>
          <w:szCs w:val="20"/>
          <w:lang w:eastAsia="ru-RU"/>
        </w:rPr>
        <w:t>2</w:t>
      </w:r>
      <w:r w:rsidR="00AB3A87" w:rsidRPr="00BC717D">
        <w:rPr>
          <w:rFonts w:ascii="Times New Roman" w:hAnsi="Times New Roman"/>
          <w:kern w:val="0"/>
          <w:sz w:val="20"/>
          <w:szCs w:val="20"/>
          <w:lang w:eastAsia="ru-RU"/>
        </w:rPr>
        <w:t xml:space="preserve">.6. В случае перемены </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Заказчика</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 xml:space="preserve"> права и обязанности </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Заказчика</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 xml:space="preserve">, предусмотренные договором, переходят к новому </w:t>
      </w:r>
      <w:r w:rsidR="00AB3A87" w:rsidRPr="001C0C70">
        <w:rPr>
          <w:rFonts w:ascii="Times New Roman" w:hAnsi="Times New Roman"/>
          <w:kern w:val="0"/>
          <w:sz w:val="20"/>
          <w:szCs w:val="20"/>
          <w:lang w:eastAsia="ru-RU"/>
        </w:rPr>
        <w:t>«</w:t>
      </w:r>
      <w:r w:rsidR="00AB3A87" w:rsidRPr="00BC717D">
        <w:rPr>
          <w:rFonts w:ascii="Times New Roman" w:hAnsi="Times New Roman"/>
          <w:kern w:val="0"/>
          <w:sz w:val="20"/>
          <w:szCs w:val="20"/>
          <w:lang w:eastAsia="ru-RU"/>
        </w:rPr>
        <w:t>Заказчику</w:t>
      </w:r>
      <w:r w:rsidR="00AB3A87" w:rsidRPr="001C0C70">
        <w:rPr>
          <w:rFonts w:ascii="Times New Roman" w:hAnsi="Times New Roman"/>
          <w:kern w:val="0"/>
          <w:sz w:val="20"/>
          <w:szCs w:val="20"/>
          <w:lang w:eastAsia="ru-RU"/>
        </w:rPr>
        <w:t>».</w:t>
      </w:r>
    </w:p>
    <w:p w:rsidR="00AB3A87" w:rsidRPr="00BC717D" w:rsidRDefault="00AB3A87"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AB3A87" w:rsidRPr="00BC717D" w:rsidRDefault="00AB3A87"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Pr="00BC717D">
        <w:rPr>
          <w:rFonts w:ascii="Times New Roman" w:hAnsi="Times New Roman"/>
          <w:b/>
          <w:kern w:val="0"/>
          <w:sz w:val="20"/>
          <w:szCs w:val="20"/>
          <w:lang w:eastAsia="ru-RU"/>
        </w:rPr>
        <w:t>. Порядок расторжения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bookmarkStart w:id="0" w:name="Par0"/>
      <w:bookmarkEnd w:id="0"/>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.2</w:t>
      </w:r>
      <w:r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.3. </w:t>
      </w:r>
      <w:proofErr w:type="gramStart"/>
      <w:r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w:t>
      </w:r>
      <w:r w:rsidR="00696C4D" w:rsidRPr="00696C4D">
        <w:rPr>
          <w:rFonts w:ascii="Times New Roman" w:hAnsi="Times New Roman"/>
          <w:b/>
          <w:bCs/>
          <w:kern w:val="0"/>
          <w:sz w:val="20"/>
          <w:szCs w:val="20"/>
          <w:lang w:eastAsia="ru-RU"/>
        </w:rPr>
        <w:t>не позднее чем в течение трех рабочих дней с даты</w:t>
      </w:r>
      <w:r w:rsidR="00696C4D" w:rsidRPr="00696C4D">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C717D">
        <w:rPr>
          <w:rFonts w:ascii="Times New Roman" w:hAnsi="Times New Roman"/>
          <w:bCs/>
          <w:kern w:val="0"/>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Pr="00BC717D">
        <w:rPr>
          <w:rFonts w:ascii="Times New Roman" w:hAnsi="Times New Roman"/>
          <w:bCs/>
          <w:kern w:val="0"/>
          <w:sz w:val="20"/>
          <w:szCs w:val="20"/>
          <w:lang w:eastAsia="ru-RU"/>
        </w:rPr>
        <w:t>.</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C717D">
        <w:rPr>
          <w:rFonts w:ascii="Times New Roman" w:hAnsi="Times New Roman"/>
          <w:bCs/>
          <w:kern w:val="0"/>
          <w:sz w:val="20"/>
          <w:szCs w:val="20"/>
          <w:lang w:eastAsia="ru-RU"/>
        </w:rPr>
        <w:t>с даты размещения</w:t>
      </w:r>
      <w:proofErr w:type="gramEnd"/>
      <w:r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.5. Решение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kern w:val="0"/>
          <w:sz w:val="20"/>
          <w:szCs w:val="20"/>
          <w:lang w:eastAsia="ru-RU"/>
        </w:rPr>
        <w:t>силу</w:t>
      </w:r>
      <w:proofErr w:type="gramEnd"/>
      <w:r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  «Подрядчика»</w:t>
      </w:r>
      <w:r w:rsidRPr="00BC717D">
        <w:rPr>
          <w:rFonts w:ascii="Times New Roman" w:hAnsi="Times New Roman"/>
          <w:bCs/>
          <w:kern w:val="0"/>
          <w:sz w:val="20"/>
          <w:szCs w:val="20"/>
          <w:lang w:eastAsia="ru-RU"/>
        </w:rPr>
        <w:t xml:space="preserve"> об одностороннем отказе от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1</w:t>
      </w:r>
      <w:r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.7.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13.9. </w:t>
      </w:r>
      <w:proofErr w:type="gramStart"/>
      <w:r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w:t>
      </w:r>
      <w:r w:rsidR="00696C4D" w:rsidRPr="00696C4D">
        <w:rPr>
          <w:rFonts w:ascii="Times New Roman" w:hAnsi="Times New Roman"/>
          <w:b/>
          <w:bCs/>
          <w:kern w:val="0"/>
          <w:sz w:val="20"/>
          <w:szCs w:val="20"/>
          <w:lang w:eastAsia="ru-RU"/>
        </w:rPr>
        <w:t>не позднее чем в течение трех рабочих дней с даты</w:t>
      </w:r>
      <w:r w:rsidR="00696C4D" w:rsidRPr="00696C4D">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 xml:space="preserve">принятия такого решения, направляется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kern w:val="0"/>
          <w:sz w:val="20"/>
          <w:szCs w:val="20"/>
          <w:lang w:eastAsia="ru-RU"/>
        </w:rPr>
        <w:t>о</w:t>
      </w:r>
      <w:proofErr w:type="gramEnd"/>
      <w:r w:rsidRPr="001C0C70">
        <w:rPr>
          <w:rFonts w:ascii="Times New Roman" w:hAnsi="Times New Roman"/>
          <w:bCs/>
          <w:kern w:val="0"/>
          <w:sz w:val="20"/>
          <w:szCs w:val="20"/>
          <w:lang w:eastAsia="ru-RU"/>
        </w:rPr>
        <w:t xml:space="preserve"> уведомления и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13.10. 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kern w:val="0"/>
          <w:sz w:val="20"/>
          <w:szCs w:val="20"/>
          <w:lang w:eastAsia="ru-RU"/>
        </w:rPr>
        <w:t>силу</w:t>
      </w:r>
      <w:proofErr w:type="gramEnd"/>
      <w:r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w:t>
      </w:r>
    </w:p>
    <w:p w:rsidR="00AB3A87" w:rsidRPr="00BC717D"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 принятом </w:t>
      </w:r>
      <w:proofErr w:type="gramStart"/>
      <w:r w:rsidRPr="00BC717D">
        <w:rPr>
          <w:rFonts w:ascii="Times New Roman" w:hAnsi="Times New Roman"/>
          <w:bCs/>
          <w:kern w:val="0"/>
          <w:sz w:val="20"/>
          <w:szCs w:val="20"/>
          <w:lang w:eastAsia="ru-RU"/>
        </w:rPr>
        <w:t>решении</w:t>
      </w:r>
      <w:proofErr w:type="gramEnd"/>
      <w:r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3A87" w:rsidRPr="001C0C70" w:rsidRDefault="00AB3A87" w:rsidP="000D7EF7">
      <w:pPr>
        <w:suppressAutoHyphens w:val="0"/>
        <w:autoSpaceDE w:val="0"/>
        <w:autoSpaceDN w:val="0"/>
        <w:adjustRightInd w:val="0"/>
        <w:spacing w:after="0" w:line="240" w:lineRule="auto"/>
        <w:ind w:firstLine="550"/>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lastRenderedPageBreak/>
        <w:t>13</w:t>
      </w:r>
      <w:r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3A87" w:rsidRPr="001C0C70" w:rsidRDefault="00AB3A87"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AB3A87" w:rsidRPr="001C0C70" w:rsidRDefault="00AB3A87"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Pr="001C0C70">
        <w:rPr>
          <w:rFonts w:ascii="Times New Roman" w:hAnsi="Times New Roman"/>
          <w:b/>
          <w:kern w:val="0"/>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AB3A87" w:rsidRPr="001C0C70" w:rsidTr="00E67094">
        <w:tc>
          <w:tcPr>
            <w:tcW w:w="4832" w:type="dxa"/>
          </w:tcPr>
          <w:p w:rsidR="00AB3A87" w:rsidRPr="001C0C70" w:rsidRDefault="00AB3A87"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AB3A87" w:rsidRPr="000D7EF7" w:rsidRDefault="00AB3A87" w:rsidP="00D53889">
            <w:pPr>
              <w:spacing w:after="0" w:line="240" w:lineRule="auto"/>
              <w:rPr>
                <w:rFonts w:ascii="Times New Roman" w:hAnsi="Times New Roman"/>
                <w:b/>
                <w:sz w:val="20"/>
                <w:szCs w:val="20"/>
              </w:rPr>
            </w:pPr>
            <w:r w:rsidRPr="001C0C70">
              <w:rPr>
                <w:rFonts w:ascii="Times New Roman" w:hAnsi="Times New Roman"/>
                <w:b/>
                <w:sz w:val="20"/>
                <w:szCs w:val="20"/>
              </w:rPr>
              <w:t xml:space="preserve">ФГБОУ ВПО </w:t>
            </w:r>
            <w:r w:rsidRPr="000D7EF7">
              <w:rPr>
                <w:rFonts w:ascii="Times New Roman" w:hAnsi="Times New Roman"/>
                <w:b/>
                <w:sz w:val="20"/>
                <w:szCs w:val="20"/>
              </w:rPr>
              <w:t>«Сибирский государственный университет путей сообщения» (СГУПС)</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630049г</w:t>
            </w:r>
            <w:proofErr w:type="gramStart"/>
            <w:r w:rsidRPr="000D7EF7">
              <w:rPr>
                <w:rFonts w:ascii="Times New Roman" w:hAnsi="Times New Roman"/>
                <w:sz w:val="20"/>
                <w:szCs w:val="20"/>
              </w:rPr>
              <w:t>.Н</w:t>
            </w:r>
            <w:proofErr w:type="gramEnd"/>
            <w:r w:rsidRPr="000D7EF7">
              <w:rPr>
                <w:rFonts w:ascii="Times New Roman" w:hAnsi="Times New Roman"/>
                <w:sz w:val="20"/>
                <w:szCs w:val="20"/>
              </w:rPr>
              <w:t xml:space="preserve">овосибирск,49ул.Д.Ковальчук д.191, </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ИНН: 5402113155 КПП 540201001</w:t>
            </w:r>
          </w:p>
          <w:p w:rsidR="00AB3A87" w:rsidRPr="000D7EF7" w:rsidRDefault="00AB3A87" w:rsidP="00D53889">
            <w:pPr>
              <w:spacing w:after="0" w:line="240" w:lineRule="auto"/>
              <w:rPr>
                <w:rFonts w:ascii="Times New Roman" w:hAnsi="Times New Roman"/>
                <w:sz w:val="20"/>
                <w:szCs w:val="20"/>
              </w:rPr>
            </w:pPr>
            <w:r w:rsidRPr="000D7EF7">
              <w:rPr>
                <w:rFonts w:ascii="Times New Roman" w:hAnsi="Times New Roman"/>
                <w:sz w:val="20"/>
                <w:szCs w:val="20"/>
              </w:rPr>
              <w:t>ОКОНХ 92110     ОКПО 01115969</w:t>
            </w:r>
          </w:p>
          <w:p w:rsidR="00FD7175" w:rsidRPr="00FA73C1" w:rsidRDefault="00FD7175" w:rsidP="00FD7175">
            <w:pPr>
              <w:spacing w:after="0" w:line="240" w:lineRule="auto"/>
              <w:rPr>
                <w:rFonts w:ascii="Times New Roman" w:hAnsi="Times New Roman"/>
                <w:b/>
                <w:sz w:val="20"/>
                <w:szCs w:val="20"/>
              </w:rPr>
            </w:pPr>
            <w:r w:rsidRPr="00FA73C1">
              <w:rPr>
                <w:rFonts w:ascii="Times New Roman" w:hAnsi="Times New Roman"/>
                <w:b/>
                <w:sz w:val="20"/>
                <w:szCs w:val="20"/>
              </w:rPr>
              <w:t xml:space="preserve">НТЖТ – структурное подразделение СГУПС </w:t>
            </w:r>
            <w:r w:rsidRPr="00FA73C1">
              <w:rPr>
                <w:rFonts w:ascii="Times New Roman" w:hAnsi="Times New Roman"/>
                <w:sz w:val="20"/>
                <w:szCs w:val="20"/>
              </w:rPr>
              <w:t>630068, г</w:t>
            </w:r>
            <w:proofErr w:type="gramStart"/>
            <w:r w:rsidRPr="00FA73C1">
              <w:rPr>
                <w:rFonts w:ascii="Times New Roman" w:hAnsi="Times New Roman"/>
                <w:sz w:val="20"/>
                <w:szCs w:val="20"/>
              </w:rPr>
              <w:t>.Н</w:t>
            </w:r>
            <w:proofErr w:type="gramEnd"/>
            <w:r w:rsidRPr="00FA73C1">
              <w:rPr>
                <w:rFonts w:ascii="Times New Roman" w:hAnsi="Times New Roman"/>
                <w:sz w:val="20"/>
                <w:szCs w:val="20"/>
              </w:rPr>
              <w:t xml:space="preserve">овосибирск, </w:t>
            </w:r>
            <w:proofErr w:type="spellStart"/>
            <w:r w:rsidRPr="00FA73C1">
              <w:rPr>
                <w:rFonts w:ascii="Times New Roman" w:hAnsi="Times New Roman"/>
                <w:sz w:val="20"/>
                <w:szCs w:val="20"/>
              </w:rPr>
              <w:t>ул.Лениногорская</w:t>
            </w:r>
            <w:proofErr w:type="spellEnd"/>
            <w:r w:rsidRPr="00FA73C1">
              <w:rPr>
                <w:rFonts w:ascii="Times New Roman" w:hAnsi="Times New Roman"/>
                <w:sz w:val="20"/>
                <w:szCs w:val="20"/>
              </w:rPr>
              <w:t>, д.80</w:t>
            </w:r>
          </w:p>
          <w:p w:rsidR="00FD7175" w:rsidRPr="00FA73C1" w:rsidRDefault="00FD7175" w:rsidP="00FD7175">
            <w:pPr>
              <w:spacing w:after="0" w:line="240" w:lineRule="auto"/>
              <w:rPr>
                <w:rFonts w:ascii="Times New Roman" w:hAnsi="Times New Roman"/>
                <w:sz w:val="20"/>
                <w:szCs w:val="20"/>
              </w:rPr>
            </w:pPr>
            <w:r w:rsidRPr="00FA73C1">
              <w:rPr>
                <w:rFonts w:ascii="Times New Roman" w:hAnsi="Times New Roman"/>
                <w:sz w:val="20"/>
                <w:szCs w:val="20"/>
              </w:rPr>
              <w:t>получатель: УФК по Новосибирской области</w:t>
            </w:r>
          </w:p>
          <w:p w:rsidR="00FD7175" w:rsidRPr="00FA73C1" w:rsidRDefault="00FD7175" w:rsidP="00FD7175">
            <w:pPr>
              <w:spacing w:after="0" w:line="240" w:lineRule="auto"/>
              <w:rPr>
                <w:rFonts w:ascii="Times New Roman" w:hAnsi="Times New Roman"/>
                <w:sz w:val="20"/>
                <w:szCs w:val="20"/>
              </w:rPr>
            </w:pPr>
            <w:proofErr w:type="gramStart"/>
            <w:r w:rsidRPr="00FA73C1">
              <w:rPr>
                <w:rFonts w:ascii="Times New Roman" w:hAnsi="Times New Roman"/>
                <w:sz w:val="20"/>
                <w:szCs w:val="20"/>
              </w:rPr>
              <w:t xml:space="preserve">(НТЖТ – структурное подразделение СГУПС, </w:t>
            </w:r>
            <w:proofErr w:type="gramEnd"/>
          </w:p>
          <w:p w:rsidR="00FD7175" w:rsidRPr="00FA73C1" w:rsidRDefault="00FD7175" w:rsidP="00FD7175">
            <w:pPr>
              <w:spacing w:after="0" w:line="240" w:lineRule="auto"/>
              <w:rPr>
                <w:rFonts w:ascii="Times New Roman" w:hAnsi="Times New Roman"/>
                <w:sz w:val="20"/>
                <w:szCs w:val="20"/>
              </w:rPr>
            </w:pPr>
            <w:proofErr w:type="gramStart"/>
            <w:r w:rsidRPr="00FA73C1">
              <w:rPr>
                <w:rFonts w:ascii="Times New Roman" w:hAnsi="Times New Roman"/>
                <w:sz w:val="20"/>
                <w:szCs w:val="20"/>
              </w:rPr>
              <w:t>л</w:t>
            </w:r>
            <w:proofErr w:type="gramEnd"/>
            <w:r w:rsidRPr="00FA73C1">
              <w:rPr>
                <w:rFonts w:ascii="Times New Roman" w:hAnsi="Times New Roman"/>
                <w:sz w:val="20"/>
                <w:szCs w:val="20"/>
              </w:rPr>
              <w:t>/</w:t>
            </w:r>
            <w:proofErr w:type="spellStart"/>
            <w:r w:rsidRPr="00FA73C1">
              <w:rPr>
                <w:rFonts w:ascii="Times New Roman" w:hAnsi="Times New Roman"/>
                <w:sz w:val="20"/>
                <w:szCs w:val="20"/>
              </w:rPr>
              <w:t>сч</w:t>
            </w:r>
            <w:proofErr w:type="spellEnd"/>
            <w:r w:rsidRPr="00FA73C1">
              <w:rPr>
                <w:rFonts w:ascii="Times New Roman" w:hAnsi="Times New Roman"/>
                <w:sz w:val="20"/>
                <w:szCs w:val="20"/>
              </w:rPr>
              <w:t xml:space="preserve"> 20516Х52400)</w:t>
            </w:r>
          </w:p>
          <w:p w:rsidR="00FD7175" w:rsidRPr="00FA73C1" w:rsidRDefault="00FD7175" w:rsidP="00FD7175">
            <w:pPr>
              <w:spacing w:after="0" w:line="240" w:lineRule="auto"/>
              <w:rPr>
                <w:rFonts w:ascii="Times New Roman" w:hAnsi="Times New Roman"/>
                <w:sz w:val="20"/>
                <w:szCs w:val="20"/>
              </w:rPr>
            </w:pPr>
            <w:r w:rsidRPr="00FA73C1">
              <w:rPr>
                <w:rFonts w:ascii="Times New Roman" w:hAnsi="Times New Roman"/>
                <w:sz w:val="20"/>
                <w:szCs w:val="20"/>
              </w:rPr>
              <w:t>Счет получателя 40501810700042000002</w:t>
            </w:r>
          </w:p>
          <w:p w:rsidR="00FD7175" w:rsidRPr="00FA73C1" w:rsidRDefault="00FD7175" w:rsidP="00FD7175">
            <w:pPr>
              <w:spacing w:after="0" w:line="240" w:lineRule="auto"/>
              <w:rPr>
                <w:rFonts w:ascii="Times New Roman" w:hAnsi="Times New Roman"/>
                <w:sz w:val="20"/>
                <w:szCs w:val="20"/>
              </w:rPr>
            </w:pPr>
            <w:proofErr w:type="gramStart"/>
            <w:r w:rsidRPr="00FA73C1">
              <w:rPr>
                <w:rFonts w:ascii="Times New Roman" w:hAnsi="Times New Roman"/>
                <w:sz w:val="20"/>
                <w:szCs w:val="20"/>
              </w:rPr>
              <w:t>Кор. счет</w:t>
            </w:r>
            <w:proofErr w:type="gramEnd"/>
            <w:r w:rsidRPr="00FA73C1">
              <w:rPr>
                <w:rFonts w:ascii="Times New Roman" w:hAnsi="Times New Roman"/>
                <w:sz w:val="20"/>
                <w:szCs w:val="20"/>
              </w:rPr>
              <w:t xml:space="preserve"> – нет.</w:t>
            </w:r>
          </w:p>
          <w:p w:rsidR="00FD7175" w:rsidRPr="00FA73C1" w:rsidRDefault="00FD7175" w:rsidP="00FD7175">
            <w:pPr>
              <w:spacing w:after="0" w:line="240" w:lineRule="auto"/>
              <w:rPr>
                <w:rFonts w:ascii="Times New Roman" w:hAnsi="Times New Roman"/>
                <w:sz w:val="20"/>
                <w:szCs w:val="20"/>
              </w:rPr>
            </w:pPr>
            <w:r w:rsidRPr="00FA73C1">
              <w:rPr>
                <w:rFonts w:ascii="Times New Roman" w:hAnsi="Times New Roman"/>
                <w:sz w:val="20"/>
                <w:szCs w:val="20"/>
              </w:rPr>
              <w:t>Банк получателя ГРКЦ ГУ Банка России по НСО г. Новосибирск      БИК  045004001</w:t>
            </w:r>
          </w:p>
          <w:p w:rsidR="00FD7175" w:rsidRPr="00FA73C1" w:rsidRDefault="00FD7175" w:rsidP="00FD7175">
            <w:pPr>
              <w:spacing w:after="0" w:line="240" w:lineRule="auto"/>
              <w:rPr>
                <w:rFonts w:ascii="Times New Roman" w:hAnsi="Times New Roman"/>
                <w:sz w:val="20"/>
                <w:szCs w:val="20"/>
              </w:rPr>
            </w:pPr>
            <w:r w:rsidRPr="00FA73C1">
              <w:rPr>
                <w:rFonts w:ascii="Times New Roman" w:hAnsi="Times New Roman"/>
                <w:sz w:val="20"/>
                <w:szCs w:val="20"/>
              </w:rPr>
              <w:t>Тел. (383)338-38-51 (приемная)</w:t>
            </w:r>
            <w:r>
              <w:rPr>
                <w:rFonts w:ascii="Times New Roman" w:hAnsi="Times New Roman"/>
                <w:sz w:val="20"/>
                <w:szCs w:val="20"/>
              </w:rPr>
              <w:t>, 338-38-53 (бухгалтерия),338-30-9</w:t>
            </w:r>
            <w:r w:rsidRPr="00FA73C1">
              <w:rPr>
                <w:rFonts w:ascii="Times New Roman" w:hAnsi="Times New Roman"/>
                <w:sz w:val="20"/>
                <w:szCs w:val="20"/>
              </w:rPr>
              <w:t>0 (</w:t>
            </w:r>
            <w:proofErr w:type="gramStart"/>
            <w:r w:rsidRPr="00FA73C1">
              <w:rPr>
                <w:rFonts w:ascii="Times New Roman" w:hAnsi="Times New Roman"/>
                <w:sz w:val="20"/>
                <w:szCs w:val="20"/>
              </w:rPr>
              <w:t>хоз. часть</w:t>
            </w:r>
            <w:proofErr w:type="gramEnd"/>
            <w:r w:rsidRPr="00FA73C1">
              <w:rPr>
                <w:rFonts w:ascii="Times New Roman" w:hAnsi="Times New Roman"/>
                <w:sz w:val="20"/>
                <w:szCs w:val="20"/>
              </w:rPr>
              <w:t>).</w:t>
            </w:r>
          </w:p>
          <w:p w:rsidR="00AB3A87" w:rsidRPr="000D7EF7" w:rsidRDefault="00AB3A87" w:rsidP="00D53889">
            <w:pPr>
              <w:spacing w:after="0" w:line="240" w:lineRule="auto"/>
              <w:rPr>
                <w:rFonts w:ascii="Times New Roman" w:hAnsi="Times New Roman"/>
                <w:sz w:val="20"/>
                <w:szCs w:val="20"/>
              </w:rPr>
            </w:pPr>
          </w:p>
          <w:p w:rsidR="00AB3A87" w:rsidRPr="001C0C70" w:rsidRDefault="00AB3A87"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 </w:t>
            </w:r>
            <w:r w:rsidR="00FD7175">
              <w:rPr>
                <w:rFonts w:ascii="Times New Roman" w:hAnsi="Times New Roman"/>
                <w:sz w:val="20"/>
                <w:szCs w:val="20"/>
              </w:rPr>
              <w:t>О.Ю.Васильев</w:t>
            </w:r>
          </w:p>
          <w:p w:rsidR="00AB3A87" w:rsidRPr="001C0C70" w:rsidRDefault="00AB3A87"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Pr>
          <w:p w:rsidR="00AB3A87" w:rsidRPr="001C0C70" w:rsidRDefault="00AB3A87"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AB3A87" w:rsidRPr="00FC0BA2" w:rsidRDefault="00AB3A87" w:rsidP="00E67094">
            <w:pPr>
              <w:spacing w:after="0" w:line="240" w:lineRule="auto"/>
              <w:rPr>
                <w:rFonts w:ascii="Times New Roman" w:hAnsi="Times New Roman"/>
                <w:b/>
                <w:sz w:val="20"/>
                <w:szCs w:val="20"/>
              </w:rPr>
            </w:pPr>
            <w:r w:rsidRPr="001C0C70">
              <w:rPr>
                <w:rFonts w:ascii="Times New Roman" w:hAnsi="Times New Roman"/>
                <w:sz w:val="20"/>
                <w:szCs w:val="20"/>
              </w:rPr>
              <w:t xml:space="preserve"> </w:t>
            </w:r>
            <w:r w:rsidR="00FC0BA2" w:rsidRPr="00FC0BA2">
              <w:rPr>
                <w:rFonts w:ascii="Times New Roman" w:hAnsi="Times New Roman"/>
                <w:b/>
                <w:sz w:val="20"/>
                <w:szCs w:val="20"/>
              </w:rPr>
              <w:t>ООО «Основа-Н»</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630049 г</w:t>
            </w:r>
            <w:proofErr w:type="gramStart"/>
            <w:r>
              <w:rPr>
                <w:rFonts w:ascii="Times New Roman" w:hAnsi="Times New Roman"/>
                <w:sz w:val="20"/>
                <w:szCs w:val="20"/>
              </w:rPr>
              <w:t>.Н</w:t>
            </w:r>
            <w:proofErr w:type="gramEnd"/>
            <w:r>
              <w:rPr>
                <w:rFonts w:ascii="Times New Roman" w:hAnsi="Times New Roman"/>
                <w:sz w:val="20"/>
                <w:szCs w:val="20"/>
              </w:rPr>
              <w:t>овосибирск, ул.Линейная 28 оф.312</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Тел/факс (383)203-42-92</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ИНН  5402558683      КПП  540201001</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Расчетный счет  40702810100001792566</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Дирекция «</w:t>
            </w:r>
            <w:proofErr w:type="spellStart"/>
            <w:r>
              <w:rPr>
                <w:rFonts w:ascii="Times New Roman" w:hAnsi="Times New Roman"/>
                <w:sz w:val="20"/>
                <w:szCs w:val="20"/>
              </w:rPr>
              <w:t>Алемар</w:t>
            </w:r>
            <w:proofErr w:type="spellEnd"/>
            <w:r>
              <w:rPr>
                <w:rFonts w:ascii="Times New Roman" w:hAnsi="Times New Roman"/>
                <w:sz w:val="20"/>
                <w:szCs w:val="20"/>
              </w:rPr>
              <w:t>» ОАО «</w:t>
            </w:r>
            <w:proofErr w:type="spellStart"/>
            <w:r>
              <w:rPr>
                <w:rFonts w:ascii="Times New Roman" w:hAnsi="Times New Roman"/>
                <w:sz w:val="20"/>
                <w:szCs w:val="20"/>
              </w:rPr>
              <w:t>Межтопэнергобанк</w:t>
            </w:r>
            <w:proofErr w:type="spellEnd"/>
            <w:r>
              <w:rPr>
                <w:rFonts w:ascii="Times New Roman" w:hAnsi="Times New Roman"/>
                <w:sz w:val="20"/>
                <w:szCs w:val="20"/>
              </w:rPr>
              <w:t>»</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30101810300000000728</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В ГРКЦ ГУ Банка России по Новосибирской области</w:t>
            </w:r>
          </w:p>
          <w:p w:rsidR="00FC0BA2" w:rsidRDefault="00FC0BA2" w:rsidP="00E67094">
            <w:pPr>
              <w:spacing w:after="0" w:line="240" w:lineRule="auto"/>
              <w:rPr>
                <w:rFonts w:ascii="Times New Roman" w:hAnsi="Times New Roman"/>
                <w:sz w:val="20"/>
                <w:szCs w:val="20"/>
              </w:rPr>
            </w:pPr>
            <w:r>
              <w:rPr>
                <w:rFonts w:ascii="Times New Roman" w:hAnsi="Times New Roman"/>
                <w:sz w:val="20"/>
                <w:szCs w:val="20"/>
              </w:rPr>
              <w:t>БИК  045004728</w:t>
            </w:r>
          </w:p>
          <w:p w:rsidR="000D7EF7" w:rsidRDefault="000D7EF7" w:rsidP="00E67094">
            <w:pPr>
              <w:spacing w:after="0" w:line="240" w:lineRule="auto"/>
              <w:rPr>
                <w:rFonts w:ascii="Times New Roman" w:hAnsi="Times New Roman"/>
                <w:sz w:val="20"/>
                <w:szCs w:val="20"/>
              </w:rPr>
            </w:pPr>
          </w:p>
          <w:p w:rsidR="000D7EF7" w:rsidRDefault="000D7EF7" w:rsidP="00E67094">
            <w:pPr>
              <w:spacing w:after="0" w:line="240" w:lineRule="auto"/>
              <w:rPr>
                <w:rFonts w:ascii="Times New Roman" w:hAnsi="Times New Roman"/>
                <w:sz w:val="20"/>
                <w:szCs w:val="20"/>
              </w:rPr>
            </w:pPr>
          </w:p>
          <w:p w:rsidR="000D7EF7" w:rsidRDefault="000D7EF7" w:rsidP="00E67094">
            <w:pPr>
              <w:spacing w:after="0" w:line="240" w:lineRule="auto"/>
              <w:rPr>
                <w:rFonts w:ascii="Times New Roman" w:hAnsi="Times New Roman"/>
                <w:sz w:val="20"/>
                <w:szCs w:val="20"/>
              </w:rPr>
            </w:pPr>
          </w:p>
          <w:p w:rsidR="000D7EF7" w:rsidRDefault="000D7EF7" w:rsidP="00E67094">
            <w:pPr>
              <w:spacing w:after="0" w:line="240" w:lineRule="auto"/>
              <w:rPr>
                <w:rFonts w:ascii="Times New Roman" w:hAnsi="Times New Roman"/>
                <w:sz w:val="20"/>
                <w:szCs w:val="20"/>
              </w:rPr>
            </w:pPr>
          </w:p>
          <w:p w:rsidR="000D7EF7" w:rsidRDefault="000D7EF7" w:rsidP="00E67094">
            <w:pPr>
              <w:spacing w:after="0" w:line="240" w:lineRule="auto"/>
              <w:rPr>
                <w:rFonts w:ascii="Times New Roman" w:hAnsi="Times New Roman"/>
                <w:sz w:val="20"/>
                <w:szCs w:val="20"/>
              </w:rPr>
            </w:pPr>
          </w:p>
          <w:p w:rsidR="000D7EF7" w:rsidRDefault="000D7EF7" w:rsidP="00E67094">
            <w:pPr>
              <w:spacing w:after="0" w:line="240" w:lineRule="auto"/>
              <w:rPr>
                <w:rFonts w:ascii="Times New Roman" w:hAnsi="Times New Roman"/>
                <w:sz w:val="20"/>
                <w:szCs w:val="20"/>
              </w:rPr>
            </w:pPr>
          </w:p>
          <w:p w:rsidR="000D7EF7" w:rsidRDefault="000D7EF7" w:rsidP="00E67094">
            <w:pPr>
              <w:spacing w:after="0" w:line="240" w:lineRule="auto"/>
              <w:rPr>
                <w:rFonts w:ascii="Times New Roman" w:hAnsi="Times New Roman"/>
                <w:sz w:val="20"/>
                <w:szCs w:val="20"/>
              </w:rPr>
            </w:pPr>
          </w:p>
          <w:p w:rsidR="00AB3A87" w:rsidRDefault="00AB3A87" w:rsidP="00E67094">
            <w:pPr>
              <w:spacing w:after="0" w:line="240" w:lineRule="auto"/>
              <w:rPr>
                <w:rFonts w:ascii="Times New Roman" w:hAnsi="Times New Roman"/>
                <w:sz w:val="20"/>
                <w:szCs w:val="20"/>
              </w:rPr>
            </w:pPr>
            <w:r>
              <w:rPr>
                <w:rFonts w:ascii="Times New Roman" w:hAnsi="Times New Roman"/>
                <w:sz w:val="20"/>
                <w:szCs w:val="20"/>
              </w:rPr>
              <w:t xml:space="preserve">_______________________ </w:t>
            </w:r>
            <w:r w:rsidR="00FC0BA2">
              <w:rPr>
                <w:rFonts w:ascii="Times New Roman" w:hAnsi="Times New Roman"/>
                <w:sz w:val="20"/>
                <w:szCs w:val="20"/>
              </w:rPr>
              <w:t>К.Е.Егоров</w:t>
            </w:r>
          </w:p>
          <w:p w:rsidR="00AB3A87" w:rsidRDefault="00AB3A87" w:rsidP="00E67094">
            <w:pPr>
              <w:spacing w:after="0" w:line="240" w:lineRule="auto"/>
              <w:rPr>
                <w:rFonts w:ascii="Times New Roman" w:hAnsi="Times New Roman"/>
                <w:sz w:val="20"/>
                <w:szCs w:val="20"/>
              </w:rPr>
            </w:pPr>
            <w:r>
              <w:rPr>
                <w:rFonts w:ascii="Times New Roman" w:hAnsi="Times New Roman"/>
                <w:sz w:val="20"/>
                <w:szCs w:val="20"/>
              </w:rPr>
              <w:t>Электронная подпись</w:t>
            </w:r>
          </w:p>
          <w:p w:rsidR="00AB3A87" w:rsidRPr="001C0C70" w:rsidRDefault="00AB3A87" w:rsidP="00E67094">
            <w:pPr>
              <w:spacing w:after="0" w:line="240" w:lineRule="auto"/>
              <w:rPr>
                <w:rFonts w:ascii="Times New Roman" w:hAnsi="Times New Roman"/>
                <w:kern w:val="2"/>
                <w:sz w:val="20"/>
                <w:szCs w:val="20"/>
              </w:rPr>
            </w:pPr>
          </w:p>
        </w:tc>
      </w:tr>
    </w:tbl>
    <w:p w:rsidR="00AB3A87" w:rsidRDefault="00AB3A87" w:rsidP="006A7C00">
      <w:pPr>
        <w:spacing w:after="0" w:line="240" w:lineRule="auto"/>
        <w:rPr>
          <w:rFonts w:ascii="Times New Roman" w:hAnsi="Times New Roman"/>
          <w:sz w:val="20"/>
          <w:szCs w:val="20"/>
        </w:rPr>
      </w:pPr>
    </w:p>
    <w:p w:rsidR="00AB3A87" w:rsidRDefault="00AB3A87" w:rsidP="006A7C00">
      <w:pPr>
        <w:spacing w:after="0" w:line="240" w:lineRule="auto"/>
        <w:rPr>
          <w:rFonts w:ascii="Times New Roman" w:hAnsi="Times New Roman"/>
          <w:sz w:val="20"/>
          <w:szCs w:val="20"/>
        </w:rPr>
      </w:pPr>
      <w:r>
        <w:rPr>
          <w:rFonts w:ascii="Times New Roman" w:hAnsi="Times New Roman"/>
          <w:sz w:val="20"/>
          <w:szCs w:val="20"/>
        </w:rPr>
        <w:t>Приложение№1  к договору</w:t>
      </w:r>
    </w:p>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Техническое задание по предмету закупки:</w:t>
      </w:r>
    </w:p>
    <w:p w:rsidR="00FC0BA2" w:rsidRPr="00FC0BA2" w:rsidRDefault="00FC0BA2" w:rsidP="00FC0BA2">
      <w:pPr>
        <w:numPr>
          <w:ilvl w:val="0"/>
          <w:numId w:val="4"/>
        </w:numPr>
        <w:spacing w:after="0" w:line="240" w:lineRule="auto"/>
        <w:rPr>
          <w:rFonts w:ascii="Times New Roman" w:hAnsi="Times New Roman"/>
          <w:b/>
          <w:sz w:val="20"/>
          <w:szCs w:val="20"/>
        </w:rPr>
      </w:pPr>
      <w:r w:rsidRPr="00FC0BA2">
        <w:rPr>
          <w:rFonts w:ascii="Times New Roman" w:hAnsi="Times New Roman"/>
          <w:b/>
          <w:sz w:val="20"/>
          <w:szCs w:val="20"/>
        </w:rPr>
        <w:t>Наименование выполняемых работ</w:t>
      </w:r>
      <w:r w:rsidRPr="00FC0BA2">
        <w:rPr>
          <w:rFonts w:ascii="Times New Roman" w:hAnsi="Times New Roman"/>
          <w:sz w:val="20"/>
          <w:szCs w:val="20"/>
        </w:rPr>
        <w:t>: Выполнение работ по текущему ремонту помещений учебного корпуса и общежития  техникума:</w:t>
      </w:r>
    </w:p>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 ремонт тамбура, коридора 2,3 этажей и архива учебного корпуса</w:t>
      </w:r>
    </w:p>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 xml:space="preserve">- ремонт коридоров 2,3 этажа, приемном </w:t>
      </w:r>
      <w:proofErr w:type="gramStart"/>
      <w:r w:rsidRPr="00FC0BA2">
        <w:rPr>
          <w:rFonts w:ascii="Times New Roman" w:hAnsi="Times New Roman"/>
          <w:sz w:val="20"/>
          <w:szCs w:val="20"/>
        </w:rPr>
        <w:t>пункте</w:t>
      </w:r>
      <w:proofErr w:type="gramEnd"/>
      <w:r w:rsidRPr="00FC0BA2">
        <w:rPr>
          <w:rFonts w:ascii="Times New Roman" w:hAnsi="Times New Roman"/>
          <w:sz w:val="20"/>
          <w:szCs w:val="20"/>
        </w:rPr>
        <w:t xml:space="preserve"> подвального этажа и ремонт в помещении подвала общежития.</w:t>
      </w:r>
    </w:p>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 xml:space="preserve">Условия выполнения работ: </w:t>
      </w:r>
      <w:r w:rsidRPr="00FC0BA2">
        <w:rPr>
          <w:rFonts w:ascii="Times New Roman" w:hAnsi="Times New Roman"/>
          <w:sz w:val="20"/>
          <w:szCs w:val="20"/>
        </w:rPr>
        <w:t>В соответствии с условиями договора.</w:t>
      </w:r>
    </w:p>
    <w:p w:rsidR="00FC0BA2" w:rsidRPr="00FC0BA2" w:rsidRDefault="00FC0BA2" w:rsidP="00FC0BA2">
      <w:pPr>
        <w:numPr>
          <w:ilvl w:val="0"/>
          <w:numId w:val="4"/>
        </w:numPr>
        <w:spacing w:after="0" w:line="240" w:lineRule="auto"/>
        <w:rPr>
          <w:rFonts w:ascii="Times New Roman" w:hAnsi="Times New Roman"/>
          <w:sz w:val="20"/>
          <w:szCs w:val="20"/>
        </w:rPr>
      </w:pPr>
      <w:r w:rsidRPr="00FC0BA2">
        <w:rPr>
          <w:rFonts w:ascii="Times New Roman" w:hAnsi="Times New Roman"/>
          <w:b/>
          <w:sz w:val="20"/>
          <w:szCs w:val="20"/>
        </w:rPr>
        <w:t xml:space="preserve">Общие требования к выполнению работ: </w:t>
      </w:r>
      <w:r w:rsidRPr="00FC0BA2">
        <w:rPr>
          <w:rFonts w:ascii="Times New Roman" w:hAnsi="Times New Roman"/>
          <w:sz w:val="20"/>
          <w:szCs w:val="20"/>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w:t>
      </w:r>
    </w:p>
    <w:p w:rsidR="00FC0BA2" w:rsidRPr="00FC0BA2" w:rsidRDefault="00FC0BA2" w:rsidP="00FC0BA2">
      <w:pPr>
        <w:numPr>
          <w:ilvl w:val="0"/>
          <w:numId w:val="4"/>
        </w:numPr>
        <w:spacing w:after="0" w:line="240" w:lineRule="auto"/>
        <w:rPr>
          <w:rFonts w:ascii="Times New Roman" w:hAnsi="Times New Roman"/>
          <w:sz w:val="20"/>
          <w:szCs w:val="20"/>
        </w:rPr>
      </w:pPr>
      <w:r w:rsidRPr="00FC0BA2">
        <w:rPr>
          <w:rFonts w:ascii="Times New Roman" w:hAnsi="Times New Roman"/>
          <w:b/>
          <w:bCs/>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FC0BA2">
        <w:rPr>
          <w:rFonts w:ascii="Times New Roman" w:hAnsi="Times New Roman"/>
          <w:b/>
          <w:sz w:val="20"/>
          <w:szCs w:val="20"/>
        </w:rPr>
        <w:t>(</w:t>
      </w:r>
      <w:r w:rsidRPr="00FC0BA2">
        <w:rPr>
          <w:rFonts w:ascii="Times New Roman" w:hAnsi="Times New Roman"/>
          <w:sz w:val="20"/>
          <w:szCs w:val="20"/>
        </w:rPr>
        <w:t>конкретизируются заказчиком</w:t>
      </w:r>
      <w:r w:rsidRPr="00FC0BA2">
        <w:rPr>
          <w:rFonts w:ascii="Times New Roman" w:hAnsi="Times New Roman"/>
          <w:b/>
          <w:sz w:val="20"/>
          <w:szCs w:val="20"/>
        </w:rPr>
        <w:t xml:space="preserve">): </w:t>
      </w:r>
      <w:r w:rsidRPr="00FC0BA2">
        <w:rPr>
          <w:rFonts w:ascii="Times New Roman" w:hAnsi="Times New Roman"/>
          <w:sz w:val="20"/>
          <w:szCs w:val="20"/>
        </w:rPr>
        <w:t xml:space="preserve">применяемая система контроля качества за выполненными работами - соответствие требованиями ГОСТ </w:t>
      </w:r>
      <w:proofErr w:type="gramStart"/>
      <w:r w:rsidRPr="00FC0BA2">
        <w:rPr>
          <w:rFonts w:ascii="Times New Roman" w:hAnsi="Times New Roman"/>
          <w:sz w:val="20"/>
          <w:szCs w:val="20"/>
        </w:rPr>
        <w:t>Р</w:t>
      </w:r>
      <w:proofErr w:type="gramEnd"/>
      <w:r w:rsidRPr="00FC0BA2">
        <w:rPr>
          <w:rFonts w:ascii="Times New Roman" w:hAnsi="Times New Roman"/>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FC0BA2">
        <w:rPr>
          <w:rFonts w:ascii="Times New Roman" w:hAnsi="Times New Roman"/>
          <w:b/>
          <w:sz w:val="20"/>
          <w:szCs w:val="20"/>
        </w:rPr>
        <w:t xml:space="preserve"> </w:t>
      </w:r>
    </w:p>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При окраске стен по обоям под покраску при необходимости провести подклейку обоев, окраску производить за два раза.</w:t>
      </w:r>
    </w:p>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При проведении работ по заменам дверей при необходимости провести работы по восстановлению внутренней отделки.</w:t>
      </w:r>
    </w:p>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Демонтированные двери, снятый линолеум остаются в собственности Заказчика.</w:t>
      </w:r>
    </w:p>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Все размеры устанавливаемых дверей в дефектной ведомости приведены справочно. Перед началом работ провести контрольные замеры.</w:t>
      </w:r>
    </w:p>
    <w:p w:rsidR="00FC0BA2" w:rsidRPr="00FC0BA2" w:rsidRDefault="00FC0BA2" w:rsidP="00FC0BA2">
      <w:pPr>
        <w:numPr>
          <w:ilvl w:val="0"/>
          <w:numId w:val="4"/>
        </w:numPr>
        <w:spacing w:after="0" w:line="240" w:lineRule="auto"/>
        <w:rPr>
          <w:rFonts w:ascii="Times New Roman" w:hAnsi="Times New Roman"/>
          <w:sz w:val="20"/>
          <w:szCs w:val="20"/>
        </w:rPr>
      </w:pPr>
      <w:r w:rsidRPr="00FC0BA2">
        <w:rPr>
          <w:rFonts w:ascii="Times New Roman" w:hAnsi="Times New Roman"/>
          <w:b/>
          <w:sz w:val="20"/>
          <w:szCs w:val="20"/>
        </w:rPr>
        <w:t>Порядок сдачи</w:t>
      </w:r>
      <w:r w:rsidRPr="00FC0BA2">
        <w:rPr>
          <w:rFonts w:ascii="Times New Roman" w:hAnsi="Times New Roman"/>
          <w:sz w:val="20"/>
          <w:szCs w:val="20"/>
        </w:rPr>
        <w:t xml:space="preserve">  </w:t>
      </w:r>
      <w:r w:rsidRPr="00FC0BA2">
        <w:rPr>
          <w:rFonts w:ascii="Times New Roman" w:hAnsi="Times New Roman"/>
          <w:b/>
          <w:sz w:val="20"/>
          <w:szCs w:val="20"/>
        </w:rPr>
        <w:t>и приемки результатов работ</w:t>
      </w:r>
      <w:r w:rsidRPr="00FC0BA2">
        <w:rPr>
          <w:rFonts w:ascii="Times New Roman" w:hAnsi="Times New Roman"/>
          <w:sz w:val="20"/>
          <w:szCs w:val="20"/>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FC0BA2" w:rsidRPr="00FC0BA2" w:rsidRDefault="00FC0BA2" w:rsidP="00FC0BA2">
      <w:pPr>
        <w:numPr>
          <w:ilvl w:val="0"/>
          <w:numId w:val="4"/>
        </w:numPr>
        <w:spacing w:after="0" w:line="240" w:lineRule="auto"/>
        <w:rPr>
          <w:rFonts w:ascii="Times New Roman" w:hAnsi="Times New Roman"/>
          <w:sz w:val="20"/>
          <w:szCs w:val="20"/>
        </w:rPr>
      </w:pPr>
      <w:r w:rsidRPr="00FC0BA2">
        <w:rPr>
          <w:rFonts w:ascii="Times New Roman" w:hAnsi="Times New Roman"/>
          <w:b/>
          <w:bCs/>
          <w:sz w:val="20"/>
          <w:szCs w:val="20"/>
        </w:rPr>
        <w:t xml:space="preserve">Требования по передаче заказчику технических и иных документов по завершению и сдаче работ </w:t>
      </w:r>
      <w:r w:rsidRPr="00FC0BA2">
        <w:rPr>
          <w:rFonts w:ascii="Times New Roman" w:hAnsi="Times New Roman"/>
          <w:sz w:val="20"/>
          <w:szCs w:val="20"/>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FC0BA2" w:rsidRPr="00FC0BA2" w:rsidRDefault="00FC0BA2" w:rsidP="00FC0BA2">
      <w:pPr>
        <w:numPr>
          <w:ilvl w:val="0"/>
          <w:numId w:val="4"/>
        </w:numPr>
        <w:spacing w:after="0" w:line="240" w:lineRule="auto"/>
        <w:rPr>
          <w:rFonts w:ascii="Times New Roman" w:hAnsi="Times New Roman"/>
          <w:b/>
          <w:bCs/>
          <w:sz w:val="20"/>
          <w:szCs w:val="20"/>
        </w:rPr>
      </w:pPr>
      <w:r w:rsidRPr="00FC0BA2">
        <w:rPr>
          <w:rFonts w:ascii="Times New Roman" w:hAnsi="Times New Roman"/>
          <w:b/>
          <w:sz w:val="20"/>
          <w:szCs w:val="20"/>
        </w:rPr>
        <w:t xml:space="preserve">Иные требования к работам и условиям их выполнения по усмотрению заказчика: </w:t>
      </w:r>
      <w:r w:rsidRPr="00FC0BA2">
        <w:rPr>
          <w:rFonts w:ascii="Times New Roman" w:hAnsi="Times New Roman"/>
          <w:sz w:val="20"/>
          <w:szCs w:val="20"/>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p w:rsidR="00FC0BA2" w:rsidRPr="00FC0BA2" w:rsidRDefault="00FC0BA2" w:rsidP="00FC0BA2">
      <w:pPr>
        <w:spacing w:after="0" w:line="240" w:lineRule="auto"/>
        <w:rPr>
          <w:rFonts w:ascii="Times New Roman" w:hAnsi="Times New Roman"/>
          <w:b/>
          <w:bCs/>
          <w:sz w:val="20"/>
          <w:szCs w:val="20"/>
        </w:rPr>
      </w:pPr>
      <w:r w:rsidRPr="00FC0BA2">
        <w:rPr>
          <w:rFonts w:ascii="Times New Roman" w:hAnsi="Times New Roman"/>
          <w:sz w:val="20"/>
          <w:szCs w:val="20"/>
        </w:rPr>
        <w:lastRenderedPageBreak/>
        <w:t>В случае обнаружения скрытых дефектов после приемки объекта в эксплуатацию – исправление дефектов производится за счет Исполнителя.</w:t>
      </w:r>
      <w:r w:rsidRPr="00FC0BA2">
        <w:rPr>
          <w:rFonts w:ascii="Times New Roman" w:hAnsi="Times New Roman"/>
          <w:b/>
          <w:sz w:val="20"/>
          <w:szCs w:val="20"/>
        </w:rPr>
        <w:t xml:space="preserve"> </w:t>
      </w:r>
      <w:r w:rsidRPr="00FC0BA2">
        <w:rPr>
          <w:rFonts w:ascii="Times New Roman" w:hAnsi="Times New Roman"/>
          <w:sz w:val="20"/>
          <w:szCs w:val="20"/>
        </w:rPr>
        <w:t>Непредвиденные расходы в размере 1% от стоимости сметы – резерв заказчика</w:t>
      </w:r>
    </w:p>
    <w:p w:rsidR="00FC0BA2" w:rsidRPr="00FC0BA2" w:rsidRDefault="00FC0BA2" w:rsidP="00FC0BA2">
      <w:pPr>
        <w:spacing w:after="0" w:line="240" w:lineRule="auto"/>
        <w:rPr>
          <w:rFonts w:ascii="Times New Roman" w:hAnsi="Times New Roman"/>
          <w:b/>
          <w:bCs/>
          <w:sz w:val="20"/>
          <w:szCs w:val="20"/>
        </w:rPr>
      </w:pPr>
    </w:p>
    <w:p w:rsidR="00FC0BA2" w:rsidRPr="00FC0BA2" w:rsidRDefault="00FC0BA2" w:rsidP="00FC0BA2">
      <w:pPr>
        <w:spacing w:after="0" w:line="240" w:lineRule="auto"/>
        <w:rPr>
          <w:rFonts w:ascii="Times New Roman" w:hAnsi="Times New Roman"/>
          <w:b/>
          <w:bCs/>
          <w:sz w:val="20"/>
          <w:szCs w:val="20"/>
        </w:rPr>
      </w:pPr>
      <w:r>
        <w:rPr>
          <w:rFonts w:ascii="Times New Roman" w:hAnsi="Times New Roman"/>
          <w:b/>
          <w:bCs/>
          <w:sz w:val="20"/>
          <w:szCs w:val="20"/>
        </w:rPr>
        <w:t>Материалы, используемые Подрядчиком при производстве работ</w:t>
      </w:r>
    </w:p>
    <w:p w:rsidR="00FC0BA2" w:rsidRPr="00FC0BA2" w:rsidRDefault="00FC0BA2" w:rsidP="00FC0BA2">
      <w:pPr>
        <w:spacing w:after="0" w:line="240" w:lineRule="auto"/>
        <w:rPr>
          <w:rFonts w:ascii="Times New Roman" w:hAnsi="Times New Roman"/>
          <w:b/>
          <w:bCs/>
          <w:sz w:val="20"/>
          <w:szCs w:val="20"/>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36"/>
        <w:gridCol w:w="6445"/>
      </w:tblGrid>
      <w:tr w:rsidR="00FC0BA2" w:rsidRPr="00FC0BA2" w:rsidTr="005C21F9">
        <w:tc>
          <w:tcPr>
            <w:tcW w:w="709"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 xml:space="preserve">№ </w:t>
            </w:r>
            <w:proofErr w:type="gramStart"/>
            <w:r w:rsidRPr="00FC0BA2">
              <w:rPr>
                <w:rFonts w:ascii="Times New Roman" w:hAnsi="Times New Roman"/>
                <w:kern w:val="0"/>
                <w:sz w:val="20"/>
                <w:szCs w:val="20"/>
                <w:lang w:eastAsia="ru-RU"/>
              </w:rPr>
              <w:t>п</w:t>
            </w:r>
            <w:proofErr w:type="gramEnd"/>
            <w:r w:rsidRPr="00FC0BA2">
              <w:rPr>
                <w:rFonts w:ascii="Times New Roman" w:hAnsi="Times New Roman"/>
                <w:kern w:val="0"/>
                <w:sz w:val="20"/>
                <w:szCs w:val="20"/>
                <w:lang w:eastAsia="ru-RU"/>
              </w:rPr>
              <w:t>/п</w:t>
            </w:r>
          </w:p>
        </w:tc>
        <w:tc>
          <w:tcPr>
            <w:tcW w:w="2636"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Наименование материалов</w:t>
            </w:r>
          </w:p>
        </w:tc>
        <w:tc>
          <w:tcPr>
            <w:tcW w:w="6445"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 xml:space="preserve">Характеристика  материалов </w:t>
            </w:r>
          </w:p>
        </w:tc>
      </w:tr>
      <w:tr w:rsidR="00FC0BA2" w:rsidRPr="00FC0BA2" w:rsidTr="005C21F9">
        <w:tc>
          <w:tcPr>
            <w:tcW w:w="709"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1.</w:t>
            </w:r>
          </w:p>
        </w:tc>
        <w:tc>
          <w:tcPr>
            <w:tcW w:w="2636"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Водоэмульсионная краска</w:t>
            </w:r>
          </w:p>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ТИККУРИЛА</w:t>
            </w:r>
          </w:p>
        </w:tc>
        <w:tc>
          <w:tcPr>
            <w:tcW w:w="6445" w:type="dxa"/>
            <w:shd w:val="clear" w:color="auto" w:fill="auto"/>
          </w:tcPr>
          <w:p w:rsidR="00FC0BA2" w:rsidRPr="00FC0BA2" w:rsidRDefault="00FC0BA2" w:rsidP="00FC0BA2">
            <w:pPr>
              <w:suppressAutoHyphens w:val="0"/>
              <w:snapToGrid w:val="0"/>
              <w:spacing w:after="0"/>
              <w:jc w:val="both"/>
              <w:rPr>
                <w:rFonts w:ascii="Times New Roman" w:hAnsi="Times New Roman"/>
                <w:bCs/>
                <w:kern w:val="0"/>
                <w:sz w:val="20"/>
                <w:szCs w:val="20"/>
                <w:lang w:eastAsia="ru-RU"/>
              </w:rPr>
            </w:pPr>
            <w:r w:rsidRPr="00FC0BA2">
              <w:rPr>
                <w:rFonts w:ascii="Times New Roman" w:hAnsi="Times New Roman"/>
                <w:kern w:val="0"/>
                <w:sz w:val="20"/>
                <w:szCs w:val="20"/>
                <w:lang w:eastAsia="ru-RU"/>
              </w:rPr>
              <w:t>М</w:t>
            </w:r>
            <w:r w:rsidRPr="00FC0BA2">
              <w:rPr>
                <w:rFonts w:ascii="Times New Roman" w:hAnsi="Times New Roman"/>
                <w:bCs/>
                <w:kern w:val="0"/>
                <w:sz w:val="20"/>
                <w:szCs w:val="20"/>
                <w:lang w:eastAsia="ru-RU"/>
              </w:rPr>
              <w:t xml:space="preserve">оющаяся матовая краска на чистом </w:t>
            </w:r>
            <w:proofErr w:type="spellStart"/>
            <w:r w:rsidRPr="00FC0BA2">
              <w:rPr>
                <w:rFonts w:ascii="Times New Roman" w:hAnsi="Times New Roman"/>
                <w:bCs/>
                <w:kern w:val="0"/>
                <w:sz w:val="20"/>
                <w:szCs w:val="20"/>
                <w:lang w:eastAsia="ru-RU"/>
              </w:rPr>
              <w:t>акрилатном</w:t>
            </w:r>
            <w:proofErr w:type="spellEnd"/>
            <w:r w:rsidRPr="00FC0BA2">
              <w:rPr>
                <w:rFonts w:ascii="Times New Roman" w:hAnsi="Times New Roman"/>
                <w:bCs/>
                <w:kern w:val="0"/>
                <w:sz w:val="20"/>
                <w:szCs w:val="20"/>
                <w:lang w:eastAsia="ru-RU"/>
              </w:rPr>
              <w:t xml:space="preserve"> связующем, не содержащая органических растворителей; растворитель вода; время высыхания от пыли  30 минут (при t +23</w:t>
            </w:r>
            <w:proofErr w:type="gramStart"/>
            <w:r w:rsidRPr="00FC0BA2">
              <w:rPr>
                <w:rFonts w:ascii="Times New Roman" w:hAnsi="Times New Roman"/>
                <w:bCs/>
                <w:kern w:val="0"/>
                <w:sz w:val="20"/>
                <w:szCs w:val="20"/>
                <w:lang w:eastAsia="ru-RU"/>
              </w:rPr>
              <w:t>ºС</w:t>
            </w:r>
            <w:proofErr w:type="gramEnd"/>
            <w:r w:rsidRPr="00FC0BA2">
              <w:rPr>
                <w:rFonts w:ascii="Times New Roman" w:hAnsi="Times New Roman"/>
                <w:bCs/>
                <w:kern w:val="0"/>
                <w:sz w:val="20"/>
                <w:szCs w:val="20"/>
                <w:lang w:eastAsia="ru-RU"/>
              </w:rPr>
              <w:t xml:space="preserve"> и относительной влажности воздуха 50%); выдерживает 5 000 проходов щеткой; выдерживает чистящие химикаты и слабые растворители. </w:t>
            </w:r>
          </w:p>
          <w:p w:rsidR="00FC0BA2" w:rsidRPr="00FC0BA2" w:rsidRDefault="00FC0BA2" w:rsidP="00FC0BA2">
            <w:pPr>
              <w:suppressAutoHyphens w:val="0"/>
              <w:snapToGrid w:val="0"/>
              <w:spacing w:after="0"/>
              <w:jc w:val="both"/>
              <w:rPr>
                <w:rFonts w:ascii="Times New Roman" w:hAnsi="Times New Roman"/>
                <w:kern w:val="0"/>
                <w:sz w:val="20"/>
                <w:szCs w:val="20"/>
                <w:lang w:eastAsia="ru-RU"/>
              </w:rPr>
            </w:pPr>
            <w:r w:rsidRPr="00FC0BA2">
              <w:rPr>
                <w:rFonts w:ascii="Times New Roman" w:hAnsi="Times New Roman"/>
                <w:bCs/>
                <w:kern w:val="0"/>
                <w:sz w:val="20"/>
                <w:szCs w:val="20"/>
                <w:lang w:eastAsia="ru-RU"/>
              </w:rPr>
              <w:t>Цвет краски белый.</w:t>
            </w:r>
          </w:p>
        </w:tc>
      </w:tr>
      <w:tr w:rsidR="00FC0BA2" w:rsidRPr="00FC0BA2" w:rsidTr="005C21F9">
        <w:tc>
          <w:tcPr>
            <w:tcW w:w="709"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2.</w:t>
            </w:r>
          </w:p>
        </w:tc>
        <w:tc>
          <w:tcPr>
            <w:tcW w:w="2636"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Металлические дверные блоки с остеклением</w:t>
            </w:r>
          </w:p>
        </w:tc>
        <w:tc>
          <w:tcPr>
            <w:tcW w:w="6445" w:type="dxa"/>
            <w:shd w:val="clear" w:color="auto" w:fill="auto"/>
          </w:tcPr>
          <w:p w:rsidR="00FC0BA2" w:rsidRPr="00FC0BA2" w:rsidRDefault="00FC0BA2" w:rsidP="00FC0BA2">
            <w:pPr>
              <w:suppressAutoHyphens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Двустворчатая алюминиевая распашная дверь с частичным одинарным остеклением. Открытие происходит в сторону лестничной клетки. Цвет – белый.</w:t>
            </w:r>
          </w:p>
        </w:tc>
      </w:tr>
      <w:tr w:rsidR="00FC0BA2" w:rsidRPr="00FC0BA2" w:rsidTr="005C21F9">
        <w:tc>
          <w:tcPr>
            <w:tcW w:w="709"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3.</w:t>
            </w:r>
          </w:p>
        </w:tc>
        <w:tc>
          <w:tcPr>
            <w:tcW w:w="2636"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Противопожарные двери</w:t>
            </w:r>
          </w:p>
        </w:tc>
        <w:tc>
          <w:tcPr>
            <w:tcW w:w="6445" w:type="dxa"/>
            <w:shd w:val="clear" w:color="auto" w:fill="auto"/>
          </w:tcPr>
          <w:p w:rsidR="00FC0BA2" w:rsidRPr="00FC0BA2" w:rsidRDefault="00FC0BA2" w:rsidP="00FC0BA2">
            <w:pPr>
              <w:suppressAutoHyphens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Дверь металлическая с пределом огнестойкости 60 мин. (</w:t>
            </w:r>
            <w:r w:rsidRPr="00FC0BA2">
              <w:rPr>
                <w:rFonts w:ascii="Times New Roman" w:hAnsi="Times New Roman"/>
                <w:kern w:val="0"/>
                <w:sz w:val="20"/>
                <w:szCs w:val="20"/>
                <w:lang w:val="en-US" w:eastAsia="ru-RU"/>
              </w:rPr>
              <w:t>EI</w:t>
            </w:r>
            <w:r w:rsidRPr="00FC0BA2">
              <w:rPr>
                <w:rFonts w:ascii="Times New Roman" w:hAnsi="Times New Roman"/>
                <w:kern w:val="0"/>
                <w:sz w:val="20"/>
                <w:szCs w:val="20"/>
                <w:lang w:eastAsia="ru-RU"/>
              </w:rPr>
              <w:t xml:space="preserve"> 60).</w:t>
            </w:r>
          </w:p>
          <w:p w:rsidR="00FC0BA2" w:rsidRPr="00FC0BA2" w:rsidRDefault="00FC0BA2" w:rsidP="00FC0BA2">
            <w:pPr>
              <w:suppressAutoHyphens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Цвет в учебном корпусе – темно-коричневый, оттенок по согласованию с Заказчиком.</w:t>
            </w:r>
          </w:p>
          <w:p w:rsidR="00FC0BA2" w:rsidRPr="00FC0BA2" w:rsidRDefault="00FC0BA2" w:rsidP="00FC0BA2">
            <w:pPr>
              <w:suppressAutoHyphens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Цвет в общежитии – светлый, оттенок по согласованию с Заказчиком.</w:t>
            </w:r>
          </w:p>
        </w:tc>
      </w:tr>
      <w:tr w:rsidR="00FC0BA2" w:rsidRPr="00FC0BA2" w:rsidTr="005C21F9">
        <w:tc>
          <w:tcPr>
            <w:tcW w:w="709"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4.</w:t>
            </w:r>
          </w:p>
        </w:tc>
        <w:tc>
          <w:tcPr>
            <w:tcW w:w="2636"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Линолеум ТАРКЕТ</w:t>
            </w:r>
          </w:p>
        </w:tc>
        <w:tc>
          <w:tcPr>
            <w:tcW w:w="6445"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Гетерогенный коммерческий линолеум, толщина 2 мм, толщина защитного слоя 0,7 мм, класс 34/43, класс пожарной безопасности  КМ</w:t>
            </w:r>
            <w:proofErr w:type="gramStart"/>
            <w:r w:rsidRPr="00FC0BA2">
              <w:rPr>
                <w:rFonts w:ascii="Times New Roman" w:hAnsi="Times New Roman"/>
                <w:kern w:val="0"/>
                <w:sz w:val="20"/>
                <w:szCs w:val="20"/>
                <w:lang w:eastAsia="ru-RU"/>
              </w:rPr>
              <w:t>2</w:t>
            </w:r>
            <w:proofErr w:type="gramEnd"/>
            <w:r w:rsidRPr="00FC0BA2">
              <w:rPr>
                <w:rFonts w:ascii="Times New Roman" w:hAnsi="Times New Roman"/>
                <w:kern w:val="0"/>
                <w:sz w:val="20"/>
                <w:szCs w:val="20"/>
                <w:lang w:eastAsia="ru-RU"/>
              </w:rPr>
              <w:t xml:space="preserve"> (горючесть Г1, воспламеняемость В2, дымообразующая способность е Д2, токсичность Т2, распространение пламени РП1). Цвет и рисунок по согласованию с Заказчиком.</w:t>
            </w:r>
          </w:p>
        </w:tc>
      </w:tr>
      <w:tr w:rsidR="00FC0BA2" w:rsidRPr="00FC0BA2" w:rsidTr="005C21F9">
        <w:tc>
          <w:tcPr>
            <w:tcW w:w="709"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5.</w:t>
            </w:r>
          </w:p>
        </w:tc>
        <w:tc>
          <w:tcPr>
            <w:tcW w:w="2636"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Светильник потолочный</w:t>
            </w:r>
          </w:p>
        </w:tc>
        <w:tc>
          <w:tcPr>
            <w:tcW w:w="6445"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proofErr w:type="gramStart"/>
            <w:r w:rsidRPr="00FC0BA2">
              <w:rPr>
                <w:rFonts w:ascii="Times New Roman" w:hAnsi="Times New Roman"/>
                <w:kern w:val="0"/>
                <w:sz w:val="20"/>
                <w:szCs w:val="20"/>
                <w:lang w:eastAsia="ru-RU"/>
              </w:rPr>
              <w:t>Круглый</w:t>
            </w:r>
            <w:proofErr w:type="gramEnd"/>
            <w:r w:rsidRPr="00FC0BA2">
              <w:rPr>
                <w:rFonts w:ascii="Times New Roman" w:hAnsi="Times New Roman"/>
                <w:kern w:val="0"/>
                <w:sz w:val="20"/>
                <w:szCs w:val="20"/>
                <w:lang w:eastAsia="ru-RU"/>
              </w:rPr>
              <w:t>, с защитным колпаком белого цвета.</w:t>
            </w:r>
          </w:p>
        </w:tc>
      </w:tr>
      <w:tr w:rsidR="00FC0BA2" w:rsidRPr="00FC0BA2" w:rsidTr="005C21F9">
        <w:tc>
          <w:tcPr>
            <w:tcW w:w="709" w:type="dxa"/>
            <w:shd w:val="clear" w:color="auto" w:fill="auto"/>
          </w:tcPr>
          <w:p w:rsidR="00FC0BA2" w:rsidRPr="00FC0BA2" w:rsidRDefault="00FC0BA2" w:rsidP="00FC0BA2">
            <w:pPr>
              <w:suppressAutoHyphens w:val="0"/>
              <w:snapToGrid w:val="0"/>
              <w:spacing w:after="0"/>
              <w:jc w:val="center"/>
              <w:rPr>
                <w:rFonts w:ascii="Times New Roman" w:hAnsi="Times New Roman"/>
                <w:kern w:val="0"/>
                <w:sz w:val="20"/>
                <w:szCs w:val="20"/>
                <w:lang w:eastAsia="ru-RU"/>
              </w:rPr>
            </w:pPr>
            <w:r w:rsidRPr="00FC0BA2">
              <w:rPr>
                <w:rFonts w:ascii="Times New Roman" w:hAnsi="Times New Roman"/>
                <w:kern w:val="0"/>
                <w:sz w:val="20"/>
                <w:szCs w:val="20"/>
                <w:lang w:eastAsia="ru-RU"/>
              </w:rPr>
              <w:t>6.</w:t>
            </w:r>
          </w:p>
        </w:tc>
        <w:tc>
          <w:tcPr>
            <w:tcW w:w="2636" w:type="dxa"/>
            <w:shd w:val="clear" w:color="auto" w:fill="auto"/>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Плинтус поливинилхлоридный</w:t>
            </w:r>
          </w:p>
        </w:tc>
        <w:tc>
          <w:tcPr>
            <w:tcW w:w="6445" w:type="dxa"/>
            <w:shd w:val="clear" w:color="auto" w:fill="auto"/>
            <w:vAlign w:val="center"/>
          </w:tcPr>
          <w:p w:rsidR="00FC0BA2" w:rsidRPr="00FC0BA2" w:rsidRDefault="00FC0BA2" w:rsidP="00FC0BA2">
            <w:pPr>
              <w:suppressAutoHyphens w:val="0"/>
              <w:snapToGrid w:val="0"/>
              <w:spacing w:after="0"/>
              <w:rPr>
                <w:rFonts w:ascii="Times New Roman" w:hAnsi="Times New Roman"/>
                <w:kern w:val="0"/>
                <w:sz w:val="20"/>
                <w:szCs w:val="20"/>
                <w:lang w:eastAsia="ru-RU"/>
              </w:rPr>
            </w:pPr>
            <w:r w:rsidRPr="00FC0BA2">
              <w:rPr>
                <w:rFonts w:ascii="Times New Roman" w:hAnsi="Times New Roman"/>
                <w:kern w:val="0"/>
                <w:sz w:val="20"/>
                <w:szCs w:val="20"/>
                <w:lang w:eastAsia="ru-RU"/>
              </w:rPr>
              <w:t>В цвет линолеума.</w:t>
            </w:r>
          </w:p>
        </w:tc>
      </w:tr>
    </w:tbl>
    <w:p w:rsidR="00FC0BA2" w:rsidRPr="00FC0BA2" w:rsidRDefault="00FC0BA2" w:rsidP="00FC0BA2">
      <w:pPr>
        <w:spacing w:after="0" w:line="240" w:lineRule="auto"/>
        <w:rPr>
          <w:rFonts w:ascii="Times New Roman" w:hAnsi="Times New Roman"/>
          <w:sz w:val="20"/>
          <w:szCs w:val="20"/>
        </w:rPr>
      </w:pPr>
    </w:p>
    <w:p w:rsidR="00FC0BA2" w:rsidRPr="00FC0BA2" w:rsidRDefault="00FC0BA2" w:rsidP="00FC0BA2">
      <w:pPr>
        <w:spacing w:after="0" w:line="240" w:lineRule="auto"/>
        <w:rPr>
          <w:rFonts w:ascii="Times New Roman" w:hAnsi="Times New Roman"/>
          <w:sz w:val="20"/>
          <w:szCs w:val="20"/>
        </w:rPr>
      </w:pPr>
    </w:p>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 xml:space="preserve">Дефектная ведомость на выполнение работ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7355"/>
        <w:gridCol w:w="844"/>
        <w:gridCol w:w="1109"/>
      </w:tblGrid>
      <w:tr w:rsidR="00FC0BA2" w:rsidRPr="00FC0BA2" w:rsidTr="005C21F9">
        <w:trPr>
          <w:trHeight w:val="20"/>
        </w:trPr>
        <w:tc>
          <w:tcPr>
            <w:tcW w:w="357" w:type="pct"/>
            <w:shd w:val="clear" w:color="auto" w:fill="auto"/>
            <w:vAlign w:val="center"/>
          </w:tcPr>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 xml:space="preserve">№ </w:t>
            </w:r>
            <w:proofErr w:type="spellStart"/>
            <w:r w:rsidRPr="00FC0BA2">
              <w:rPr>
                <w:rFonts w:ascii="Times New Roman" w:hAnsi="Times New Roman"/>
                <w:b/>
                <w:sz w:val="20"/>
                <w:szCs w:val="20"/>
              </w:rPr>
              <w:t>пп</w:t>
            </w:r>
            <w:proofErr w:type="spellEnd"/>
          </w:p>
        </w:tc>
        <w:tc>
          <w:tcPr>
            <w:tcW w:w="3669" w:type="pct"/>
            <w:shd w:val="clear" w:color="auto" w:fill="auto"/>
            <w:vAlign w:val="center"/>
          </w:tcPr>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Наименование</w:t>
            </w:r>
          </w:p>
        </w:tc>
        <w:tc>
          <w:tcPr>
            <w:tcW w:w="421" w:type="pct"/>
            <w:shd w:val="clear" w:color="auto" w:fill="auto"/>
            <w:vAlign w:val="center"/>
          </w:tcPr>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Ед. изм.</w:t>
            </w:r>
          </w:p>
        </w:tc>
        <w:tc>
          <w:tcPr>
            <w:tcW w:w="553" w:type="pct"/>
            <w:shd w:val="clear" w:color="auto" w:fill="auto"/>
            <w:vAlign w:val="center"/>
          </w:tcPr>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Кол.</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w:t>
            </w:r>
          </w:p>
        </w:tc>
        <w:tc>
          <w:tcPr>
            <w:tcW w:w="3669"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4</w:t>
            </w:r>
          </w:p>
        </w:tc>
      </w:tr>
      <w:tr w:rsidR="00FC0BA2" w:rsidRPr="00FC0BA2" w:rsidTr="005C21F9">
        <w:trPr>
          <w:trHeight w:val="20"/>
        </w:trPr>
        <w:tc>
          <w:tcPr>
            <w:tcW w:w="5000" w:type="pct"/>
            <w:gridSpan w:val="4"/>
            <w:shd w:val="clear" w:color="auto" w:fill="auto"/>
            <w:noWrap/>
            <w:vAlign w:val="center"/>
          </w:tcPr>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Учебный корпус</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Демонтаж облицовки стен тамбура пластиковыми панелями</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9,6</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Демонтаж облицовки потолка тамбура пластиковыми панелями</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60,5</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Прокладка кабеля ВВГнг сечением 3*1,5 мм</w:t>
            </w:r>
            <w:proofErr w:type="gramStart"/>
            <w:r w:rsidRPr="00FC0BA2">
              <w:rPr>
                <w:rFonts w:ascii="Times New Roman" w:hAnsi="Times New Roman"/>
                <w:sz w:val="20"/>
                <w:szCs w:val="20"/>
              </w:rPr>
              <w:t>2</w:t>
            </w:r>
            <w:proofErr w:type="gramEnd"/>
            <w:r w:rsidRPr="00FC0BA2">
              <w:rPr>
                <w:rFonts w:ascii="Times New Roman" w:hAnsi="Times New Roman"/>
                <w:sz w:val="20"/>
                <w:szCs w:val="20"/>
              </w:rPr>
              <w:t xml:space="preserve"> в кабель-каналах</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30,00</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4</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выключателя двухклавишного</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5</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светильников потолочных</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6</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Штукатурка стен тамбура простая</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9,6</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7</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Штукатурка потолка тамбура простая</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60,5</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8</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Улучшенная водоэмульсионная окраска стен тамбура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9,6</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9</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Улучшенная водоэмульсионная окраска потолка тамбура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60,5</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10</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Демонтаж деревянных дверей – 3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6,9</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11</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Расширение дверных проемов до ширины 1,2 м – 3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м3</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13,44</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12</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металлических дверных проемов с остеклением (размер 2,09*1,2 м)  – 3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7,524</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13</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дверных доводчиков на двери</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12</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14</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Разборка плинтусов в коридорах 2, 3 этажа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251,24</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15</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Разборка покрытий полов из линолеума в коридорах 2, 3 этажа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334,50</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16</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Устройство покрытий полов из линолеума насухо со свариванием стыков в коридорах 2, 3 этажа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334,50</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17</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Устройство плинтусов поливинилхлоридных</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251,24</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18</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Демонтаж деревянной двери в помещении архива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1,89</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19</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 xml:space="preserve">Установка металлических противопожарных дверей </w:t>
            </w:r>
            <w:proofErr w:type="spellStart"/>
            <w:r w:rsidRPr="00FC0BA2">
              <w:rPr>
                <w:rFonts w:ascii="Times New Roman" w:hAnsi="Times New Roman"/>
                <w:sz w:val="20"/>
                <w:szCs w:val="20"/>
              </w:rPr>
              <w:t>однопольных</w:t>
            </w:r>
            <w:proofErr w:type="spellEnd"/>
            <w:r w:rsidRPr="00FC0BA2">
              <w:rPr>
                <w:rFonts w:ascii="Times New Roman" w:hAnsi="Times New Roman"/>
                <w:sz w:val="20"/>
                <w:szCs w:val="20"/>
              </w:rPr>
              <w:t xml:space="preserve"> в помещении архива (размер 0,9*2,1 м)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1,89</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20</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дверного доводчика на противопожарную дверь в помещении архива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w:t>
            </w:r>
          </w:p>
        </w:tc>
      </w:tr>
      <w:tr w:rsidR="00FC0BA2" w:rsidRPr="00FC0BA2" w:rsidTr="005C21F9">
        <w:trPr>
          <w:trHeight w:val="20"/>
        </w:trPr>
        <w:tc>
          <w:tcPr>
            <w:tcW w:w="5000" w:type="pct"/>
            <w:gridSpan w:val="4"/>
            <w:shd w:val="clear" w:color="auto" w:fill="auto"/>
            <w:noWrap/>
            <w:vAlign w:val="center"/>
          </w:tcPr>
          <w:p w:rsidR="00FC0BA2" w:rsidRPr="00FC0BA2" w:rsidRDefault="00FC0BA2" w:rsidP="00FC0BA2">
            <w:pPr>
              <w:spacing w:after="0" w:line="240" w:lineRule="auto"/>
              <w:rPr>
                <w:rFonts w:ascii="Times New Roman" w:hAnsi="Times New Roman"/>
                <w:b/>
                <w:sz w:val="20"/>
                <w:szCs w:val="20"/>
              </w:rPr>
            </w:pPr>
            <w:r w:rsidRPr="00FC0BA2">
              <w:rPr>
                <w:rFonts w:ascii="Times New Roman" w:hAnsi="Times New Roman"/>
                <w:b/>
                <w:sz w:val="20"/>
                <w:szCs w:val="20"/>
              </w:rPr>
              <w:t>Общежитие</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lastRenderedPageBreak/>
              <w:t>22</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Разборка плинтусов в коридорах</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327,6</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23</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Разборка покрытий полов из линолеума в коридорах 2, 3 этажа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289,10</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24</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Устройство покрытий полов из линолеума в коридорах 2, 3 этажа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289,10</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25</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Устройство плинтусов в коридорах 2, 3 этажа</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327,6</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26</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Демонтаж деревянной двери в приемном пункте подвального этажа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18,9</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27</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 xml:space="preserve">Установка металлических противопожарных дверей </w:t>
            </w:r>
            <w:proofErr w:type="spellStart"/>
            <w:r w:rsidRPr="00FC0BA2">
              <w:rPr>
                <w:rFonts w:ascii="Times New Roman" w:hAnsi="Times New Roman"/>
                <w:sz w:val="20"/>
                <w:szCs w:val="20"/>
              </w:rPr>
              <w:t>однопольных</w:t>
            </w:r>
            <w:proofErr w:type="spellEnd"/>
            <w:r w:rsidRPr="00FC0BA2">
              <w:rPr>
                <w:rFonts w:ascii="Times New Roman" w:hAnsi="Times New Roman"/>
                <w:sz w:val="20"/>
                <w:szCs w:val="20"/>
              </w:rPr>
              <w:t xml:space="preserve"> в приемном пункте подвального этажа (размер двери 0,9 * 2,1 м)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18,9</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28</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дверного доводчика на противопожарную дверь в приемном пункте подвального этажа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29</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Демонтаж металлической двери в подвал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2,52</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30</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металлической противопожарной двери двупольной в подвал (размер двери 1,2*2,1 м)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м</w:t>
            </w:r>
            <w:proofErr w:type="gramStart"/>
            <w:r w:rsidRPr="00FC0BA2">
              <w:rPr>
                <w:rFonts w:ascii="Times New Roman" w:hAnsi="Times New Roman"/>
                <w:sz w:val="20"/>
                <w:szCs w:val="20"/>
              </w:rPr>
              <w:t>2</w:t>
            </w:r>
            <w:proofErr w:type="gramEnd"/>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2,52</w:t>
            </w:r>
          </w:p>
        </w:tc>
      </w:tr>
      <w:tr w:rsidR="00FC0BA2" w:rsidRPr="00FC0BA2" w:rsidTr="005C21F9">
        <w:trPr>
          <w:trHeight w:val="20"/>
        </w:trPr>
        <w:tc>
          <w:tcPr>
            <w:tcW w:w="357"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31</w:t>
            </w:r>
          </w:p>
        </w:tc>
        <w:tc>
          <w:tcPr>
            <w:tcW w:w="3669" w:type="pct"/>
            <w:shd w:val="clear" w:color="auto" w:fill="auto"/>
            <w:noWrap/>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Установка дверного доводчика на противопожарную дверь в подвал – 1 шт.</w:t>
            </w:r>
          </w:p>
        </w:tc>
        <w:tc>
          <w:tcPr>
            <w:tcW w:w="421"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шт.</w:t>
            </w:r>
          </w:p>
        </w:tc>
        <w:tc>
          <w:tcPr>
            <w:tcW w:w="553" w:type="pct"/>
            <w:shd w:val="clear" w:color="auto" w:fill="auto"/>
            <w:noWrap/>
            <w:vAlign w:val="center"/>
          </w:tcPr>
          <w:p w:rsidR="00FC0BA2" w:rsidRPr="00FC0BA2" w:rsidRDefault="00FC0BA2" w:rsidP="00FC0BA2">
            <w:pPr>
              <w:spacing w:after="0" w:line="240" w:lineRule="auto"/>
              <w:rPr>
                <w:rFonts w:ascii="Times New Roman" w:hAnsi="Times New Roman"/>
                <w:sz w:val="20"/>
                <w:szCs w:val="20"/>
              </w:rPr>
            </w:pPr>
            <w:r w:rsidRPr="00FC0BA2">
              <w:rPr>
                <w:rFonts w:ascii="Times New Roman" w:hAnsi="Times New Roman"/>
                <w:sz w:val="20"/>
                <w:szCs w:val="20"/>
              </w:rPr>
              <w:t>1</w:t>
            </w:r>
          </w:p>
        </w:tc>
      </w:tr>
    </w:tbl>
    <w:p w:rsidR="00AB3A87" w:rsidRDefault="00AB3A87" w:rsidP="006A7C00">
      <w:pPr>
        <w:spacing w:after="0" w:line="240" w:lineRule="auto"/>
        <w:rPr>
          <w:rFonts w:ascii="Times New Roman" w:hAnsi="Times New Roman"/>
          <w:sz w:val="20"/>
          <w:szCs w:val="20"/>
        </w:rPr>
      </w:pPr>
    </w:p>
    <w:p w:rsidR="0095760D" w:rsidRDefault="0095760D"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95760D" w:rsidRDefault="0095760D" w:rsidP="006A7C00">
      <w:pPr>
        <w:spacing w:after="0" w:line="240" w:lineRule="auto"/>
        <w:rPr>
          <w:rFonts w:ascii="Times New Roman" w:hAnsi="Times New Roman"/>
          <w:sz w:val="20"/>
          <w:szCs w:val="20"/>
        </w:rPr>
      </w:pPr>
      <w:r>
        <w:rPr>
          <w:rFonts w:ascii="Times New Roman" w:hAnsi="Times New Roman"/>
          <w:sz w:val="20"/>
          <w:szCs w:val="20"/>
        </w:rPr>
        <w:t>Проректор _____________ О.Ю.Васильев                                     Директор _____________ К.Е.Егоров</w:t>
      </w:r>
    </w:p>
    <w:p w:rsidR="008A6AD5" w:rsidRDefault="0095760D" w:rsidP="006A7C00">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8A6AD5" w:rsidRDefault="008A6AD5">
      <w:pPr>
        <w:suppressAutoHyphens w:val="0"/>
        <w:spacing w:after="0" w:line="240" w:lineRule="auto"/>
        <w:rPr>
          <w:rFonts w:ascii="Times New Roman" w:hAnsi="Times New Roman"/>
          <w:sz w:val="20"/>
          <w:szCs w:val="20"/>
        </w:rPr>
      </w:pPr>
      <w:r>
        <w:rPr>
          <w:rFonts w:ascii="Times New Roman" w:hAnsi="Times New Roman"/>
          <w:sz w:val="20"/>
          <w:szCs w:val="20"/>
        </w:rPr>
        <w:br w:type="page"/>
      </w:r>
    </w:p>
    <w:p w:rsidR="008A6AD5" w:rsidRDefault="008A6AD5" w:rsidP="006A7C00">
      <w:pPr>
        <w:spacing w:after="0" w:line="240" w:lineRule="auto"/>
        <w:rPr>
          <w:rFonts w:ascii="Times New Roman" w:hAnsi="Times New Roman"/>
          <w:sz w:val="20"/>
          <w:szCs w:val="20"/>
        </w:rPr>
        <w:sectPr w:rsidR="008A6AD5" w:rsidSect="004543B4">
          <w:pgSz w:w="11906" w:h="16838"/>
          <w:pgMar w:top="907" w:right="567" w:bottom="851" w:left="1418" w:header="709" w:footer="709" w:gutter="0"/>
          <w:cols w:space="708"/>
          <w:docGrid w:linePitch="360"/>
        </w:sectPr>
      </w:pPr>
    </w:p>
    <w:tbl>
      <w:tblPr>
        <w:tblW w:w="16286" w:type="dxa"/>
        <w:tblInd w:w="-570" w:type="dxa"/>
        <w:tblLayout w:type="fixed"/>
        <w:tblCellMar>
          <w:left w:w="30" w:type="dxa"/>
          <w:right w:w="30" w:type="dxa"/>
        </w:tblCellMar>
        <w:tblLook w:val="0000"/>
      </w:tblPr>
      <w:tblGrid>
        <w:gridCol w:w="367"/>
        <w:gridCol w:w="1284"/>
        <w:gridCol w:w="3718"/>
        <w:gridCol w:w="1836"/>
        <w:gridCol w:w="825"/>
        <w:gridCol w:w="826"/>
        <w:gridCol w:w="826"/>
        <w:gridCol w:w="856"/>
        <w:gridCol w:w="917"/>
        <w:gridCol w:w="826"/>
        <w:gridCol w:w="825"/>
        <w:gridCol w:w="826"/>
        <w:gridCol w:w="826"/>
        <w:gridCol w:w="825"/>
        <w:gridCol w:w="703"/>
      </w:tblGrid>
      <w:tr w:rsidR="008A6AD5" w:rsidRPr="008A6AD5" w:rsidTr="008A6AD5">
        <w:tblPrEx>
          <w:tblCellMar>
            <w:top w:w="0" w:type="dxa"/>
            <w:bottom w:w="0" w:type="dxa"/>
          </w:tblCellMar>
        </w:tblPrEx>
        <w:trPr>
          <w:trHeight w:val="240"/>
        </w:trPr>
        <w:tc>
          <w:tcPr>
            <w:tcW w:w="1651"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A6AD5">
              <w:rPr>
                <w:rFonts w:ascii="Arial" w:hAnsi="Arial" w:cs="Arial"/>
                <w:b/>
                <w:bCs/>
                <w:color w:val="000000"/>
                <w:kern w:val="0"/>
                <w:sz w:val="20"/>
                <w:szCs w:val="20"/>
                <w:lang w:eastAsia="ru-RU"/>
              </w:rPr>
              <w:lastRenderedPageBreak/>
              <w:t>СОГЛАСОВАНО:</w:t>
            </w: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652"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A6AD5">
              <w:rPr>
                <w:rFonts w:ascii="Arial" w:hAnsi="Arial" w:cs="Arial"/>
                <w:b/>
                <w:bCs/>
                <w:color w:val="000000"/>
                <w:kern w:val="0"/>
                <w:sz w:val="20"/>
                <w:szCs w:val="20"/>
                <w:lang w:eastAsia="ru-RU"/>
              </w:rPr>
              <w:t>УТВЕРЖДАЮ:</w:t>
            </w: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______________</w:t>
            </w: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652"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______________</w:t>
            </w: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_____ " ________________ 2014 г.</w:t>
            </w: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0" w:type="dxa"/>
            <w:gridSpan w:val="4"/>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"______ " _______________2014 г.</w:t>
            </w:r>
          </w:p>
        </w:tc>
      </w:tr>
      <w:tr w:rsidR="008A6AD5" w:rsidRPr="008A6AD5" w:rsidTr="008A6AD5">
        <w:tblPrEx>
          <w:tblCellMar>
            <w:top w:w="0" w:type="dxa"/>
            <w:bottom w:w="0" w:type="dxa"/>
          </w:tblCellMar>
        </w:tblPrEx>
        <w:trPr>
          <w:trHeight w:val="269"/>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13" w:type="dxa"/>
            <w:gridSpan w:val="4"/>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lang w:eastAsia="ru-RU"/>
              </w:rPr>
            </w:pPr>
            <w:r w:rsidRPr="008A6AD5">
              <w:rPr>
                <w:rFonts w:ascii="Arial" w:hAnsi="Arial" w:cs="Arial"/>
                <w:color w:val="000000"/>
                <w:kern w:val="0"/>
                <w:lang w:eastAsia="ru-RU"/>
              </w:rPr>
              <w:t>НТЖТ - структурное подразделение СГУПС</w:t>
            </w:r>
          </w:p>
        </w:tc>
        <w:tc>
          <w:tcPr>
            <w:tcW w:w="85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718"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661" w:type="dxa"/>
            <w:gridSpan w:val="2"/>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8A6AD5">
              <w:rPr>
                <w:rFonts w:ascii="Arial" w:hAnsi="Arial" w:cs="Arial"/>
                <w:i/>
                <w:iCs/>
                <w:color w:val="000000"/>
                <w:kern w:val="0"/>
                <w:sz w:val="20"/>
                <w:szCs w:val="20"/>
                <w:lang w:eastAsia="ru-RU"/>
              </w:rPr>
              <w:t>(наименование стройки)</w:t>
            </w: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85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95"/>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13" w:type="dxa"/>
            <w:gridSpan w:val="4"/>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8A6AD5">
              <w:rPr>
                <w:rFonts w:ascii="Arial" w:hAnsi="Arial" w:cs="Arial"/>
                <w:b/>
                <w:bCs/>
                <w:color w:val="000000"/>
                <w:kern w:val="0"/>
                <w:sz w:val="24"/>
                <w:szCs w:val="24"/>
                <w:lang w:eastAsia="ru-RU"/>
              </w:rPr>
              <w:t>ЛОКАЛЬНЫЙ СМЕТНЫЙ РАСЧЕТ № 6-225/14</w:t>
            </w: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8A6AD5">
              <w:rPr>
                <w:rFonts w:ascii="Arial" w:hAnsi="Arial" w:cs="Arial"/>
                <w:color w:val="000000"/>
                <w:kern w:val="0"/>
                <w:sz w:val="20"/>
                <w:szCs w:val="20"/>
                <w:lang w:eastAsia="ru-RU"/>
              </w:rPr>
              <w:t>(локальная смета)</w:t>
            </w: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sidRPr="008A6AD5">
              <w:rPr>
                <w:rFonts w:ascii="Arial" w:hAnsi="Arial" w:cs="Arial"/>
                <w:color w:val="000000"/>
                <w:kern w:val="0"/>
                <w:sz w:val="20"/>
                <w:szCs w:val="20"/>
                <w:lang w:eastAsia="ru-RU"/>
              </w:rPr>
              <w:t xml:space="preserve">на </w:t>
            </w:r>
          </w:p>
        </w:tc>
        <w:tc>
          <w:tcPr>
            <w:tcW w:w="6838" w:type="dxa"/>
            <w:gridSpan w:val="3"/>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Выполнение работ по текущему ремонту зданий и сооружений техникума</w:t>
            </w:r>
          </w:p>
        </w:tc>
        <w:tc>
          <w:tcPr>
            <w:tcW w:w="825"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84"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3718"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6086" w:type="dxa"/>
            <w:gridSpan w:val="6"/>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8A6AD5">
              <w:rPr>
                <w:rFonts w:ascii="Arial" w:hAnsi="Arial" w:cs="Arial"/>
                <w:i/>
                <w:iCs/>
                <w:color w:val="000000"/>
                <w:kern w:val="0"/>
                <w:sz w:val="20"/>
                <w:szCs w:val="20"/>
                <w:lang w:eastAsia="ru-RU"/>
              </w:rPr>
              <w:t>(наименование работ и затрат, наименование объекта)</w:t>
            </w: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69"/>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 xml:space="preserve">Основание: </w:t>
            </w: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5002"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Сметная стоимость ________________</w:t>
            </w:r>
          </w:p>
        </w:tc>
        <w:tc>
          <w:tcPr>
            <w:tcW w:w="2661"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Pr>
                <w:rFonts w:ascii="Arial" w:hAnsi="Arial" w:cs="Arial"/>
                <w:color w:val="000000"/>
                <w:kern w:val="0"/>
                <w:sz w:val="20"/>
                <w:szCs w:val="20"/>
                <w:lang w:eastAsia="ru-RU"/>
              </w:rPr>
              <w:t>_____________</w:t>
            </w:r>
            <w:r w:rsidRPr="008A6AD5">
              <w:rPr>
                <w:rFonts w:ascii="Arial" w:hAnsi="Arial" w:cs="Arial"/>
                <w:color w:val="000000"/>
                <w:kern w:val="0"/>
                <w:sz w:val="20"/>
                <w:szCs w:val="20"/>
                <w:lang w:eastAsia="ru-RU"/>
              </w:rPr>
              <w:t>690 125,85</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руб.</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5002"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 xml:space="preserve">      строительных работ _______________</w:t>
            </w:r>
          </w:p>
        </w:tc>
        <w:tc>
          <w:tcPr>
            <w:tcW w:w="2661"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Pr>
                <w:rFonts w:ascii="Arial" w:hAnsi="Arial" w:cs="Arial"/>
                <w:color w:val="000000"/>
                <w:kern w:val="0"/>
                <w:sz w:val="20"/>
                <w:szCs w:val="20"/>
                <w:lang w:eastAsia="ru-RU"/>
              </w:rPr>
              <w:t>________________</w:t>
            </w:r>
            <w:r w:rsidRPr="008A6AD5">
              <w:rPr>
                <w:rFonts w:ascii="Arial" w:hAnsi="Arial" w:cs="Arial"/>
                <w:color w:val="000000"/>
                <w:kern w:val="0"/>
                <w:sz w:val="20"/>
                <w:szCs w:val="20"/>
                <w:lang w:eastAsia="ru-RU"/>
              </w:rPr>
              <w:t>617 434</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руб.</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5002"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 xml:space="preserve">      монтажных работ _________________</w:t>
            </w:r>
          </w:p>
        </w:tc>
        <w:tc>
          <w:tcPr>
            <w:tcW w:w="2661"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Pr>
                <w:rFonts w:ascii="Arial" w:hAnsi="Arial" w:cs="Arial"/>
                <w:color w:val="000000"/>
                <w:kern w:val="0"/>
                <w:sz w:val="20"/>
                <w:szCs w:val="20"/>
                <w:lang w:eastAsia="ru-RU"/>
              </w:rPr>
              <w:t>_________________</w:t>
            </w:r>
            <w:r w:rsidRPr="008A6AD5">
              <w:rPr>
                <w:rFonts w:ascii="Arial" w:hAnsi="Arial" w:cs="Arial"/>
                <w:color w:val="000000"/>
                <w:kern w:val="0"/>
                <w:sz w:val="20"/>
                <w:szCs w:val="20"/>
                <w:lang w:eastAsia="ru-RU"/>
              </w:rPr>
              <w:t>8 579</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руб.</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5002"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Средства на оплату труда ______</w:t>
            </w:r>
          </w:p>
        </w:tc>
        <w:tc>
          <w:tcPr>
            <w:tcW w:w="2661"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Pr>
                <w:rFonts w:ascii="Arial" w:hAnsi="Arial" w:cs="Arial"/>
                <w:color w:val="000000"/>
                <w:kern w:val="0"/>
                <w:sz w:val="20"/>
                <w:szCs w:val="20"/>
                <w:lang w:eastAsia="ru-RU"/>
              </w:rPr>
              <w:t>_________</w:t>
            </w:r>
            <w:r w:rsidRPr="008A6AD5">
              <w:rPr>
                <w:rFonts w:ascii="Arial" w:hAnsi="Arial" w:cs="Arial"/>
                <w:color w:val="000000"/>
                <w:kern w:val="0"/>
                <w:sz w:val="20"/>
                <w:szCs w:val="20"/>
                <w:lang w:eastAsia="ru-RU"/>
              </w:rPr>
              <w:t>4 984</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руб.</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5002"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Сметная трудоемкость _________________</w:t>
            </w:r>
          </w:p>
        </w:tc>
        <w:tc>
          <w:tcPr>
            <w:tcW w:w="2661" w:type="dxa"/>
            <w:gridSpan w:val="2"/>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r>
              <w:rPr>
                <w:rFonts w:ascii="Arial" w:hAnsi="Arial" w:cs="Arial"/>
                <w:color w:val="000000"/>
                <w:kern w:val="0"/>
                <w:sz w:val="20"/>
                <w:szCs w:val="20"/>
                <w:lang w:eastAsia="ru-RU"/>
              </w:rPr>
              <w:t>________________</w:t>
            </w:r>
            <w:r w:rsidRPr="008A6AD5">
              <w:rPr>
                <w:rFonts w:ascii="Arial" w:hAnsi="Arial" w:cs="Arial"/>
                <w:color w:val="000000"/>
                <w:kern w:val="0"/>
                <w:sz w:val="20"/>
                <w:szCs w:val="20"/>
                <w:lang w:eastAsia="ru-RU"/>
              </w:rPr>
              <w:t>550,51</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roofErr w:type="spellStart"/>
            <w:r w:rsidRPr="008A6AD5">
              <w:rPr>
                <w:rFonts w:ascii="Arial" w:hAnsi="Arial" w:cs="Arial"/>
                <w:color w:val="000000"/>
                <w:kern w:val="0"/>
                <w:sz w:val="20"/>
                <w:szCs w:val="20"/>
                <w:lang w:eastAsia="ru-RU"/>
              </w:rPr>
              <w:t>чел</w:t>
            </w:r>
            <w:proofErr w:type="gramStart"/>
            <w:r w:rsidRPr="008A6AD5">
              <w:rPr>
                <w:rFonts w:ascii="Arial" w:hAnsi="Arial" w:cs="Arial"/>
                <w:color w:val="000000"/>
                <w:kern w:val="0"/>
                <w:sz w:val="20"/>
                <w:szCs w:val="20"/>
                <w:lang w:eastAsia="ru-RU"/>
              </w:rPr>
              <w:t>.ч</w:t>
            </w:r>
            <w:proofErr w:type="gramEnd"/>
            <w:r w:rsidRPr="008A6AD5">
              <w:rPr>
                <w:rFonts w:ascii="Arial" w:hAnsi="Arial" w:cs="Arial"/>
                <w:color w:val="000000"/>
                <w:kern w:val="0"/>
                <w:sz w:val="20"/>
                <w:szCs w:val="20"/>
                <w:lang w:eastAsia="ru-RU"/>
              </w:rPr>
              <w:t>ас</w:t>
            </w:r>
            <w:proofErr w:type="spellEnd"/>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7663" w:type="dxa"/>
            <w:gridSpan w:val="4"/>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r w:rsidRPr="008A6AD5">
              <w:rPr>
                <w:rFonts w:ascii="Arial" w:hAnsi="Arial" w:cs="Arial"/>
                <w:color w:val="000000"/>
                <w:kern w:val="0"/>
                <w:sz w:val="20"/>
                <w:szCs w:val="20"/>
                <w:lang w:eastAsia="ru-RU"/>
              </w:rPr>
              <w:t>Составле</w:t>
            </w:r>
            <w:proofErr w:type="gramStart"/>
            <w:r w:rsidRPr="008A6AD5">
              <w:rPr>
                <w:rFonts w:ascii="Arial" w:hAnsi="Arial" w:cs="Arial"/>
                <w:color w:val="000000"/>
                <w:kern w:val="0"/>
                <w:sz w:val="20"/>
                <w:szCs w:val="20"/>
                <w:lang w:eastAsia="ru-RU"/>
              </w:rPr>
              <w:t>н(</w:t>
            </w:r>
            <w:proofErr w:type="gramEnd"/>
            <w:r w:rsidRPr="008A6AD5">
              <w:rPr>
                <w:rFonts w:ascii="Arial" w:hAnsi="Arial" w:cs="Arial"/>
                <w:color w:val="000000"/>
                <w:kern w:val="0"/>
                <w:sz w:val="20"/>
                <w:szCs w:val="20"/>
                <w:lang w:eastAsia="ru-RU"/>
              </w:rPr>
              <w:t>а) в текущих (прогнозных) ценах по состоянию на 2 квартал 2014 г.</w:t>
            </w: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422"/>
        </w:trPr>
        <w:tc>
          <w:tcPr>
            <w:tcW w:w="367"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w:t>
            </w:r>
            <w:proofErr w:type="spellStart"/>
            <w:r w:rsidRPr="008A6AD5">
              <w:rPr>
                <w:rFonts w:ascii="Arial" w:hAnsi="Arial" w:cs="Arial"/>
                <w:color w:val="000000"/>
                <w:kern w:val="0"/>
                <w:sz w:val="18"/>
                <w:szCs w:val="18"/>
                <w:lang w:eastAsia="ru-RU"/>
              </w:rPr>
              <w:t>пп</w:t>
            </w:r>
            <w:proofErr w:type="spellEnd"/>
          </w:p>
        </w:tc>
        <w:tc>
          <w:tcPr>
            <w:tcW w:w="1284"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Шифр и номер позиции норматива</w:t>
            </w:r>
          </w:p>
        </w:tc>
        <w:tc>
          <w:tcPr>
            <w:tcW w:w="3718"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Наименование работ и затрат, единица измерения</w:t>
            </w:r>
          </w:p>
        </w:tc>
        <w:tc>
          <w:tcPr>
            <w:tcW w:w="1836"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Количество</w:t>
            </w:r>
          </w:p>
        </w:tc>
        <w:tc>
          <w:tcPr>
            <w:tcW w:w="2477" w:type="dxa"/>
            <w:gridSpan w:val="3"/>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Стоимость единицы, руб.</w:t>
            </w:r>
          </w:p>
        </w:tc>
        <w:tc>
          <w:tcPr>
            <w:tcW w:w="259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Общая стоимость, руб.</w:t>
            </w: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651" w:type="dxa"/>
            <w:gridSpan w:val="2"/>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Затраты труда рабочих, </w:t>
            </w:r>
            <w:proofErr w:type="spellStart"/>
            <w:r w:rsidRPr="008A6AD5">
              <w:rPr>
                <w:rFonts w:ascii="Arial" w:hAnsi="Arial" w:cs="Arial"/>
                <w:color w:val="000000"/>
                <w:kern w:val="0"/>
                <w:sz w:val="18"/>
                <w:szCs w:val="18"/>
                <w:lang w:eastAsia="ru-RU"/>
              </w:rPr>
              <w:t>чел</w:t>
            </w:r>
            <w:proofErr w:type="gramStart"/>
            <w:r w:rsidRPr="008A6AD5">
              <w:rPr>
                <w:rFonts w:ascii="Arial" w:hAnsi="Arial" w:cs="Arial"/>
                <w:color w:val="000000"/>
                <w:kern w:val="0"/>
                <w:sz w:val="18"/>
                <w:szCs w:val="18"/>
                <w:lang w:eastAsia="ru-RU"/>
              </w:rPr>
              <w:t>.-</w:t>
            </w:r>
            <w:proofErr w:type="gramEnd"/>
            <w:r w:rsidRPr="008A6AD5">
              <w:rPr>
                <w:rFonts w:ascii="Arial" w:hAnsi="Arial" w:cs="Arial"/>
                <w:color w:val="000000"/>
                <w:kern w:val="0"/>
                <w:sz w:val="18"/>
                <w:szCs w:val="18"/>
                <w:lang w:eastAsia="ru-RU"/>
              </w:rPr>
              <w:t>ч</w:t>
            </w:r>
            <w:proofErr w:type="spellEnd"/>
            <w:r w:rsidRPr="008A6AD5">
              <w:rPr>
                <w:rFonts w:ascii="Arial" w:hAnsi="Arial" w:cs="Arial"/>
                <w:color w:val="000000"/>
                <w:kern w:val="0"/>
                <w:sz w:val="18"/>
                <w:szCs w:val="18"/>
                <w:lang w:eastAsia="ru-RU"/>
              </w:rPr>
              <w:t>, не занятых обслуживанием машин</w:t>
            </w:r>
          </w:p>
        </w:tc>
        <w:tc>
          <w:tcPr>
            <w:tcW w:w="703"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Общая масса </w:t>
            </w:r>
            <w:proofErr w:type="spellStart"/>
            <w:proofErr w:type="gramStart"/>
            <w:r w:rsidRPr="008A6AD5">
              <w:rPr>
                <w:rFonts w:ascii="Arial" w:hAnsi="Arial" w:cs="Arial"/>
                <w:color w:val="000000"/>
                <w:kern w:val="0"/>
                <w:sz w:val="18"/>
                <w:szCs w:val="18"/>
                <w:lang w:eastAsia="ru-RU"/>
              </w:rPr>
              <w:t>обору-дования</w:t>
            </w:r>
            <w:proofErr w:type="spellEnd"/>
            <w:proofErr w:type="gramEnd"/>
            <w:r w:rsidRPr="008A6AD5">
              <w:rPr>
                <w:rFonts w:ascii="Arial" w:hAnsi="Arial" w:cs="Arial"/>
                <w:color w:val="000000"/>
                <w:kern w:val="0"/>
                <w:sz w:val="18"/>
                <w:szCs w:val="18"/>
                <w:lang w:eastAsia="ru-RU"/>
              </w:rPr>
              <w:t>, т</w:t>
            </w:r>
          </w:p>
        </w:tc>
      </w:tr>
      <w:tr w:rsidR="008A6AD5" w:rsidRPr="008A6AD5" w:rsidTr="008A6AD5">
        <w:tblPrEx>
          <w:tblCellMar>
            <w:top w:w="0" w:type="dxa"/>
            <w:bottom w:w="0" w:type="dxa"/>
          </w:tblCellMar>
        </w:tblPrEx>
        <w:trPr>
          <w:trHeight w:val="674"/>
        </w:trPr>
        <w:tc>
          <w:tcPr>
            <w:tcW w:w="367" w:type="dxa"/>
            <w:tcBorders>
              <w:top w:val="nil"/>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3718" w:type="dxa"/>
            <w:tcBorders>
              <w:top w:val="nil"/>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36" w:type="dxa"/>
            <w:tcBorders>
              <w:top w:val="nil"/>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всего</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эксплуатации машин</w:t>
            </w:r>
          </w:p>
        </w:tc>
        <w:tc>
          <w:tcPr>
            <w:tcW w:w="826"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proofErr w:type="gramStart"/>
            <w:r w:rsidRPr="008A6AD5">
              <w:rPr>
                <w:rFonts w:ascii="Arial" w:hAnsi="Arial" w:cs="Arial"/>
                <w:color w:val="000000"/>
                <w:kern w:val="0"/>
                <w:sz w:val="18"/>
                <w:szCs w:val="18"/>
                <w:lang w:eastAsia="ru-RU"/>
              </w:rPr>
              <w:t>мате-риалы</w:t>
            </w:r>
            <w:proofErr w:type="spellEnd"/>
            <w:proofErr w:type="gramEnd"/>
          </w:p>
        </w:tc>
        <w:tc>
          <w:tcPr>
            <w:tcW w:w="856"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proofErr w:type="gramStart"/>
            <w:r w:rsidRPr="008A6AD5">
              <w:rPr>
                <w:rFonts w:ascii="Arial" w:hAnsi="Arial" w:cs="Arial"/>
                <w:color w:val="000000"/>
                <w:kern w:val="0"/>
                <w:sz w:val="18"/>
                <w:szCs w:val="18"/>
                <w:lang w:eastAsia="ru-RU"/>
              </w:rPr>
              <w:t>обору-дования</w:t>
            </w:r>
            <w:proofErr w:type="spellEnd"/>
            <w:proofErr w:type="gramEnd"/>
          </w:p>
        </w:tc>
        <w:tc>
          <w:tcPr>
            <w:tcW w:w="917"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Всего</w:t>
            </w:r>
          </w:p>
        </w:tc>
        <w:tc>
          <w:tcPr>
            <w:tcW w:w="826" w:type="dxa"/>
            <w:tcBorders>
              <w:top w:val="single" w:sz="6" w:space="0" w:color="auto"/>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оплаты труда</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эксплуатации машин</w:t>
            </w:r>
          </w:p>
        </w:tc>
        <w:tc>
          <w:tcPr>
            <w:tcW w:w="1652" w:type="dxa"/>
            <w:gridSpan w:val="2"/>
            <w:tcBorders>
              <w:top w:val="single" w:sz="6" w:space="0" w:color="auto"/>
              <w:left w:val="single" w:sz="6" w:space="0" w:color="auto"/>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proofErr w:type="gramStart"/>
            <w:r w:rsidRPr="008A6AD5">
              <w:rPr>
                <w:rFonts w:ascii="Arial" w:hAnsi="Arial" w:cs="Arial"/>
                <w:color w:val="000000"/>
                <w:kern w:val="0"/>
                <w:sz w:val="18"/>
                <w:szCs w:val="18"/>
                <w:lang w:eastAsia="ru-RU"/>
              </w:rPr>
              <w:t>мате-риалы</w:t>
            </w:r>
            <w:proofErr w:type="spellEnd"/>
            <w:proofErr w:type="gramEnd"/>
          </w:p>
        </w:tc>
        <w:tc>
          <w:tcPr>
            <w:tcW w:w="825" w:type="dxa"/>
            <w:tcBorders>
              <w:top w:val="nil"/>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703" w:type="dxa"/>
            <w:tcBorders>
              <w:top w:val="nil"/>
              <w:left w:val="single" w:sz="6" w:space="0" w:color="auto"/>
              <w:bottom w:val="nil"/>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8A6AD5" w:rsidRPr="008A6AD5" w:rsidTr="008A6AD5">
        <w:tblPrEx>
          <w:tblCellMar>
            <w:top w:w="0" w:type="dxa"/>
            <w:bottom w:w="0" w:type="dxa"/>
          </w:tblCellMar>
        </w:tblPrEx>
        <w:trPr>
          <w:trHeight w:val="720"/>
        </w:trPr>
        <w:tc>
          <w:tcPr>
            <w:tcW w:w="367" w:type="dxa"/>
            <w:tcBorders>
              <w:top w:val="nil"/>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3718" w:type="dxa"/>
            <w:tcBorders>
              <w:top w:val="nil"/>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36" w:type="dxa"/>
            <w:tcBorders>
              <w:top w:val="nil"/>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оплаты труда</w:t>
            </w:r>
          </w:p>
        </w:tc>
        <w:tc>
          <w:tcPr>
            <w:tcW w:w="2508" w:type="dxa"/>
            <w:gridSpan w:val="3"/>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в т.ч. оплаты труда</w:t>
            </w:r>
          </w:p>
        </w:tc>
        <w:tc>
          <w:tcPr>
            <w:tcW w:w="917" w:type="dxa"/>
            <w:tcBorders>
              <w:top w:val="nil"/>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6" w:type="dxa"/>
            <w:tcBorders>
              <w:top w:val="nil"/>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в т.ч. оплаты труда</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на единицу</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всего</w:t>
            </w:r>
          </w:p>
        </w:tc>
        <w:tc>
          <w:tcPr>
            <w:tcW w:w="703" w:type="dxa"/>
            <w:tcBorders>
              <w:top w:val="nil"/>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8A6AD5" w:rsidRPr="008A6AD5" w:rsidTr="008A6AD5">
        <w:tblPrEx>
          <w:tblCellMar>
            <w:top w:w="0" w:type="dxa"/>
            <w:bottom w:w="0" w:type="dxa"/>
          </w:tblCellMar>
        </w:tblPrEx>
        <w:trPr>
          <w:trHeight w:val="240"/>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w:t>
            </w:r>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7</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8</w:t>
            </w: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10</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14</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15</w:t>
            </w: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A6AD5">
              <w:rPr>
                <w:rFonts w:ascii="Arial" w:hAnsi="Arial" w:cs="Arial"/>
                <w:b/>
                <w:bCs/>
                <w:color w:val="000000"/>
                <w:kern w:val="0"/>
                <w:sz w:val="20"/>
                <w:szCs w:val="20"/>
                <w:lang w:eastAsia="ru-RU"/>
              </w:rPr>
              <w:t xml:space="preserve">                                       Раздел 1. Учебный корпус</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 xml:space="preserve">                                       Тамбур</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820"/>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A6AD5">
              <w:rPr>
                <w:rFonts w:ascii="Arial" w:hAnsi="Arial" w:cs="Arial"/>
                <w:b/>
                <w:bCs/>
                <w:color w:val="000000"/>
                <w:kern w:val="0"/>
                <w:sz w:val="18"/>
                <w:szCs w:val="18"/>
                <w:lang w:eastAsia="ru-RU"/>
              </w:rPr>
              <w:t>ФЕР15-01-050-03</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Приказ Минстроя РФ от 30.01.14 №31/</w:t>
            </w:r>
            <w:proofErr w:type="spellStart"/>
            <w:proofErr w:type="gramStart"/>
            <w:r w:rsidRPr="008A6AD5">
              <w:rPr>
                <w:rFonts w:ascii="Arial" w:hAnsi="Arial" w:cs="Arial"/>
                <w:b/>
                <w:bCs/>
                <w:color w:val="000000"/>
                <w:kern w:val="0"/>
                <w:sz w:val="18"/>
                <w:szCs w:val="18"/>
                <w:lang w:eastAsia="ru-RU"/>
              </w:rPr>
              <w:t>пр</w:t>
            </w:r>
            <w:proofErr w:type="spellEnd"/>
            <w:proofErr w:type="gramEnd"/>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ДЕМОНТАЖ</w:t>
            </w:r>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Демонтаж облицовки стен декоративным бумажно-слоистым пластиком или листами из синтетических материалов: по сплошному основанию на клее</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облицовки)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(МДС 81-36.2004 п.п.3.3.1.Демонтаж (разборка) сборных деревянных конструкций ОЗП=0,8; ЭМ=0,8 к </w:t>
            </w:r>
            <w:proofErr w:type="spellStart"/>
            <w:r w:rsidRPr="008A6AD5">
              <w:rPr>
                <w:rFonts w:ascii="Arial" w:hAnsi="Arial" w:cs="Arial"/>
                <w:i/>
                <w:iCs/>
                <w:color w:val="000000"/>
                <w:kern w:val="0"/>
                <w:sz w:val="14"/>
                <w:szCs w:val="14"/>
                <w:lang w:eastAsia="ru-RU"/>
              </w:rPr>
              <w:t>расх</w:t>
            </w:r>
            <w:proofErr w:type="spellEnd"/>
            <w:r w:rsidRPr="008A6AD5">
              <w:rPr>
                <w:rFonts w:ascii="Arial" w:hAnsi="Arial" w:cs="Arial"/>
                <w:i/>
                <w:iCs/>
                <w:color w:val="000000"/>
                <w:kern w:val="0"/>
                <w:sz w:val="14"/>
                <w:szCs w:val="14"/>
                <w:lang w:eastAsia="ru-RU"/>
              </w:rPr>
              <w:t xml:space="preserve">.; ЗПМ=0,8; МАТ=0 к </w:t>
            </w:r>
            <w:proofErr w:type="spellStart"/>
            <w:r w:rsidRPr="008A6AD5">
              <w:rPr>
                <w:rFonts w:ascii="Arial" w:hAnsi="Arial" w:cs="Arial"/>
                <w:i/>
                <w:iCs/>
                <w:color w:val="000000"/>
                <w:kern w:val="0"/>
                <w:sz w:val="14"/>
                <w:szCs w:val="14"/>
                <w:lang w:eastAsia="ru-RU"/>
              </w:rPr>
              <w:t>расх</w:t>
            </w:r>
            <w:proofErr w:type="spellEnd"/>
            <w:r w:rsidRPr="008A6AD5">
              <w:rPr>
                <w:rFonts w:ascii="Arial" w:hAnsi="Arial" w:cs="Arial"/>
                <w:i/>
                <w:iCs/>
                <w:color w:val="000000"/>
                <w:kern w:val="0"/>
                <w:sz w:val="14"/>
                <w:szCs w:val="14"/>
                <w:lang w:eastAsia="ru-RU"/>
              </w:rPr>
              <w:t>.; ТЗ=0,8; ТЗМ=0,8)</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0,096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321,14</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285,47</w:t>
            </w:r>
          </w:p>
        </w:tc>
        <w:tc>
          <w:tcPr>
            <w:tcW w:w="1652"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35,67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0,86</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30,83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27,41</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3,42</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0,08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31,096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2,99</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ФЕРр63-10-2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Разборка облицовки из гипсокартонных листов: потолков (пластиковые панели)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облицовки)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0,60415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89,02</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82,77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6,25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53,78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50,01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3,77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9,58</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5,79</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002"/>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ФЕР15-02-016-01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Штукатурка поверхностей внутри здания цементно-известковым или цементным раствором по камню и бетону: простая стен</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оштукатуриваемой поверхности)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0,096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1772,34</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786,46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120,63</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71,18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865,25</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170,14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75,5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11,58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6,83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83,06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86,71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8,32</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002"/>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4</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ФЕР15-02-016-02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Штукатурка поверхностей внутри здания цементно-известковым или цементным раствором по камню и бетону: простая потолков</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оштукатуриваемой поверхности)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0,60415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1799,08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822,76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120,63</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71,18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855,69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1086,91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497,07</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72,88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43,00</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516,96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90,712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54,8</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5</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ФЕР15-04-007-01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Окраска водно-дисперсионными акриловыми составами улучшенная: по штукатурке стен</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окрашиваемой поверхности)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0,096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1535,45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437,82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17,04</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0,29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1080,59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147,4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42,03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1,64</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0,03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103,73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50,094</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4,81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6</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ФЕР15-04-007-02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Окраска водно-дисперсионными акриловыми составами улучшенная: по штукатурке потолков</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окрашиваемой поверхности)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0,60415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1821,33</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633,21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18,13</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0,29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1169,99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1100,36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382,55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10,95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0,18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706,86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72,45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43,77</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100"/>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7</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ФССЦ-101-3512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Краска акриловая ВД-АК 2180, ВГТ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-0,0228</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4434,4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4434,4</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-101,1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-101,1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100"/>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8</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ФССЦ-101-3532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Краска LUJA, ТИККУРИЛА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(л)</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85,77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85,77</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1629,63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1629,63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Замена дверей</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81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9</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ФЕРр56-9-2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Демонтаж дверных коробок: в каменных стенах с выломкой четвертей в кладке</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коробок)</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0,06897</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3975,22</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3605,79</w:t>
            </w:r>
          </w:p>
        </w:tc>
        <w:tc>
          <w:tcPr>
            <w:tcW w:w="1652"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369,43</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39,94</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274,17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248,69</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25,48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449,6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31,01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10</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ФЕР09-04-012-01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Установка металлических дверных блоков в готовые проемы</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проема)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7,524</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76,94</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27,38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23,84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25,72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578,9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206,01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179,37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193,52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20,77</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002"/>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11</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ФССЦ-206-0420</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Двери распашные с притвором, одинарные, под частично остекленные полотна двупольные с </w:t>
            </w:r>
            <w:proofErr w:type="spellStart"/>
            <w:r w:rsidRPr="008A6AD5">
              <w:rPr>
                <w:rFonts w:ascii="Arial" w:hAnsi="Arial" w:cs="Arial"/>
                <w:color w:val="000000"/>
                <w:kern w:val="0"/>
                <w:sz w:val="18"/>
                <w:szCs w:val="18"/>
                <w:lang w:eastAsia="ru-RU"/>
              </w:rPr>
              <w:t>неравнопольными</w:t>
            </w:r>
            <w:proofErr w:type="spellEnd"/>
            <w:r w:rsidRPr="008A6AD5">
              <w:rPr>
                <w:rFonts w:ascii="Arial" w:hAnsi="Arial" w:cs="Arial"/>
                <w:color w:val="000000"/>
                <w:kern w:val="0"/>
                <w:sz w:val="18"/>
                <w:szCs w:val="18"/>
                <w:lang w:eastAsia="ru-RU"/>
              </w:rPr>
              <w:t xml:space="preserve"> полотнами с порогом ДАЧ 21-13П</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7639,18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7639,18</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22917,54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22917,54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12</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ФЕР09-04-012-02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Установка дверного доводчика к металлическим дверям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16,97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12,66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0,72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203,64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151,92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43,08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1,2765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15,32</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13</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ФССЦ-101-6899</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Доводчик дверной гидравлический TS-68 с зубчатым приводом (нагрузка до 90 кг)</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3266,64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3266,64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Замена линолеума на 2 и 3 этажах</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14</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ФЕРр57-3-1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Разборка плинтусов: деревянных и из пластмассовых материалов</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 плинтуса)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2,5124</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29,41</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29,41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73,89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73,89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3,77</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9,47</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15</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ФЕРр57-2-1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Разборка покрытий полов: из линолеума и </w:t>
            </w:r>
            <w:proofErr w:type="spellStart"/>
            <w:r w:rsidRPr="008A6AD5">
              <w:rPr>
                <w:rFonts w:ascii="Arial" w:hAnsi="Arial" w:cs="Arial"/>
                <w:color w:val="000000"/>
                <w:kern w:val="0"/>
                <w:sz w:val="18"/>
                <w:szCs w:val="18"/>
                <w:lang w:eastAsia="ru-RU"/>
              </w:rPr>
              <w:t>релина</w:t>
            </w:r>
            <w:proofErr w:type="spellEnd"/>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покрытия)</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3,345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92,9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88,84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4,06</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310,75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297,17</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13,58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5,89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11,39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38,1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81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16</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ФЕР11-01-036-04</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Устройство покрытий: из линолеума насухо со свариванием полотнищ в стыках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покрытия)</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3,345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7314,7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261,02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70,49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6983,19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24467,67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873,11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235,79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15,35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23358,77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31,41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105,07</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17</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ФССЦ-101-0562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Линолеум поливинилхлоридный на теплоизолирующей подоснове марок ПР-ВТ, ВК-ВТ, </w:t>
            </w:r>
            <w:proofErr w:type="gramStart"/>
            <w:r w:rsidRPr="008A6AD5">
              <w:rPr>
                <w:rFonts w:ascii="Arial" w:hAnsi="Arial" w:cs="Arial"/>
                <w:color w:val="000000"/>
                <w:kern w:val="0"/>
                <w:sz w:val="18"/>
                <w:szCs w:val="18"/>
                <w:lang w:eastAsia="ru-RU"/>
              </w:rPr>
              <w:t>ЭК-ВТ</w:t>
            </w:r>
            <w:proofErr w:type="gramEnd"/>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-341,2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67,8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67,8</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-23133,36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-23133,4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002"/>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18</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ФССЦ-101-4204</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Линолеум коммерческий гетерогенный "ТАРКЕТТ ACCZENT MINERAL" (толщина 2 мм, толщина защитного слоя 0,7 мм, класс 34/43, </w:t>
            </w:r>
            <w:proofErr w:type="spellStart"/>
            <w:r w:rsidRPr="008A6AD5">
              <w:rPr>
                <w:rFonts w:ascii="Arial" w:hAnsi="Arial" w:cs="Arial"/>
                <w:color w:val="000000"/>
                <w:kern w:val="0"/>
                <w:sz w:val="18"/>
                <w:szCs w:val="18"/>
                <w:lang w:eastAsia="ru-RU"/>
              </w:rPr>
              <w:t>пож</w:t>
            </w:r>
            <w:proofErr w:type="spellEnd"/>
            <w:r w:rsidRPr="008A6AD5">
              <w:rPr>
                <w:rFonts w:ascii="Arial" w:hAnsi="Arial" w:cs="Arial"/>
                <w:color w:val="000000"/>
                <w:kern w:val="0"/>
                <w:sz w:val="18"/>
                <w:szCs w:val="18"/>
                <w:lang w:eastAsia="ru-RU"/>
              </w:rPr>
              <w:t>. безопасность Г</w:t>
            </w:r>
            <w:proofErr w:type="gramStart"/>
            <w:r w:rsidRPr="008A6AD5">
              <w:rPr>
                <w:rFonts w:ascii="Arial" w:hAnsi="Arial" w:cs="Arial"/>
                <w:color w:val="000000"/>
                <w:kern w:val="0"/>
                <w:sz w:val="18"/>
                <w:szCs w:val="18"/>
                <w:lang w:eastAsia="ru-RU"/>
              </w:rPr>
              <w:t>1</w:t>
            </w:r>
            <w:proofErr w:type="gramEnd"/>
            <w:r w:rsidRPr="008A6AD5">
              <w:rPr>
                <w:rFonts w:ascii="Arial" w:hAnsi="Arial" w:cs="Arial"/>
                <w:color w:val="000000"/>
                <w:kern w:val="0"/>
                <w:sz w:val="18"/>
                <w:szCs w:val="18"/>
                <w:lang w:eastAsia="ru-RU"/>
              </w:rPr>
              <w:t>, В2, РП1, Д2, Т2)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341,2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87,03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87,03</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29694,64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29694,64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81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19</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ФЕР11-01-040-03</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Устройство плинтусов поливинилхлоридных: на винтах самонарезающих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 плинтуса)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2,5124</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1467,52</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61,14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11,24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1395,14</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3687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153,61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28,24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3505,15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6,66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16,73</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Замена двери в помещении архива</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20</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ФЕР46-04-012-03</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Разборка деревянных заполнений проемов: дверных и воротных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0,0189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1082,58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840,63</w:t>
            </w:r>
          </w:p>
        </w:tc>
        <w:tc>
          <w:tcPr>
            <w:tcW w:w="1652"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241,95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104,49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20,46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15,89</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1,97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103,91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1,96</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21</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ФЕР09-04-013-01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 xml:space="preserve">И4-Пр. </w:t>
            </w:r>
            <w:proofErr w:type="spellStart"/>
            <w:r w:rsidRPr="008A6AD5">
              <w:rPr>
                <w:rFonts w:ascii="Arial" w:hAnsi="Arial" w:cs="Arial"/>
                <w:i/>
                <w:iCs/>
                <w:color w:val="000000"/>
                <w:kern w:val="0"/>
                <w:sz w:val="18"/>
                <w:szCs w:val="18"/>
                <w:lang w:eastAsia="ru-RU"/>
              </w:rPr>
              <w:t>Минрегион</w:t>
            </w:r>
            <w:proofErr w:type="spellEnd"/>
            <w:r w:rsidRPr="008A6AD5">
              <w:rPr>
                <w:rFonts w:ascii="Arial" w:hAnsi="Arial" w:cs="Arial"/>
                <w:i/>
                <w:iCs/>
                <w:color w:val="000000"/>
                <w:kern w:val="0"/>
                <w:sz w:val="18"/>
                <w:szCs w:val="18"/>
                <w:lang w:eastAsia="ru-RU"/>
              </w:rPr>
              <w:t xml:space="preserve"> от 13.07.11 №339</w:t>
            </w:r>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Установка противопожарных дверей: </w:t>
            </w:r>
            <w:proofErr w:type="spellStart"/>
            <w:r w:rsidRPr="008A6AD5">
              <w:rPr>
                <w:rFonts w:ascii="Arial" w:hAnsi="Arial" w:cs="Arial"/>
                <w:color w:val="000000"/>
                <w:kern w:val="0"/>
                <w:sz w:val="18"/>
                <w:szCs w:val="18"/>
                <w:lang w:eastAsia="ru-RU"/>
              </w:rPr>
              <w:t>однопольных</w:t>
            </w:r>
            <w:proofErr w:type="spellEnd"/>
            <w:r w:rsidRPr="008A6AD5">
              <w:rPr>
                <w:rFonts w:ascii="Arial" w:hAnsi="Arial" w:cs="Arial"/>
                <w:color w:val="000000"/>
                <w:kern w:val="0"/>
                <w:sz w:val="18"/>
                <w:szCs w:val="18"/>
                <w:lang w:eastAsia="ru-RU"/>
              </w:rPr>
              <w:t xml:space="preserve"> глухих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проема)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1,89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97,71</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12,75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60,66</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184,67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45,93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114,64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2,3805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22</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ФССЦ-203-8122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Дверь противопожарная металлическая </w:t>
            </w:r>
            <w:proofErr w:type="spellStart"/>
            <w:r w:rsidRPr="008A6AD5">
              <w:rPr>
                <w:rFonts w:ascii="Arial" w:hAnsi="Arial" w:cs="Arial"/>
                <w:color w:val="000000"/>
                <w:kern w:val="0"/>
                <w:sz w:val="18"/>
                <w:szCs w:val="18"/>
                <w:lang w:eastAsia="ru-RU"/>
              </w:rPr>
              <w:t>однопольная</w:t>
            </w:r>
            <w:proofErr w:type="spellEnd"/>
            <w:r w:rsidRPr="008A6AD5">
              <w:rPr>
                <w:rFonts w:ascii="Arial" w:hAnsi="Arial" w:cs="Arial"/>
                <w:color w:val="000000"/>
                <w:kern w:val="0"/>
                <w:sz w:val="18"/>
                <w:szCs w:val="18"/>
                <w:lang w:eastAsia="ru-RU"/>
              </w:rPr>
              <w:t xml:space="preserve"> ДПМ-01/60, размером 900х2100 мм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23</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ФЕР09-04-012-02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Установка дверного доводчика к металлическим дверям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16,97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12,66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0,72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16,97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12,66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0,72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1,2765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1,28</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24</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ФССЦ-101-6899</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Доводчик дверной гидравлический TS-68 с зубчатым приводом (нагрузка до 90 кг)</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A6AD5">
              <w:rPr>
                <w:rFonts w:ascii="Arial" w:hAnsi="Arial" w:cs="Arial"/>
                <w:b/>
                <w:bCs/>
                <w:color w:val="000000"/>
                <w:kern w:val="0"/>
                <w:sz w:val="20"/>
                <w:szCs w:val="20"/>
                <w:lang w:eastAsia="ru-RU"/>
              </w:rPr>
              <w:t xml:space="preserve">                                       Раздел 2. Общежитие</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358"/>
        </w:trPr>
        <w:tc>
          <w:tcPr>
            <w:tcW w:w="7205" w:type="dxa"/>
            <w:gridSpan w:val="4"/>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Замена линолеума на 2 и 3 этажах</w:t>
            </w: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25</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ФЕРр57-3-1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Разборка плинтусов: деревянных и из пластмассовых материалов</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 плинтуса)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3,276</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29,41</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29,41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96,35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96,35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3,77</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12,35</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26</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ФЕРр57-2-1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Разборка покрытий полов: из линолеума и </w:t>
            </w:r>
            <w:proofErr w:type="spellStart"/>
            <w:r w:rsidRPr="008A6AD5">
              <w:rPr>
                <w:rFonts w:ascii="Arial" w:hAnsi="Arial" w:cs="Arial"/>
                <w:color w:val="000000"/>
                <w:kern w:val="0"/>
                <w:sz w:val="18"/>
                <w:szCs w:val="18"/>
                <w:lang w:eastAsia="ru-RU"/>
              </w:rPr>
              <w:t>релина</w:t>
            </w:r>
            <w:proofErr w:type="spellEnd"/>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покрытия)</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2,891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92,9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88,84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4,06</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268,57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256,84</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11,73</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5,09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11,39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32,93</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81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27</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ФЕР11-01-036-04</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Устройство покрытий: из линолеума насухо со свариванием полотнищ в стыках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покрытия)</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2,891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399,1</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261,02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70,49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67,59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1153,8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754,61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203,79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195,4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31,41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90,81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002"/>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28</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ФССЦ-101-4204</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Линолеум коммерческий гетерогенный "ТАРКЕТТ ACCZENT MINERAL" (толщина 2 мм, толщина защитного слоя 0,7 мм, класс 34/43, </w:t>
            </w:r>
            <w:proofErr w:type="spellStart"/>
            <w:r w:rsidRPr="008A6AD5">
              <w:rPr>
                <w:rFonts w:ascii="Arial" w:hAnsi="Arial" w:cs="Arial"/>
                <w:color w:val="000000"/>
                <w:kern w:val="0"/>
                <w:sz w:val="18"/>
                <w:szCs w:val="18"/>
                <w:lang w:eastAsia="ru-RU"/>
              </w:rPr>
              <w:t>пож</w:t>
            </w:r>
            <w:proofErr w:type="spellEnd"/>
            <w:r w:rsidRPr="008A6AD5">
              <w:rPr>
                <w:rFonts w:ascii="Arial" w:hAnsi="Arial" w:cs="Arial"/>
                <w:color w:val="000000"/>
                <w:kern w:val="0"/>
                <w:sz w:val="18"/>
                <w:szCs w:val="18"/>
                <w:lang w:eastAsia="ru-RU"/>
              </w:rPr>
              <w:t>. безопасность Г</w:t>
            </w:r>
            <w:proofErr w:type="gramStart"/>
            <w:r w:rsidRPr="008A6AD5">
              <w:rPr>
                <w:rFonts w:ascii="Arial" w:hAnsi="Arial" w:cs="Arial"/>
                <w:color w:val="000000"/>
                <w:kern w:val="0"/>
                <w:sz w:val="18"/>
                <w:szCs w:val="18"/>
                <w:lang w:eastAsia="ru-RU"/>
              </w:rPr>
              <w:t>1</w:t>
            </w:r>
            <w:proofErr w:type="gramEnd"/>
            <w:r w:rsidRPr="008A6AD5">
              <w:rPr>
                <w:rFonts w:ascii="Arial" w:hAnsi="Arial" w:cs="Arial"/>
                <w:color w:val="000000"/>
                <w:kern w:val="0"/>
                <w:sz w:val="18"/>
                <w:szCs w:val="18"/>
                <w:lang w:eastAsia="ru-RU"/>
              </w:rPr>
              <w:t>, В2, РП1, Д2, Т2)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294,9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87,03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87,03</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25665,15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25665,15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81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29</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ФЕР11-01-040-03</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Устройство плинтусов поливинилхлоридных: на винтах самонарезающих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 плинтуса)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3,276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1467,52</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61,14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11,24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1395,14</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4807,6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200,29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36,82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4570,49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6,66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21,82</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Замена двери в приемном пункте</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30</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ФЕР46-04-012-03</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Разборка деревянных заполнений проемов: дверных и воротных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0,0189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1082,58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840,63</w:t>
            </w:r>
          </w:p>
        </w:tc>
        <w:tc>
          <w:tcPr>
            <w:tcW w:w="1652"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241,95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104,49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20,46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15,89</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1,97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103,91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1,96</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31</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ФЕР09-04-013-01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 xml:space="preserve">И4-Пр. </w:t>
            </w:r>
            <w:proofErr w:type="spellStart"/>
            <w:r w:rsidRPr="008A6AD5">
              <w:rPr>
                <w:rFonts w:ascii="Arial" w:hAnsi="Arial" w:cs="Arial"/>
                <w:i/>
                <w:iCs/>
                <w:color w:val="000000"/>
                <w:kern w:val="0"/>
                <w:sz w:val="18"/>
                <w:szCs w:val="18"/>
                <w:lang w:eastAsia="ru-RU"/>
              </w:rPr>
              <w:t>Минрегион</w:t>
            </w:r>
            <w:proofErr w:type="spellEnd"/>
            <w:r w:rsidRPr="008A6AD5">
              <w:rPr>
                <w:rFonts w:ascii="Arial" w:hAnsi="Arial" w:cs="Arial"/>
                <w:i/>
                <w:iCs/>
                <w:color w:val="000000"/>
                <w:kern w:val="0"/>
                <w:sz w:val="18"/>
                <w:szCs w:val="18"/>
                <w:lang w:eastAsia="ru-RU"/>
              </w:rPr>
              <w:t xml:space="preserve"> от 13.07.11 №339</w:t>
            </w:r>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Установка противопожарных дверей: </w:t>
            </w:r>
            <w:proofErr w:type="spellStart"/>
            <w:r w:rsidRPr="008A6AD5">
              <w:rPr>
                <w:rFonts w:ascii="Arial" w:hAnsi="Arial" w:cs="Arial"/>
                <w:color w:val="000000"/>
                <w:kern w:val="0"/>
                <w:sz w:val="18"/>
                <w:szCs w:val="18"/>
                <w:lang w:eastAsia="ru-RU"/>
              </w:rPr>
              <w:t>однопольных</w:t>
            </w:r>
            <w:proofErr w:type="spellEnd"/>
            <w:r w:rsidRPr="008A6AD5">
              <w:rPr>
                <w:rFonts w:ascii="Arial" w:hAnsi="Arial" w:cs="Arial"/>
                <w:color w:val="000000"/>
                <w:kern w:val="0"/>
                <w:sz w:val="18"/>
                <w:szCs w:val="18"/>
                <w:lang w:eastAsia="ru-RU"/>
              </w:rPr>
              <w:t xml:space="preserve"> глухих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проема)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1,89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97,71</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12,75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60,66</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184,67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45,93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114,64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2,3805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4,5</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32</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ФССЦ-203-8122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Дверь противопожарная металлическая </w:t>
            </w:r>
            <w:proofErr w:type="spellStart"/>
            <w:r w:rsidRPr="008A6AD5">
              <w:rPr>
                <w:rFonts w:ascii="Arial" w:hAnsi="Arial" w:cs="Arial"/>
                <w:color w:val="000000"/>
                <w:kern w:val="0"/>
                <w:sz w:val="18"/>
                <w:szCs w:val="18"/>
                <w:lang w:eastAsia="ru-RU"/>
              </w:rPr>
              <w:t>однопольная</w:t>
            </w:r>
            <w:proofErr w:type="spellEnd"/>
            <w:r w:rsidRPr="008A6AD5">
              <w:rPr>
                <w:rFonts w:ascii="Arial" w:hAnsi="Arial" w:cs="Arial"/>
                <w:color w:val="000000"/>
                <w:kern w:val="0"/>
                <w:sz w:val="18"/>
                <w:szCs w:val="18"/>
                <w:lang w:eastAsia="ru-RU"/>
              </w:rPr>
              <w:t xml:space="preserve"> ДПМ-01/60, размером 900х2100 мм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2679,27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33</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ФЕР09-04-012-02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Установка дверного доводчика к металлическим дверям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16,97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12,66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0,72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16,97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12,66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0,72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1,2765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1,28</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34</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ФССЦ-101-6899</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Доводчик дверной гидравлический TS-68 с зубчатым приводом (нагрузка до 90 кг)</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 xml:space="preserve">                                       Замена двери в подвал</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35</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ФЕР46-04-012-03</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Разборка деревянных заполнений проемов: дверных и воротных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0,0252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1082,58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840,63</w:t>
            </w:r>
          </w:p>
        </w:tc>
        <w:tc>
          <w:tcPr>
            <w:tcW w:w="1652"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241,95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104,49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21,18</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6,1</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103,91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2,62</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36</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ФЕР09-04-013-02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Установка противопожарных дверей: двупольных глухих</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м</w:t>
            </w:r>
            <w:proofErr w:type="gramStart"/>
            <w:r w:rsidRPr="008A6AD5">
              <w:rPr>
                <w:rFonts w:ascii="Arial" w:hAnsi="Arial" w:cs="Arial"/>
                <w:color w:val="000000"/>
                <w:kern w:val="0"/>
                <w:sz w:val="18"/>
                <w:szCs w:val="18"/>
                <w:lang w:eastAsia="ru-RU"/>
              </w:rPr>
              <w:t>2</w:t>
            </w:r>
            <w:proofErr w:type="gramEnd"/>
            <w:r w:rsidRPr="008A6AD5">
              <w:rPr>
                <w:rFonts w:ascii="Arial" w:hAnsi="Arial" w:cs="Arial"/>
                <w:color w:val="000000"/>
                <w:kern w:val="0"/>
                <w:sz w:val="18"/>
                <w:szCs w:val="18"/>
                <w:lang w:eastAsia="ru-RU"/>
              </w:rPr>
              <w:t xml:space="preserve"> проема)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2,52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98,47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32,17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14,35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51,95</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248,14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81,07</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36,16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130,91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3,197</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8,06</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37</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ФССЦ-203-8129</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Дверь противопожарная металлическая двупольная ДПМ-02/60, размером 1200х2100 мм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4432,08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4432,08</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4432,08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4432,08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32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38</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ФЕР09-04-012-02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Установка дверного доводчика к металлическим дверям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16,97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12,66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0,72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16,97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12,66</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0,72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1,2765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1,28</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55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39</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ФССЦ-101-6899</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Доводчик дверной гидравлический TS-68 с зубчатым приводом (нагрузка до 90 кг)</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272,22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A6AD5">
              <w:rPr>
                <w:rFonts w:ascii="Arial" w:hAnsi="Arial" w:cs="Arial"/>
                <w:b/>
                <w:bCs/>
                <w:color w:val="000000"/>
                <w:kern w:val="0"/>
                <w:sz w:val="20"/>
                <w:szCs w:val="20"/>
                <w:lang w:eastAsia="ru-RU"/>
              </w:rPr>
              <w:t xml:space="preserve">                                       Раздел 3. Монтажные работы</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40</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ФЕРм08-02-390-01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Короба пластмассовые: шириной до 40 мм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237,65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154,92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31,2</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0,14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51,53</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71,3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46,48</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9,36</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0,04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15,46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16,29</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4,89</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57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41</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ФЕРм08-02-399-01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Провод в коробах, сечением: до 6 мм</w:t>
            </w:r>
            <w:proofErr w:type="gramStart"/>
            <w:r w:rsidRPr="008A6AD5">
              <w:rPr>
                <w:rFonts w:ascii="Arial" w:hAnsi="Arial" w:cs="Arial"/>
                <w:color w:val="000000"/>
                <w:kern w:val="0"/>
                <w:sz w:val="18"/>
                <w:szCs w:val="18"/>
                <w:lang w:eastAsia="ru-RU"/>
              </w:rPr>
              <w:t>2</w:t>
            </w:r>
            <w:proofErr w:type="gramEnd"/>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41,55</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26,51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2,22</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0,14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12,82</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12,47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7,95</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0,67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0,04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3,85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2,82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0,85</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81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42</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ФЕРм08-03-591-04</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Выключатель: двухклавишный </w:t>
            </w:r>
            <w:proofErr w:type="spellStart"/>
            <w:r w:rsidRPr="008A6AD5">
              <w:rPr>
                <w:rFonts w:ascii="Arial" w:hAnsi="Arial" w:cs="Arial"/>
                <w:color w:val="000000"/>
                <w:kern w:val="0"/>
                <w:sz w:val="18"/>
                <w:szCs w:val="18"/>
                <w:lang w:eastAsia="ru-RU"/>
              </w:rPr>
              <w:t>неутопленного</w:t>
            </w:r>
            <w:proofErr w:type="spellEnd"/>
            <w:r w:rsidRPr="008A6AD5">
              <w:rPr>
                <w:rFonts w:ascii="Arial" w:hAnsi="Arial" w:cs="Arial"/>
                <w:color w:val="000000"/>
                <w:kern w:val="0"/>
                <w:sz w:val="18"/>
                <w:szCs w:val="18"/>
                <w:lang w:eastAsia="ru-RU"/>
              </w:rPr>
              <w:t xml:space="preserve"> типа при открытой проводке</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465,46</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348,49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13,78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0,41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103,19</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4,65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3,48</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0,14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35,13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0,35</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045"/>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lastRenderedPageBreak/>
              <w:t>43</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ФЕРм08-03-593-06</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 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1441,37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700,75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226,27</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11,88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514,35</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43,24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21,02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6,79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0,36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15,43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70,64</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2,12</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Материалы для монтажных работ</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44</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ФССЦ-509-1831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Кабель-канал (короб) "</w:t>
            </w:r>
            <w:proofErr w:type="spellStart"/>
            <w:r w:rsidRPr="008A6AD5">
              <w:rPr>
                <w:rFonts w:ascii="Arial" w:hAnsi="Arial" w:cs="Arial"/>
                <w:color w:val="000000"/>
                <w:kern w:val="0"/>
                <w:sz w:val="18"/>
                <w:szCs w:val="18"/>
                <w:lang w:eastAsia="ru-RU"/>
              </w:rPr>
              <w:t>Электропласт</w:t>
            </w:r>
            <w:proofErr w:type="spellEnd"/>
            <w:r w:rsidRPr="008A6AD5">
              <w:rPr>
                <w:rFonts w:ascii="Arial" w:hAnsi="Arial" w:cs="Arial"/>
                <w:color w:val="000000"/>
                <w:kern w:val="0"/>
                <w:sz w:val="18"/>
                <w:szCs w:val="18"/>
                <w:lang w:eastAsia="ru-RU"/>
              </w:rPr>
              <w:t>" 25x16 мм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30</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1,71</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51,3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51,3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96"/>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45</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ФССЦ-501-8442</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марки </w:t>
            </w:r>
            <w:proofErr w:type="spellStart"/>
            <w:r w:rsidRPr="008A6AD5">
              <w:rPr>
                <w:rFonts w:ascii="Arial" w:hAnsi="Arial" w:cs="Arial"/>
                <w:color w:val="000000"/>
                <w:kern w:val="0"/>
                <w:sz w:val="18"/>
                <w:szCs w:val="18"/>
                <w:lang w:eastAsia="ru-RU"/>
              </w:rPr>
              <w:t>ВВГнг</w:t>
            </w:r>
            <w:proofErr w:type="spellEnd"/>
            <w:r w:rsidRPr="008A6AD5">
              <w:rPr>
                <w:rFonts w:ascii="Arial" w:hAnsi="Arial" w:cs="Arial"/>
                <w:color w:val="000000"/>
                <w:kern w:val="0"/>
                <w:sz w:val="18"/>
                <w:szCs w:val="18"/>
                <w:lang w:eastAsia="ru-RU"/>
              </w:rPr>
              <w:t>, напряжением 0,66 кВ, с числом жил - 3 и сечением 1,5 мм</w:t>
            </w:r>
            <w:proofErr w:type="gramStart"/>
            <w:r w:rsidRPr="008A6AD5">
              <w:rPr>
                <w:rFonts w:ascii="Arial" w:hAnsi="Arial" w:cs="Arial"/>
                <w:color w:val="000000"/>
                <w:kern w:val="0"/>
                <w:sz w:val="18"/>
                <w:szCs w:val="18"/>
                <w:lang w:eastAsia="ru-RU"/>
              </w:rPr>
              <w:t>2</w:t>
            </w:r>
            <w:proofErr w:type="gramEnd"/>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(1000 м)</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0,03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3036,7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3036,7</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91,1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91,1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46</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ФССЦ-509-1443</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Выключатель двухклавишный для открытой проводки</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1</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7,28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7,28</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7,28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7,28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1591"/>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47</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ФССЦ-509-5751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Светильник для ламп накаливания RKL 260, 220В, 50Гц, Е27, 2x60Вт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(шт.)</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438,94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438,94</w:t>
            </w: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1316,82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1316,82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358"/>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8A6AD5">
              <w:rPr>
                <w:rFonts w:ascii="Arial" w:hAnsi="Arial" w:cs="Arial"/>
                <w:b/>
                <w:bCs/>
                <w:color w:val="000000"/>
                <w:kern w:val="0"/>
                <w:sz w:val="20"/>
                <w:szCs w:val="20"/>
                <w:lang w:eastAsia="ru-RU"/>
              </w:rPr>
              <w:lastRenderedPageBreak/>
              <w:t xml:space="preserve">                                       Раздел 4. Погрузочные работы</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1819"/>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48</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ФССЦпг01-01-01-041</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Погрузочные работы при автомобильных перевозках: мусора строительного с погрузкой вручную</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т груза)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3,5678</w:t>
            </w:r>
          </w:p>
        </w:tc>
        <w:tc>
          <w:tcPr>
            <w:tcW w:w="1651" w:type="dxa"/>
            <w:gridSpan w:val="2"/>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42,98</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42,98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153,34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153,34</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550"/>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r w:rsidRPr="008A6AD5">
              <w:rPr>
                <w:rFonts w:ascii="Arial" w:hAnsi="Arial" w:cs="Arial"/>
                <w:i/>
                <w:iCs/>
                <w:color w:val="000000"/>
                <w:kern w:val="0"/>
                <w:sz w:val="16"/>
                <w:szCs w:val="16"/>
                <w:lang w:eastAsia="ru-RU"/>
              </w:rPr>
              <w:t>Д</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4"/>
                <w:szCs w:val="14"/>
                <w:lang w:eastAsia="ru-RU"/>
              </w:rPr>
            </w:pPr>
            <w:r w:rsidRPr="008A6AD5">
              <w:rPr>
                <w:rFonts w:ascii="Arial" w:hAnsi="Arial" w:cs="Arial"/>
                <w:color w:val="000000"/>
                <w:kern w:val="0"/>
                <w:sz w:val="14"/>
                <w:szCs w:val="14"/>
                <w:lang w:eastAsia="ru-RU"/>
              </w:rPr>
              <w:t>Погрузочные работы при автомобильных перевозках: мусора строительного с погрузкой вручную, (</w:t>
            </w:r>
            <w:proofErr w:type="spellStart"/>
            <w:r w:rsidRPr="008A6AD5">
              <w:rPr>
                <w:rFonts w:ascii="Arial" w:hAnsi="Arial" w:cs="Arial"/>
                <w:color w:val="000000"/>
                <w:kern w:val="0"/>
                <w:sz w:val="14"/>
                <w:szCs w:val="14"/>
                <w:lang w:eastAsia="ru-RU"/>
              </w:rPr>
              <w:t>чел</w:t>
            </w:r>
            <w:proofErr w:type="gramStart"/>
            <w:r w:rsidRPr="008A6AD5">
              <w:rPr>
                <w:rFonts w:ascii="Arial" w:hAnsi="Arial" w:cs="Arial"/>
                <w:color w:val="000000"/>
                <w:kern w:val="0"/>
                <w:sz w:val="14"/>
                <w:szCs w:val="14"/>
                <w:lang w:eastAsia="ru-RU"/>
              </w:rPr>
              <w:t>.ч</w:t>
            </w:r>
            <w:proofErr w:type="gramEnd"/>
            <w:r w:rsidRPr="008A6AD5">
              <w:rPr>
                <w:rFonts w:ascii="Arial" w:hAnsi="Arial" w:cs="Arial"/>
                <w:color w:val="000000"/>
                <w:kern w:val="0"/>
                <w:sz w:val="14"/>
                <w:szCs w:val="14"/>
                <w:lang w:eastAsia="ru-RU"/>
              </w:rPr>
              <w:t>ас</w:t>
            </w:r>
            <w:proofErr w:type="spellEnd"/>
            <w:r w:rsidRPr="008A6AD5">
              <w:rPr>
                <w:rFonts w:ascii="Arial" w:hAnsi="Arial" w:cs="Arial"/>
                <w:color w:val="000000"/>
                <w:kern w:val="0"/>
                <w:sz w:val="14"/>
                <w:szCs w:val="14"/>
                <w:lang w:eastAsia="ru-RU"/>
              </w:rPr>
              <w:t>)</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r w:rsidRPr="008A6AD5">
              <w:rPr>
                <w:rFonts w:ascii="Arial" w:hAnsi="Arial" w:cs="Arial"/>
                <w:color w:val="000000"/>
                <w:kern w:val="0"/>
                <w:sz w:val="16"/>
                <w:szCs w:val="16"/>
                <w:lang w:eastAsia="ru-RU"/>
              </w:rPr>
              <w:t>0</w:t>
            </w:r>
          </w:p>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4"/>
                <w:szCs w:val="14"/>
                <w:lang w:eastAsia="ru-RU"/>
              </w:rPr>
            </w:pPr>
            <w:r w:rsidRPr="008A6AD5">
              <w:rPr>
                <w:rFonts w:ascii="Arial" w:hAnsi="Arial" w:cs="Arial"/>
                <w:color w:val="000000"/>
                <w:kern w:val="0"/>
                <w:sz w:val="14"/>
                <w:szCs w:val="14"/>
                <w:lang w:eastAsia="ru-RU"/>
              </w:rPr>
              <w:t>42,98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045"/>
        </w:trPr>
        <w:tc>
          <w:tcPr>
            <w:tcW w:w="36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49</w:t>
            </w:r>
          </w:p>
        </w:tc>
        <w:tc>
          <w:tcPr>
            <w:tcW w:w="1284"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b/>
                <w:bCs/>
                <w:color w:val="000000"/>
                <w:kern w:val="0"/>
                <w:sz w:val="18"/>
                <w:szCs w:val="18"/>
                <w:lang w:eastAsia="ru-RU"/>
              </w:rPr>
              <w:t>ФССЦпг03-21-01-015</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Приказ Минстроя РФ от 30.01.14 №31/</w:t>
            </w:r>
            <w:proofErr w:type="spellStart"/>
            <w:proofErr w:type="gramStart"/>
            <w:r w:rsidRPr="008A6AD5">
              <w:rPr>
                <w:rFonts w:ascii="Arial" w:hAnsi="Arial" w:cs="Arial"/>
                <w:i/>
                <w:iCs/>
                <w:color w:val="000000"/>
                <w:kern w:val="0"/>
                <w:sz w:val="18"/>
                <w:szCs w:val="18"/>
                <w:lang w:eastAsia="ru-RU"/>
              </w:rPr>
              <w:t>пр</w:t>
            </w:r>
            <w:proofErr w:type="spellEnd"/>
            <w:proofErr w:type="gramEnd"/>
          </w:p>
        </w:tc>
        <w:tc>
          <w:tcPr>
            <w:tcW w:w="3718"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color w:val="000000"/>
                <w:kern w:val="0"/>
                <w:sz w:val="18"/>
                <w:szCs w:val="18"/>
                <w:lang w:eastAsia="ru-RU"/>
              </w:rPr>
              <w:t>(1 т груза)</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ИНДЕКС К ПОЗИЦИ</w:t>
            </w:r>
            <w:proofErr w:type="gramStart"/>
            <w:r w:rsidRPr="008A6AD5">
              <w:rPr>
                <w:rFonts w:ascii="Arial" w:hAnsi="Arial" w:cs="Arial"/>
                <w:i/>
                <w:iCs/>
                <w:color w:val="000000"/>
                <w:kern w:val="0"/>
                <w:sz w:val="14"/>
                <w:szCs w:val="14"/>
                <w:lang w:eastAsia="ru-RU"/>
              </w:rPr>
              <w:t>И(</w:t>
            </w:r>
            <w:proofErr w:type="spellStart"/>
            <w:proofErr w:type="gramEnd"/>
            <w:r w:rsidRPr="008A6AD5">
              <w:rPr>
                <w:rFonts w:ascii="Arial" w:hAnsi="Arial" w:cs="Arial"/>
                <w:i/>
                <w:iCs/>
                <w:color w:val="000000"/>
                <w:kern w:val="0"/>
                <w:sz w:val="14"/>
                <w:szCs w:val="14"/>
                <w:lang w:eastAsia="ru-RU"/>
              </w:rPr>
              <w:t>справочно</w:t>
            </w:r>
            <w:proofErr w:type="spellEnd"/>
            <w:r w:rsidRPr="008A6AD5">
              <w:rPr>
                <w:rFonts w:ascii="Arial" w:hAnsi="Arial" w:cs="Arial"/>
                <w:i/>
                <w:iCs/>
                <w:color w:val="000000"/>
                <w:kern w:val="0"/>
                <w:sz w:val="14"/>
                <w:szCs w:val="14"/>
                <w:lang w:eastAsia="ru-RU"/>
              </w:rPr>
              <w:t>):</w:t>
            </w:r>
          </w:p>
          <w:p w:rsidR="008A6AD5" w:rsidRPr="008A6AD5" w:rsidRDefault="008A6AD5" w:rsidP="008A6AD5">
            <w:pPr>
              <w:suppressAutoHyphens w:val="0"/>
              <w:autoSpaceDE w:val="0"/>
              <w:autoSpaceDN w:val="0"/>
              <w:adjustRightInd w:val="0"/>
              <w:spacing w:after="0" w:line="240" w:lineRule="auto"/>
              <w:rPr>
                <w:rFonts w:ascii="Arial" w:hAnsi="Arial" w:cs="Arial"/>
                <w:i/>
                <w:iCs/>
                <w:color w:val="000000"/>
                <w:kern w:val="0"/>
                <w:sz w:val="14"/>
                <w:szCs w:val="14"/>
                <w:lang w:eastAsia="ru-RU"/>
              </w:rPr>
            </w:pPr>
            <w:r w:rsidRPr="008A6AD5">
              <w:rPr>
                <w:rFonts w:ascii="Arial" w:hAnsi="Arial" w:cs="Arial"/>
                <w:i/>
                <w:iCs/>
                <w:color w:val="000000"/>
                <w:kern w:val="0"/>
                <w:sz w:val="14"/>
                <w:szCs w:val="14"/>
                <w:lang w:eastAsia="ru-RU"/>
              </w:rPr>
              <w:t xml:space="preserve">2 Индекс изменения сметной стоимости строительства в 2 квартале 2014 года в соответствии с письмом </w:t>
            </w:r>
            <w:proofErr w:type="spellStart"/>
            <w:r w:rsidRPr="008A6AD5">
              <w:rPr>
                <w:rFonts w:ascii="Arial" w:hAnsi="Arial" w:cs="Arial"/>
                <w:i/>
                <w:iCs/>
                <w:color w:val="000000"/>
                <w:kern w:val="0"/>
                <w:sz w:val="14"/>
                <w:szCs w:val="14"/>
                <w:lang w:eastAsia="ru-RU"/>
              </w:rPr>
              <w:t>минергиона</w:t>
            </w:r>
            <w:proofErr w:type="spellEnd"/>
            <w:r w:rsidRPr="008A6AD5">
              <w:rPr>
                <w:rFonts w:ascii="Arial" w:hAnsi="Arial" w:cs="Arial"/>
                <w:i/>
                <w:iCs/>
                <w:color w:val="000000"/>
                <w:kern w:val="0"/>
                <w:sz w:val="14"/>
                <w:szCs w:val="14"/>
                <w:lang w:eastAsia="ru-RU"/>
              </w:rPr>
              <w:t xml:space="preserve"> России №8367-ЕС/08 от 15.05.2014 г. СМР=5,25</w:t>
            </w:r>
          </w:p>
        </w:tc>
        <w:tc>
          <w:tcPr>
            <w:tcW w:w="183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3,5678</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13,38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13,38</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47,74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47,74</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422"/>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Итого прямые затраты по смете в ценах 2001г.</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111594,01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4883,2</w:t>
            </w: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1057,19</w:t>
            </w:r>
          </w:p>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101,11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105653,6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550,51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Накладные расходы</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4676,67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Сметная прибыль</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2969,86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A6AD5">
              <w:rPr>
                <w:rFonts w:ascii="Arial" w:hAnsi="Arial" w:cs="Arial"/>
                <w:b/>
                <w:bCs/>
                <w:color w:val="000000"/>
                <w:kern w:val="0"/>
                <w:sz w:val="18"/>
                <w:szCs w:val="18"/>
                <w:lang w:eastAsia="ru-RU"/>
              </w:rPr>
              <w:t>Итоги по смете:</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Итого Строительные работы</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617434,07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542,3</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Итого Монтажные работы</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8578,76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8,21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Итого</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626012,83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550,51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w:t>
            </w:r>
            <w:proofErr w:type="spellStart"/>
            <w:r w:rsidRPr="008A6AD5">
              <w:rPr>
                <w:rFonts w:ascii="Arial" w:hAnsi="Arial" w:cs="Arial"/>
                <w:color w:val="000000"/>
                <w:kern w:val="0"/>
                <w:sz w:val="18"/>
                <w:szCs w:val="18"/>
                <w:lang w:eastAsia="ru-RU"/>
              </w:rPr>
              <w:t>Справочно</w:t>
            </w:r>
            <w:proofErr w:type="spellEnd"/>
            <w:r w:rsidRPr="008A6AD5">
              <w:rPr>
                <w:rFonts w:ascii="Arial" w:hAnsi="Arial" w:cs="Arial"/>
                <w:color w:val="000000"/>
                <w:kern w:val="0"/>
                <w:sz w:val="18"/>
                <w:szCs w:val="18"/>
                <w:lang w:eastAsia="ru-RU"/>
              </w:rPr>
              <w:t>, в ценах 2001г.:</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Материалы</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105653,62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Машины и механизмы</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1057,19</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ФОТ</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4984,31</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Накладные расходы</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4676,67</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Сметная прибыль</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2969,86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Непредвиденные затраты 1%</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6260,13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A6AD5">
              <w:rPr>
                <w:rFonts w:ascii="Arial" w:hAnsi="Arial" w:cs="Arial"/>
                <w:b/>
                <w:bCs/>
                <w:color w:val="000000"/>
                <w:kern w:val="0"/>
                <w:sz w:val="18"/>
                <w:szCs w:val="18"/>
                <w:lang w:eastAsia="ru-RU"/>
              </w:rPr>
              <w:t xml:space="preserve">  Итого с непредвиденными</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8A6AD5">
              <w:rPr>
                <w:rFonts w:ascii="Arial" w:hAnsi="Arial" w:cs="Arial"/>
                <w:b/>
                <w:bCs/>
                <w:color w:val="000000"/>
                <w:kern w:val="0"/>
                <w:sz w:val="16"/>
                <w:szCs w:val="16"/>
                <w:lang w:eastAsia="ru-RU"/>
              </w:rPr>
              <w:t>632272,96</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Коэффициент аукционного снижения = -7,5%</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-47420,55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A6AD5">
              <w:rPr>
                <w:rFonts w:ascii="Arial" w:hAnsi="Arial" w:cs="Arial"/>
                <w:b/>
                <w:bCs/>
                <w:color w:val="000000"/>
                <w:kern w:val="0"/>
                <w:sz w:val="18"/>
                <w:szCs w:val="18"/>
                <w:lang w:eastAsia="ru-RU"/>
              </w:rPr>
              <w:t xml:space="preserve">  Итого с учетом доп. затрат </w:t>
            </w:r>
            <w:proofErr w:type="gramStart"/>
            <w:r w:rsidRPr="008A6AD5">
              <w:rPr>
                <w:rFonts w:ascii="Arial" w:hAnsi="Arial" w:cs="Arial"/>
                <w:b/>
                <w:bCs/>
                <w:color w:val="000000"/>
                <w:kern w:val="0"/>
                <w:sz w:val="18"/>
                <w:szCs w:val="18"/>
                <w:lang w:eastAsia="ru-RU"/>
              </w:rPr>
              <w:t>в тек</w:t>
            </w:r>
            <w:proofErr w:type="gramEnd"/>
            <w:r w:rsidRPr="008A6AD5">
              <w:rPr>
                <w:rFonts w:ascii="Arial" w:hAnsi="Arial" w:cs="Arial"/>
                <w:b/>
                <w:bCs/>
                <w:color w:val="000000"/>
                <w:kern w:val="0"/>
                <w:sz w:val="18"/>
                <w:szCs w:val="18"/>
                <w:lang w:eastAsia="ru-RU"/>
              </w:rPr>
              <w:t xml:space="preserve"> ценах</w:t>
            </w: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8A6AD5">
              <w:rPr>
                <w:rFonts w:ascii="Arial" w:hAnsi="Arial" w:cs="Arial"/>
                <w:b/>
                <w:bCs/>
                <w:color w:val="000000"/>
                <w:kern w:val="0"/>
                <w:sz w:val="16"/>
                <w:szCs w:val="16"/>
                <w:lang w:eastAsia="ru-RU"/>
              </w:rPr>
              <w:t>584852,42</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r w:rsidRPr="008A6AD5">
              <w:rPr>
                <w:rFonts w:ascii="Arial" w:hAnsi="Arial" w:cs="Arial"/>
                <w:color w:val="000000"/>
                <w:kern w:val="0"/>
                <w:sz w:val="18"/>
                <w:szCs w:val="18"/>
                <w:lang w:eastAsia="ru-RU"/>
              </w:rPr>
              <w:t xml:space="preserve">  НДС 18%</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8A6AD5">
              <w:rPr>
                <w:rFonts w:ascii="Arial" w:hAnsi="Arial" w:cs="Arial"/>
                <w:color w:val="000000"/>
                <w:kern w:val="0"/>
                <w:sz w:val="16"/>
                <w:szCs w:val="16"/>
                <w:lang w:eastAsia="ru-RU"/>
              </w:rPr>
              <w:t>105273,43</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1651" w:type="dxa"/>
            <w:gridSpan w:val="2"/>
            <w:tcBorders>
              <w:top w:val="single" w:sz="6" w:space="0" w:color="auto"/>
              <w:left w:val="single" w:sz="6" w:space="0" w:color="auto"/>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8A6AD5">
              <w:rPr>
                <w:rFonts w:ascii="Arial" w:hAnsi="Arial" w:cs="Arial"/>
                <w:b/>
                <w:bCs/>
                <w:color w:val="000000"/>
                <w:kern w:val="0"/>
                <w:sz w:val="18"/>
                <w:szCs w:val="18"/>
                <w:lang w:eastAsia="ru-RU"/>
              </w:rPr>
              <w:lastRenderedPageBreak/>
              <w:t xml:space="preserve">  ВСЕГО по смете</w:t>
            </w:r>
          </w:p>
        </w:tc>
        <w:tc>
          <w:tcPr>
            <w:tcW w:w="3718"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3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single" w:sz="6" w:space="0" w:color="auto"/>
              <w:left w:val="nil"/>
              <w:bottom w:val="single" w:sz="6" w:space="0" w:color="auto"/>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single" w:sz="6" w:space="0" w:color="auto"/>
              <w:left w:val="nil"/>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8A6AD5">
              <w:rPr>
                <w:rFonts w:ascii="Arial" w:hAnsi="Arial" w:cs="Arial"/>
                <w:b/>
                <w:bCs/>
                <w:color w:val="000000"/>
                <w:kern w:val="0"/>
                <w:sz w:val="16"/>
                <w:szCs w:val="16"/>
                <w:lang w:eastAsia="ru-RU"/>
              </w:rPr>
              <w:t>690125,85</w:t>
            </w: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8A6AD5">
              <w:rPr>
                <w:rFonts w:ascii="Arial" w:hAnsi="Arial" w:cs="Arial"/>
                <w:b/>
                <w:bCs/>
                <w:color w:val="000000"/>
                <w:kern w:val="0"/>
                <w:sz w:val="16"/>
                <w:szCs w:val="16"/>
                <w:lang w:eastAsia="ru-RU"/>
              </w:rPr>
              <w:t>550,51</w:t>
            </w:r>
          </w:p>
        </w:tc>
        <w:tc>
          <w:tcPr>
            <w:tcW w:w="703" w:type="dxa"/>
            <w:tcBorders>
              <w:top w:val="single" w:sz="6" w:space="0" w:color="auto"/>
              <w:left w:val="single" w:sz="6" w:space="0" w:color="auto"/>
              <w:bottom w:val="single" w:sz="6" w:space="0" w:color="auto"/>
              <w:right w:val="single" w:sz="6" w:space="0" w:color="auto"/>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single" w:sz="6" w:space="0" w:color="auto"/>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Составил: ___________________________</w:t>
            </w: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5369" w:type="dxa"/>
            <w:gridSpan w:val="3"/>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(должность, подпись, расшифровка)</w:t>
            </w: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5369" w:type="dxa"/>
            <w:gridSpan w:val="3"/>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8A6AD5">
              <w:rPr>
                <w:rFonts w:ascii="Arial" w:hAnsi="Arial" w:cs="Arial"/>
                <w:color w:val="000000"/>
                <w:kern w:val="0"/>
                <w:sz w:val="18"/>
                <w:szCs w:val="18"/>
                <w:lang w:eastAsia="ru-RU"/>
              </w:rPr>
              <w:t>Проверил: ___________________________</w:t>
            </w: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5369" w:type="dxa"/>
            <w:gridSpan w:val="3"/>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i/>
                <w:iCs/>
                <w:color w:val="000000"/>
                <w:kern w:val="0"/>
                <w:sz w:val="18"/>
                <w:szCs w:val="18"/>
                <w:lang w:eastAsia="ru-RU"/>
              </w:rPr>
            </w:pPr>
            <w:r w:rsidRPr="008A6AD5">
              <w:rPr>
                <w:rFonts w:ascii="Arial" w:hAnsi="Arial" w:cs="Arial"/>
                <w:i/>
                <w:iCs/>
                <w:color w:val="000000"/>
                <w:kern w:val="0"/>
                <w:sz w:val="18"/>
                <w:szCs w:val="18"/>
                <w:lang w:eastAsia="ru-RU"/>
              </w:rPr>
              <w:t>(должность, подпись, расшифровка)</w:t>
            </w: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8A6AD5" w:rsidRPr="008A6AD5" w:rsidTr="008A6AD5">
        <w:tblPrEx>
          <w:tblCellMar>
            <w:top w:w="0" w:type="dxa"/>
            <w:bottom w:w="0" w:type="dxa"/>
          </w:tblCellMar>
        </w:tblPrEx>
        <w:trPr>
          <w:trHeight w:val="240"/>
        </w:trPr>
        <w:tc>
          <w:tcPr>
            <w:tcW w:w="36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84"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3718"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3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5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7"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6"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825"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703" w:type="dxa"/>
            <w:tcBorders>
              <w:top w:val="nil"/>
              <w:left w:val="nil"/>
              <w:bottom w:val="nil"/>
              <w:right w:val="nil"/>
            </w:tcBorders>
          </w:tcPr>
          <w:p w:rsidR="008A6AD5" w:rsidRPr="008A6AD5" w:rsidRDefault="008A6AD5" w:rsidP="008A6AD5">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8A6AD5" w:rsidRDefault="008A6AD5" w:rsidP="008A6AD5">
      <w:pPr>
        <w:spacing w:after="0" w:line="240" w:lineRule="auto"/>
        <w:rPr>
          <w:rFonts w:ascii="Times New Roman" w:hAnsi="Times New Roman"/>
          <w:sz w:val="20"/>
          <w:szCs w:val="20"/>
        </w:rPr>
      </w:pPr>
      <w:r>
        <w:rPr>
          <w:rFonts w:ascii="Times New Roman" w:hAnsi="Times New Roman"/>
          <w:sz w:val="20"/>
          <w:szCs w:val="20"/>
        </w:rPr>
        <w:t>Заказчик                                                                                                                  Подрядчик</w:t>
      </w:r>
    </w:p>
    <w:p w:rsidR="008A6AD5" w:rsidRDefault="008A6AD5" w:rsidP="008A6AD5">
      <w:pPr>
        <w:spacing w:after="0" w:line="240" w:lineRule="auto"/>
        <w:rPr>
          <w:rFonts w:ascii="Times New Roman" w:hAnsi="Times New Roman"/>
          <w:sz w:val="20"/>
          <w:szCs w:val="20"/>
        </w:rPr>
      </w:pPr>
      <w:r>
        <w:rPr>
          <w:rFonts w:ascii="Times New Roman" w:hAnsi="Times New Roman"/>
          <w:sz w:val="20"/>
          <w:szCs w:val="20"/>
        </w:rPr>
        <w:t>Проректор _____________ О.Ю.Васильев                                     Директор _____________ К.Е.Егоров</w:t>
      </w:r>
    </w:p>
    <w:p w:rsidR="008A6AD5" w:rsidRDefault="008A6AD5" w:rsidP="008A6AD5">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95760D" w:rsidRPr="004543B4" w:rsidRDefault="0095760D" w:rsidP="008A6AD5">
      <w:pPr>
        <w:suppressAutoHyphens w:val="0"/>
        <w:spacing w:after="0" w:line="240" w:lineRule="auto"/>
        <w:rPr>
          <w:rFonts w:ascii="Times New Roman" w:hAnsi="Times New Roman"/>
          <w:sz w:val="20"/>
          <w:szCs w:val="20"/>
        </w:rPr>
      </w:pPr>
    </w:p>
    <w:sectPr w:rsidR="0095760D" w:rsidRPr="004543B4" w:rsidSect="008A6AD5">
      <w:pgSz w:w="16838" w:h="11906" w:orient="landscape"/>
      <w:pgMar w:top="1418"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91">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357B04"/>
    <w:multiLevelType w:val="hybridMultilevel"/>
    <w:tmpl w:val="D60651D2"/>
    <w:lvl w:ilvl="0" w:tplc="6600A27C">
      <w:start w:val="1"/>
      <w:numFmt w:val="decimal"/>
      <w:lvlText w:val="%1."/>
      <w:lvlJc w:val="left"/>
      <w:pPr>
        <w:ind w:left="644" w:hanging="360"/>
      </w:pPr>
      <w:rPr>
        <w:rFonts w:cs="Times New Roman"/>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220BF"/>
    <w:rsid w:val="00044215"/>
    <w:rsid w:val="000556EF"/>
    <w:rsid w:val="0005716C"/>
    <w:rsid w:val="0008521C"/>
    <w:rsid w:val="000947A3"/>
    <w:rsid w:val="000B46D3"/>
    <w:rsid w:val="000C2030"/>
    <w:rsid w:val="000C2AE5"/>
    <w:rsid w:val="000D7EF7"/>
    <w:rsid w:val="000E2CBA"/>
    <w:rsid w:val="000F7C70"/>
    <w:rsid w:val="00115983"/>
    <w:rsid w:val="00120804"/>
    <w:rsid w:val="00141A3A"/>
    <w:rsid w:val="00143ECD"/>
    <w:rsid w:val="00146AF5"/>
    <w:rsid w:val="00150073"/>
    <w:rsid w:val="00150D55"/>
    <w:rsid w:val="00151937"/>
    <w:rsid w:val="00157B18"/>
    <w:rsid w:val="00161A50"/>
    <w:rsid w:val="00181FA8"/>
    <w:rsid w:val="001A3004"/>
    <w:rsid w:val="001C0C70"/>
    <w:rsid w:val="001C5EA1"/>
    <w:rsid w:val="001E090C"/>
    <w:rsid w:val="001E38B3"/>
    <w:rsid w:val="00205F1F"/>
    <w:rsid w:val="00207E0F"/>
    <w:rsid w:val="00261AB6"/>
    <w:rsid w:val="002634D0"/>
    <w:rsid w:val="002752EF"/>
    <w:rsid w:val="002753C6"/>
    <w:rsid w:val="00285298"/>
    <w:rsid w:val="0029386A"/>
    <w:rsid w:val="002D181F"/>
    <w:rsid w:val="003049CB"/>
    <w:rsid w:val="00345083"/>
    <w:rsid w:val="00346AC3"/>
    <w:rsid w:val="003E0897"/>
    <w:rsid w:val="003E0B80"/>
    <w:rsid w:val="003E2B97"/>
    <w:rsid w:val="00400A53"/>
    <w:rsid w:val="00413E13"/>
    <w:rsid w:val="00420734"/>
    <w:rsid w:val="0044794A"/>
    <w:rsid w:val="004543B4"/>
    <w:rsid w:val="0048531C"/>
    <w:rsid w:val="004A5AB6"/>
    <w:rsid w:val="004B20C6"/>
    <w:rsid w:val="004F0D64"/>
    <w:rsid w:val="00502301"/>
    <w:rsid w:val="00534DE5"/>
    <w:rsid w:val="00551176"/>
    <w:rsid w:val="005601A3"/>
    <w:rsid w:val="00570508"/>
    <w:rsid w:val="005729E6"/>
    <w:rsid w:val="005A7D49"/>
    <w:rsid w:val="005B13BD"/>
    <w:rsid w:val="005C21F9"/>
    <w:rsid w:val="005C4562"/>
    <w:rsid w:val="005D3A8C"/>
    <w:rsid w:val="005D6CC4"/>
    <w:rsid w:val="005F7951"/>
    <w:rsid w:val="00601FFF"/>
    <w:rsid w:val="00614AB5"/>
    <w:rsid w:val="00624CF4"/>
    <w:rsid w:val="006511F5"/>
    <w:rsid w:val="00664734"/>
    <w:rsid w:val="00695E53"/>
    <w:rsid w:val="00696C4D"/>
    <w:rsid w:val="00696F67"/>
    <w:rsid w:val="006A7C00"/>
    <w:rsid w:val="006C4EA1"/>
    <w:rsid w:val="006C69FB"/>
    <w:rsid w:val="006D44C2"/>
    <w:rsid w:val="006E31E7"/>
    <w:rsid w:val="00720892"/>
    <w:rsid w:val="007324C0"/>
    <w:rsid w:val="00734274"/>
    <w:rsid w:val="007421AE"/>
    <w:rsid w:val="0078065D"/>
    <w:rsid w:val="007A2610"/>
    <w:rsid w:val="007A5400"/>
    <w:rsid w:val="007A6ABA"/>
    <w:rsid w:val="007B795A"/>
    <w:rsid w:val="007C7AA7"/>
    <w:rsid w:val="007E634C"/>
    <w:rsid w:val="00812E07"/>
    <w:rsid w:val="008312DD"/>
    <w:rsid w:val="008455D4"/>
    <w:rsid w:val="00854D80"/>
    <w:rsid w:val="0088084F"/>
    <w:rsid w:val="008903D2"/>
    <w:rsid w:val="00894FEF"/>
    <w:rsid w:val="008A6AD5"/>
    <w:rsid w:val="008C7E2A"/>
    <w:rsid w:val="0091047D"/>
    <w:rsid w:val="009149F1"/>
    <w:rsid w:val="00916A72"/>
    <w:rsid w:val="0092349B"/>
    <w:rsid w:val="009237F6"/>
    <w:rsid w:val="00926818"/>
    <w:rsid w:val="00950192"/>
    <w:rsid w:val="0095760D"/>
    <w:rsid w:val="009B2A6D"/>
    <w:rsid w:val="009C13D9"/>
    <w:rsid w:val="009C446F"/>
    <w:rsid w:val="009D5A22"/>
    <w:rsid w:val="009E1649"/>
    <w:rsid w:val="00A773C4"/>
    <w:rsid w:val="00A85B45"/>
    <w:rsid w:val="00AB3A87"/>
    <w:rsid w:val="00AD3EC4"/>
    <w:rsid w:val="00AE209B"/>
    <w:rsid w:val="00B22CBB"/>
    <w:rsid w:val="00B609BB"/>
    <w:rsid w:val="00B72D60"/>
    <w:rsid w:val="00B74DD9"/>
    <w:rsid w:val="00B767B1"/>
    <w:rsid w:val="00BA01FB"/>
    <w:rsid w:val="00BB390F"/>
    <w:rsid w:val="00BB5088"/>
    <w:rsid w:val="00BB613F"/>
    <w:rsid w:val="00BB6C79"/>
    <w:rsid w:val="00BC717D"/>
    <w:rsid w:val="00BE17DC"/>
    <w:rsid w:val="00BF4A69"/>
    <w:rsid w:val="00C12EE5"/>
    <w:rsid w:val="00C24B23"/>
    <w:rsid w:val="00C3185E"/>
    <w:rsid w:val="00C43881"/>
    <w:rsid w:val="00C44D0F"/>
    <w:rsid w:val="00C804EC"/>
    <w:rsid w:val="00C85A05"/>
    <w:rsid w:val="00CD1225"/>
    <w:rsid w:val="00CD7FAD"/>
    <w:rsid w:val="00D00B37"/>
    <w:rsid w:val="00D40FB5"/>
    <w:rsid w:val="00D53889"/>
    <w:rsid w:val="00D71B85"/>
    <w:rsid w:val="00D721FA"/>
    <w:rsid w:val="00D9434F"/>
    <w:rsid w:val="00D955F6"/>
    <w:rsid w:val="00DF0433"/>
    <w:rsid w:val="00E15950"/>
    <w:rsid w:val="00E41AF1"/>
    <w:rsid w:val="00E45FEF"/>
    <w:rsid w:val="00E67094"/>
    <w:rsid w:val="00EA0C06"/>
    <w:rsid w:val="00EA4985"/>
    <w:rsid w:val="00EB76DA"/>
    <w:rsid w:val="00EC5C62"/>
    <w:rsid w:val="00ED0FC6"/>
    <w:rsid w:val="00EE0079"/>
    <w:rsid w:val="00F11E93"/>
    <w:rsid w:val="00F32385"/>
    <w:rsid w:val="00F8635F"/>
    <w:rsid w:val="00F9514F"/>
    <w:rsid w:val="00F96301"/>
    <w:rsid w:val="00FB14B3"/>
    <w:rsid w:val="00FC0BA2"/>
    <w:rsid w:val="00FC7866"/>
    <w:rsid w:val="00FD7175"/>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basedOn w:val="a"/>
    <w:semiHidden/>
    <w:rsid w:val="00BB390F"/>
    <w:pPr>
      <w:widowControl w:val="0"/>
      <w:spacing w:before="120" w:after="0" w:line="100" w:lineRule="atLeast"/>
      <w:jc w:val="both"/>
    </w:pPr>
    <w:rPr>
      <w:rFonts w:ascii="Times New Roman" w:hAnsi="Times New Roman" w:cs="font291"/>
      <w:sz w:val="24"/>
      <w:szCs w:val="20"/>
    </w:rPr>
  </w:style>
  <w:style w:type="paragraph" w:styleId="20">
    <w:name w:val="Body Text Indent 2"/>
    <w:aliases w:val="Знак"/>
    <w:basedOn w:val="a"/>
    <w:semiHidden/>
    <w:rsid w:val="00BB390F"/>
    <w:pPr>
      <w:widowControl w:val="0"/>
      <w:spacing w:after="120" w:line="480" w:lineRule="auto"/>
      <w:ind w:left="283"/>
    </w:pPr>
    <w:rPr>
      <w:rFonts w:cs="font291"/>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lang w:val="ru-RU" w:eastAsia="ru-RU"/>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autoRedefine/>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paragraph" w:styleId="ab">
    <w:name w:val="Balloon Text"/>
    <w:basedOn w:val="a"/>
    <w:link w:val="ac"/>
    <w:rsid w:val="00F8635F"/>
    <w:pPr>
      <w:spacing w:after="0" w:line="240" w:lineRule="auto"/>
    </w:pPr>
    <w:rPr>
      <w:rFonts w:ascii="Tahoma" w:hAnsi="Tahoma" w:cs="Tahoma"/>
      <w:sz w:val="16"/>
      <w:szCs w:val="16"/>
    </w:rPr>
  </w:style>
  <w:style w:type="character" w:customStyle="1" w:styleId="ac">
    <w:name w:val="Текст выноски Знак"/>
    <w:link w:val="ab"/>
    <w:locked/>
    <w:rsid w:val="00F8635F"/>
    <w:rPr>
      <w:rFonts w:ascii="Tahoma" w:hAnsi="Tahoma" w:cs="Tahoma"/>
      <w:kern w:val="1"/>
      <w:sz w:val="16"/>
      <w:szCs w:val="16"/>
      <w:lang w:eastAsia="ar-SA" w:bidi="ar-SA"/>
    </w:rPr>
  </w:style>
  <w:style w:type="paragraph" w:customStyle="1" w:styleId="ad">
    <w:name w:val="Содержимое таблицы"/>
    <w:basedOn w:val="a"/>
    <w:rsid w:val="000D7EF7"/>
    <w:pPr>
      <w:widowControl w:val="0"/>
      <w:suppressLineNumbers/>
      <w:spacing w:after="0" w:line="240" w:lineRule="auto"/>
    </w:pPr>
    <w:rPr>
      <w:rFonts w:ascii="Arial" w:eastAsia="Arial Unicode MS" w:hAnsi="Arial" w:cs="Arial"/>
      <w:sz w:val="20"/>
      <w:szCs w:val="24"/>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A5C7-F4A2-425B-BAE4-D20E29E2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9230</Words>
  <Characters>52613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61720</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3</cp:revision>
  <dcterms:created xsi:type="dcterms:W3CDTF">2014-06-25T05:19:00Z</dcterms:created>
  <dcterms:modified xsi:type="dcterms:W3CDTF">2014-06-27T03:13:00Z</dcterms:modified>
</cp:coreProperties>
</file>