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C86830" w:rsidRDefault="00AF7EFF" w:rsidP="00995964">
      <w:pPr>
        <w:spacing w:after="0" w:line="240" w:lineRule="auto"/>
        <w:jc w:val="center"/>
        <w:rPr>
          <w:rFonts w:ascii="Arial" w:hAnsi="Arial" w:cs="Arial"/>
          <w:b/>
          <w:sz w:val="20"/>
          <w:szCs w:val="20"/>
        </w:rPr>
      </w:pPr>
      <w:r w:rsidRPr="00C86830">
        <w:rPr>
          <w:rFonts w:ascii="Arial" w:hAnsi="Arial" w:cs="Arial"/>
          <w:b/>
          <w:sz w:val="20"/>
          <w:szCs w:val="20"/>
        </w:rPr>
        <w:t>Документация</w:t>
      </w:r>
    </w:p>
    <w:p w:rsidR="00F15757" w:rsidRPr="00C86830" w:rsidRDefault="00C846E9" w:rsidP="00995964">
      <w:pPr>
        <w:spacing w:after="0" w:line="240" w:lineRule="auto"/>
        <w:jc w:val="center"/>
        <w:rPr>
          <w:rFonts w:ascii="Arial" w:hAnsi="Arial" w:cs="Arial"/>
          <w:b/>
          <w:sz w:val="20"/>
          <w:szCs w:val="20"/>
        </w:rPr>
      </w:pPr>
      <w:r w:rsidRPr="00C86830">
        <w:rPr>
          <w:rFonts w:ascii="Arial" w:hAnsi="Arial" w:cs="Arial"/>
          <w:b/>
          <w:sz w:val="20"/>
          <w:szCs w:val="20"/>
        </w:rPr>
        <w:t xml:space="preserve">о закупке у единственного поставщика (подрядчика, исполнителя) </w:t>
      </w:r>
      <w:r w:rsidR="00844C7D" w:rsidRPr="00C86830">
        <w:rPr>
          <w:rFonts w:ascii="Arial" w:hAnsi="Arial" w:cs="Arial"/>
          <w:b/>
          <w:sz w:val="20"/>
          <w:szCs w:val="20"/>
        </w:rPr>
        <w:t>на сумму свыше 100 тыс</w:t>
      </w:r>
      <w:proofErr w:type="gramStart"/>
      <w:r w:rsidR="00844C7D" w:rsidRPr="00C86830">
        <w:rPr>
          <w:rFonts w:ascii="Arial" w:hAnsi="Arial" w:cs="Arial"/>
          <w:b/>
          <w:sz w:val="20"/>
          <w:szCs w:val="20"/>
        </w:rPr>
        <w:t>.р</w:t>
      </w:r>
      <w:proofErr w:type="gramEnd"/>
      <w:r w:rsidR="00844C7D" w:rsidRPr="00C86830">
        <w:rPr>
          <w:rFonts w:ascii="Arial" w:hAnsi="Arial" w:cs="Arial"/>
          <w:b/>
          <w:sz w:val="20"/>
          <w:szCs w:val="20"/>
        </w:rPr>
        <w:t>уб.</w:t>
      </w:r>
    </w:p>
    <w:p w:rsidR="00EA4DEF" w:rsidRPr="00C86830" w:rsidRDefault="00EA4DEF" w:rsidP="00995964">
      <w:pPr>
        <w:spacing w:after="0" w:line="240" w:lineRule="auto"/>
        <w:jc w:val="center"/>
        <w:rPr>
          <w:rFonts w:ascii="Arial" w:hAnsi="Arial" w:cs="Arial"/>
          <w:b/>
          <w:sz w:val="20"/>
          <w:szCs w:val="20"/>
        </w:rPr>
      </w:pPr>
      <w:r w:rsidRPr="00C86830">
        <w:rPr>
          <w:rFonts w:ascii="Arial" w:hAnsi="Arial" w:cs="Arial"/>
          <w:b/>
          <w:sz w:val="20"/>
          <w:szCs w:val="20"/>
        </w:rPr>
        <w:t xml:space="preserve">в </w:t>
      </w:r>
      <w:proofErr w:type="gramStart"/>
      <w:r w:rsidRPr="00C86830">
        <w:rPr>
          <w:rFonts w:ascii="Arial" w:hAnsi="Arial" w:cs="Arial"/>
          <w:b/>
          <w:sz w:val="20"/>
          <w:szCs w:val="20"/>
        </w:rPr>
        <w:t>соответствии</w:t>
      </w:r>
      <w:proofErr w:type="gramEnd"/>
      <w:r w:rsidRPr="00C86830">
        <w:rPr>
          <w:rFonts w:ascii="Arial" w:hAnsi="Arial" w:cs="Arial"/>
          <w:b/>
          <w:sz w:val="20"/>
          <w:szCs w:val="20"/>
        </w:rPr>
        <w:t xml:space="preserve"> с Федеральным законом </w:t>
      </w:r>
      <w:r w:rsidR="00920D7C" w:rsidRPr="00C86830">
        <w:rPr>
          <w:rFonts w:ascii="Arial" w:hAnsi="Arial" w:cs="Arial"/>
          <w:b/>
          <w:sz w:val="20"/>
          <w:szCs w:val="20"/>
        </w:rPr>
        <w:t>от 18.07.2011г.  №</w:t>
      </w:r>
      <w:r w:rsidRPr="00C86830">
        <w:rPr>
          <w:rFonts w:ascii="Arial" w:hAnsi="Arial" w:cs="Arial"/>
          <w:b/>
          <w:sz w:val="20"/>
          <w:szCs w:val="20"/>
        </w:rPr>
        <w:t>223-ФЗ «О закупках товаров, работ, услуг отдельными видами юридических лиц» и Положением о закупке</w:t>
      </w:r>
    </w:p>
    <w:p w:rsidR="00EA4DEF" w:rsidRPr="00C86830" w:rsidRDefault="00EA4DEF" w:rsidP="00995964">
      <w:pPr>
        <w:spacing w:after="0" w:line="240" w:lineRule="auto"/>
        <w:jc w:val="both"/>
        <w:rPr>
          <w:rFonts w:ascii="Arial" w:hAnsi="Arial" w:cs="Arial"/>
          <w:b/>
          <w:sz w:val="20"/>
          <w:szCs w:val="20"/>
        </w:rPr>
      </w:pPr>
    </w:p>
    <w:tbl>
      <w:tblPr>
        <w:tblStyle w:val="a3"/>
        <w:tblW w:w="0" w:type="auto"/>
        <w:tblInd w:w="-176" w:type="dxa"/>
        <w:tblLook w:val="04A0"/>
      </w:tblPr>
      <w:tblGrid>
        <w:gridCol w:w="2978"/>
        <w:gridCol w:w="7371"/>
      </w:tblGrid>
      <w:tr w:rsidR="00EA4DEF" w:rsidRPr="00995964" w:rsidTr="00844C7D">
        <w:tc>
          <w:tcPr>
            <w:tcW w:w="2978" w:type="dxa"/>
          </w:tcPr>
          <w:p w:rsidR="00EA4DEF" w:rsidRPr="00995964" w:rsidRDefault="00844C7D" w:rsidP="00995964">
            <w:pPr>
              <w:jc w:val="both"/>
              <w:rPr>
                <w:rFonts w:ascii="Arial" w:hAnsi="Arial" w:cs="Arial"/>
                <w:sz w:val="20"/>
                <w:szCs w:val="20"/>
              </w:rPr>
            </w:pPr>
            <w:r w:rsidRPr="00995964">
              <w:rPr>
                <w:rFonts w:ascii="Arial" w:hAnsi="Arial" w:cs="Arial"/>
                <w:sz w:val="20"/>
                <w:szCs w:val="20"/>
              </w:rPr>
              <w:t>Способ закупки</w:t>
            </w:r>
          </w:p>
        </w:tc>
        <w:tc>
          <w:tcPr>
            <w:tcW w:w="7371" w:type="dxa"/>
          </w:tcPr>
          <w:p w:rsidR="00EA4DEF" w:rsidRPr="00995964" w:rsidRDefault="00844C7D" w:rsidP="00995964">
            <w:pPr>
              <w:jc w:val="both"/>
              <w:rPr>
                <w:rFonts w:ascii="Arial" w:hAnsi="Arial" w:cs="Arial"/>
                <w:sz w:val="20"/>
                <w:szCs w:val="20"/>
              </w:rPr>
            </w:pPr>
            <w:r w:rsidRPr="00995964">
              <w:rPr>
                <w:rFonts w:ascii="Arial" w:hAnsi="Arial" w:cs="Arial"/>
                <w:sz w:val="20"/>
                <w:szCs w:val="20"/>
              </w:rPr>
              <w:t>Закупка у единст</w:t>
            </w:r>
            <w:r w:rsidR="008D7C29" w:rsidRPr="00995964">
              <w:rPr>
                <w:rFonts w:ascii="Arial" w:hAnsi="Arial" w:cs="Arial"/>
                <w:sz w:val="20"/>
                <w:szCs w:val="20"/>
              </w:rPr>
              <w:t>венного поставщика (</w:t>
            </w:r>
            <w:r w:rsidRPr="00995964">
              <w:rPr>
                <w:rFonts w:ascii="Arial" w:hAnsi="Arial" w:cs="Arial"/>
                <w:sz w:val="20"/>
                <w:szCs w:val="20"/>
              </w:rPr>
              <w:t>подрядчика</w:t>
            </w:r>
            <w:r w:rsidR="008D7C29" w:rsidRPr="00995964">
              <w:rPr>
                <w:rFonts w:ascii="Arial" w:hAnsi="Arial" w:cs="Arial"/>
                <w:sz w:val="20"/>
                <w:szCs w:val="20"/>
              </w:rPr>
              <w:t>, исполнителя</w:t>
            </w:r>
            <w:r w:rsidRPr="00995964">
              <w:rPr>
                <w:rFonts w:ascii="Arial" w:hAnsi="Arial" w:cs="Arial"/>
                <w:sz w:val="20"/>
                <w:szCs w:val="20"/>
              </w:rPr>
              <w:t xml:space="preserve">), предусмотренная подпунктом 1 пункта 5.1. Положения о закупке </w:t>
            </w:r>
          </w:p>
        </w:tc>
      </w:tr>
      <w:tr w:rsidR="00EA4DEF" w:rsidRPr="00995964" w:rsidTr="00844C7D">
        <w:tc>
          <w:tcPr>
            <w:tcW w:w="2978" w:type="dxa"/>
          </w:tcPr>
          <w:p w:rsidR="00EA4DEF" w:rsidRPr="00995964" w:rsidRDefault="00844C7D" w:rsidP="00995964">
            <w:pPr>
              <w:jc w:val="both"/>
              <w:rPr>
                <w:rFonts w:ascii="Arial" w:hAnsi="Arial" w:cs="Arial"/>
                <w:sz w:val="20"/>
                <w:szCs w:val="20"/>
              </w:rPr>
            </w:pPr>
            <w:r w:rsidRPr="00995964">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2A4319" w:rsidRPr="00995964" w:rsidRDefault="002A4319" w:rsidP="00995964">
            <w:pPr>
              <w:jc w:val="both"/>
              <w:rPr>
                <w:rFonts w:ascii="Arial" w:hAnsi="Arial" w:cs="Arial"/>
                <w:sz w:val="20"/>
                <w:szCs w:val="20"/>
              </w:rPr>
            </w:pPr>
            <w:r w:rsidRPr="00995964">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2A4319" w:rsidRPr="00995964" w:rsidRDefault="002A4319" w:rsidP="00995964">
            <w:pPr>
              <w:jc w:val="both"/>
              <w:rPr>
                <w:rFonts w:ascii="Arial" w:hAnsi="Arial" w:cs="Arial"/>
                <w:sz w:val="20"/>
                <w:szCs w:val="20"/>
              </w:rPr>
            </w:pPr>
            <w:r w:rsidRPr="00995964">
              <w:rPr>
                <w:rFonts w:ascii="Arial" w:hAnsi="Arial" w:cs="Arial"/>
                <w:sz w:val="20"/>
                <w:szCs w:val="20"/>
              </w:rPr>
              <w:t>Местонахождение и почтовый адрес: 630049, г</w:t>
            </w:r>
            <w:proofErr w:type="gramStart"/>
            <w:r w:rsidRPr="00995964">
              <w:rPr>
                <w:rFonts w:ascii="Arial" w:hAnsi="Arial" w:cs="Arial"/>
                <w:sz w:val="20"/>
                <w:szCs w:val="20"/>
              </w:rPr>
              <w:t>.Н</w:t>
            </w:r>
            <w:proofErr w:type="gramEnd"/>
            <w:r w:rsidRPr="00995964">
              <w:rPr>
                <w:rFonts w:ascii="Arial" w:hAnsi="Arial" w:cs="Arial"/>
                <w:sz w:val="20"/>
                <w:szCs w:val="20"/>
              </w:rPr>
              <w:t>овосибирск, ул.Дуси Ковальчук, д.191,  СГУПС</w:t>
            </w:r>
          </w:p>
          <w:p w:rsidR="002A4319" w:rsidRPr="00995964" w:rsidRDefault="002A4319" w:rsidP="00995964">
            <w:pPr>
              <w:jc w:val="both"/>
              <w:rPr>
                <w:rFonts w:ascii="Arial" w:hAnsi="Arial" w:cs="Arial"/>
                <w:sz w:val="20"/>
                <w:szCs w:val="20"/>
              </w:rPr>
            </w:pPr>
            <w:r w:rsidRPr="00995964">
              <w:rPr>
                <w:rFonts w:ascii="Arial" w:hAnsi="Arial" w:cs="Arial"/>
                <w:sz w:val="20"/>
                <w:szCs w:val="20"/>
              </w:rPr>
              <w:t>Э/</w:t>
            </w:r>
            <w:proofErr w:type="spellStart"/>
            <w:proofErr w:type="gramStart"/>
            <w:r w:rsidRPr="00995964">
              <w:rPr>
                <w:rFonts w:ascii="Arial" w:hAnsi="Arial" w:cs="Arial"/>
                <w:sz w:val="20"/>
                <w:szCs w:val="20"/>
              </w:rPr>
              <w:t>п</w:t>
            </w:r>
            <w:proofErr w:type="spellEnd"/>
            <w:proofErr w:type="gramEnd"/>
            <w:r w:rsidRPr="00995964">
              <w:rPr>
                <w:rFonts w:ascii="Arial" w:hAnsi="Arial" w:cs="Arial"/>
                <w:sz w:val="20"/>
                <w:szCs w:val="20"/>
              </w:rPr>
              <w:t xml:space="preserve">: </w:t>
            </w:r>
            <w:hyperlink r:id="rId5" w:history="1">
              <w:r w:rsidRPr="00995964">
                <w:rPr>
                  <w:rStyle w:val="a4"/>
                  <w:rFonts w:ascii="Arial" w:hAnsi="Arial" w:cs="Arial"/>
                  <w:sz w:val="20"/>
                  <w:szCs w:val="20"/>
                </w:rPr>
                <w:t>mva@stu.ru</w:t>
              </w:r>
            </w:hyperlink>
            <w:r w:rsidRPr="00995964">
              <w:rPr>
                <w:rFonts w:ascii="Arial" w:hAnsi="Arial" w:cs="Arial"/>
                <w:sz w:val="20"/>
                <w:szCs w:val="20"/>
              </w:rPr>
              <w:t xml:space="preserve"> </w:t>
            </w:r>
          </w:p>
          <w:p w:rsidR="000B422F" w:rsidRPr="00995964" w:rsidRDefault="002A4319" w:rsidP="00995964">
            <w:pPr>
              <w:jc w:val="both"/>
              <w:rPr>
                <w:rFonts w:ascii="Arial" w:hAnsi="Arial" w:cs="Arial"/>
                <w:sz w:val="20"/>
                <w:szCs w:val="20"/>
              </w:rPr>
            </w:pPr>
            <w:r w:rsidRPr="00995964">
              <w:rPr>
                <w:rFonts w:ascii="Arial" w:hAnsi="Arial" w:cs="Arial"/>
                <w:sz w:val="20"/>
                <w:szCs w:val="20"/>
              </w:rPr>
              <w:t>Телефон: (383) 328-0369</w:t>
            </w:r>
          </w:p>
        </w:tc>
      </w:tr>
      <w:tr w:rsidR="00EA4DEF" w:rsidRPr="00995964" w:rsidTr="00844C7D">
        <w:tc>
          <w:tcPr>
            <w:tcW w:w="2978" w:type="dxa"/>
          </w:tcPr>
          <w:p w:rsidR="00EA4DEF" w:rsidRPr="00995964" w:rsidRDefault="008D7C29" w:rsidP="00995964">
            <w:pPr>
              <w:jc w:val="both"/>
              <w:rPr>
                <w:rFonts w:ascii="Arial" w:hAnsi="Arial" w:cs="Arial"/>
                <w:sz w:val="20"/>
                <w:szCs w:val="20"/>
              </w:rPr>
            </w:pPr>
            <w:r w:rsidRPr="00995964">
              <w:rPr>
                <w:rFonts w:ascii="Arial" w:hAnsi="Arial" w:cs="Arial"/>
                <w:sz w:val="20"/>
                <w:szCs w:val="20"/>
              </w:rPr>
              <w:t>Предмет договора с указанием характеристик, иных показателей, определяющих предмет.</w:t>
            </w:r>
          </w:p>
          <w:p w:rsidR="008D7C29" w:rsidRPr="00995964" w:rsidRDefault="008D7C29" w:rsidP="00995964">
            <w:pPr>
              <w:jc w:val="both"/>
              <w:rPr>
                <w:rFonts w:ascii="Arial" w:hAnsi="Arial" w:cs="Arial"/>
                <w:sz w:val="20"/>
                <w:szCs w:val="20"/>
              </w:rPr>
            </w:pPr>
            <w:r w:rsidRPr="00995964">
              <w:rPr>
                <w:rFonts w:ascii="Arial" w:hAnsi="Arial" w:cs="Arial"/>
                <w:sz w:val="20"/>
                <w:szCs w:val="20"/>
              </w:rPr>
              <w:t>Количество или объем товара, работы, услуги</w:t>
            </w:r>
          </w:p>
        </w:tc>
        <w:tc>
          <w:tcPr>
            <w:tcW w:w="7371" w:type="dxa"/>
          </w:tcPr>
          <w:p w:rsidR="00EA4DEF" w:rsidRPr="00995964" w:rsidRDefault="003553B9" w:rsidP="00995964">
            <w:pPr>
              <w:jc w:val="both"/>
              <w:rPr>
                <w:rFonts w:ascii="Arial" w:hAnsi="Arial" w:cs="Arial"/>
                <w:sz w:val="20"/>
                <w:szCs w:val="20"/>
              </w:rPr>
            </w:pPr>
            <w:r w:rsidRPr="00995964">
              <w:rPr>
                <w:rFonts w:ascii="Arial" w:hAnsi="Arial" w:cs="Arial"/>
                <w:sz w:val="20"/>
                <w:szCs w:val="20"/>
              </w:rPr>
              <w:t xml:space="preserve">Поставка трехместных металлических стульев без подлокотников. </w:t>
            </w:r>
            <w:r w:rsidR="00995964">
              <w:rPr>
                <w:rFonts w:ascii="Arial" w:hAnsi="Arial" w:cs="Arial"/>
                <w:sz w:val="20"/>
                <w:szCs w:val="20"/>
              </w:rPr>
              <w:t>36</w:t>
            </w:r>
            <w:r w:rsidRPr="00995964">
              <w:rPr>
                <w:rFonts w:ascii="Arial" w:hAnsi="Arial" w:cs="Arial"/>
                <w:sz w:val="20"/>
                <w:szCs w:val="20"/>
              </w:rPr>
              <w:t xml:space="preserve"> шт., цвет-серебро.</w:t>
            </w:r>
          </w:p>
        </w:tc>
      </w:tr>
      <w:tr w:rsidR="00EA4DEF" w:rsidRPr="00995964" w:rsidTr="00844C7D">
        <w:tc>
          <w:tcPr>
            <w:tcW w:w="2978" w:type="dxa"/>
          </w:tcPr>
          <w:p w:rsidR="00EA4DEF" w:rsidRPr="00995964" w:rsidRDefault="008D7C29" w:rsidP="00995964">
            <w:pPr>
              <w:jc w:val="both"/>
              <w:rPr>
                <w:rFonts w:ascii="Arial" w:hAnsi="Arial" w:cs="Arial"/>
                <w:sz w:val="20"/>
                <w:szCs w:val="20"/>
              </w:rPr>
            </w:pPr>
            <w:r w:rsidRPr="00995964">
              <w:rPr>
                <w:rFonts w:ascii="Arial" w:hAnsi="Arial" w:cs="Arial"/>
                <w:sz w:val="20"/>
                <w:szCs w:val="20"/>
              </w:rPr>
              <w:t>Место, сроки, условия поставки товара, выполнения работ, услуг</w:t>
            </w:r>
          </w:p>
        </w:tc>
        <w:tc>
          <w:tcPr>
            <w:tcW w:w="7371" w:type="dxa"/>
          </w:tcPr>
          <w:p w:rsidR="00EA4DEF" w:rsidRPr="00995964" w:rsidRDefault="003553B9" w:rsidP="00727622">
            <w:pPr>
              <w:jc w:val="both"/>
              <w:rPr>
                <w:rFonts w:ascii="Arial" w:hAnsi="Arial" w:cs="Arial"/>
                <w:sz w:val="20"/>
                <w:szCs w:val="20"/>
              </w:rPr>
            </w:pPr>
            <w:r w:rsidRPr="00995964">
              <w:rPr>
                <w:rFonts w:ascii="Arial" w:hAnsi="Arial" w:cs="Arial"/>
                <w:sz w:val="20"/>
                <w:szCs w:val="20"/>
              </w:rPr>
              <w:t xml:space="preserve">В течении </w:t>
            </w:r>
            <w:r w:rsidR="00727622">
              <w:rPr>
                <w:rFonts w:ascii="Arial" w:hAnsi="Arial" w:cs="Arial"/>
                <w:sz w:val="20"/>
                <w:szCs w:val="20"/>
              </w:rPr>
              <w:t>30</w:t>
            </w:r>
            <w:r w:rsidRPr="00995964">
              <w:rPr>
                <w:rFonts w:ascii="Arial" w:hAnsi="Arial" w:cs="Arial"/>
                <w:sz w:val="20"/>
                <w:szCs w:val="20"/>
              </w:rPr>
              <w:t xml:space="preserve"> дней после </w:t>
            </w:r>
            <w:r w:rsidR="00727622">
              <w:rPr>
                <w:rFonts w:ascii="Arial" w:hAnsi="Arial" w:cs="Arial"/>
                <w:sz w:val="20"/>
                <w:szCs w:val="20"/>
              </w:rPr>
              <w:t>получения аванса</w:t>
            </w:r>
            <w:r w:rsidRPr="00995964">
              <w:rPr>
                <w:rFonts w:ascii="Arial" w:hAnsi="Arial" w:cs="Arial"/>
                <w:sz w:val="20"/>
                <w:szCs w:val="20"/>
              </w:rPr>
              <w:t>, по адресу: г.Новосибирск, ул. Д.Ковальчук, 191-учебный корпус</w:t>
            </w:r>
          </w:p>
        </w:tc>
      </w:tr>
      <w:tr w:rsidR="00EA4DEF" w:rsidRPr="00995964" w:rsidTr="00844C7D">
        <w:tc>
          <w:tcPr>
            <w:tcW w:w="2978" w:type="dxa"/>
          </w:tcPr>
          <w:p w:rsidR="00EA4DEF" w:rsidRPr="00995964" w:rsidRDefault="008D7C29" w:rsidP="00995964">
            <w:pPr>
              <w:jc w:val="both"/>
              <w:rPr>
                <w:rFonts w:ascii="Arial" w:hAnsi="Arial" w:cs="Arial"/>
                <w:sz w:val="20"/>
                <w:szCs w:val="20"/>
              </w:rPr>
            </w:pPr>
            <w:r w:rsidRPr="00995964">
              <w:rPr>
                <w:rFonts w:ascii="Arial" w:hAnsi="Arial" w:cs="Arial"/>
                <w:sz w:val="20"/>
                <w:szCs w:val="20"/>
              </w:rPr>
              <w:t>Начальн</w:t>
            </w:r>
            <w:r w:rsidR="005A0B2D" w:rsidRPr="00995964">
              <w:rPr>
                <w:rFonts w:ascii="Arial" w:hAnsi="Arial" w:cs="Arial"/>
                <w:sz w:val="20"/>
                <w:szCs w:val="20"/>
              </w:rPr>
              <w:t>ая максимальная цена договора (</w:t>
            </w:r>
            <w:r w:rsidRPr="00995964">
              <w:rPr>
                <w:rFonts w:ascii="Arial" w:hAnsi="Arial" w:cs="Arial"/>
                <w:sz w:val="20"/>
                <w:szCs w:val="20"/>
              </w:rPr>
              <w:t>с порядком ее формирования)</w:t>
            </w:r>
          </w:p>
        </w:tc>
        <w:tc>
          <w:tcPr>
            <w:tcW w:w="7371" w:type="dxa"/>
          </w:tcPr>
          <w:p w:rsidR="00EA4DEF" w:rsidRPr="00995964" w:rsidRDefault="008D7C29" w:rsidP="00995964">
            <w:pPr>
              <w:jc w:val="both"/>
              <w:rPr>
                <w:rFonts w:ascii="Arial" w:hAnsi="Arial" w:cs="Arial"/>
                <w:sz w:val="20"/>
                <w:szCs w:val="20"/>
              </w:rPr>
            </w:pPr>
            <w:r w:rsidRPr="00995964">
              <w:rPr>
                <w:rFonts w:ascii="Arial" w:hAnsi="Arial" w:cs="Arial"/>
                <w:sz w:val="20"/>
                <w:szCs w:val="20"/>
              </w:rPr>
              <w:t>Цена</w:t>
            </w:r>
            <w:r w:rsidR="003553B9" w:rsidRPr="00995964">
              <w:rPr>
                <w:rFonts w:ascii="Arial" w:hAnsi="Arial" w:cs="Arial"/>
                <w:sz w:val="20"/>
                <w:szCs w:val="20"/>
              </w:rPr>
              <w:t>:</w:t>
            </w:r>
            <w:r w:rsidRPr="00995964">
              <w:rPr>
                <w:rFonts w:ascii="Arial" w:hAnsi="Arial" w:cs="Arial"/>
                <w:sz w:val="20"/>
                <w:szCs w:val="20"/>
              </w:rPr>
              <w:t xml:space="preserve"> </w:t>
            </w:r>
            <w:r w:rsidR="003553B9" w:rsidRPr="00995964">
              <w:rPr>
                <w:rFonts w:ascii="Arial" w:hAnsi="Arial" w:cs="Arial"/>
                <w:sz w:val="20"/>
                <w:szCs w:val="20"/>
              </w:rPr>
              <w:t>150</w:t>
            </w:r>
            <w:r w:rsidR="00995964">
              <w:rPr>
                <w:rFonts w:ascii="Arial" w:hAnsi="Arial" w:cs="Arial"/>
                <w:sz w:val="20"/>
                <w:szCs w:val="20"/>
              </w:rPr>
              <w:t>48</w:t>
            </w:r>
            <w:r w:rsidR="003553B9" w:rsidRPr="00995964">
              <w:rPr>
                <w:rFonts w:ascii="Arial" w:hAnsi="Arial" w:cs="Arial"/>
                <w:sz w:val="20"/>
                <w:szCs w:val="20"/>
              </w:rPr>
              <w:t>0.00 рублей</w:t>
            </w:r>
            <w:r w:rsidRPr="00995964">
              <w:rPr>
                <w:rFonts w:ascii="Arial" w:hAnsi="Arial" w:cs="Arial"/>
                <w:sz w:val="20"/>
                <w:szCs w:val="20"/>
              </w:rPr>
              <w:t xml:space="preserve"> </w:t>
            </w:r>
            <w:r w:rsidR="00920D7C" w:rsidRPr="00995964">
              <w:rPr>
                <w:rFonts w:ascii="Arial" w:hAnsi="Arial" w:cs="Arial"/>
                <w:sz w:val="20"/>
                <w:szCs w:val="20"/>
              </w:rPr>
              <w:t>(</w:t>
            </w:r>
            <w:r w:rsidR="00727622">
              <w:rPr>
                <w:rFonts w:ascii="Arial" w:hAnsi="Arial" w:cs="Arial"/>
                <w:sz w:val="20"/>
                <w:szCs w:val="20"/>
              </w:rPr>
              <w:t xml:space="preserve">цена </w:t>
            </w:r>
            <w:r w:rsidR="00727622" w:rsidRPr="00995964">
              <w:rPr>
                <w:rFonts w:ascii="Arial" w:hAnsi="Arial" w:cs="Arial"/>
                <w:sz w:val="20"/>
                <w:szCs w:val="20"/>
              </w:rPr>
              <w:t>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r w:rsidR="003553B9" w:rsidRPr="00995964">
              <w:rPr>
                <w:rFonts w:ascii="Arial" w:hAnsi="Arial" w:cs="Arial"/>
                <w:sz w:val="20"/>
                <w:szCs w:val="20"/>
              </w:rPr>
              <w:t>)</w:t>
            </w:r>
          </w:p>
          <w:p w:rsidR="008D7C29" w:rsidRPr="00995964" w:rsidRDefault="008D7C29" w:rsidP="00995964">
            <w:pPr>
              <w:jc w:val="both"/>
              <w:rPr>
                <w:rFonts w:ascii="Arial" w:hAnsi="Arial" w:cs="Arial"/>
                <w:sz w:val="20"/>
                <w:szCs w:val="20"/>
              </w:rPr>
            </w:pPr>
          </w:p>
        </w:tc>
      </w:tr>
      <w:tr w:rsidR="00EA4DEF" w:rsidRPr="00995964" w:rsidTr="00844C7D">
        <w:tc>
          <w:tcPr>
            <w:tcW w:w="2978" w:type="dxa"/>
          </w:tcPr>
          <w:p w:rsidR="00EA4DEF" w:rsidRPr="00995964" w:rsidRDefault="008D7C29" w:rsidP="00995964">
            <w:pPr>
              <w:jc w:val="both"/>
              <w:rPr>
                <w:rFonts w:ascii="Arial" w:hAnsi="Arial" w:cs="Arial"/>
                <w:sz w:val="20"/>
                <w:szCs w:val="20"/>
              </w:rPr>
            </w:pPr>
            <w:r w:rsidRPr="00995964">
              <w:rPr>
                <w:rFonts w:ascii="Arial" w:hAnsi="Arial" w:cs="Arial"/>
                <w:sz w:val="20"/>
                <w:szCs w:val="20"/>
              </w:rPr>
              <w:t>Форма, сроки и порядок оплаты</w:t>
            </w:r>
          </w:p>
        </w:tc>
        <w:tc>
          <w:tcPr>
            <w:tcW w:w="7371" w:type="dxa"/>
          </w:tcPr>
          <w:p w:rsidR="00EA4DEF" w:rsidRPr="00995964" w:rsidRDefault="00B10CC7" w:rsidP="00995964">
            <w:pPr>
              <w:pStyle w:val="2"/>
              <w:spacing w:after="0" w:line="240" w:lineRule="auto"/>
              <w:ind w:left="0"/>
              <w:jc w:val="both"/>
              <w:rPr>
                <w:rFonts w:ascii="Arial" w:hAnsi="Arial" w:cs="Arial"/>
              </w:rPr>
            </w:pPr>
            <w:r w:rsidRPr="00995964">
              <w:rPr>
                <w:rFonts w:ascii="Arial" w:hAnsi="Arial" w:cs="Arial"/>
              </w:rPr>
              <w:t xml:space="preserve">Безналичный расчет, </w:t>
            </w:r>
            <w:r w:rsidR="00995964">
              <w:rPr>
                <w:rFonts w:ascii="Arial" w:hAnsi="Arial" w:cs="Arial"/>
              </w:rPr>
              <w:t>аванс 30%</w:t>
            </w:r>
            <w:r w:rsidR="00995964" w:rsidRPr="00995964">
              <w:rPr>
                <w:rFonts w:ascii="Arial" w:hAnsi="Arial" w:cs="Arial"/>
              </w:rPr>
              <w:t xml:space="preserve"> в течение 10 (десяти) банковских дней </w:t>
            </w:r>
            <w:proofErr w:type="gramStart"/>
            <w:r w:rsidR="00995964" w:rsidRPr="00995964">
              <w:rPr>
                <w:rFonts w:ascii="Arial" w:hAnsi="Arial" w:cs="Arial"/>
              </w:rPr>
              <w:t>с даты подписания</w:t>
            </w:r>
            <w:proofErr w:type="gramEnd"/>
            <w:r w:rsidR="00995964" w:rsidRPr="00995964">
              <w:rPr>
                <w:rFonts w:ascii="Arial" w:hAnsi="Arial" w:cs="Arial"/>
              </w:rPr>
              <w:t xml:space="preserve"> Договора</w:t>
            </w:r>
            <w:r w:rsidR="00995964">
              <w:rPr>
                <w:rFonts w:ascii="Arial" w:hAnsi="Arial" w:cs="Arial"/>
              </w:rPr>
              <w:t xml:space="preserve"> и выставления счета на оплату</w:t>
            </w:r>
            <w:r w:rsidR="00995964" w:rsidRPr="00995964">
              <w:rPr>
                <w:rFonts w:ascii="Arial" w:hAnsi="Arial" w:cs="Arial"/>
              </w:rPr>
              <w:t>;</w:t>
            </w:r>
            <w:r w:rsidR="00995964">
              <w:rPr>
                <w:rFonts w:ascii="Arial" w:hAnsi="Arial" w:cs="Arial"/>
              </w:rPr>
              <w:t xml:space="preserve"> окончательный расчет</w:t>
            </w:r>
            <w:r w:rsidR="00995964" w:rsidRPr="00995964">
              <w:rPr>
                <w:rFonts w:ascii="Arial" w:hAnsi="Arial" w:cs="Arial"/>
              </w:rPr>
              <w:t xml:space="preserve"> в размере 70 % в течение 10 (десяти) банковских дней с даты поставки </w:t>
            </w:r>
            <w:r w:rsidR="00995964">
              <w:rPr>
                <w:rFonts w:ascii="Arial" w:hAnsi="Arial" w:cs="Arial"/>
              </w:rPr>
              <w:t>товара и подписания актов приемки.</w:t>
            </w:r>
          </w:p>
        </w:tc>
      </w:tr>
      <w:tr w:rsidR="00EA4DEF" w:rsidRPr="00995964" w:rsidTr="00844C7D">
        <w:tc>
          <w:tcPr>
            <w:tcW w:w="2978" w:type="dxa"/>
          </w:tcPr>
          <w:p w:rsidR="00EA4DEF" w:rsidRPr="00995964" w:rsidRDefault="000350EE" w:rsidP="00995964">
            <w:pPr>
              <w:jc w:val="both"/>
              <w:rPr>
                <w:rFonts w:ascii="Arial" w:hAnsi="Arial" w:cs="Arial"/>
                <w:sz w:val="20"/>
                <w:szCs w:val="20"/>
              </w:rPr>
            </w:pPr>
            <w:r w:rsidRPr="00995964">
              <w:rPr>
                <w:rFonts w:ascii="Arial" w:hAnsi="Arial" w:cs="Arial"/>
                <w:sz w:val="20"/>
                <w:szCs w:val="20"/>
              </w:rPr>
              <w:t>Срок, место, порядок предоставления документации</w:t>
            </w:r>
            <w:r w:rsidR="00920D7C" w:rsidRPr="00995964">
              <w:rPr>
                <w:rFonts w:ascii="Arial" w:hAnsi="Arial" w:cs="Arial"/>
                <w:sz w:val="20"/>
                <w:szCs w:val="20"/>
              </w:rPr>
              <w:t xml:space="preserve"> о закупке и разъяснений к ней</w:t>
            </w:r>
          </w:p>
        </w:tc>
        <w:tc>
          <w:tcPr>
            <w:tcW w:w="7371" w:type="dxa"/>
          </w:tcPr>
          <w:p w:rsidR="00EA4DEF" w:rsidRPr="00995964" w:rsidRDefault="000350EE" w:rsidP="00995964">
            <w:pPr>
              <w:jc w:val="both"/>
              <w:rPr>
                <w:rFonts w:ascii="Arial" w:hAnsi="Arial" w:cs="Arial"/>
                <w:sz w:val="20"/>
                <w:szCs w:val="20"/>
              </w:rPr>
            </w:pPr>
            <w:r w:rsidRPr="00995964">
              <w:rPr>
                <w:rFonts w:ascii="Arial" w:hAnsi="Arial" w:cs="Arial"/>
                <w:sz w:val="20"/>
                <w:szCs w:val="20"/>
              </w:rPr>
              <w:t>Не предоставляется</w:t>
            </w:r>
          </w:p>
        </w:tc>
      </w:tr>
      <w:tr w:rsidR="00EA4DEF" w:rsidRPr="00995964" w:rsidTr="00844C7D">
        <w:tc>
          <w:tcPr>
            <w:tcW w:w="2978" w:type="dxa"/>
          </w:tcPr>
          <w:p w:rsidR="00EA4DEF" w:rsidRPr="00995964" w:rsidRDefault="000350EE" w:rsidP="00995964">
            <w:pPr>
              <w:jc w:val="both"/>
              <w:rPr>
                <w:rFonts w:ascii="Arial" w:hAnsi="Arial" w:cs="Arial"/>
                <w:sz w:val="20"/>
                <w:szCs w:val="20"/>
              </w:rPr>
            </w:pPr>
            <w:r w:rsidRPr="00995964">
              <w:rPr>
                <w:rFonts w:ascii="Arial" w:hAnsi="Arial" w:cs="Arial"/>
                <w:sz w:val="20"/>
                <w:szCs w:val="20"/>
              </w:rPr>
              <w:t>Порядок, место, дата подачи заявок на участие в закупке</w:t>
            </w:r>
          </w:p>
        </w:tc>
        <w:tc>
          <w:tcPr>
            <w:tcW w:w="7371" w:type="dxa"/>
          </w:tcPr>
          <w:p w:rsidR="00EA4DEF" w:rsidRPr="00995964" w:rsidRDefault="000350EE" w:rsidP="00995964">
            <w:pPr>
              <w:jc w:val="both"/>
              <w:rPr>
                <w:rFonts w:ascii="Arial" w:hAnsi="Arial" w:cs="Arial"/>
                <w:sz w:val="20"/>
                <w:szCs w:val="20"/>
              </w:rPr>
            </w:pPr>
            <w:r w:rsidRPr="00995964">
              <w:rPr>
                <w:rFonts w:ascii="Arial" w:hAnsi="Arial" w:cs="Arial"/>
                <w:sz w:val="20"/>
                <w:szCs w:val="20"/>
              </w:rPr>
              <w:t>Заявки не подаются</w:t>
            </w:r>
          </w:p>
        </w:tc>
      </w:tr>
      <w:tr w:rsidR="000350EE" w:rsidRPr="00995964" w:rsidTr="00844C7D">
        <w:tc>
          <w:tcPr>
            <w:tcW w:w="2978" w:type="dxa"/>
          </w:tcPr>
          <w:p w:rsidR="000350EE" w:rsidRPr="00995964" w:rsidRDefault="000350EE" w:rsidP="00995964">
            <w:pPr>
              <w:jc w:val="both"/>
              <w:rPr>
                <w:rFonts w:ascii="Arial" w:hAnsi="Arial" w:cs="Arial"/>
                <w:sz w:val="20"/>
                <w:szCs w:val="20"/>
              </w:rPr>
            </w:pPr>
            <w:r w:rsidRPr="00995964">
              <w:rPr>
                <w:rFonts w:ascii="Arial" w:hAnsi="Arial" w:cs="Arial"/>
                <w:sz w:val="20"/>
                <w:szCs w:val="20"/>
              </w:rPr>
              <w:t>Требования к участнику закупки</w:t>
            </w:r>
          </w:p>
        </w:tc>
        <w:tc>
          <w:tcPr>
            <w:tcW w:w="7371" w:type="dxa"/>
          </w:tcPr>
          <w:p w:rsidR="000350EE" w:rsidRPr="00995964" w:rsidRDefault="000350EE" w:rsidP="00995964">
            <w:pPr>
              <w:jc w:val="both"/>
              <w:rPr>
                <w:rFonts w:ascii="Arial" w:hAnsi="Arial" w:cs="Arial"/>
                <w:sz w:val="20"/>
                <w:szCs w:val="20"/>
              </w:rPr>
            </w:pPr>
            <w:r w:rsidRPr="00995964">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995964" w:rsidRDefault="000350EE" w:rsidP="00995964">
            <w:pPr>
              <w:jc w:val="both"/>
              <w:rPr>
                <w:rFonts w:ascii="Arial" w:hAnsi="Arial" w:cs="Arial"/>
                <w:sz w:val="20"/>
                <w:szCs w:val="20"/>
              </w:rPr>
            </w:pPr>
            <w:r w:rsidRPr="00995964">
              <w:rPr>
                <w:rFonts w:ascii="Arial" w:hAnsi="Arial" w:cs="Arial"/>
                <w:sz w:val="20"/>
                <w:szCs w:val="20"/>
              </w:rPr>
              <w:t>- не приостановление деятельности участника закупки в порядке, предусмотренном законом</w:t>
            </w:r>
          </w:p>
          <w:p w:rsidR="000350EE" w:rsidRPr="00995964" w:rsidRDefault="000350EE" w:rsidP="00995964">
            <w:pPr>
              <w:jc w:val="both"/>
              <w:rPr>
                <w:rFonts w:ascii="Arial" w:hAnsi="Arial" w:cs="Arial"/>
                <w:sz w:val="20"/>
                <w:szCs w:val="20"/>
              </w:rPr>
            </w:pPr>
            <w:r w:rsidRPr="00995964">
              <w:rPr>
                <w:rFonts w:ascii="Arial" w:hAnsi="Arial" w:cs="Arial"/>
                <w:sz w:val="20"/>
                <w:szCs w:val="20"/>
              </w:rPr>
              <w:t>- о</w:t>
            </w:r>
            <w:r w:rsidR="00920D7C" w:rsidRPr="00995964">
              <w:rPr>
                <w:rFonts w:ascii="Arial" w:hAnsi="Arial" w:cs="Arial"/>
                <w:sz w:val="20"/>
                <w:szCs w:val="20"/>
              </w:rPr>
              <w:t>тсутствие сведений об участнике</w:t>
            </w:r>
            <w:r w:rsidRPr="00995964">
              <w:rPr>
                <w:rFonts w:ascii="Arial" w:hAnsi="Arial" w:cs="Arial"/>
                <w:sz w:val="20"/>
                <w:szCs w:val="20"/>
              </w:rPr>
              <w:t xml:space="preserve"> закупки в реестрах недобросовестных поставщиков, ведение которых предусмотрено Федеральным </w:t>
            </w:r>
            <w:hyperlink r:id="rId6" w:history="1">
              <w:r w:rsidRPr="00995964">
                <w:rPr>
                  <w:rStyle w:val="a4"/>
                  <w:rFonts w:ascii="Arial" w:hAnsi="Arial" w:cs="Arial"/>
                  <w:color w:val="auto"/>
                  <w:sz w:val="20"/>
                  <w:szCs w:val="20"/>
                  <w:u w:val="none"/>
                </w:rPr>
                <w:t>законом</w:t>
              </w:r>
            </w:hyperlink>
            <w:r w:rsidRPr="00995964">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995964" w:rsidTr="00844C7D">
        <w:tc>
          <w:tcPr>
            <w:tcW w:w="2978" w:type="dxa"/>
          </w:tcPr>
          <w:p w:rsidR="000350EE" w:rsidRPr="00995964" w:rsidRDefault="00920D7C" w:rsidP="00995964">
            <w:pPr>
              <w:jc w:val="both"/>
              <w:rPr>
                <w:rFonts w:ascii="Arial" w:hAnsi="Arial" w:cs="Arial"/>
                <w:sz w:val="20"/>
                <w:szCs w:val="20"/>
              </w:rPr>
            </w:pPr>
            <w:r w:rsidRPr="00995964">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0350EE" w:rsidRPr="00995964" w:rsidRDefault="00920D7C" w:rsidP="00995964">
            <w:pPr>
              <w:jc w:val="both"/>
              <w:rPr>
                <w:rFonts w:ascii="Arial" w:hAnsi="Arial" w:cs="Arial"/>
                <w:sz w:val="20"/>
                <w:szCs w:val="20"/>
              </w:rPr>
            </w:pPr>
            <w:r w:rsidRPr="00995964">
              <w:rPr>
                <w:rFonts w:ascii="Arial" w:hAnsi="Arial" w:cs="Arial"/>
                <w:sz w:val="20"/>
                <w:szCs w:val="20"/>
              </w:rPr>
              <w:t>Предложения не рассматриваются, итоги закупки не подводятся</w:t>
            </w:r>
          </w:p>
        </w:tc>
      </w:tr>
      <w:tr w:rsidR="00920D7C" w:rsidRPr="00995964" w:rsidTr="00844C7D">
        <w:tc>
          <w:tcPr>
            <w:tcW w:w="2978" w:type="dxa"/>
          </w:tcPr>
          <w:p w:rsidR="00920D7C" w:rsidRPr="00995964" w:rsidRDefault="00920D7C" w:rsidP="00995964">
            <w:pPr>
              <w:jc w:val="both"/>
              <w:rPr>
                <w:rFonts w:ascii="Arial" w:hAnsi="Arial" w:cs="Arial"/>
                <w:sz w:val="20"/>
                <w:szCs w:val="20"/>
              </w:rPr>
            </w:pPr>
            <w:r w:rsidRPr="00995964">
              <w:rPr>
                <w:rFonts w:ascii="Arial" w:hAnsi="Arial" w:cs="Arial"/>
                <w:sz w:val="20"/>
                <w:szCs w:val="20"/>
              </w:rPr>
              <w:t>Критерии и порядок оценки и сопоставления заявок</w:t>
            </w:r>
          </w:p>
        </w:tc>
        <w:tc>
          <w:tcPr>
            <w:tcW w:w="7371" w:type="dxa"/>
          </w:tcPr>
          <w:p w:rsidR="00920D7C" w:rsidRPr="00995964" w:rsidRDefault="00920D7C" w:rsidP="00995964">
            <w:pPr>
              <w:jc w:val="both"/>
              <w:rPr>
                <w:rFonts w:ascii="Arial" w:hAnsi="Arial" w:cs="Arial"/>
                <w:sz w:val="20"/>
                <w:szCs w:val="20"/>
              </w:rPr>
            </w:pPr>
            <w:r w:rsidRPr="00995964">
              <w:rPr>
                <w:rFonts w:ascii="Arial" w:hAnsi="Arial" w:cs="Arial"/>
                <w:sz w:val="20"/>
                <w:szCs w:val="20"/>
              </w:rPr>
              <w:t>Оценка и сопоставление заявок не производится</w:t>
            </w:r>
          </w:p>
        </w:tc>
      </w:tr>
    </w:tbl>
    <w:p w:rsidR="00EA4DEF" w:rsidRPr="00995964" w:rsidRDefault="00EA4DEF" w:rsidP="00995964">
      <w:pPr>
        <w:spacing w:after="0" w:line="240" w:lineRule="auto"/>
        <w:jc w:val="both"/>
        <w:rPr>
          <w:rFonts w:ascii="Arial" w:hAnsi="Arial" w:cs="Arial"/>
          <w:sz w:val="20"/>
          <w:szCs w:val="20"/>
        </w:rPr>
      </w:pPr>
    </w:p>
    <w:p w:rsidR="00C846E9" w:rsidRPr="00995964" w:rsidRDefault="00AF7EFF" w:rsidP="00995964">
      <w:pPr>
        <w:spacing w:after="0" w:line="240" w:lineRule="auto"/>
        <w:jc w:val="both"/>
        <w:rPr>
          <w:rFonts w:ascii="Arial" w:hAnsi="Arial" w:cs="Arial"/>
          <w:b/>
          <w:sz w:val="20"/>
          <w:szCs w:val="20"/>
        </w:rPr>
      </w:pPr>
      <w:r w:rsidRPr="00995964">
        <w:rPr>
          <w:rFonts w:ascii="Arial" w:hAnsi="Arial" w:cs="Arial"/>
          <w:b/>
          <w:sz w:val="20"/>
          <w:szCs w:val="20"/>
        </w:rPr>
        <w:t>Приложением к настоящей документации является заполненный (не заполненный) проект договора, заключаемый по предмету закупки с</w:t>
      </w:r>
      <w:bookmarkStart w:id="0" w:name="_GoBack"/>
      <w:bookmarkEnd w:id="0"/>
      <w:r w:rsidRPr="00995964">
        <w:rPr>
          <w:rFonts w:ascii="Arial" w:hAnsi="Arial" w:cs="Arial"/>
          <w:b/>
          <w:sz w:val="20"/>
          <w:szCs w:val="20"/>
        </w:rPr>
        <w:t xml:space="preserve"> единственным поставщиком (подрядчиком, исполнителем)</w:t>
      </w:r>
      <w:r w:rsidR="008D7C29" w:rsidRPr="00995964">
        <w:rPr>
          <w:rFonts w:ascii="Arial" w:hAnsi="Arial" w:cs="Arial"/>
          <w:b/>
          <w:sz w:val="20"/>
          <w:szCs w:val="20"/>
        </w:rPr>
        <w:t>.</w:t>
      </w:r>
    </w:p>
    <w:p w:rsidR="005A0B2D" w:rsidRPr="00995964" w:rsidRDefault="005A0B2D" w:rsidP="00995964">
      <w:pPr>
        <w:spacing w:after="0" w:line="240" w:lineRule="auto"/>
        <w:jc w:val="both"/>
        <w:rPr>
          <w:rFonts w:ascii="Arial" w:hAnsi="Arial" w:cs="Arial"/>
          <w:b/>
          <w:sz w:val="20"/>
          <w:szCs w:val="20"/>
        </w:rPr>
      </w:pPr>
    </w:p>
    <w:p w:rsidR="00995964" w:rsidRPr="00995964" w:rsidRDefault="00995964" w:rsidP="00995964">
      <w:pPr>
        <w:pStyle w:val="1"/>
        <w:jc w:val="center"/>
        <w:rPr>
          <w:rFonts w:ascii="Arial" w:hAnsi="Arial" w:cs="Arial"/>
          <w:sz w:val="20"/>
          <w:szCs w:val="20"/>
        </w:rPr>
      </w:pPr>
      <w:r>
        <w:rPr>
          <w:rFonts w:ascii="Arial" w:hAnsi="Arial" w:cs="Arial"/>
          <w:sz w:val="20"/>
          <w:szCs w:val="20"/>
        </w:rPr>
        <w:t xml:space="preserve">Проект </w:t>
      </w:r>
      <w:proofErr w:type="spellStart"/>
      <w:r w:rsidRPr="00995964">
        <w:rPr>
          <w:rFonts w:ascii="Arial" w:hAnsi="Arial" w:cs="Arial"/>
          <w:sz w:val="20"/>
          <w:szCs w:val="20"/>
        </w:rPr>
        <w:t>ДОГОВОР</w:t>
      </w:r>
      <w:r>
        <w:rPr>
          <w:rFonts w:ascii="Arial" w:hAnsi="Arial" w:cs="Arial"/>
          <w:sz w:val="20"/>
          <w:szCs w:val="20"/>
        </w:rPr>
        <w:t>а</w:t>
      </w:r>
      <w:proofErr w:type="spellEnd"/>
    </w:p>
    <w:p w:rsidR="00995964" w:rsidRPr="00995964" w:rsidRDefault="00995964" w:rsidP="00995964">
      <w:pPr>
        <w:spacing w:after="0" w:line="240" w:lineRule="auto"/>
        <w:jc w:val="center"/>
        <w:rPr>
          <w:rFonts w:ascii="Arial" w:hAnsi="Arial" w:cs="Arial"/>
          <w:sz w:val="20"/>
          <w:szCs w:val="20"/>
        </w:rPr>
      </w:pPr>
      <w:r w:rsidRPr="00995964">
        <w:rPr>
          <w:rFonts w:ascii="Arial" w:hAnsi="Arial" w:cs="Arial"/>
          <w:sz w:val="20"/>
          <w:szCs w:val="20"/>
        </w:rPr>
        <w:t>на поставку товаров</w:t>
      </w:r>
    </w:p>
    <w:p w:rsidR="00995964" w:rsidRPr="00995964" w:rsidRDefault="00995964" w:rsidP="00995964">
      <w:pPr>
        <w:spacing w:after="0" w:line="240" w:lineRule="auto"/>
        <w:jc w:val="center"/>
        <w:rPr>
          <w:rFonts w:ascii="Arial" w:hAnsi="Arial" w:cs="Arial"/>
          <w:sz w:val="20"/>
          <w:szCs w:val="20"/>
        </w:rPr>
      </w:pPr>
      <w:r w:rsidRPr="00995964">
        <w:rPr>
          <w:rFonts w:ascii="Arial" w:hAnsi="Arial" w:cs="Arial"/>
          <w:sz w:val="20"/>
          <w:szCs w:val="20"/>
        </w:rPr>
        <w:t xml:space="preserve">       г. Новосибирск                                                                                                         «</w:t>
      </w:r>
      <w:r>
        <w:rPr>
          <w:rFonts w:ascii="Arial" w:hAnsi="Arial" w:cs="Arial"/>
          <w:sz w:val="20"/>
          <w:szCs w:val="20"/>
        </w:rPr>
        <w:t>____</w:t>
      </w:r>
      <w:r w:rsidRPr="00995964">
        <w:rPr>
          <w:rFonts w:ascii="Arial" w:hAnsi="Arial" w:cs="Arial"/>
          <w:sz w:val="20"/>
          <w:szCs w:val="20"/>
        </w:rPr>
        <w:t xml:space="preserve">»  </w:t>
      </w:r>
      <w:r>
        <w:rPr>
          <w:rFonts w:ascii="Arial" w:hAnsi="Arial" w:cs="Arial"/>
          <w:sz w:val="20"/>
          <w:szCs w:val="20"/>
        </w:rPr>
        <w:t>_________</w:t>
      </w:r>
      <w:r w:rsidRPr="00995964">
        <w:rPr>
          <w:rFonts w:ascii="Arial" w:hAnsi="Arial" w:cs="Arial"/>
          <w:sz w:val="20"/>
          <w:szCs w:val="20"/>
        </w:rPr>
        <w:t xml:space="preserve"> 2014г.</w:t>
      </w:r>
    </w:p>
    <w:p w:rsidR="00995964" w:rsidRPr="00995964" w:rsidRDefault="00995964" w:rsidP="00995964">
      <w:pPr>
        <w:spacing w:after="0" w:line="240" w:lineRule="auto"/>
        <w:jc w:val="both"/>
        <w:rPr>
          <w:rFonts w:ascii="Arial" w:hAnsi="Arial" w:cs="Arial"/>
          <w:b/>
          <w:sz w:val="20"/>
          <w:szCs w:val="20"/>
        </w:rPr>
      </w:pPr>
    </w:p>
    <w:p w:rsidR="00995964" w:rsidRPr="00995964" w:rsidRDefault="00995964" w:rsidP="00995964">
      <w:pPr>
        <w:pStyle w:val="2"/>
        <w:autoSpaceDE w:val="0"/>
        <w:autoSpaceDN w:val="0"/>
        <w:adjustRightInd w:val="0"/>
        <w:spacing w:after="0" w:line="240" w:lineRule="auto"/>
        <w:ind w:left="0"/>
        <w:jc w:val="both"/>
        <w:rPr>
          <w:rFonts w:ascii="Arial" w:hAnsi="Arial" w:cs="Arial"/>
        </w:rPr>
      </w:pPr>
      <w:r w:rsidRPr="00995964">
        <w:rPr>
          <w:rFonts w:ascii="Arial" w:hAnsi="Arial" w:cs="Arial"/>
          <w:b/>
        </w:rPr>
        <w:lastRenderedPageBreak/>
        <w:t xml:space="preserve">           </w:t>
      </w:r>
      <w:proofErr w:type="gramStart"/>
      <w:r w:rsidRPr="00995964">
        <w:rPr>
          <w:rFonts w:ascii="Arial" w:hAnsi="Arial" w:cs="Arial"/>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95964">
        <w:rPr>
          <w:rFonts w:ascii="Arial" w:hAnsi="Arial" w:cs="Arial"/>
        </w:rPr>
        <w:t xml:space="preserve">, именуемое в дальнейшем Заказчик, в лице проректора Васильева Олега Юрьевича, действующего на основании доверенности №67 от 24.12.12г, с одной стороны, и </w:t>
      </w:r>
      <w:r w:rsidRPr="00995964">
        <w:rPr>
          <w:rFonts w:ascii="Arial" w:hAnsi="Arial" w:cs="Arial"/>
          <w:b/>
        </w:rPr>
        <w:t>ООО «Торговый Дом «</w:t>
      </w:r>
      <w:proofErr w:type="spellStart"/>
      <w:r w:rsidRPr="00995964">
        <w:rPr>
          <w:rFonts w:ascii="Arial" w:hAnsi="Arial" w:cs="Arial"/>
          <w:b/>
        </w:rPr>
        <w:t>Радмир</w:t>
      </w:r>
      <w:proofErr w:type="spellEnd"/>
      <w:r w:rsidRPr="00995964">
        <w:rPr>
          <w:rFonts w:ascii="Arial" w:hAnsi="Arial" w:cs="Arial"/>
          <w:b/>
        </w:rPr>
        <w:t xml:space="preserve">» </w:t>
      </w:r>
      <w:r w:rsidRPr="00995964">
        <w:rPr>
          <w:rFonts w:ascii="Arial" w:hAnsi="Arial" w:cs="Arial"/>
        </w:rPr>
        <w:t xml:space="preserve">именуемое в дальнейшем Поставщик, в лице директора </w:t>
      </w:r>
      <w:proofErr w:type="spellStart"/>
      <w:r w:rsidRPr="00995964">
        <w:rPr>
          <w:rFonts w:ascii="Arial" w:hAnsi="Arial" w:cs="Arial"/>
        </w:rPr>
        <w:t>Кевлера</w:t>
      </w:r>
      <w:proofErr w:type="spellEnd"/>
      <w:r w:rsidRPr="00995964">
        <w:rPr>
          <w:rFonts w:ascii="Arial" w:hAnsi="Arial" w:cs="Arial"/>
        </w:rPr>
        <w:t xml:space="preserve"> Сергея Александровича, действующей  на основании Устава, с другой стороны, с целью осуществления</w:t>
      </w:r>
      <w:proofErr w:type="gramEnd"/>
      <w:r w:rsidRPr="00995964">
        <w:rPr>
          <w:rFonts w:ascii="Arial" w:hAnsi="Arial" w:cs="Arial"/>
        </w:rPr>
        <w:t xml:space="preserve"> закупки на основании Федерального закона от 18.07.2011г. №223-ФЗ и  в соответствии с подпунктом 1</w:t>
      </w:r>
      <w:r>
        <w:rPr>
          <w:rFonts w:ascii="Arial" w:hAnsi="Arial" w:cs="Arial"/>
        </w:rPr>
        <w:t xml:space="preserve"> </w:t>
      </w:r>
      <w:r w:rsidRPr="00995964">
        <w:rPr>
          <w:rFonts w:ascii="Arial" w:hAnsi="Arial" w:cs="Arial"/>
        </w:rPr>
        <w:t xml:space="preserve">пункта 5.1 Положения о закупке, заключили  настоящий договор на поставку товаров (далее – договор) о нижеследующем: </w:t>
      </w:r>
    </w:p>
    <w:p w:rsidR="00995964" w:rsidRPr="00995964" w:rsidRDefault="00995964" w:rsidP="00995964">
      <w:pPr>
        <w:pStyle w:val="a5"/>
        <w:spacing w:after="0"/>
        <w:ind w:firstLine="360"/>
        <w:rPr>
          <w:rFonts w:ascii="Arial" w:hAnsi="Arial" w:cs="Arial"/>
        </w:rPr>
      </w:pPr>
    </w:p>
    <w:p w:rsidR="00995964" w:rsidRPr="00995964" w:rsidRDefault="00995964" w:rsidP="00995964">
      <w:pPr>
        <w:spacing w:after="0" w:line="240" w:lineRule="auto"/>
        <w:jc w:val="center"/>
        <w:rPr>
          <w:rFonts w:ascii="Arial" w:hAnsi="Arial" w:cs="Arial"/>
          <w:b/>
          <w:sz w:val="20"/>
          <w:szCs w:val="20"/>
        </w:rPr>
      </w:pPr>
      <w:r w:rsidRPr="00995964">
        <w:rPr>
          <w:rFonts w:ascii="Arial" w:hAnsi="Arial" w:cs="Arial"/>
          <w:b/>
          <w:sz w:val="20"/>
          <w:szCs w:val="20"/>
        </w:rPr>
        <w:t>1.Предмет договора</w:t>
      </w:r>
    </w:p>
    <w:p w:rsidR="00995964" w:rsidRPr="00995964" w:rsidRDefault="00995964" w:rsidP="00995964">
      <w:pPr>
        <w:spacing w:after="0" w:line="240" w:lineRule="auto"/>
        <w:ind w:firstLine="360"/>
        <w:jc w:val="both"/>
        <w:rPr>
          <w:rFonts w:ascii="Arial" w:hAnsi="Arial" w:cs="Arial"/>
          <w:sz w:val="20"/>
          <w:szCs w:val="20"/>
        </w:rPr>
      </w:pPr>
      <w:r w:rsidRPr="00995964">
        <w:rPr>
          <w:rFonts w:ascii="Arial" w:hAnsi="Arial" w:cs="Arial"/>
          <w:sz w:val="20"/>
          <w:szCs w:val="20"/>
        </w:rPr>
        <w:t xml:space="preserve">1.1. По настоящему договору Поставщик принимает на себя обязательства по поставке товара – металлических стульев-секций, а Заказчик обязуется принять товар и оплатить его стоимость. </w:t>
      </w:r>
    </w:p>
    <w:p w:rsidR="00995964" w:rsidRPr="00995964" w:rsidRDefault="00995964" w:rsidP="00995964">
      <w:pPr>
        <w:spacing w:after="0" w:line="240" w:lineRule="auto"/>
        <w:ind w:firstLine="360"/>
        <w:jc w:val="both"/>
        <w:rPr>
          <w:rFonts w:ascii="Arial" w:hAnsi="Arial" w:cs="Arial"/>
          <w:sz w:val="20"/>
          <w:szCs w:val="20"/>
        </w:rPr>
      </w:pPr>
      <w:r w:rsidRPr="00995964">
        <w:rPr>
          <w:rFonts w:ascii="Arial" w:hAnsi="Arial" w:cs="Arial"/>
          <w:sz w:val="20"/>
          <w:szCs w:val="20"/>
        </w:rPr>
        <w:t xml:space="preserve">1.2.Поставщик поставляет Заказчику: Металлические стулья-секции в </w:t>
      </w:r>
      <w:proofErr w:type="gramStart"/>
      <w:r w:rsidRPr="00995964">
        <w:rPr>
          <w:rFonts w:ascii="Arial" w:hAnsi="Arial" w:cs="Arial"/>
          <w:sz w:val="20"/>
          <w:szCs w:val="20"/>
        </w:rPr>
        <w:t>кол-ве</w:t>
      </w:r>
      <w:proofErr w:type="gramEnd"/>
      <w:r w:rsidRPr="00995964">
        <w:rPr>
          <w:rFonts w:ascii="Arial" w:hAnsi="Arial" w:cs="Arial"/>
          <w:sz w:val="20"/>
          <w:szCs w:val="20"/>
        </w:rPr>
        <w:t xml:space="preserve"> 36 штук.</w:t>
      </w:r>
    </w:p>
    <w:p w:rsidR="00995964" w:rsidRPr="00995964" w:rsidRDefault="00995964" w:rsidP="00995964">
      <w:pPr>
        <w:spacing w:after="0" w:line="240" w:lineRule="auto"/>
        <w:ind w:firstLine="360"/>
        <w:jc w:val="both"/>
        <w:rPr>
          <w:rFonts w:ascii="Arial" w:hAnsi="Arial" w:cs="Arial"/>
          <w:sz w:val="20"/>
          <w:szCs w:val="20"/>
        </w:rPr>
      </w:pPr>
      <w:r w:rsidRPr="00995964">
        <w:rPr>
          <w:rFonts w:ascii="Arial" w:hAnsi="Arial" w:cs="Arial"/>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ab/>
      </w:r>
    </w:p>
    <w:p w:rsidR="00995964" w:rsidRPr="00995964" w:rsidRDefault="00995964" w:rsidP="00995964">
      <w:pPr>
        <w:pStyle w:val="2"/>
        <w:autoSpaceDE w:val="0"/>
        <w:autoSpaceDN w:val="0"/>
        <w:adjustRightInd w:val="0"/>
        <w:spacing w:after="0" w:line="240" w:lineRule="auto"/>
        <w:ind w:left="0"/>
        <w:jc w:val="center"/>
        <w:rPr>
          <w:rFonts w:ascii="Arial" w:hAnsi="Arial" w:cs="Arial"/>
          <w:b/>
        </w:rPr>
      </w:pPr>
      <w:r w:rsidRPr="00995964">
        <w:rPr>
          <w:rFonts w:ascii="Arial" w:hAnsi="Arial" w:cs="Arial"/>
          <w:b/>
        </w:rPr>
        <w:t>2.Цена  договора и порядок оплаты</w:t>
      </w: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        2.1. Цена договора составляет 150480 рублей 00 копеек (Сто пятьдесят тысяч четыреста восемьдесят рублей 00 копеек), в том числе НДС 18% -22954,58  рублей. </w:t>
      </w: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        2.2.</w:t>
      </w:r>
      <w:r w:rsidRPr="00995964">
        <w:rPr>
          <w:rFonts w:ascii="Arial" w:hAnsi="Arial" w:cs="Arial"/>
          <w:kern w:val="1"/>
          <w:lang w:eastAsia="ar-SA"/>
        </w:rPr>
        <w:t xml:space="preserve"> </w:t>
      </w:r>
      <w:r w:rsidRPr="00995964">
        <w:rPr>
          <w:rFonts w:ascii="Arial" w:hAnsi="Arial" w:cs="Arial"/>
        </w:rPr>
        <w:t>Цена договора 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        2.3. Покупатель обязуется уплатить стоимость </w:t>
      </w:r>
      <w:r>
        <w:rPr>
          <w:rFonts w:ascii="Arial" w:hAnsi="Arial" w:cs="Arial"/>
        </w:rPr>
        <w:t>товара</w:t>
      </w:r>
      <w:r w:rsidRPr="00995964">
        <w:rPr>
          <w:rFonts w:ascii="Arial" w:hAnsi="Arial" w:cs="Arial"/>
        </w:rPr>
        <w:t xml:space="preserve"> на расчетный счет Поставщика, указанный в </w:t>
      </w:r>
      <w:proofErr w:type="gramStart"/>
      <w:r w:rsidRPr="00995964">
        <w:rPr>
          <w:rFonts w:ascii="Arial" w:hAnsi="Arial" w:cs="Arial"/>
        </w:rPr>
        <w:t>Договоре</w:t>
      </w:r>
      <w:proofErr w:type="gramEnd"/>
      <w:r w:rsidRPr="00995964">
        <w:rPr>
          <w:rFonts w:ascii="Arial" w:hAnsi="Arial" w:cs="Arial"/>
        </w:rPr>
        <w:t xml:space="preserve"> в следующем порядке:</w:t>
      </w: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         2.3.1. </w:t>
      </w:r>
      <w:r>
        <w:rPr>
          <w:rFonts w:ascii="Arial" w:hAnsi="Arial" w:cs="Arial"/>
        </w:rPr>
        <w:t>аванс 30%</w:t>
      </w:r>
      <w:r w:rsidRPr="00995964">
        <w:rPr>
          <w:rFonts w:ascii="Arial" w:hAnsi="Arial" w:cs="Arial"/>
        </w:rPr>
        <w:t xml:space="preserve"> от суммы Договора (п.2.1 Договора)</w:t>
      </w:r>
      <w:r>
        <w:rPr>
          <w:rFonts w:ascii="Arial" w:hAnsi="Arial" w:cs="Arial"/>
        </w:rPr>
        <w:t xml:space="preserve"> – </w:t>
      </w:r>
      <w:r w:rsidRPr="00995964">
        <w:rPr>
          <w:rFonts w:ascii="Arial" w:hAnsi="Arial" w:cs="Arial"/>
        </w:rPr>
        <w:t xml:space="preserve">в течение 10 (десяти) банковских дней </w:t>
      </w:r>
      <w:proofErr w:type="gramStart"/>
      <w:r w:rsidRPr="00995964">
        <w:rPr>
          <w:rFonts w:ascii="Arial" w:hAnsi="Arial" w:cs="Arial"/>
        </w:rPr>
        <w:t>с даты подписания</w:t>
      </w:r>
      <w:proofErr w:type="gramEnd"/>
      <w:r w:rsidRPr="00995964">
        <w:rPr>
          <w:rFonts w:ascii="Arial" w:hAnsi="Arial" w:cs="Arial"/>
        </w:rPr>
        <w:t xml:space="preserve"> Договора</w:t>
      </w:r>
      <w:r>
        <w:rPr>
          <w:rFonts w:ascii="Arial" w:hAnsi="Arial" w:cs="Arial"/>
        </w:rPr>
        <w:t xml:space="preserve"> и выставления счета на оплату</w:t>
      </w:r>
      <w:r w:rsidRPr="00995964">
        <w:rPr>
          <w:rFonts w:ascii="Arial" w:hAnsi="Arial" w:cs="Arial"/>
        </w:rPr>
        <w:t>;</w:t>
      </w:r>
    </w:p>
    <w:p w:rsidR="00995964" w:rsidRPr="00995964" w:rsidRDefault="00995964" w:rsidP="00995964">
      <w:pPr>
        <w:spacing w:after="0" w:line="240" w:lineRule="auto"/>
        <w:ind w:firstLine="426"/>
        <w:jc w:val="both"/>
        <w:rPr>
          <w:rFonts w:ascii="Arial" w:hAnsi="Arial" w:cs="Arial"/>
          <w:sz w:val="20"/>
          <w:szCs w:val="20"/>
        </w:rPr>
      </w:pPr>
      <w:r>
        <w:rPr>
          <w:rFonts w:ascii="Arial" w:hAnsi="Arial" w:cs="Arial"/>
          <w:sz w:val="20"/>
          <w:szCs w:val="20"/>
        </w:rPr>
        <w:t xml:space="preserve"> </w:t>
      </w:r>
      <w:r w:rsidRPr="00995964">
        <w:rPr>
          <w:rFonts w:ascii="Arial" w:hAnsi="Arial" w:cs="Arial"/>
          <w:sz w:val="20"/>
          <w:szCs w:val="20"/>
        </w:rPr>
        <w:t xml:space="preserve">2.3.2. </w:t>
      </w:r>
      <w:r>
        <w:rPr>
          <w:rFonts w:ascii="Arial" w:hAnsi="Arial" w:cs="Arial"/>
          <w:sz w:val="20"/>
          <w:szCs w:val="20"/>
        </w:rPr>
        <w:t>окончательный расчет</w:t>
      </w:r>
      <w:r w:rsidRPr="00995964">
        <w:rPr>
          <w:rFonts w:ascii="Arial" w:hAnsi="Arial" w:cs="Arial"/>
          <w:sz w:val="20"/>
          <w:szCs w:val="20"/>
        </w:rPr>
        <w:t xml:space="preserve"> в </w:t>
      </w:r>
      <w:proofErr w:type="gramStart"/>
      <w:r w:rsidRPr="00995964">
        <w:rPr>
          <w:rFonts w:ascii="Arial" w:hAnsi="Arial" w:cs="Arial"/>
          <w:sz w:val="20"/>
          <w:szCs w:val="20"/>
        </w:rPr>
        <w:t>размере</w:t>
      </w:r>
      <w:proofErr w:type="gramEnd"/>
      <w:r w:rsidRPr="00995964">
        <w:rPr>
          <w:rFonts w:ascii="Arial" w:hAnsi="Arial" w:cs="Arial"/>
          <w:sz w:val="20"/>
          <w:szCs w:val="20"/>
        </w:rPr>
        <w:t xml:space="preserve"> 70 % от суммы Договора (п.2.1 Договора) – в течение 10 (десяти) банковских дней с даты поставки </w:t>
      </w:r>
      <w:r>
        <w:rPr>
          <w:rFonts w:ascii="Arial" w:hAnsi="Arial" w:cs="Arial"/>
          <w:sz w:val="20"/>
          <w:szCs w:val="20"/>
        </w:rPr>
        <w:t>товара и подписания актов приемки</w:t>
      </w:r>
      <w:r w:rsidRPr="00995964">
        <w:rPr>
          <w:rFonts w:ascii="Arial" w:hAnsi="Arial" w:cs="Arial"/>
          <w:sz w:val="20"/>
          <w:szCs w:val="20"/>
        </w:rPr>
        <w:t>.</w:t>
      </w: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95964" w:rsidRPr="00995964" w:rsidRDefault="00995964" w:rsidP="00995964">
      <w:pPr>
        <w:autoSpaceDE w:val="0"/>
        <w:autoSpaceDN w:val="0"/>
        <w:adjustRightInd w:val="0"/>
        <w:spacing w:after="0" w:line="240" w:lineRule="auto"/>
        <w:ind w:firstLine="225"/>
        <w:jc w:val="both"/>
        <w:rPr>
          <w:rFonts w:ascii="Arial" w:hAnsi="Arial" w:cs="Arial"/>
          <w:sz w:val="20"/>
          <w:szCs w:val="20"/>
        </w:rPr>
      </w:pPr>
      <w:r w:rsidRPr="00995964">
        <w:rPr>
          <w:rFonts w:ascii="Arial" w:hAnsi="Arial" w:cs="Arial"/>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995964">
        <w:rPr>
          <w:rFonts w:ascii="Arial" w:hAnsi="Arial" w:cs="Arial"/>
          <w:sz w:val="20"/>
          <w:szCs w:val="20"/>
        </w:rPr>
        <w:t>порядке</w:t>
      </w:r>
      <w:proofErr w:type="gramEnd"/>
      <w:r w:rsidRPr="00995964">
        <w:rPr>
          <w:rFonts w:ascii="Arial" w:hAnsi="Arial" w:cs="Arial"/>
          <w:sz w:val="20"/>
          <w:szCs w:val="20"/>
        </w:rPr>
        <w:t xml:space="preserve"> путем перечисления денежных средств на расчетный счет Поставщика. </w:t>
      </w:r>
    </w:p>
    <w:p w:rsidR="00995964" w:rsidRPr="00995964" w:rsidRDefault="00995964" w:rsidP="00995964">
      <w:pPr>
        <w:autoSpaceDE w:val="0"/>
        <w:autoSpaceDN w:val="0"/>
        <w:adjustRightInd w:val="0"/>
        <w:spacing w:after="0" w:line="240" w:lineRule="auto"/>
        <w:jc w:val="center"/>
        <w:rPr>
          <w:rFonts w:ascii="Arial" w:hAnsi="Arial" w:cs="Arial"/>
          <w:sz w:val="20"/>
          <w:szCs w:val="20"/>
        </w:rPr>
      </w:pPr>
    </w:p>
    <w:p w:rsidR="00995964" w:rsidRPr="00995964" w:rsidRDefault="00995964" w:rsidP="00995964">
      <w:pPr>
        <w:autoSpaceDE w:val="0"/>
        <w:autoSpaceDN w:val="0"/>
        <w:adjustRightInd w:val="0"/>
        <w:spacing w:after="0" w:line="240" w:lineRule="auto"/>
        <w:jc w:val="center"/>
        <w:rPr>
          <w:rFonts w:ascii="Arial" w:hAnsi="Arial" w:cs="Arial"/>
          <w:b/>
          <w:sz w:val="20"/>
          <w:szCs w:val="20"/>
        </w:rPr>
      </w:pPr>
      <w:r w:rsidRPr="00995964">
        <w:rPr>
          <w:rFonts w:ascii="Arial" w:hAnsi="Arial" w:cs="Arial"/>
          <w:b/>
          <w:sz w:val="20"/>
          <w:szCs w:val="20"/>
        </w:rPr>
        <w:t>3. Условия  поставки и приемки товара</w:t>
      </w:r>
    </w:p>
    <w:p w:rsidR="00995964" w:rsidRPr="00995964" w:rsidRDefault="00995964" w:rsidP="00995964">
      <w:pPr>
        <w:pStyle w:val="a5"/>
        <w:autoSpaceDE w:val="0"/>
        <w:autoSpaceDN w:val="0"/>
        <w:adjustRightInd w:val="0"/>
        <w:spacing w:after="0"/>
        <w:jc w:val="both"/>
        <w:rPr>
          <w:rFonts w:ascii="Arial" w:hAnsi="Arial" w:cs="Arial"/>
        </w:rPr>
      </w:pPr>
      <w:r w:rsidRPr="00995964">
        <w:rPr>
          <w:rFonts w:ascii="Arial" w:hAnsi="Arial" w:cs="Arial"/>
        </w:rPr>
        <w:t xml:space="preserve">      3.1. Поставщик обязуется поставить товар на материальный склад  Заказчика в течение 30 дней с</w:t>
      </w:r>
      <w:r>
        <w:rPr>
          <w:rFonts w:ascii="Arial" w:hAnsi="Arial" w:cs="Arial"/>
        </w:rPr>
        <w:t xml:space="preserve"> момента получения аванса</w:t>
      </w:r>
      <w:r w:rsidRPr="00995964">
        <w:rPr>
          <w:rFonts w:ascii="Arial" w:hAnsi="Arial" w:cs="Arial"/>
        </w:rPr>
        <w:t xml:space="preserve"> (</w:t>
      </w:r>
      <w:proofErr w:type="gramStart"/>
      <w:r w:rsidRPr="00995964">
        <w:rPr>
          <w:rFonts w:ascii="Arial" w:hAnsi="Arial" w:cs="Arial"/>
        </w:rPr>
        <w:t>см</w:t>
      </w:r>
      <w:proofErr w:type="gramEnd"/>
      <w:r w:rsidRPr="00995964">
        <w:rPr>
          <w:rFonts w:ascii="Arial" w:hAnsi="Arial" w:cs="Arial"/>
        </w:rPr>
        <w:t>. п. 2.3.1 Договора).</w:t>
      </w:r>
    </w:p>
    <w:p w:rsidR="00995964" w:rsidRPr="00995964" w:rsidRDefault="00995964" w:rsidP="00995964">
      <w:pPr>
        <w:pStyle w:val="a5"/>
        <w:autoSpaceDE w:val="0"/>
        <w:autoSpaceDN w:val="0"/>
        <w:adjustRightInd w:val="0"/>
        <w:spacing w:after="0"/>
        <w:jc w:val="both"/>
        <w:rPr>
          <w:rFonts w:ascii="Arial" w:hAnsi="Arial" w:cs="Arial"/>
        </w:rPr>
      </w:pPr>
      <w:r w:rsidRPr="00995964">
        <w:rPr>
          <w:rFonts w:ascii="Arial" w:hAnsi="Arial" w:cs="Arial"/>
        </w:rPr>
        <w:t xml:space="preserve">      3.2. </w:t>
      </w:r>
      <w:proofErr w:type="gramStart"/>
      <w:r w:rsidRPr="00995964">
        <w:rPr>
          <w:rFonts w:ascii="Arial" w:hAnsi="Arial" w:cs="Arial"/>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w:t>
      </w:r>
      <w:proofErr w:type="gramStart"/>
      <w:r w:rsidRPr="00995964">
        <w:rPr>
          <w:rFonts w:ascii="Arial" w:hAnsi="Arial" w:cs="Arial"/>
          <w:sz w:val="20"/>
          <w:szCs w:val="20"/>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995964">
        <w:rPr>
          <w:rFonts w:ascii="Arial" w:hAnsi="Arial" w:cs="Arial"/>
          <w:sz w:val="20"/>
          <w:szCs w:val="20"/>
        </w:rPr>
        <w:t>факсового</w:t>
      </w:r>
      <w:proofErr w:type="spellEnd"/>
      <w:r w:rsidRPr="00995964">
        <w:rPr>
          <w:rFonts w:ascii="Arial"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lastRenderedPageBreak/>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995964">
        <w:rPr>
          <w:rFonts w:ascii="Arial" w:hAnsi="Arial" w:cs="Arial"/>
          <w:sz w:val="20"/>
          <w:szCs w:val="20"/>
        </w:rPr>
        <w:t>порядке</w:t>
      </w:r>
      <w:proofErr w:type="gramEnd"/>
      <w:r w:rsidRPr="00995964">
        <w:rPr>
          <w:rFonts w:ascii="Arial"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14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3.11. Поставщик обязан предоставлять Заказчику вместе с товаром следующие документы:</w:t>
      </w:r>
    </w:p>
    <w:p w:rsidR="00995964" w:rsidRPr="00995964" w:rsidRDefault="00995964" w:rsidP="00995964">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20"/>
          <w:szCs w:val="20"/>
        </w:rPr>
      </w:pPr>
      <w:r w:rsidRPr="00995964">
        <w:rPr>
          <w:rFonts w:ascii="Arial" w:hAnsi="Arial" w:cs="Arial"/>
          <w:sz w:val="20"/>
          <w:szCs w:val="20"/>
        </w:rPr>
        <w:t>товаросопроводительные документы (товарную накладную, счет-фактуру);</w:t>
      </w:r>
    </w:p>
    <w:p w:rsidR="00995964" w:rsidRPr="00995964" w:rsidRDefault="00995964" w:rsidP="00995964">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20"/>
          <w:szCs w:val="20"/>
        </w:rPr>
      </w:pPr>
      <w:r w:rsidRPr="00995964">
        <w:rPr>
          <w:rFonts w:ascii="Arial" w:hAnsi="Arial" w:cs="Arial"/>
          <w:sz w:val="20"/>
          <w:szCs w:val="20"/>
        </w:rPr>
        <w:t>сертификаты соответствия</w:t>
      </w:r>
    </w:p>
    <w:p w:rsidR="00995964" w:rsidRPr="00995964" w:rsidRDefault="00995964" w:rsidP="00995964">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20"/>
          <w:szCs w:val="20"/>
        </w:rPr>
      </w:pPr>
      <w:r w:rsidRPr="00995964">
        <w:rPr>
          <w:rFonts w:ascii="Arial" w:hAnsi="Arial" w:cs="Arial"/>
          <w:sz w:val="20"/>
          <w:szCs w:val="20"/>
        </w:rPr>
        <w:t xml:space="preserve">а также другие необходимые документы. </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995964" w:rsidRPr="00995964" w:rsidRDefault="00995964" w:rsidP="00995964">
      <w:pPr>
        <w:autoSpaceDE w:val="0"/>
        <w:autoSpaceDN w:val="0"/>
        <w:adjustRightInd w:val="0"/>
        <w:spacing w:after="0" w:line="240" w:lineRule="auto"/>
        <w:jc w:val="center"/>
        <w:rPr>
          <w:rFonts w:ascii="Arial" w:hAnsi="Arial" w:cs="Arial"/>
          <w:b/>
          <w:sz w:val="20"/>
          <w:szCs w:val="20"/>
        </w:rPr>
      </w:pPr>
      <w:r w:rsidRPr="00995964">
        <w:rPr>
          <w:rFonts w:ascii="Arial" w:hAnsi="Arial" w:cs="Arial"/>
          <w:b/>
          <w:sz w:val="20"/>
          <w:szCs w:val="20"/>
        </w:rPr>
        <w:t>4. Гарантии качества товара</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4.2. Срок гарантии на поставляемый товар – от трех месяцев от даты поставки товара (даты подписания акта исполнения обязательств по поставке товара).</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4.3. Поставщик гарантирует, что поставленный по договору товар изготовлен в </w:t>
      </w:r>
      <w:proofErr w:type="gramStart"/>
      <w:r w:rsidRPr="00995964">
        <w:rPr>
          <w:rFonts w:ascii="Arial" w:hAnsi="Arial" w:cs="Arial"/>
          <w:sz w:val="20"/>
          <w:szCs w:val="20"/>
        </w:rPr>
        <w:t>соответствии</w:t>
      </w:r>
      <w:proofErr w:type="gramEnd"/>
      <w:r w:rsidRPr="00995964">
        <w:rPr>
          <w:rFonts w:ascii="Arial" w:hAnsi="Arial" w:cs="Arial"/>
          <w:sz w:val="20"/>
          <w:szCs w:val="20"/>
        </w:rPr>
        <w:t xml:space="preserve"> с действующими стандартами и нормами. </w:t>
      </w:r>
    </w:p>
    <w:p w:rsidR="00995964" w:rsidRPr="00995964" w:rsidRDefault="00995964" w:rsidP="00995964">
      <w:pPr>
        <w:autoSpaceDE w:val="0"/>
        <w:autoSpaceDN w:val="0"/>
        <w:adjustRightInd w:val="0"/>
        <w:spacing w:after="0" w:line="240" w:lineRule="auto"/>
        <w:jc w:val="both"/>
        <w:rPr>
          <w:rFonts w:ascii="Arial" w:hAnsi="Arial" w:cs="Arial"/>
          <w:sz w:val="20"/>
          <w:szCs w:val="20"/>
        </w:rPr>
      </w:pPr>
      <w:r w:rsidRPr="00995964">
        <w:rPr>
          <w:rFonts w:ascii="Arial"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95964" w:rsidRPr="00995964" w:rsidRDefault="00995964" w:rsidP="00995964">
      <w:pPr>
        <w:pStyle w:val="a5"/>
        <w:autoSpaceDE w:val="0"/>
        <w:autoSpaceDN w:val="0"/>
        <w:adjustRightInd w:val="0"/>
        <w:spacing w:after="0"/>
        <w:rPr>
          <w:rFonts w:ascii="Arial" w:hAnsi="Arial" w:cs="Arial"/>
        </w:rPr>
      </w:pPr>
    </w:p>
    <w:p w:rsidR="00995964" w:rsidRPr="00995964" w:rsidRDefault="00995964" w:rsidP="00995964">
      <w:pPr>
        <w:pStyle w:val="2"/>
        <w:spacing w:after="0" w:line="240" w:lineRule="auto"/>
        <w:ind w:left="0"/>
        <w:jc w:val="center"/>
        <w:rPr>
          <w:rFonts w:ascii="Arial" w:hAnsi="Arial" w:cs="Arial"/>
          <w:b/>
        </w:rPr>
      </w:pPr>
      <w:r w:rsidRPr="00995964">
        <w:rPr>
          <w:rFonts w:ascii="Arial" w:hAnsi="Arial" w:cs="Arial"/>
          <w:b/>
        </w:rPr>
        <w:t>5. Ответственность сторон</w:t>
      </w:r>
    </w:p>
    <w:p w:rsidR="00995964" w:rsidRPr="00995964" w:rsidRDefault="00995964" w:rsidP="00995964">
      <w:pPr>
        <w:autoSpaceDE w:val="0"/>
        <w:autoSpaceDN w:val="0"/>
        <w:adjustRightInd w:val="0"/>
        <w:spacing w:after="0" w:line="240" w:lineRule="auto"/>
        <w:ind w:firstLine="360"/>
        <w:jc w:val="both"/>
        <w:rPr>
          <w:rFonts w:ascii="Arial" w:hAnsi="Arial" w:cs="Arial"/>
          <w:sz w:val="20"/>
          <w:szCs w:val="20"/>
        </w:rPr>
      </w:pPr>
      <w:r w:rsidRPr="00995964">
        <w:rPr>
          <w:rFonts w:ascii="Arial"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95964" w:rsidRPr="00995964" w:rsidRDefault="00995964" w:rsidP="00995964">
      <w:pPr>
        <w:suppressAutoHyphens/>
        <w:autoSpaceDE w:val="0"/>
        <w:autoSpaceDN w:val="0"/>
        <w:adjustRightInd w:val="0"/>
        <w:spacing w:after="0" w:line="240" w:lineRule="auto"/>
        <w:ind w:firstLine="360"/>
        <w:jc w:val="both"/>
        <w:rPr>
          <w:rFonts w:ascii="Arial" w:hAnsi="Arial" w:cs="Arial"/>
          <w:kern w:val="1"/>
          <w:sz w:val="20"/>
          <w:szCs w:val="20"/>
          <w:lang w:eastAsia="ar-SA"/>
        </w:rPr>
      </w:pPr>
      <w:r w:rsidRPr="00995964">
        <w:rPr>
          <w:rFonts w:ascii="Arial" w:hAnsi="Arial" w:cs="Arial"/>
          <w:kern w:val="1"/>
          <w:sz w:val="20"/>
          <w:szCs w:val="20"/>
          <w:lang w:eastAsia="ar-SA"/>
        </w:rPr>
        <w:t xml:space="preserve">  5.2.</w:t>
      </w:r>
      <w:r w:rsidRPr="00995964">
        <w:rPr>
          <w:rFonts w:ascii="Arial" w:eastAsia="Calibri" w:hAnsi="Arial" w:cs="Arial"/>
          <w:sz w:val="20"/>
          <w:szCs w:val="20"/>
        </w:rPr>
        <w:t xml:space="preserve"> </w:t>
      </w:r>
      <w:r w:rsidRPr="00995964">
        <w:rPr>
          <w:rFonts w:ascii="Arial" w:hAnsi="Arial" w:cs="Arial"/>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995964">
        <w:rPr>
          <w:rFonts w:ascii="Arial" w:hAnsi="Arial" w:cs="Arial"/>
          <w:kern w:val="1"/>
          <w:sz w:val="20"/>
          <w:szCs w:val="20"/>
          <w:lang w:eastAsia="ar-SA"/>
        </w:rPr>
        <w:t>размере</w:t>
      </w:r>
      <w:proofErr w:type="gramEnd"/>
      <w:r w:rsidRPr="00995964">
        <w:rPr>
          <w:rFonts w:ascii="Arial" w:hAnsi="Arial" w:cs="Arial"/>
          <w:kern w:val="1"/>
          <w:sz w:val="20"/>
          <w:szCs w:val="20"/>
          <w:lang w:eastAsia="ar-SA"/>
        </w:rPr>
        <w:t xml:space="preserve"> 0,1% от цены договора.</w:t>
      </w:r>
    </w:p>
    <w:p w:rsidR="00995964" w:rsidRPr="00995964" w:rsidRDefault="00995964" w:rsidP="00995964">
      <w:pPr>
        <w:spacing w:after="0" w:line="240" w:lineRule="auto"/>
        <w:jc w:val="both"/>
        <w:rPr>
          <w:rFonts w:ascii="Arial" w:hAnsi="Arial" w:cs="Arial"/>
          <w:sz w:val="20"/>
          <w:szCs w:val="20"/>
          <w:lang w:eastAsia="ar-SA"/>
        </w:rPr>
      </w:pPr>
      <w:r w:rsidRPr="00995964">
        <w:rPr>
          <w:rFonts w:ascii="Arial" w:hAnsi="Arial" w:cs="Arial"/>
          <w:sz w:val="20"/>
          <w:szCs w:val="20"/>
          <w:lang w:eastAsia="ar-SA"/>
        </w:rPr>
        <w:t xml:space="preserve">        5.3.</w:t>
      </w:r>
      <w:r w:rsidRPr="00995964">
        <w:rPr>
          <w:rFonts w:ascii="Arial" w:eastAsia="Calibri" w:hAnsi="Arial" w:cs="Arial"/>
          <w:sz w:val="20"/>
          <w:szCs w:val="20"/>
        </w:rPr>
        <w:t xml:space="preserve"> В случае ненадлежащего исполнения Поставщиком </w:t>
      </w:r>
      <w:r w:rsidRPr="00995964">
        <w:rPr>
          <w:rFonts w:ascii="Arial"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95964" w:rsidRPr="00995964" w:rsidRDefault="00995964" w:rsidP="00995964">
      <w:pPr>
        <w:widowControl w:val="0"/>
        <w:suppressAutoHyphens/>
        <w:spacing w:after="0" w:line="240" w:lineRule="auto"/>
        <w:jc w:val="both"/>
        <w:rPr>
          <w:rFonts w:ascii="Arial" w:eastAsia="DejaVu Sans" w:hAnsi="Arial" w:cs="Arial"/>
          <w:kern w:val="1"/>
          <w:sz w:val="20"/>
          <w:szCs w:val="20"/>
          <w:lang w:eastAsia="ar-SA"/>
        </w:rPr>
      </w:pPr>
      <w:r w:rsidRPr="00995964">
        <w:rPr>
          <w:rFonts w:ascii="Arial" w:eastAsia="DejaVu Sans" w:hAnsi="Arial" w:cs="Arial"/>
          <w:kern w:val="1"/>
          <w:sz w:val="20"/>
          <w:szCs w:val="20"/>
          <w:lang w:eastAsia="ar-SA"/>
        </w:rPr>
        <w:t xml:space="preserve">        5.4. </w:t>
      </w:r>
      <w:proofErr w:type="gramStart"/>
      <w:r w:rsidRPr="00995964">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95964" w:rsidRPr="00995964" w:rsidRDefault="00995964" w:rsidP="00995964">
      <w:pPr>
        <w:widowControl w:val="0"/>
        <w:suppressAutoHyphens/>
        <w:spacing w:after="0" w:line="240" w:lineRule="auto"/>
        <w:jc w:val="both"/>
        <w:rPr>
          <w:rFonts w:ascii="Arial" w:eastAsia="DejaVu Sans" w:hAnsi="Arial" w:cs="Arial"/>
          <w:kern w:val="1"/>
          <w:sz w:val="20"/>
          <w:szCs w:val="20"/>
          <w:lang w:eastAsia="ar-SA"/>
        </w:rPr>
      </w:pPr>
      <w:r w:rsidRPr="00995964">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95964" w:rsidRPr="00995964" w:rsidRDefault="00995964" w:rsidP="00995964">
      <w:pPr>
        <w:widowControl w:val="0"/>
        <w:suppressAutoHyphens/>
        <w:spacing w:after="0" w:line="240" w:lineRule="auto"/>
        <w:jc w:val="both"/>
        <w:rPr>
          <w:rFonts w:ascii="Arial" w:eastAsia="DejaVu Sans" w:hAnsi="Arial" w:cs="Arial"/>
          <w:kern w:val="1"/>
          <w:sz w:val="20"/>
          <w:szCs w:val="20"/>
          <w:lang w:eastAsia="ar-SA"/>
        </w:rPr>
      </w:pPr>
      <w:r w:rsidRPr="00995964">
        <w:rPr>
          <w:rFonts w:ascii="Arial" w:eastAsia="DejaVu Sans"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995964">
        <w:rPr>
          <w:rFonts w:ascii="Arial" w:eastAsia="DejaVu Sans" w:hAnsi="Arial" w:cs="Arial"/>
          <w:kern w:val="1"/>
          <w:sz w:val="20"/>
          <w:szCs w:val="20"/>
          <w:lang w:eastAsia="ar-SA"/>
        </w:rPr>
        <w:t>объеме</w:t>
      </w:r>
      <w:proofErr w:type="gramEnd"/>
      <w:r w:rsidRPr="00995964">
        <w:rPr>
          <w:rFonts w:ascii="Arial" w:eastAsia="DejaVu Sans" w:hAnsi="Arial" w:cs="Arial"/>
          <w:kern w:val="1"/>
          <w:sz w:val="20"/>
          <w:szCs w:val="20"/>
          <w:lang w:eastAsia="ar-SA"/>
        </w:rPr>
        <w:t>.</w:t>
      </w: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95964" w:rsidRPr="00995964" w:rsidRDefault="00995964" w:rsidP="00995964">
      <w:pPr>
        <w:pStyle w:val="2"/>
        <w:spacing w:after="0" w:line="240" w:lineRule="auto"/>
        <w:ind w:left="0"/>
        <w:rPr>
          <w:rFonts w:ascii="Arial" w:hAnsi="Arial" w:cs="Arial"/>
        </w:rPr>
      </w:pPr>
    </w:p>
    <w:p w:rsidR="00995964" w:rsidRPr="00995964" w:rsidRDefault="00995964" w:rsidP="00995964">
      <w:pPr>
        <w:pStyle w:val="2"/>
        <w:spacing w:after="0" w:line="240" w:lineRule="auto"/>
        <w:ind w:left="0"/>
        <w:jc w:val="center"/>
        <w:rPr>
          <w:rFonts w:ascii="Arial" w:hAnsi="Arial" w:cs="Arial"/>
          <w:b/>
        </w:rPr>
      </w:pPr>
      <w:r w:rsidRPr="00995964">
        <w:rPr>
          <w:rFonts w:ascii="Arial" w:hAnsi="Arial" w:cs="Arial"/>
          <w:b/>
        </w:rPr>
        <w:t>6. Обстоятельства непреодолимой силы</w:t>
      </w:r>
    </w:p>
    <w:p w:rsidR="00995964" w:rsidRPr="00995964" w:rsidRDefault="00995964" w:rsidP="00995964">
      <w:pPr>
        <w:pStyle w:val="a5"/>
        <w:spacing w:after="0"/>
        <w:jc w:val="both"/>
        <w:rPr>
          <w:rFonts w:ascii="Arial" w:hAnsi="Arial" w:cs="Arial"/>
        </w:rPr>
      </w:pPr>
      <w:r w:rsidRPr="00995964">
        <w:rPr>
          <w:rFonts w:ascii="Arial" w:hAnsi="Arial" w:cs="Arial"/>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w:t>
      </w:r>
      <w:r w:rsidRPr="00995964">
        <w:rPr>
          <w:rFonts w:ascii="Arial" w:hAnsi="Arial" w:cs="Arial"/>
        </w:rPr>
        <w:lastRenderedPageBreak/>
        <w:t xml:space="preserve">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95964" w:rsidRPr="00995964" w:rsidRDefault="00995964" w:rsidP="00995964">
      <w:pPr>
        <w:autoSpaceDE w:val="0"/>
        <w:autoSpaceDN w:val="0"/>
        <w:adjustRightInd w:val="0"/>
        <w:spacing w:after="0" w:line="240" w:lineRule="auto"/>
        <w:ind w:firstLine="225"/>
        <w:jc w:val="both"/>
        <w:rPr>
          <w:rFonts w:ascii="Arial" w:hAnsi="Arial" w:cs="Arial"/>
          <w:sz w:val="20"/>
          <w:szCs w:val="20"/>
        </w:rPr>
      </w:pPr>
      <w:r w:rsidRPr="00995964">
        <w:rPr>
          <w:rFonts w:ascii="Arial"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95964" w:rsidRPr="00995964" w:rsidRDefault="00995964" w:rsidP="00995964">
      <w:pPr>
        <w:pStyle w:val="2"/>
        <w:spacing w:after="0" w:line="240" w:lineRule="auto"/>
        <w:ind w:left="0"/>
        <w:rPr>
          <w:rFonts w:ascii="Arial" w:hAnsi="Arial" w:cs="Arial"/>
          <w:b/>
        </w:rPr>
      </w:pPr>
    </w:p>
    <w:p w:rsidR="00995964" w:rsidRPr="00995964" w:rsidRDefault="00995964" w:rsidP="00995964">
      <w:pPr>
        <w:pStyle w:val="2"/>
        <w:spacing w:after="0" w:line="240" w:lineRule="auto"/>
        <w:ind w:left="0"/>
        <w:jc w:val="center"/>
        <w:rPr>
          <w:rFonts w:ascii="Arial" w:hAnsi="Arial" w:cs="Arial"/>
          <w:b/>
        </w:rPr>
      </w:pPr>
      <w:r w:rsidRPr="00995964">
        <w:rPr>
          <w:rFonts w:ascii="Arial" w:hAnsi="Arial" w:cs="Arial"/>
          <w:b/>
        </w:rPr>
        <w:t>7. Порядок разрешения споров</w:t>
      </w: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       7.2.  Любые споры, не урегулированные во внесудебном порядке, разрешаются арбитражным судом Новосибирской области.</w:t>
      </w: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995964">
        <w:rPr>
          <w:rFonts w:ascii="Arial" w:hAnsi="Arial" w:cs="Arial"/>
        </w:rPr>
        <w:t>порядке</w:t>
      </w:r>
      <w:proofErr w:type="gramEnd"/>
      <w:r w:rsidRPr="00995964">
        <w:rPr>
          <w:rFonts w:ascii="Arial" w:hAnsi="Arial" w:cs="Arial"/>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95964" w:rsidRPr="00995964" w:rsidRDefault="00995964" w:rsidP="00995964">
      <w:pPr>
        <w:pStyle w:val="2"/>
        <w:spacing w:after="0" w:line="240" w:lineRule="auto"/>
        <w:ind w:left="0"/>
        <w:rPr>
          <w:rFonts w:ascii="Arial" w:hAnsi="Arial" w:cs="Arial"/>
        </w:rPr>
      </w:pPr>
    </w:p>
    <w:p w:rsidR="00995964" w:rsidRPr="00995964" w:rsidRDefault="00995964" w:rsidP="00995964">
      <w:pPr>
        <w:autoSpaceDE w:val="0"/>
        <w:autoSpaceDN w:val="0"/>
        <w:adjustRightInd w:val="0"/>
        <w:spacing w:after="0" w:line="240" w:lineRule="auto"/>
        <w:jc w:val="center"/>
        <w:rPr>
          <w:rFonts w:ascii="Arial" w:hAnsi="Arial" w:cs="Arial"/>
          <w:b/>
          <w:sz w:val="20"/>
          <w:szCs w:val="20"/>
        </w:rPr>
      </w:pPr>
      <w:r w:rsidRPr="00995964">
        <w:rPr>
          <w:rFonts w:ascii="Arial" w:hAnsi="Arial" w:cs="Arial"/>
          <w:b/>
          <w:sz w:val="20"/>
          <w:szCs w:val="20"/>
        </w:rPr>
        <w:t xml:space="preserve">8.Срок действия  договора и прочие условия. </w:t>
      </w:r>
    </w:p>
    <w:p w:rsidR="00995964" w:rsidRPr="00995964" w:rsidRDefault="00995964" w:rsidP="00995964">
      <w:pPr>
        <w:autoSpaceDE w:val="0"/>
        <w:autoSpaceDN w:val="0"/>
        <w:adjustRightInd w:val="0"/>
        <w:spacing w:after="0" w:line="240" w:lineRule="auto"/>
        <w:ind w:firstLine="225"/>
        <w:jc w:val="both"/>
        <w:rPr>
          <w:rFonts w:ascii="Arial" w:hAnsi="Arial" w:cs="Arial"/>
          <w:sz w:val="20"/>
          <w:szCs w:val="20"/>
        </w:rPr>
      </w:pPr>
      <w:r w:rsidRPr="00995964">
        <w:rPr>
          <w:rFonts w:ascii="Arial"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995964" w:rsidRPr="00995964" w:rsidRDefault="00995964" w:rsidP="00995964">
      <w:pPr>
        <w:autoSpaceDE w:val="0"/>
        <w:autoSpaceDN w:val="0"/>
        <w:adjustRightInd w:val="0"/>
        <w:spacing w:after="0" w:line="240" w:lineRule="auto"/>
        <w:ind w:firstLine="360"/>
        <w:jc w:val="both"/>
        <w:rPr>
          <w:rFonts w:ascii="Arial" w:hAnsi="Arial" w:cs="Arial"/>
          <w:sz w:val="20"/>
          <w:szCs w:val="20"/>
        </w:rPr>
      </w:pPr>
      <w:r w:rsidRPr="00995964">
        <w:rPr>
          <w:rFonts w:ascii="Arial"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95964" w:rsidRPr="00995964" w:rsidRDefault="00995964" w:rsidP="00995964">
      <w:pPr>
        <w:autoSpaceDE w:val="0"/>
        <w:autoSpaceDN w:val="0"/>
        <w:adjustRightInd w:val="0"/>
        <w:spacing w:after="0" w:line="240" w:lineRule="auto"/>
        <w:ind w:firstLine="360"/>
        <w:jc w:val="both"/>
        <w:rPr>
          <w:rFonts w:ascii="Arial" w:hAnsi="Arial" w:cs="Arial"/>
          <w:sz w:val="20"/>
          <w:szCs w:val="20"/>
        </w:rPr>
      </w:pPr>
      <w:r w:rsidRPr="00995964">
        <w:rPr>
          <w:rFonts w:ascii="Arial" w:hAnsi="Arial" w:cs="Arial"/>
          <w:sz w:val="20"/>
          <w:szCs w:val="20"/>
        </w:rPr>
        <w:t xml:space="preserve">  8.3.Настоящий </w:t>
      </w:r>
      <w:proofErr w:type="gramStart"/>
      <w:r w:rsidRPr="00995964">
        <w:rPr>
          <w:rFonts w:ascii="Arial" w:hAnsi="Arial" w:cs="Arial"/>
          <w:sz w:val="20"/>
          <w:szCs w:val="20"/>
        </w:rPr>
        <w:t>договор</w:t>
      </w:r>
      <w:proofErr w:type="gramEnd"/>
      <w:r w:rsidRPr="00995964">
        <w:rPr>
          <w:rFonts w:ascii="Arial"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        8.4. Настоящий договор составлен в двух экземплярах, имеющих одинаковую юридическую силу, по одному для каждой из сторон. </w:t>
      </w:r>
    </w:p>
    <w:p w:rsidR="00995964" w:rsidRPr="00995964" w:rsidRDefault="00995964" w:rsidP="00995964">
      <w:pPr>
        <w:pStyle w:val="2"/>
        <w:spacing w:after="0" w:line="240" w:lineRule="auto"/>
        <w:ind w:left="0"/>
        <w:jc w:val="center"/>
        <w:rPr>
          <w:rFonts w:ascii="Arial" w:hAnsi="Arial" w:cs="Arial"/>
          <w:b/>
        </w:rPr>
      </w:pPr>
      <w:r w:rsidRPr="00995964">
        <w:rPr>
          <w:rFonts w:ascii="Arial" w:hAnsi="Arial" w:cs="Arial"/>
          <w:b/>
        </w:rPr>
        <w:t>9.Юридические адреса сторон</w:t>
      </w:r>
    </w:p>
    <w:tbl>
      <w:tblPr>
        <w:tblW w:w="10089" w:type="dxa"/>
        <w:tblInd w:w="225" w:type="dxa"/>
        <w:tblLayout w:type="fixed"/>
        <w:tblLook w:val="0000"/>
      </w:tblPr>
      <w:tblGrid>
        <w:gridCol w:w="4703"/>
        <w:gridCol w:w="5386"/>
      </w:tblGrid>
      <w:tr w:rsidR="00995964" w:rsidRPr="00995964" w:rsidTr="00995964">
        <w:tc>
          <w:tcPr>
            <w:tcW w:w="4703" w:type="dxa"/>
          </w:tcPr>
          <w:p w:rsidR="00995964" w:rsidRPr="00995964" w:rsidRDefault="00995964" w:rsidP="00995964">
            <w:pPr>
              <w:pStyle w:val="2"/>
              <w:spacing w:after="0" w:line="240" w:lineRule="auto"/>
              <w:ind w:left="0"/>
              <w:jc w:val="center"/>
              <w:rPr>
                <w:rFonts w:ascii="Arial" w:hAnsi="Arial" w:cs="Arial"/>
              </w:rPr>
            </w:pPr>
            <w:r w:rsidRPr="00995964">
              <w:rPr>
                <w:rFonts w:ascii="Arial" w:hAnsi="Arial" w:cs="Arial"/>
              </w:rPr>
              <w:t>Заказчик:</w:t>
            </w:r>
          </w:p>
          <w:p w:rsidR="00995964" w:rsidRPr="00995964" w:rsidRDefault="00995964" w:rsidP="00995964">
            <w:pPr>
              <w:spacing w:after="0" w:line="240" w:lineRule="auto"/>
              <w:jc w:val="both"/>
              <w:rPr>
                <w:rFonts w:ascii="Arial" w:hAnsi="Arial" w:cs="Arial"/>
                <w:sz w:val="20"/>
                <w:szCs w:val="20"/>
              </w:rPr>
            </w:pPr>
            <w:r w:rsidRPr="00995964">
              <w:rPr>
                <w:rFonts w:ascii="Arial" w:hAnsi="Arial" w:cs="Arial"/>
                <w:sz w:val="20"/>
                <w:szCs w:val="20"/>
              </w:rPr>
              <w:t>ФГБОУ ВПО «Сибирский государственный университет путей сообщения» (СГУПС)</w:t>
            </w:r>
          </w:p>
          <w:p w:rsidR="00995964" w:rsidRPr="00995964" w:rsidRDefault="00995964" w:rsidP="00995964">
            <w:pPr>
              <w:spacing w:after="0" w:line="240" w:lineRule="auto"/>
              <w:jc w:val="both"/>
              <w:rPr>
                <w:rFonts w:ascii="Arial" w:hAnsi="Arial" w:cs="Arial"/>
                <w:sz w:val="20"/>
                <w:szCs w:val="20"/>
              </w:rPr>
            </w:pPr>
            <w:smartTag w:uri="urn:schemas-microsoft-com:office:smarttags" w:element="metricconverter">
              <w:smartTagPr>
                <w:attr w:name="ProductID" w:val="630049 г"/>
              </w:smartTagPr>
              <w:r w:rsidRPr="00995964">
                <w:rPr>
                  <w:rFonts w:ascii="Arial" w:hAnsi="Arial" w:cs="Arial"/>
                  <w:sz w:val="20"/>
                  <w:szCs w:val="20"/>
                </w:rPr>
                <w:t>630049 г</w:t>
              </w:r>
            </w:smartTag>
            <w:proofErr w:type="gramStart"/>
            <w:r w:rsidRPr="00995964">
              <w:rPr>
                <w:rFonts w:ascii="Arial" w:hAnsi="Arial" w:cs="Arial"/>
                <w:sz w:val="20"/>
                <w:szCs w:val="20"/>
              </w:rPr>
              <w:t>.Н</w:t>
            </w:r>
            <w:proofErr w:type="gramEnd"/>
            <w:r w:rsidRPr="00995964">
              <w:rPr>
                <w:rFonts w:ascii="Arial" w:hAnsi="Arial" w:cs="Arial"/>
                <w:sz w:val="20"/>
                <w:szCs w:val="20"/>
              </w:rPr>
              <w:t xml:space="preserve">овосибирск,49 ул.Д.Ковальчук д.191, </w:t>
            </w:r>
          </w:p>
          <w:p w:rsidR="00995964" w:rsidRPr="00995964" w:rsidRDefault="00995964" w:rsidP="00995964">
            <w:pPr>
              <w:spacing w:after="0" w:line="240" w:lineRule="auto"/>
              <w:jc w:val="both"/>
              <w:rPr>
                <w:rFonts w:ascii="Arial" w:hAnsi="Arial" w:cs="Arial"/>
                <w:sz w:val="20"/>
                <w:szCs w:val="20"/>
              </w:rPr>
            </w:pPr>
            <w:r w:rsidRPr="00995964">
              <w:rPr>
                <w:rFonts w:ascii="Arial" w:hAnsi="Arial" w:cs="Arial"/>
                <w:sz w:val="20"/>
                <w:szCs w:val="20"/>
              </w:rPr>
              <w:t>ИНН: 5402113155 КПП 540201001</w:t>
            </w:r>
          </w:p>
          <w:p w:rsidR="00995964" w:rsidRPr="00995964" w:rsidRDefault="00995964" w:rsidP="00995964">
            <w:pPr>
              <w:spacing w:after="0" w:line="240" w:lineRule="auto"/>
              <w:jc w:val="both"/>
              <w:rPr>
                <w:rFonts w:ascii="Arial" w:hAnsi="Arial" w:cs="Arial"/>
                <w:sz w:val="20"/>
                <w:szCs w:val="20"/>
              </w:rPr>
            </w:pPr>
            <w:r w:rsidRPr="00995964">
              <w:rPr>
                <w:rFonts w:ascii="Arial" w:hAnsi="Arial" w:cs="Arial"/>
                <w:sz w:val="20"/>
                <w:szCs w:val="20"/>
              </w:rPr>
              <w:t>ОКОНХ 92110     ОКПО 01115969</w:t>
            </w:r>
          </w:p>
          <w:p w:rsidR="00995964" w:rsidRPr="00995964" w:rsidRDefault="00995964" w:rsidP="00995964">
            <w:pPr>
              <w:spacing w:after="0" w:line="240" w:lineRule="auto"/>
              <w:jc w:val="both"/>
              <w:rPr>
                <w:rFonts w:ascii="Arial" w:hAnsi="Arial" w:cs="Arial"/>
                <w:sz w:val="20"/>
                <w:szCs w:val="20"/>
              </w:rPr>
            </w:pPr>
            <w:r w:rsidRPr="00995964">
              <w:rPr>
                <w:rFonts w:ascii="Arial" w:hAnsi="Arial" w:cs="Arial"/>
                <w:sz w:val="20"/>
                <w:szCs w:val="20"/>
              </w:rPr>
              <w:t>Получатель: УФК по Новосибирской области (СГУПС л/с 20516Х38290)</w:t>
            </w:r>
          </w:p>
          <w:p w:rsidR="00995964" w:rsidRPr="00995964" w:rsidRDefault="00995964" w:rsidP="00995964">
            <w:pPr>
              <w:spacing w:after="0" w:line="240" w:lineRule="auto"/>
              <w:jc w:val="both"/>
              <w:rPr>
                <w:rFonts w:ascii="Arial" w:hAnsi="Arial" w:cs="Arial"/>
                <w:sz w:val="20"/>
                <w:szCs w:val="20"/>
              </w:rPr>
            </w:pPr>
            <w:r w:rsidRPr="00995964">
              <w:rPr>
                <w:rFonts w:ascii="Arial" w:hAnsi="Arial" w:cs="Arial"/>
                <w:sz w:val="20"/>
                <w:szCs w:val="20"/>
              </w:rPr>
              <w:t>БИК 045004001</w:t>
            </w:r>
          </w:p>
          <w:p w:rsidR="00995964" w:rsidRPr="00995964" w:rsidRDefault="00995964" w:rsidP="00995964">
            <w:pPr>
              <w:spacing w:after="0" w:line="240" w:lineRule="auto"/>
              <w:jc w:val="both"/>
              <w:rPr>
                <w:rFonts w:ascii="Arial" w:hAnsi="Arial" w:cs="Arial"/>
                <w:sz w:val="20"/>
                <w:szCs w:val="20"/>
              </w:rPr>
            </w:pPr>
            <w:r w:rsidRPr="00995964">
              <w:rPr>
                <w:rFonts w:ascii="Arial" w:hAnsi="Arial" w:cs="Arial"/>
                <w:sz w:val="20"/>
                <w:szCs w:val="20"/>
              </w:rPr>
              <w:t>Банк: ГРКЦ ГУ Банка России по Новосибирской обл. г</w:t>
            </w:r>
            <w:proofErr w:type="gramStart"/>
            <w:r w:rsidRPr="00995964">
              <w:rPr>
                <w:rFonts w:ascii="Arial" w:hAnsi="Arial" w:cs="Arial"/>
                <w:sz w:val="20"/>
                <w:szCs w:val="20"/>
              </w:rPr>
              <w:t>.Н</w:t>
            </w:r>
            <w:proofErr w:type="gramEnd"/>
            <w:r w:rsidRPr="00995964">
              <w:rPr>
                <w:rFonts w:ascii="Arial" w:hAnsi="Arial" w:cs="Arial"/>
                <w:sz w:val="20"/>
                <w:szCs w:val="20"/>
              </w:rPr>
              <w:t>овосибирск</w:t>
            </w:r>
          </w:p>
          <w:p w:rsidR="00995964" w:rsidRPr="00995964" w:rsidRDefault="00995964" w:rsidP="00995964">
            <w:pPr>
              <w:spacing w:after="0" w:line="240" w:lineRule="auto"/>
              <w:jc w:val="both"/>
              <w:rPr>
                <w:rFonts w:ascii="Arial" w:hAnsi="Arial" w:cs="Arial"/>
                <w:sz w:val="20"/>
                <w:szCs w:val="20"/>
              </w:rPr>
            </w:pPr>
            <w:r w:rsidRPr="00995964">
              <w:rPr>
                <w:rFonts w:ascii="Arial" w:hAnsi="Arial" w:cs="Arial"/>
                <w:sz w:val="20"/>
                <w:szCs w:val="20"/>
              </w:rPr>
              <w:t>Расчетный счет   40501810700042000002</w:t>
            </w:r>
          </w:p>
          <w:p w:rsidR="00995964" w:rsidRPr="00995964" w:rsidRDefault="00995964" w:rsidP="00995964">
            <w:pPr>
              <w:spacing w:after="0" w:line="240" w:lineRule="auto"/>
              <w:jc w:val="both"/>
              <w:rPr>
                <w:rFonts w:ascii="Arial" w:hAnsi="Arial" w:cs="Arial"/>
                <w:sz w:val="20"/>
                <w:szCs w:val="20"/>
              </w:rPr>
            </w:pPr>
          </w:p>
          <w:p w:rsidR="00995964" w:rsidRPr="00995964" w:rsidRDefault="00995964" w:rsidP="00995964">
            <w:pPr>
              <w:spacing w:after="0" w:line="240" w:lineRule="auto"/>
              <w:jc w:val="both"/>
              <w:rPr>
                <w:rFonts w:ascii="Arial" w:hAnsi="Arial" w:cs="Arial"/>
                <w:sz w:val="20"/>
                <w:szCs w:val="20"/>
              </w:rPr>
            </w:pPr>
            <w:r w:rsidRPr="00995964">
              <w:rPr>
                <w:rFonts w:ascii="Arial" w:hAnsi="Arial" w:cs="Arial"/>
                <w:sz w:val="20"/>
                <w:szCs w:val="20"/>
              </w:rPr>
              <w:t>Проректор СГУПС</w:t>
            </w:r>
          </w:p>
          <w:p w:rsidR="00995964" w:rsidRPr="00995964" w:rsidRDefault="00995964" w:rsidP="00995964">
            <w:pPr>
              <w:spacing w:after="0" w:line="240" w:lineRule="auto"/>
              <w:jc w:val="both"/>
              <w:rPr>
                <w:rFonts w:ascii="Arial" w:hAnsi="Arial" w:cs="Arial"/>
                <w:sz w:val="20"/>
                <w:szCs w:val="20"/>
              </w:rPr>
            </w:pPr>
          </w:p>
          <w:p w:rsidR="00995964" w:rsidRPr="00995964" w:rsidRDefault="00995964" w:rsidP="00995964">
            <w:pPr>
              <w:spacing w:after="0" w:line="240" w:lineRule="auto"/>
              <w:jc w:val="both"/>
              <w:rPr>
                <w:rFonts w:ascii="Arial" w:hAnsi="Arial" w:cs="Arial"/>
                <w:sz w:val="20"/>
                <w:szCs w:val="20"/>
              </w:rPr>
            </w:pPr>
            <w:r w:rsidRPr="00995964">
              <w:rPr>
                <w:rFonts w:ascii="Arial" w:hAnsi="Arial" w:cs="Arial"/>
                <w:sz w:val="20"/>
                <w:szCs w:val="20"/>
              </w:rPr>
              <w:t>________________ О.Ю.Васильев</w:t>
            </w:r>
          </w:p>
          <w:p w:rsidR="00995964" w:rsidRPr="00995964" w:rsidRDefault="00995964" w:rsidP="00995964">
            <w:pPr>
              <w:pStyle w:val="2"/>
              <w:spacing w:after="0" w:line="240" w:lineRule="auto"/>
              <w:ind w:left="0"/>
              <w:rPr>
                <w:rFonts w:ascii="Arial" w:hAnsi="Arial" w:cs="Arial"/>
              </w:rPr>
            </w:pPr>
          </w:p>
        </w:tc>
        <w:tc>
          <w:tcPr>
            <w:tcW w:w="5386" w:type="dxa"/>
          </w:tcPr>
          <w:p w:rsidR="00995964" w:rsidRPr="00995964" w:rsidRDefault="00995964" w:rsidP="00995964">
            <w:pPr>
              <w:pStyle w:val="2"/>
              <w:spacing w:after="0" w:line="240" w:lineRule="auto"/>
              <w:ind w:left="0"/>
              <w:jc w:val="center"/>
              <w:rPr>
                <w:rFonts w:ascii="Arial" w:hAnsi="Arial" w:cs="Arial"/>
              </w:rPr>
            </w:pPr>
            <w:r w:rsidRPr="00995964">
              <w:rPr>
                <w:rFonts w:ascii="Arial" w:hAnsi="Arial" w:cs="Arial"/>
              </w:rPr>
              <w:t>Поставщик:</w:t>
            </w:r>
          </w:p>
          <w:p w:rsidR="00995964" w:rsidRPr="00995964" w:rsidRDefault="00995964" w:rsidP="00995964">
            <w:pPr>
              <w:spacing w:after="0" w:line="240" w:lineRule="auto"/>
              <w:rPr>
                <w:rFonts w:ascii="Arial" w:hAnsi="Arial" w:cs="Arial"/>
                <w:b/>
                <w:sz w:val="20"/>
                <w:szCs w:val="20"/>
              </w:rPr>
            </w:pPr>
            <w:r w:rsidRPr="00995964">
              <w:rPr>
                <w:rFonts w:ascii="Arial" w:hAnsi="Arial" w:cs="Arial"/>
                <w:sz w:val="20"/>
                <w:szCs w:val="20"/>
              </w:rPr>
              <w:t xml:space="preserve">        </w:t>
            </w:r>
            <w:r w:rsidRPr="00995964">
              <w:rPr>
                <w:rFonts w:ascii="Arial" w:hAnsi="Arial" w:cs="Arial"/>
                <w:b/>
                <w:sz w:val="20"/>
                <w:szCs w:val="20"/>
              </w:rPr>
              <w:t>ООО «ТД «</w:t>
            </w:r>
            <w:proofErr w:type="spellStart"/>
            <w:r w:rsidRPr="00995964">
              <w:rPr>
                <w:rFonts w:ascii="Arial" w:hAnsi="Arial" w:cs="Arial"/>
                <w:b/>
                <w:sz w:val="20"/>
                <w:szCs w:val="20"/>
              </w:rPr>
              <w:t>Радмир</w:t>
            </w:r>
            <w:proofErr w:type="spellEnd"/>
            <w:r w:rsidRPr="00995964">
              <w:rPr>
                <w:rFonts w:ascii="Arial" w:hAnsi="Arial" w:cs="Arial"/>
                <w:b/>
                <w:sz w:val="20"/>
                <w:szCs w:val="20"/>
              </w:rPr>
              <w:t>»</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b/>
                <w:bCs/>
                <w:sz w:val="20"/>
                <w:szCs w:val="20"/>
              </w:rPr>
              <w:t>Почтовый адрес:</w:t>
            </w:r>
            <w:r w:rsidRPr="00995964">
              <w:rPr>
                <w:rFonts w:ascii="Arial" w:hAnsi="Arial" w:cs="Arial"/>
                <w:sz w:val="20"/>
                <w:szCs w:val="20"/>
              </w:rPr>
              <w:t xml:space="preserve"> 630033, </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sz w:val="20"/>
                <w:szCs w:val="20"/>
              </w:rPr>
              <w:t>г. Новосибирск, ул</w:t>
            </w:r>
            <w:proofErr w:type="gramStart"/>
            <w:r w:rsidRPr="00995964">
              <w:rPr>
                <w:rFonts w:ascii="Arial" w:hAnsi="Arial" w:cs="Arial"/>
                <w:sz w:val="20"/>
                <w:szCs w:val="20"/>
              </w:rPr>
              <w:t>.Т</w:t>
            </w:r>
            <w:proofErr w:type="gramEnd"/>
            <w:r w:rsidRPr="00995964">
              <w:rPr>
                <w:rFonts w:ascii="Arial" w:hAnsi="Arial" w:cs="Arial"/>
                <w:sz w:val="20"/>
                <w:szCs w:val="20"/>
              </w:rPr>
              <w:t>юменская, д.4 корпус 1</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sz w:val="20"/>
                <w:szCs w:val="20"/>
              </w:rPr>
              <w:t>офис 107.</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b/>
                <w:bCs/>
                <w:sz w:val="20"/>
                <w:szCs w:val="20"/>
              </w:rPr>
              <w:t>Юридический адрес:</w:t>
            </w:r>
            <w:r w:rsidRPr="00995964">
              <w:rPr>
                <w:rFonts w:ascii="Arial" w:hAnsi="Arial" w:cs="Arial"/>
                <w:sz w:val="20"/>
                <w:szCs w:val="20"/>
              </w:rPr>
              <w:t xml:space="preserve"> 630033, </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sz w:val="20"/>
                <w:szCs w:val="20"/>
              </w:rPr>
              <w:t>г. Новосибирск, ул</w:t>
            </w:r>
            <w:proofErr w:type="gramStart"/>
            <w:r w:rsidRPr="00995964">
              <w:rPr>
                <w:rFonts w:ascii="Arial" w:hAnsi="Arial" w:cs="Arial"/>
                <w:sz w:val="20"/>
                <w:szCs w:val="20"/>
              </w:rPr>
              <w:t>.Т</w:t>
            </w:r>
            <w:proofErr w:type="gramEnd"/>
            <w:r w:rsidRPr="00995964">
              <w:rPr>
                <w:rFonts w:ascii="Arial" w:hAnsi="Arial" w:cs="Arial"/>
                <w:sz w:val="20"/>
                <w:szCs w:val="20"/>
              </w:rPr>
              <w:t>юменская, д.4 корпус 1</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sz w:val="20"/>
                <w:szCs w:val="20"/>
              </w:rPr>
              <w:t>офис 204.</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b/>
                <w:bCs/>
                <w:sz w:val="20"/>
                <w:szCs w:val="20"/>
              </w:rPr>
              <w:t>ИНН</w:t>
            </w:r>
            <w:r w:rsidRPr="00995964">
              <w:rPr>
                <w:rFonts w:ascii="Arial" w:hAnsi="Arial" w:cs="Arial"/>
                <w:sz w:val="20"/>
                <w:szCs w:val="20"/>
              </w:rPr>
              <w:t xml:space="preserve">: 5403346096 </w:t>
            </w:r>
            <w:r w:rsidRPr="00995964">
              <w:rPr>
                <w:rFonts w:ascii="Arial" w:hAnsi="Arial" w:cs="Arial"/>
                <w:b/>
                <w:bCs/>
                <w:sz w:val="20"/>
                <w:szCs w:val="20"/>
              </w:rPr>
              <w:t>КПП</w:t>
            </w:r>
            <w:r w:rsidRPr="00995964">
              <w:rPr>
                <w:rFonts w:ascii="Arial" w:hAnsi="Arial" w:cs="Arial"/>
                <w:sz w:val="20"/>
                <w:szCs w:val="20"/>
              </w:rPr>
              <w:t>: 540301001</w:t>
            </w:r>
          </w:p>
          <w:p w:rsidR="00995964" w:rsidRPr="00995964" w:rsidRDefault="00995964" w:rsidP="00995964">
            <w:pPr>
              <w:spacing w:after="0" w:line="240" w:lineRule="auto"/>
              <w:ind w:firstLine="426"/>
              <w:rPr>
                <w:rFonts w:ascii="Arial" w:hAnsi="Arial" w:cs="Arial"/>
                <w:sz w:val="20"/>
                <w:szCs w:val="20"/>
              </w:rPr>
            </w:pPr>
            <w:proofErr w:type="spellStart"/>
            <w:proofErr w:type="gramStart"/>
            <w:r w:rsidRPr="00995964">
              <w:rPr>
                <w:rFonts w:ascii="Arial" w:hAnsi="Arial" w:cs="Arial"/>
                <w:b/>
                <w:sz w:val="20"/>
                <w:szCs w:val="20"/>
              </w:rPr>
              <w:t>р</w:t>
            </w:r>
            <w:proofErr w:type="spellEnd"/>
            <w:proofErr w:type="gramEnd"/>
            <w:r w:rsidRPr="00995964">
              <w:rPr>
                <w:rFonts w:ascii="Arial" w:hAnsi="Arial" w:cs="Arial"/>
                <w:b/>
                <w:sz w:val="20"/>
                <w:szCs w:val="20"/>
              </w:rPr>
              <w:t>/с</w:t>
            </w:r>
            <w:r w:rsidRPr="00995964">
              <w:rPr>
                <w:rFonts w:ascii="Arial" w:hAnsi="Arial" w:cs="Arial"/>
                <w:sz w:val="20"/>
                <w:szCs w:val="20"/>
              </w:rPr>
              <w:t xml:space="preserve"> 4070281052400000251</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b/>
                <w:sz w:val="20"/>
                <w:szCs w:val="20"/>
              </w:rPr>
              <w:t>к/с</w:t>
            </w:r>
            <w:r w:rsidRPr="00995964">
              <w:rPr>
                <w:rFonts w:ascii="Arial" w:hAnsi="Arial" w:cs="Arial"/>
                <w:sz w:val="20"/>
                <w:szCs w:val="20"/>
              </w:rPr>
              <w:t xml:space="preserve"> 30101810300000000825</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b/>
                <w:sz w:val="20"/>
                <w:szCs w:val="20"/>
              </w:rPr>
              <w:t>БИК</w:t>
            </w:r>
            <w:r w:rsidRPr="00995964">
              <w:rPr>
                <w:rFonts w:ascii="Arial" w:hAnsi="Arial" w:cs="Arial"/>
                <w:sz w:val="20"/>
                <w:szCs w:val="20"/>
              </w:rPr>
              <w:t xml:space="preserve"> 045004825</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b/>
                <w:sz w:val="20"/>
                <w:szCs w:val="20"/>
              </w:rPr>
              <w:t xml:space="preserve">Банк </w:t>
            </w:r>
            <w:r w:rsidRPr="00995964">
              <w:rPr>
                <w:rFonts w:ascii="Arial" w:hAnsi="Arial" w:cs="Arial"/>
                <w:sz w:val="20"/>
                <w:szCs w:val="20"/>
              </w:rPr>
              <w:t xml:space="preserve"> ОАО Новосибирский муниципальный  Банк   </w:t>
            </w:r>
            <w:proofErr w:type="gramStart"/>
            <w:r w:rsidRPr="00995964">
              <w:rPr>
                <w:rFonts w:ascii="Arial" w:hAnsi="Arial" w:cs="Arial"/>
                <w:sz w:val="20"/>
                <w:szCs w:val="20"/>
              </w:rPr>
              <w:t>г</w:t>
            </w:r>
            <w:proofErr w:type="gramEnd"/>
            <w:r w:rsidRPr="00995964">
              <w:rPr>
                <w:rFonts w:ascii="Arial" w:hAnsi="Arial" w:cs="Arial"/>
                <w:sz w:val="20"/>
                <w:szCs w:val="20"/>
              </w:rPr>
              <w:t xml:space="preserve">. Новосибирск          </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b/>
                <w:sz w:val="20"/>
                <w:szCs w:val="20"/>
              </w:rPr>
              <w:t>ОКПО</w:t>
            </w:r>
            <w:r w:rsidRPr="00995964">
              <w:rPr>
                <w:rFonts w:ascii="Arial" w:hAnsi="Arial" w:cs="Arial"/>
                <w:sz w:val="20"/>
                <w:szCs w:val="20"/>
              </w:rPr>
              <w:t xml:space="preserve"> 58610647</w:t>
            </w:r>
          </w:p>
          <w:p w:rsidR="00995964" w:rsidRPr="00995964" w:rsidRDefault="00995964" w:rsidP="00995964">
            <w:pPr>
              <w:spacing w:after="0" w:line="240" w:lineRule="auto"/>
              <w:ind w:firstLine="426"/>
              <w:rPr>
                <w:rFonts w:ascii="Arial" w:hAnsi="Arial" w:cs="Arial"/>
                <w:sz w:val="20"/>
                <w:szCs w:val="20"/>
              </w:rPr>
            </w:pPr>
            <w:r w:rsidRPr="00995964">
              <w:rPr>
                <w:rFonts w:ascii="Arial" w:hAnsi="Arial" w:cs="Arial"/>
                <w:b/>
                <w:sz w:val="20"/>
                <w:szCs w:val="20"/>
              </w:rPr>
              <w:t xml:space="preserve">ОГРН </w:t>
            </w:r>
            <w:r w:rsidRPr="00995964">
              <w:rPr>
                <w:rFonts w:ascii="Arial" w:hAnsi="Arial" w:cs="Arial"/>
                <w:sz w:val="20"/>
                <w:szCs w:val="20"/>
              </w:rPr>
              <w:t>1025402494435</w:t>
            </w:r>
          </w:p>
          <w:p w:rsidR="00995964" w:rsidRPr="00995964" w:rsidRDefault="00995964" w:rsidP="00995964">
            <w:pPr>
              <w:spacing w:after="0" w:line="240" w:lineRule="auto"/>
              <w:rPr>
                <w:rFonts w:ascii="Arial" w:hAnsi="Arial" w:cs="Arial"/>
                <w:sz w:val="20"/>
                <w:szCs w:val="20"/>
              </w:rPr>
            </w:pPr>
          </w:p>
          <w:p w:rsidR="00995964" w:rsidRPr="00995964" w:rsidRDefault="00995964" w:rsidP="00995964">
            <w:pPr>
              <w:spacing w:after="0" w:line="240" w:lineRule="auto"/>
              <w:rPr>
                <w:rFonts w:ascii="Arial" w:hAnsi="Arial" w:cs="Arial"/>
                <w:sz w:val="20"/>
                <w:szCs w:val="20"/>
              </w:rPr>
            </w:pPr>
            <w:r w:rsidRPr="00995964">
              <w:rPr>
                <w:rFonts w:ascii="Arial" w:hAnsi="Arial" w:cs="Arial"/>
                <w:sz w:val="20"/>
                <w:szCs w:val="20"/>
              </w:rPr>
              <w:t xml:space="preserve">       Директор ООО «ТД «</w:t>
            </w:r>
            <w:proofErr w:type="spellStart"/>
            <w:r w:rsidRPr="00995964">
              <w:rPr>
                <w:rFonts w:ascii="Arial" w:hAnsi="Arial" w:cs="Arial"/>
                <w:sz w:val="20"/>
                <w:szCs w:val="20"/>
              </w:rPr>
              <w:t>Радмир</w:t>
            </w:r>
            <w:proofErr w:type="spellEnd"/>
            <w:r w:rsidRPr="00995964">
              <w:rPr>
                <w:rFonts w:ascii="Arial" w:hAnsi="Arial" w:cs="Arial"/>
                <w:sz w:val="20"/>
                <w:szCs w:val="20"/>
              </w:rPr>
              <w:t>»</w:t>
            </w:r>
          </w:p>
          <w:p w:rsidR="00995964" w:rsidRPr="00995964" w:rsidRDefault="00995964" w:rsidP="00995964">
            <w:pPr>
              <w:spacing w:after="0" w:line="240" w:lineRule="auto"/>
              <w:rPr>
                <w:rFonts w:ascii="Arial" w:hAnsi="Arial" w:cs="Arial"/>
                <w:sz w:val="20"/>
                <w:szCs w:val="20"/>
              </w:rPr>
            </w:pPr>
          </w:p>
          <w:p w:rsidR="00995964" w:rsidRPr="00995964" w:rsidRDefault="00995964" w:rsidP="00995964">
            <w:pPr>
              <w:spacing w:after="0" w:line="240" w:lineRule="auto"/>
              <w:ind w:firstLine="708"/>
              <w:rPr>
                <w:rFonts w:ascii="Arial" w:hAnsi="Arial" w:cs="Arial"/>
                <w:sz w:val="20"/>
                <w:szCs w:val="20"/>
              </w:rPr>
            </w:pPr>
            <w:r w:rsidRPr="00995964">
              <w:rPr>
                <w:rFonts w:ascii="Arial" w:hAnsi="Arial" w:cs="Arial"/>
                <w:sz w:val="20"/>
                <w:szCs w:val="20"/>
              </w:rPr>
              <w:t xml:space="preserve">__________________ </w:t>
            </w:r>
            <w:proofErr w:type="spellStart"/>
            <w:r w:rsidRPr="00995964">
              <w:rPr>
                <w:rFonts w:ascii="Arial" w:hAnsi="Arial" w:cs="Arial"/>
                <w:sz w:val="20"/>
                <w:szCs w:val="20"/>
              </w:rPr>
              <w:t>Кевлер</w:t>
            </w:r>
            <w:proofErr w:type="spellEnd"/>
            <w:r w:rsidRPr="00995964">
              <w:rPr>
                <w:rFonts w:ascii="Arial" w:hAnsi="Arial" w:cs="Arial"/>
                <w:sz w:val="20"/>
                <w:szCs w:val="20"/>
              </w:rPr>
              <w:t xml:space="preserve"> С.А.</w:t>
            </w:r>
          </w:p>
        </w:tc>
      </w:tr>
    </w:tbl>
    <w:p w:rsidR="00995964" w:rsidRPr="00995964" w:rsidRDefault="00995964" w:rsidP="00995964">
      <w:pPr>
        <w:spacing w:after="0" w:line="240" w:lineRule="auto"/>
        <w:jc w:val="right"/>
        <w:rPr>
          <w:rFonts w:ascii="Arial" w:hAnsi="Arial" w:cs="Arial"/>
          <w:b/>
          <w:sz w:val="20"/>
          <w:szCs w:val="20"/>
        </w:rPr>
      </w:pPr>
    </w:p>
    <w:p w:rsidR="00995964" w:rsidRPr="00995964" w:rsidRDefault="00995964" w:rsidP="00995964">
      <w:pPr>
        <w:spacing w:after="0" w:line="240" w:lineRule="auto"/>
        <w:jc w:val="right"/>
        <w:rPr>
          <w:rFonts w:ascii="Arial" w:hAnsi="Arial" w:cs="Arial"/>
          <w:b/>
          <w:sz w:val="20"/>
          <w:szCs w:val="20"/>
        </w:rPr>
      </w:pPr>
    </w:p>
    <w:p w:rsidR="00995964" w:rsidRPr="00995964" w:rsidRDefault="00995964" w:rsidP="00995964">
      <w:pPr>
        <w:spacing w:after="0" w:line="240" w:lineRule="auto"/>
        <w:jc w:val="right"/>
        <w:rPr>
          <w:rFonts w:ascii="Arial" w:hAnsi="Arial" w:cs="Arial"/>
          <w:b/>
          <w:sz w:val="20"/>
          <w:szCs w:val="20"/>
        </w:rPr>
      </w:pPr>
    </w:p>
    <w:p w:rsidR="00995964" w:rsidRPr="00995964" w:rsidRDefault="00995964" w:rsidP="00995964">
      <w:pPr>
        <w:spacing w:after="0" w:line="240" w:lineRule="auto"/>
        <w:jc w:val="right"/>
        <w:rPr>
          <w:rFonts w:ascii="Arial" w:hAnsi="Arial" w:cs="Arial"/>
          <w:b/>
          <w:sz w:val="20"/>
          <w:szCs w:val="20"/>
        </w:rPr>
      </w:pPr>
    </w:p>
    <w:p w:rsidR="00995964" w:rsidRPr="00995964" w:rsidRDefault="00995964" w:rsidP="00995964">
      <w:pPr>
        <w:spacing w:after="0" w:line="240" w:lineRule="auto"/>
        <w:jc w:val="right"/>
        <w:rPr>
          <w:rFonts w:ascii="Arial" w:hAnsi="Arial" w:cs="Arial"/>
          <w:b/>
          <w:sz w:val="20"/>
          <w:szCs w:val="20"/>
        </w:rPr>
      </w:pPr>
    </w:p>
    <w:p w:rsidR="00995964" w:rsidRPr="00995964" w:rsidRDefault="00995964" w:rsidP="00995964">
      <w:pPr>
        <w:spacing w:after="0" w:line="240" w:lineRule="auto"/>
        <w:jc w:val="right"/>
        <w:rPr>
          <w:rFonts w:ascii="Arial" w:hAnsi="Arial" w:cs="Arial"/>
          <w:b/>
          <w:sz w:val="20"/>
          <w:szCs w:val="20"/>
        </w:rPr>
      </w:pPr>
      <w:r w:rsidRPr="00995964">
        <w:rPr>
          <w:rFonts w:ascii="Arial" w:hAnsi="Arial" w:cs="Arial"/>
          <w:b/>
          <w:sz w:val="20"/>
          <w:szCs w:val="20"/>
        </w:rPr>
        <w:t>Приложение №1</w:t>
      </w:r>
    </w:p>
    <w:p w:rsidR="00995964" w:rsidRPr="00995964" w:rsidRDefault="00995964" w:rsidP="00995964">
      <w:pPr>
        <w:spacing w:after="0" w:line="240" w:lineRule="auto"/>
        <w:jc w:val="right"/>
        <w:rPr>
          <w:rFonts w:ascii="Arial" w:hAnsi="Arial" w:cs="Arial"/>
          <w:b/>
          <w:sz w:val="20"/>
          <w:szCs w:val="20"/>
        </w:rPr>
      </w:pPr>
      <w:r w:rsidRPr="00995964">
        <w:rPr>
          <w:rFonts w:ascii="Arial" w:hAnsi="Arial" w:cs="Arial"/>
          <w:b/>
          <w:sz w:val="20"/>
          <w:szCs w:val="20"/>
        </w:rPr>
        <w:t xml:space="preserve"> к договору №</w:t>
      </w:r>
      <w:r>
        <w:rPr>
          <w:rFonts w:ascii="Arial" w:hAnsi="Arial" w:cs="Arial"/>
          <w:b/>
          <w:sz w:val="20"/>
          <w:szCs w:val="20"/>
        </w:rPr>
        <w:t>________</w:t>
      </w:r>
      <w:r w:rsidRPr="00995964">
        <w:rPr>
          <w:rFonts w:ascii="Arial" w:hAnsi="Arial" w:cs="Arial"/>
          <w:b/>
          <w:sz w:val="20"/>
          <w:szCs w:val="20"/>
        </w:rPr>
        <w:t xml:space="preserve"> от «</w:t>
      </w:r>
      <w:r>
        <w:rPr>
          <w:rFonts w:ascii="Arial" w:hAnsi="Arial" w:cs="Arial"/>
          <w:b/>
          <w:sz w:val="20"/>
          <w:szCs w:val="20"/>
        </w:rPr>
        <w:t>____</w:t>
      </w:r>
      <w:r w:rsidRPr="00995964">
        <w:rPr>
          <w:rFonts w:ascii="Arial" w:hAnsi="Arial" w:cs="Arial"/>
          <w:b/>
          <w:sz w:val="20"/>
          <w:szCs w:val="20"/>
        </w:rPr>
        <w:t xml:space="preserve">» </w:t>
      </w:r>
      <w:r>
        <w:rPr>
          <w:rFonts w:ascii="Arial" w:hAnsi="Arial" w:cs="Arial"/>
          <w:b/>
          <w:sz w:val="20"/>
          <w:szCs w:val="20"/>
        </w:rPr>
        <w:t>_______++</w:t>
      </w:r>
      <w:r w:rsidRPr="00995964">
        <w:rPr>
          <w:rFonts w:ascii="Arial" w:hAnsi="Arial" w:cs="Arial"/>
          <w:b/>
          <w:sz w:val="20"/>
          <w:szCs w:val="20"/>
        </w:rPr>
        <w:t xml:space="preserve"> 2014 года</w:t>
      </w:r>
    </w:p>
    <w:p w:rsidR="00995964" w:rsidRPr="00995964" w:rsidRDefault="00995964" w:rsidP="00995964">
      <w:pPr>
        <w:spacing w:after="0" w:line="240" w:lineRule="auto"/>
        <w:jc w:val="center"/>
        <w:rPr>
          <w:rFonts w:ascii="Arial" w:hAnsi="Arial" w:cs="Arial"/>
          <w:b/>
          <w:sz w:val="20"/>
          <w:szCs w:val="20"/>
        </w:rPr>
      </w:pPr>
    </w:p>
    <w:p w:rsidR="00995964" w:rsidRPr="00995964" w:rsidRDefault="00995964" w:rsidP="00995964">
      <w:pPr>
        <w:spacing w:after="0" w:line="240" w:lineRule="auto"/>
        <w:jc w:val="center"/>
        <w:rPr>
          <w:rFonts w:ascii="Arial" w:hAnsi="Arial" w:cs="Arial"/>
          <w:b/>
          <w:sz w:val="20"/>
          <w:szCs w:val="20"/>
        </w:rPr>
      </w:pPr>
      <w:r w:rsidRPr="00995964">
        <w:rPr>
          <w:rFonts w:ascii="Arial" w:hAnsi="Arial" w:cs="Arial"/>
          <w:b/>
          <w:sz w:val="20"/>
          <w:szCs w:val="20"/>
        </w:rPr>
        <w:t xml:space="preserve">            </w:t>
      </w:r>
    </w:p>
    <w:p w:rsidR="00995964" w:rsidRPr="00995964" w:rsidRDefault="00995964" w:rsidP="00995964">
      <w:pPr>
        <w:tabs>
          <w:tab w:val="left" w:pos="2085"/>
        </w:tabs>
        <w:spacing w:after="0" w:line="240" w:lineRule="auto"/>
        <w:ind w:firstLine="426"/>
        <w:jc w:val="center"/>
        <w:outlineLvl w:val="0"/>
        <w:rPr>
          <w:rFonts w:ascii="Arial" w:hAnsi="Arial" w:cs="Arial"/>
          <w:b/>
          <w:sz w:val="20"/>
          <w:szCs w:val="20"/>
        </w:rPr>
      </w:pPr>
      <w:r w:rsidRPr="00995964">
        <w:rPr>
          <w:rFonts w:ascii="Arial" w:hAnsi="Arial" w:cs="Arial"/>
          <w:b/>
          <w:sz w:val="20"/>
          <w:szCs w:val="20"/>
        </w:rPr>
        <w:t>СПЕЦИФИКАЦИЯ  ПОСТАВЛЯЕМОГО ОБОРУДОВАНИЯ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
        <w:gridCol w:w="5311"/>
        <w:gridCol w:w="1248"/>
        <w:gridCol w:w="1297"/>
        <w:gridCol w:w="1101"/>
        <w:gridCol w:w="1291"/>
      </w:tblGrid>
      <w:tr w:rsidR="00995964" w:rsidRPr="00995964" w:rsidTr="00DA6232">
        <w:tc>
          <w:tcPr>
            <w:tcW w:w="526"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 xml:space="preserve">№ </w:t>
            </w:r>
            <w:proofErr w:type="spellStart"/>
            <w:proofErr w:type="gramStart"/>
            <w:r w:rsidRPr="00995964">
              <w:rPr>
                <w:rFonts w:ascii="Arial" w:hAnsi="Arial" w:cs="Arial"/>
                <w:sz w:val="20"/>
                <w:szCs w:val="20"/>
              </w:rPr>
              <w:t>п</w:t>
            </w:r>
            <w:proofErr w:type="spellEnd"/>
            <w:proofErr w:type="gramEnd"/>
            <w:r w:rsidRPr="00995964">
              <w:rPr>
                <w:rFonts w:ascii="Arial" w:hAnsi="Arial" w:cs="Arial"/>
                <w:sz w:val="20"/>
                <w:szCs w:val="20"/>
              </w:rPr>
              <w:t>/</w:t>
            </w:r>
            <w:proofErr w:type="spellStart"/>
            <w:r w:rsidRPr="00995964">
              <w:rPr>
                <w:rFonts w:ascii="Arial" w:hAnsi="Arial" w:cs="Arial"/>
                <w:sz w:val="20"/>
                <w:szCs w:val="20"/>
              </w:rPr>
              <w:t>п</w:t>
            </w:r>
            <w:proofErr w:type="spellEnd"/>
          </w:p>
        </w:tc>
        <w:tc>
          <w:tcPr>
            <w:tcW w:w="5386"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Наименование товара, функциональные и качественные характеристики товара</w:t>
            </w:r>
          </w:p>
        </w:tc>
        <w:tc>
          <w:tcPr>
            <w:tcW w:w="1249"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Единица измерения</w:t>
            </w:r>
          </w:p>
        </w:tc>
        <w:tc>
          <w:tcPr>
            <w:tcW w:w="1217"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Количество товара</w:t>
            </w:r>
          </w:p>
        </w:tc>
        <w:tc>
          <w:tcPr>
            <w:tcW w:w="1102"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Цена за единицу, рублей</w:t>
            </w:r>
          </w:p>
        </w:tc>
        <w:tc>
          <w:tcPr>
            <w:tcW w:w="1294"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Сумма, рублей</w:t>
            </w:r>
          </w:p>
        </w:tc>
      </w:tr>
      <w:tr w:rsidR="00995964" w:rsidRPr="00995964" w:rsidTr="00DA6232">
        <w:trPr>
          <w:trHeight w:val="608"/>
        </w:trPr>
        <w:tc>
          <w:tcPr>
            <w:tcW w:w="526"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1</w:t>
            </w:r>
          </w:p>
        </w:tc>
        <w:tc>
          <w:tcPr>
            <w:tcW w:w="5386" w:type="dxa"/>
          </w:tcPr>
          <w:p w:rsidR="00995964" w:rsidRPr="00995964" w:rsidRDefault="00995964" w:rsidP="00995964">
            <w:pPr>
              <w:spacing w:after="0" w:line="240" w:lineRule="auto"/>
              <w:rPr>
                <w:rFonts w:ascii="Arial" w:hAnsi="Arial" w:cs="Arial"/>
                <w:sz w:val="20"/>
                <w:szCs w:val="20"/>
              </w:rPr>
            </w:pPr>
            <w:r w:rsidRPr="00995964">
              <w:rPr>
                <w:rFonts w:ascii="Arial" w:hAnsi="Arial" w:cs="Arial"/>
                <w:sz w:val="20"/>
                <w:szCs w:val="20"/>
              </w:rPr>
              <w:t>СП 1.103 (серый) Секция неразборная из 3-ех стульев СП1, проект НМЗО.12.08-03 (Кв</w:t>
            </w:r>
            <w:proofErr w:type="gramStart"/>
            <w:r w:rsidRPr="00995964">
              <w:rPr>
                <w:rFonts w:ascii="Arial" w:hAnsi="Arial" w:cs="Arial"/>
                <w:sz w:val="20"/>
                <w:szCs w:val="20"/>
              </w:rPr>
              <w:t>.с</w:t>
            </w:r>
            <w:proofErr w:type="gramEnd"/>
            <w:r w:rsidRPr="00995964">
              <w:rPr>
                <w:rFonts w:ascii="Arial" w:hAnsi="Arial" w:cs="Arial"/>
                <w:sz w:val="20"/>
                <w:szCs w:val="20"/>
              </w:rPr>
              <w:t>варная)</w:t>
            </w:r>
          </w:p>
        </w:tc>
        <w:tc>
          <w:tcPr>
            <w:tcW w:w="1249"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Шт.</w:t>
            </w:r>
          </w:p>
        </w:tc>
        <w:tc>
          <w:tcPr>
            <w:tcW w:w="1217"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36</w:t>
            </w:r>
          </w:p>
        </w:tc>
        <w:tc>
          <w:tcPr>
            <w:tcW w:w="1102"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4180,00</w:t>
            </w:r>
          </w:p>
        </w:tc>
        <w:tc>
          <w:tcPr>
            <w:tcW w:w="1294"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150480,00</w:t>
            </w:r>
          </w:p>
        </w:tc>
      </w:tr>
      <w:tr w:rsidR="00995964" w:rsidRPr="00995964" w:rsidTr="00DA6232">
        <w:trPr>
          <w:trHeight w:val="528"/>
        </w:trPr>
        <w:tc>
          <w:tcPr>
            <w:tcW w:w="526" w:type="dxa"/>
          </w:tcPr>
          <w:p w:rsidR="00995964" w:rsidRPr="00995964" w:rsidRDefault="00995964" w:rsidP="00995964">
            <w:pPr>
              <w:adjustRightInd w:val="0"/>
              <w:spacing w:after="0" w:line="240" w:lineRule="auto"/>
              <w:jc w:val="both"/>
              <w:rPr>
                <w:rFonts w:ascii="Arial" w:hAnsi="Arial" w:cs="Arial"/>
                <w:sz w:val="20"/>
                <w:szCs w:val="20"/>
              </w:rPr>
            </w:pPr>
          </w:p>
        </w:tc>
        <w:tc>
          <w:tcPr>
            <w:tcW w:w="5386" w:type="dxa"/>
          </w:tcPr>
          <w:p w:rsidR="00995964" w:rsidRPr="00995964" w:rsidRDefault="00995964" w:rsidP="00995964">
            <w:pPr>
              <w:spacing w:after="0" w:line="240" w:lineRule="auto"/>
              <w:rPr>
                <w:rFonts w:ascii="Arial" w:hAnsi="Arial" w:cs="Arial"/>
                <w:sz w:val="20"/>
                <w:szCs w:val="20"/>
              </w:rPr>
            </w:pPr>
            <w:r w:rsidRPr="00995964">
              <w:rPr>
                <w:rFonts w:ascii="Arial" w:hAnsi="Arial" w:cs="Arial"/>
                <w:sz w:val="20"/>
                <w:szCs w:val="20"/>
              </w:rPr>
              <w:t>Итого  с НДС 18%</w:t>
            </w:r>
          </w:p>
        </w:tc>
        <w:tc>
          <w:tcPr>
            <w:tcW w:w="1249" w:type="dxa"/>
          </w:tcPr>
          <w:p w:rsidR="00995964" w:rsidRPr="00995964" w:rsidRDefault="00995964" w:rsidP="00995964">
            <w:pPr>
              <w:adjustRightInd w:val="0"/>
              <w:spacing w:after="0" w:line="240" w:lineRule="auto"/>
              <w:jc w:val="both"/>
              <w:rPr>
                <w:rFonts w:ascii="Arial" w:hAnsi="Arial" w:cs="Arial"/>
                <w:sz w:val="20"/>
                <w:szCs w:val="20"/>
              </w:rPr>
            </w:pPr>
          </w:p>
        </w:tc>
        <w:tc>
          <w:tcPr>
            <w:tcW w:w="1217" w:type="dxa"/>
          </w:tcPr>
          <w:p w:rsidR="00995964" w:rsidRPr="00995964" w:rsidRDefault="00995964" w:rsidP="00995964">
            <w:pPr>
              <w:adjustRightInd w:val="0"/>
              <w:spacing w:after="0" w:line="240" w:lineRule="auto"/>
              <w:jc w:val="both"/>
              <w:rPr>
                <w:rFonts w:ascii="Arial" w:hAnsi="Arial" w:cs="Arial"/>
                <w:sz w:val="20"/>
                <w:szCs w:val="20"/>
              </w:rPr>
            </w:pPr>
          </w:p>
        </w:tc>
        <w:tc>
          <w:tcPr>
            <w:tcW w:w="1102" w:type="dxa"/>
          </w:tcPr>
          <w:p w:rsidR="00995964" w:rsidRPr="00995964" w:rsidRDefault="00995964" w:rsidP="00995964">
            <w:pPr>
              <w:adjustRightInd w:val="0"/>
              <w:spacing w:after="0" w:line="240" w:lineRule="auto"/>
              <w:jc w:val="both"/>
              <w:rPr>
                <w:rFonts w:ascii="Arial" w:hAnsi="Arial" w:cs="Arial"/>
                <w:sz w:val="20"/>
                <w:szCs w:val="20"/>
              </w:rPr>
            </w:pPr>
          </w:p>
        </w:tc>
        <w:tc>
          <w:tcPr>
            <w:tcW w:w="1294" w:type="dxa"/>
          </w:tcPr>
          <w:p w:rsidR="00995964" w:rsidRPr="00995964" w:rsidRDefault="00995964" w:rsidP="00995964">
            <w:pPr>
              <w:adjustRightInd w:val="0"/>
              <w:spacing w:after="0" w:line="240" w:lineRule="auto"/>
              <w:jc w:val="both"/>
              <w:rPr>
                <w:rFonts w:ascii="Arial" w:hAnsi="Arial" w:cs="Arial"/>
                <w:sz w:val="20"/>
                <w:szCs w:val="20"/>
              </w:rPr>
            </w:pPr>
            <w:r w:rsidRPr="00995964">
              <w:rPr>
                <w:rFonts w:ascii="Arial" w:hAnsi="Arial" w:cs="Arial"/>
                <w:sz w:val="20"/>
                <w:szCs w:val="20"/>
              </w:rPr>
              <w:t>150480,00</w:t>
            </w:r>
          </w:p>
        </w:tc>
      </w:tr>
    </w:tbl>
    <w:p w:rsidR="00995964" w:rsidRPr="00995964" w:rsidRDefault="00995964" w:rsidP="00995964">
      <w:pPr>
        <w:spacing w:after="0" w:line="240" w:lineRule="auto"/>
        <w:ind w:firstLine="426"/>
        <w:jc w:val="center"/>
        <w:rPr>
          <w:rFonts w:ascii="Arial" w:hAnsi="Arial" w:cs="Arial"/>
          <w:b/>
          <w:sz w:val="20"/>
          <w:szCs w:val="20"/>
        </w:rPr>
      </w:pPr>
    </w:p>
    <w:p w:rsidR="00995964" w:rsidRPr="00995964" w:rsidRDefault="00995964" w:rsidP="00995964">
      <w:pPr>
        <w:spacing w:after="0" w:line="240" w:lineRule="auto"/>
        <w:ind w:firstLine="426"/>
        <w:rPr>
          <w:rFonts w:ascii="Arial" w:hAnsi="Arial" w:cs="Arial"/>
          <w:b/>
          <w:sz w:val="20"/>
          <w:szCs w:val="20"/>
        </w:rPr>
      </w:pPr>
    </w:p>
    <w:p w:rsidR="00995964" w:rsidRPr="00995964" w:rsidRDefault="00995964" w:rsidP="00995964">
      <w:pPr>
        <w:pStyle w:val="2"/>
        <w:spacing w:after="0" w:line="240" w:lineRule="auto"/>
        <w:ind w:left="0"/>
        <w:jc w:val="both"/>
        <w:rPr>
          <w:rFonts w:ascii="Arial" w:hAnsi="Arial" w:cs="Arial"/>
        </w:rPr>
      </w:pPr>
      <w:r w:rsidRPr="00995964">
        <w:rPr>
          <w:rFonts w:ascii="Arial" w:hAnsi="Arial" w:cs="Arial"/>
        </w:rPr>
        <w:t xml:space="preserve">Общая стоимость Оборудования составляет: Цена договора составляет 150480 рублей 00 копеек (Сто пятьдесят тысяч четыреста восемьдесят рублей 00 копеек), в том числе НДС 18% -22954,58  рублей. </w:t>
      </w:r>
    </w:p>
    <w:p w:rsidR="00995964" w:rsidRPr="00995964" w:rsidRDefault="00995964" w:rsidP="00995964">
      <w:pPr>
        <w:pStyle w:val="21"/>
        <w:spacing w:after="0" w:line="240" w:lineRule="auto"/>
        <w:ind w:firstLine="426"/>
        <w:rPr>
          <w:rFonts w:ascii="Arial" w:hAnsi="Arial" w:cs="Arial"/>
        </w:rPr>
      </w:pPr>
    </w:p>
    <w:p w:rsidR="00995964" w:rsidRPr="00995964" w:rsidRDefault="00995964" w:rsidP="00995964">
      <w:pPr>
        <w:spacing w:after="0" w:line="240" w:lineRule="auto"/>
        <w:jc w:val="both"/>
        <w:rPr>
          <w:rFonts w:ascii="Arial" w:hAnsi="Arial" w:cs="Arial"/>
          <w:b/>
          <w:sz w:val="20"/>
          <w:szCs w:val="20"/>
        </w:rPr>
      </w:pPr>
    </w:p>
    <w:p w:rsidR="00995964" w:rsidRPr="00995964" w:rsidRDefault="00995964" w:rsidP="00995964">
      <w:pPr>
        <w:spacing w:after="0" w:line="240" w:lineRule="auto"/>
        <w:jc w:val="both"/>
        <w:rPr>
          <w:rFonts w:ascii="Arial" w:hAnsi="Arial" w:cs="Arial"/>
          <w:b/>
          <w:sz w:val="20"/>
          <w:szCs w:val="20"/>
        </w:rPr>
      </w:pPr>
    </w:p>
    <w:tbl>
      <w:tblPr>
        <w:tblW w:w="0" w:type="auto"/>
        <w:tblInd w:w="225" w:type="dxa"/>
        <w:tblLayout w:type="fixed"/>
        <w:tblLook w:val="0000"/>
      </w:tblPr>
      <w:tblGrid>
        <w:gridCol w:w="4923"/>
        <w:gridCol w:w="5040"/>
      </w:tblGrid>
      <w:tr w:rsidR="00995964" w:rsidRPr="00995964" w:rsidTr="00DA6232">
        <w:tc>
          <w:tcPr>
            <w:tcW w:w="4923" w:type="dxa"/>
          </w:tcPr>
          <w:p w:rsidR="00995964" w:rsidRPr="00995964" w:rsidRDefault="00995964" w:rsidP="00995964">
            <w:pPr>
              <w:spacing w:after="0" w:line="240" w:lineRule="auto"/>
              <w:jc w:val="both"/>
              <w:rPr>
                <w:rFonts w:ascii="Arial" w:hAnsi="Arial" w:cs="Arial"/>
                <w:sz w:val="20"/>
                <w:szCs w:val="20"/>
              </w:rPr>
            </w:pPr>
          </w:p>
          <w:p w:rsidR="00995964" w:rsidRPr="00995964" w:rsidRDefault="00995964" w:rsidP="00995964">
            <w:pPr>
              <w:spacing w:after="0" w:line="240" w:lineRule="auto"/>
              <w:jc w:val="both"/>
              <w:rPr>
                <w:rFonts w:ascii="Arial" w:hAnsi="Arial" w:cs="Arial"/>
                <w:sz w:val="20"/>
                <w:szCs w:val="20"/>
              </w:rPr>
            </w:pPr>
            <w:r w:rsidRPr="00995964">
              <w:rPr>
                <w:rFonts w:ascii="Arial" w:hAnsi="Arial" w:cs="Arial"/>
                <w:sz w:val="20"/>
                <w:szCs w:val="20"/>
              </w:rPr>
              <w:t>Проректор СГУПС</w:t>
            </w:r>
          </w:p>
          <w:p w:rsidR="00995964" w:rsidRPr="00995964" w:rsidRDefault="00995964" w:rsidP="00995964">
            <w:pPr>
              <w:spacing w:after="0" w:line="240" w:lineRule="auto"/>
              <w:jc w:val="both"/>
              <w:rPr>
                <w:rFonts w:ascii="Arial" w:hAnsi="Arial" w:cs="Arial"/>
                <w:sz w:val="20"/>
                <w:szCs w:val="20"/>
              </w:rPr>
            </w:pPr>
          </w:p>
          <w:p w:rsidR="00995964" w:rsidRPr="00995964" w:rsidRDefault="00995964" w:rsidP="00995964">
            <w:pPr>
              <w:spacing w:after="0" w:line="240" w:lineRule="auto"/>
              <w:jc w:val="both"/>
              <w:rPr>
                <w:rFonts w:ascii="Arial" w:hAnsi="Arial" w:cs="Arial"/>
                <w:sz w:val="20"/>
                <w:szCs w:val="20"/>
              </w:rPr>
            </w:pPr>
            <w:r w:rsidRPr="00995964">
              <w:rPr>
                <w:rFonts w:ascii="Arial" w:hAnsi="Arial" w:cs="Arial"/>
                <w:sz w:val="20"/>
                <w:szCs w:val="20"/>
              </w:rPr>
              <w:t>________________ О.Ю.Васильев</w:t>
            </w:r>
          </w:p>
          <w:p w:rsidR="00995964" w:rsidRPr="00995964" w:rsidRDefault="00995964" w:rsidP="00995964">
            <w:pPr>
              <w:pStyle w:val="2"/>
              <w:spacing w:after="0" w:line="240" w:lineRule="auto"/>
              <w:ind w:left="0"/>
              <w:rPr>
                <w:rFonts w:ascii="Arial" w:hAnsi="Arial" w:cs="Arial"/>
              </w:rPr>
            </w:pPr>
          </w:p>
        </w:tc>
        <w:tc>
          <w:tcPr>
            <w:tcW w:w="5040" w:type="dxa"/>
          </w:tcPr>
          <w:p w:rsidR="00995964" w:rsidRPr="00995964" w:rsidRDefault="00995964" w:rsidP="00995964">
            <w:pPr>
              <w:spacing w:after="0" w:line="240" w:lineRule="auto"/>
              <w:rPr>
                <w:rFonts w:ascii="Arial" w:hAnsi="Arial" w:cs="Arial"/>
                <w:sz w:val="20"/>
                <w:szCs w:val="20"/>
              </w:rPr>
            </w:pPr>
          </w:p>
          <w:p w:rsidR="00995964" w:rsidRPr="00995964" w:rsidRDefault="00995964" w:rsidP="00995964">
            <w:pPr>
              <w:spacing w:after="0" w:line="240" w:lineRule="auto"/>
              <w:ind w:firstLine="708"/>
              <w:rPr>
                <w:rFonts w:ascii="Arial" w:hAnsi="Arial" w:cs="Arial"/>
                <w:sz w:val="20"/>
                <w:szCs w:val="20"/>
              </w:rPr>
            </w:pPr>
            <w:r w:rsidRPr="00995964">
              <w:rPr>
                <w:rFonts w:ascii="Arial" w:hAnsi="Arial" w:cs="Arial"/>
                <w:sz w:val="20"/>
                <w:szCs w:val="20"/>
              </w:rPr>
              <w:t>Директор ООО «ТД «</w:t>
            </w:r>
            <w:proofErr w:type="spellStart"/>
            <w:r w:rsidRPr="00995964">
              <w:rPr>
                <w:rFonts w:ascii="Arial" w:hAnsi="Arial" w:cs="Arial"/>
                <w:sz w:val="20"/>
                <w:szCs w:val="20"/>
              </w:rPr>
              <w:t>Радмир</w:t>
            </w:r>
            <w:proofErr w:type="spellEnd"/>
            <w:r w:rsidRPr="00995964">
              <w:rPr>
                <w:rFonts w:ascii="Arial" w:hAnsi="Arial" w:cs="Arial"/>
                <w:sz w:val="20"/>
                <w:szCs w:val="20"/>
              </w:rPr>
              <w:t>»</w:t>
            </w:r>
          </w:p>
          <w:p w:rsidR="00995964" w:rsidRPr="00995964" w:rsidRDefault="00995964" w:rsidP="00995964">
            <w:pPr>
              <w:spacing w:after="0" w:line="240" w:lineRule="auto"/>
              <w:ind w:firstLine="708"/>
              <w:rPr>
                <w:rFonts w:ascii="Arial" w:hAnsi="Arial" w:cs="Arial"/>
                <w:sz w:val="20"/>
                <w:szCs w:val="20"/>
              </w:rPr>
            </w:pPr>
          </w:p>
          <w:p w:rsidR="00995964" w:rsidRPr="00995964" w:rsidRDefault="00995964" w:rsidP="00995964">
            <w:pPr>
              <w:spacing w:after="0" w:line="240" w:lineRule="auto"/>
              <w:ind w:firstLine="708"/>
              <w:rPr>
                <w:rFonts w:ascii="Arial" w:hAnsi="Arial" w:cs="Arial"/>
                <w:sz w:val="20"/>
                <w:szCs w:val="20"/>
              </w:rPr>
            </w:pPr>
            <w:r w:rsidRPr="00995964">
              <w:rPr>
                <w:rFonts w:ascii="Arial" w:hAnsi="Arial" w:cs="Arial"/>
                <w:sz w:val="20"/>
                <w:szCs w:val="20"/>
              </w:rPr>
              <w:t xml:space="preserve">_________________ </w:t>
            </w:r>
            <w:proofErr w:type="spellStart"/>
            <w:r w:rsidRPr="00995964">
              <w:rPr>
                <w:rFonts w:ascii="Arial" w:hAnsi="Arial" w:cs="Arial"/>
                <w:sz w:val="20"/>
                <w:szCs w:val="20"/>
              </w:rPr>
              <w:t>Кевлер</w:t>
            </w:r>
            <w:proofErr w:type="spellEnd"/>
            <w:r w:rsidRPr="00995964">
              <w:rPr>
                <w:rFonts w:ascii="Arial" w:hAnsi="Arial" w:cs="Arial"/>
                <w:sz w:val="20"/>
                <w:szCs w:val="20"/>
              </w:rPr>
              <w:t xml:space="preserve"> С.А.</w:t>
            </w:r>
          </w:p>
        </w:tc>
      </w:tr>
    </w:tbl>
    <w:p w:rsidR="00995964" w:rsidRPr="00995964" w:rsidRDefault="00995964" w:rsidP="00995964">
      <w:pPr>
        <w:spacing w:after="0" w:line="240" w:lineRule="auto"/>
        <w:rPr>
          <w:rFonts w:ascii="Arial" w:hAnsi="Arial" w:cs="Arial"/>
          <w:sz w:val="20"/>
          <w:szCs w:val="20"/>
        </w:rPr>
      </w:pPr>
    </w:p>
    <w:p w:rsidR="00995964" w:rsidRPr="00995964" w:rsidRDefault="00995964" w:rsidP="00995964">
      <w:pPr>
        <w:spacing w:after="0" w:line="240" w:lineRule="auto"/>
        <w:rPr>
          <w:rFonts w:ascii="Arial" w:hAnsi="Arial" w:cs="Arial"/>
          <w:sz w:val="20"/>
          <w:szCs w:val="20"/>
        </w:rPr>
      </w:pPr>
    </w:p>
    <w:p w:rsidR="00995964" w:rsidRPr="00995964" w:rsidRDefault="00995964" w:rsidP="00995964">
      <w:pPr>
        <w:spacing w:after="0" w:line="240" w:lineRule="auto"/>
        <w:jc w:val="both"/>
        <w:rPr>
          <w:rFonts w:ascii="Arial" w:hAnsi="Arial" w:cs="Arial"/>
          <w:b/>
          <w:sz w:val="20"/>
          <w:szCs w:val="20"/>
        </w:rPr>
      </w:pPr>
    </w:p>
    <w:sectPr w:rsidR="00995964" w:rsidRPr="00995964"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194011"/>
    <w:rsid w:val="002A4319"/>
    <w:rsid w:val="003553B9"/>
    <w:rsid w:val="00421D71"/>
    <w:rsid w:val="005A0B2D"/>
    <w:rsid w:val="00661889"/>
    <w:rsid w:val="00686716"/>
    <w:rsid w:val="006D3EDC"/>
    <w:rsid w:val="00713049"/>
    <w:rsid w:val="00727622"/>
    <w:rsid w:val="00844C7D"/>
    <w:rsid w:val="008D7C29"/>
    <w:rsid w:val="00920D7C"/>
    <w:rsid w:val="00995964"/>
    <w:rsid w:val="00AA252F"/>
    <w:rsid w:val="00AF7EFF"/>
    <w:rsid w:val="00B10CC7"/>
    <w:rsid w:val="00C846E9"/>
    <w:rsid w:val="00C86830"/>
    <w:rsid w:val="00C942D0"/>
    <w:rsid w:val="00DC4760"/>
    <w:rsid w:val="00E750DF"/>
    <w:rsid w:val="00EA4DEF"/>
    <w:rsid w:val="00F15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DC"/>
  </w:style>
  <w:style w:type="paragraph" w:styleId="1">
    <w:name w:val="heading 1"/>
    <w:basedOn w:val="a"/>
    <w:next w:val="a"/>
    <w:link w:val="10"/>
    <w:qFormat/>
    <w:rsid w:val="00995964"/>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995964"/>
    <w:rPr>
      <w:rFonts w:ascii="Times New Roman" w:eastAsia="Times New Roman" w:hAnsi="Times New Roman" w:cs="Times New Roman"/>
      <w:sz w:val="28"/>
      <w:szCs w:val="24"/>
      <w:lang w:eastAsia="ru-RU"/>
    </w:rPr>
  </w:style>
  <w:style w:type="paragraph" w:styleId="a5">
    <w:name w:val="Body Text"/>
    <w:basedOn w:val="a"/>
    <w:link w:val="a6"/>
    <w:rsid w:val="00995964"/>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995964"/>
    <w:rPr>
      <w:rFonts w:ascii="Times New Roman CYR" w:eastAsia="Times New Roman" w:hAnsi="Times New Roman CYR" w:cs="Times New Roman"/>
      <w:sz w:val="20"/>
      <w:szCs w:val="20"/>
      <w:lang w:eastAsia="ru-RU"/>
    </w:rPr>
  </w:style>
  <w:style w:type="paragraph" w:styleId="2">
    <w:name w:val="Body Text Indent 2"/>
    <w:basedOn w:val="a"/>
    <w:link w:val="20"/>
    <w:rsid w:val="00995964"/>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995964"/>
    <w:rPr>
      <w:rFonts w:ascii="Times New Roman CYR" w:eastAsia="Times New Roman" w:hAnsi="Times New Roman CYR" w:cs="Times New Roman"/>
      <w:sz w:val="20"/>
      <w:szCs w:val="20"/>
      <w:lang w:eastAsia="ru-RU"/>
    </w:rPr>
  </w:style>
  <w:style w:type="paragraph" w:styleId="21">
    <w:name w:val="Body Text 2"/>
    <w:basedOn w:val="a"/>
    <w:link w:val="22"/>
    <w:rsid w:val="00995964"/>
    <w:pPr>
      <w:spacing w:after="120" w:line="480" w:lineRule="auto"/>
    </w:pPr>
    <w:rPr>
      <w:rFonts w:ascii="Times New Roman CYR" w:eastAsia="Times New Roman" w:hAnsi="Times New Roman CYR" w:cs="Times New Roman"/>
      <w:sz w:val="20"/>
      <w:szCs w:val="20"/>
      <w:lang w:eastAsia="ru-RU"/>
    </w:rPr>
  </w:style>
  <w:style w:type="character" w:customStyle="1" w:styleId="22">
    <w:name w:val="Основной текст 2 Знак"/>
    <w:basedOn w:val="a0"/>
    <w:link w:val="21"/>
    <w:rsid w:val="00995964"/>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C868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6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2478</Words>
  <Characters>14128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6</cp:revision>
  <cp:lastPrinted>2014-02-27T09:30:00Z</cp:lastPrinted>
  <dcterms:created xsi:type="dcterms:W3CDTF">2014-02-25T02:59:00Z</dcterms:created>
  <dcterms:modified xsi:type="dcterms:W3CDTF">2014-02-27T09:37:00Z</dcterms:modified>
</cp:coreProperties>
</file>