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BC4125">
              <w:t>подпунктом 1</w:t>
            </w:r>
            <w:r>
              <w:t xml:space="preserve"> пункта 5.1. Положения о закупке </w:t>
            </w:r>
          </w:p>
        </w:tc>
      </w:tr>
      <w:tr w:rsidR="007C5DD8" w:rsidTr="00844C7D">
        <w:tc>
          <w:tcPr>
            <w:tcW w:w="2978" w:type="dxa"/>
          </w:tcPr>
          <w:p w:rsidR="007C5DD8" w:rsidRDefault="007C5DD8" w:rsidP="00EA4DEF">
            <w:pPr>
              <w:jc w:val="both"/>
            </w:pPr>
            <w:r>
              <w:t>Наименование, место нахождения, почтовый адрес, адрес электронной почты, телефон заказчика</w:t>
            </w:r>
          </w:p>
        </w:tc>
        <w:tc>
          <w:tcPr>
            <w:tcW w:w="7371" w:type="dxa"/>
          </w:tcPr>
          <w:p w:rsidR="007C5DD8" w:rsidRDefault="007C5DD8" w:rsidP="00B000A8">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7C5DD8" w:rsidRDefault="007C5DD8" w:rsidP="00B000A8">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7C5DD8" w:rsidRPr="004E2F63" w:rsidRDefault="007C5DD8" w:rsidP="00B000A8">
            <w:pPr>
              <w:jc w:val="both"/>
            </w:pPr>
            <w:r>
              <w:t>Э/</w:t>
            </w:r>
            <w:proofErr w:type="spellStart"/>
            <w:proofErr w:type="gramStart"/>
            <w:r>
              <w:t>п</w:t>
            </w:r>
            <w:proofErr w:type="spellEnd"/>
            <w:proofErr w:type="gramEnd"/>
            <w:r>
              <w:t xml:space="preserve">: </w:t>
            </w:r>
            <w:hyperlink r:id="rId4" w:history="1">
              <w:r w:rsidRPr="009B1942">
                <w:rPr>
                  <w:rStyle w:val="a4"/>
                </w:rPr>
                <w:t>mva@stu.ru</w:t>
              </w:r>
            </w:hyperlink>
            <w:r>
              <w:t xml:space="preserve"> </w:t>
            </w:r>
          </w:p>
          <w:p w:rsidR="007C5DD8" w:rsidRDefault="007C5DD8" w:rsidP="00B000A8">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C5DD8" w:rsidP="00B51A83">
            <w:pPr>
              <w:jc w:val="both"/>
            </w:pPr>
            <w:r>
              <w:t>Поставка молочной продукции для Томского техникума железнодорожного транспорта – филиала СГУПС. (</w:t>
            </w:r>
            <w:r w:rsidR="00B51A83">
              <w:t>7</w:t>
            </w:r>
            <w:r>
              <w:t xml:space="preserve"> наименований – согласно проекта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C5DD8" w:rsidRDefault="007C5DD8" w:rsidP="005C436E">
            <w:pPr>
              <w:jc w:val="both"/>
              <w:rPr>
                <w:rFonts w:ascii="Arial" w:hAnsi="Arial" w:cs="Arial"/>
                <w:sz w:val="18"/>
                <w:szCs w:val="18"/>
              </w:rPr>
            </w:pPr>
            <w:r w:rsidRPr="007C5DD8">
              <w:rPr>
                <w:rFonts w:ascii="Arial" w:hAnsi="Arial" w:cs="Arial"/>
                <w:sz w:val="18"/>
                <w:szCs w:val="18"/>
              </w:rPr>
              <w:t xml:space="preserve">в течение 3 (трех) рабочих дней после подачи заявки заказчиком. Действие договора: с момента его подписания сторонами до 31.12.2014г. Поставка </w:t>
            </w:r>
            <w:r w:rsidR="00B41B43" w:rsidRPr="007C5DD8">
              <w:rPr>
                <w:rFonts w:ascii="Arial" w:hAnsi="Arial" w:cs="Arial"/>
                <w:sz w:val="18"/>
                <w:szCs w:val="18"/>
              </w:rPr>
              <w:t>по адресу</w:t>
            </w:r>
            <w:r w:rsidR="005C436E">
              <w:rPr>
                <w:rFonts w:ascii="Arial" w:hAnsi="Arial" w:cs="Arial"/>
                <w:sz w:val="18"/>
                <w:szCs w:val="18"/>
              </w:rPr>
              <w:t> </w:t>
            </w:r>
            <w:r w:rsidR="00B41B43" w:rsidRPr="007C5DD8">
              <w:rPr>
                <w:rFonts w:ascii="Arial" w:hAnsi="Arial" w:cs="Arial"/>
                <w:sz w:val="18"/>
                <w:szCs w:val="18"/>
              </w:rPr>
              <w:t xml:space="preserve">- </w:t>
            </w:r>
            <w:proofErr w:type="gramStart"/>
            <w:r w:rsidRPr="007C5DD8">
              <w:rPr>
                <w:rFonts w:ascii="Arial" w:hAnsi="Arial" w:cs="Arial"/>
                <w:sz w:val="18"/>
                <w:szCs w:val="18"/>
              </w:rPr>
              <w:t>г</w:t>
            </w:r>
            <w:proofErr w:type="gramEnd"/>
            <w:r w:rsidR="00B41B43" w:rsidRPr="007C5DD8">
              <w:rPr>
                <w:rFonts w:ascii="Arial" w:hAnsi="Arial" w:cs="Arial"/>
                <w:sz w:val="18"/>
                <w:szCs w:val="18"/>
              </w:rPr>
              <w:t>.</w:t>
            </w:r>
            <w:r w:rsidR="005C436E">
              <w:rPr>
                <w:rFonts w:ascii="Arial" w:hAnsi="Arial" w:cs="Arial"/>
                <w:sz w:val="18"/>
                <w:szCs w:val="18"/>
              </w:rPr>
              <w:t> </w:t>
            </w:r>
            <w:r w:rsidRPr="007C5DD8">
              <w:rPr>
                <w:rFonts w:ascii="Arial" w:hAnsi="Arial" w:cs="Arial"/>
                <w:sz w:val="18"/>
                <w:szCs w:val="18"/>
              </w:rPr>
              <w:t>Том</w:t>
            </w:r>
            <w:r w:rsidR="00B41B43" w:rsidRPr="007C5DD8">
              <w:rPr>
                <w:rFonts w:ascii="Arial" w:hAnsi="Arial" w:cs="Arial"/>
                <w:sz w:val="18"/>
                <w:szCs w:val="18"/>
              </w:rPr>
              <w:t xml:space="preserve">ск, </w:t>
            </w:r>
            <w:r w:rsidRPr="007C5DD8">
              <w:rPr>
                <w:rFonts w:ascii="Arial" w:hAnsi="Arial" w:cs="Arial"/>
                <w:sz w:val="18"/>
                <w:szCs w:val="18"/>
              </w:rPr>
              <w:t>пер. Переездный, 3</w:t>
            </w:r>
            <w:r w:rsidR="005C436E">
              <w:rPr>
                <w:rFonts w:ascii="Arial" w:hAnsi="Arial" w:cs="Arial"/>
                <w:sz w:val="18"/>
                <w:szCs w:val="18"/>
              </w:rPr>
              <w:t xml:space="preserve"> – столовая.</w:t>
            </w:r>
          </w:p>
        </w:tc>
      </w:tr>
      <w:tr w:rsidR="00EA4DEF" w:rsidTr="00844C7D">
        <w:tc>
          <w:tcPr>
            <w:tcW w:w="2978" w:type="dxa"/>
          </w:tcPr>
          <w:p w:rsidR="00EA4DEF" w:rsidRDefault="008D7C29" w:rsidP="00EA4DEF">
            <w:pPr>
              <w:jc w:val="both"/>
            </w:pPr>
            <w:r>
              <w:t>Начальн</w:t>
            </w:r>
            <w:r w:rsidR="005C436E">
              <w:t>ая максимальная цена договора (</w:t>
            </w:r>
            <w:r>
              <w:t>с порядком ее формирования)</w:t>
            </w:r>
          </w:p>
        </w:tc>
        <w:tc>
          <w:tcPr>
            <w:tcW w:w="7371" w:type="dxa"/>
          </w:tcPr>
          <w:p w:rsidR="00EA4DEF" w:rsidRPr="005C436E" w:rsidRDefault="008D7C29" w:rsidP="00EA4DEF">
            <w:pPr>
              <w:jc w:val="both"/>
              <w:rPr>
                <w:rFonts w:ascii="Arial" w:hAnsi="Arial" w:cs="Arial"/>
                <w:sz w:val="18"/>
                <w:szCs w:val="18"/>
              </w:rPr>
            </w:pPr>
            <w:r w:rsidRPr="005C436E">
              <w:rPr>
                <w:rFonts w:ascii="Arial" w:hAnsi="Arial" w:cs="Arial"/>
                <w:sz w:val="18"/>
                <w:szCs w:val="18"/>
              </w:rPr>
              <w:t>Цена</w:t>
            </w:r>
            <w:r w:rsidR="00BC4125" w:rsidRPr="005C436E">
              <w:rPr>
                <w:rFonts w:ascii="Arial" w:hAnsi="Arial" w:cs="Arial"/>
                <w:sz w:val="18"/>
                <w:szCs w:val="18"/>
              </w:rPr>
              <w:t>: 149 080.00 рублей</w:t>
            </w:r>
            <w:r w:rsidRPr="005C436E">
              <w:rPr>
                <w:rFonts w:ascii="Arial" w:hAnsi="Arial" w:cs="Arial"/>
                <w:sz w:val="18"/>
                <w:szCs w:val="18"/>
              </w:rPr>
              <w:t xml:space="preserve"> </w:t>
            </w:r>
            <w:r w:rsidR="00920D7C" w:rsidRPr="005C436E">
              <w:rPr>
                <w:rFonts w:ascii="Arial" w:hAnsi="Arial" w:cs="Arial"/>
                <w:sz w:val="18"/>
                <w:szCs w:val="18"/>
              </w:rPr>
              <w:t>(</w:t>
            </w:r>
            <w:r w:rsidR="005C436E" w:rsidRPr="005C436E">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r w:rsidRPr="005C436E">
              <w:rPr>
                <w:rFonts w:ascii="Arial" w:hAnsi="Arial" w:cs="Arial"/>
                <w:sz w:val="18"/>
                <w:szCs w:val="18"/>
              </w:rPr>
              <w:t>)</w:t>
            </w:r>
          </w:p>
          <w:p w:rsidR="008D7C29" w:rsidRPr="005C436E" w:rsidRDefault="008D7C29" w:rsidP="00EA4DEF">
            <w:pPr>
              <w:jc w:val="both"/>
              <w:rPr>
                <w:rFonts w:ascii="Arial" w:hAnsi="Arial" w:cs="Arial"/>
                <w:sz w:val="18"/>
                <w:szCs w:val="18"/>
              </w:rPr>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5C436E" w:rsidRDefault="005C436E" w:rsidP="00EA4DEF">
            <w:pPr>
              <w:jc w:val="both"/>
              <w:rPr>
                <w:rFonts w:ascii="Arial" w:hAnsi="Arial" w:cs="Arial"/>
                <w:sz w:val="18"/>
                <w:szCs w:val="18"/>
              </w:rPr>
            </w:pPr>
            <w:r w:rsidRPr="005C436E">
              <w:rPr>
                <w:rFonts w:ascii="Arial" w:hAnsi="Arial" w:cs="Arial"/>
                <w:sz w:val="18"/>
                <w:szCs w:val="18"/>
              </w:rPr>
              <w:t>Безналичный расчет,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5"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844C7D">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BC4125" w:rsidRPr="00A70D14" w:rsidRDefault="00BC4125" w:rsidP="00BC4125">
      <w:pPr>
        <w:spacing w:after="0" w:line="240" w:lineRule="auto"/>
        <w:jc w:val="center"/>
        <w:rPr>
          <w:rFonts w:ascii="Times New Roman" w:hAnsi="Times New Roman"/>
          <w:sz w:val="18"/>
          <w:szCs w:val="18"/>
        </w:rPr>
      </w:pPr>
      <w:r>
        <w:rPr>
          <w:rFonts w:ascii="Times New Roman" w:hAnsi="Times New Roman"/>
          <w:sz w:val="18"/>
          <w:szCs w:val="18"/>
        </w:rPr>
        <w:t xml:space="preserve">Проект </w:t>
      </w:r>
      <w:proofErr w:type="spellStart"/>
      <w:r w:rsidRPr="00A70D14">
        <w:rPr>
          <w:rFonts w:ascii="Times New Roman" w:hAnsi="Times New Roman"/>
          <w:sz w:val="18"/>
          <w:szCs w:val="18"/>
        </w:rPr>
        <w:t>ДОГОВОР</w:t>
      </w:r>
      <w:r>
        <w:rPr>
          <w:rFonts w:ascii="Times New Roman" w:hAnsi="Times New Roman"/>
          <w:sz w:val="18"/>
          <w:szCs w:val="18"/>
        </w:rPr>
        <w:t>а</w:t>
      </w:r>
      <w:proofErr w:type="spellEnd"/>
    </w:p>
    <w:p w:rsidR="00BC4125" w:rsidRPr="00A70D14" w:rsidRDefault="00BC4125" w:rsidP="00BC4125">
      <w:pPr>
        <w:spacing w:after="0" w:line="240" w:lineRule="auto"/>
        <w:jc w:val="center"/>
        <w:rPr>
          <w:rFonts w:ascii="Times New Roman" w:hAnsi="Times New Roman"/>
          <w:sz w:val="18"/>
          <w:szCs w:val="18"/>
        </w:rPr>
      </w:pPr>
      <w:r w:rsidRPr="00A70D14">
        <w:rPr>
          <w:rFonts w:ascii="Times New Roman" w:hAnsi="Times New Roman"/>
          <w:sz w:val="18"/>
          <w:szCs w:val="18"/>
        </w:rPr>
        <w:t>на поставку товаров</w:t>
      </w:r>
    </w:p>
    <w:p w:rsidR="00BC4125" w:rsidRPr="00A70D14" w:rsidRDefault="00BC4125" w:rsidP="00BC4125">
      <w:pPr>
        <w:spacing w:after="0" w:line="240" w:lineRule="auto"/>
        <w:ind w:firstLine="540"/>
        <w:rPr>
          <w:rFonts w:ascii="Times New Roman" w:hAnsi="Times New Roman"/>
          <w:sz w:val="18"/>
          <w:szCs w:val="18"/>
        </w:rPr>
      </w:pPr>
      <w:r w:rsidRPr="00A70D14">
        <w:rPr>
          <w:rFonts w:ascii="Times New Roman" w:hAnsi="Times New Roman"/>
          <w:sz w:val="18"/>
          <w:szCs w:val="18"/>
        </w:rPr>
        <w:t xml:space="preserve"> г. Томск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A70D14">
        <w:rPr>
          <w:rFonts w:ascii="Times New Roman" w:hAnsi="Times New Roman"/>
          <w:sz w:val="18"/>
          <w:szCs w:val="18"/>
        </w:rPr>
        <w:t xml:space="preserve">                «___»  __________ </w:t>
      </w:r>
      <w:smartTag w:uri="urn:schemas-microsoft-com:office:smarttags" w:element="metricconverter">
        <w:smartTagPr>
          <w:attr w:name="ProductID" w:val="2014 г"/>
        </w:smartTagPr>
        <w:r w:rsidRPr="00A70D14">
          <w:rPr>
            <w:rFonts w:ascii="Times New Roman" w:hAnsi="Times New Roman"/>
            <w:sz w:val="18"/>
            <w:szCs w:val="18"/>
          </w:rPr>
          <w:t>2014 г</w:t>
        </w:r>
      </w:smartTag>
      <w:r w:rsidRPr="00A70D14">
        <w:rPr>
          <w:rFonts w:ascii="Times New Roman" w:hAnsi="Times New Roman"/>
          <w:sz w:val="18"/>
          <w:szCs w:val="18"/>
        </w:rPr>
        <w:t>.</w:t>
      </w:r>
    </w:p>
    <w:p w:rsidR="00BC4125" w:rsidRPr="00A70D14" w:rsidRDefault="00BC4125" w:rsidP="00BC4125">
      <w:pPr>
        <w:pStyle w:val="ConsPlusNormal"/>
        <w:ind w:firstLine="540"/>
        <w:jc w:val="both"/>
        <w:rPr>
          <w:rFonts w:ascii="Times New Roman" w:hAnsi="Times New Roman" w:cs="Times New Roman"/>
          <w:sz w:val="18"/>
          <w:szCs w:val="18"/>
        </w:rPr>
      </w:pPr>
      <w:r w:rsidRPr="00A70D14">
        <w:rPr>
          <w:rFonts w:ascii="Times New Roman" w:hAnsi="Times New Roman" w:cs="Times New Roman"/>
          <w:sz w:val="18"/>
          <w:szCs w:val="18"/>
        </w:rPr>
        <w:lastRenderedPageBreak/>
        <w:t xml:space="preserve">  </w:t>
      </w:r>
      <w:proofErr w:type="gramStart"/>
      <w:r w:rsidRPr="00A70D14">
        <w:rPr>
          <w:rFonts w:ascii="Times New Roman" w:hAnsi="Times New Roman" w:cs="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70D14">
        <w:rPr>
          <w:rFonts w:ascii="Times New Roman" w:hAnsi="Times New Roman" w:cs="Times New Roman"/>
          <w:sz w:val="18"/>
          <w:szCs w:val="18"/>
        </w:rPr>
        <w:t xml:space="preserve">, именуемое в дальнейшем Заказчик, в лице директора </w:t>
      </w:r>
      <w:proofErr w:type="spellStart"/>
      <w:r w:rsidRPr="00A70D14">
        <w:rPr>
          <w:rFonts w:ascii="Times New Roman" w:hAnsi="Times New Roman" w:cs="Times New Roman"/>
          <w:sz w:val="18"/>
          <w:szCs w:val="18"/>
        </w:rPr>
        <w:t>ТТЖТ-филиала</w:t>
      </w:r>
      <w:proofErr w:type="spellEnd"/>
      <w:r w:rsidRPr="00A70D14">
        <w:rPr>
          <w:rFonts w:ascii="Times New Roman" w:hAnsi="Times New Roman" w:cs="Times New Roman"/>
          <w:sz w:val="18"/>
          <w:szCs w:val="18"/>
        </w:rPr>
        <w:t xml:space="preserve"> СГУПС Сорокиной Людмилы Викторовны, действующего на основании доверенности №</w:t>
      </w:r>
      <w:r>
        <w:rPr>
          <w:rFonts w:ascii="Times New Roman" w:hAnsi="Times New Roman" w:cs="Times New Roman"/>
          <w:sz w:val="18"/>
          <w:szCs w:val="18"/>
        </w:rPr>
        <w:t>5</w:t>
      </w:r>
      <w:r w:rsidRPr="00A70D14">
        <w:rPr>
          <w:rFonts w:ascii="Times New Roman" w:hAnsi="Times New Roman" w:cs="Times New Roman"/>
          <w:sz w:val="18"/>
          <w:szCs w:val="18"/>
        </w:rPr>
        <w:t xml:space="preserve"> от </w:t>
      </w:r>
      <w:r>
        <w:rPr>
          <w:rFonts w:ascii="Times New Roman" w:hAnsi="Times New Roman" w:cs="Times New Roman"/>
          <w:sz w:val="18"/>
          <w:szCs w:val="18"/>
        </w:rPr>
        <w:t>1</w:t>
      </w:r>
      <w:r w:rsidRPr="00A70D14">
        <w:rPr>
          <w:rFonts w:ascii="Times New Roman" w:hAnsi="Times New Roman" w:cs="Times New Roman"/>
          <w:sz w:val="18"/>
          <w:szCs w:val="18"/>
        </w:rPr>
        <w:t>1.0</w:t>
      </w:r>
      <w:r>
        <w:rPr>
          <w:rFonts w:ascii="Times New Roman" w:hAnsi="Times New Roman" w:cs="Times New Roman"/>
          <w:sz w:val="18"/>
          <w:szCs w:val="18"/>
        </w:rPr>
        <w:t>3</w:t>
      </w:r>
      <w:r w:rsidRPr="00A70D14">
        <w:rPr>
          <w:rFonts w:ascii="Times New Roman" w:hAnsi="Times New Roman" w:cs="Times New Roman"/>
          <w:sz w:val="18"/>
          <w:szCs w:val="18"/>
        </w:rPr>
        <w:t>.201</w:t>
      </w:r>
      <w:r>
        <w:rPr>
          <w:rFonts w:ascii="Times New Roman" w:hAnsi="Times New Roman" w:cs="Times New Roman"/>
          <w:sz w:val="18"/>
          <w:szCs w:val="18"/>
        </w:rPr>
        <w:t>4</w:t>
      </w:r>
      <w:r w:rsidRPr="00A70D14">
        <w:rPr>
          <w:rFonts w:ascii="Times New Roman" w:hAnsi="Times New Roman" w:cs="Times New Roman"/>
          <w:sz w:val="18"/>
          <w:szCs w:val="18"/>
        </w:rPr>
        <w:t xml:space="preserve">г., с одной стороны, и  </w:t>
      </w:r>
      <w:r w:rsidRPr="00A70D14">
        <w:rPr>
          <w:rFonts w:ascii="Times New Roman" w:hAnsi="Times New Roman" w:cs="Times New Roman"/>
          <w:b/>
          <w:sz w:val="18"/>
          <w:szCs w:val="18"/>
        </w:rPr>
        <w:t xml:space="preserve">Индивидуальный предприниматель </w:t>
      </w:r>
      <w:r>
        <w:rPr>
          <w:rFonts w:ascii="Times New Roman" w:hAnsi="Times New Roman" w:cs="Times New Roman"/>
          <w:b/>
          <w:sz w:val="18"/>
          <w:szCs w:val="18"/>
        </w:rPr>
        <w:t>Абрамова Елена Юрьевна</w:t>
      </w:r>
      <w:r w:rsidRPr="00A70D14">
        <w:rPr>
          <w:rFonts w:ascii="Times New Roman" w:hAnsi="Times New Roman" w:cs="Times New Roman"/>
          <w:sz w:val="18"/>
          <w:szCs w:val="18"/>
        </w:rPr>
        <w:t xml:space="preserve">, именуемое в дальнейшем Поставщик, в лице </w:t>
      </w:r>
      <w:r>
        <w:rPr>
          <w:rFonts w:ascii="Times New Roman" w:hAnsi="Times New Roman" w:cs="Times New Roman"/>
          <w:sz w:val="18"/>
          <w:szCs w:val="18"/>
        </w:rPr>
        <w:t>Абрамовой Е.Ю</w:t>
      </w:r>
      <w:r w:rsidRPr="00A70D14">
        <w:rPr>
          <w:rFonts w:ascii="Times New Roman" w:hAnsi="Times New Roman" w:cs="Times New Roman"/>
          <w:sz w:val="18"/>
          <w:szCs w:val="18"/>
        </w:rPr>
        <w:t>., действующего  на основании Свидетельства о регистрации физического лица</w:t>
      </w:r>
      <w:proofErr w:type="gramEnd"/>
      <w:r w:rsidRPr="00A70D14">
        <w:rPr>
          <w:rFonts w:ascii="Times New Roman" w:hAnsi="Times New Roman" w:cs="Times New Roman"/>
          <w:sz w:val="18"/>
          <w:szCs w:val="18"/>
        </w:rPr>
        <w:t xml:space="preserve"> </w:t>
      </w:r>
      <w:proofErr w:type="gramStart"/>
      <w:r w:rsidRPr="00A70D14">
        <w:rPr>
          <w:rFonts w:ascii="Times New Roman" w:hAnsi="Times New Roman" w:cs="Times New Roman"/>
          <w:sz w:val="18"/>
          <w:szCs w:val="18"/>
        </w:rPr>
        <w:t>в качестве индивидуального предпринимателя</w:t>
      </w:r>
      <w:r>
        <w:rPr>
          <w:rFonts w:ascii="Times New Roman" w:hAnsi="Times New Roman" w:cs="Times New Roman"/>
          <w:sz w:val="18"/>
          <w:szCs w:val="18"/>
        </w:rPr>
        <w:t xml:space="preserve"> №37-АО от 16.09.1999г.</w:t>
      </w:r>
      <w:proofErr w:type="gramEnd"/>
      <w:r w:rsidRPr="00A70D14">
        <w:rPr>
          <w:rFonts w:ascii="Times New Roman" w:hAnsi="Times New Roman" w:cs="Times New Roman"/>
          <w:sz w:val="18"/>
          <w:szCs w:val="18"/>
        </w:rPr>
        <w:t>, с другой стороны, в соответствии с Федеральным законом от 18 июля 2011 года N 223-</w:t>
      </w:r>
      <w:r w:rsidRPr="00976302">
        <w:rPr>
          <w:rFonts w:ascii="Times New Roman" w:hAnsi="Times New Roman" w:cs="Times New Roman"/>
          <w:sz w:val="18"/>
          <w:szCs w:val="18"/>
        </w:rPr>
        <w:t xml:space="preserve">ФЗ </w:t>
      </w:r>
      <w:r w:rsidR="00976302" w:rsidRPr="00976302">
        <w:rPr>
          <w:rFonts w:ascii="Times New Roman" w:hAnsi="Times New Roman" w:cs="Times New Roman"/>
          <w:sz w:val="18"/>
          <w:szCs w:val="18"/>
        </w:rPr>
        <w:t xml:space="preserve">и подпунктом 1 пункта 5.1 Положения о закупке </w:t>
      </w:r>
      <w:r w:rsidRPr="00976302">
        <w:rPr>
          <w:rFonts w:ascii="Times New Roman" w:hAnsi="Times New Roman" w:cs="Times New Roman"/>
          <w:sz w:val="18"/>
          <w:szCs w:val="18"/>
        </w:rPr>
        <w:t>путем проведения</w:t>
      </w:r>
      <w:r w:rsidRPr="00A70D14">
        <w:rPr>
          <w:rFonts w:ascii="Times New Roman" w:hAnsi="Times New Roman" w:cs="Times New Roman"/>
          <w:sz w:val="18"/>
          <w:szCs w:val="18"/>
        </w:rPr>
        <w:t xml:space="preserve"> закупки у единственного поставщика, заключили  гражданско-правовой договор бюджетного учреждения – настоящий договор поставки товаров (далее – договор) о нижес</w:t>
      </w:r>
      <w:r w:rsidR="00976302">
        <w:rPr>
          <w:rFonts w:ascii="Times New Roman" w:hAnsi="Times New Roman" w:cs="Times New Roman"/>
          <w:sz w:val="18"/>
          <w:szCs w:val="18"/>
        </w:rPr>
        <w:t>ледующем:</w:t>
      </w:r>
    </w:p>
    <w:p w:rsidR="00BC4125" w:rsidRPr="00A70D14" w:rsidRDefault="00BC4125" w:rsidP="00BC4125">
      <w:pPr>
        <w:pStyle w:val="a5"/>
        <w:spacing w:after="0"/>
        <w:ind w:firstLine="360"/>
        <w:rPr>
          <w:rFonts w:ascii="Times New Roman" w:hAnsi="Times New Roman"/>
          <w:sz w:val="18"/>
          <w:szCs w:val="18"/>
        </w:rPr>
      </w:pPr>
    </w:p>
    <w:p w:rsidR="00BC4125" w:rsidRPr="00A70D14" w:rsidRDefault="00BC4125" w:rsidP="00BC4125">
      <w:pPr>
        <w:spacing w:after="0"/>
        <w:ind w:left="-360"/>
        <w:jc w:val="center"/>
        <w:rPr>
          <w:rFonts w:ascii="Times New Roman" w:hAnsi="Times New Roman"/>
          <w:b/>
          <w:sz w:val="18"/>
          <w:szCs w:val="18"/>
        </w:rPr>
      </w:pPr>
      <w:r w:rsidRPr="00A70D14">
        <w:rPr>
          <w:rFonts w:ascii="Times New Roman" w:hAnsi="Times New Roman"/>
          <w:b/>
          <w:sz w:val="18"/>
          <w:szCs w:val="18"/>
        </w:rPr>
        <w:t>1.Предмет договора</w:t>
      </w:r>
    </w:p>
    <w:p w:rsidR="00BC4125" w:rsidRDefault="00BC4125" w:rsidP="00BC4125">
      <w:pPr>
        <w:spacing w:after="0" w:line="240" w:lineRule="auto"/>
        <w:ind w:firstLine="539"/>
        <w:jc w:val="both"/>
        <w:rPr>
          <w:rFonts w:ascii="Times New Roman" w:hAnsi="Times New Roman"/>
          <w:sz w:val="18"/>
          <w:szCs w:val="18"/>
        </w:rPr>
      </w:pPr>
      <w:r w:rsidRPr="00A70D14">
        <w:rPr>
          <w:rFonts w:ascii="Times New Roman" w:hAnsi="Times New Roman"/>
          <w:sz w:val="18"/>
          <w:szCs w:val="18"/>
        </w:rPr>
        <w:t xml:space="preserve">1.1. По настоящему договору Поставщик принимает на себя обязательства по поставке </w:t>
      </w:r>
      <w:r>
        <w:rPr>
          <w:rFonts w:ascii="Times New Roman" w:hAnsi="Times New Roman"/>
          <w:sz w:val="18"/>
          <w:szCs w:val="18"/>
        </w:rPr>
        <w:t>следующей молочной продукции:</w:t>
      </w:r>
    </w:p>
    <w:tbl>
      <w:tblPr>
        <w:tblW w:w="1023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971"/>
        <w:gridCol w:w="680"/>
        <w:gridCol w:w="1080"/>
        <w:gridCol w:w="880"/>
        <w:gridCol w:w="1060"/>
      </w:tblGrid>
      <w:tr w:rsidR="00BC4125" w:rsidRPr="00C93330" w:rsidTr="00BC4125">
        <w:trPr>
          <w:trHeight w:val="255"/>
        </w:trPr>
        <w:tc>
          <w:tcPr>
            <w:tcW w:w="56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w:t>
            </w:r>
          </w:p>
        </w:tc>
        <w:tc>
          <w:tcPr>
            <w:tcW w:w="5971"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Наименование товара</w:t>
            </w:r>
          </w:p>
        </w:tc>
        <w:tc>
          <w:tcPr>
            <w:tcW w:w="68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Ед.из.</w:t>
            </w:r>
          </w:p>
        </w:tc>
        <w:tc>
          <w:tcPr>
            <w:tcW w:w="108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Кол-во</w:t>
            </w:r>
          </w:p>
        </w:tc>
        <w:tc>
          <w:tcPr>
            <w:tcW w:w="880" w:type="dxa"/>
            <w:shd w:val="clear" w:color="auto" w:fill="auto"/>
            <w:noWrap/>
            <w:vAlign w:val="bottom"/>
          </w:tcPr>
          <w:p w:rsidR="00BC4125" w:rsidRPr="00C93330" w:rsidRDefault="00BC4125" w:rsidP="00B000A8">
            <w:pPr>
              <w:spacing w:after="0"/>
              <w:jc w:val="center"/>
              <w:rPr>
                <w:rFonts w:ascii="Times New Roman" w:hAnsi="Times New Roman"/>
                <w:sz w:val="18"/>
                <w:szCs w:val="18"/>
              </w:rPr>
            </w:pPr>
            <w:r w:rsidRPr="00C93330">
              <w:rPr>
                <w:rFonts w:ascii="Times New Roman" w:hAnsi="Times New Roman"/>
                <w:sz w:val="18"/>
                <w:szCs w:val="18"/>
              </w:rPr>
              <w:t>Цена ед. руб.</w:t>
            </w:r>
          </w:p>
        </w:tc>
        <w:tc>
          <w:tcPr>
            <w:tcW w:w="1060" w:type="dxa"/>
            <w:tcBorders>
              <w:bottom w:val="single" w:sz="4" w:space="0" w:color="auto"/>
            </w:tcBorders>
            <w:shd w:val="clear" w:color="auto" w:fill="auto"/>
            <w:noWrap/>
            <w:vAlign w:val="bottom"/>
          </w:tcPr>
          <w:p w:rsidR="00BC4125" w:rsidRPr="00C93330" w:rsidRDefault="00BC4125" w:rsidP="00B000A8">
            <w:pPr>
              <w:spacing w:after="0"/>
              <w:jc w:val="center"/>
              <w:rPr>
                <w:rFonts w:ascii="Times New Roman" w:hAnsi="Times New Roman"/>
                <w:sz w:val="18"/>
                <w:szCs w:val="18"/>
              </w:rPr>
            </w:pPr>
            <w:r w:rsidRPr="00C93330">
              <w:rPr>
                <w:rFonts w:ascii="Times New Roman" w:hAnsi="Times New Roman"/>
                <w:sz w:val="18"/>
                <w:szCs w:val="18"/>
              </w:rPr>
              <w:t>Сумма руб.</w:t>
            </w:r>
          </w:p>
        </w:tc>
      </w:tr>
      <w:tr w:rsidR="00BC4125" w:rsidRPr="00C93330" w:rsidTr="00BC4125">
        <w:trPr>
          <w:trHeight w:val="255"/>
        </w:trPr>
        <w:tc>
          <w:tcPr>
            <w:tcW w:w="560" w:type="dxa"/>
            <w:shd w:val="clear" w:color="auto" w:fill="auto"/>
            <w:noWrap/>
            <w:vAlign w:val="bottom"/>
          </w:tcPr>
          <w:p w:rsidR="00BC4125" w:rsidRPr="00C93330" w:rsidRDefault="00BC4125" w:rsidP="00B000A8">
            <w:pPr>
              <w:spacing w:after="0"/>
              <w:jc w:val="center"/>
              <w:rPr>
                <w:rFonts w:ascii="Times New Roman" w:hAnsi="Times New Roman"/>
                <w:sz w:val="18"/>
                <w:szCs w:val="18"/>
              </w:rPr>
            </w:pPr>
            <w:r w:rsidRPr="00C93330">
              <w:rPr>
                <w:rFonts w:ascii="Times New Roman" w:hAnsi="Times New Roman"/>
                <w:sz w:val="18"/>
                <w:szCs w:val="18"/>
              </w:rPr>
              <w:t>1</w:t>
            </w:r>
          </w:p>
        </w:tc>
        <w:tc>
          <w:tcPr>
            <w:tcW w:w="5971" w:type="dxa"/>
            <w:shd w:val="clear" w:color="auto" w:fill="auto"/>
            <w:noWrap/>
            <w:vAlign w:val="bottom"/>
          </w:tcPr>
          <w:p w:rsidR="00BC4125" w:rsidRPr="00C93330" w:rsidRDefault="00BC4125" w:rsidP="00B000A8">
            <w:pPr>
              <w:spacing w:after="0" w:line="240" w:lineRule="auto"/>
              <w:rPr>
                <w:rFonts w:ascii="Times New Roman" w:hAnsi="Times New Roman"/>
                <w:b/>
                <w:bCs/>
                <w:color w:val="000000"/>
                <w:sz w:val="18"/>
                <w:szCs w:val="18"/>
              </w:rPr>
            </w:pPr>
            <w:r w:rsidRPr="00C93330">
              <w:rPr>
                <w:rFonts w:ascii="Times New Roman" w:hAnsi="Times New Roman"/>
                <w:b/>
                <w:bCs/>
                <w:color w:val="000000"/>
                <w:sz w:val="18"/>
                <w:szCs w:val="18"/>
              </w:rPr>
              <w:t>Молоко сухое.</w:t>
            </w:r>
            <w:r w:rsidRPr="00C93330">
              <w:rPr>
                <w:rFonts w:ascii="Times New Roman" w:hAnsi="Times New Roman"/>
                <w:color w:val="000000"/>
                <w:sz w:val="18"/>
                <w:szCs w:val="18"/>
              </w:rPr>
              <w:t xml:space="preserve"> Качественные характеристики в соответствии с ГОСТ</w:t>
            </w:r>
            <w:proofErr w:type="gramStart"/>
            <w:r w:rsidRPr="00C93330">
              <w:rPr>
                <w:rFonts w:ascii="Times New Roman" w:hAnsi="Times New Roman"/>
                <w:color w:val="000000"/>
                <w:sz w:val="18"/>
                <w:szCs w:val="18"/>
              </w:rPr>
              <w:t xml:space="preserve"> Т</w:t>
            </w:r>
            <w:proofErr w:type="gramEnd"/>
            <w:r w:rsidRPr="00C93330">
              <w:rPr>
                <w:rFonts w:ascii="Times New Roman" w:hAnsi="Times New Roman"/>
                <w:color w:val="000000"/>
                <w:sz w:val="18"/>
                <w:szCs w:val="18"/>
              </w:rPr>
              <w:t xml:space="preserve">у фасовка не более </w:t>
            </w:r>
            <w:smartTag w:uri="urn:schemas-microsoft-com:office:smarttags" w:element="metricconverter">
              <w:smartTagPr>
                <w:attr w:name="ProductID" w:val="5 кг"/>
              </w:smartTagPr>
              <w:r w:rsidRPr="00C93330">
                <w:rPr>
                  <w:rFonts w:ascii="Times New Roman" w:hAnsi="Times New Roman"/>
                  <w:color w:val="000000"/>
                  <w:sz w:val="18"/>
                  <w:szCs w:val="18"/>
                </w:rPr>
                <w:t>5 кг</w:t>
              </w:r>
            </w:smartTag>
          </w:p>
        </w:tc>
        <w:tc>
          <w:tcPr>
            <w:tcW w:w="6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кг</w:t>
            </w:r>
          </w:p>
        </w:tc>
        <w:tc>
          <w:tcPr>
            <w:tcW w:w="10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100</w:t>
            </w:r>
          </w:p>
        </w:tc>
        <w:tc>
          <w:tcPr>
            <w:tcW w:w="88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125,00</w:t>
            </w:r>
          </w:p>
        </w:tc>
        <w:tc>
          <w:tcPr>
            <w:tcW w:w="106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Pr>
                <w:rFonts w:ascii="Times New Roman" w:hAnsi="Times New Roman"/>
                <w:sz w:val="18"/>
                <w:szCs w:val="18"/>
              </w:rPr>
              <w:t>12500,00</w:t>
            </w:r>
          </w:p>
        </w:tc>
      </w:tr>
      <w:tr w:rsidR="00BC4125" w:rsidRPr="00C93330" w:rsidTr="00BC4125">
        <w:trPr>
          <w:trHeight w:val="255"/>
        </w:trPr>
        <w:tc>
          <w:tcPr>
            <w:tcW w:w="560" w:type="dxa"/>
            <w:shd w:val="clear" w:color="auto" w:fill="auto"/>
            <w:noWrap/>
            <w:vAlign w:val="bottom"/>
          </w:tcPr>
          <w:p w:rsidR="00BC4125" w:rsidRPr="00C93330" w:rsidRDefault="00BC4125" w:rsidP="00B000A8">
            <w:pPr>
              <w:spacing w:after="0"/>
              <w:jc w:val="center"/>
              <w:rPr>
                <w:rFonts w:ascii="Times New Roman" w:hAnsi="Times New Roman"/>
                <w:sz w:val="18"/>
                <w:szCs w:val="18"/>
              </w:rPr>
            </w:pPr>
            <w:r w:rsidRPr="00C93330">
              <w:rPr>
                <w:rFonts w:ascii="Times New Roman" w:hAnsi="Times New Roman"/>
                <w:sz w:val="18"/>
                <w:szCs w:val="18"/>
              </w:rPr>
              <w:t>2</w:t>
            </w:r>
          </w:p>
        </w:tc>
        <w:tc>
          <w:tcPr>
            <w:tcW w:w="5971" w:type="dxa"/>
            <w:shd w:val="clear" w:color="auto" w:fill="auto"/>
            <w:noWrap/>
            <w:vAlign w:val="bottom"/>
          </w:tcPr>
          <w:p w:rsidR="00BC4125" w:rsidRPr="00C93330" w:rsidRDefault="00BC4125" w:rsidP="00B000A8">
            <w:pPr>
              <w:spacing w:after="0" w:line="240" w:lineRule="auto"/>
              <w:rPr>
                <w:rFonts w:ascii="Times New Roman" w:hAnsi="Times New Roman"/>
                <w:b/>
                <w:bCs/>
                <w:color w:val="000000"/>
                <w:sz w:val="18"/>
                <w:szCs w:val="18"/>
              </w:rPr>
            </w:pPr>
            <w:r w:rsidRPr="00C93330">
              <w:rPr>
                <w:rFonts w:ascii="Times New Roman" w:hAnsi="Times New Roman"/>
                <w:b/>
                <w:bCs/>
                <w:color w:val="000000"/>
                <w:sz w:val="18"/>
                <w:szCs w:val="18"/>
              </w:rPr>
              <w:t>Йогурт питьевой .</w:t>
            </w:r>
            <w:r w:rsidRPr="00C93330">
              <w:rPr>
                <w:rFonts w:ascii="Times New Roman" w:hAnsi="Times New Roman"/>
                <w:color w:val="000000"/>
                <w:sz w:val="18"/>
                <w:szCs w:val="18"/>
              </w:rPr>
              <w:t xml:space="preserve"> Качественные характеристики в соответствии с ГОСТ</w:t>
            </w:r>
            <w:proofErr w:type="gramStart"/>
            <w:r w:rsidRPr="00C93330">
              <w:rPr>
                <w:rFonts w:ascii="Times New Roman" w:hAnsi="Times New Roman"/>
                <w:color w:val="000000"/>
                <w:sz w:val="18"/>
                <w:szCs w:val="18"/>
              </w:rPr>
              <w:t xml:space="preserve"> Т</w:t>
            </w:r>
            <w:proofErr w:type="gramEnd"/>
            <w:r w:rsidRPr="00C93330">
              <w:rPr>
                <w:rFonts w:ascii="Times New Roman" w:hAnsi="Times New Roman"/>
                <w:color w:val="000000"/>
                <w:sz w:val="18"/>
                <w:szCs w:val="18"/>
              </w:rPr>
              <w:t>у бутылка Пэт не более 350 мл</w:t>
            </w:r>
          </w:p>
        </w:tc>
        <w:tc>
          <w:tcPr>
            <w:tcW w:w="6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proofErr w:type="spellStart"/>
            <w:proofErr w:type="gramStart"/>
            <w:r w:rsidRPr="00C93330">
              <w:rPr>
                <w:rFonts w:ascii="Times New Roman" w:hAnsi="Times New Roman"/>
                <w:color w:val="000000"/>
                <w:sz w:val="18"/>
                <w:szCs w:val="18"/>
              </w:rPr>
              <w:t>шт</w:t>
            </w:r>
            <w:proofErr w:type="spellEnd"/>
            <w:proofErr w:type="gramEnd"/>
          </w:p>
        </w:tc>
        <w:tc>
          <w:tcPr>
            <w:tcW w:w="10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1200</w:t>
            </w:r>
          </w:p>
        </w:tc>
        <w:tc>
          <w:tcPr>
            <w:tcW w:w="88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29,60</w:t>
            </w:r>
          </w:p>
        </w:tc>
        <w:tc>
          <w:tcPr>
            <w:tcW w:w="106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Pr>
                <w:rFonts w:ascii="Times New Roman" w:hAnsi="Times New Roman"/>
                <w:sz w:val="18"/>
                <w:szCs w:val="18"/>
              </w:rPr>
              <w:t>35520,00</w:t>
            </w:r>
          </w:p>
        </w:tc>
      </w:tr>
      <w:tr w:rsidR="00BC4125" w:rsidRPr="00C93330" w:rsidTr="00BC4125">
        <w:trPr>
          <w:trHeight w:val="255"/>
        </w:trPr>
        <w:tc>
          <w:tcPr>
            <w:tcW w:w="560" w:type="dxa"/>
            <w:shd w:val="clear" w:color="auto" w:fill="auto"/>
            <w:noWrap/>
            <w:vAlign w:val="bottom"/>
          </w:tcPr>
          <w:p w:rsidR="00BC4125" w:rsidRPr="00C93330" w:rsidRDefault="00BC4125" w:rsidP="00B000A8">
            <w:pPr>
              <w:spacing w:after="0"/>
              <w:jc w:val="center"/>
              <w:rPr>
                <w:rFonts w:ascii="Times New Roman" w:hAnsi="Times New Roman"/>
                <w:sz w:val="18"/>
                <w:szCs w:val="18"/>
              </w:rPr>
            </w:pPr>
            <w:r w:rsidRPr="00C93330">
              <w:rPr>
                <w:rFonts w:ascii="Times New Roman" w:hAnsi="Times New Roman"/>
                <w:sz w:val="18"/>
                <w:szCs w:val="18"/>
              </w:rPr>
              <w:t>3</w:t>
            </w:r>
          </w:p>
        </w:tc>
        <w:tc>
          <w:tcPr>
            <w:tcW w:w="5971" w:type="dxa"/>
            <w:shd w:val="clear" w:color="auto" w:fill="auto"/>
            <w:noWrap/>
            <w:vAlign w:val="bottom"/>
          </w:tcPr>
          <w:p w:rsidR="00BC4125" w:rsidRPr="00C93330" w:rsidRDefault="00BC4125" w:rsidP="00B000A8">
            <w:pPr>
              <w:spacing w:after="0" w:line="240" w:lineRule="auto"/>
              <w:rPr>
                <w:rFonts w:ascii="Times New Roman" w:hAnsi="Times New Roman"/>
                <w:b/>
                <w:bCs/>
                <w:color w:val="000000"/>
                <w:sz w:val="18"/>
                <w:szCs w:val="18"/>
              </w:rPr>
            </w:pPr>
            <w:r w:rsidRPr="00C93330">
              <w:rPr>
                <w:rFonts w:ascii="Times New Roman" w:hAnsi="Times New Roman"/>
                <w:b/>
                <w:bCs/>
                <w:color w:val="000000"/>
                <w:sz w:val="18"/>
                <w:szCs w:val="18"/>
              </w:rPr>
              <w:t>Молочный коктейль  .</w:t>
            </w:r>
            <w:r w:rsidRPr="00C93330">
              <w:rPr>
                <w:rFonts w:ascii="Times New Roman" w:hAnsi="Times New Roman"/>
                <w:color w:val="000000"/>
                <w:sz w:val="18"/>
                <w:szCs w:val="18"/>
              </w:rPr>
              <w:t xml:space="preserve"> Качественные характеристики в соответствии с ГОСТ</w:t>
            </w:r>
            <w:proofErr w:type="gramStart"/>
            <w:r w:rsidRPr="00C93330">
              <w:rPr>
                <w:rFonts w:ascii="Times New Roman" w:hAnsi="Times New Roman"/>
                <w:color w:val="000000"/>
                <w:sz w:val="18"/>
                <w:szCs w:val="18"/>
              </w:rPr>
              <w:t xml:space="preserve"> Т</w:t>
            </w:r>
            <w:proofErr w:type="gramEnd"/>
            <w:r w:rsidRPr="00C93330">
              <w:rPr>
                <w:rFonts w:ascii="Times New Roman" w:hAnsi="Times New Roman"/>
                <w:color w:val="000000"/>
                <w:sz w:val="18"/>
                <w:szCs w:val="18"/>
              </w:rPr>
              <w:t xml:space="preserve">у ПЭТ бутылка до350 </w:t>
            </w:r>
            <w:proofErr w:type="spellStart"/>
            <w:r w:rsidRPr="00C93330">
              <w:rPr>
                <w:rFonts w:ascii="Times New Roman" w:hAnsi="Times New Roman"/>
                <w:color w:val="000000"/>
                <w:sz w:val="18"/>
                <w:szCs w:val="18"/>
              </w:rPr>
              <w:t>гр</w:t>
            </w:r>
            <w:proofErr w:type="spellEnd"/>
          </w:p>
        </w:tc>
        <w:tc>
          <w:tcPr>
            <w:tcW w:w="6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бут</w:t>
            </w:r>
          </w:p>
        </w:tc>
        <w:tc>
          <w:tcPr>
            <w:tcW w:w="10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1200</w:t>
            </w:r>
          </w:p>
        </w:tc>
        <w:tc>
          <w:tcPr>
            <w:tcW w:w="88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30,50</w:t>
            </w:r>
          </w:p>
        </w:tc>
        <w:tc>
          <w:tcPr>
            <w:tcW w:w="106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Pr>
                <w:rFonts w:ascii="Times New Roman" w:hAnsi="Times New Roman"/>
                <w:sz w:val="18"/>
                <w:szCs w:val="18"/>
              </w:rPr>
              <w:t>36600,00</w:t>
            </w:r>
          </w:p>
        </w:tc>
      </w:tr>
      <w:tr w:rsidR="00BC4125" w:rsidRPr="00C93330" w:rsidTr="00BC4125">
        <w:trPr>
          <w:trHeight w:val="255"/>
        </w:trPr>
        <w:tc>
          <w:tcPr>
            <w:tcW w:w="560" w:type="dxa"/>
            <w:shd w:val="clear" w:color="auto" w:fill="auto"/>
            <w:noWrap/>
            <w:vAlign w:val="bottom"/>
          </w:tcPr>
          <w:p w:rsidR="00BC4125" w:rsidRPr="00C93330" w:rsidRDefault="00BC4125" w:rsidP="00B000A8">
            <w:pPr>
              <w:spacing w:after="0"/>
              <w:jc w:val="center"/>
              <w:rPr>
                <w:rFonts w:ascii="Times New Roman" w:hAnsi="Times New Roman"/>
                <w:sz w:val="18"/>
                <w:szCs w:val="18"/>
              </w:rPr>
            </w:pPr>
            <w:r w:rsidRPr="00C93330">
              <w:rPr>
                <w:rFonts w:ascii="Times New Roman" w:hAnsi="Times New Roman"/>
                <w:sz w:val="18"/>
                <w:szCs w:val="18"/>
              </w:rPr>
              <w:t>4</w:t>
            </w:r>
          </w:p>
        </w:tc>
        <w:tc>
          <w:tcPr>
            <w:tcW w:w="5971" w:type="dxa"/>
            <w:shd w:val="clear" w:color="auto" w:fill="auto"/>
            <w:noWrap/>
            <w:vAlign w:val="bottom"/>
          </w:tcPr>
          <w:p w:rsidR="00BC4125" w:rsidRPr="00C93330" w:rsidRDefault="00BC4125" w:rsidP="00B000A8">
            <w:pPr>
              <w:spacing w:after="0" w:line="240" w:lineRule="auto"/>
              <w:rPr>
                <w:rFonts w:ascii="Times New Roman" w:hAnsi="Times New Roman"/>
                <w:b/>
                <w:bCs/>
                <w:color w:val="000000"/>
                <w:sz w:val="18"/>
                <w:szCs w:val="18"/>
              </w:rPr>
            </w:pPr>
            <w:r w:rsidRPr="00C93330">
              <w:rPr>
                <w:rFonts w:ascii="Times New Roman" w:hAnsi="Times New Roman"/>
                <w:b/>
                <w:bCs/>
                <w:color w:val="000000"/>
                <w:sz w:val="18"/>
                <w:szCs w:val="18"/>
              </w:rPr>
              <w:t>Творог 5 %</w:t>
            </w:r>
            <w:r w:rsidRPr="00C93330">
              <w:rPr>
                <w:rFonts w:ascii="Times New Roman" w:hAnsi="Times New Roman"/>
                <w:color w:val="000000"/>
                <w:sz w:val="18"/>
                <w:szCs w:val="18"/>
              </w:rPr>
              <w:t>. Качественные характеристики в соответствии с ГОСТ</w:t>
            </w:r>
            <w:proofErr w:type="gramStart"/>
            <w:r w:rsidRPr="00C93330">
              <w:rPr>
                <w:rFonts w:ascii="Times New Roman" w:hAnsi="Times New Roman"/>
                <w:color w:val="000000"/>
                <w:sz w:val="18"/>
                <w:szCs w:val="18"/>
              </w:rPr>
              <w:t xml:space="preserve"> Т</w:t>
            </w:r>
            <w:proofErr w:type="gramEnd"/>
            <w:r w:rsidRPr="00C93330">
              <w:rPr>
                <w:rFonts w:ascii="Times New Roman" w:hAnsi="Times New Roman"/>
                <w:color w:val="000000"/>
                <w:sz w:val="18"/>
                <w:szCs w:val="18"/>
              </w:rPr>
              <w:t xml:space="preserve">у пачка 200 </w:t>
            </w:r>
            <w:proofErr w:type="spellStart"/>
            <w:r w:rsidRPr="00C93330">
              <w:rPr>
                <w:rFonts w:ascii="Times New Roman" w:hAnsi="Times New Roman"/>
                <w:color w:val="000000"/>
                <w:sz w:val="18"/>
                <w:szCs w:val="18"/>
              </w:rPr>
              <w:t>гр</w:t>
            </w:r>
            <w:proofErr w:type="spellEnd"/>
            <w:r w:rsidRPr="00C93330">
              <w:rPr>
                <w:rFonts w:ascii="Times New Roman" w:hAnsi="Times New Roman"/>
                <w:color w:val="000000"/>
                <w:sz w:val="18"/>
                <w:szCs w:val="18"/>
              </w:rPr>
              <w:t xml:space="preserve"> </w:t>
            </w:r>
          </w:p>
        </w:tc>
        <w:tc>
          <w:tcPr>
            <w:tcW w:w="6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proofErr w:type="spellStart"/>
            <w:proofErr w:type="gramStart"/>
            <w:r w:rsidRPr="00C93330">
              <w:rPr>
                <w:rFonts w:ascii="Times New Roman" w:hAnsi="Times New Roman"/>
                <w:color w:val="000000"/>
                <w:sz w:val="18"/>
                <w:szCs w:val="18"/>
              </w:rPr>
              <w:t>шт</w:t>
            </w:r>
            <w:proofErr w:type="spellEnd"/>
            <w:proofErr w:type="gramEnd"/>
          </w:p>
        </w:tc>
        <w:tc>
          <w:tcPr>
            <w:tcW w:w="10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500</w:t>
            </w:r>
          </w:p>
        </w:tc>
        <w:tc>
          <w:tcPr>
            <w:tcW w:w="88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41,50</w:t>
            </w:r>
          </w:p>
        </w:tc>
        <w:tc>
          <w:tcPr>
            <w:tcW w:w="106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Pr>
                <w:rFonts w:ascii="Times New Roman" w:hAnsi="Times New Roman"/>
                <w:sz w:val="18"/>
                <w:szCs w:val="18"/>
              </w:rPr>
              <w:t>20750,00</w:t>
            </w:r>
          </w:p>
        </w:tc>
      </w:tr>
      <w:tr w:rsidR="00BC4125" w:rsidRPr="00C93330" w:rsidTr="00BC4125">
        <w:trPr>
          <w:trHeight w:val="255"/>
        </w:trPr>
        <w:tc>
          <w:tcPr>
            <w:tcW w:w="560" w:type="dxa"/>
            <w:shd w:val="clear" w:color="auto" w:fill="auto"/>
            <w:noWrap/>
            <w:vAlign w:val="bottom"/>
          </w:tcPr>
          <w:p w:rsidR="00BC4125" w:rsidRPr="00C93330" w:rsidRDefault="00BC4125" w:rsidP="00B000A8">
            <w:pPr>
              <w:spacing w:after="0"/>
              <w:jc w:val="center"/>
              <w:rPr>
                <w:rFonts w:ascii="Times New Roman" w:hAnsi="Times New Roman"/>
                <w:sz w:val="18"/>
                <w:szCs w:val="18"/>
              </w:rPr>
            </w:pPr>
            <w:r w:rsidRPr="00C93330">
              <w:rPr>
                <w:rFonts w:ascii="Times New Roman" w:hAnsi="Times New Roman"/>
                <w:sz w:val="18"/>
                <w:szCs w:val="18"/>
              </w:rPr>
              <w:t>5</w:t>
            </w:r>
          </w:p>
        </w:tc>
        <w:tc>
          <w:tcPr>
            <w:tcW w:w="5971" w:type="dxa"/>
            <w:shd w:val="clear" w:color="auto" w:fill="auto"/>
            <w:noWrap/>
            <w:vAlign w:val="bottom"/>
          </w:tcPr>
          <w:p w:rsidR="00BC4125" w:rsidRPr="00C93330" w:rsidRDefault="00BC4125" w:rsidP="00B000A8">
            <w:pPr>
              <w:spacing w:after="0" w:line="240" w:lineRule="auto"/>
              <w:rPr>
                <w:rFonts w:ascii="Times New Roman" w:hAnsi="Times New Roman"/>
                <w:b/>
                <w:bCs/>
                <w:color w:val="000000"/>
                <w:sz w:val="18"/>
                <w:szCs w:val="18"/>
              </w:rPr>
            </w:pPr>
            <w:r w:rsidRPr="00C93330">
              <w:rPr>
                <w:rFonts w:ascii="Times New Roman" w:hAnsi="Times New Roman"/>
                <w:b/>
                <w:bCs/>
                <w:color w:val="000000"/>
                <w:sz w:val="18"/>
                <w:szCs w:val="18"/>
              </w:rPr>
              <w:t>Кефир 2.5% .</w:t>
            </w:r>
            <w:r w:rsidRPr="00C93330">
              <w:rPr>
                <w:rFonts w:ascii="Times New Roman" w:hAnsi="Times New Roman"/>
                <w:color w:val="000000"/>
                <w:sz w:val="18"/>
                <w:szCs w:val="18"/>
              </w:rPr>
              <w:t xml:space="preserve">Качественные характеристики в </w:t>
            </w:r>
            <w:proofErr w:type="gramStart"/>
            <w:r w:rsidRPr="00C93330">
              <w:rPr>
                <w:rFonts w:ascii="Times New Roman" w:hAnsi="Times New Roman"/>
                <w:color w:val="000000"/>
                <w:sz w:val="18"/>
                <w:szCs w:val="18"/>
              </w:rPr>
              <w:t>соответствии</w:t>
            </w:r>
            <w:proofErr w:type="gramEnd"/>
            <w:r w:rsidRPr="00C93330">
              <w:rPr>
                <w:rFonts w:ascii="Times New Roman" w:hAnsi="Times New Roman"/>
                <w:color w:val="000000"/>
                <w:sz w:val="18"/>
                <w:szCs w:val="18"/>
              </w:rPr>
              <w:t xml:space="preserve"> с ГОСТ. ТУ бутылка не более 1000 </w:t>
            </w:r>
            <w:proofErr w:type="spellStart"/>
            <w:r w:rsidRPr="00C93330">
              <w:rPr>
                <w:rFonts w:ascii="Times New Roman" w:hAnsi="Times New Roman"/>
                <w:color w:val="000000"/>
                <w:sz w:val="18"/>
                <w:szCs w:val="18"/>
              </w:rPr>
              <w:t>гр</w:t>
            </w:r>
            <w:proofErr w:type="spellEnd"/>
          </w:p>
        </w:tc>
        <w:tc>
          <w:tcPr>
            <w:tcW w:w="6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proofErr w:type="spellStart"/>
            <w:r w:rsidRPr="00C93330">
              <w:rPr>
                <w:rFonts w:ascii="Times New Roman" w:hAnsi="Times New Roman"/>
                <w:color w:val="000000"/>
                <w:sz w:val="18"/>
                <w:szCs w:val="18"/>
              </w:rPr>
              <w:t>пач</w:t>
            </w:r>
            <w:proofErr w:type="spellEnd"/>
          </w:p>
        </w:tc>
        <w:tc>
          <w:tcPr>
            <w:tcW w:w="10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100</w:t>
            </w:r>
          </w:p>
        </w:tc>
        <w:tc>
          <w:tcPr>
            <w:tcW w:w="88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41,20</w:t>
            </w:r>
          </w:p>
        </w:tc>
        <w:tc>
          <w:tcPr>
            <w:tcW w:w="106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Pr>
                <w:rFonts w:ascii="Times New Roman" w:hAnsi="Times New Roman"/>
                <w:sz w:val="18"/>
                <w:szCs w:val="18"/>
              </w:rPr>
              <w:t>4120,00</w:t>
            </w:r>
          </w:p>
        </w:tc>
      </w:tr>
      <w:tr w:rsidR="00BC4125" w:rsidRPr="00C93330" w:rsidTr="00BC4125">
        <w:trPr>
          <w:trHeight w:val="255"/>
        </w:trPr>
        <w:tc>
          <w:tcPr>
            <w:tcW w:w="560" w:type="dxa"/>
            <w:shd w:val="clear" w:color="auto" w:fill="auto"/>
            <w:noWrap/>
            <w:vAlign w:val="bottom"/>
          </w:tcPr>
          <w:p w:rsidR="00BC4125" w:rsidRPr="00C93330" w:rsidRDefault="00BC4125" w:rsidP="00B000A8">
            <w:pPr>
              <w:spacing w:after="0"/>
              <w:jc w:val="center"/>
              <w:rPr>
                <w:rFonts w:ascii="Times New Roman" w:hAnsi="Times New Roman"/>
                <w:sz w:val="18"/>
                <w:szCs w:val="18"/>
              </w:rPr>
            </w:pPr>
            <w:r w:rsidRPr="00C93330">
              <w:rPr>
                <w:rFonts w:ascii="Times New Roman" w:hAnsi="Times New Roman"/>
                <w:sz w:val="18"/>
                <w:szCs w:val="18"/>
              </w:rPr>
              <w:t>6</w:t>
            </w:r>
          </w:p>
        </w:tc>
        <w:tc>
          <w:tcPr>
            <w:tcW w:w="5971" w:type="dxa"/>
            <w:shd w:val="clear" w:color="auto" w:fill="auto"/>
            <w:noWrap/>
            <w:vAlign w:val="bottom"/>
          </w:tcPr>
          <w:p w:rsidR="00BC4125" w:rsidRPr="00C93330" w:rsidRDefault="00BC4125" w:rsidP="00B000A8">
            <w:pPr>
              <w:spacing w:after="0" w:line="240" w:lineRule="auto"/>
              <w:rPr>
                <w:rFonts w:ascii="Times New Roman" w:hAnsi="Times New Roman"/>
                <w:b/>
                <w:bCs/>
                <w:color w:val="000000"/>
                <w:sz w:val="18"/>
                <w:szCs w:val="18"/>
              </w:rPr>
            </w:pPr>
            <w:r w:rsidRPr="00C93330">
              <w:rPr>
                <w:rFonts w:ascii="Times New Roman" w:hAnsi="Times New Roman"/>
                <w:b/>
                <w:bCs/>
                <w:color w:val="000000"/>
                <w:sz w:val="18"/>
                <w:szCs w:val="18"/>
              </w:rPr>
              <w:t xml:space="preserve">Сметана 25% жирности. </w:t>
            </w:r>
            <w:r w:rsidRPr="00C93330">
              <w:rPr>
                <w:rFonts w:ascii="Times New Roman" w:hAnsi="Times New Roman"/>
                <w:color w:val="000000"/>
                <w:sz w:val="18"/>
                <w:szCs w:val="18"/>
              </w:rPr>
              <w:t>Качественные характеристики в соответствии с ГОСТ</w:t>
            </w:r>
            <w:proofErr w:type="gramStart"/>
            <w:r w:rsidRPr="00C93330">
              <w:rPr>
                <w:rFonts w:ascii="Times New Roman" w:hAnsi="Times New Roman"/>
                <w:color w:val="000000"/>
                <w:sz w:val="18"/>
                <w:szCs w:val="18"/>
              </w:rPr>
              <w:t xml:space="preserve"> Т</w:t>
            </w:r>
            <w:proofErr w:type="gramEnd"/>
            <w:r w:rsidRPr="00C93330">
              <w:rPr>
                <w:rFonts w:ascii="Times New Roman" w:hAnsi="Times New Roman"/>
                <w:color w:val="000000"/>
                <w:sz w:val="18"/>
                <w:szCs w:val="18"/>
              </w:rPr>
              <w:t xml:space="preserve">у банка не более 450 </w:t>
            </w:r>
            <w:proofErr w:type="spellStart"/>
            <w:r w:rsidRPr="00C93330">
              <w:rPr>
                <w:rFonts w:ascii="Times New Roman" w:hAnsi="Times New Roman"/>
                <w:color w:val="000000"/>
                <w:sz w:val="18"/>
                <w:szCs w:val="18"/>
              </w:rPr>
              <w:t>гр</w:t>
            </w:r>
            <w:proofErr w:type="spellEnd"/>
          </w:p>
        </w:tc>
        <w:tc>
          <w:tcPr>
            <w:tcW w:w="6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proofErr w:type="spellStart"/>
            <w:r w:rsidRPr="00C93330">
              <w:rPr>
                <w:rFonts w:ascii="Times New Roman" w:hAnsi="Times New Roman"/>
                <w:color w:val="000000"/>
                <w:sz w:val="18"/>
                <w:szCs w:val="18"/>
              </w:rPr>
              <w:t>пач</w:t>
            </w:r>
            <w:proofErr w:type="spellEnd"/>
          </w:p>
        </w:tc>
        <w:tc>
          <w:tcPr>
            <w:tcW w:w="10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400</w:t>
            </w:r>
          </w:p>
        </w:tc>
        <w:tc>
          <w:tcPr>
            <w:tcW w:w="88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50,60</w:t>
            </w:r>
          </w:p>
        </w:tc>
        <w:tc>
          <w:tcPr>
            <w:tcW w:w="106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Pr>
                <w:rFonts w:ascii="Times New Roman" w:hAnsi="Times New Roman"/>
                <w:sz w:val="18"/>
                <w:szCs w:val="18"/>
              </w:rPr>
              <w:t>20240,00</w:t>
            </w:r>
          </w:p>
        </w:tc>
      </w:tr>
      <w:tr w:rsidR="00BC4125" w:rsidRPr="00C93330" w:rsidTr="00BC4125">
        <w:trPr>
          <w:trHeight w:val="255"/>
        </w:trPr>
        <w:tc>
          <w:tcPr>
            <w:tcW w:w="560" w:type="dxa"/>
            <w:shd w:val="clear" w:color="auto" w:fill="auto"/>
            <w:noWrap/>
            <w:vAlign w:val="bottom"/>
          </w:tcPr>
          <w:p w:rsidR="00BC4125" w:rsidRPr="00C93330" w:rsidRDefault="00BC4125" w:rsidP="00B000A8">
            <w:pPr>
              <w:spacing w:after="0"/>
              <w:jc w:val="center"/>
              <w:rPr>
                <w:rFonts w:ascii="Times New Roman" w:hAnsi="Times New Roman"/>
                <w:sz w:val="18"/>
                <w:szCs w:val="18"/>
              </w:rPr>
            </w:pPr>
            <w:r w:rsidRPr="00C93330">
              <w:rPr>
                <w:rFonts w:ascii="Times New Roman" w:hAnsi="Times New Roman"/>
                <w:sz w:val="18"/>
                <w:szCs w:val="18"/>
              </w:rPr>
              <w:t>7</w:t>
            </w:r>
          </w:p>
        </w:tc>
        <w:tc>
          <w:tcPr>
            <w:tcW w:w="5971" w:type="dxa"/>
            <w:shd w:val="clear" w:color="auto" w:fill="auto"/>
            <w:noWrap/>
            <w:vAlign w:val="bottom"/>
          </w:tcPr>
          <w:p w:rsidR="00BC4125" w:rsidRPr="00C93330" w:rsidRDefault="00BC4125" w:rsidP="00BC4125">
            <w:pPr>
              <w:spacing w:after="0" w:line="240" w:lineRule="auto"/>
              <w:rPr>
                <w:rFonts w:ascii="Times New Roman" w:hAnsi="Times New Roman"/>
                <w:b/>
                <w:bCs/>
                <w:color w:val="000000"/>
                <w:sz w:val="18"/>
                <w:szCs w:val="18"/>
              </w:rPr>
            </w:pPr>
            <w:r w:rsidRPr="00C93330">
              <w:rPr>
                <w:rFonts w:ascii="Times New Roman" w:hAnsi="Times New Roman"/>
                <w:b/>
                <w:bCs/>
                <w:color w:val="000000"/>
                <w:sz w:val="18"/>
                <w:szCs w:val="18"/>
              </w:rPr>
              <w:t xml:space="preserve">Йогурт. </w:t>
            </w:r>
            <w:r w:rsidRPr="00C93330">
              <w:rPr>
                <w:rFonts w:ascii="Times New Roman" w:hAnsi="Times New Roman"/>
                <w:color w:val="000000"/>
                <w:sz w:val="18"/>
                <w:szCs w:val="18"/>
              </w:rPr>
              <w:t xml:space="preserve">Качественные характеристики в соответствии с ГОСТ ТУ  </w:t>
            </w:r>
            <w:proofErr w:type="spellStart"/>
            <w:r w:rsidRPr="00C93330">
              <w:rPr>
                <w:rFonts w:ascii="Times New Roman" w:hAnsi="Times New Roman"/>
                <w:color w:val="000000"/>
                <w:sz w:val="18"/>
                <w:szCs w:val="18"/>
              </w:rPr>
              <w:t>пэт</w:t>
            </w:r>
            <w:proofErr w:type="spellEnd"/>
            <w:r w:rsidRPr="00C93330">
              <w:rPr>
                <w:rFonts w:ascii="Times New Roman" w:hAnsi="Times New Roman"/>
                <w:color w:val="000000"/>
                <w:sz w:val="18"/>
                <w:szCs w:val="18"/>
              </w:rPr>
              <w:t xml:space="preserve"> бутылка не более 950 </w:t>
            </w:r>
            <w:proofErr w:type="spellStart"/>
            <w:r w:rsidRPr="00C93330">
              <w:rPr>
                <w:rFonts w:ascii="Times New Roman" w:hAnsi="Times New Roman"/>
                <w:color w:val="000000"/>
                <w:sz w:val="18"/>
                <w:szCs w:val="18"/>
              </w:rPr>
              <w:t>гр</w:t>
            </w:r>
            <w:proofErr w:type="spellEnd"/>
            <w:r w:rsidRPr="00C93330">
              <w:rPr>
                <w:rFonts w:ascii="Times New Roman" w:hAnsi="Times New Roman"/>
                <w:color w:val="000000"/>
                <w:sz w:val="18"/>
                <w:szCs w:val="18"/>
              </w:rPr>
              <w:t xml:space="preserve"> </w:t>
            </w:r>
          </w:p>
        </w:tc>
        <w:tc>
          <w:tcPr>
            <w:tcW w:w="6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кг</w:t>
            </w:r>
          </w:p>
        </w:tc>
        <w:tc>
          <w:tcPr>
            <w:tcW w:w="1080" w:type="dxa"/>
            <w:shd w:val="clear" w:color="auto" w:fill="auto"/>
            <w:noWrap/>
            <w:vAlign w:val="center"/>
          </w:tcPr>
          <w:p w:rsidR="00BC4125" w:rsidRPr="00C93330" w:rsidRDefault="00BC4125" w:rsidP="00BC4125">
            <w:pPr>
              <w:jc w:val="center"/>
              <w:rPr>
                <w:rFonts w:ascii="Times New Roman" w:hAnsi="Times New Roman"/>
                <w:color w:val="000000"/>
                <w:sz w:val="18"/>
                <w:szCs w:val="18"/>
              </w:rPr>
            </w:pPr>
            <w:r w:rsidRPr="00C93330">
              <w:rPr>
                <w:rFonts w:ascii="Times New Roman" w:hAnsi="Times New Roman"/>
                <w:color w:val="000000"/>
                <w:sz w:val="18"/>
                <w:szCs w:val="18"/>
              </w:rPr>
              <w:t>300</w:t>
            </w:r>
          </w:p>
        </w:tc>
        <w:tc>
          <w:tcPr>
            <w:tcW w:w="88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sidRPr="00C93330">
              <w:rPr>
                <w:rFonts w:ascii="Times New Roman" w:hAnsi="Times New Roman"/>
                <w:sz w:val="18"/>
                <w:szCs w:val="18"/>
              </w:rPr>
              <w:t>64,50</w:t>
            </w:r>
          </w:p>
        </w:tc>
        <w:tc>
          <w:tcPr>
            <w:tcW w:w="1060" w:type="dxa"/>
            <w:shd w:val="clear" w:color="auto" w:fill="auto"/>
            <w:noWrap/>
            <w:vAlign w:val="center"/>
          </w:tcPr>
          <w:p w:rsidR="00BC4125" w:rsidRPr="00C93330" w:rsidRDefault="00BC4125" w:rsidP="00BC4125">
            <w:pPr>
              <w:spacing w:after="0"/>
              <w:jc w:val="center"/>
              <w:rPr>
                <w:rFonts w:ascii="Times New Roman" w:hAnsi="Times New Roman"/>
                <w:sz w:val="18"/>
                <w:szCs w:val="18"/>
              </w:rPr>
            </w:pPr>
            <w:r>
              <w:rPr>
                <w:rFonts w:ascii="Times New Roman" w:hAnsi="Times New Roman"/>
                <w:sz w:val="18"/>
                <w:szCs w:val="18"/>
              </w:rPr>
              <w:t>19350,00</w:t>
            </w:r>
          </w:p>
        </w:tc>
      </w:tr>
    </w:tbl>
    <w:p w:rsidR="00BC4125" w:rsidRPr="00A70D14" w:rsidRDefault="00BC4125" w:rsidP="00BC4125">
      <w:pPr>
        <w:spacing w:after="0" w:line="240" w:lineRule="auto"/>
        <w:ind w:firstLine="539"/>
        <w:jc w:val="both"/>
        <w:rPr>
          <w:rFonts w:ascii="Times New Roman" w:hAnsi="Times New Roman"/>
          <w:sz w:val="18"/>
          <w:szCs w:val="18"/>
        </w:rPr>
      </w:pPr>
      <w:r w:rsidRPr="00A70D14">
        <w:rPr>
          <w:rFonts w:ascii="Times New Roman" w:hAnsi="Times New Roman"/>
          <w:sz w:val="18"/>
          <w:szCs w:val="18"/>
        </w:rPr>
        <w:t>(далее товар), а Заказчик обязуется принять товар и оплатить его стоимость.</w:t>
      </w:r>
    </w:p>
    <w:p w:rsidR="00BC4125" w:rsidRPr="00A70D14" w:rsidRDefault="00BC4125" w:rsidP="00BC4125">
      <w:pPr>
        <w:spacing w:after="0" w:line="240" w:lineRule="auto"/>
        <w:ind w:firstLine="539"/>
        <w:jc w:val="both"/>
        <w:rPr>
          <w:rFonts w:ascii="Times New Roman" w:hAnsi="Times New Roman"/>
          <w:sz w:val="18"/>
          <w:szCs w:val="18"/>
        </w:rPr>
      </w:pPr>
      <w:r w:rsidRPr="00A70D14">
        <w:rPr>
          <w:rFonts w:ascii="Times New Roman" w:hAnsi="Times New Roman"/>
          <w:sz w:val="18"/>
          <w:szCs w:val="18"/>
        </w:rPr>
        <w:t xml:space="preserve">1.2.Поставка товара производится для столовой Томского техникума железнодорожного транспорта (ТТЖТ) филиала Заказчика по месту его нахождения по адресу: </w:t>
      </w:r>
      <w:proofErr w:type="gramStart"/>
      <w:r w:rsidRPr="00A70D14">
        <w:rPr>
          <w:rFonts w:ascii="Times New Roman" w:hAnsi="Times New Roman"/>
          <w:sz w:val="18"/>
          <w:szCs w:val="18"/>
        </w:rPr>
        <w:t>г</w:t>
      </w:r>
      <w:proofErr w:type="gramEnd"/>
      <w:r w:rsidRPr="00A70D14">
        <w:rPr>
          <w:rFonts w:ascii="Times New Roman" w:hAnsi="Times New Roman"/>
          <w:sz w:val="18"/>
          <w:szCs w:val="18"/>
        </w:rPr>
        <w:t xml:space="preserve">. Томск, пер. Переездный, 3. </w:t>
      </w:r>
    </w:p>
    <w:p w:rsidR="00BC4125" w:rsidRPr="00A70D14" w:rsidRDefault="00BC4125" w:rsidP="00BC4125">
      <w:pPr>
        <w:pStyle w:val="a5"/>
        <w:spacing w:after="0" w:line="240" w:lineRule="auto"/>
        <w:ind w:firstLine="539"/>
        <w:jc w:val="both"/>
        <w:rPr>
          <w:rFonts w:ascii="Times New Roman" w:hAnsi="Times New Roman"/>
          <w:sz w:val="18"/>
          <w:szCs w:val="18"/>
        </w:rPr>
      </w:pPr>
      <w:r w:rsidRPr="00A70D14">
        <w:rPr>
          <w:rFonts w:ascii="Times New Roman" w:hAnsi="Times New Roman"/>
          <w:sz w:val="18"/>
          <w:szCs w:val="18"/>
        </w:rPr>
        <w:t>1.</w:t>
      </w:r>
      <w:r>
        <w:rPr>
          <w:rFonts w:ascii="Times New Roman" w:hAnsi="Times New Roman"/>
          <w:sz w:val="18"/>
          <w:szCs w:val="18"/>
        </w:rPr>
        <w:t>3</w:t>
      </w:r>
      <w:r w:rsidRPr="00A70D14">
        <w:rPr>
          <w:rFonts w:ascii="Times New Roman" w:hAnsi="Times New Roman"/>
          <w:sz w:val="18"/>
          <w:szCs w:val="18"/>
        </w:rPr>
        <w:t>. Поставка товара осуществляется Поставщиком поэтапно партиями - по заявке филиала Заказчика (</w:t>
      </w:r>
      <w:proofErr w:type="spellStart"/>
      <w:r w:rsidRPr="00A70D14">
        <w:rPr>
          <w:rFonts w:ascii="Times New Roman" w:hAnsi="Times New Roman"/>
          <w:sz w:val="18"/>
          <w:szCs w:val="18"/>
        </w:rPr>
        <w:t>ТТЖТ-филиала</w:t>
      </w:r>
      <w:proofErr w:type="spellEnd"/>
      <w:r w:rsidRPr="00A70D14">
        <w:rPr>
          <w:rFonts w:ascii="Times New Roman" w:hAnsi="Times New Roman"/>
          <w:sz w:val="18"/>
          <w:szCs w:val="18"/>
        </w:rPr>
        <w:t xml:space="preserve"> СГУПС), которая </w:t>
      </w:r>
      <w:r w:rsidRPr="0083165E">
        <w:rPr>
          <w:rFonts w:ascii="Times New Roman" w:hAnsi="Times New Roman"/>
          <w:sz w:val="18"/>
          <w:szCs w:val="18"/>
        </w:rPr>
        <w:t xml:space="preserve">составляется филиалом исходя из его потребностей в </w:t>
      </w:r>
      <w:proofErr w:type="gramStart"/>
      <w:r w:rsidRPr="0083165E">
        <w:rPr>
          <w:rFonts w:ascii="Times New Roman" w:hAnsi="Times New Roman"/>
          <w:sz w:val="18"/>
          <w:szCs w:val="18"/>
        </w:rPr>
        <w:t>товаре</w:t>
      </w:r>
      <w:proofErr w:type="gramEnd"/>
      <w:r w:rsidRPr="0083165E">
        <w:rPr>
          <w:rFonts w:ascii="Times New Roman" w:hAnsi="Times New Roman"/>
          <w:sz w:val="18"/>
          <w:szCs w:val="18"/>
        </w:rPr>
        <w:t>, и передается Поставщику телефонограммой или другим способом, согласованном сторонами. Количество, ассортимент каждой партии товара, поставляемого в рамках настоящего договора, определяется товарными накладными (Торг 12), составленными в двух экземплярах,  подписанными уполномоченными представителями сторон.</w:t>
      </w:r>
    </w:p>
    <w:p w:rsidR="00BC4125" w:rsidRPr="00A70D14" w:rsidRDefault="00BC4125" w:rsidP="00BC4125">
      <w:pPr>
        <w:autoSpaceDE w:val="0"/>
        <w:autoSpaceDN w:val="0"/>
        <w:adjustRightInd w:val="0"/>
        <w:spacing w:after="0"/>
        <w:rPr>
          <w:rFonts w:ascii="Times New Roman" w:hAnsi="Times New Roman"/>
          <w:sz w:val="18"/>
          <w:szCs w:val="18"/>
        </w:rPr>
      </w:pPr>
      <w:r w:rsidRPr="00A70D14">
        <w:rPr>
          <w:rFonts w:ascii="Times New Roman" w:hAnsi="Times New Roman"/>
          <w:sz w:val="18"/>
          <w:szCs w:val="18"/>
        </w:rPr>
        <w:tab/>
      </w:r>
    </w:p>
    <w:p w:rsidR="00BC4125" w:rsidRPr="00A70D14" w:rsidRDefault="00BC4125" w:rsidP="00BC4125">
      <w:pPr>
        <w:pStyle w:val="2"/>
        <w:autoSpaceDE w:val="0"/>
        <w:autoSpaceDN w:val="0"/>
        <w:adjustRightInd w:val="0"/>
        <w:spacing w:after="0" w:line="240" w:lineRule="auto"/>
        <w:ind w:left="-360"/>
        <w:jc w:val="center"/>
        <w:rPr>
          <w:rFonts w:ascii="Times New Roman" w:hAnsi="Times New Roman" w:cs="Times New Roman"/>
          <w:b/>
          <w:sz w:val="18"/>
          <w:szCs w:val="18"/>
        </w:rPr>
      </w:pPr>
      <w:r w:rsidRPr="00A70D14">
        <w:rPr>
          <w:rFonts w:ascii="Times New Roman" w:hAnsi="Times New Roman" w:cs="Times New Roman"/>
          <w:b/>
          <w:sz w:val="18"/>
          <w:szCs w:val="18"/>
        </w:rPr>
        <w:t>2.Цена  договора и порядок оплаты</w:t>
      </w:r>
    </w:p>
    <w:p w:rsidR="00BC4125" w:rsidRPr="00A70D14" w:rsidRDefault="00BC4125" w:rsidP="00BC4125">
      <w:pPr>
        <w:pStyle w:val="2"/>
        <w:spacing w:after="0" w:line="240" w:lineRule="auto"/>
        <w:ind w:left="0" w:firstLine="540"/>
        <w:jc w:val="both"/>
        <w:rPr>
          <w:rFonts w:ascii="Times New Roman" w:hAnsi="Times New Roman" w:cs="Times New Roman"/>
          <w:sz w:val="18"/>
          <w:szCs w:val="18"/>
        </w:rPr>
      </w:pPr>
      <w:r w:rsidRPr="00A70D14">
        <w:rPr>
          <w:rFonts w:ascii="Times New Roman" w:hAnsi="Times New Roman" w:cs="Times New Roman"/>
          <w:sz w:val="18"/>
          <w:szCs w:val="18"/>
        </w:rPr>
        <w:t xml:space="preserve">2.1. Цена договора  составляет  </w:t>
      </w:r>
      <w:r>
        <w:rPr>
          <w:rFonts w:ascii="Times New Roman" w:hAnsi="Times New Roman" w:cs="Times New Roman"/>
          <w:b/>
          <w:sz w:val="18"/>
          <w:szCs w:val="18"/>
        </w:rPr>
        <w:t>149080,00 (сто сорок девять тысяч восемьдесят)</w:t>
      </w:r>
      <w:r w:rsidRPr="00A70D14">
        <w:rPr>
          <w:rFonts w:ascii="Times New Roman" w:hAnsi="Times New Roman" w:cs="Times New Roman"/>
          <w:b/>
          <w:sz w:val="18"/>
          <w:szCs w:val="18"/>
        </w:rPr>
        <w:t xml:space="preserve"> рублей</w:t>
      </w:r>
      <w:r w:rsidRPr="00A70D14">
        <w:rPr>
          <w:rFonts w:ascii="Times New Roman" w:hAnsi="Times New Roman" w:cs="Times New Roman"/>
          <w:sz w:val="18"/>
          <w:szCs w:val="18"/>
        </w:rPr>
        <w:t>, без учета  НДС.</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2.2.Оплата цены договора производится Заказчиком</w:t>
      </w:r>
      <w:r>
        <w:rPr>
          <w:rFonts w:ascii="Times New Roman" w:hAnsi="Times New Roman"/>
          <w:sz w:val="18"/>
          <w:szCs w:val="18"/>
        </w:rPr>
        <w:t xml:space="preserve"> </w:t>
      </w:r>
      <w:r w:rsidRPr="00A70D14">
        <w:rPr>
          <w:rFonts w:ascii="Times New Roman" w:hAnsi="Times New Roman"/>
          <w:sz w:val="18"/>
          <w:szCs w:val="18"/>
        </w:rPr>
        <w:t xml:space="preserve">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 </w:t>
      </w:r>
    </w:p>
    <w:p w:rsidR="00BC4125" w:rsidRPr="00A70D14" w:rsidRDefault="00BC4125" w:rsidP="00BC4125">
      <w:pPr>
        <w:pStyle w:val="2"/>
        <w:spacing w:after="0" w:line="240" w:lineRule="auto"/>
        <w:ind w:left="0" w:firstLine="540"/>
        <w:jc w:val="both"/>
        <w:rPr>
          <w:rFonts w:ascii="Times New Roman" w:hAnsi="Times New Roman" w:cs="Times New Roman"/>
          <w:sz w:val="18"/>
          <w:szCs w:val="18"/>
        </w:rPr>
      </w:pPr>
      <w:r w:rsidRPr="00A70D14">
        <w:rPr>
          <w:rFonts w:ascii="Times New Roman" w:hAnsi="Times New Roman" w:cs="Times New Roman"/>
          <w:sz w:val="18"/>
          <w:szCs w:val="18"/>
        </w:rPr>
        <w:t>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BC4125" w:rsidRPr="00A70D14" w:rsidRDefault="00BC4125" w:rsidP="00BC4125">
      <w:pPr>
        <w:widowControl w:val="0"/>
        <w:spacing w:after="0" w:line="240" w:lineRule="auto"/>
        <w:ind w:firstLine="540"/>
        <w:jc w:val="both"/>
        <w:rPr>
          <w:rFonts w:ascii="Times New Roman" w:eastAsia="Times New Roman" w:hAnsi="Times New Roman" w:cs="font185"/>
          <w:sz w:val="18"/>
          <w:szCs w:val="18"/>
        </w:rPr>
      </w:pPr>
      <w:r w:rsidRPr="00A70D14">
        <w:rPr>
          <w:rFonts w:ascii="Times New Roman" w:eastAsia="Times New Roman" w:hAnsi="Times New Roman"/>
          <w:sz w:val="18"/>
          <w:szCs w:val="18"/>
        </w:rPr>
        <w:t>2.5 Ц</w:t>
      </w:r>
      <w:r w:rsidRPr="00A70D14">
        <w:rPr>
          <w:rFonts w:ascii="Times New Roman" w:eastAsia="Times New Roman" w:hAnsi="Times New Roman" w:cs="font185"/>
          <w:sz w:val="18"/>
          <w:szCs w:val="18"/>
        </w:rPr>
        <w:t xml:space="preserve">ена договора является твердой и определяется на весь срок исполнения договора, изменение цены договора возможно лишь в </w:t>
      </w:r>
      <w:proofErr w:type="gramStart"/>
      <w:r w:rsidRPr="00A70D14">
        <w:rPr>
          <w:rFonts w:ascii="Times New Roman" w:eastAsia="Times New Roman" w:hAnsi="Times New Roman" w:cs="font185"/>
          <w:sz w:val="18"/>
          <w:szCs w:val="18"/>
        </w:rPr>
        <w:t>случаях</w:t>
      </w:r>
      <w:proofErr w:type="gramEnd"/>
      <w:r w:rsidRPr="00A70D14">
        <w:rPr>
          <w:rFonts w:ascii="Times New Roman" w:eastAsia="Times New Roman" w:hAnsi="Times New Roman" w:cs="font185"/>
          <w:sz w:val="18"/>
          <w:szCs w:val="18"/>
        </w:rPr>
        <w:t>, прямо предусмотренных законом.</w:t>
      </w:r>
    </w:p>
    <w:p w:rsidR="00BC4125" w:rsidRPr="00A70D14" w:rsidRDefault="00BC4125" w:rsidP="00BC4125">
      <w:pPr>
        <w:widowControl w:val="0"/>
        <w:spacing w:after="0" w:line="240" w:lineRule="auto"/>
        <w:ind w:firstLine="540"/>
        <w:jc w:val="both"/>
        <w:rPr>
          <w:rFonts w:ascii="Times New Roman" w:eastAsia="Times New Roman" w:hAnsi="Times New Roman" w:cs="font185"/>
          <w:sz w:val="18"/>
          <w:szCs w:val="18"/>
        </w:rPr>
      </w:pPr>
      <w:r w:rsidRPr="00A70D14">
        <w:rPr>
          <w:rFonts w:ascii="Times New Roman" w:eastAsia="Times New Roman" w:hAnsi="Times New Roman" w:cs="font185"/>
          <w:sz w:val="18"/>
          <w:szCs w:val="18"/>
        </w:rPr>
        <w:t>При этом стороны составляют и подписывают дополнительное соглашение к договору</w:t>
      </w:r>
      <w:bookmarkStart w:id="0" w:name="_GoBack"/>
      <w:bookmarkEnd w:id="0"/>
      <w:r w:rsidRPr="00A70D14">
        <w:rPr>
          <w:rFonts w:ascii="Times New Roman" w:eastAsia="Times New Roman" w:hAnsi="Times New Roman" w:cs="font185"/>
          <w:sz w:val="18"/>
          <w:szCs w:val="18"/>
        </w:rPr>
        <w:t>.</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  2.6. Заказчик производит оплату товара за счет внебюджетных средств филиала Заказчика в безналичном </w:t>
      </w:r>
      <w:proofErr w:type="gramStart"/>
      <w:r w:rsidRPr="00A70D14">
        <w:rPr>
          <w:rFonts w:ascii="Times New Roman" w:hAnsi="Times New Roman"/>
          <w:sz w:val="18"/>
          <w:szCs w:val="18"/>
        </w:rPr>
        <w:t>порядке</w:t>
      </w:r>
      <w:proofErr w:type="gramEnd"/>
      <w:r w:rsidRPr="00A70D14">
        <w:rPr>
          <w:rFonts w:ascii="Times New Roman" w:hAnsi="Times New Roman"/>
          <w:sz w:val="18"/>
          <w:szCs w:val="18"/>
        </w:rPr>
        <w:t xml:space="preserve"> путем перечисления денежных средств на расчетный счет Поставщика. </w:t>
      </w:r>
    </w:p>
    <w:p w:rsidR="00BC4125" w:rsidRPr="00A70D14" w:rsidRDefault="00BC4125" w:rsidP="00BC4125">
      <w:pPr>
        <w:autoSpaceDE w:val="0"/>
        <w:autoSpaceDN w:val="0"/>
        <w:adjustRightInd w:val="0"/>
        <w:spacing w:after="0" w:line="240" w:lineRule="auto"/>
        <w:ind w:firstLine="225"/>
        <w:jc w:val="both"/>
        <w:rPr>
          <w:rFonts w:ascii="Times New Roman" w:hAnsi="Times New Roman"/>
          <w:sz w:val="18"/>
          <w:szCs w:val="18"/>
        </w:rPr>
      </w:pPr>
    </w:p>
    <w:p w:rsidR="00BC4125" w:rsidRPr="00A70D14" w:rsidRDefault="00BC4125" w:rsidP="00BC4125">
      <w:pPr>
        <w:autoSpaceDE w:val="0"/>
        <w:autoSpaceDN w:val="0"/>
        <w:adjustRightInd w:val="0"/>
        <w:spacing w:after="0"/>
        <w:ind w:firstLine="225"/>
        <w:jc w:val="center"/>
        <w:rPr>
          <w:rFonts w:ascii="Times New Roman" w:hAnsi="Times New Roman"/>
          <w:b/>
          <w:bCs/>
          <w:sz w:val="18"/>
          <w:szCs w:val="18"/>
        </w:rPr>
      </w:pPr>
      <w:r w:rsidRPr="00A70D14">
        <w:rPr>
          <w:rFonts w:ascii="Times New Roman" w:hAnsi="Times New Roman"/>
          <w:b/>
          <w:bCs/>
          <w:sz w:val="18"/>
          <w:szCs w:val="18"/>
        </w:rPr>
        <w:t>3. Условия поставки и принятия товара</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bCs/>
          <w:sz w:val="18"/>
          <w:szCs w:val="18"/>
        </w:rPr>
        <w:t>3.1.</w:t>
      </w:r>
      <w:r w:rsidRPr="00A70D14">
        <w:rPr>
          <w:rFonts w:ascii="Times New Roman" w:hAnsi="Times New Roman"/>
          <w:sz w:val="18"/>
          <w:szCs w:val="18"/>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3.2. Поставщик обязуется поставить Заказчику </w:t>
      </w:r>
      <w:r w:rsidRPr="00A70D14">
        <w:rPr>
          <w:rFonts w:ascii="Times New Roman" w:hAnsi="Times New Roman"/>
          <w:b/>
          <w:sz w:val="18"/>
          <w:szCs w:val="18"/>
        </w:rPr>
        <w:t xml:space="preserve">товар в течение 3 (трех) рабочих дней после подачи заявки </w:t>
      </w:r>
      <w:r w:rsidRPr="00A70D14">
        <w:rPr>
          <w:rFonts w:ascii="Times New Roman" w:hAnsi="Times New Roman"/>
          <w:sz w:val="18"/>
          <w:szCs w:val="18"/>
        </w:rPr>
        <w:t>на поставку партии товара в рамках заключенного договора.</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A70D14">
          <w:rPr>
            <w:rFonts w:ascii="Times New Roman" w:hAnsi="Times New Roman"/>
            <w:sz w:val="18"/>
            <w:szCs w:val="18"/>
            <w:lang w:eastAsia="ru-RU"/>
          </w:rPr>
          <w:t>634006 г</w:t>
        </w:r>
      </w:smartTag>
      <w:r w:rsidRPr="00A70D14">
        <w:rPr>
          <w:rFonts w:ascii="Times New Roman" w:hAnsi="Times New Roman"/>
          <w:sz w:val="18"/>
          <w:szCs w:val="18"/>
          <w:lang w:eastAsia="ru-RU"/>
        </w:rPr>
        <w:t>. Томск, пер. Переездный, 3.</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BC4125" w:rsidRPr="0083165E"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w:t>
      </w:r>
      <w:r w:rsidRPr="00002073">
        <w:rPr>
          <w:rFonts w:ascii="Times New Roman" w:hAnsi="Times New Roman"/>
          <w:sz w:val="18"/>
          <w:szCs w:val="18"/>
        </w:rPr>
        <w:t xml:space="preserve">                             Тара не является возвратной.</w:t>
      </w:r>
      <w:r w:rsidRPr="00A70D14">
        <w:rPr>
          <w:rFonts w:ascii="Times New Roman" w:hAnsi="Times New Roman"/>
          <w:sz w:val="18"/>
          <w:szCs w:val="18"/>
        </w:rPr>
        <w:t xml:space="preserve"> При передаче товара в </w:t>
      </w:r>
      <w:r w:rsidRPr="0083165E">
        <w:rPr>
          <w:rFonts w:ascii="Times New Roman" w:hAnsi="Times New Roman"/>
          <w:sz w:val="18"/>
          <w:szCs w:val="18"/>
        </w:rPr>
        <w:t>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C4125" w:rsidRPr="0083165E" w:rsidRDefault="00BC4125" w:rsidP="00BC4125">
      <w:pPr>
        <w:pStyle w:val="a5"/>
        <w:autoSpaceDE w:val="0"/>
        <w:autoSpaceDN w:val="0"/>
        <w:adjustRightInd w:val="0"/>
        <w:spacing w:after="0" w:line="240" w:lineRule="auto"/>
        <w:ind w:firstLine="540"/>
        <w:jc w:val="both"/>
        <w:rPr>
          <w:rFonts w:ascii="Times New Roman" w:hAnsi="Times New Roman"/>
          <w:sz w:val="18"/>
          <w:szCs w:val="18"/>
        </w:rPr>
      </w:pPr>
      <w:r w:rsidRPr="0083165E">
        <w:rPr>
          <w:rFonts w:ascii="Times New Roman" w:hAnsi="Times New Roman"/>
          <w:sz w:val="18"/>
          <w:szCs w:val="18"/>
        </w:rPr>
        <w:t>3.7. Приемка товара по количеству, комплектности и номенклатуре осуществляется Заказчиком в день получения товара на своем складе. О приемке товара по количеству, комплектности и номенклатуре Заказчик ставит соответствующие отметки на товаросопроводительных документах.</w:t>
      </w:r>
    </w:p>
    <w:p w:rsidR="00BC4125" w:rsidRPr="0083165E" w:rsidRDefault="00BC4125" w:rsidP="00BC4125">
      <w:pPr>
        <w:pStyle w:val="a5"/>
        <w:autoSpaceDE w:val="0"/>
        <w:autoSpaceDN w:val="0"/>
        <w:adjustRightInd w:val="0"/>
        <w:spacing w:after="0" w:line="240" w:lineRule="auto"/>
        <w:ind w:firstLine="540"/>
        <w:jc w:val="both"/>
        <w:rPr>
          <w:rFonts w:ascii="Times New Roman" w:hAnsi="Times New Roman"/>
          <w:sz w:val="18"/>
          <w:szCs w:val="18"/>
        </w:rPr>
      </w:pPr>
      <w:r w:rsidRPr="0083165E">
        <w:rPr>
          <w:rFonts w:ascii="Times New Roman" w:hAnsi="Times New Roman"/>
          <w:sz w:val="18"/>
          <w:szCs w:val="18"/>
        </w:rPr>
        <w:lastRenderedPageBreak/>
        <w:t>3.8. При обнаружении несоответствия товара условиям настоящего договора по количеству, комплектности и номенклатуре в момент ее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C4125" w:rsidRPr="0083165E" w:rsidRDefault="00BC4125" w:rsidP="00BC4125">
      <w:pPr>
        <w:pStyle w:val="a5"/>
        <w:autoSpaceDE w:val="0"/>
        <w:autoSpaceDN w:val="0"/>
        <w:adjustRightInd w:val="0"/>
        <w:spacing w:after="0" w:line="240" w:lineRule="auto"/>
        <w:ind w:firstLine="540"/>
        <w:jc w:val="both"/>
        <w:rPr>
          <w:rFonts w:ascii="Times New Roman" w:hAnsi="Times New Roman"/>
          <w:sz w:val="18"/>
          <w:szCs w:val="18"/>
        </w:rPr>
      </w:pPr>
      <w:r w:rsidRPr="0083165E">
        <w:rPr>
          <w:rFonts w:ascii="Times New Roman" w:hAnsi="Times New Roman"/>
          <w:sz w:val="18"/>
          <w:szCs w:val="18"/>
        </w:rPr>
        <w:t>3.9. Приемка товара по качеству осуществляется Заказчиком в течение трех рабочих дней. В случае выявления товара ненадлежащего качества Заказчик уведомляет Поставщика посредством направления письменного, факсимильного сообщения или телеграммы в срок не более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одно из следующих действий:</w:t>
      </w:r>
    </w:p>
    <w:p w:rsidR="00BC4125" w:rsidRPr="0083165E" w:rsidRDefault="00BC4125" w:rsidP="00BC4125">
      <w:pPr>
        <w:pStyle w:val="a5"/>
        <w:autoSpaceDE w:val="0"/>
        <w:autoSpaceDN w:val="0"/>
        <w:adjustRightInd w:val="0"/>
        <w:spacing w:after="0" w:line="240" w:lineRule="auto"/>
        <w:ind w:firstLine="360"/>
        <w:jc w:val="both"/>
        <w:rPr>
          <w:rFonts w:ascii="Times New Roman" w:hAnsi="Times New Roman"/>
          <w:sz w:val="18"/>
          <w:szCs w:val="18"/>
        </w:rPr>
      </w:pPr>
      <w:r w:rsidRPr="0083165E">
        <w:rPr>
          <w:rFonts w:ascii="Times New Roman" w:hAnsi="Times New Roman"/>
          <w:sz w:val="18"/>
          <w:szCs w:val="18"/>
        </w:rPr>
        <w:t xml:space="preserve">       А) направить своего представителя, подтвердив его полномочия, для установления качественных нарушений и составления акта;</w:t>
      </w:r>
    </w:p>
    <w:p w:rsidR="00BC4125" w:rsidRPr="0083165E" w:rsidRDefault="00BC4125" w:rsidP="00BC4125">
      <w:pPr>
        <w:pStyle w:val="a5"/>
        <w:autoSpaceDE w:val="0"/>
        <w:autoSpaceDN w:val="0"/>
        <w:adjustRightInd w:val="0"/>
        <w:spacing w:after="0" w:line="240" w:lineRule="auto"/>
        <w:ind w:firstLine="360"/>
        <w:jc w:val="both"/>
        <w:rPr>
          <w:rFonts w:ascii="Times New Roman" w:hAnsi="Times New Roman"/>
          <w:sz w:val="18"/>
          <w:szCs w:val="18"/>
        </w:rPr>
      </w:pPr>
      <w:r w:rsidRPr="0083165E">
        <w:rPr>
          <w:rFonts w:ascii="Times New Roman" w:hAnsi="Times New Roman"/>
          <w:sz w:val="18"/>
          <w:szCs w:val="18"/>
        </w:rPr>
        <w:t xml:space="preserve">       Б) уполномочить какое-либо третье лицо быть своим представителем при анализе недостатков и уполномочить его подписать акт;</w:t>
      </w:r>
    </w:p>
    <w:p w:rsidR="00BC4125" w:rsidRPr="0083165E" w:rsidRDefault="00BC4125" w:rsidP="00BC4125">
      <w:pPr>
        <w:pStyle w:val="a5"/>
        <w:autoSpaceDE w:val="0"/>
        <w:autoSpaceDN w:val="0"/>
        <w:adjustRightInd w:val="0"/>
        <w:spacing w:after="0" w:line="240" w:lineRule="auto"/>
        <w:ind w:firstLine="360"/>
        <w:jc w:val="both"/>
        <w:rPr>
          <w:rFonts w:ascii="Times New Roman" w:hAnsi="Times New Roman"/>
          <w:sz w:val="18"/>
          <w:szCs w:val="18"/>
        </w:rPr>
      </w:pPr>
      <w:r w:rsidRPr="0083165E">
        <w:rPr>
          <w:rFonts w:ascii="Times New Roman" w:hAnsi="Times New Roman"/>
          <w:sz w:val="18"/>
          <w:szCs w:val="18"/>
        </w:rPr>
        <w:t xml:space="preserve">       В) принять претензии Заказчика по качеству товаров.</w:t>
      </w:r>
    </w:p>
    <w:p w:rsidR="00BC4125" w:rsidRPr="0083165E" w:rsidRDefault="00BC4125" w:rsidP="00BC4125">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3</w:t>
      </w:r>
      <w:r w:rsidRPr="0083165E">
        <w:rPr>
          <w:rFonts w:ascii="Times New Roman" w:hAnsi="Times New Roman"/>
          <w:sz w:val="18"/>
          <w:szCs w:val="18"/>
        </w:rPr>
        <w:t>.</w:t>
      </w:r>
      <w:r>
        <w:rPr>
          <w:rFonts w:ascii="Times New Roman" w:hAnsi="Times New Roman"/>
          <w:sz w:val="18"/>
          <w:szCs w:val="18"/>
        </w:rPr>
        <w:t>10</w:t>
      </w:r>
      <w:r w:rsidRPr="0083165E">
        <w:rPr>
          <w:rFonts w:ascii="Times New Roman" w:hAnsi="Times New Roman"/>
          <w:sz w:val="18"/>
          <w:szCs w:val="18"/>
        </w:rPr>
        <w:t>. Если Поставщик в течение трех рабочих дней с момента направления уведомления не выполнит действий, указанных в п</w:t>
      </w:r>
      <w:proofErr w:type="gramStart"/>
      <w:r w:rsidRPr="0083165E">
        <w:rPr>
          <w:rFonts w:ascii="Times New Roman" w:hAnsi="Times New Roman"/>
          <w:sz w:val="18"/>
          <w:szCs w:val="18"/>
        </w:rPr>
        <w:t>.А</w:t>
      </w:r>
      <w:proofErr w:type="gramEnd"/>
      <w:r w:rsidRPr="0083165E">
        <w:rPr>
          <w:rFonts w:ascii="Times New Roman" w:hAnsi="Times New Roman"/>
          <w:sz w:val="18"/>
          <w:szCs w:val="18"/>
        </w:rPr>
        <w:t>) или Б) п.</w:t>
      </w:r>
      <w:r>
        <w:rPr>
          <w:rFonts w:ascii="Times New Roman" w:hAnsi="Times New Roman"/>
          <w:sz w:val="18"/>
          <w:szCs w:val="18"/>
        </w:rPr>
        <w:t>3</w:t>
      </w:r>
      <w:r w:rsidRPr="0083165E">
        <w:rPr>
          <w:rFonts w:ascii="Times New Roman" w:hAnsi="Times New Roman"/>
          <w:sz w:val="18"/>
          <w:szCs w:val="18"/>
        </w:rPr>
        <w:t>.</w:t>
      </w:r>
      <w:r>
        <w:rPr>
          <w:rFonts w:ascii="Times New Roman" w:hAnsi="Times New Roman"/>
          <w:sz w:val="18"/>
          <w:szCs w:val="18"/>
        </w:rPr>
        <w:t>9</w:t>
      </w:r>
      <w:r w:rsidRPr="0083165E">
        <w:rPr>
          <w:rFonts w:ascii="Times New Roman" w:hAnsi="Times New Roman"/>
          <w:sz w:val="18"/>
          <w:szCs w:val="18"/>
        </w:rPr>
        <w:t xml:space="preserve"> настоящего договора, претензии Заказчика по качеству продукции считаются принятыми Поставщиком</w:t>
      </w:r>
      <w:r>
        <w:rPr>
          <w:rFonts w:ascii="Times New Roman" w:hAnsi="Times New Roman"/>
          <w:sz w:val="18"/>
          <w:szCs w:val="18"/>
        </w:rPr>
        <w:t>.</w:t>
      </w:r>
    </w:p>
    <w:p w:rsidR="00BC4125" w:rsidRDefault="00BC4125" w:rsidP="00BC4125">
      <w:pPr>
        <w:autoSpaceDE w:val="0"/>
        <w:autoSpaceDN w:val="0"/>
        <w:adjustRightInd w:val="0"/>
        <w:spacing w:after="0" w:line="240" w:lineRule="auto"/>
        <w:ind w:firstLine="540"/>
        <w:jc w:val="both"/>
        <w:rPr>
          <w:rFonts w:ascii="Times New Roman" w:hAnsi="Times New Roman"/>
          <w:sz w:val="18"/>
          <w:szCs w:val="18"/>
        </w:rPr>
      </w:pPr>
      <w:r w:rsidRPr="0083165E">
        <w:rPr>
          <w:rFonts w:ascii="Times New Roman" w:hAnsi="Times New Roman"/>
          <w:sz w:val="18"/>
          <w:szCs w:val="18"/>
        </w:rPr>
        <w:t>3.</w:t>
      </w:r>
      <w:r>
        <w:rPr>
          <w:rFonts w:ascii="Times New Roman" w:hAnsi="Times New Roman"/>
          <w:sz w:val="18"/>
          <w:szCs w:val="18"/>
        </w:rPr>
        <w:t>11</w:t>
      </w:r>
      <w:r w:rsidRPr="0083165E">
        <w:rPr>
          <w:rFonts w:ascii="Times New Roman" w:hAnsi="Times New Roman"/>
          <w:sz w:val="18"/>
          <w:szCs w:val="18"/>
        </w:rPr>
        <w:t xml:space="preserve">. Поставщик обязан в </w:t>
      </w:r>
      <w:proofErr w:type="gramStart"/>
      <w:r w:rsidRPr="0083165E">
        <w:rPr>
          <w:rFonts w:ascii="Times New Roman" w:hAnsi="Times New Roman"/>
          <w:sz w:val="18"/>
          <w:szCs w:val="18"/>
        </w:rPr>
        <w:t>случае</w:t>
      </w:r>
      <w:proofErr w:type="gramEnd"/>
      <w:r w:rsidRPr="0083165E">
        <w:rPr>
          <w:rFonts w:ascii="Times New Roman" w:hAnsi="Times New Roman"/>
          <w:sz w:val="18"/>
          <w:szCs w:val="18"/>
        </w:rPr>
        <w:t xml:space="preserve"> выявления продукции ненадлежащего качества по требованию Заказчика заменить некачественный товар на качественный, либо привести товар в надлежащее качество или забрать товар при  невозможности их устранения на месте. В этом случае продукция считается не полученной до подписания акта устранения недостатков</w:t>
      </w:r>
      <w:r>
        <w:rPr>
          <w:rFonts w:ascii="Times New Roman" w:hAnsi="Times New Roman"/>
          <w:sz w:val="18"/>
          <w:szCs w:val="18"/>
        </w:rPr>
        <w:t>.</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  </w:t>
      </w:r>
    </w:p>
    <w:p w:rsidR="00BC4125" w:rsidRPr="00A70D14" w:rsidRDefault="00BC4125" w:rsidP="00BC4125">
      <w:pPr>
        <w:autoSpaceDE w:val="0"/>
        <w:autoSpaceDN w:val="0"/>
        <w:adjustRightInd w:val="0"/>
        <w:spacing w:after="0"/>
        <w:jc w:val="center"/>
        <w:rPr>
          <w:rFonts w:ascii="Times New Roman" w:hAnsi="Times New Roman"/>
          <w:b/>
          <w:sz w:val="18"/>
          <w:szCs w:val="18"/>
        </w:rPr>
      </w:pPr>
      <w:r w:rsidRPr="00A70D14">
        <w:rPr>
          <w:rFonts w:ascii="Times New Roman" w:hAnsi="Times New Roman"/>
          <w:b/>
          <w:sz w:val="18"/>
          <w:szCs w:val="18"/>
        </w:rPr>
        <w:t>4. Права и обязанности сторон</w:t>
      </w:r>
    </w:p>
    <w:p w:rsidR="00BC4125" w:rsidRPr="00A70D14" w:rsidRDefault="00BC4125" w:rsidP="00BC4125">
      <w:pPr>
        <w:pStyle w:val="a5"/>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4.1. </w:t>
      </w:r>
      <w:proofErr w:type="gramStart"/>
      <w:r w:rsidRPr="00A70D14">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4.2. Поставщик обязан поставить товар Заказчику  в полном </w:t>
      </w:r>
      <w:proofErr w:type="gramStart"/>
      <w:r w:rsidRPr="00A70D14">
        <w:rPr>
          <w:rFonts w:ascii="Times New Roman" w:hAnsi="Times New Roman"/>
          <w:sz w:val="18"/>
          <w:szCs w:val="18"/>
        </w:rPr>
        <w:t>соответствии</w:t>
      </w:r>
      <w:proofErr w:type="gramEnd"/>
      <w:r w:rsidRPr="00A70D14">
        <w:rPr>
          <w:rFonts w:ascii="Times New Roman" w:hAnsi="Times New Roman"/>
          <w:sz w:val="18"/>
          <w:szCs w:val="18"/>
        </w:rPr>
        <w:t xml:space="preserve"> с условиями и обязательствами, предусмотренными настоящим договором.</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4.4.</w:t>
      </w:r>
      <w:r w:rsidRPr="00A70D14">
        <w:rPr>
          <w:rFonts w:ascii="Courier New" w:eastAsia="Times New Roman" w:hAnsi="Courier New" w:cs="Courier New"/>
          <w:sz w:val="18"/>
          <w:szCs w:val="18"/>
          <w:lang w:eastAsia="ru-RU"/>
        </w:rPr>
        <w:t xml:space="preserve"> </w:t>
      </w:r>
      <w:proofErr w:type="gramStart"/>
      <w:r w:rsidRPr="00A70D14">
        <w:rPr>
          <w:rFonts w:ascii="Times New Roman" w:eastAsia="Times New Roman" w:hAnsi="Times New Roman"/>
          <w:sz w:val="18"/>
          <w:szCs w:val="18"/>
          <w:lang w:eastAsia="ru-RU"/>
        </w:rPr>
        <w:t>Поставщик обязан о</w:t>
      </w:r>
      <w:r w:rsidRPr="00A70D14">
        <w:rPr>
          <w:rFonts w:ascii="Times New Roman" w:hAnsi="Times New Roman"/>
          <w:sz w:val="18"/>
          <w:szCs w:val="18"/>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4.5.</w:t>
      </w:r>
      <w:r w:rsidRPr="00A70D14">
        <w:rPr>
          <w:rFonts w:ascii="Courier New" w:eastAsia="Times New Roman" w:hAnsi="Courier New" w:cs="Courier New"/>
          <w:sz w:val="18"/>
          <w:szCs w:val="18"/>
          <w:lang w:eastAsia="ru-RU"/>
        </w:rPr>
        <w:t xml:space="preserve"> </w:t>
      </w:r>
      <w:r w:rsidRPr="00A70D14">
        <w:rPr>
          <w:rFonts w:ascii="Times New Roman" w:eastAsia="Times New Roman" w:hAnsi="Times New Roman"/>
          <w:sz w:val="18"/>
          <w:szCs w:val="18"/>
          <w:lang w:eastAsia="ru-RU"/>
        </w:rPr>
        <w:t>Поставщик обязан о</w:t>
      </w:r>
      <w:r w:rsidRPr="00A70D14">
        <w:rPr>
          <w:rFonts w:ascii="Times New Roman" w:hAnsi="Times New Roman"/>
          <w:sz w:val="18"/>
          <w:szCs w:val="18"/>
        </w:rPr>
        <w:t xml:space="preserve">беспечить  гарантийное  обслуживание  поставляемого товара в </w:t>
      </w:r>
      <w:proofErr w:type="gramStart"/>
      <w:r w:rsidRPr="00A70D14">
        <w:rPr>
          <w:rFonts w:ascii="Times New Roman" w:hAnsi="Times New Roman"/>
          <w:sz w:val="18"/>
          <w:szCs w:val="18"/>
        </w:rPr>
        <w:t>соответствии</w:t>
      </w:r>
      <w:proofErr w:type="gramEnd"/>
      <w:r w:rsidRPr="00A70D14">
        <w:rPr>
          <w:rFonts w:ascii="Times New Roman" w:hAnsi="Times New Roman"/>
          <w:sz w:val="18"/>
          <w:szCs w:val="18"/>
        </w:rPr>
        <w:t xml:space="preserve"> с гарантийными обязательствами.</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4.6. Заказчик обязан  принять товар и </w:t>
      </w:r>
      <w:proofErr w:type="gramStart"/>
      <w:r w:rsidRPr="00A70D14">
        <w:rPr>
          <w:rFonts w:ascii="Times New Roman" w:hAnsi="Times New Roman"/>
          <w:sz w:val="18"/>
          <w:szCs w:val="18"/>
        </w:rPr>
        <w:t>оплатить его стоимость на</w:t>
      </w:r>
      <w:proofErr w:type="gramEnd"/>
      <w:r w:rsidRPr="00A70D14">
        <w:rPr>
          <w:rFonts w:ascii="Times New Roman" w:hAnsi="Times New Roman"/>
          <w:sz w:val="18"/>
          <w:szCs w:val="18"/>
        </w:rPr>
        <w:t xml:space="preserve"> условиях настоящего договора. </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4.7. Заказчик вправе получать от Поставщика объяснения, связанные с поставкой товара, обусловленного договором.</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C4125" w:rsidRPr="00A70D14" w:rsidRDefault="00BC4125" w:rsidP="00BC4125">
      <w:pPr>
        <w:autoSpaceDE w:val="0"/>
        <w:autoSpaceDN w:val="0"/>
        <w:adjustRightInd w:val="0"/>
        <w:spacing w:after="0" w:line="240" w:lineRule="auto"/>
        <w:jc w:val="center"/>
        <w:rPr>
          <w:rFonts w:ascii="Times New Roman" w:hAnsi="Times New Roman"/>
          <w:sz w:val="18"/>
          <w:szCs w:val="18"/>
        </w:rPr>
      </w:pPr>
    </w:p>
    <w:p w:rsidR="00BC4125" w:rsidRPr="00A70D14" w:rsidRDefault="00BC4125" w:rsidP="00BC4125">
      <w:pPr>
        <w:autoSpaceDE w:val="0"/>
        <w:autoSpaceDN w:val="0"/>
        <w:adjustRightInd w:val="0"/>
        <w:spacing w:after="0" w:line="240" w:lineRule="auto"/>
        <w:jc w:val="center"/>
        <w:rPr>
          <w:rFonts w:ascii="Times New Roman" w:hAnsi="Times New Roman"/>
          <w:b/>
          <w:sz w:val="18"/>
          <w:szCs w:val="18"/>
        </w:rPr>
      </w:pPr>
      <w:r w:rsidRPr="00A70D14">
        <w:rPr>
          <w:rFonts w:ascii="Times New Roman" w:hAnsi="Times New Roman"/>
          <w:b/>
          <w:sz w:val="18"/>
          <w:szCs w:val="18"/>
        </w:rPr>
        <w:t>5.Гарантийные обязательства</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5.1. Поставщик несет ответственность за качество всего состава поставляемого товара в течение срока годности. </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5.2. 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5.3. Поставщик гарантирует, что поставленный по договору товар изготовлен в </w:t>
      </w:r>
      <w:proofErr w:type="gramStart"/>
      <w:r w:rsidRPr="00A70D14">
        <w:rPr>
          <w:rFonts w:ascii="Times New Roman" w:hAnsi="Times New Roman"/>
          <w:sz w:val="18"/>
          <w:szCs w:val="18"/>
        </w:rPr>
        <w:t>соответствии</w:t>
      </w:r>
      <w:proofErr w:type="gramEnd"/>
      <w:r w:rsidRPr="00A70D14">
        <w:rPr>
          <w:rFonts w:ascii="Times New Roman" w:hAnsi="Times New Roman"/>
          <w:sz w:val="18"/>
          <w:szCs w:val="18"/>
        </w:rPr>
        <w:t xml:space="preserve"> с действующими стандартами и нормами. </w:t>
      </w:r>
    </w:p>
    <w:p w:rsidR="00BC4125" w:rsidRPr="00A70D14" w:rsidRDefault="00BC4125" w:rsidP="00BC4125">
      <w:pPr>
        <w:autoSpaceDE w:val="0"/>
        <w:autoSpaceDN w:val="0"/>
        <w:adjustRightInd w:val="0"/>
        <w:spacing w:after="0" w:line="240" w:lineRule="auto"/>
        <w:jc w:val="both"/>
        <w:rPr>
          <w:rFonts w:ascii="Times New Roman" w:hAnsi="Times New Roman"/>
          <w:sz w:val="18"/>
          <w:szCs w:val="18"/>
        </w:rPr>
      </w:pPr>
    </w:p>
    <w:p w:rsidR="00BC4125" w:rsidRPr="00A70D14" w:rsidRDefault="00BC4125" w:rsidP="00BC4125">
      <w:pPr>
        <w:pStyle w:val="2"/>
        <w:spacing w:after="0" w:line="240" w:lineRule="auto"/>
        <w:ind w:left="0"/>
        <w:jc w:val="center"/>
        <w:rPr>
          <w:rFonts w:ascii="Times New Roman" w:hAnsi="Times New Roman" w:cs="Times New Roman"/>
          <w:b/>
          <w:sz w:val="18"/>
          <w:szCs w:val="18"/>
        </w:rPr>
      </w:pPr>
      <w:r w:rsidRPr="00A70D14">
        <w:rPr>
          <w:rFonts w:ascii="Times New Roman" w:hAnsi="Times New Roman" w:cs="Times New Roman"/>
          <w:b/>
          <w:sz w:val="18"/>
          <w:szCs w:val="18"/>
        </w:rPr>
        <w:t>6 Ответственность сторон</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proofErr w:type="gramStart"/>
      <w:r w:rsidRPr="00A70D14">
        <w:rPr>
          <w:rFonts w:ascii="Times New Roman" w:hAnsi="Times New Roman"/>
          <w:sz w:val="18"/>
          <w:szCs w:val="18"/>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A70D14">
          <w:rPr>
            <w:rStyle w:val="a4"/>
            <w:rFonts w:ascii="Times New Roman" w:hAnsi="Times New Roman"/>
            <w:sz w:val="18"/>
            <w:szCs w:val="18"/>
          </w:rPr>
          <w:t>ставки</w:t>
        </w:r>
      </w:hyperlink>
      <w:r w:rsidRPr="00A70D14">
        <w:rPr>
          <w:rFonts w:ascii="Times New Roman" w:hAnsi="Times New Roman"/>
          <w:sz w:val="18"/>
          <w:szCs w:val="18"/>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A70D14">
        <w:rPr>
          <w:rFonts w:ascii="Times New Roman" w:hAnsi="Times New Roman"/>
          <w:sz w:val="18"/>
          <w:szCs w:val="18"/>
        </w:rPr>
        <w:t xml:space="preserve"> рассчитанной в </w:t>
      </w:r>
      <w:proofErr w:type="gramStart"/>
      <w:r w:rsidRPr="00A70D14">
        <w:rPr>
          <w:rFonts w:ascii="Times New Roman" w:hAnsi="Times New Roman"/>
          <w:sz w:val="18"/>
          <w:szCs w:val="18"/>
        </w:rPr>
        <w:t>порядке</w:t>
      </w:r>
      <w:proofErr w:type="gramEnd"/>
      <w:r w:rsidRPr="00A70D14">
        <w:rPr>
          <w:rFonts w:ascii="Times New Roman" w:hAnsi="Times New Roman"/>
          <w:sz w:val="18"/>
          <w:szCs w:val="18"/>
        </w:rPr>
        <w:t xml:space="preserve">, предусмотренном </w:t>
      </w:r>
      <w:r>
        <w:rPr>
          <w:rFonts w:ascii="Times New Roman" w:hAnsi="Times New Roman"/>
          <w:sz w:val="18"/>
          <w:szCs w:val="18"/>
        </w:rPr>
        <w:t>П</w:t>
      </w:r>
      <w:r w:rsidRPr="00A70D14">
        <w:rPr>
          <w:rFonts w:ascii="Times New Roman" w:hAnsi="Times New Roman"/>
          <w:sz w:val="18"/>
          <w:szCs w:val="18"/>
        </w:rPr>
        <w:t>остановлением Правительства РФ от 25.11.2013г. №1063.</w:t>
      </w:r>
    </w:p>
    <w:p w:rsidR="00BC4125" w:rsidRPr="00A70D14" w:rsidRDefault="00BC4125" w:rsidP="00BC4125">
      <w:pPr>
        <w:spacing w:after="0" w:line="240" w:lineRule="auto"/>
        <w:ind w:firstLine="540"/>
        <w:jc w:val="both"/>
        <w:rPr>
          <w:rFonts w:ascii="Times New Roman" w:hAnsi="Times New Roman"/>
          <w:sz w:val="18"/>
          <w:szCs w:val="18"/>
        </w:rPr>
      </w:pPr>
      <w:r w:rsidRPr="00A70D14">
        <w:rPr>
          <w:rFonts w:ascii="Times New Roman" w:hAnsi="Times New Roman"/>
          <w:sz w:val="18"/>
          <w:szCs w:val="18"/>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BC4125" w:rsidRPr="00A70D14" w:rsidRDefault="00BC4125" w:rsidP="00BC4125">
      <w:pPr>
        <w:pStyle w:val="2"/>
        <w:spacing w:after="0" w:line="240" w:lineRule="auto"/>
        <w:ind w:left="0" w:firstLine="540"/>
        <w:jc w:val="both"/>
        <w:rPr>
          <w:rFonts w:ascii="Times New Roman" w:hAnsi="Times New Roman" w:cs="Times New Roman"/>
          <w:sz w:val="18"/>
          <w:szCs w:val="18"/>
        </w:rPr>
      </w:pPr>
      <w:r w:rsidRPr="00A70D14">
        <w:rPr>
          <w:rFonts w:ascii="Times New Roman" w:hAnsi="Times New Roman" w:cs="Times New Roman"/>
          <w:sz w:val="18"/>
          <w:szCs w:val="18"/>
        </w:rPr>
        <w:t>6.5. В случае просрочки исполнения Заказчиком обязательств, предусмотренных договором, предусмотренных договором, Поставщик вправе потребовать уплаты  пени. В этом случае:</w:t>
      </w:r>
    </w:p>
    <w:p w:rsidR="00BC4125" w:rsidRPr="00A70D14" w:rsidRDefault="00BC4125" w:rsidP="00BC4125">
      <w:pPr>
        <w:pStyle w:val="2"/>
        <w:spacing w:after="0" w:line="240" w:lineRule="auto"/>
        <w:ind w:left="0" w:firstLine="540"/>
        <w:jc w:val="both"/>
        <w:rPr>
          <w:rFonts w:ascii="Times New Roman" w:hAnsi="Times New Roman" w:cs="Times New Roman"/>
          <w:sz w:val="18"/>
          <w:szCs w:val="18"/>
        </w:rPr>
      </w:pPr>
      <w:r w:rsidRPr="00A70D14">
        <w:rPr>
          <w:rFonts w:ascii="Times New Roman" w:hAnsi="Times New Roman" w:cs="Times New Roman"/>
          <w:sz w:val="18"/>
          <w:szCs w:val="18"/>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C4125" w:rsidRPr="00A70D14" w:rsidRDefault="00BC4125" w:rsidP="00BC4125">
      <w:pPr>
        <w:pStyle w:val="2"/>
        <w:spacing w:after="0" w:line="240" w:lineRule="auto"/>
        <w:ind w:left="0" w:firstLine="540"/>
        <w:jc w:val="both"/>
        <w:rPr>
          <w:rFonts w:ascii="Times New Roman" w:hAnsi="Times New Roman" w:cs="Times New Roman"/>
          <w:sz w:val="18"/>
          <w:szCs w:val="18"/>
        </w:rPr>
      </w:pPr>
      <w:r w:rsidRPr="00A70D14">
        <w:rPr>
          <w:rFonts w:ascii="Times New Roman" w:hAnsi="Times New Roman" w:cs="Times New Roman"/>
          <w:sz w:val="18"/>
          <w:szCs w:val="18"/>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C4125" w:rsidRPr="00A70D14" w:rsidRDefault="00BC4125" w:rsidP="00BC4125">
      <w:pPr>
        <w:pStyle w:val="2"/>
        <w:spacing w:after="0" w:line="240" w:lineRule="auto"/>
        <w:ind w:left="0" w:firstLine="540"/>
        <w:jc w:val="both"/>
        <w:rPr>
          <w:rFonts w:ascii="Times New Roman" w:hAnsi="Times New Roman" w:cs="Times New Roman"/>
          <w:sz w:val="18"/>
          <w:szCs w:val="18"/>
        </w:rPr>
      </w:pPr>
      <w:r w:rsidRPr="00A70D14">
        <w:rPr>
          <w:rFonts w:ascii="Times New Roman" w:hAnsi="Times New Roman" w:cs="Times New Roman"/>
          <w:sz w:val="18"/>
          <w:szCs w:val="18"/>
        </w:rPr>
        <w:t xml:space="preserve">6.9.Возмещение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A70D14">
        <w:rPr>
          <w:rFonts w:ascii="Times New Roman" w:hAnsi="Times New Roman" w:cs="Times New Roman"/>
          <w:sz w:val="18"/>
          <w:szCs w:val="18"/>
        </w:rPr>
        <w:t>объеме</w:t>
      </w:r>
      <w:proofErr w:type="gramEnd"/>
      <w:r w:rsidRPr="00A70D14">
        <w:rPr>
          <w:rFonts w:ascii="Times New Roman" w:hAnsi="Times New Roman" w:cs="Times New Roman"/>
          <w:sz w:val="18"/>
          <w:szCs w:val="18"/>
        </w:rPr>
        <w:t>.</w:t>
      </w:r>
    </w:p>
    <w:p w:rsidR="00BC4125" w:rsidRPr="00A70D14" w:rsidRDefault="00BC4125" w:rsidP="00BC4125">
      <w:pPr>
        <w:pStyle w:val="2"/>
        <w:spacing w:after="0" w:line="240" w:lineRule="auto"/>
        <w:ind w:left="0"/>
        <w:jc w:val="both"/>
        <w:rPr>
          <w:rFonts w:ascii="Times New Roman" w:hAnsi="Times New Roman" w:cs="Times New Roman"/>
          <w:sz w:val="18"/>
          <w:szCs w:val="18"/>
        </w:rPr>
      </w:pPr>
    </w:p>
    <w:p w:rsidR="00BC4125" w:rsidRPr="00A70D14" w:rsidRDefault="00BC4125" w:rsidP="00BC4125">
      <w:pPr>
        <w:pStyle w:val="2"/>
        <w:spacing w:after="0" w:line="240" w:lineRule="auto"/>
        <w:ind w:left="0"/>
        <w:jc w:val="center"/>
        <w:rPr>
          <w:rFonts w:ascii="Times New Roman" w:hAnsi="Times New Roman" w:cs="Times New Roman"/>
          <w:b/>
          <w:sz w:val="18"/>
          <w:szCs w:val="18"/>
        </w:rPr>
      </w:pPr>
      <w:r w:rsidRPr="00A70D14">
        <w:rPr>
          <w:rFonts w:ascii="Times New Roman" w:hAnsi="Times New Roman" w:cs="Times New Roman"/>
          <w:b/>
          <w:sz w:val="18"/>
          <w:szCs w:val="18"/>
        </w:rPr>
        <w:t>7. Обстоятельства непреодолимой силы</w:t>
      </w:r>
    </w:p>
    <w:p w:rsidR="00BC4125" w:rsidRPr="00A70D14" w:rsidRDefault="00BC4125" w:rsidP="00BC4125">
      <w:pPr>
        <w:tabs>
          <w:tab w:val="left" w:pos="1496"/>
        </w:tabs>
        <w:spacing w:after="0" w:line="240" w:lineRule="auto"/>
        <w:jc w:val="both"/>
        <w:rPr>
          <w:rFonts w:ascii="Times New Roman" w:hAnsi="Times New Roman"/>
          <w:sz w:val="18"/>
          <w:szCs w:val="18"/>
        </w:rPr>
      </w:pPr>
      <w:r w:rsidRPr="00A70D14">
        <w:rPr>
          <w:rFonts w:ascii="Times New Roman" w:hAnsi="Times New Roman"/>
          <w:sz w:val="18"/>
          <w:szCs w:val="18"/>
        </w:rPr>
        <w:t xml:space="preserve">       </w:t>
      </w:r>
      <w:proofErr w:type="gramStart"/>
      <w:r w:rsidRPr="00A70D14">
        <w:rPr>
          <w:rFonts w:ascii="Times New Roman" w:hAnsi="Times New Roman"/>
          <w:sz w:val="18"/>
          <w:szCs w:val="18"/>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C4125" w:rsidRPr="00A70D14" w:rsidRDefault="00BC4125" w:rsidP="00BC4125">
      <w:pPr>
        <w:tabs>
          <w:tab w:val="left" w:pos="1496"/>
        </w:tabs>
        <w:spacing w:after="0" w:line="240" w:lineRule="auto"/>
        <w:jc w:val="both"/>
        <w:rPr>
          <w:rFonts w:ascii="Times New Roman" w:hAnsi="Times New Roman"/>
          <w:sz w:val="18"/>
          <w:szCs w:val="18"/>
        </w:rPr>
      </w:pPr>
      <w:r w:rsidRPr="00A70D14">
        <w:rPr>
          <w:rFonts w:ascii="Times New Roman" w:hAnsi="Times New Roman"/>
          <w:sz w:val="18"/>
          <w:szCs w:val="18"/>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w:t>
      </w:r>
      <w:proofErr w:type="gramStart"/>
      <w:r w:rsidRPr="00A70D14">
        <w:rPr>
          <w:rFonts w:ascii="Times New Roman" w:hAnsi="Times New Roman"/>
          <w:sz w:val="18"/>
          <w:szCs w:val="18"/>
        </w:rPr>
        <w:t>дальнейшем</w:t>
      </w:r>
      <w:proofErr w:type="gramEnd"/>
      <w:r w:rsidRPr="00A70D14">
        <w:rPr>
          <w:rFonts w:ascii="Times New Roman" w:hAnsi="Times New Roman"/>
          <w:sz w:val="18"/>
          <w:szCs w:val="18"/>
        </w:rPr>
        <w:t xml:space="preserve"> права ссылаться на непреодолимую силу как на обстоятельство, освобождающее ее от ответственности.</w:t>
      </w:r>
    </w:p>
    <w:p w:rsidR="00BC4125" w:rsidRPr="00A70D14" w:rsidRDefault="00BC4125" w:rsidP="00BC4125">
      <w:pPr>
        <w:tabs>
          <w:tab w:val="left" w:pos="1496"/>
        </w:tabs>
        <w:spacing w:after="0" w:line="240" w:lineRule="auto"/>
        <w:jc w:val="both"/>
        <w:rPr>
          <w:rFonts w:ascii="Times New Roman" w:hAnsi="Times New Roman"/>
          <w:sz w:val="18"/>
          <w:szCs w:val="18"/>
        </w:rPr>
      </w:pPr>
      <w:r w:rsidRPr="00A70D14">
        <w:rPr>
          <w:rFonts w:ascii="Times New Roman" w:hAnsi="Times New Roman"/>
          <w:sz w:val="18"/>
          <w:szCs w:val="18"/>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C4125" w:rsidRPr="00A70D14" w:rsidRDefault="00BC4125" w:rsidP="00BC4125">
      <w:pPr>
        <w:pStyle w:val="2"/>
        <w:spacing w:after="0" w:line="240" w:lineRule="auto"/>
        <w:ind w:left="0"/>
        <w:jc w:val="both"/>
        <w:rPr>
          <w:rFonts w:ascii="Times New Roman" w:hAnsi="Times New Roman" w:cs="Times New Roman"/>
          <w:sz w:val="18"/>
          <w:szCs w:val="18"/>
        </w:rPr>
      </w:pPr>
      <w:r w:rsidRPr="00A70D14">
        <w:rPr>
          <w:rFonts w:ascii="Times New Roman" w:hAnsi="Times New Roman" w:cs="Times New Roman"/>
          <w:kern w:val="0"/>
          <w:sz w:val="18"/>
          <w:szCs w:val="18"/>
        </w:rPr>
        <w:t xml:space="preserve">       7.4.</w:t>
      </w:r>
      <w:r>
        <w:rPr>
          <w:rFonts w:ascii="Times New Roman" w:hAnsi="Times New Roman" w:cs="Times New Roman"/>
          <w:kern w:val="0"/>
          <w:sz w:val="18"/>
          <w:szCs w:val="18"/>
        </w:rPr>
        <w:t xml:space="preserve"> </w:t>
      </w:r>
      <w:r w:rsidRPr="00A70D14">
        <w:rPr>
          <w:rFonts w:ascii="Times New Roman" w:hAnsi="Times New Roman" w:cs="Times New Roman"/>
          <w:kern w:val="0"/>
          <w:sz w:val="18"/>
          <w:szCs w:val="18"/>
        </w:rPr>
        <w:t xml:space="preserve">Если действие непреодолимой силы продолжается свыше одного месяца, стороны обязаны согласовать условия дальнейшего </w:t>
      </w:r>
      <w:proofErr w:type="gramStart"/>
      <w:r w:rsidRPr="00A70D14">
        <w:rPr>
          <w:rFonts w:ascii="Times New Roman" w:hAnsi="Times New Roman" w:cs="Times New Roman"/>
          <w:kern w:val="0"/>
          <w:sz w:val="18"/>
          <w:szCs w:val="18"/>
        </w:rPr>
        <w:t>действия</w:t>
      </w:r>
      <w:proofErr w:type="gramEnd"/>
      <w:r w:rsidRPr="00A70D14">
        <w:rPr>
          <w:rFonts w:ascii="Times New Roman" w:hAnsi="Times New Roman" w:cs="Times New Roman"/>
          <w:kern w:val="0"/>
          <w:sz w:val="18"/>
          <w:szCs w:val="18"/>
        </w:rPr>
        <w:t xml:space="preserve"> либо прекращения договора.</w:t>
      </w:r>
    </w:p>
    <w:p w:rsidR="00BC4125" w:rsidRPr="00A70D14" w:rsidRDefault="00BC4125" w:rsidP="00BC4125">
      <w:pPr>
        <w:pStyle w:val="2"/>
        <w:spacing w:after="0" w:line="240" w:lineRule="auto"/>
        <w:ind w:left="0"/>
        <w:jc w:val="both"/>
        <w:rPr>
          <w:rFonts w:ascii="Times New Roman" w:hAnsi="Times New Roman" w:cs="Times New Roman"/>
          <w:sz w:val="18"/>
          <w:szCs w:val="18"/>
        </w:rPr>
      </w:pPr>
    </w:p>
    <w:p w:rsidR="00BC4125" w:rsidRPr="00A70D14" w:rsidRDefault="00BC4125" w:rsidP="00BC4125">
      <w:pPr>
        <w:spacing w:after="0" w:line="240" w:lineRule="auto"/>
        <w:jc w:val="center"/>
        <w:rPr>
          <w:rFonts w:ascii="Times New Roman" w:hAnsi="Times New Roman"/>
          <w:b/>
          <w:sz w:val="18"/>
          <w:szCs w:val="18"/>
          <w:lang w:eastAsia="ru-RU"/>
        </w:rPr>
      </w:pPr>
      <w:r w:rsidRPr="00A70D14">
        <w:rPr>
          <w:rFonts w:ascii="Times New Roman" w:hAnsi="Times New Roman"/>
          <w:b/>
          <w:sz w:val="18"/>
          <w:szCs w:val="18"/>
          <w:lang w:eastAsia="ru-RU"/>
        </w:rPr>
        <w:t>8. Порядок разрешения споров</w:t>
      </w:r>
    </w:p>
    <w:p w:rsidR="00BC4125" w:rsidRPr="00A70D14" w:rsidRDefault="00BC4125" w:rsidP="00BC4125">
      <w:pPr>
        <w:spacing w:after="0" w:line="240" w:lineRule="auto"/>
        <w:jc w:val="both"/>
        <w:rPr>
          <w:rFonts w:ascii="Times New Roman" w:hAnsi="Times New Roman"/>
          <w:sz w:val="18"/>
          <w:szCs w:val="18"/>
          <w:lang w:eastAsia="ru-RU"/>
        </w:rPr>
      </w:pPr>
      <w:r w:rsidRPr="00A70D14">
        <w:rPr>
          <w:rFonts w:ascii="Times New Roman" w:hAnsi="Times New Roman"/>
          <w:sz w:val="18"/>
          <w:szCs w:val="18"/>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4125" w:rsidRPr="00A70D14" w:rsidRDefault="00BC4125" w:rsidP="00BC4125">
      <w:pPr>
        <w:spacing w:after="0" w:line="240" w:lineRule="auto"/>
        <w:jc w:val="both"/>
        <w:rPr>
          <w:rFonts w:ascii="Times New Roman" w:hAnsi="Times New Roman"/>
          <w:sz w:val="18"/>
          <w:szCs w:val="18"/>
          <w:lang w:eastAsia="ru-RU"/>
        </w:rPr>
      </w:pPr>
      <w:r w:rsidRPr="00A70D14">
        <w:rPr>
          <w:rFonts w:ascii="Times New Roman" w:hAnsi="Times New Roman"/>
          <w:sz w:val="18"/>
          <w:szCs w:val="18"/>
          <w:lang w:eastAsia="ru-RU"/>
        </w:rPr>
        <w:t xml:space="preserve">       8.2.  Любые споры, не урегулированные во внесудебном порядке, разрешаются арбитражным судом Томской области.</w:t>
      </w:r>
    </w:p>
    <w:p w:rsidR="00BC4125" w:rsidRPr="00A70D14" w:rsidRDefault="00BC4125" w:rsidP="00BC4125">
      <w:pPr>
        <w:spacing w:after="0" w:line="240" w:lineRule="auto"/>
        <w:jc w:val="both"/>
        <w:rPr>
          <w:rFonts w:ascii="Times New Roman" w:hAnsi="Times New Roman"/>
          <w:sz w:val="18"/>
          <w:szCs w:val="18"/>
          <w:lang w:eastAsia="ru-RU"/>
        </w:rPr>
      </w:pPr>
      <w:r w:rsidRPr="00A70D14">
        <w:rPr>
          <w:rFonts w:ascii="Times New Roman" w:hAnsi="Times New Roman"/>
          <w:sz w:val="18"/>
          <w:szCs w:val="18"/>
          <w:lang w:eastAsia="ru-RU"/>
        </w:rPr>
        <w:t xml:space="preserve">       8.3. До передачи спора на разрешение арбитражного суда стороны должны принять меры к его урегулированию в претензионном </w:t>
      </w:r>
      <w:proofErr w:type="gramStart"/>
      <w:r w:rsidRPr="00A70D14">
        <w:rPr>
          <w:rFonts w:ascii="Times New Roman" w:hAnsi="Times New Roman"/>
          <w:sz w:val="18"/>
          <w:szCs w:val="18"/>
          <w:lang w:eastAsia="ru-RU"/>
        </w:rPr>
        <w:t>порядке</w:t>
      </w:r>
      <w:proofErr w:type="gramEnd"/>
      <w:r w:rsidRPr="00A70D14">
        <w:rPr>
          <w:rFonts w:ascii="Times New Roman" w:hAnsi="Times New Roman"/>
          <w:sz w:val="18"/>
          <w:szCs w:val="18"/>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C4125" w:rsidRPr="00A70D14" w:rsidRDefault="00BC4125" w:rsidP="00BC4125">
      <w:pPr>
        <w:autoSpaceDE w:val="0"/>
        <w:autoSpaceDN w:val="0"/>
        <w:adjustRightInd w:val="0"/>
        <w:spacing w:after="0"/>
        <w:jc w:val="center"/>
        <w:rPr>
          <w:rFonts w:ascii="Times New Roman" w:hAnsi="Times New Roman"/>
          <w:b/>
          <w:sz w:val="18"/>
          <w:szCs w:val="18"/>
        </w:rPr>
      </w:pPr>
      <w:r w:rsidRPr="00A70D14">
        <w:rPr>
          <w:rFonts w:ascii="Times New Roman" w:hAnsi="Times New Roman"/>
          <w:b/>
          <w:sz w:val="18"/>
          <w:szCs w:val="18"/>
        </w:rPr>
        <w:t xml:space="preserve">9.Срок действия  договора и прочие условия </w:t>
      </w:r>
    </w:p>
    <w:p w:rsidR="00BC4125" w:rsidRPr="00C93330" w:rsidRDefault="00BC4125" w:rsidP="00BC4125">
      <w:pPr>
        <w:pStyle w:val="ConsPlusNormal"/>
        <w:ind w:firstLine="540"/>
        <w:jc w:val="both"/>
        <w:rPr>
          <w:rFonts w:ascii="Times New Roman" w:hAnsi="Times New Roman" w:cs="Times New Roman"/>
          <w:sz w:val="18"/>
          <w:szCs w:val="18"/>
        </w:rPr>
      </w:pPr>
      <w:r w:rsidRPr="00A70D14">
        <w:rPr>
          <w:rFonts w:ascii="Times New Roman" w:hAnsi="Times New Roman"/>
          <w:sz w:val="18"/>
          <w:szCs w:val="18"/>
        </w:rPr>
        <w:t xml:space="preserve">9.1. Договор считается заключенным с момента его подписания </w:t>
      </w:r>
      <w:r w:rsidRPr="00C93330">
        <w:rPr>
          <w:rFonts w:ascii="Times New Roman" w:hAnsi="Times New Roman" w:cs="Times New Roman"/>
          <w:sz w:val="18"/>
          <w:szCs w:val="18"/>
        </w:rPr>
        <w:t>сторонами и действует до 31.12.2014г. Окончание срока действия договора влечет прекращение обязатель</w:t>
      </w:r>
      <w:proofErr w:type="gramStart"/>
      <w:r w:rsidRPr="00C93330">
        <w:rPr>
          <w:rFonts w:ascii="Times New Roman" w:hAnsi="Times New Roman" w:cs="Times New Roman"/>
          <w:sz w:val="18"/>
          <w:szCs w:val="18"/>
        </w:rPr>
        <w:t>ств ст</w:t>
      </w:r>
      <w:proofErr w:type="gramEnd"/>
      <w:r w:rsidRPr="00C93330">
        <w:rPr>
          <w:rFonts w:ascii="Times New Roman" w:hAnsi="Times New Roman" w:cs="Times New Roman"/>
          <w:sz w:val="18"/>
          <w:szCs w:val="18"/>
        </w:rPr>
        <w:t>орон по договору.</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 Изменение предмета договора не допускается.</w:t>
      </w:r>
    </w:p>
    <w:p w:rsidR="00BC4125" w:rsidRPr="00A70D14"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C4125" w:rsidRPr="00090ECA" w:rsidRDefault="00BC4125" w:rsidP="00BC4125">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9.4. В случае перемены Заказчика права и обязанности Заказчика, предусмотренные договором, переходят к новому </w:t>
      </w:r>
      <w:r w:rsidRPr="00090ECA">
        <w:rPr>
          <w:rFonts w:ascii="Times New Roman" w:hAnsi="Times New Roman"/>
          <w:sz w:val="18"/>
          <w:szCs w:val="18"/>
        </w:rPr>
        <w:t>Заказчику.</w:t>
      </w:r>
    </w:p>
    <w:p w:rsidR="00BC4125" w:rsidRPr="00090ECA" w:rsidRDefault="00BC4125" w:rsidP="00BC4125">
      <w:pPr>
        <w:autoSpaceDE w:val="0"/>
        <w:autoSpaceDN w:val="0"/>
        <w:adjustRightInd w:val="0"/>
        <w:spacing w:after="0" w:line="240" w:lineRule="auto"/>
        <w:ind w:firstLine="540"/>
        <w:jc w:val="both"/>
        <w:rPr>
          <w:rFonts w:ascii="Times New Roman" w:hAnsi="Times New Roman"/>
          <w:sz w:val="18"/>
          <w:szCs w:val="18"/>
        </w:rPr>
      </w:pPr>
      <w:r w:rsidRPr="00090ECA">
        <w:rPr>
          <w:rFonts w:ascii="Times New Roman" w:hAnsi="Times New Roman"/>
          <w:sz w:val="18"/>
          <w:szCs w:val="18"/>
        </w:rPr>
        <w:t>9.5. Настоящий договор составлен в двух экземплярах, имеющих равную юридическую силу, по одному для каждой из Сторон</w:t>
      </w:r>
    </w:p>
    <w:p w:rsidR="00BC4125" w:rsidRPr="00A70D14" w:rsidRDefault="00BC4125" w:rsidP="00BC4125">
      <w:pPr>
        <w:autoSpaceDE w:val="0"/>
        <w:autoSpaceDN w:val="0"/>
        <w:adjustRightInd w:val="0"/>
        <w:spacing w:after="0" w:line="240" w:lineRule="auto"/>
        <w:ind w:firstLine="360"/>
        <w:jc w:val="center"/>
        <w:rPr>
          <w:rFonts w:ascii="Times New Roman" w:hAnsi="Times New Roman"/>
          <w:b/>
          <w:sz w:val="18"/>
          <w:szCs w:val="18"/>
        </w:rPr>
      </w:pPr>
      <w:r w:rsidRPr="00A70D14">
        <w:rPr>
          <w:rFonts w:ascii="Times New Roman" w:hAnsi="Times New Roman"/>
          <w:b/>
          <w:sz w:val="18"/>
          <w:szCs w:val="18"/>
        </w:rPr>
        <w:t>10. Порядок расторжения договора</w:t>
      </w:r>
    </w:p>
    <w:p w:rsidR="00BC4125" w:rsidRPr="00A70D14" w:rsidRDefault="00BC4125" w:rsidP="00BC4125">
      <w:pPr>
        <w:autoSpaceDE w:val="0"/>
        <w:autoSpaceDN w:val="0"/>
        <w:adjustRightInd w:val="0"/>
        <w:spacing w:after="0" w:line="240" w:lineRule="auto"/>
        <w:ind w:firstLine="540"/>
        <w:jc w:val="both"/>
        <w:rPr>
          <w:rFonts w:ascii="Times New Roman" w:hAnsi="Times New Roman"/>
          <w:bCs/>
          <w:sz w:val="18"/>
          <w:szCs w:val="18"/>
        </w:rPr>
      </w:pPr>
      <w:bookmarkStart w:id="1" w:name="Par0"/>
      <w:bookmarkEnd w:id="1"/>
      <w:r w:rsidRPr="00A70D14">
        <w:rPr>
          <w:rFonts w:ascii="Times New Roman" w:hAnsi="Times New Roman"/>
          <w:bCs/>
          <w:sz w:val="18"/>
          <w:szCs w:val="18"/>
        </w:rPr>
        <w:t xml:space="preserve">10.1 Расторжение договора допускается по соглашению сторон, по решению суда, в </w:t>
      </w:r>
      <w:proofErr w:type="gramStart"/>
      <w:r w:rsidRPr="00A70D14">
        <w:rPr>
          <w:rFonts w:ascii="Times New Roman" w:hAnsi="Times New Roman"/>
          <w:bCs/>
          <w:sz w:val="18"/>
          <w:szCs w:val="18"/>
        </w:rPr>
        <w:t>случае</w:t>
      </w:r>
      <w:proofErr w:type="gramEnd"/>
      <w:r w:rsidRPr="00A70D14">
        <w:rPr>
          <w:rFonts w:ascii="Times New Roman" w:hAnsi="Times New Roman"/>
          <w:bCs/>
          <w:sz w:val="18"/>
          <w:szCs w:val="18"/>
        </w:rPr>
        <w:t xml:space="preserve"> одностороннего отказа стороны договора от исполнения в соответствии с гражданским законодательством РФ.</w:t>
      </w:r>
    </w:p>
    <w:p w:rsidR="00BC4125" w:rsidRPr="00A70D14" w:rsidRDefault="00BC4125" w:rsidP="00BC4125">
      <w:pPr>
        <w:autoSpaceDE w:val="0"/>
        <w:autoSpaceDN w:val="0"/>
        <w:adjustRightInd w:val="0"/>
        <w:spacing w:after="0" w:line="240" w:lineRule="auto"/>
        <w:ind w:firstLine="540"/>
        <w:jc w:val="both"/>
        <w:rPr>
          <w:rFonts w:ascii="Times New Roman" w:hAnsi="Times New Roman"/>
          <w:bCs/>
          <w:sz w:val="18"/>
          <w:szCs w:val="18"/>
        </w:rPr>
      </w:pPr>
      <w:r w:rsidRPr="00A70D14">
        <w:rPr>
          <w:rFonts w:ascii="Times New Roman" w:hAnsi="Times New Roman"/>
          <w:bCs/>
          <w:sz w:val="18"/>
          <w:szCs w:val="18"/>
        </w:rPr>
        <w:t>10.2</w:t>
      </w:r>
      <w:proofErr w:type="gramStart"/>
      <w:r w:rsidRPr="00A70D14">
        <w:rPr>
          <w:rFonts w:ascii="Times New Roman" w:hAnsi="Times New Roman"/>
          <w:bCs/>
          <w:sz w:val="18"/>
          <w:szCs w:val="18"/>
        </w:rPr>
        <w:t xml:space="preserve"> Л</w:t>
      </w:r>
      <w:proofErr w:type="gramEnd"/>
      <w:r w:rsidRPr="00A70D14">
        <w:rPr>
          <w:rFonts w:ascii="Times New Roman" w:hAnsi="Times New Roman"/>
          <w:bCs/>
          <w:sz w:val="18"/>
          <w:szCs w:val="18"/>
        </w:rPr>
        <w:t>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4125" w:rsidRPr="00A70D14" w:rsidRDefault="00BC4125" w:rsidP="00BC4125">
      <w:pPr>
        <w:autoSpaceDE w:val="0"/>
        <w:autoSpaceDN w:val="0"/>
        <w:adjustRightInd w:val="0"/>
        <w:spacing w:after="0" w:line="240" w:lineRule="auto"/>
        <w:ind w:firstLine="540"/>
        <w:jc w:val="both"/>
        <w:rPr>
          <w:rFonts w:ascii="Times New Roman" w:hAnsi="Times New Roman"/>
          <w:bCs/>
          <w:sz w:val="18"/>
          <w:szCs w:val="18"/>
        </w:rPr>
      </w:pPr>
      <w:proofErr w:type="gramStart"/>
      <w:r w:rsidRPr="00A70D14">
        <w:rPr>
          <w:rFonts w:ascii="Times New Roman" w:hAnsi="Times New Roman"/>
          <w:bCs/>
          <w:sz w:val="18"/>
          <w:szCs w:val="18"/>
        </w:rPr>
        <w:t>10.3 Решение стороны об одностороннем отказе от исполнения договора направляется другой стороне  по почте заказным письмом с уведомлением о вручении по адресу,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подтверждения о его вручении другой стороне.</w:t>
      </w:r>
      <w:proofErr w:type="gramEnd"/>
    </w:p>
    <w:p w:rsidR="00BC4125" w:rsidRPr="00A70D14" w:rsidRDefault="00BC4125" w:rsidP="00BC4125">
      <w:pPr>
        <w:autoSpaceDE w:val="0"/>
        <w:autoSpaceDN w:val="0"/>
        <w:adjustRightInd w:val="0"/>
        <w:spacing w:after="0" w:line="240" w:lineRule="auto"/>
        <w:ind w:firstLine="540"/>
        <w:jc w:val="both"/>
        <w:rPr>
          <w:rFonts w:ascii="Times New Roman" w:hAnsi="Times New Roman"/>
          <w:bCs/>
          <w:sz w:val="18"/>
          <w:szCs w:val="18"/>
        </w:rPr>
      </w:pPr>
      <w:r w:rsidRPr="00A70D14">
        <w:rPr>
          <w:rFonts w:ascii="Times New Roman" w:hAnsi="Times New Roman"/>
          <w:bCs/>
          <w:sz w:val="18"/>
          <w:szCs w:val="18"/>
        </w:rPr>
        <w:t>10.4  Выполнение стороной требований, указанных в п.10.3 договора, считается надлежащим уведомлением другой стороны об одностороннем отказе от исполнения договора. Датой такого надлежащего уведомления признается дата получения стороной подтверждения о вручении другой стороне  указанного уведомления либо дата получения стороной информации об отсутствии другой стороны по его адресу, указанному в договоре.</w:t>
      </w:r>
    </w:p>
    <w:p w:rsidR="00BC4125" w:rsidRPr="00A70D14" w:rsidRDefault="00BC4125" w:rsidP="00BC4125">
      <w:pPr>
        <w:autoSpaceDE w:val="0"/>
        <w:autoSpaceDN w:val="0"/>
        <w:adjustRightInd w:val="0"/>
        <w:spacing w:after="0" w:line="240" w:lineRule="auto"/>
        <w:ind w:firstLine="540"/>
        <w:jc w:val="both"/>
        <w:rPr>
          <w:rFonts w:ascii="Times New Roman" w:hAnsi="Times New Roman"/>
          <w:bCs/>
          <w:sz w:val="18"/>
          <w:szCs w:val="18"/>
        </w:rPr>
      </w:pPr>
      <w:r w:rsidRPr="00A70D14">
        <w:rPr>
          <w:rFonts w:ascii="Times New Roman" w:hAnsi="Times New Roman"/>
          <w:bCs/>
          <w:sz w:val="18"/>
          <w:szCs w:val="18"/>
        </w:rPr>
        <w:t>10</w:t>
      </w:r>
      <w:r>
        <w:rPr>
          <w:rFonts w:ascii="Times New Roman" w:hAnsi="Times New Roman"/>
          <w:bCs/>
          <w:sz w:val="18"/>
          <w:szCs w:val="18"/>
        </w:rPr>
        <w:t>.5</w:t>
      </w:r>
      <w:r w:rsidRPr="00A70D14">
        <w:rPr>
          <w:rFonts w:ascii="Times New Roman" w:hAnsi="Times New Roman"/>
          <w:bCs/>
          <w:sz w:val="18"/>
          <w:szCs w:val="18"/>
        </w:rPr>
        <w:t xml:space="preserve"> Решение стороны об одностороннем отказе от исполнения договора вступает в </w:t>
      </w:r>
      <w:proofErr w:type="gramStart"/>
      <w:r w:rsidRPr="00A70D14">
        <w:rPr>
          <w:rFonts w:ascii="Times New Roman" w:hAnsi="Times New Roman"/>
          <w:bCs/>
          <w:sz w:val="18"/>
          <w:szCs w:val="18"/>
        </w:rPr>
        <w:t>силу</w:t>
      </w:r>
      <w:proofErr w:type="gramEnd"/>
      <w:r w:rsidRPr="00A70D14">
        <w:rPr>
          <w:rFonts w:ascii="Times New Roman" w:hAnsi="Times New Roman"/>
          <w:bCs/>
          <w:sz w:val="18"/>
          <w:szCs w:val="18"/>
        </w:rPr>
        <w:t xml:space="preserve"> и договор считается расторгнутым через 10 дней с даты надлежащего уведомления стороной другой стороны об одностороннем отказе от исполнения договора.</w:t>
      </w:r>
    </w:p>
    <w:p w:rsidR="00BC4125" w:rsidRPr="00A70D14" w:rsidRDefault="00BC4125" w:rsidP="00BC4125">
      <w:pPr>
        <w:autoSpaceDE w:val="0"/>
        <w:autoSpaceDN w:val="0"/>
        <w:adjustRightInd w:val="0"/>
        <w:spacing w:after="0" w:line="240" w:lineRule="auto"/>
        <w:ind w:firstLine="540"/>
        <w:jc w:val="both"/>
        <w:rPr>
          <w:rFonts w:ascii="Times New Roman" w:hAnsi="Times New Roman"/>
          <w:bCs/>
          <w:sz w:val="18"/>
          <w:szCs w:val="18"/>
        </w:rPr>
      </w:pPr>
      <w:r w:rsidRPr="00A70D14">
        <w:rPr>
          <w:rFonts w:ascii="Times New Roman" w:hAnsi="Times New Roman"/>
          <w:bCs/>
          <w:sz w:val="18"/>
          <w:szCs w:val="18"/>
        </w:rPr>
        <w:t>10.6</w:t>
      </w:r>
      <w:proofErr w:type="gramStart"/>
      <w:r w:rsidRPr="00A70D14">
        <w:rPr>
          <w:rFonts w:ascii="Times New Roman" w:hAnsi="Times New Roman"/>
          <w:bCs/>
          <w:sz w:val="18"/>
          <w:szCs w:val="18"/>
        </w:rPr>
        <w:t xml:space="preserve"> П</w:t>
      </w:r>
      <w:proofErr w:type="gramEnd"/>
      <w:r w:rsidRPr="00A70D14">
        <w:rPr>
          <w:rFonts w:ascii="Times New Roman" w:hAnsi="Times New Roman"/>
          <w:bCs/>
          <w:sz w:val="18"/>
          <w:szCs w:val="18"/>
        </w:rPr>
        <w:t>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C4125" w:rsidRPr="00A70D14" w:rsidRDefault="00BC4125" w:rsidP="00BC4125">
      <w:pPr>
        <w:pStyle w:val="2"/>
        <w:spacing w:after="0" w:line="240" w:lineRule="auto"/>
        <w:ind w:left="0"/>
        <w:jc w:val="center"/>
        <w:rPr>
          <w:rFonts w:ascii="Times New Roman" w:hAnsi="Times New Roman" w:cs="Times New Roman"/>
          <w:b/>
          <w:sz w:val="18"/>
          <w:szCs w:val="18"/>
        </w:rPr>
      </w:pPr>
      <w:bookmarkStart w:id="2" w:name="Par2"/>
      <w:bookmarkEnd w:id="2"/>
      <w:r w:rsidRPr="00A70D14">
        <w:rPr>
          <w:rFonts w:ascii="Times New Roman" w:hAnsi="Times New Roman" w:cs="Times New Roman"/>
          <w:b/>
          <w:sz w:val="18"/>
          <w:szCs w:val="18"/>
        </w:rPr>
        <w:t>1</w:t>
      </w:r>
      <w:r>
        <w:rPr>
          <w:rFonts w:ascii="Times New Roman" w:hAnsi="Times New Roman" w:cs="Times New Roman"/>
          <w:b/>
          <w:sz w:val="18"/>
          <w:szCs w:val="18"/>
        </w:rPr>
        <w:t>1</w:t>
      </w:r>
      <w:r w:rsidRPr="00A70D14">
        <w:rPr>
          <w:rFonts w:ascii="Times New Roman" w:hAnsi="Times New Roman" w:cs="Times New Roman"/>
          <w:b/>
          <w:sz w:val="18"/>
          <w:szCs w:val="18"/>
        </w:rPr>
        <w:t>.Юридические адреса сторон</w:t>
      </w:r>
    </w:p>
    <w:tbl>
      <w:tblPr>
        <w:tblW w:w="0" w:type="auto"/>
        <w:tblInd w:w="225" w:type="dxa"/>
        <w:tblLayout w:type="fixed"/>
        <w:tblLook w:val="0000"/>
      </w:tblPr>
      <w:tblGrid>
        <w:gridCol w:w="4923"/>
        <w:gridCol w:w="5040"/>
      </w:tblGrid>
      <w:tr w:rsidR="00BC4125" w:rsidRPr="00A70D14" w:rsidTr="00B000A8">
        <w:tc>
          <w:tcPr>
            <w:tcW w:w="4923" w:type="dxa"/>
          </w:tcPr>
          <w:p w:rsidR="00BC4125" w:rsidRPr="00A70D14" w:rsidRDefault="00BC4125" w:rsidP="00B000A8">
            <w:pPr>
              <w:pStyle w:val="2"/>
              <w:spacing w:after="0" w:line="240" w:lineRule="auto"/>
              <w:ind w:left="0"/>
              <w:jc w:val="center"/>
              <w:rPr>
                <w:rFonts w:ascii="Times New Roman" w:hAnsi="Times New Roman" w:cs="Times New Roman"/>
                <w:sz w:val="18"/>
                <w:szCs w:val="18"/>
              </w:rPr>
            </w:pPr>
            <w:r w:rsidRPr="00A70D14">
              <w:rPr>
                <w:rFonts w:ascii="Times New Roman" w:hAnsi="Times New Roman" w:cs="Times New Roman"/>
                <w:sz w:val="18"/>
                <w:szCs w:val="18"/>
              </w:rPr>
              <w:t>Заказчик:</w:t>
            </w:r>
          </w:p>
          <w:p w:rsidR="00BC4125" w:rsidRPr="00A70D14" w:rsidRDefault="00BC4125" w:rsidP="00B000A8">
            <w:pPr>
              <w:spacing w:after="0" w:line="240" w:lineRule="auto"/>
              <w:rPr>
                <w:rFonts w:ascii="Times New Roman" w:hAnsi="Times New Roman"/>
                <w:sz w:val="18"/>
                <w:szCs w:val="18"/>
              </w:rPr>
            </w:pPr>
            <w:r w:rsidRPr="00A70D14">
              <w:rPr>
                <w:rFonts w:ascii="Times New Roman" w:hAnsi="Times New Roman"/>
                <w:sz w:val="18"/>
                <w:szCs w:val="18"/>
              </w:rPr>
              <w:t>ФГБОУ ВПО «Сибирский государственный университет путей сообщения</w:t>
            </w:r>
            <w:proofErr w:type="gramStart"/>
            <w:r w:rsidRPr="00A70D14">
              <w:rPr>
                <w:rFonts w:ascii="Times New Roman" w:hAnsi="Times New Roman"/>
                <w:sz w:val="18"/>
                <w:szCs w:val="18"/>
              </w:rPr>
              <w:t>»(</w:t>
            </w:r>
            <w:proofErr w:type="gramEnd"/>
            <w:r w:rsidRPr="00A70D14">
              <w:rPr>
                <w:rFonts w:ascii="Times New Roman" w:hAnsi="Times New Roman"/>
                <w:sz w:val="18"/>
                <w:szCs w:val="18"/>
              </w:rPr>
              <w:t xml:space="preserve">СГУПС) </w:t>
            </w:r>
          </w:p>
          <w:p w:rsidR="00BC4125" w:rsidRPr="00A70D14" w:rsidRDefault="00BC4125" w:rsidP="00B000A8">
            <w:pPr>
              <w:spacing w:after="0" w:line="240" w:lineRule="auto"/>
              <w:rPr>
                <w:rFonts w:ascii="Times New Roman" w:hAnsi="Times New Roman"/>
                <w:sz w:val="18"/>
                <w:szCs w:val="18"/>
              </w:rPr>
            </w:pPr>
            <w:smartTag w:uri="urn:schemas-microsoft-com:office:smarttags" w:element="metricconverter">
              <w:smartTagPr>
                <w:attr w:name="ProductID" w:val="630049 г"/>
              </w:smartTagPr>
              <w:r w:rsidRPr="00A70D14">
                <w:rPr>
                  <w:rFonts w:ascii="Times New Roman" w:hAnsi="Times New Roman"/>
                  <w:sz w:val="18"/>
                  <w:szCs w:val="18"/>
                </w:rPr>
                <w:t>630049 г</w:t>
              </w:r>
            </w:smartTag>
            <w:proofErr w:type="gramStart"/>
            <w:r w:rsidRPr="00A70D14">
              <w:rPr>
                <w:rFonts w:ascii="Times New Roman" w:hAnsi="Times New Roman"/>
                <w:sz w:val="18"/>
                <w:szCs w:val="18"/>
              </w:rPr>
              <w:t>.Н</w:t>
            </w:r>
            <w:proofErr w:type="gramEnd"/>
            <w:r w:rsidRPr="00A70D14">
              <w:rPr>
                <w:rFonts w:ascii="Times New Roman" w:hAnsi="Times New Roman"/>
                <w:sz w:val="18"/>
                <w:szCs w:val="18"/>
              </w:rPr>
              <w:t xml:space="preserve">овосибирск,49 ул.Д.Ковальчук д.191, </w:t>
            </w:r>
          </w:p>
          <w:p w:rsidR="00BC4125" w:rsidRPr="00A70D14" w:rsidRDefault="00BC4125" w:rsidP="00B000A8">
            <w:pPr>
              <w:spacing w:after="0" w:line="240" w:lineRule="auto"/>
              <w:rPr>
                <w:rFonts w:ascii="Times New Roman" w:hAnsi="Times New Roman"/>
                <w:sz w:val="18"/>
                <w:szCs w:val="18"/>
              </w:rPr>
            </w:pPr>
            <w:r w:rsidRPr="00A70D14">
              <w:rPr>
                <w:rFonts w:ascii="Times New Roman" w:hAnsi="Times New Roman"/>
                <w:sz w:val="18"/>
                <w:szCs w:val="18"/>
              </w:rPr>
              <w:t>Филиал ФГБОУ ВПО СГУП</w:t>
            </w:r>
            <w:proofErr w:type="gramStart"/>
            <w:r w:rsidRPr="00A70D14">
              <w:rPr>
                <w:rFonts w:ascii="Times New Roman" w:hAnsi="Times New Roman"/>
                <w:sz w:val="18"/>
                <w:szCs w:val="18"/>
              </w:rPr>
              <w:t>С-</w:t>
            </w:r>
            <w:proofErr w:type="gramEnd"/>
            <w:r w:rsidRPr="00A70D14">
              <w:rPr>
                <w:rFonts w:ascii="Times New Roman" w:hAnsi="Times New Roman"/>
                <w:sz w:val="18"/>
                <w:szCs w:val="18"/>
              </w:rPr>
              <w:t xml:space="preserve"> Томский техникум железнодорожного транспорта</w:t>
            </w:r>
          </w:p>
          <w:p w:rsidR="00BC4125" w:rsidRPr="00A70D14" w:rsidRDefault="00BC4125" w:rsidP="00B000A8">
            <w:pPr>
              <w:spacing w:after="0" w:line="240" w:lineRule="auto"/>
              <w:rPr>
                <w:rFonts w:ascii="Times New Roman" w:hAnsi="Times New Roman"/>
                <w:sz w:val="18"/>
                <w:szCs w:val="18"/>
              </w:rPr>
            </w:pPr>
            <w:r w:rsidRPr="00A70D14">
              <w:rPr>
                <w:rFonts w:ascii="Times New Roman" w:hAnsi="Times New Roman"/>
                <w:sz w:val="18"/>
                <w:szCs w:val="18"/>
              </w:rPr>
              <w:t>Адрес: г</w:t>
            </w:r>
            <w:proofErr w:type="gramStart"/>
            <w:r w:rsidRPr="00A70D14">
              <w:rPr>
                <w:rFonts w:ascii="Times New Roman" w:hAnsi="Times New Roman"/>
                <w:sz w:val="18"/>
                <w:szCs w:val="18"/>
              </w:rPr>
              <w:t>.Т</w:t>
            </w:r>
            <w:proofErr w:type="gramEnd"/>
            <w:r w:rsidRPr="00A70D14">
              <w:rPr>
                <w:rFonts w:ascii="Times New Roman" w:hAnsi="Times New Roman"/>
                <w:sz w:val="18"/>
                <w:szCs w:val="18"/>
              </w:rPr>
              <w:t>омск, пер.Переездный,д.1 тел.798-855</w:t>
            </w:r>
          </w:p>
          <w:p w:rsidR="00BC4125" w:rsidRPr="00A70D14" w:rsidRDefault="00BC4125" w:rsidP="00B000A8">
            <w:pPr>
              <w:spacing w:after="0" w:line="240" w:lineRule="auto"/>
              <w:rPr>
                <w:rFonts w:ascii="Times New Roman" w:hAnsi="Times New Roman"/>
                <w:sz w:val="18"/>
                <w:szCs w:val="18"/>
              </w:rPr>
            </w:pPr>
            <w:r w:rsidRPr="00A70D14">
              <w:rPr>
                <w:rFonts w:ascii="Times New Roman" w:hAnsi="Times New Roman"/>
                <w:sz w:val="18"/>
                <w:szCs w:val="18"/>
              </w:rPr>
              <w:t>ИНН/КПП 5402113155/701702001</w:t>
            </w:r>
          </w:p>
          <w:p w:rsidR="00BC4125" w:rsidRPr="00A70D14" w:rsidRDefault="00BC4125" w:rsidP="00B000A8">
            <w:pPr>
              <w:spacing w:after="0" w:line="240" w:lineRule="auto"/>
              <w:rPr>
                <w:rFonts w:ascii="Times New Roman" w:hAnsi="Times New Roman"/>
                <w:sz w:val="18"/>
                <w:szCs w:val="18"/>
              </w:rPr>
            </w:pPr>
            <w:r w:rsidRPr="00A70D14">
              <w:rPr>
                <w:rFonts w:ascii="Times New Roman" w:hAnsi="Times New Roman"/>
                <w:sz w:val="18"/>
                <w:szCs w:val="18"/>
              </w:rPr>
              <w:t>Р/с 40501810500002000002 в ГРКЦ ГУ Банка России по ТО г</w:t>
            </w:r>
            <w:proofErr w:type="gramStart"/>
            <w:r w:rsidRPr="00A70D14">
              <w:rPr>
                <w:rFonts w:ascii="Times New Roman" w:hAnsi="Times New Roman"/>
                <w:sz w:val="18"/>
                <w:szCs w:val="18"/>
              </w:rPr>
              <w:t>.Т</w:t>
            </w:r>
            <w:proofErr w:type="gramEnd"/>
            <w:r w:rsidRPr="00A70D14">
              <w:rPr>
                <w:rFonts w:ascii="Times New Roman" w:hAnsi="Times New Roman"/>
                <w:sz w:val="18"/>
                <w:szCs w:val="18"/>
              </w:rPr>
              <w:t>омск</w:t>
            </w:r>
          </w:p>
          <w:p w:rsidR="00BC4125" w:rsidRPr="00A70D14" w:rsidRDefault="00BC4125" w:rsidP="00B000A8">
            <w:pPr>
              <w:spacing w:after="0" w:line="240" w:lineRule="auto"/>
              <w:rPr>
                <w:rFonts w:ascii="Times New Roman" w:hAnsi="Times New Roman"/>
                <w:sz w:val="18"/>
                <w:szCs w:val="18"/>
              </w:rPr>
            </w:pPr>
            <w:r w:rsidRPr="00A70D14">
              <w:rPr>
                <w:rFonts w:ascii="Times New Roman" w:hAnsi="Times New Roman"/>
                <w:sz w:val="18"/>
                <w:szCs w:val="18"/>
              </w:rPr>
              <w:t>БИК 046902001</w:t>
            </w:r>
          </w:p>
          <w:p w:rsidR="00BC4125" w:rsidRPr="00A70D14" w:rsidRDefault="00BC4125" w:rsidP="00B000A8">
            <w:pPr>
              <w:spacing w:after="0" w:line="240" w:lineRule="auto"/>
              <w:rPr>
                <w:rFonts w:ascii="Times New Roman" w:hAnsi="Times New Roman"/>
                <w:sz w:val="18"/>
                <w:szCs w:val="18"/>
              </w:rPr>
            </w:pPr>
            <w:r w:rsidRPr="00A70D14">
              <w:rPr>
                <w:rFonts w:ascii="Times New Roman" w:hAnsi="Times New Roman"/>
                <w:sz w:val="18"/>
                <w:szCs w:val="18"/>
              </w:rPr>
              <w:t>УФК по Томской области (</w:t>
            </w:r>
            <w:proofErr w:type="spellStart"/>
            <w:r w:rsidRPr="00A70D14">
              <w:rPr>
                <w:rFonts w:ascii="Times New Roman" w:hAnsi="Times New Roman"/>
                <w:sz w:val="18"/>
                <w:szCs w:val="18"/>
              </w:rPr>
              <w:t>ТТЖТ-филиал</w:t>
            </w:r>
            <w:proofErr w:type="spellEnd"/>
            <w:r w:rsidRPr="00A70D14">
              <w:rPr>
                <w:rFonts w:ascii="Times New Roman" w:hAnsi="Times New Roman"/>
                <w:sz w:val="18"/>
                <w:szCs w:val="18"/>
              </w:rPr>
              <w:t xml:space="preserve"> СГУПС л/с 20656Х57840)</w:t>
            </w:r>
          </w:p>
          <w:p w:rsidR="00BC4125" w:rsidRPr="00A70D14" w:rsidRDefault="00BC4125" w:rsidP="00B000A8">
            <w:pPr>
              <w:spacing w:after="0" w:line="240" w:lineRule="auto"/>
              <w:rPr>
                <w:rFonts w:ascii="Times New Roman" w:hAnsi="Times New Roman"/>
                <w:sz w:val="18"/>
                <w:szCs w:val="18"/>
              </w:rPr>
            </w:pPr>
          </w:p>
          <w:p w:rsidR="00BC4125" w:rsidRPr="00A70D14" w:rsidRDefault="00BC4125" w:rsidP="00B000A8">
            <w:pPr>
              <w:spacing w:after="0" w:line="240" w:lineRule="auto"/>
              <w:rPr>
                <w:rFonts w:ascii="Times New Roman" w:hAnsi="Times New Roman"/>
                <w:sz w:val="18"/>
                <w:szCs w:val="18"/>
              </w:rPr>
            </w:pPr>
            <w:r w:rsidRPr="00A70D14">
              <w:rPr>
                <w:rFonts w:ascii="Times New Roman" w:hAnsi="Times New Roman"/>
                <w:sz w:val="18"/>
                <w:szCs w:val="18"/>
              </w:rPr>
              <w:lastRenderedPageBreak/>
              <w:t>Директор ТТЖТ</w:t>
            </w:r>
          </w:p>
          <w:p w:rsidR="00BC4125" w:rsidRPr="00A70D14" w:rsidRDefault="00BC4125" w:rsidP="00B000A8">
            <w:pPr>
              <w:pStyle w:val="2"/>
              <w:spacing w:after="0" w:line="240" w:lineRule="auto"/>
              <w:ind w:left="0"/>
              <w:rPr>
                <w:rFonts w:ascii="Times New Roman" w:hAnsi="Times New Roman"/>
                <w:sz w:val="18"/>
                <w:szCs w:val="18"/>
              </w:rPr>
            </w:pPr>
            <w:r w:rsidRPr="00A70D14">
              <w:rPr>
                <w:rFonts w:ascii="Times New Roman" w:hAnsi="Times New Roman"/>
                <w:sz w:val="18"/>
                <w:szCs w:val="18"/>
              </w:rPr>
              <w:t>_________________   Л.В.Сорокина</w:t>
            </w:r>
          </w:p>
          <w:p w:rsidR="00BC4125" w:rsidRPr="00A70D14" w:rsidRDefault="00BC4125" w:rsidP="00B000A8">
            <w:pPr>
              <w:pStyle w:val="2"/>
              <w:spacing w:after="0" w:line="240" w:lineRule="auto"/>
              <w:ind w:left="0"/>
              <w:rPr>
                <w:rFonts w:ascii="Times New Roman" w:hAnsi="Times New Roman" w:cs="Times New Roman"/>
                <w:sz w:val="18"/>
                <w:szCs w:val="18"/>
              </w:rPr>
            </w:pPr>
          </w:p>
        </w:tc>
        <w:tc>
          <w:tcPr>
            <w:tcW w:w="5040" w:type="dxa"/>
          </w:tcPr>
          <w:p w:rsidR="00BC4125" w:rsidRPr="00A70D14" w:rsidRDefault="00BC4125" w:rsidP="00B000A8">
            <w:pPr>
              <w:pStyle w:val="2"/>
              <w:spacing w:after="0" w:line="240" w:lineRule="auto"/>
              <w:ind w:left="0"/>
              <w:jc w:val="center"/>
              <w:rPr>
                <w:rFonts w:ascii="Times New Roman" w:hAnsi="Times New Roman" w:cs="Times New Roman"/>
                <w:sz w:val="18"/>
                <w:szCs w:val="18"/>
              </w:rPr>
            </w:pPr>
            <w:r w:rsidRPr="00A70D14">
              <w:rPr>
                <w:rFonts w:ascii="Times New Roman" w:hAnsi="Times New Roman" w:cs="Times New Roman"/>
                <w:sz w:val="18"/>
                <w:szCs w:val="18"/>
              </w:rPr>
              <w:lastRenderedPageBreak/>
              <w:t>Поставщик:</w:t>
            </w:r>
          </w:p>
          <w:p w:rsidR="00BC4125" w:rsidRPr="00173F68" w:rsidRDefault="00BC4125" w:rsidP="00B000A8">
            <w:pPr>
              <w:pStyle w:val="2"/>
              <w:spacing w:after="0" w:line="240" w:lineRule="auto"/>
              <w:ind w:left="0"/>
              <w:rPr>
                <w:rFonts w:ascii="Times New Roman" w:hAnsi="Times New Roman" w:cs="Times New Roman"/>
                <w:sz w:val="18"/>
                <w:szCs w:val="18"/>
              </w:rPr>
            </w:pPr>
            <w:r w:rsidRPr="00173F68">
              <w:rPr>
                <w:rFonts w:ascii="Times New Roman" w:hAnsi="Times New Roman" w:cs="Times New Roman"/>
                <w:sz w:val="18"/>
                <w:szCs w:val="18"/>
              </w:rPr>
              <w:t>ИП Абрамова Е.Ю.</w:t>
            </w:r>
          </w:p>
          <w:p w:rsidR="00BC4125" w:rsidRPr="00173F68" w:rsidRDefault="00BC4125" w:rsidP="00B000A8">
            <w:pPr>
              <w:pStyle w:val="2"/>
              <w:spacing w:after="0" w:line="240" w:lineRule="auto"/>
              <w:ind w:left="0"/>
              <w:rPr>
                <w:rFonts w:ascii="Times New Roman" w:hAnsi="Times New Roman" w:cs="Times New Roman"/>
                <w:sz w:val="18"/>
                <w:szCs w:val="18"/>
              </w:rPr>
            </w:pPr>
            <w:smartTag w:uri="urn:schemas-microsoft-com:office:smarttags" w:element="metricconverter">
              <w:smartTagPr>
                <w:attr w:name="ProductID" w:val="634063, г"/>
              </w:smartTagPr>
              <w:r>
                <w:rPr>
                  <w:rFonts w:ascii="Times New Roman" w:hAnsi="Times New Roman" w:cs="Times New Roman"/>
                  <w:sz w:val="18"/>
                  <w:szCs w:val="18"/>
                </w:rPr>
                <w:t xml:space="preserve">634063, </w:t>
              </w:r>
              <w:r w:rsidRPr="00173F68">
                <w:rPr>
                  <w:rFonts w:ascii="Times New Roman" w:hAnsi="Times New Roman" w:cs="Times New Roman"/>
                  <w:sz w:val="18"/>
                  <w:szCs w:val="18"/>
                </w:rPr>
                <w:t>г</w:t>
              </w:r>
            </w:smartTag>
            <w:r w:rsidRPr="00173F68">
              <w:rPr>
                <w:rFonts w:ascii="Times New Roman" w:hAnsi="Times New Roman" w:cs="Times New Roman"/>
                <w:sz w:val="18"/>
                <w:szCs w:val="18"/>
              </w:rPr>
              <w:t xml:space="preserve">. Томск, ул. </w:t>
            </w:r>
            <w:r>
              <w:rPr>
                <w:rFonts w:ascii="Times New Roman" w:hAnsi="Times New Roman" w:cs="Times New Roman"/>
                <w:sz w:val="18"/>
                <w:szCs w:val="18"/>
              </w:rPr>
              <w:t>Ивана Черных, 48, кв.4</w:t>
            </w:r>
          </w:p>
          <w:p w:rsidR="00BC4125" w:rsidRPr="00173F68" w:rsidRDefault="00BC4125" w:rsidP="00B000A8">
            <w:pPr>
              <w:pStyle w:val="2"/>
              <w:spacing w:after="0" w:line="240" w:lineRule="auto"/>
              <w:ind w:left="0"/>
              <w:rPr>
                <w:rFonts w:ascii="Times New Roman" w:hAnsi="Times New Roman" w:cs="Times New Roman"/>
                <w:sz w:val="18"/>
                <w:szCs w:val="18"/>
              </w:rPr>
            </w:pPr>
            <w:r w:rsidRPr="00173F68">
              <w:rPr>
                <w:rFonts w:ascii="Times New Roman" w:hAnsi="Times New Roman" w:cs="Times New Roman"/>
                <w:sz w:val="18"/>
                <w:szCs w:val="18"/>
              </w:rPr>
              <w:t>ОГРН 304701731500931</w:t>
            </w:r>
          </w:p>
          <w:p w:rsidR="00BC4125" w:rsidRPr="00173F68" w:rsidRDefault="00BC4125" w:rsidP="00B000A8">
            <w:pPr>
              <w:pStyle w:val="2"/>
              <w:spacing w:after="0" w:line="240" w:lineRule="auto"/>
              <w:ind w:left="0"/>
              <w:rPr>
                <w:rFonts w:ascii="Times New Roman" w:hAnsi="Times New Roman" w:cs="Times New Roman"/>
                <w:sz w:val="18"/>
                <w:szCs w:val="18"/>
              </w:rPr>
            </w:pPr>
            <w:r w:rsidRPr="00173F68">
              <w:rPr>
                <w:rFonts w:ascii="Times New Roman" w:hAnsi="Times New Roman" w:cs="Times New Roman"/>
                <w:sz w:val="18"/>
                <w:szCs w:val="18"/>
              </w:rPr>
              <w:t xml:space="preserve">ИНН 702000153909 </w:t>
            </w:r>
          </w:p>
          <w:p w:rsidR="00BC4125" w:rsidRPr="00173F68" w:rsidRDefault="00BC4125" w:rsidP="00B000A8">
            <w:pPr>
              <w:pStyle w:val="2"/>
              <w:spacing w:after="0" w:line="240" w:lineRule="auto"/>
              <w:ind w:left="0"/>
              <w:rPr>
                <w:rFonts w:ascii="Times New Roman" w:hAnsi="Times New Roman" w:cs="Times New Roman"/>
                <w:sz w:val="18"/>
                <w:szCs w:val="18"/>
              </w:rPr>
            </w:pPr>
            <w:proofErr w:type="spellStart"/>
            <w:proofErr w:type="gramStart"/>
            <w:r w:rsidRPr="00173F68">
              <w:rPr>
                <w:rFonts w:ascii="Times New Roman" w:hAnsi="Times New Roman" w:cs="Times New Roman"/>
                <w:sz w:val="18"/>
                <w:szCs w:val="18"/>
              </w:rPr>
              <w:t>р</w:t>
            </w:r>
            <w:proofErr w:type="gramEnd"/>
            <w:r w:rsidRPr="00173F68">
              <w:rPr>
                <w:rFonts w:ascii="Times New Roman" w:hAnsi="Times New Roman" w:cs="Times New Roman"/>
                <w:sz w:val="18"/>
                <w:szCs w:val="18"/>
              </w:rPr>
              <w:t>\с</w:t>
            </w:r>
            <w:proofErr w:type="spellEnd"/>
            <w:r w:rsidRPr="00173F68">
              <w:rPr>
                <w:rFonts w:ascii="Times New Roman" w:hAnsi="Times New Roman" w:cs="Times New Roman"/>
                <w:sz w:val="18"/>
                <w:szCs w:val="18"/>
              </w:rPr>
              <w:t xml:space="preserve"> 40802810864010103701 в Томское ОСБ №8616</w:t>
            </w:r>
          </w:p>
          <w:p w:rsidR="00BC4125" w:rsidRPr="00173F68" w:rsidRDefault="00BC4125" w:rsidP="00B000A8">
            <w:pPr>
              <w:pStyle w:val="2"/>
              <w:spacing w:after="0" w:line="240" w:lineRule="auto"/>
              <w:ind w:left="0"/>
              <w:rPr>
                <w:rFonts w:ascii="Times New Roman" w:hAnsi="Times New Roman" w:cs="Times New Roman"/>
                <w:sz w:val="18"/>
                <w:szCs w:val="18"/>
              </w:rPr>
            </w:pPr>
            <w:proofErr w:type="spellStart"/>
            <w:r w:rsidRPr="00173F68">
              <w:rPr>
                <w:rFonts w:ascii="Times New Roman" w:hAnsi="Times New Roman" w:cs="Times New Roman"/>
                <w:sz w:val="18"/>
                <w:szCs w:val="18"/>
              </w:rPr>
              <w:t>к\с</w:t>
            </w:r>
            <w:proofErr w:type="spellEnd"/>
            <w:r w:rsidRPr="00173F68">
              <w:rPr>
                <w:rFonts w:ascii="Times New Roman" w:hAnsi="Times New Roman" w:cs="Times New Roman"/>
                <w:sz w:val="18"/>
                <w:szCs w:val="18"/>
              </w:rPr>
              <w:t xml:space="preserve"> 30101810800000000606</w:t>
            </w:r>
          </w:p>
          <w:p w:rsidR="00BC4125" w:rsidRPr="00173F68" w:rsidRDefault="00BC4125" w:rsidP="00B000A8">
            <w:pPr>
              <w:pStyle w:val="2"/>
              <w:spacing w:after="0" w:line="240" w:lineRule="auto"/>
              <w:ind w:left="0"/>
              <w:rPr>
                <w:rFonts w:ascii="Times New Roman" w:hAnsi="Times New Roman" w:cs="Times New Roman"/>
                <w:sz w:val="18"/>
                <w:szCs w:val="18"/>
              </w:rPr>
            </w:pPr>
            <w:r w:rsidRPr="00173F68">
              <w:rPr>
                <w:rFonts w:ascii="Times New Roman" w:hAnsi="Times New Roman" w:cs="Times New Roman"/>
                <w:sz w:val="18"/>
                <w:szCs w:val="18"/>
              </w:rPr>
              <w:t>БИК 046902606</w:t>
            </w:r>
          </w:p>
          <w:p w:rsidR="00BC4125" w:rsidRPr="00173F68" w:rsidRDefault="00BC4125" w:rsidP="00B000A8">
            <w:pPr>
              <w:pStyle w:val="2"/>
              <w:spacing w:after="0" w:line="240" w:lineRule="auto"/>
              <w:rPr>
                <w:rFonts w:ascii="Times New Roman" w:hAnsi="Times New Roman" w:cs="Times New Roman"/>
                <w:sz w:val="18"/>
                <w:szCs w:val="18"/>
              </w:rPr>
            </w:pPr>
          </w:p>
          <w:p w:rsidR="00BC4125" w:rsidRPr="00173F68" w:rsidRDefault="00BC4125" w:rsidP="00B000A8">
            <w:pPr>
              <w:pStyle w:val="2"/>
              <w:spacing w:after="0" w:line="240" w:lineRule="auto"/>
              <w:rPr>
                <w:rFonts w:ascii="Times New Roman" w:hAnsi="Times New Roman" w:cs="Times New Roman"/>
                <w:sz w:val="18"/>
                <w:szCs w:val="18"/>
              </w:rPr>
            </w:pPr>
          </w:p>
          <w:p w:rsidR="00BC4125" w:rsidRPr="00173F68" w:rsidRDefault="00BC4125" w:rsidP="00B000A8">
            <w:pPr>
              <w:pStyle w:val="2"/>
              <w:spacing w:after="0" w:line="240" w:lineRule="auto"/>
              <w:rPr>
                <w:rFonts w:ascii="Times New Roman" w:hAnsi="Times New Roman" w:cs="Times New Roman"/>
                <w:sz w:val="18"/>
                <w:szCs w:val="18"/>
              </w:rPr>
            </w:pPr>
          </w:p>
          <w:p w:rsidR="00BC4125" w:rsidRPr="00173F68" w:rsidRDefault="00BC4125" w:rsidP="00B000A8">
            <w:pPr>
              <w:pStyle w:val="2"/>
              <w:spacing w:after="0" w:line="240" w:lineRule="auto"/>
              <w:rPr>
                <w:rFonts w:ascii="Times New Roman" w:hAnsi="Times New Roman" w:cs="Times New Roman"/>
                <w:sz w:val="18"/>
                <w:szCs w:val="18"/>
              </w:rPr>
            </w:pPr>
          </w:p>
          <w:p w:rsidR="00BC4125" w:rsidRPr="00173F68" w:rsidRDefault="00BC4125" w:rsidP="00B000A8">
            <w:pPr>
              <w:pStyle w:val="2"/>
              <w:spacing w:after="0" w:line="240" w:lineRule="auto"/>
              <w:rPr>
                <w:rFonts w:ascii="Times New Roman" w:hAnsi="Times New Roman" w:cs="Times New Roman"/>
                <w:sz w:val="18"/>
                <w:szCs w:val="18"/>
              </w:rPr>
            </w:pPr>
          </w:p>
          <w:p w:rsidR="00BC4125" w:rsidRPr="00173F68" w:rsidRDefault="00BC4125" w:rsidP="00B000A8">
            <w:pPr>
              <w:pStyle w:val="2"/>
              <w:spacing w:after="0" w:line="240" w:lineRule="auto"/>
              <w:rPr>
                <w:rFonts w:ascii="Times New Roman" w:hAnsi="Times New Roman" w:cs="Times New Roman"/>
                <w:sz w:val="18"/>
                <w:szCs w:val="18"/>
              </w:rPr>
            </w:pPr>
          </w:p>
          <w:p w:rsidR="00BC4125" w:rsidRPr="00173F68" w:rsidRDefault="00BC4125" w:rsidP="00B000A8">
            <w:pPr>
              <w:pStyle w:val="2"/>
              <w:spacing w:after="0" w:line="240" w:lineRule="auto"/>
              <w:ind w:left="0"/>
              <w:rPr>
                <w:rFonts w:ascii="Times New Roman" w:hAnsi="Times New Roman" w:cs="Times New Roman"/>
                <w:sz w:val="18"/>
                <w:szCs w:val="18"/>
              </w:rPr>
            </w:pPr>
            <w:r w:rsidRPr="00173F68">
              <w:rPr>
                <w:rFonts w:ascii="Times New Roman" w:hAnsi="Times New Roman" w:cs="Times New Roman"/>
                <w:sz w:val="18"/>
                <w:szCs w:val="18"/>
              </w:rPr>
              <w:lastRenderedPageBreak/>
              <w:t>ИП</w:t>
            </w:r>
          </w:p>
          <w:p w:rsidR="00BC4125" w:rsidRPr="00A70D14" w:rsidRDefault="00BC4125" w:rsidP="00B000A8">
            <w:pPr>
              <w:pStyle w:val="2"/>
              <w:spacing w:after="0" w:line="240" w:lineRule="auto"/>
              <w:ind w:left="0"/>
              <w:jc w:val="both"/>
              <w:rPr>
                <w:rFonts w:ascii="Times New Roman" w:hAnsi="Times New Roman" w:cs="Times New Roman"/>
                <w:sz w:val="18"/>
                <w:szCs w:val="18"/>
              </w:rPr>
            </w:pPr>
            <w:r w:rsidRPr="00173F68">
              <w:rPr>
                <w:rFonts w:ascii="Times New Roman" w:hAnsi="Times New Roman" w:cs="Times New Roman"/>
                <w:sz w:val="18"/>
                <w:szCs w:val="18"/>
              </w:rPr>
              <w:t>____________________\Е.Ю. Абрамова</w:t>
            </w:r>
          </w:p>
        </w:tc>
      </w:tr>
    </w:tbl>
    <w:p w:rsidR="00BC4125" w:rsidRPr="00920D7C" w:rsidRDefault="00BC4125" w:rsidP="00844C7D">
      <w:pPr>
        <w:jc w:val="both"/>
        <w:rPr>
          <w:b/>
        </w:rPr>
      </w:pPr>
    </w:p>
    <w:sectPr w:rsidR="00BC4125" w:rsidRPr="00920D7C"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90">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font185">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265A34"/>
    <w:rsid w:val="00421D71"/>
    <w:rsid w:val="005C436E"/>
    <w:rsid w:val="00770428"/>
    <w:rsid w:val="007C5DD8"/>
    <w:rsid w:val="00844C7D"/>
    <w:rsid w:val="008D7C29"/>
    <w:rsid w:val="00920D7C"/>
    <w:rsid w:val="00976302"/>
    <w:rsid w:val="00981A80"/>
    <w:rsid w:val="00AF7EFF"/>
    <w:rsid w:val="00B41B43"/>
    <w:rsid w:val="00B51A83"/>
    <w:rsid w:val="00BC4125"/>
    <w:rsid w:val="00C846E9"/>
    <w:rsid w:val="00D044DC"/>
    <w:rsid w:val="00E750DF"/>
    <w:rsid w:val="00EA4DEF"/>
    <w:rsid w:val="00F15757"/>
    <w:rsid w:val="00F3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paragraph" w:styleId="a5">
    <w:name w:val="Body Text"/>
    <w:aliases w:val="body text"/>
    <w:basedOn w:val="a"/>
    <w:link w:val="a6"/>
    <w:semiHidden/>
    <w:rsid w:val="00BC4125"/>
    <w:pPr>
      <w:suppressAutoHyphens/>
      <w:spacing w:after="120"/>
    </w:pPr>
    <w:rPr>
      <w:rFonts w:ascii="Calibri" w:eastAsia="Calibri" w:hAnsi="Calibri" w:cs="Times New Roman"/>
      <w:kern w:val="1"/>
      <w:lang w:eastAsia="ar-SA"/>
    </w:rPr>
  </w:style>
  <w:style w:type="character" w:customStyle="1" w:styleId="a6">
    <w:name w:val="Основной текст Знак"/>
    <w:aliases w:val="body text Знак"/>
    <w:basedOn w:val="a0"/>
    <w:link w:val="a5"/>
    <w:semiHidden/>
    <w:rsid w:val="00BC4125"/>
    <w:rPr>
      <w:rFonts w:ascii="Calibri" w:eastAsia="Calibri" w:hAnsi="Calibri" w:cs="Times New Roman"/>
      <w:kern w:val="1"/>
      <w:lang w:eastAsia="ar-SA"/>
    </w:rPr>
  </w:style>
  <w:style w:type="paragraph" w:styleId="2">
    <w:name w:val="Body Text Indent 2"/>
    <w:aliases w:val="Знак"/>
    <w:basedOn w:val="a"/>
    <w:link w:val="20"/>
    <w:semiHidden/>
    <w:rsid w:val="00BC4125"/>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C4125"/>
    <w:rPr>
      <w:rFonts w:ascii="Calibri" w:eastAsia="Times New Roman" w:hAnsi="Calibri" w:cs="font190"/>
      <w:kern w:val="1"/>
      <w:lang w:eastAsia="ar-SA"/>
    </w:rPr>
  </w:style>
  <w:style w:type="paragraph" w:customStyle="1" w:styleId="ConsPlusNormal">
    <w:name w:val="ConsPlusNormal"/>
    <w:rsid w:val="00BC4125"/>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hyperlink" Target="consultantplus://offline/ref=302F2A6120E1A53AA83C837576C7BFE162B8631C3715000B17839780D3P7g2J" TargetMode="External"/><Relationship Id="rId4" Type="http://schemas.openxmlformats.org/officeDocument/2006/relationships/hyperlink" Target="mailto:mva@stu.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dcterms:created xsi:type="dcterms:W3CDTF">2014-03-13T08:56:00Z</dcterms:created>
  <dcterms:modified xsi:type="dcterms:W3CDTF">2014-03-18T10:24:00Z</dcterms:modified>
</cp:coreProperties>
</file>