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716EF7">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gramStart"/>
            <w:r>
              <w:t>п</w:t>
            </w:r>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Pr="0058326A" w:rsidRDefault="0058326A" w:rsidP="00EA4DEF">
            <w:pPr>
              <w:jc w:val="both"/>
            </w:pPr>
            <w:r>
              <w:rPr>
                <w:rFonts w:ascii="Times New Roman" w:eastAsia="Calibri" w:hAnsi="Times New Roman" w:cs="Times New Roman"/>
                <w:lang w:eastAsia="ru-RU"/>
              </w:rPr>
              <w:t xml:space="preserve">Поставка ультразвукового датчика ветра </w:t>
            </w:r>
            <w:r>
              <w:rPr>
                <w:rFonts w:ascii="Times New Roman" w:eastAsia="Calibri" w:hAnsi="Times New Roman" w:cs="Times New Roman"/>
                <w:lang w:val="en-US" w:eastAsia="ru-RU"/>
              </w:rPr>
              <w:t>WMT</w:t>
            </w:r>
            <w:r>
              <w:rPr>
                <w:rFonts w:ascii="Times New Roman" w:eastAsia="Calibri" w:hAnsi="Times New Roman" w:cs="Times New Roman"/>
                <w:lang w:eastAsia="ru-RU"/>
              </w:rPr>
              <w:t xml:space="preserve"> 52- 1шт.</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Pr="00716EF7" w:rsidRDefault="0058326A" w:rsidP="00716EF7">
            <w:pPr>
              <w:jc w:val="both"/>
              <w:rPr>
                <w:rFonts w:ascii="Times New Roman" w:hAnsi="Times New Roman" w:cs="Times New Roman"/>
                <w:sz w:val="20"/>
                <w:szCs w:val="20"/>
              </w:rPr>
            </w:pPr>
            <w:r>
              <w:rPr>
                <w:rFonts w:ascii="Times New Roman" w:hAnsi="Times New Roman" w:cs="Times New Roman"/>
                <w:sz w:val="20"/>
                <w:szCs w:val="20"/>
              </w:rPr>
              <w:t>630049 г. Новосибирск ул. Дуси Ковальчук 191 склад</w:t>
            </w:r>
            <w:r w:rsidR="00FD2CCC">
              <w:rPr>
                <w:rFonts w:ascii="Times New Roman" w:hAnsi="Times New Roman" w:cs="Times New Roman"/>
                <w:sz w:val="20"/>
                <w:szCs w:val="20"/>
              </w:rPr>
              <w:t>,</w:t>
            </w:r>
            <w:r>
              <w:rPr>
                <w:rFonts w:ascii="Times New Roman" w:hAnsi="Times New Roman" w:cs="Times New Roman"/>
                <w:sz w:val="20"/>
                <w:szCs w:val="20"/>
              </w:rPr>
              <w:t xml:space="preserve"> в течение 45 дней</w:t>
            </w:r>
            <w:r w:rsidR="00716EF7">
              <w:rPr>
                <w:rFonts w:ascii="Times New Roman" w:hAnsi="Times New Roman" w:cs="Times New Roman"/>
                <w:sz w:val="20"/>
                <w:szCs w:val="20"/>
              </w:rPr>
              <w:t xml:space="preserve"> (</w:t>
            </w:r>
            <w:proofErr w:type="gramStart"/>
            <w:r w:rsidR="00716EF7">
              <w:rPr>
                <w:rFonts w:ascii="Times New Roman" w:hAnsi="Times New Roman" w:cs="Times New Roman"/>
                <w:sz w:val="20"/>
                <w:szCs w:val="20"/>
              </w:rPr>
              <w:t>согласно проекта</w:t>
            </w:r>
            <w:proofErr w:type="gramEnd"/>
            <w:r w:rsidR="00716EF7">
              <w:rPr>
                <w:rFonts w:ascii="Times New Roman" w:hAnsi="Times New Roman" w:cs="Times New Roman"/>
                <w:sz w:val="20"/>
                <w:szCs w:val="20"/>
              </w:rPr>
              <w:t xml:space="preserve"> договора)</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Pr="00716EF7" w:rsidRDefault="0058326A" w:rsidP="00182F23">
            <w:pPr>
              <w:jc w:val="both"/>
              <w:rPr>
                <w:rFonts w:ascii="Times New Roman" w:hAnsi="Times New Roman" w:cs="Times New Roman"/>
                <w:sz w:val="20"/>
                <w:szCs w:val="20"/>
              </w:rPr>
            </w:pPr>
            <w:r>
              <w:rPr>
                <w:rFonts w:ascii="Arial" w:hAnsi="Arial" w:cs="Arial"/>
                <w:sz w:val="20"/>
                <w:szCs w:val="20"/>
              </w:rPr>
              <w:t>Цена: 118 500,00 рублей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Pr="00716EF7" w:rsidRDefault="0058326A" w:rsidP="00716EF7">
            <w:pPr>
              <w:shd w:val="clear" w:color="auto" w:fill="FFFFFF"/>
              <w:jc w:val="both"/>
              <w:rPr>
                <w:rFonts w:ascii="Times New Roman" w:hAnsi="Times New Roman" w:cs="Times New Roman"/>
                <w:sz w:val="20"/>
                <w:szCs w:val="20"/>
              </w:rPr>
            </w:pPr>
            <w:r>
              <w:rPr>
                <w:rFonts w:ascii="Arial" w:hAnsi="Arial" w:cs="Arial"/>
                <w:sz w:val="20"/>
                <w:szCs w:val="20"/>
              </w:rPr>
              <w:t>Безналичный расчет,30% - предоплата, 70% - по факту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182F23">
        <w:tc>
          <w:tcPr>
            <w:tcW w:w="2978" w:type="dxa"/>
          </w:tcPr>
          <w:p w:rsidR="000350EE" w:rsidRDefault="000350EE" w:rsidP="00EA4DEF">
            <w:pPr>
              <w:jc w:val="both"/>
            </w:pPr>
            <w:r>
              <w:t>Требования к участнику закупки</w:t>
            </w:r>
          </w:p>
        </w:tc>
        <w:tc>
          <w:tcPr>
            <w:tcW w:w="7371" w:type="dxa"/>
            <w:shd w:val="clear" w:color="auto" w:fill="auto"/>
          </w:tcPr>
          <w:p w:rsidR="00FD65A2" w:rsidRPr="00182F23" w:rsidRDefault="00FD65A2" w:rsidP="00FD65A2">
            <w:pPr>
              <w:jc w:val="both"/>
              <w:rPr>
                <w:sz w:val="18"/>
                <w:szCs w:val="18"/>
              </w:rPr>
            </w:pPr>
            <w:r w:rsidRPr="00182F23">
              <w:rPr>
                <w:sz w:val="18"/>
                <w:szCs w:val="18"/>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w:t>
            </w:r>
            <w:r w:rsidR="00182F23">
              <w:rPr>
                <w:sz w:val="18"/>
                <w:szCs w:val="18"/>
              </w:rPr>
              <w:t xml:space="preserve"> закупки;</w:t>
            </w:r>
          </w:p>
          <w:p w:rsidR="00FD65A2" w:rsidRDefault="00FD65A2" w:rsidP="00FD65A2">
            <w:pPr>
              <w:jc w:val="both"/>
              <w:rPr>
                <w:sz w:val="18"/>
                <w:szCs w:val="18"/>
              </w:rPr>
            </w:pPr>
            <w:r w:rsidRPr="00182F23">
              <w:rPr>
                <w:sz w:val="18"/>
                <w:szCs w:val="18"/>
              </w:rPr>
              <w:t>- не проведение ликвидации</w:t>
            </w:r>
            <w:r>
              <w:rPr>
                <w:sz w:val="18"/>
                <w:szCs w:val="18"/>
              </w:rPr>
              <w:t xml:space="preserve">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EA4DEF">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6"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910D24" w:rsidRPr="00910D24" w:rsidRDefault="00910D24" w:rsidP="00910D24">
      <w:pPr>
        <w:keepNext/>
        <w:spacing w:after="0" w:line="240" w:lineRule="auto"/>
        <w:jc w:val="center"/>
        <w:outlineLvl w:val="0"/>
        <w:rPr>
          <w:rFonts w:ascii="Times New Roman" w:eastAsia="Times New Roman" w:hAnsi="Times New Roman" w:cs="Times New Roman"/>
          <w:sz w:val="28"/>
          <w:szCs w:val="24"/>
          <w:lang w:eastAsia="ru-RU"/>
        </w:rPr>
      </w:pPr>
    </w:p>
    <w:p w:rsidR="00910D24" w:rsidRPr="00910D24" w:rsidRDefault="00910D24" w:rsidP="00910D24">
      <w:pPr>
        <w:keepNext/>
        <w:spacing w:after="0" w:line="240" w:lineRule="auto"/>
        <w:jc w:val="center"/>
        <w:outlineLvl w:val="0"/>
        <w:rPr>
          <w:rFonts w:ascii="Times New Roman" w:eastAsia="Times New Roman" w:hAnsi="Times New Roman" w:cs="Times New Roman"/>
          <w:sz w:val="28"/>
          <w:szCs w:val="24"/>
          <w:lang w:eastAsia="ru-RU"/>
        </w:rPr>
      </w:pPr>
    </w:p>
    <w:p w:rsidR="00910D24" w:rsidRPr="00910D24" w:rsidRDefault="00910D24" w:rsidP="00910D24">
      <w:pPr>
        <w:keepNext/>
        <w:spacing w:after="0" w:line="240" w:lineRule="auto"/>
        <w:jc w:val="center"/>
        <w:outlineLvl w:val="0"/>
        <w:rPr>
          <w:rFonts w:ascii="Times New Roman" w:eastAsia="Times New Roman" w:hAnsi="Times New Roman" w:cs="Times New Roman"/>
          <w:sz w:val="28"/>
          <w:szCs w:val="24"/>
          <w:lang w:eastAsia="ru-RU"/>
        </w:rPr>
      </w:pPr>
      <w:r w:rsidRPr="00910D24">
        <w:rPr>
          <w:rFonts w:ascii="Times New Roman" w:eastAsia="Times New Roman" w:hAnsi="Times New Roman" w:cs="Times New Roman"/>
          <w:sz w:val="28"/>
          <w:szCs w:val="24"/>
          <w:lang w:eastAsia="ru-RU"/>
        </w:rPr>
        <w:t>ДОГОВОР № _____</w:t>
      </w:r>
    </w:p>
    <w:p w:rsidR="00910D24" w:rsidRPr="00910D24" w:rsidRDefault="00910D24" w:rsidP="00910D24">
      <w:pPr>
        <w:spacing w:after="0" w:line="240" w:lineRule="auto"/>
        <w:rPr>
          <w:rFonts w:ascii="Times New Roman CYR" w:eastAsia="Times New Roman" w:hAnsi="Times New Roman CYR" w:cs="Times New Roman"/>
          <w:lang w:eastAsia="ru-RU"/>
        </w:rPr>
      </w:pPr>
      <w:r w:rsidRPr="00910D24">
        <w:rPr>
          <w:rFonts w:ascii="Times New Roman CYR" w:eastAsia="Times New Roman" w:hAnsi="Times New Roman CYR" w:cs="Times New Roman"/>
          <w:sz w:val="20"/>
          <w:szCs w:val="20"/>
          <w:lang w:eastAsia="ru-RU"/>
        </w:rPr>
        <w:t xml:space="preserve">                                                                            </w:t>
      </w:r>
      <w:r w:rsidRPr="00910D24">
        <w:rPr>
          <w:rFonts w:ascii="Times New Roman CYR" w:eastAsia="Times New Roman" w:hAnsi="Times New Roman CYR" w:cs="Times New Roman"/>
          <w:lang w:eastAsia="ru-RU"/>
        </w:rPr>
        <w:t>на поставку товаров</w:t>
      </w:r>
    </w:p>
    <w:p w:rsidR="00910D24" w:rsidRPr="00910D24" w:rsidRDefault="00910D24" w:rsidP="00910D24">
      <w:pPr>
        <w:spacing w:after="0" w:line="240" w:lineRule="auto"/>
        <w:jc w:val="center"/>
        <w:rPr>
          <w:rFonts w:ascii="Times New Roman CYR" w:eastAsia="Times New Roman" w:hAnsi="Times New Roman CYR" w:cs="Times New Roman"/>
          <w:lang w:eastAsia="ru-RU"/>
        </w:rPr>
      </w:pPr>
    </w:p>
    <w:p w:rsidR="00910D24" w:rsidRPr="00910D24" w:rsidRDefault="00910D24" w:rsidP="00910D24">
      <w:pPr>
        <w:spacing w:after="0" w:line="240" w:lineRule="auto"/>
        <w:jc w:val="center"/>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г. Новосибирск                                                                                                         «___»  __________ 2014г.</w:t>
      </w:r>
    </w:p>
    <w:p w:rsidR="00910D24" w:rsidRPr="00910D24" w:rsidRDefault="00910D24" w:rsidP="00910D24">
      <w:pPr>
        <w:spacing w:after="0" w:line="240" w:lineRule="auto"/>
        <w:jc w:val="both"/>
        <w:rPr>
          <w:rFonts w:ascii="Times New Roman CYR" w:eastAsia="Times New Roman" w:hAnsi="Times New Roman CYR" w:cs="Times New Roman"/>
          <w:b/>
          <w:lang w:eastAsia="ru-RU"/>
        </w:rPr>
      </w:pPr>
    </w:p>
    <w:p w:rsidR="00910D24" w:rsidRPr="00910D24" w:rsidRDefault="00910D24" w:rsidP="00910D24">
      <w:pPr>
        <w:autoSpaceDE w:val="0"/>
        <w:autoSpaceDN w:val="0"/>
        <w:adjustRightInd w:val="0"/>
        <w:spacing w:after="0" w:line="240" w:lineRule="auto"/>
        <w:ind w:left="-360"/>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b/>
          <w:lang w:eastAsia="ru-RU"/>
        </w:rPr>
        <w:t xml:space="preserve">           </w:t>
      </w:r>
      <w:proofErr w:type="gramStart"/>
      <w:r w:rsidRPr="00910D24">
        <w:rPr>
          <w:rFonts w:ascii="Times New Roman CYR" w:eastAsia="Times New Roman" w:hAnsi="Times New Roman CYR"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910D24">
        <w:rPr>
          <w:rFonts w:ascii="Times New Roman CYR" w:eastAsia="Times New Roman" w:hAnsi="Times New Roman CYR" w:cs="Times New Roman"/>
          <w:lang w:eastAsia="ru-RU"/>
        </w:rPr>
        <w:t xml:space="preserve">, именуемое в дальнейшем Заказчик, в лице проректора Васильева Олега Юрьевича, действующего на основании доверенности №67 от 24.12.12г, с одной стороны, и </w:t>
      </w:r>
      <w:r w:rsidRPr="00910D24">
        <w:rPr>
          <w:rFonts w:ascii="Times New Roman CYR" w:eastAsia="Times New Roman" w:hAnsi="Times New Roman CYR" w:cs="Times New Roman"/>
          <w:b/>
          <w:lang w:eastAsia="ru-RU"/>
        </w:rPr>
        <w:t xml:space="preserve"> </w:t>
      </w:r>
      <w:r w:rsidRPr="00910D24">
        <w:rPr>
          <w:rFonts w:ascii="Times New Roman CYR" w:eastAsia="Times New Roman" w:hAnsi="Times New Roman CYR" w:cs="Arial"/>
          <w:b/>
          <w:sz w:val="24"/>
          <w:szCs w:val="24"/>
          <w:lang w:eastAsia="ru-RU"/>
        </w:rPr>
        <w:t xml:space="preserve">ООО НПФ </w:t>
      </w:r>
      <w:proofErr w:type="spellStart"/>
      <w:r w:rsidRPr="00910D24">
        <w:rPr>
          <w:rFonts w:ascii="Times New Roman CYR" w:eastAsia="Times New Roman" w:hAnsi="Times New Roman CYR" w:cs="Arial"/>
          <w:b/>
          <w:sz w:val="24"/>
          <w:szCs w:val="24"/>
          <w:lang w:eastAsia="ru-RU"/>
        </w:rPr>
        <w:t>Раймет</w:t>
      </w:r>
      <w:proofErr w:type="spellEnd"/>
      <w:r w:rsidRPr="00910D24">
        <w:rPr>
          <w:rFonts w:ascii="Times New Roman CYR" w:eastAsia="Times New Roman" w:hAnsi="Times New Roman CYR" w:cs="Arial"/>
          <w:b/>
          <w:sz w:val="24"/>
          <w:szCs w:val="24"/>
          <w:lang w:eastAsia="ru-RU"/>
        </w:rPr>
        <w:t>,</w:t>
      </w:r>
      <w:r w:rsidRPr="00910D24">
        <w:rPr>
          <w:rFonts w:ascii="Times New Roman CYR" w:eastAsia="Times New Roman" w:hAnsi="Times New Roman CYR" w:cs="Times New Roman"/>
          <w:lang w:eastAsia="ru-RU"/>
        </w:rPr>
        <w:t xml:space="preserve"> именуемое в дальнейшем Поставщик, в лице  </w:t>
      </w:r>
      <w:r w:rsidRPr="00910D24">
        <w:rPr>
          <w:rFonts w:ascii="Times New Roman CYR" w:eastAsia="Times New Roman" w:hAnsi="Times New Roman CYR" w:cs="Arial"/>
          <w:sz w:val="24"/>
          <w:szCs w:val="24"/>
          <w:lang w:eastAsia="ru-RU"/>
        </w:rPr>
        <w:t xml:space="preserve">генерального директора, </w:t>
      </w:r>
      <w:r w:rsidRPr="00910D24">
        <w:rPr>
          <w:rFonts w:ascii="Times New Roman CYR" w:eastAsia="Times New Roman" w:hAnsi="Times New Roman CYR" w:cs="Times New Roman"/>
          <w:lang w:eastAsia="ru-RU"/>
        </w:rPr>
        <w:t>действующего  на основании  Устава, с другой стороны, с целью осуществления закупки на основании</w:t>
      </w:r>
      <w:proofErr w:type="gramEnd"/>
      <w:r w:rsidRPr="00910D24">
        <w:rPr>
          <w:rFonts w:ascii="Times New Roman CYR" w:eastAsia="Times New Roman" w:hAnsi="Times New Roman CYR" w:cs="Times New Roman"/>
          <w:lang w:eastAsia="ru-RU"/>
        </w:rPr>
        <w:t xml:space="preserve"> Федерального закона от 18.07.2011г. №223-ФЗ и  в соответствии с подпунктом …… пункта 5.1 Положения о закупке, заключили  настоящий договор на поставку товаров (далее – договор) о нижеследующем: </w:t>
      </w:r>
    </w:p>
    <w:p w:rsidR="00910D24" w:rsidRPr="00910D24" w:rsidRDefault="00910D24" w:rsidP="00910D24">
      <w:pPr>
        <w:spacing w:after="0" w:line="240" w:lineRule="auto"/>
        <w:ind w:firstLine="360"/>
        <w:rPr>
          <w:rFonts w:ascii="Times New Roman CYR" w:eastAsia="Times New Roman" w:hAnsi="Times New Roman CYR" w:cs="Times New Roman"/>
          <w:lang w:eastAsia="ru-RU"/>
        </w:rPr>
      </w:pPr>
    </w:p>
    <w:p w:rsidR="00910D24" w:rsidRPr="00910D24" w:rsidRDefault="00910D24" w:rsidP="00910D24">
      <w:pPr>
        <w:spacing w:after="0" w:line="240" w:lineRule="auto"/>
        <w:ind w:left="-360"/>
        <w:jc w:val="center"/>
        <w:rPr>
          <w:rFonts w:ascii="Times New Roman CYR" w:eastAsia="Times New Roman" w:hAnsi="Times New Roman CYR" w:cs="Times New Roman"/>
          <w:b/>
          <w:lang w:eastAsia="ru-RU"/>
        </w:rPr>
      </w:pPr>
      <w:r w:rsidRPr="00910D24">
        <w:rPr>
          <w:rFonts w:ascii="Times New Roman CYR" w:eastAsia="Times New Roman" w:hAnsi="Times New Roman CYR" w:cs="Times New Roman"/>
          <w:b/>
          <w:lang w:eastAsia="ru-RU"/>
        </w:rPr>
        <w:t>1.Предмет договора</w:t>
      </w:r>
    </w:p>
    <w:p w:rsidR="00910D24" w:rsidRPr="00910D24" w:rsidRDefault="00910D24" w:rsidP="00910D24">
      <w:pPr>
        <w:spacing w:after="0" w:line="240" w:lineRule="auto"/>
        <w:ind w:firstLine="360"/>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1.1. По настоящему договору Поставщик принимает на себя обязательства по поставке товара – </w:t>
      </w:r>
      <w:proofErr w:type="spellStart"/>
      <w:r w:rsidRPr="00910D24">
        <w:rPr>
          <w:rFonts w:ascii="Times New Roman CYR" w:eastAsia="Times New Roman" w:hAnsi="Times New Roman CYR" w:cs="Times New Roman"/>
          <w:sz w:val="24"/>
          <w:szCs w:val="24"/>
          <w:lang w:eastAsia="ru-RU"/>
        </w:rPr>
        <w:t>метеооборудования</w:t>
      </w:r>
      <w:proofErr w:type="spellEnd"/>
      <w:r w:rsidRPr="00910D24">
        <w:rPr>
          <w:rFonts w:ascii="Times New Roman CYR" w:eastAsia="Times New Roman" w:hAnsi="Times New Roman CYR" w:cs="Times New Roman"/>
          <w:lang w:eastAsia="ru-RU"/>
        </w:rPr>
        <w:t xml:space="preserve">, а Заказчик обязуется принять товар и оплатить его стоимость. </w:t>
      </w:r>
    </w:p>
    <w:p w:rsidR="00910D24" w:rsidRPr="00910D24" w:rsidRDefault="00910D24" w:rsidP="00910D24">
      <w:pPr>
        <w:spacing w:after="0" w:line="240" w:lineRule="auto"/>
        <w:ind w:firstLine="360"/>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1.2.Поставщик поставляет Заказчику: </w:t>
      </w:r>
      <w:r w:rsidRPr="00910D24">
        <w:rPr>
          <w:rFonts w:ascii="Times New Roman CYR" w:eastAsia="Times New Roman" w:hAnsi="Times New Roman CYR" w:cs="Calibri"/>
          <w:lang w:eastAsia="ru-RU"/>
        </w:rPr>
        <w:t>Ультразвуковой датчик ветра</w:t>
      </w:r>
      <w:r w:rsidRPr="00910D24">
        <w:rPr>
          <w:rFonts w:ascii="Times New Roman CYR" w:eastAsia="Times New Roman" w:hAnsi="Times New Roman CYR" w:cs="Times New Roman"/>
          <w:lang w:eastAsia="ru-RU"/>
        </w:rPr>
        <w:t xml:space="preserve"> </w:t>
      </w:r>
      <w:r w:rsidRPr="00910D24">
        <w:rPr>
          <w:rFonts w:ascii="Times New Roman CYR" w:eastAsia="Times New Roman" w:hAnsi="Times New Roman CYR" w:cs="Calibri"/>
          <w:lang w:val="en-US" w:eastAsia="ru-RU"/>
        </w:rPr>
        <w:t>WMT</w:t>
      </w:r>
      <w:r w:rsidRPr="00910D24">
        <w:rPr>
          <w:rFonts w:ascii="Times New Roman CYR" w:eastAsia="Times New Roman" w:hAnsi="Times New Roman CYR" w:cs="Calibri"/>
          <w:lang w:eastAsia="ru-RU"/>
        </w:rPr>
        <w:t xml:space="preserve">52 код </w:t>
      </w:r>
      <w:proofErr w:type="spellStart"/>
      <w:r w:rsidRPr="00910D24">
        <w:rPr>
          <w:rFonts w:ascii="Times New Roman CYR" w:eastAsia="Times New Roman" w:hAnsi="Times New Roman CYR" w:cs="Calibri"/>
          <w:lang w:eastAsia="ru-RU"/>
        </w:rPr>
        <w:t>конф</w:t>
      </w:r>
      <w:proofErr w:type="spellEnd"/>
      <w:r w:rsidRPr="00910D24">
        <w:rPr>
          <w:rFonts w:ascii="Times New Roman CYR" w:eastAsia="Times New Roman" w:hAnsi="Times New Roman CYR" w:cs="Calibri"/>
          <w:lang w:eastAsia="ru-RU"/>
        </w:rPr>
        <w:t xml:space="preserve">. </w:t>
      </w:r>
      <w:r w:rsidRPr="00910D24">
        <w:rPr>
          <w:rFonts w:ascii="Times New Roman CYR" w:eastAsia="Times New Roman" w:hAnsi="Times New Roman CYR" w:cs="Calibri"/>
          <w:lang w:val="en-US" w:eastAsia="ru-RU"/>
        </w:rPr>
        <w:t>AAG</w:t>
      </w:r>
      <w:r w:rsidRPr="00910D24">
        <w:rPr>
          <w:rFonts w:ascii="Times New Roman CYR" w:eastAsia="Times New Roman" w:hAnsi="Times New Roman CYR" w:cs="Calibri"/>
          <w:lang w:eastAsia="ru-RU"/>
        </w:rPr>
        <w:t>1</w:t>
      </w:r>
      <w:r w:rsidRPr="00910D24">
        <w:rPr>
          <w:rFonts w:ascii="Times New Roman CYR" w:eastAsia="Times New Roman" w:hAnsi="Times New Roman CYR" w:cs="Calibri"/>
          <w:lang w:val="en-US" w:eastAsia="ru-RU"/>
        </w:rPr>
        <w:t>BC</w:t>
      </w:r>
      <w:r w:rsidRPr="00910D24">
        <w:rPr>
          <w:rFonts w:ascii="Times New Roman CYR" w:eastAsia="Times New Roman" w:hAnsi="Times New Roman CYR" w:cs="Calibri"/>
          <w:lang w:eastAsia="ru-RU"/>
        </w:rPr>
        <w:t>30</w:t>
      </w:r>
      <w:r w:rsidRPr="00910D24">
        <w:rPr>
          <w:rFonts w:ascii="Times New Roman CYR" w:eastAsia="Times New Roman" w:hAnsi="Times New Roman CYR" w:cs="Calibri"/>
          <w:lang w:val="en-US" w:eastAsia="ru-RU"/>
        </w:rPr>
        <w:t>B</w:t>
      </w:r>
      <w:r w:rsidRPr="00910D24">
        <w:rPr>
          <w:rFonts w:ascii="Times New Roman CYR" w:eastAsia="Times New Roman" w:hAnsi="Times New Roman CYR" w:cs="Calibri"/>
          <w:lang w:eastAsia="ru-RU"/>
        </w:rPr>
        <w:t xml:space="preserve">0 </w:t>
      </w:r>
    </w:p>
    <w:p w:rsidR="00910D24" w:rsidRPr="00910D24" w:rsidRDefault="00910D24" w:rsidP="00910D24">
      <w:pPr>
        <w:spacing w:after="0" w:line="240" w:lineRule="auto"/>
        <w:ind w:firstLine="360"/>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910D24" w:rsidRPr="00910D24" w:rsidRDefault="00910D24" w:rsidP="00910D24">
      <w:pPr>
        <w:autoSpaceDE w:val="0"/>
        <w:autoSpaceDN w:val="0"/>
        <w:adjustRightInd w:val="0"/>
        <w:spacing w:after="0" w:line="240" w:lineRule="auto"/>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ab/>
      </w:r>
    </w:p>
    <w:p w:rsidR="00910D24" w:rsidRPr="00910D24" w:rsidRDefault="00910D24" w:rsidP="00910D24">
      <w:pPr>
        <w:autoSpaceDE w:val="0"/>
        <w:autoSpaceDN w:val="0"/>
        <w:adjustRightInd w:val="0"/>
        <w:spacing w:after="0" w:line="240" w:lineRule="auto"/>
        <w:ind w:left="-360"/>
        <w:jc w:val="center"/>
        <w:rPr>
          <w:rFonts w:ascii="Times New Roman CYR" w:eastAsia="Times New Roman" w:hAnsi="Times New Roman CYR" w:cs="Times New Roman"/>
          <w:b/>
          <w:lang w:eastAsia="ru-RU"/>
        </w:rPr>
      </w:pPr>
      <w:r w:rsidRPr="00910D24">
        <w:rPr>
          <w:rFonts w:ascii="Times New Roman CYR" w:eastAsia="Times New Roman" w:hAnsi="Times New Roman CYR" w:cs="Times New Roman"/>
          <w:b/>
          <w:lang w:eastAsia="ru-RU"/>
        </w:rPr>
        <w:t>2.Цена  договора и порядок оплаты</w:t>
      </w:r>
    </w:p>
    <w:p w:rsidR="00910D24" w:rsidRPr="00910D24" w:rsidRDefault="00910D24" w:rsidP="00910D24">
      <w:pPr>
        <w:spacing w:after="0" w:line="240" w:lineRule="auto"/>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2.1. Цена договора составляет </w:t>
      </w:r>
      <w:r w:rsidRPr="00910D24">
        <w:rPr>
          <w:rFonts w:ascii="Times New Roman CYR" w:eastAsia="Times New Roman" w:hAnsi="Times New Roman CYR" w:cs="Arial"/>
          <w:sz w:val="24"/>
          <w:szCs w:val="24"/>
          <w:lang w:eastAsia="ru-RU"/>
        </w:rPr>
        <w:t xml:space="preserve">118 500 (Сто восемнадцать тысяч пятьсот) </w:t>
      </w:r>
      <w:r w:rsidRPr="00910D24">
        <w:rPr>
          <w:rFonts w:ascii="Times New Roman CYR" w:eastAsia="Times New Roman" w:hAnsi="Times New Roman CYR" w:cs="Times New Roman"/>
          <w:lang w:eastAsia="ru-RU"/>
        </w:rPr>
        <w:t xml:space="preserve"> рублей, в том числе НДС.</w:t>
      </w:r>
    </w:p>
    <w:p w:rsidR="00910D24" w:rsidRPr="00910D24" w:rsidRDefault="00910D24" w:rsidP="00910D24">
      <w:pPr>
        <w:spacing w:after="0" w:line="240" w:lineRule="auto"/>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2.2.</w:t>
      </w:r>
      <w:r w:rsidRPr="00910D24">
        <w:rPr>
          <w:rFonts w:ascii="Times New Roman" w:eastAsia="Times New Roman" w:hAnsi="Times New Roman" w:cs="Times New Roman"/>
          <w:kern w:val="1"/>
          <w:lang w:eastAsia="ar-SA"/>
        </w:rPr>
        <w:t xml:space="preserve"> </w:t>
      </w:r>
      <w:r w:rsidRPr="00910D24">
        <w:rPr>
          <w:rFonts w:ascii="Times New Roman CYR" w:eastAsia="Times New Roman" w:hAnsi="Times New Roman CYR" w:cs="Times New Roman"/>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910D24" w:rsidRPr="00910D24" w:rsidRDefault="00910D24" w:rsidP="00910D24">
      <w:pPr>
        <w:spacing w:after="0" w:line="240" w:lineRule="auto"/>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товарная накладная).</w:t>
      </w:r>
    </w:p>
    <w:p w:rsidR="00910D24" w:rsidRPr="00910D24" w:rsidRDefault="00910D24" w:rsidP="00910D24">
      <w:pPr>
        <w:spacing w:after="0" w:line="240" w:lineRule="auto"/>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910D24" w:rsidRPr="00910D24" w:rsidRDefault="00910D24" w:rsidP="00910D24">
      <w:pPr>
        <w:spacing w:after="0" w:line="240" w:lineRule="auto"/>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910D24" w:rsidRPr="00910D24" w:rsidRDefault="00910D24" w:rsidP="00910D24">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910D24" w:rsidRPr="00910D24" w:rsidRDefault="00910D24" w:rsidP="00910D24">
      <w:pPr>
        <w:autoSpaceDE w:val="0"/>
        <w:autoSpaceDN w:val="0"/>
        <w:adjustRightInd w:val="0"/>
        <w:spacing w:after="0" w:line="240" w:lineRule="auto"/>
        <w:ind w:firstLine="225"/>
        <w:jc w:val="both"/>
        <w:rPr>
          <w:rFonts w:ascii="Times New Roman CYR" w:eastAsia="Times New Roman" w:hAnsi="Times New Roman CYR" w:cs="Times New Roman"/>
          <w:lang w:eastAsia="ru-RU"/>
        </w:rPr>
      </w:pPr>
    </w:p>
    <w:p w:rsidR="00910D24" w:rsidRPr="00910D24" w:rsidRDefault="00910D24" w:rsidP="00910D24">
      <w:pPr>
        <w:autoSpaceDE w:val="0"/>
        <w:autoSpaceDN w:val="0"/>
        <w:adjustRightInd w:val="0"/>
        <w:spacing w:after="0" w:line="240" w:lineRule="auto"/>
        <w:jc w:val="center"/>
        <w:rPr>
          <w:rFonts w:ascii="Times New Roman CYR" w:eastAsia="Times New Roman" w:hAnsi="Times New Roman CYR" w:cs="Times New Roman"/>
          <w:lang w:eastAsia="ru-RU"/>
        </w:rPr>
      </w:pPr>
    </w:p>
    <w:p w:rsidR="00910D24" w:rsidRPr="00910D24" w:rsidRDefault="00910D24" w:rsidP="00910D24">
      <w:pPr>
        <w:autoSpaceDE w:val="0"/>
        <w:autoSpaceDN w:val="0"/>
        <w:adjustRightInd w:val="0"/>
        <w:spacing w:after="0" w:line="240" w:lineRule="auto"/>
        <w:jc w:val="center"/>
        <w:rPr>
          <w:rFonts w:ascii="Times New Roman CYR" w:eastAsia="Times New Roman" w:hAnsi="Times New Roman CYR" w:cs="Times New Roman"/>
          <w:b/>
          <w:lang w:eastAsia="ru-RU"/>
        </w:rPr>
      </w:pPr>
      <w:r w:rsidRPr="00910D24">
        <w:rPr>
          <w:rFonts w:ascii="Times New Roman CYR" w:eastAsia="Times New Roman" w:hAnsi="Times New Roman CYR" w:cs="Times New Roman"/>
          <w:b/>
          <w:lang w:eastAsia="ru-RU"/>
        </w:rPr>
        <w:t>3. Условия  поставки и приемки товара</w:t>
      </w:r>
    </w:p>
    <w:p w:rsidR="00910D24" w:rsidRPr="00910D24" w:rsidRDefault="00910D24" w:rsidP="00910D24">
      <w:pPr>
        <w:autoSpaceDE w:val="0"/>
        <w:autoSpaceDN w:val="0"/>
        <w:adjustRightInd w:val="0"/>
        <w:spacing w:after="0" w:line="240" w:lineRule="auto"/>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3.1. Поставщик обязуется поставить товар на материальный склад  Заказчика в течение 45  дней со дня заключения договора.</w:t>
      </w:r>
    </w:p>
    <w:p w:rsidR="00910D24" w:rsidRPr="00910D24" w:rsidRDefault="00910D24" w:rsidP="00910D24">
      <w:pPr>
        <w:autoSpaceDE w:val="0"/>
        <w:autoSpaceDN w:val="0"/>
        <w:adjustRightInd w:val="0"/>
        <w:spacing w:after="0" w:line="240" w:lineRule="auto"/>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910D24" w:rsidRPr="00910D24" w:rsidRDefault="00910D24" w:rsidP="00910D24">
      <w:pPr>
        <w:autoSpaceDE w:val="0"/>
        <w:autoSpaceDN w:val="0"/>
        <w:adjustRightInd w:val="0"/>
        <w:spacing w:after="0" w:line="240" w:lineRule="auto"/>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10D24" w:rsidRPr="00910D24" w:rsidRDefault="00910D24" w:rsidP="00910D24">
      <w:pPr>
        <w:autoSpaceDE w:val="0"/>
        <w:autoSpaceDN w:val="0"/>
        <w:adjustRightInd w:val="0"/>
        <w:spacing w:after="0" w:line="240" w:lineRule="auto"/>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lastRenderedPageBreak/>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910D24" w:rsidRPr="00910D24" w:rsidRDefault="00910D24" w:rsidP="00910D24">
      <w:pPr>
        <w:autoSpaceDE w:val="0"/>
        <w:autoSpaceDN w:val="0"/>
        <w:adjustRightInd w:val="0"/>
        <w:spacing w:after="0" w:line="240" w:lineRule="auto"/>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w:t>
      </w:r>
      <w:proofErr w:type="gramStart"/>
      <w:r w:rsidRPr="00910D24">
        <w:rPr>
          <w:rFonts w:ascii="Times New Roman CYR" w:eastAsia="Times New Roman" w:hAnsi="Times New Roman CYR" w:cs="Times New Roman"/>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910D24" w:rsidRPr="00910D24" w:rsidRDefault="00910D24" w:rsidP="00910D24">
      <w:pPr>
        <w:autoSpaceDE w:val="0"/>
        <w:autoSpaceDN w:val="0"/>
        <w:adjustRightInd w:val="0"/>
        <w:spacing w:after="0" w:line="240" w:lineRule="auto"/>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910D24" w:rsidRPr="00910D24" w:rsidRDefault="00910D24" w:rsidP="00910D24">
      <w:pPr>
        <w:autoSpaceDE w:val="0"/>
        <w:autoSpaceDN w:val="0"/>
        <w:adjustRightInd w:val="0"/>
        <w:spacing w:after="0" w:line="240" w:lineRule="auto"/>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910D24" w:rsidRPr="00910D24" w:rsidRDefault="00910D24" w:rsidP="00910D24">
      <w:pPr>
        <w:autoSpaceDE w:val="0"/>
        <w:autoSpaceDN w:val="0"/>
        <w:adjustRightInd w:val="0"/>
        <w:spacing w:after="0" w:line="240" w:lineRule="auto"/>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910D24" w:rsidRPr="00910D24" w:rsidRDefault="00910D24" w:rsidP="00910D24">
      <w:pPr>
        <w:autoSpaceDE w:val="0"/>
        <w:autoSpaceDN w:val="0"/>
        <w:adjustRightInd w:val="0"/>
        <w:spacing w:after="0" w:line="240" w:lineRule="auto"/>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910D24" w:rsidRPr="00910D24" w:rsidRDefault="00910D24" w:rsidP="00910D24">
      <w:pPr>
        <w:autoSpaceDE w:val="0"/>
        <w:autoSpaceDN w:val="0"/>
        <w:adjustRightInd w:val="0"/>
        <w:spacing w:after="0" w:line="240" w:lineRule="auto"/>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910D24" w:rsidRPr="00910D24" w:rsidRDefault="00910D24" w:rsidP="00910D24">
      <w:pPr>
        <w:autoSpaceDE w:val="0"/>
        <w:autoSpaceDN w:val="0"/>
        <w:adjustRightInd w:val="0"/>
        <w:spacing w:after="0" w:line="240" w:lineRule="auto"/>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910D24" w:rsidRPr="00910D24" w:rsidRDefault="00910D24" w:rsidP="00910D24">
      <w:pPr>
        <w:autoSpaceDE w:val="0"/>
        <w:autoSpaceDN w:val="0"/>
        <w:adjustRightInd w:val="0"/>
        <w:spacing w:after="0" w:line="240" w:lineRule="auto"/>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10D24" w:rsidRPr="00910D24" w:rsidRDefault="00910D24" w:rsidP="00910D24">
      <w:pPr>
        <w:autoSpaceDE w:val="0"/>
        <w:autoSpaceDN w:val="0"/>
        <w:adjustRightInd w:val="0"/>
        <w:spacing w:after="0" w:line="240" w:lineRule="auto"/>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10D24" w:rsidRPr="00910D24" w:rsidRDefault="00910D24" w:rsidP="00910D24">
      <w:pPr>
        <w:autoSpaceDE w:val="0"/>
        <w:autoSpaceDN w:val="0"/>
        <w:adjustRightInd w:val="0"/>
        <w:spacing w:after="0" w:line="240" w:lineRule="auto"/>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910D24" w:rsidRPr="00910D24" w:rsidRDefault="00910D24" w:rsidP="00910D24">
      <w:pPr>
        <w:autoSpaceDE w:val="0"/>
        <w:autoSpaceDN w:val="0"/>
        <w:adjustRightInd w:val="0"/>
        <w:spacing w:after="0" w:line="240" w:lineRule="auto"/>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3.11. Поставщик обязан предоставлять Заказчику вместе с товаром следующие документы:</w:t>
      </w:r>
    </w:p>
    <w:p w:rsidR="00910D24" w:rsidRPr="00910D24" w:rsidRDefault="00910D24" w:rsidP="00910D24">
      <w:pPr>
        <w:numPr>
          <w:ilvl w:val="0"/>
          <w:numId w:val="7"/>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товаросопроводительные документы (товарную накладную, счет-фактуру);</w:t>
      </w:r>
    </w:p>
    <w:p w:rsidR="00910D24" w:rsidRPr="00910D24" w:rsidRDefault="00910D24" w:rsidP="00910D24">
      <w:pPr>
        <w:numPr>
          <w:ilvl w:val="0"/>
          <w:numId w:val="7"/>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сертификаты соответствия</w:t>
      </w:r>
    </w:p>
    <w:p w:rsidR="00910D24" w:rsidRPr="00910D24" w:rsidRDefault="00910D24" w:rsidP="00910D24">
      <w:pPr>
        <w:numPr>
          <w:ilvl w:val="0"/>
          <w:numId w:val="7"/>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а также другие необходимые документы. </w:t>
      </w:r>
    </w:p>
    <w:p w:rsidR="00910D24" w:rsidRPr="00910D24" w:rsidRDefault="00910D24" w:rsidP="00910D24">
      <w:pPr>
        <w:autoSpaceDE w:val="0"/>
        <w:autoSpaceDN w:val="0"/>
        <w:adjustRightInd w:val="0"/>
        <w:spacing w:after="0" w:line="240" w:lineRule="auto"/>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910D24" w:rsidRPr="00910D24" w:rsidRDefault="00910D24" w:rsidP="00910D24">
      <w:pPr>
        <w:autoSpaceDE w:val="0"/>
        <w:autoSpaceDN w:val="0"/>
        <w:adjustRightInd w:val="0"/>
        <w:spacing w:after="0" w:line="240" w:lineRule="auto"/>
        <w:jc w:val="center"/>
        <w:rPr>
          <w:rFonts w:ascii="Times New Roman CYR" w:eastAsia="Times New Roman" w:hAnsi="Times New Roman CYR" w:cs="Times New Roman"/>
          <w:b/>
          <w:lang w:eastAsia="ru-RU"/>
        </w:rPr>
      </w:pPr>
      <w:r w:rsidRPr="00910D24">
        <w:rPr>
          <w:rFonts w:ascii="Times New Roman CYR" w:eastAsia="Times New Roman" w:hAnsi="Times New Roman CYR" w:cs="Times New Roman"/>
          <w:b/>
          <w:lang w:eastAsia="ru-RU"/>
        </w:rPr>
        <w:t>4. Гарантии качества товара</w:t>
      </w:r>
    </w:p>
    <w:p w:rsidR="00910D24" w:rsidRPr="00910D24" w:rsidRDefault="00910D24" w:rsidP="00910D24">
      <w:pPr>
        <w:autoSpaceDE w:val="0"/>
        <w:autoSpaceDN w:val="0"/>
        <w:adjustRightInd w:val="0"/>
        <w:spacing w:after="0" w:line="240" w:lineRule="auto"/>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4.1. Поставщик несет ответственность за качество всего состава поставляемого товара  в течение гарантийного срока. </w:t>
      </w:r>
    </w:p>
    <w:p w:rsidR="00910D24" w:rsidRPr="00910D24" w:rsidRDefault="00910D24" w:rsidP="00910D24">
      <w:pPr>
        <w:autoSpaceDE w:val="0"/>
        <w:autoSpaceDN w:val="0"/>
        <w:adjustRightInd w:val="0"/>
        <w:spacing w:after="0" w:line="240" w:lineRule="auto"/>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4.2. Срок гарантии на поставляемый товар - 12 месяцев от даты поставки товара (даты подписания акта исполнения обязательств по поставке товара).</w:t>
      </w:r>
    </w:p>
    <w:p w:rsidR="00910D24" w:rsidRPr="00910D24" w:rsidRDefault="00910D24" w:rsidP="00910D24">
      <w:pPr>
        <w:autoSpaceDE w:val="0"/>
        <w:autoSpaceDN w:val="0"/>
        <w:adjustRightInd w:val="0"/>
        <w:spacing w:after="0" w:line="240" w:lineRule="auto"/>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910D24" w:rsidRPr="00910D24" w:rsidRDefault="00910D24" w:rsidP="00910D24">
      <w:pPr>
        <w:autoSpaceDE w:val="0"/>
        <w:autoSpaceDN w:val="0"/>
        <w:adjustRightInd w:val="0"/>
        <w:spacing w:after="0" w:line="240" w:lineRule="auto"/>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910D24" w:rsidRPr="00910D24" w:rsidRDefault="00910D24" w:rsidP="00910D24">
      <w:pPr>
        <w:autoSpaceDE w:val="0"/>
        <w:autoSpaceDN w:val="0"/>
        <w:adjustRightInd w:val="0"/>
        <w:spacing w:after="0" w:line="240" w:lineRule="auto"/>
        <w:rPr>
          <w:rFonts w:ascii="Times New Roman CYR" w:eastAsia="Times New Roman" w:hAnsi="Times New Roman CYR" w:cs="Times New Roman"/>
          <w:lang w:eastAsia="ru-RU"/>
        </w:rPr>
      </w:pPr>
    </w:p>
    <w:p w:rsidR="00910D24" w:rsidRPr="00910D24" w:rsidRDefault="00910D24" w:rsidP="00910D24">
      <w:pPr>
        <w:spacing w:after="0" w:line="240" w:lineRule="auto"/>
        <w:jc w:val="center"/>
        <w:rPr>
          <w:rFonts w:ascii="Times New Roman CYR" w:eastAsia="Times New Roman" w:hAnsi="Times New Roman CYR" w:cs="Times New Roman"/>
          <w:b/>
          <w:lang w:eastAsia="ru-RU"/>
        </w:rPr>
      </w:pPr>
      <w:r w:rsidRPr="00910D24">
        <w:rPr>
          <w:rFonts w:ascii="Times New Roman CYR" w:eastAsia="Times New Roman" w:hAnsi="Times New Roman CYR" w:cs="Times New Roman"/>
          <w:b/>
          <w:lang w:eastAsia="ru-RU"/>
        </w:rPr>
        <w:t>5. Ответственность сторон</w:t>
      </w:r>
    </w:p>
    <w:p w:rsidR="00910D24" w:rsidRPr="00910D24" w:rsidRDefault="00910D24" w:rsidP="00910D24">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10D24" w:rsidRPr="00910D24" w:rsidRDefault="00910D24" w:rsidP="00910D24">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10D24">
        <w:rPr>
          <w:rFonts w:ascii="Times New Roman" w:eastAsia="Times New Roman" w:hAnsi="Times New Roman" w:cs="Times New Roman"/>
          <w:kern w:val="1"/>
          <w:lang w:eastAsia="ar-SA"/>
        </w:rPr>
        <w:t xml:space="preserve">  5.2.</w:t>
      </w:r>
      <w:r w:rsidRPr="00910D24">
        <w:rPr>
          <w:rFonts w:ascii="Times New Roman" w:eastAsia="Calibri" w:hAnsi="Times New Roman" w:cs="Times New Roman"/>
        </w:rPr>
        <w:t xml:space="preserve"> </w:t>
      </w:r>
      <w:r w:rsidRPr="00910D24">
        <w:rPr>
          <w:rFonts w:ascii="Times New Roman" w:eastAsia="Times New Roman" w:hAnsi="Times New Roman" w:cs="Times New Roman"/>
          <w:kern w:val="1"/>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w:t>
      </w:r>
      <w:r w:rsidRPr="00910D24">
        <w:rPr>
          <w:rFonts w:ascii="Times New Roman" w:eastAsia="Times New Roman" w:hAnsi="Times New Roman" w:cs="Times New Roman"/>
          <w:kern w:val="1"/>
          <w:lang w:eastAsia="ar-SA"/>
        </w:rPr>
        <w:lastRenderedPageBreak/>
        <w:t xml:space="preserve">договором срока исполнения обязательства, и устанавливается в размере 1 % от цены договора </w:t>
      </w:r>
      <w:r w:rsidRPr="00910D24">
        <w:rPr>
          <w:rFonts w:ascii="Times New Roman CYR" w:eastAsia="Times New Roman" w:hAnsi="Times New Roman CYR" w:cs="Arial"/>
          <w:spacing w:val="1"/>
          <w:sz w:val="24"/>
          <w:szCs w:val="24"/>
          <w:lang w:eastAsia="ru-RU"/>
        </w:rPr>
        <w:t xml:space="preserve">за каждую календарную неделю задержки. Однако общая </w:t>
      </w:r>
      <w:r w:rsidRPr="00910D24">
        <w:rPr>
          <w:rFonts w:ascii="Times New Roman CYR" w:eastAsia="Times New Roman" w:hAnsi="Times New Roman CYR" w:cs="Arial"/>
          <w:sz w:val="24"/>
          <w:szCs w:val="24"/>
          <w:lang w:eastAsia="ru-RU"/>
        </w:rPr>
        <w:t>сумма штрафа не должна превышать 10% от оплаченной суммы.</w:t>
      </w:r>
    </w:p>
    <w:p w:rsidR="00910D24" w:rsidRPr="00910D24" w:rsidRDefault="00910D24" w:rsidP="00910D24">
      <w:pPr>
        <w:spacing w:after="0" w:line="240" w:lineRule="auto"/>
        <w:jc w:val="both"/>
        <w:rPr>
          <w:rFonts w:ascii="Times New Roman" w:eastAsia="Times New Roman" w:hAnsi="Times New Roman" w:cs="Times New Roman"/>
          <w:lang w:eastAsia="ar-SA"/>
        </w:rPr>
      </w:pPr>
      <w:r w:rsidRPr="00910D24">
        <w:rPr>
          <w:rFonts w:ascii="Times New Roman" w:eastAsia="Times New Roman" w:hAnsi="Times New Roman" w:cs="Times New Roman"/>
          <w:lang w:eastAsia="ar-SA"/>
        </w:rPr>
        <w:t xml:space="preserve">        5.3.</w:t>
      </w:r>
      <w:r w:rsidRPr="00910D24">
        <w:rPr>
          <w:rFonts w:ascii="Times New Roman" w:eastAsia="Calibri" w:hAnsi="Times New Roman" w:cs="Times New Roman"/>
        </w:rPr>
        <w:t xml:space="preserve"> В случае ненадлежащего исполнения Поставщиком </w:t>
      </w:r>
      <w:r w:rsidRPr="00910D24">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910D24" w:rsidRPr="00910D24" w:rsidRDefault="00910D24" w:rsidP="00910D24">
      <w:pPr>
        <w:widowControl w:val="0"/>
        <w:suppressAutoHyphens/>
        <w:spacing w:after="0" w:line="240" w:lineRule="auto"/>
        <w:jc w:val="both"/>
        <w:rPr>
          <w:rFonts w:ascii="Times New Roman" w:eastAsia="DejaVu Sans" w:hAnsi="Times New Roman" w:cs="Times New Roman"/>
          <w:kern w:val="1"/>
          <w:lang w:eastAsia="ar-SA"/>
        </w:rPr>
      </w:pPr>
      <w:r w:rsidRPr="00910D24">
        <w:rPr>
          <w:rFonts w:ascii="Times New Roman" w:eastAsia="DejaVu Sans" w:hAnsi="Times New Roman" w:cs="Times New Roman"/>
          <w:kern w:val="1"/>
          <w:lang w:eastAsia="ar-SA"/>
        </w:rPr>
        <w:t xml:space="preserve">        5.4. </w:t>
      </w:r>
      <w:proofErr w:type="gramStart"/>
      <w:r w:rsidRPr="00910D24">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910D24" w:rsidRPr="00910D24" w:rsidRDefault="00910D24" w:rsidP="00910D24">
      <w:pPr>
        <w:widowControl w:val="0"/>
        <w:suppressAutoHyphens/>
        <w:spacing w:after="0" w:line="240" w:lineRule="auto"/>
        <w:jc w:val="both"/>
        <w:rPr>
          <w:rFonts w:ascii="Times New Roman" w:eastAsia="DejaVu Sans" w:hAnsi="Times New Roman" w:cs="Times New Roman"/>
          <w:kern w:val="1"/>
          <w:lang w:eastAsia="ar-SA"/>
        </w:rPr>
      </w:pPr>
      <w:r w:rsidRPr="00910D24">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10D24" w:rsidRPr="00910D24" w:rsidRDefault="00910D24" w:rsidP="00910D24">
      <w:pPr>
        <w:widowControl w:val="0"/>
        <w:suppressAutoHyphens/>
        <w:spacing w:after="0" w:line="240" w:lineRule="auto"/>
        <w:jc w:val="both"/>
        <w:rPr>
          <w:rFonts w:ascii="Times New Roman" w:eastAsia="DejaVu Sans" w:hAnsi="Times New Roman" w:cs="Times New Roman"/>
          <w:kern w:val="1"/>
          <w:lang w:eastAsia="ar-SA"/>
        </w:rPr>
      </w:pPr>
      <w:r w:rsidRPr="00910D24">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910D24" w:rsidRPr="00910D24" w:rsidRDefault="00910D24" w:rsidP="00910D24">
      <w:pPr>
        <w:spacing w:after="0" w:line="240" w:lineRule="auto"/>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910D24" w:rsidRPr="00910D24" w:rsidRDefault="00910D24" w:rsidP="00910D24">
      <w:pPr>
        <w:spacing w:after="0" w:line="240" w:lineRule="auto"/>
        <w:rPr>
          <w:rFonts w:ascii="Times New Roman CYR" w:eastAsia="Times New Roman" w:hAnsi="Times New Roman CYR" w:cs="Times New Roman"/>
          <w:lang w:eastAsia="ru-RU"/>
        </w:rPr>
      </w:pPr>
    </w:p>
    <w:p w:rsidR="00910D24" w:rsidRPr="00910D24" w:rsidRDefault="00910D24" w:rsidP="00910D24">
      <w:pPr>
        <w:spacing w:after="0" w:line="240" w:lineRule="auto"/>
        <w:jc w:val="center"/>
        <w:rPr>
          <w:rFonts w:ascii="Times New Roman CYR" w:eastAsia="Times New Roman" w:hAnsi="Times New Roman CYR" w:cs="Times New Roman"/>
          <w:b/>
          <w:lang w:eastAsia="ru-RU"/>
        </w:rPr>
      </w:pPr>
      <w:r w:rsidRPr="00910D24">
        <w:rPr>
          <w:rFonts w:ascii="Times New Roman CYR" w:eastAsia="Times New Roman" w:hAnsi="Times New Roman CYR" w:cs="Times New Roman"/>
          <w:b/>
          <w:lang w:eastAsia="ru-RU"/>
        </w:rPr>
        <w:t>6. Обстоятельства непреодолимой силы</w:t>
      </w:r>
    </w:p>
    <w:p w:rsidR="00910D24" w:rsidRPr="00910D24" w:rsidRDefault="00910D24" w:rsidP="00910D24">
      <w:pPr>
        <w:spacing w:after="0" w:line="240" w:lineRule="auto"/>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910D24" w:rsidRPr="00910D24" w:rsidRDefault="00910D24" w:rsidP="00910D24">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910D24" w:rsidRPr="00910D24" w:rsidRDefault="00910D24" w:rsidP="00910D24">
      <w:pPr>
        <w:spacing w:after="0" w:line="240" w:lineRule="auto"/>
        <w:rPr>
          <w:rFonts w:ascii="Times New Roman CYR" w:eastAsia="Times New Roman" w:hAnsi="Times New Roman CYR" w:cs="Times New Roman"/>
          <w:b/>
          <w:lang w:eastAsia="ru-RU"/>
        </w:rPr>
      </w:pPr>
    </w:p>
    <w:p w:rsidR="00910D24" w:rsidRPr="00910D24" w:rsidRDefault="00910D24" w:rsidP="00910D24">
      <w:pPr>
        <w:spacing w:after="0" w:line="240" w:lineRule="auto"/>
        <w:jc w:val="center"/>
        <w:rPr>
          <w:rFonts w:ascii="Times New Roman CYR" w:eastAsia="Times New Roman" w:hAnsi="Times New Roman CYR" w:cs="Times New Roman"/>
          <w:b/>
          <w:lang w:eastAsia="ru-RU"/>
        </w:rPr>
      </w:pPr>
      <w:r w:rsidRPr="00910D24">
        <w:rPr>
          <w:rFonts w:ascii="Times New Roman CYR" w:eastAsia="Times New Roman" w:hAnsi="Times New Roman CYR" w:cs="Times New Roman"/>
          <w:b/>
          <w:lang w:eastAsia="ru-RU"/>
        </w:rPr>
        <w:t>7. Порядок разрешения споров</w:t>
      </w:r>
    </w:p>
    <w:p w:rsidR="00910D24" w:rsidRPr="00910D24" w:rsidRDefault="00910D24" w:rsidP="00910D24">
      <w:pPr>
        <w:spacing w:after="0" w:line="240" w:lineRule="auto"/>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10D24" w:rsidRPr="00910D24" w:rsidRDefault="00910D24" w:rsidP="00910D24">
      <w:pPr>
        <w:spacing w:after="0" w:line="240" w:lineRule="auto"/>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910D24" w:rsidRPr="00910D24" w:rsidRDefault="00910D24" w:rsidP="00910D24">
      <w:pPr>
        <w:spacing w:after="0" w:line="240" w:lineRule="auto"/>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910D24" w:rsidRPr="00910D24" w:rsidRDefault="00910D24" w:rsidP="00910D24">
      <w:pPr>
        <w:spacing w:after="0" w:line="240" w:lineRule="auto"/>
        <w:rPr>
          <w:rFonts w:ascii="Times New Roman CYR" w:eastAsia="Times New Roman" w:hAnsi="Times New Roman CYR" w:cs="Times New Roman"/>
          <w:lang w:eastAsia="ru-RU"/>
        </w:rPr>
      </w:pPr>
    </w:p>
    <w:p w:rsidR="00910D24" w:rsidRPr="00910D24" w:rsidRDefault="00910D24" w:rsidP="00910D24">
      <w:pPr>
        <w:autoSpaceDE w:val="0"/>
        <w:autoSpaceDN w:val="0"/>
        <w:adjustRightInd w:val="0"/>
        <w:spacing w:after="0" w:line="240" w:lineRule="auto"/>
        <w:jc w:val="center"/>
        <w:rPr>
          <w:rFonts w:ascii="Times New Roman CYR" w:eastAsia="Times New Roman" w:hAnsi="Times New Roman CYR" w:cs="Times New Roman"/>
          <w:b/>
          <w:lang w:eastAsia="ru-RU"/>
        </w:rPr>
      </w:pPr>
      <w:r w:rsidRPr="00910D24">
        <w:rPr>
          <w:rFonts w:ascii="Times New Roman CYR" w:eastAsia="Times New Roman" w:hAnsi="Times New Roman CYR" w:cs="Times New Roman"/>
          <w:b/>
          <w:lang w:eastAsia="ru-RU"/>
        </w:rPr>
        <w:t xml:space="preserve">8.Срок действия  договора и прочие условия. </w:t>
      </w:r>
    </w:p>
    <w:p w:rsidR="00910D24" w:rsidRPr="00910D24" w:rsidRDefault="00910D24" w:rsidP="00910D24">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p>
    <w:p w:rsidR="00910D24" w:rsidRPr="00910D24" w:rsidRDefault="00910D24" w:rsidP="00910D24">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10D24" w:rsidRPr="00910D24" w:rsidRDefault="00910D24" w:rsidP="00910D24">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8.3.Настоящий </w:t>
      </w:r>
      <w:proofErr w:type="gramStart"/>
      <w:r w:rsidRPr="00910D24">
        <w:rPr>
          <w:rFonts w:ascii="Times New Roman CYR" w:eastAsia="Times New Roman" w:hAnsi="Times New Roman CYR" w:cs="Times New Roman"/>
          <w:lang w:eastAsia="ru-RU"/>
        </w:rPr>
        <w:t>договор</w:t>
      </w:r>
      <w:proofErr w:type="gramEnd"/>
      <w:r w:rsidRPr="00910D24">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910D24" w:rsidRPr="00910D24" w:rsidRDefault="00910D24" w:rsidP="00910D24">
      <w:pPr>
        <w:spacing w:after="0" w:line="240" w:lineRule="auto"/>
        <w:jc w:val="both"/>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910D24" w:rsidRPr="00910D24" w:rsidRDefault="00910D24" w:rsidP="00910D24">
      <w:pPr>
        <w:spacing w:after="0" w:line="240" w:lineRule="auto"/>
        <w:jc w:val="center"/>
        <w:rPr>
          <w:rFonts w:ascii="Times New Roman CYR" w:eastAsia="Times New Roman" w:hAnsi="Times New Roman CYR" w:cs="Times New Roman"/>
          <w:b/>
          <w:lang w:eastAsia="ru-RU"/>
        </w:rPr>
      </w:pPr>
      <w:r w:rsidRPr="00910D24">
        <w:rPr>
          <w:rFonts w:ascii="Times New Roman CYR" w:eastAsia="Times New Roman" w:hAnsi="Times New Roman CYR" w:cs="Times New Roman"/>
          <w:b/>
          <w:lang w:eastAsia="ru-RU"/>
        </w:rPr>
        <w:t>9.Юридические адреса сторон</w:t>
      </w:r>
    </w:p>
    <w:tbl>
      <w:tblPr>
        <w:tblW w:w="0" w:type="auto"/>
        <w:tblInd w:w="225" w:type="dxa"/>
        <w:tblLayout w:type="fixed"/>
        <w:tblLook w:val="0000"/>
      </w:tblPr>
      <w:tblGrid>
        <w:gridCol w:w="4923"/>
        <w:gridCol w:w="5040"/>
      </w:tblGrid>
      <w:tr w:rsidR="00910D24" w:rsidRPr="00910D24" w:rsidTr="0061420B">
        <w:tc>
          <w:tcPr>
            <w:tcW w:w="4923" w:type="dxa"/>
          </w:tcPr>
          <w:p w:rsidR="00910D24" w:rsidRPr="00910D24" w:rsidRDefault="00910D24" w:rsidP="00910D24">
            <w:pPr>
              <w:spacing w:after="0" w:line="240" w:lineRule="auto"/>
              <w:ind w:left="284"/>
              <w:jc w:val="center"/>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t>Заказчик:</w:t>
            </w:r>
          </w:p>
          <w:p w:rsidR="00910D24" w:rsidRPr="00910D24" w:rsidRDefault="00910D24" w:rsidP="00910D24">
            <w:pPr>
              <w:spacing w:after="0" w:line="240" w:lineRule="auto"/>
              <w:jc w:val="both"/>
              <w:rPr>
                <w:rFonts w:ascii="Times New Roman" w:eastAsia="Times New Roman" w:hAnsi="Times New Roman" w:cs="Times New Roman"/>
                <w:lang w:eastAsia="ru-RU"/>
              </w:rPr>
            </w:pPr>
            <w:r w:rsidRPr="00910D24">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910D24" w:rsidRPr="00910D24" w:rsidRDefault="00910D24" w:rsidP="00910D24">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910D24">
                <w:rPr>
                  <w:rFonts w:ascii="Times New Roman" w:eastAsia="Times New Roman" w:hAnsi="Times New Roman" w:cs="Times New Roman"/>
                  <w:lang w:eastAsia="ru-RU"/>
                </w:rPr>
                <w:t>630049 г</w:t>
              </w:r>
            </w:smartTag>
            <w:proofErr w:type="gramStart"/>
            <w:r w:rsidRPr="00910D24">
              <w:rPr>
                <w:rFonts w:ascii="Times New Roman" w:eastAsia="Times New Roman" w:hAnsi="Times New Roman" w:cs="Times New Roman"/>
                <w:lang w:eastAsia="ru-RU"/>
              </w:rPr>
              <w:t>.Н</w:t>
            </w:r>
            <w:proofErr w:type="gramEnd"/>
            <w:r w:rsidRPr="00910D24">
              <w:rPr>
                <w:rFonts w:ascii="Times New Roman" w:eastAsia="Times New Roman" w:hAnsi="Times New Roman" w:cs="Times New Roman"/>
                <w:lang w:eastAsia="ru-RU"/>
              </w:rPr>
              <w:t xml:space="preserve">овосибирск,49 ул.Д.Ковальчук д.191, </w:t>
            </w:r>
          </w:p>
          <w:p w:rsidR="00910D24" w:rsidRPr="00910D24" w:rsidRDefault="00910D24" w:rsidP="00910D24">
            <w:pPr>
              <w:spacing w:after="0" w:line="240" w:lineRule="auto"/>
              <w:jc w:val="both"/>
              <w:rPr>
                <w:rFonts w:ascii="Times New Roman" w:eastAsia="Times New Roman" w:hAnsi="Times New Roman" w:cs="Times New Roman"/>
                <w:lang w:eastAsia="ru-RU"/>
              </w:rPr>
            </w:pPr>
            <w:r w:rsidRPr="00910D24">
              <w:rPr>
                <w:rFonts w:ascii="Times New Roman" w:eastAsia="Times New Roman" w:hAnsi="Times New Roman" w:cs="Times New Roman"/>
                <w:lang w:eastAsia="ru-RU"/>
              </w:rPr>
              <w:t>ИНН: 5402113155 КПП 540201001</w:t>
            </w:r>
          </w:p>
          <w:p w:rsidR="00910D24" w:rsidRPr="00910D24" w:rsidRDefault="00910D24" w:rsidP="00910D24">
            <w:pPr>
              <w:spacing w:after="0" w:line="240" w:lineRule="auto"/>
              <w:jc w:val="both"/>
              <w:rPr>
                <w:rFonts w:ascii="Times New Roman" w:eastAsia="Times New Roman" w:hAnsi="Times New Roman" w:cs="Times New Roman"/>
                <w:lang w:eastAsia="ru-RU"/>
              </w:rPr>
            </w:pPr>
            <w:r w:rsidRPr="00910D24">
              <w:rPr>
                <w:rFonts w:ascii="Times New Roman" w:eastAsia="Times New Roman" w:hAnsi="Times New Roman" w:cs="Times New Roman"/>
                <w:lang w:eastAsia="ru-RU"/>
              </w:rPr>
              <w:t>ОКОНХ 92110     ОКПО 01115969</w:t>
            </w:r>
          </w:p>
          <w:p w:rsidR="00910D24" w:rsidRPr="00910D24" w:rsidRDefault="00910D24" w:rsidP="00910D24">
            <w:pPr>
              <w:spacing w:after="0" w:line="240" w:lineRule="auto"/>
              <w:jc w:val="both"/>
              <w:rPr>
                <w:rFonts w:ascii="Times New Roman" w:eastAsia="Times New Roman" w:hAnsi="Times New Roman" w:cs="Times New Roman"/>
                <w:lang w:eastAsia="ru-RU"/>
              </w:rPr>
            </w:pPr>
            <w:r w:rsidRPr="00910D24">
              <w:rPr>
                <w:rFonts w:ascii="Times New Roman" w:eastAsia="Times New Roman" w:hAnsi="Times New Roman" w:cs="Times New Roman"/>
                <w:lang w:eastAsia="ru-RU"/>
              </w:rPr>
              <w:t>Получатель: УФК по Новосибирской области (СГУПС л/с 20516Х38290)</w:t>
            </w:r>
          </w:p>
          <w:p w:rsidR="00910D24" w:rsidRPr="00910D24" w:rsidRDefault="00910D24" w:rsidP="00910D24">
            <w:pPr>
              <w:spacing w:after="0" w:line="240" w:lineRule="auto"/>
              <w:jc w:val="both"/>
              <w:rPr>
                <w:rFonts w:ascii="Times New Roman" w:eastAsia="Times New Roman" w:hAnsi="Times New Roman" w:cs="Times New Roman"/>
                <w:lang w:eastAsia="ru-RU"/>
              </w:rPr>
            </w:pPr>
            <w:r w:rsidRPr="00910D24">
              <w:rPr>
                <w:rFonts w:ascii="Times New Roman" w:eastAsia="Times New Roman" w:hAnsi="Times New Roman" w:cs="Times New Roman"/>
                <w:lang w:eastAsia="ru-RU"/>
              </w:rPr>
              <w:t>БИК 045004001</w:t>
            </w:r>
          </w:p>
          <w:p w:rsidR="00910D24" w:rsidRPr="00910D24" w:rsidRDefault="00910D24" w:rsidP="00910D24">
            <w:pPr>
              <w:spacing w:after="0" w:line="240" w:lineRule="auto"/>
              <w:jc w:val="both"/>
              <w:rPr>
                <w:rFonts w:ascii="Times New Roman" w:eastAsia="Times New Roman" w:hAnsi="Times New Roman" w:cs="Times New Roman"/>
                <w:lang w:eastAsia="ru-RU"/>
              </w:rPr>
            </w:pPr>
            <w:r w:rsidRPr="00910D24">
              <w:rPr>
                <w:rFonts w:ascii="Times New Roman" w:eastAsia="Times New Roman" w:hAnsi="Times New Roman" w:cs="Times New Roman"/>
                <w:lang w:eastAsia="ru-RU"/>
              </w:rPr>
              <w:lastRenderedPageBreak/>
              <w:t>Банк: ГРКЦ ГУ Банка России по Новосибирской обл. г</w:t>
            </w:r>
            <w:proofErr w:type="gramStart"/>
            <w:r w:rsidRPr="00910D24">
              <w:rPr>
                <w:rFonts w:ascii="Times New Roman" w:eastAsia="Times New Roman" w:hAnsi="Times New Roman" w:cs="Times New Roman"/>
                <w:lang w:eastAsia="ru-RU"/>
              </w:rPr>
              <w:t>.Н</w:t>
            </w:r>
            <w:proofErr w:type="gramEnd"/>
            <w:r w:rsidRPr="00910D24">
              <w:rPr>
                <w:rFonts w:ascii="Times New Roman" w:eastAsia="Times New Roman" w:hAnsi="Times New Roman" w:cs="Times New Roman"/>
                <w:lang w:eastAsia="ru-RU"/>
              </w:rPr>
              <w:t>овосибирск</w:t>
            </w:r>
          </w:p>
          <w:p w:rsidR="00910D24" w:rsidRPr="00910D24" w:rsidRDefault="00910D24" w:rsidP="00910D24">
            <w:pPr>
              <w:spacing w:after="0" w:line="240" w:lineRule="auto"/>
              <w:jc w:val="both"/>
              <w:rPr>
                <w:rFonts w:ascii="Times New Roman" w:eastAsia="Times New Roman" w:hAnsi="Times New Roman" w:cs="Times New Roman"/>
                <w:lang w:eastAsia="ru-RU"/>
              </w:rPr>
            </w:pPr>
            <w:r w:rsidRPr="00910D24">
              <w:rPr>
                <w:rFonts w:ascii="Times New Roman" w:eastAsia="Times New Roman" w:hAnsi="Times New Roman" w:cs="Times New Roman"/>
                <w:lang w:eastAsia="ru-RU"/>
              </w:rPr>
              <w:t>Расчетный счет   40501810700042000002</w:t>
            </w:r>
          </w:p>
          <w:p w:rsidR="00910D24" w:rsidRPr="00910D24" w:rsidRDefault="00910D24" w:rsidP="00910D24">
            <w:pPr>
              <w:spacing w:after="0" w:line="240" w:lineRule="auto"/>
              <w:jc w:val="both"/>
              <w:rPr>
                <w:rFonts w:ascii="Times New Roman" w:eastAsia="Times New Roman" w:hAnsi="Times New Roman" w:cs="Times New Roman"/>
                <w:lang w:eastAsia="ru-RU"/>
              </w:rPr>
            </w:pPr>
          </w:p>
          <w:p w:rsidR="00910D24" w:rsidRPr="00910D24" w:rsidRDefault="00910D24" w:rsidP="00910D24">
            <w:pPr>
              <w:spacing w:after="0" w:line="240" w:lineRule="auto"/>
              <w:jc w:val="both"/>
              <w:rPr>
                <w:rFonts w:ascii="Times New Roman" w:eastAsia="Times New Roman" w:hAnsi="Times New Roman" w:cs="Times New Roman"/>
                <w:lang w:eastAsia="ru-RU"/>
              </w:rPr>
            </w:pPr>
            <w:r w:rsidRPr="00910D24">
              <w:rPr>
                <w:rFonts w:ascii="Times New Roman" w:eastAsia="Times New Roman" w:hAnsi="Times New Roman" w:cs="Times New Roman"/>
                <w:lang w:eastAsia="ru-RU"/>
              </w:rPr>
              <w:t>Проректор СГУПС</w:t>
            </w:r>
          </w:p>
          <w:p w:rsidR="00910D24" w:rsidRPr="00910D24" w:rsidRDefault="00910D24" w:rsidP="00910D24">
            <w:pPr>
              <w:spacing w:after="0" w:line="240" w:lineRule="auto"/>
              <w:jc w:val="both"/>
              <w:rPr>
                <w:rFonts w:ascii="Times New Roman" w:eastAsia="Times New Roman" w:hAnsi="Times New Roman" w:cs="Times New Roman"/>
                <w:lang w:eastAsia="ru-RU"/>
              </w:rPr>
            </w:pPr>
          </w:p>
          <w:p w:rsidR="00910D24" w:rsidRPr="00910D24" w:rsidRDefault="00910D24" w:rsidP="00910D24">
            <w:pPr>
              <w:spacing w:after="0" w:line="240" w:lineRule="auto"/>
              <w:jc w:val="both"/>
              <w:rPr>
                <w:rFonts w:ascii="Times New Roman" w:eastAsia="Times New Roman" w:hAnsi="Times New Roman" w:cs="Times New Roman"/>
                <w:lang w:eastAsia="ru-RU"/>
              </w:rPr>
            </w:pPr>
            <w:r w:rsidRPr="00910D24">
              <w:rPr>
                <w:rFonts w:ascii="Times New Roman" w:eastAsia="Times New Roman" w:hAnsi="Times New Roman" w:cs="Times New Roman"/>
                <w:lang w:eastAsia="ru-RU"/>
              </w:rPr>
              <w:t>________________ О.Ю.Васильев</w:t>
            </w:r>
          </w:p>
          <w:p w:rsidR="00910D24" w:rsidRPr="00910D24" w:rsidRDefault="00910D24" w:rsidP="00910D24">
            <w:pPr>
              <w:spacing w:after="120" w:line="480" w:lineRule="auto"/>
              <w:ind w:left="283"/>
              <w:rPr>
                <w:rFonts w:ascii="Times New Roman CYR" w:eastAsia="Times New Roman" w:hAnsi="Times New Roman CYR" w:cs="Times New Roman"/>
                <w:lang w:eastAsia="ru-RU"/>
              </w:rPr>
            </w:pPr>
          </w:p>
        </w:tc>
        <w:tc>
          <w:tcPr>
            <w:tcW w:w="5040" w:type="dxa"/>
          </w:tcPr>
          <w:p w:rsidR="00910D24" w:rsidRPr="00910D24" w:rsidRDefault="00910D24" w:rsidP="00910D24">
            <w:pPr>
              <w:spacing w:after="0" w:line="240" w:lineRule="auto"/>
              <w:ind w:left="284"/>
              <w:jc w:val="center"/>
              <w:rPr>
                <w:rFonts w:ascii="Times New Roman CYR" w:eastAsia="Times New Roman" w:hAnsi="Times New Roman CYR" w:cs="Times New Roman"/>
                <w:lang w:eastAsia="ru-RU"/>
              </w:rPr>
            </w:pPr>
            <w:r w:rsidRPr="00910D24">
              <w:rPr>
                <w:rFonts w:ascii="Times New Roman CYR" w:eastAsia="Times New Roman" w:hAnsi="Times New Roman CYR" w:cs="Times New Roman"/>
                <w:lang w:eastAsia="ru-RU"/>
              </w:rPr>
              <w:lastRenderedPageBreak/>
              <w:t>Поставщик:</w:t>
            </w:r>
          </w:p>
          <w:p w:rsidR="00910D24" w:rsidRPr="00910D24" w:rsidRDefault="00910D24" w:rsidP="00910D24">
            <w:pPr>
              <w:spacing w:after="0" w:line="240" w:lineRule="auto"/>
              <w:jc w:val="both"/>
              <w:rPr>
                <w:rFonts w:ascii="Times New Roman" w:eastAsia="Times New Roman" w:hAnsi="Times New Roman" w:cs="Times New Roman"/>
                <w:lang w:eastAsia="ru-RU"/>
              </w:rPr>
            </w:pPr>
            <w:r w:rsidRPr="00910D24">
              <w:rPr>
                <w:rFonts w:ascii="Times New Roman" w:eastAsia="Times New Roman" w:hAnsi="Times New Roman" w:cs="Times New Roman"/>
                <w:lang w:eastAsia="ru-RU"/>
              </w:rPr>
              <w:t xml:space="preserve">ООО НПФ </w:t>
            </w:r>
            <w:proofErr w:type="spellStart"/>
            <w:r w:rsidRPr="00910D24">
              <w:rPr>
                <w:rFonts w:ascii="Times New Roman" w:eastAsia="Times New Roman" w:hAnsi="Times New Roman" w:cs="Times New Roman"/>
                <w:lang w:eastAsia="ru-RU"/>
              </w:rPr>
              <w:t>Раймет</w:t>
            </w:r>
            <w:proofErr w:type="spellEnd"/>
          </w:p>
          <w:p w:rsidR="00910D24" w:rsidRPr="00910D24" w:rsidRDefault="00910D24" w:rsidP="00910D24">
            <w:pPr>
              <w:spacing w:after="0" w:line="240" w:lineRule="auto"/>
              <w:jc w:val="both"/>
              <w:rPr>
                <w:rFonts w:ascii="Times New Roman" w:eastAsia="Times New Roman" w:hAnsi="Times New Roman" w:cs="Times New Roman"/>
                <w:lang w:eastAsia="ru-RU"/>
              </w:rPr>
            </w:pPr>
            <w:r w:rsidRPr="00910D24">
              <w:rPr>
                <w:rFonts w:ascii="Times New Roman" w:eastAsia="Times New Roman" w:hAnsi="Times New Roman" w:cs="Times New Roman"/>
                <w:lang w:eastAsia="ru-RU"/>
              </w:rPr>
              <w:t xml:space="preserve">141700, Московская область, г. Долгопрудный, </w:t>
            </w:r>
            <w:proofErr w:type="spellStart"/>
            <w:r w:rsidRPr="00910D24">
              <w:rPr>
                <w:rFonts w:ascii="Times New Roman" w:eastAsia="Times New Roman" w:hAnsi="Times New Roman" w:cs="Times New Roman"/>
                <w:lang w:eastAsia="ru-RU"/>
              </w:rPr>
              <w:t>Лихачевское</w:t>
            </w:r>
            <w:proofErr w:type="spellEnd"/>
            <w:r w:rsidRPr="00910D24">
              <w:rPr>
                <w:rFonts w:ascii="Times New Roman" w:eastAsia="Times New Roman" w:hAnsi="Times New Roman" w:cs="Times New Roman"/>
                <w:lang w:eastAsia="ru-RU"/>
              </w:rPr>
              <w:t xml:space="preserve"> шоссе, д.1, корп.4, НП-12</w:t>
            </w:r>
          </w:p>
          <w:p w:rsidR="00910D24" w:rsidRPr="00910D24" w:rsidRDefault="00910D24" w:rsidP="00910D24">
            <w:pPr>
              <w:spacing w:after="0" w:line="240" w:lineRule="auto"/>
              <w:jc w:val="both"/>
              <w:rPr>
                <w:rFonts w:ascii="Times New Roman" w:eastAsia="Times New Roman" w:hAnsi="Times New Roman" w:cs="Times New Roman"/>
                <w:lang w:eastAsia="ru-RU"/>
              </w:rPr>
            </w:pPr>
            <w:r w:rsidRPr="00910D24">
              <w:rPr>
                <w:rFonts w:ascii="Times New Roman" w:eastAsia="Times New Roman" w:hAnsi="Times New Roman" w:cs="Times New Roman"/>
                <w:lang w:eastAsia="ru-RU"/>
              </w:rPr>
              <w:t>Тел. (495) 9332068, факс (495)6461025</w:t>
            </w:r>
          </w:p>
          <w:p w:rsidR="00910D24" w:rsidRPr="00910D24" w:rsidRDefault="00910D24" w:rsidP="00910D24">
            <w:pPr>
              <w:spacing w:after="0" w:line="240" w:lineRule="auto"/>
              <w:jc w:val="both"/>
              <w:rPr>
                <w:rFonts w:ascii="Times New Roman" w:eastAsia="Times New Roman" w:hAnsi="Times New Roman" w:cs="Times New Roman"/>
                <w:lang w:eastAsia="ru-RU"/>
              </w:rPr>
            </w:pPr>
            <w:r w:rsidRPr="00910D24">
              <w:rPr>
                <w:rFonts w:ascii="Times New Roman" w:eastAsia="Times New Roman" w:hAnsi="Times New Roman" w:cs="Times New Roman"/>
                <w:lang w:eastAsia="ru-RU"/>
              </w:rPr>
              <w:t>ИНН 5008056117, КПП 500801001</w:t>
            </w:r>
          </w:p>
          <w:p w:rsidR="00910D24" w:rsidRPr="00910D24" w:rsidRDefault="00910D24" w:rsidP="00910D24">
            <w:pPr>
              <w:spacing w:after="0" w:line="240" w:lineRule="auto"/>
              <w:jc w:val="both"/>
              <w:rPr>
                <w:rFonts w:ascii="Times New Roman" w:eastAsia="Times New Roman" w:hAnsi="Times New Roman" w:cs="Times New Roman"/>
                <w:lang w:eastAsia="ru-RU"/>
              </w:rPr>
            </w:pPr>
            <w:r w:rsidRPr="00910D24">
              <w:rPr>
                <w:rFonts w:ascii="Times New Roman" w:eastAsia="Times New Roman" w:hAnsi="Times New Roman" w:cs="Times New Roman"/>
                <w:lang w:eastAsia="ru-RU"/>
              </w:rPr>
              <w:t>ОКПО 68196747</w:t>
            </w:r>
          </w:p>
          <w:p w:rsidR="00910D24" w:rsidRPr="00910D24" w:rsidRDefault="00910D24" w:rsidP="00910D24">
            <w:pPr>
              <w:spacing w:after="0" w:line="240" w:lineRule="auto"/>
              <w:jc w:val="both"/>
              <w:rPr>
                <w:rFonts w:ascii="Times New Roman" w:eastAsia="Times New Roman" w:hAnsi="Times New Roman" w:cs="Times New Roman"/>
                <w:lang w:eastAsia="ru-RU"/>
              </w:rPr>
            </w:pPr>
            <w:r w:rsidRPr="00910D24">
              <w:rPr>
                <w:rFonts w:ascii="Times New Roman" w:eastAsia="Times New Roman" w:hAnsi="Times New Roman" w:cs="Times New Roman"/>
                <w:lang w:eastAsia="ru-RU"/>
              </w:rPr>
              <w:t>ОАО «БАНК МОСКВЫ» г</w:t>
            </w:r>
            <w:proofErr w:type="gramStart"/>
            <w:r w:rsidRPr="00910D24">
              <w:rPr>
                <w:rFonts w:ascii="Times New Roman" w:eastAsia="Times New Roman" w:hAnsi="Times New Roman" w:cs="Times New Roman"/>
                <w:lang w:eastAsia="ru-RU"/>
              </w:rPr>
              <w:t>.М</w:t>
            </w:r>
            <w:proofErr w:type="gramEnd"/>
            <w:r w:rsidRPr="00910D24">
              <w:rPr>
                <w:rFonts w:ascii="Times New Roman" w:eastAsia="Times New Roman" w:hAnsi="Times New Roman" w:cs="Times New Roman"/>
                <w:lang w:eastAsia="ru-RU"/>
              </w:rPr>
              <w:t>осква</w:t>
            </w:r>
          </w:p>
          <w:p w:rsidR="00910D24" w:rsidRPr="00910D24" w:rsidRDefault="00910D24" w:rsidP="00910D24">
            <w:pPr>
              <w:spacing w:after="0" w:line="240" w:lineRule="auto"/>
              <w:jc w:val="both"/>
              <w:rPr>
                <w:rFonts w:ascii="Times New Roman" w:eastAsia="Times New Roman" w:hAnsi="Times New Roman" w:cs="Times New Roman"/>
                <w:lang w:eastAsia="ru-RU"/>
              </w:rPr>
            </w:pPr>
            <w:proofErr w:type="gramStart"/>
            <w:r w:rsidRPr="00910D24">
              <w:rPr>
                <w:rFonts w:ascii="Times New Roman" w:eastAsia="Times New Roman" w:hAnsi="Times New Roman" w:cs="Times New Roman"/>
                <w:lang w:eastAsia="ru-RU"/>
              </w:rPr>
              <w:t>Р</w:t>
            </w:r>
            <w:proofErr w:type="gramEnd"/>
            <w:r w:rsidRPr="00910D24">
              <w:rPr>
                <w:rFonts w:ascii="Times New Roman" w:eastAsia="Times New Roman" w:hAnsi="Times New Roman" w:cs="Times New Roman"/>
                <w:lang w:eastAsia="ru-RU"/>
              </w:rPr>
              <w:t>/с 40702810301540000100</w:t>
            </w:r>
          </w:p>
          <w:p w:rsidR="00910D24" w:rsidRPr="00910D24" w:rsidRDefault="00910D24" w:rsidP="00910D24">
            <w:pPr>
              <w:spacing w:after="0" w:line="240" w:lineRule="auto"/>
              <w:jc w:val="both"/>
              <w:rPr>
                <w:rFonts w:ascii="Times New Roman" w:eastAsia="Times New Roman" w:hAnsi="Times New Roman" w:cs="Times New Roman"/>
                <w:lang w:eastAsia="ru-RU"/>
              </w:rPr>
            </w:pPr>
            <w:r w:rsidRPr="00910D24">
              <w:rPr>
                <w:rFonts w:ascii="Times New Roman" w:eastAsia="Times New Roman" w:hAnsi="Times New Roman" w:cs="Times New Roman"/>
                <w:lang w:eastAsia="ru-RU"/>
              </w:rPr>
              <w:lastRenderedPageBreak/>
              <w:t>БИК 044525219</w:t>
            </w:r>
          </w:p>
          <w:p w:rsidR="00910D24" w:rsidRPr="00910D24" w:rsidRDefault="00910D24" w:rsidP="00910D24">
            <w:pPr>
              <w:spacing w:after="0" w:line="240" w:lineRule="auto"/>
              <w:jc w:val="both"/>
              <w:rPr>
                <w:rFonts w:ascii="Times New Roman" w:eastAsia="Times New Roman" w:hAnsi="Times New Roman" w:cs="Times New Roman"/>
                <w:lang w:eastAsia="ru-RU"/>
              </w:rPr>
            </w:pPr>
            <w:r w:rsidRPr="00910D24">
              <w:rPr>
                <w:rFonts w:ascii="Times New Roman" w:eastAsia="Times New Roman" w:hAnsi="Times New Roman" w:cs="Times New Roman"/>
                <w:lang w:eastAsia="ru-RU"/>
              </w:rPr>
              <w:t>К/с 30101810500000000219</w:t>
            </w:r>
          </w:p>
          <w:p w:rsidR="00910D24" w:rsidRPr="00910D24" w:rsidRDefault="00910D24" w:rsidP="00910D24">
            <w:pPr>
              <w:spacing w:after="0" w:line="240" w:lineRule="auto"/>
              <w:ind w:left="284"/>
              <w:jc w:val="center"/>
              <w:rPr>
                <w:rFonts w:ascii="Times New Roman CYR" w:eastAsia="Times New Roman" w:hAnsi="Times New Roman CYR" w:cs="Times New Roman"/>
                <w:lang w:eastAsia="ru-RU"/>
              </w:rPr>
            </w:pPr>
          </w:p>
          <w:p w:rsidR="00910D24" w:rsidRPr="00910D24" w:rsidRDefault="00910D24" w:rsidP="00910D24">
            <w:pPr>
              <w:spacing w:after="0" w:line="240" w:lineRule="auto"/>
              <w:ind w:left="284"/>
              <w:jc w:val="center"/>
              <w:rPr>
                <w:rFonts w:ascii="Times New Roman CYR" w:eastAsia="Times New Roman" w:hAnsi="Times New Roman CYR" w:cs="Times New Roman"/>
                <w:lang w:eastAsia="ru-RU"/>
              </w:rPr>
            </w:pPr>
          </w:p>
          <w:p w:rsidR="00910D24" w:rsidRPr="00910D24" w:rsidRDefault="00910D24" w:rsidP="00910D24">
            <w:pPr>
              <w:shd w:val="clear" w:color="auto" w:fill="FFFFFF"/>
              <w:tabs>
                <w:tab w:val="left" w:pos="9072"/>
              </w:tabs>
              <w:spacing w:after="0" w:line="20" w:lineRule="atLeast"/>
              <w:ind w:right="-10"/>
              <w:jc w:val="both"/>
              <w:rPr>
                <w:rFonts w:ascii="Times New Roman CYR" w:eastAsia="Times New Roman" w:hAnsi="Times New Roman CYR" w:cs="Times New Roman"/>
                <w:spacing w:val="-1"/>
                <w:sz w:val="24"/>
                <w:szCs w:val="24"/>
                <w:lang w:eastAsia="ru-RU"/>
              </w:rPr>
            </w:pPr>
            <w:r w:rsidRPr="00910D24">
              <w:rPr>
                <w:rFonts w:ascii="Times New Roman CYR" w:eastAsia="Times New Roman" w:hAnsi="Times New Roman CYR" w:cs="Times New Roman"/>
                <w:spacing w:val="-1"/>
                <w:sz w:val="24"/>
                <w:szCs w:val="24"/>
                <w:lang w:eastAsia="ru-RU"/>
              </w:rPr>
              <w:t>Генеральный Директор</w:t>
            </w:r>
          </w:p>
          <w:p w:rsidR="00910D24" w:rsidRPr="00910D24" w:rsidRDefault="00910D24" w:rsidP="00910D24">
            <w:pPr>
              <w:shd w:val="clear" w:color="auto" w:fill="FFFFFF"/>
              <w:tabs>
                <w:tab w:val="left" w:pos="9072"/>
              </w:tabs>
              <w:spacing w:after="0" w:line="20" w:lineRule="atLeast"/>
              <w:ind w:right="-10"/>
              <w:jc w:val="right"/>
              <w:rPr>
                <w:rFonts w:ascii="Times New Roman CYR" w:eastAsia="Times New Roman" w:hAnsi="Times New Roman CYR" w:cs="Times New Roman"/>
                <w:spacing w:val="-1"/>
                <w:sz w:val="24"/>
                <w:szCs w:val="24"/>
                <w:lang w:eastAsia="ru-RU"/>
              </w:rPr>
            </w:pPr>
          </w:p>
          <w:p w:rsidR="00910D24" w:rsidRPr="00910D24" w:rsidRDefault="00910D24" w:rsidP="00910D24">
            <w:pPr>
              <w:spacing w:after="0" w:line="240" w:lineRule="auto"/>
              <w:ind w:left="664" w:right="-234"/>
              <w:rPr>
                <w:rFonts w:ascii="Times New Roman CYR" w:eastAsia="Times New Roman" w:hAnsi="Times New Roman CYR" w:cs="Times New Roman"/>
                <w:lang w:eastAsia="ru-RU"/>
              </w:rPr>
            </w:pPr>
            <w:r w:rsidRPr="00910D24">
              <w:rPr>
                <w:rFonts w:ascii="Times New Roman CYR" w:eastAsia="Times New Roman" w:hAnsi="Times New Roman CYR" w:cs="Times New Roman"/>
                <w:spacing w:val="-1"/>
                <w:sz w:val="24"/>
                <w:szCs w:val="24"/>
                <w:lang w:eastAsia="ru-RU"/>
              </w:rPr>
              <w:t>________________Ушаков В.В.</w:t>
            </w:r>
          </w:p>
        </w:tc>
      </w:tr>
    </w:tbl>
    <w:p w:rsidR="00910D24" w:rsidRPr="00910D24" w:rsidRDefault="00910D24" w:rsidP="00910D24">
      <w:pPr>
        <w:spacing w:after="0" w:line="360" w:lineRule="auto"/>
        <w:ind w:right="-1"/>
        <w:rPr>
          <w:rFonts w:ascii="Times New Roman CYR" w:eastAsia="Times New Roman" w:hAnsi="Times New Roman CYR" w:cs="Times New Roman"/>
          <w:sz w:val="20"/>
          <w:szCs w:val="20"/>
          <w:lang w:eastAsia="ru-RU"/>
        </w:rPr>
      </w:pPr>
    </w:p>
    <w:p w:rsidR="00910D24" w:rsidRPr="00910D24" w:rsidRDefault="00910D24" w:rsidP="00910D24">
      <w:pPr>
        <w:spacing w:after="0" w:line="360" w:lineRule="auto"/>
        <w:ind w:right="-1"/>
        <w:rPr>
          <w:rFonts w:ascii="Times New Roman CYR" w:eastAsia="Times New Roman" w:hAnsi="Times New Roman CYR" w:cs="Times New Roman"/>
          <w:sz w:val="20"/>
          <w:szCs w:val="20"/>
          <w:lang w:eastAsia="ru-RU"/>
        </w:rPr>
      </w:pPr>
    </w:p>
    <w:p w:rsidR="00910D24" w:rsidRPr="00910D24" w:rsidRDefault="00910D24" w:rsidP="00910D24">
      <w:pPr>
        <w:spacing w:after="0" w:line="20" w:lineRule="atLeast"/>
        <w:ind w:right="-10" w:firstLine="6300"/>
        <w:jc w:val="right"/>
        <w:rPr>
          <w:rFonts w:ascii="Times New Roman CYR" w:eastAsia="Times New Roman" w:hAnsi="Times New Roman CYR" w:cs="Times New Roman"/>
          <w:b/>
          <w:sz w:val="24"/>
          <w:szCs w:val="24"/>
          <w:lang w:eastAsia="ru-RU"/>
        </w:rPr>
      </w:pPr>
      <w:r w:rsidRPr="00910D24">
        <w:rPr>
          <w:rFonts w:ascii="Times New Roman CYR" w:eastAsia="Times New Roman" w:hAnsi="Times New Roman CYR" w:cs="Times New Roman"/>
          <w:b/>
          <w:sz w:val="24"/>
          <w:szCs w:val="24"/>
          <w:lang w:eastAsia="ru-RU"/>
        </w:rPr>
        <w:t>ПРИЛОЖЕНИЕ 1</w:t>
      </w:r>
    </w:p>
    <w:p w:rsidR="00910D24" w:rsidRPr="00910D24" w:rsidRDefault="00910D24" w:rsidP="00910D24">
      <w:pPr>
        <w:spacing w:after="0" w:line="20" w:lineRule="atLeast"/>
        <w:ind w:right="-10" w:firstLine="6300"/>
        <w:jc w:val="right"/>
        <w:rPr>
          <w:rFonts w:ascii="Times New Roman CYR" w:eastAsia="Times New Roman" w:hAnsi="Times New Roman CYR" w:cs="Times New Roman"/>
          <w:sz w:val="24"/>
          <w:szCs w:val="24"/>
          <w:lang w:eastAsia="ru-RU"/>
        </w:rPr>
      </w:pPr>
      <w:r w:rsidRPr="00910D24">
        <w:rPr>
          <w:rFonts w:ascii="Times New Roman CYR" w:eastAsia="Times New Roman" w:hAnsi="Times New Roman CYR" w:cs="Times New Roman"/>
          <w:sz w:val="24"/>
          <w:szCs w:val="24"/>
          <w:lang w:eastAsia="ru-RU"/>
        </w:rPr>
        <w:t>к Договору №_______</w:t>
      </w:r>
    </w:p>
    <w:p w:rsidR="00910D24" w:rsidRPr="00910D24" w:rsidRDefault="00910D24" w:rsidP="00910D24">
      <w:pPr>
        <w:spacing w:after="0" w:line="20" w:lineRule="atLeast"/>
        <w:ind w:right="-10" w:firstLine="6300"/>
        <w:jc w:val="right"/>
        <w:rPr>
          <w:rFonts w:ascii="Times New Roman CYR" w:eastAsia="Times New Roman" w:hAnsi="Times New Roman CYR" w:cs="Times New Roman"/>
          <w:sz w:val="24"/>
          <w:szCs w:val="24"/>
          <w:lang w:eastAsia="ru-RU"/>
        </w:rPr>
      </w:pPr>
      <w:r w:rsidRPr="00910D24">
        <w:rPr>
          <w:rFonts w:ascii="Times New Roman CYR" w:eastAsia="Times New Roman" w:hAnsi="Times New Roman CYR" w:cs="Times New Roman"/>
          <w:sz w:val="24"/>
          <w:szCs w:val="24"/>
          <w:lang w:eastAsia="ru-RU"/>
        </w:rPr>
        <w:t>от «__» ________ 2014г.</w:t>
      </w:r>
    </w:p>
    <w:p w:rsidR="00910D24" w:rsidRPr="00910D24" w:rsidRDefault="00910D24" w:rsidP="00910D24">
      <w:pPr>
        <w:spacing w:after="0" w:line="20" w:lineRule="atLeast"/>
        <w:ind w:right="-10"/>
        <w:jc w:val="center"/>
        <w:rPr>
          <w:rFonts w:ascii="Times New Roman CYR" w:eastAsia="Times New Roman" w:hAnsi="Times New Roman CYR" w:cs="Times New Roman"/>
          <w:sz w:val="24"/>
          <w:szCs w:val="24"/>
          <w:lang w:eastAsia="ru-RU"/>
        </w:rPr>
      </w:pPr>
    </w:p>
    <w:p w:rsidR="00910D24" w:rsidRPr="00910D24" w:rsidRDefault="00910D24" w:rsidP="00910D24">
      <w:pPr>
        <w:tabs>
          <w:tab w:val="left" w:pos="1560"/>
          <w:tab w:val="center" w:pos="4117"/>
          <w:tab w:val="right" w:pos="8222"/>
        </w:tabs>
        <w:spacing w:after="0" w:line="240" w:lineRule="auto"/>
        <w:jc w:val="center"/>
        <w:rPr>
          <w:rFonts w:ascii="Times New Roman CYR" w:eastAsia="Times New Roman" w:hAnsi="Times New Roman CYR" w:cs="Times New Roman"/>
          <w:b/>
          <w:sz w:val="24"/>
          <w:szCs w:val="24"/>
          <w:lang w:eastAsia="ru-RU"/>
        </w:rPr>
      </w:pPr>
      <w:r w:rsidRPr="00910D24">
        <w:rPr>
          <w:rFonts w:ascii="Times New Roman CYR" w:eastAsia="Times New Roman" w:hAnsi="Times New Roman CYR" w:cs="Times New Roman"/>
          <w:b/>
          <w:sz w:val="24"/>
          <w:szCs w:val="24"/>
          <w:lang w:eastAsia="ru-RU"/>
        </w:rPr>
        <w:t xml:space="preserve">СПЕЦИФИКАЦИЯ </w:t>
      </w:r>
    </w:p>
    <w:p w:rsidR="00910D24" w:rsidRPr="00910D24" w:rsidRDefault="00910D24" w:rsidP="00910D24">
      <w:pPr>
        <w:tabs>
          <w:tab w:val="left" w:pos="1560"/>
          <w:tab w:val="center" w:pos="4117"/>
          <w:tab w:val="right" w:pos="8222"/>
        </w:tabs>
        <w:spacing w:after="0" w:line="240" w:lineRule="auto"/>
        <w:jc w:val="center"/>
        <w:rPr>
          <w:rFonts w:ascii="Times New Roman CYR" w:eastAsia="Times New Roman" w:hAnsi="Times New Roman CYR" w:cs="Times New Roman"/>
          <w:sz w:val="24"/>
          <w:szCs w:val="24"/>
          <w:lang w:eastAsia="ru-RU"/>
        </w:rPr>
      </w:pPr>
      <w:proofErr w:type="spellStart"/>
      <w:r w:rsidRPr="00910D24">
        <w:rPr>
          <w:rFonts w:ascii="Times New Roman CYR" w:eastAsia="Times New Roman" w:hAnsi="Times New Roman CYR" w:cs="Times New Roman"/>
          <w:sz w:val="24"/>
          <w:szCs w:val="24"/>
          <w:lang w:eastAsia="ru-RU"/>
        </w:rPr>
        <w:t>метеооборудования</w:t>
      </w:r>
      <w:proofErr w:type="spellEnd"/>
    </w:p>
    <w:p w:rsidR="00910D24" w:rsidRPr="00910D24" w:rsidRDefault="00910D24" w:rsidP="00910D24">
      <w:pPr>
        <w:tabs>
          <w:tab w:val="left" w:pos="111"/>
          <w:tab w:val="left" w:pos="1560"/>
          <w:tab w:val="right" w:pos="8222"/>
        </w:tabs>
        <w:spacing w:after="0" w:line="240" w:lineRule="auto"/>
        <w:rPr>
          <w:rFonts w:ascii="Times New Roman CYR" w:eastAsia="Times New Roman" w:hAnsi="Times New Roman CYR" w:cs="Times New Roman"/>
          <w:sz w:val="20"/>
          <w:szCs w:val="20"/>
          <w:lang w:eastAsia="ru-RU"/>
        </w:rPr>
      </w:pPr>
      <w:r w:rsidRPr="00910D24">
        <w:rPr>
          <w:rFonts w:ascii="Times New Roman CYR" w:eastAsia="Times New Roman" w:hAnsi="Times New Roman CYR" w:cs="Times New Roman"/>
          <w:sz w:val="20"/>
          <w:szCs w:val="20"/>
          <w:lang w:eastAsia="ru-RU"/>
        </w:rPr>
        <w:tab/>
      </w:r>
    </w:p>
    <w:p w:rsidR="00910D24" w:rsidRPr="00910D24" w:rsidRDefault="00910D24" w:rsidP="00910D24">
      <w:pPr>
        <w:spacing w:after="0" w:line="240" w:lineRule="auto"/>
        <w:jc w:val="both"/>
        <w:rPr>
          <w:rFonts w:ascii="Arial" w:eastAsia="Times New Roman" w:hAnsi="Arial" w:cs="Arial"/>
          <w:lang w:eastAsia="ru-RU"/>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3260"/>
        <w:gridCol w:w="1276"/>
        <w:gridCol w:w="2410"/>
        <w:gridCol w:w="2268"/>
      </w:tblGrid>
      <w:tr w:rsidR="00910D24" w:rsidRPr="00910D24" w:rsidTr="0061420B">
        <w:tc>
          <w:tcPr>
            <w:tcW w:w="682" w:type="dxa"/>
            <w:vAlign w:val="center"/>
          </w:tcPr>
          <w:p w:rsidR="00910D24" w:rsidRPr="00910D24" w:rsidRDefault="00910D24" w:rsidP="00910D24">
            <w:pPr>
              <w:spacing w:after="0" w:line="240" w:lineRule="auto"/>
              <w:jc w:val="center"/>
              <w:rPr>
                <w:rFonts w:ascii="Times New Roman CYR" w:eastAsia="Times New Roman" w:hAnsi="Times New Roman CYR" w:cs="Calibri"/>
                <w:lang w:eastAsia="ru-RU"/>
              </w:rPr>
            </w:pPr>
            <w:r w:rsidRPr="00910D24">
              <w:rPr>
                <w:rFonts w:ascii="Times New Roman CYR" w:eastAsia="Times New Roman" w:hAnsi="Times New Roman CYR" w:cs="Calibri"/>
                <w:lang w:eastAsia="ru-RU"/>
              </w:rPr>
              <w:t xml:space="preserve">№ </w:t>
            </w:r>
            <w:proofErr w:type="gramStart"/>
            <w:r w:rsidRPr="00910D24">
              <w:rPr>
                <w:rFonts w:ascii="Times New Roman CYR" w:eastAsia="Times New Roman" w:hAnsi="Times New Roman CYR" w:cs="Calibri"/>
                <w:lang w:eastAsia="ru-RU"/>
              </w:rPr>
              <w:t>п</w:t>
            </w:r>
            <w:proofErr w:type="gramEnd"/>
            <w:r w:rsidRPr="00910D24">
              <w:rPr>
                <w:rFonts w:ascii="Times New Roman CYR" w:eastAsia="Times New Roman" w:hAnsi="Times New Roman CYR" w:cs="Calibri"/>
                <w:lang w:eastAsia="ru-RU"/>
              </w:rPr>
              <w:t>/п</w:t>
            </w:r>
          </w:p>
        </w:tc>
        <w:tc>
          <w:tcPr>
            <w:tcW w:w="3260" w:type="dxa"/>
            <w:vAlign w:val="center"/>
          </w:tcPr>
          <w:p w:rsidR="00910D24" w:rsidRPr="00910D24" w:rsidRDefault="00910D24" w:rsidP="00910D24">
            <w:pPr>
              <w:spacing w:after="0" w:line="240" w:lineRule="auto"/>
              <w:jc w:val="center"/>
              <w:rPr>
                <w:rFonts w:ascii="Times New Roman CYR" w:eastAsia="Times New Roman" w:hAnsi="Times New Roman CYR" w:cs="Calibri"/>
                <w:lang w:eastAsia="ru-RU"/>
              </w:rPr>
            </w:pPr>
            <w:r w:rsidRPr="00910D24">
              <w:rPr>
                <w:rFonts w:ascii="Times New Roman CYR" w:eastAsia="Times New Roman" w:hAnsi="Times New Roman CYR" w:cs="Calibri"/>
                <w:lang w:eastAsia="ru-RU"/>
              </w:rPr>
              <w:t>Наименование продукции</w:t>
            </w:r>
          </w:p>
        </w:tc>
        <w:tc>
          <w:tcPr>
            <w:tcW w:w="1276" w:type="dxa"/>
            <w:vAlign w:val="center"/>
          </w:tcPr>
          <w:p w:rsidR="00910D24" w:rsidRPr="00910D24" w:rsidRDefault="00910D24" w:rsidP="00910D24">
            <w:pPr>
              <w:spacing w:after="0" w:line="240" w:lineRule="auto"/>
              <w:jc w:val="center"/>
              <w:rPr>
                <w:rFonts w:ascii="Times New Roman CYR" w:eastAsia="Times New Roman" w:hAnsi="Times New Roman CYR" w:cs="Calibri"/>
                <w:lang w:eastAsia="ru-RU"/>
              </w:rPr>
            </w:pPr>
            <w:r w:rsidRPr="00910D24">
              <w:rPr>
                <w:rFonts w:ascii="Times New Roman CYR" w:eastAsia="Times New Roman" w:hAnsi="Times New Roman CYR" w:cs="Calibri"/>
                <w:lang w:eastAsia="ru-RU"/>
              </w:rPr>
              <w:t>Кол-во</w:t>
            </w:r>
          </w:p>
        </w:tc>
        <w:tc>
          <w:tcPr>
            <w:tcW w:w="2410" w:type="dxa"/>
            <w:vAlign w:val="center"/>
          </w:tcPr>
          <w:p w:rsidR="00910D24" w:rsidRPr="00910D24" w:rsidRDefault="00910D24" w:rsidP="00910D24">
            <w:pPr>
              <w:spacing w:after="0" w:line="240" w:lineRule="auto"/>
              <w:jc w:val="center"/>
              <w:rPr>
                <w:rFonts w:ascii="Times New Roman CYR" w:eastAsia="Times New Roman" w:hAnsi="Times New Roman CYR" w:cs="Calibri"/>
                <w:lang w:eastAsia="ru-RU"/>
              </w:rPr>
            </w:pPr>
            <w:r w:rsidRPr="00910D24">
              <w:rPr>
                <w:rFonts w:ascii="Times New Roman CYR" w:eastAsia="Times New Roman" w:hAnsi="Times New Roman CYR" w:cs="Calibri"/>
                <w:lang w:eastAsia="ru-RU"/>
              </w:rPr>
              <w:t>Цена с учетом НДС</w:t>
            </w:r>
          </w:p>
          <w:p w:rsidR="00910D24" w:rsidRPr="00910D24" w:rsidRDefault="00910D24" w:rsidP="00910D24">
            <w:pPr>
              <w:spacing w:after="0" w:line="240" w:lineRule="auto"/>
              <w:jc w:val="center"/>
              <w:rPr>
                <w:rFonts w:ascii="Times New Roman CYR" w:eastAsia="Times New Roman" w:hAnsi="Times New Roman CYR" w:cs="Calibri"/>
                <w:lang w:eastAsia="ru-RU"/>
              </w:rPr>
            </w:pPr>
            <w:r w:rsidRPr="00910D24">
              <w:rPr>
                <w:rFonts w:ascii="Times New Roman CYR" w:eastAsia="Times New Roman" w:hAnsi="Times New Roman CYR" w:cs="Calibri"/>
                <w:lang w:eastAsia="ru-RU"/>
              </w:rPr>
              <w:t>(руб.)</w:t>
            </w:r>
          </w:p>
        </w:tc>
        <w:tc>
          <w:tcPr>
            <w:tcW w:w="2268" w:type="dxa"/>
            <w:vAlign w:val="center"/>
          </w:tcPr>
          <w:p w:rsidR="00910D24" w:rsidRPr="00910D24" w:rsidRDefault="00910D24" w:rsidP="00910D24">
            <w:pPr>
              <w:spacing w:after="0" w:line="240" w:lineRule="auto"/>
              <w:jc w:val="center"/>
              <w:rPr>
                <w:rFonts w:ascii="Times New Roman CYR" w:eastAsia="Times New Roman" w:hAnsi="Times New Roman CYR" w:cs="Calibri"/>
                <w:lang w:eastAsia="ru-RU"/>
              </w:rPr>
            </w:pPr>
            <w:r w:rsidRPr="00910D24">
              <w:rPr>
                <w:rFonts w:ascii="Times New Roman CYR" w:eastAsia="Times New Roman" w:hAnsi="Times New Roman CYR" w:cs="Calibri"/>
                <w:lang w:eastAsia="ru-RU"/>
              </w:rPr>
              <w:t>Стоимость с учётом НДС (</w:t>
            </w:r>
            <w:proofErr w:type="spellStart"/>
            <w:r w:rsidRPr="00910D24">
              <w:rPr>
                <w:rFonts w:ascii="Times New Roman CYR" w:eastAsia="Times New Roman" w:hAnsi="Times New Roman CYR" w:cs="Calibri"/>
                <w:lang w:eastAsia="ru-RU"/>
              </w:rPr>
              <w:t>руб</w:t>
            </w:r>
            <w:proofErr w:type="spellEnd"/>
            <w:proofErr w:type="gramStart"/>
            <w:r w:rsidRPr="00910D24">
              <w:rPr>
                <w:rFonts w:ascii="Times New Roman CYR" w:eastAsia="Times New Roman" w:hAnsi="Times New Roman CYR" w:cs="Calibri"/>
                <w:lang w:eastAsia="ru-RU"/>
              </w:rPr>
              <w:t>,)</w:t>
            </w:r>
            <w:proofErr w:type="gramEnd"/>
          </w:p>
        </w:tc>
      </w:tr>
      <w:tr w:rsidR="00910D24" w:rsidRPr="00910D24" w:rsidTr="0061420B">
        <w:tc>
          <w:tcPr>
            <w:tcW w:w="682" w:type="dxa"/>
          </w:tcPr>
          <w:p w:rsidR="00910D24" w:rsidRPr="00910D24" w:rsidRDefault="00910D24" w:rsidP="00910D24">
            <w:pPr>
              <w:spacing w:after="0" w:line="240" w:lineRule="auto"/>
              <w:jc w:val="both"/>
              <w:rPr>
                <w:rFonts w:ascii="Times New Roman CYR" w:eastAsia="Times New Roman" w:hAnsi="Times New Roman CYR" w:cs="Calibri"/>
                <w:lang w:eastAsia="ru-RU"/>
              </w:rPr>
            </w:pPr>
            <w:r w:rsidRPr="00910D24">
              <w:rPr>
                <w:rFonts w:ascii="Times New Roman CYR" w:eastAsia="Times New Roman" w:hAnsi="Times New Roman CYR" w:cs="Calibri"/>
                <w:lang w:eastAsia="ru-RU"/>
              </w:rPr>
              <w:t>1</w:t>
            </w:r>
          </w:p>
          <w:p w:rsidR="00910D24" w:rsidRPr="00910D24" w:rsidRDefault="00910D24" w:rsidP="00910D24">
            <w:pPr>
              <w:spacing w:after="0" w:line="240" w:lineRule="auto"/>
              <w:jc w:val="both"/>
              <w:rPr>
                <w:rFonts w:ascii="Times New Roman CYR" w:eastAsia="Times New Roman" w:hAnsi="Times New Roman CYR" w:cs="Calibri"/>
                <w:lang w:eastAsia="ru-RU"/>
              </w:rPr>
            </w:pPr>
          </w:p>
        </w:tc>
        <w:tc>
          <w:tcPr>
            <w:tcW w:w="3260" w:type="dxa"/>
          </w:tcPr>
          <w:p w:rsidR="00910D24" w:rsidRPr="00910D24" w:rsidRDefault="00910D24" w:rsidP="00910D24">
            <w:pPr>
              <w:spacing w:after="0" w:line="240" w:lineRule="auto"/>
              <w:rPr>
                <w:rFonts w:ascii="Times New Roman CYR" w:eastAsia="Times New Roman" w:hAnsi="Times New Roman CYR" w:cs="Calibri"/>
                <w:lang w:eastAsia="ru-RU"/>
              </w:rPr>
            </w:pPr>
            <w:r w:rsidRPr="00910D24">
              <w:rPr>
                <w:rFonts w:ascii="Times New Roman CYR" w:eastAsia="Times New Roman" w:hAnsi="Times New Roman CYR" w:cs="Calibri"/>
                <w:lang w:val="en-US" w:eastAsia="ru-RU"/>
              </w:rPr>
              <w:t>WMT</w:t>
            </w:r>
            <w:r w:rsidRPr="00910D24">
              <w:rPr>
                <w:rFonts w:ascii="Times New Roman CYR" w:eastAsia="Times New Roman" w:hAnsi="Times New Roman CYR" w:cs="Calibri"/>
                <w:lang w:eastAsia="ru-RU"/>
              </w:rPr>
              <w:t xml:space="preserve">52 код </w:t>
            </w:r>
            <w:proofErr w:type="spellStart"/>
            <w:r w:rsidRPr="00910D24">
              <w:rPr>
                <w:rFonts w:ascii="Times New Roman CYR" w:eastAsia="Times New Roman" w:hAnsi="Times New Roman CYR" w:cs="Calibri"/>
                <w:lang w:eastAsia="ru-RU"/>
              </w:rPr>
              <w:t>конф</w:t>
            </w:r>
            <w:proofErr w:type="spellEnd"/>
            <w:r w:rsidRPr="00910D24">
              <w:rPr>
                <w:rFonts w:ascii="Times New Roman CYR" w:eastAsia="Times New Roman" w:hAnsi="Times New Roman CYR" w:cs="Calibri"/>
                <w:lang w:eastAsia="ru-RU"/>
              </w:rPr>
              <w:t xml:space="preserve">. </w:t>
            </w:r>
            <w:r w:rsidRPr="00910D24">
              <w:rPr>
                <w:rFonts w:ascii="Times New Roman CYR" w:eastAsia="Times New Roman" w:hAnsi="Times New Roman CYR" w:cs="Calibri"/>
                <w:lang w:val="en-US" w:eastAsia="ru-RU"/>
              </w:rPr>
              <w:t>AAG</w:t>
            </w:r>
            <w:r w:rsidRPr="00910D24">
              <w:rPr>
                <w:rFonts w:ascii="Times New Roman CYR" w:eastAsia="Times New Roman" w:hAnsi="Times New Roman CYR" w:cs="Calibri"/>
                <w:lang w:eastAsia="ru-RU"/>
              </w:rPr>
              <w:t>1</w:t>
            </w:r>
            <w:r w:rsidRPr="00910D24">
              <w:rPr>
                <w:rFonts w:ascii="Times New Roman CYR" w:eastAsia="Times New Roman" w:hAnsi="Times New Roman CYR" w:cs="Calibri"/>
                <w:lang w:val="en-US" w:eastAsia="ru-RU"/>
              </w:rPr>
              <w:t>BC</w:t>
            </w:r>
            <w:r w:rsidRPr="00910D24">
              <w:rPr>
                <w:rFonts w:ascii="Times New Roman CYR" w:eastAsia="Times New Roman" w:hAnsi="Times New Roman CYR" w:cs="Calibri"/>
                <w:lang w:eastAsia="ru-RU"/>
              </w:rPr>
              <w:t>30</w:t>
            </w:r>
            <w:r w:rsidRPr="00910D24">
              <w:rPr>
                <w:rFonts w:ascii="Times New Roman CYR" w:eastAsia="Times New Roman" w:hAnsi="Times New Roman CYR" w:cs="Calibri"/>
                <w:lang w:val="en-US" w:eastAsia="ru-RU"/>
              </w:rPr>
              <w:t>B</w:t>
            </w:r>
            <w:r w:rsidRPr="00910D24">
              <w:rPr>
                <w:rFonts w:ascii="Times New Roman CYR" w:eastAsia="Times New Roman" w:hAnsi="Times New Roman CYR" w:cs="Calibri"/>
                <w:lang w:eastAsia="ru-RU"/>
              </w:rPr>
              <w:t>0 Ультразвуковой датчик ветра</w:t>
            </w:r>
          </w:p>
        </w:tc>
        <w:tc>
          <w:tcPr>
            <w:tcW w:w="1276" w:type="dxa"/>
          </w:tcPr>
          <w:p w:rsidR="00910D24" w:rsidRPr="00910D24" w:rsidRDefault="00910D24" w:rsidP="00910D24">
            <w:pPr>
              <w:spacing w:after="0" w:line="240" w:lineRule="auto"/>
              <w:jc w:val="center"/>
              <w:rPr>
                <w:rFonts w:ascii="Times New Roman CYR" w:eastAsia="Times New Roman" w:hAnsi="Times New Roman CYR" w:cs="Calibri"/>
                <w:lang w:eastAsia="ru-RU"/>
              </w:rPr>
            </w:pPr>
            <w:r w:rsidRPr="00910D24">
              <w:rPr>
                <w:rFonts w:ascii="Times New Roman CYR" w:eastAsia="Times New Roman" w:hAnsi="Times New Roman CYR" w:cs="Calibri"/>
                <w:lang w:eastAsia="ru-RU"/>
              </w:rPr>
              <w:t>1</w:t>
            </w:r>
          </w:p>
        </w:tc>
        <w:tc>
          <w:tcPr>
            <w:tcW w:w="2410" w:type="dxa"/>
          </w:tcPr>
          <w:p w:rsidR="00910D24" w:rsidRPr="00910D24" w:rsidRDefault="00910D24" w:rsidP="00910D24">
            <w:pPr>
              <w:spacing w:after="0" w:line="240" w:lineRule="auto"/>
              <w:jc w:val="right"/>
              <w:rPr>
                <w:rFonts w:ascii="Times New Roman CYR" w:eastAsia="Times New Roman" w:hAnsi="Times New Roman CYR" w:cs="Calibri"/>
                <w:lang w:eastAsia="ru-RU"/>
              </w:rPr>
            </w:pPr>
            <w:r w:rsidRPr="00910D24">
              <w:rPr>
                <w:rFonts w:ascii="Times New Roman CYR" w:eastAsia="Times New Roman" w:hAnsi="Times New Roman CYR" w:cs="Calibri"/>
                <w:lang w:eastAsia="ru-RU"/>
              </w:rPr>
              <w:t>115500,00</w:t>
            </w:r>
          </w:p>
        </w:tc>
        <w:tc>
          <w:tcPr>
            <w:tcW w:w="2268" w:type="dxa"/>
          </w:tcPr>
          <w:p w:rsidR="00910D24" w:rsidRPr="00910D24" w:rsidRDefault="00910D24" w:rsidP="00910D24">
            <w:pPr>
              <w:spacing w:after="0" w:line="240" w:lineRule="auto"/>
              <w:jc w:val="right"/>
              <w:rPr>
                <w:rFonts w:ascii="Times New Roman CYR" w:eastAsia="Times New Roman" w:hAnsi="Times New Roman CYR" w:cs="Calibri"/>
                <w:lang w:eastAsia="ru-RU"/>
              </w:rPr>
            </w:pPr>
            <w:r w:rsidRPr="00910D24">
              <w:rPr>
                <w:rFonts w:ascii="Times New Roman CYR" w:eastAsia="Times New Roman" w:hAnsi="Times New Roman CYR" w:cs="Calibri"/>
                <w:lang w:eastAsia="ru-RU"/>
              </w:rPr>
              <w:t>115500,00</w:t>
            </w:r>
          </w:p>
        </w:tc>
      </w:tr>
      <w:tr w:rsidR="00910D24" w:rsidRPr="00910D24" w:rsidTr="0061420B">
        <w:tc>
          <w:tcPr>
            <w:tcW w:w="682" w:type="dxa"/>
          </w:tcPr>
          <w:p w:rsidR="00910D24" w:rsidRPr="00910D24" w:rsidRDefault="00910D24" w:rsidP="00910D24">
            <w:pPr>
              <w:spacing w:after="0" w:line="240" w:lineRule="auto"/>
              <w:jc w:val="both"/>
              <w:rPr>
                <w:rFonts w:ascii="Times New Roman CYR" w:eastAsia="Times New Roman" w:hAnsi="Times New Roman CYR" w:cs="Calibri"/>
                <w:lang w:eastAsia="ru-RU"/>
              </w:rPr>
            </w:pPr>
            <w:r w:rsidRPr="00910D24">
              <w:rPr>
                <w:rFonts w:ascii="Times New Roman CYR" w:eastAsia="Times New Roman" w:hAnsi="Times New Roman CYR" w:cs="Calibri"/>
                <w:lang w:eastAsia="ru-RU"/>
              </w:rPr>
              <w:t>2</w:t>
            </w:r>
          </w:p>
        </w:tc>
        <w:tc>
          <w:tcPr>
            <w:tcW w:w="3260" w:type="dxa"/>
          </w:tcPr>
          <w:p w:rsidR="00910D24" w:rsidRPr="00910D24" w:rsidRDefault="00910D24" w:rsidP="00910D24">
            <w:pPr>
              <w:spacing w:after="0" w:line="240" w:lineRule="auto"/>
              <w:rPr>
                <w:rFonts w:ascii="Times New Roman CYR" w:eastAsia="Times New Roman" w:hAnsi="Times New Roman CYR" w:cs="Calibri"/>
                <w:lang w:eastAsia="ru-RU"/>
              </w:rPr>
            </w:pPr>
            <w:r w:rsidRPr="00910D24">
              <w:rPr>
                <w:rFonts w:ascii="Times New Roman CYR" w:eastAsia="Times New Roman" w:hAnsi="Times New Roman CYR" w:cs="Calibri"/>
                <w:lang w:eastAsia="ru-RU"/>
              </w:rPr>
              <w:t>Доставка</w:t>
            </w:r>
          </w:p>
        </w:tc>
        <w:tc>
          <w:tcPr>
            <w:tcW w:w="1276" w:type="dxa"/>
          </w:tcPr>
          <w:p w:rsidR="00910D24" w:rsidRPr="00910D24" w:rsidRDefault="00910D24" w:rsidP="00910D24">
            <w:pPr>
              <w:spacing w:after="0" w:line="240" w:lineRule="auto"/>
              <w:jc w:val="center"/>
              <w:rPr>
                <w:rFonts w:ascii="Times New Roman CYR" w:eastAsia="Times New Roman" w:hAnsi="Times New Roman CYR" w:cs="Calibri"/>
                <w:lang w:eastAsia="ru-RU"/>
              </w:rPr>
            </w:pPr>
          </w:p>
        </w:tc>
        <w:tc>
          <w:tcPr>
            <w:tcW w:w="2410" w:type="dxa"/>
          </w:tcPr>
          <w:p w:rsidR="00910D24" w:rsidRPr="00910D24" w:rsidRDefault="00910D24" w:rsidP="00910D24">
            <w:pPr>
              <w:spacing w:after="0" w:line="240" w:lineRule="auto"/>
              <w:jc w:val="right"/>
              <w:rPr>
                <w:rFonts w:ascii="Times New Roman CYR" w:eastAsia="Times New Roman" w:hAnsi="Times New Roman CYR" w:cs="Calibri"/>
                <w:lang w:eastAsia="ru-RU"/>
              </w:rPr>
            </w:pPr>
            <w:r w:rsidRPr="00910D24">
              <w:rPr>
                <w:rFonts w:ascii="Times New Roman CYR" w:eastAsia="Times New Roman" w:hAnsi="Times New Roman CYR" w:cs="Calibri"/>
                <w:lang w:eastAsia="ru-RU"/>
              </w:rPr>
              <w:t>3000,00</w:t>
            </w:r>
          </w:p>
        </w:tc>
        <w:tc>
          <w:tcPr>
            <w:tcW w:w="2268" w:type="dxa"/>
          </w:tcPr>
          <w:p w:rsidR="00910D24" w:rsidRPr="00910D24" w:rsidRDefault="00910D24" w:rsidP="00910D24">
            <w:pPr>
              <w:spacing w:after="0" w:line="240" w:lineRule="auto"/>
              <w:jc w:val="right"/>
              <w:rPr>
                <w:rFonts w:ascii="Times New Roman CYR" w:eastAsia="Times New Roman" w:hAnsi="Times New Roman CYR" w:cs="Calibri"/>
                <w:lang w:eastAsia="ru-RU"/>
              </w:rPr>
            </w:pPr>
            <w:r w:rsidRPr="00910D24">
              <w:rPr>
                <w:rFonts w:ascii="Times New Roman CYR" w:eastAsia="Times New Roman" w:hAnsi="Times New Roman CYR" w:cs="Calibri"/>
                <w:lang w:eastAsia="ru-RU"/>
              </w:rPr>
              <w:t>3000,00</w:t>
            </w:r>
          </w:p>
        </w:tc>
      </w:tr>
    </w:tbl>
    <w:p w:rsidR="00910D24" w:rsidRPr="00910D24" w:rsidRDefault="00910D24" w:rsidP="00910D24">
      <w:pPr>
        <w:spacing w:after="0" w:line="240" w:lineRule="auto"/>
        <w:jc w:val="both"/>
        <w:rPr>
          <w:rFonts w:ascii="Arial" w:eastAsia="Times New Roman" w:hAnsi="Arial" w:cs="Arial"/>
          <w:lang w:eastAsia="ru-RU"/>
        </w:rPr>
      </w:pPr>
    </w:p>
    <w:p w:rsidR="00910D24" w:rsidRPr="00910D24" w:rsidRDefault="00910D24" w:rsidP="00910D24">
      <w:pPr>
        <w:tabs>
          <w:tab w:val="left" w:pos="1560"/>
          <w:tab w:val="right" w:pos="8222"/>
          <w:tab w:val="right" w:pos="9692"/>
        </w:tabs>
        <w:spacing w:after="0" w:line="240" w:lineRule="auto"/>
        <w:rPr>
          <w:rFonts w:ascii="Arial" w:eastAsia="Times New Roman" w:hAnsi="Arial" w:cs="Arial"/>
          <w:b/>
          <w:lang w:eastAsia="ru-RU"/>
        </w:rPr>
      </w:pPr>
    </w:p>
    <w:p w:rsidR="00910D24" w:rsidRPr="00910D24" w:rsidRDefault="00910D24" w:rsidP="00910D24">
      <w:pPr>
        <w:shd w:val="clear" w:color="auto" w:fill="FFFFFF"/>
        <w:tabs>
          <w:tab w:val="left" w:pos="442"/>
          <w:tab w:val="left" w:pos="9072"/>
        </w:tabs>
        <w:spacing w:after="0" w:line="20" w:lineRule="atLeast"/>
        <w:ind w:right="-10"/>
        <w:jc w:val="both"/>
        <w:rPr>
          <w:rFonts w:ascii="Times New Roman CYR" w:eastAsia="Times New Roman" w:hAnsi="Times New Roman CYR" w:cs="Times New Roman"/>
          <w:b/>
          <w:sz w:val="24"/>
          <w:szCs w:val="24"/>
          <w:lang w:eastAsia="ru-RU"/>
        </w:rPr>
      </w:pPr>
      <w:r w:rsidRPr="00910D24">
        <w:rPr>
          <w:rFonts w:ascii="Times New Roman CYR" w:eastAsia="Times New Roman" w:hAnsi="Times New Roman CYR" w:cs="Times New Roman"/>
          <w:b/>
          <w:caps/>
          <w:sz w:val="24"/>
          <w:szCs w:val="24"/>
          <w:lang w:eastAsia="ru-RU"/>
        </w:rPr>
        <w:t>Стоимость</w:t>
      </w:r>
      <w:r w:rsidRPr="00910D24">
        <w:rPr>
          <w:rFonts w:ascii="Times New Roman CYR" w:eastAsia="Times New Roman" w:hAnsi="Times New Roman CYR" w:cs="Times New Roman"/>
          <w:b/>
          <w:sz w:val="24"/>
          <w:szCs w:val="24"/>
          <w:lang w:eastAsia="ru-RU"/>
        </w:rPr>
        <w:t xml:space="preserve"> оборудования: </w:t>
      </w:r>
    </w:p>
    <w:p w:rsidR="00910D24" w:rsidRPr="00910D24" w:rsidRDefault="00910D24" w:rsidP="00910D24">
      <w:pPr>
        <w:shd w:val="clear" w:color="auto" w:fill="FFFFFF"/>
        <w:tabs>
          <w:tab w:val="left" w:pos="442"/>
          <w:tab w:val="left" w:pos="9072"/>
        </w:tabs>
        <w:spacing w:after="0" w:line="20" w:lineRule="atLeast"/>
        <w:ind w:right="-10"/>
        <w:jc w:val="both"/>
        <w:rPr>
          <w:rFonts w:ascii="Times New Roman CYR" w:eastAsia="Times New Roman" w:hAnsi="Times New Roman CYR" w:cs="Arial"/>
          <w:sz w:val="24"/>
          <w:szCs w:val="24"/>
          <w:lang w:eastAsia="ru-RU"/>
        </w:rPr>
      </w:pPr>
      <w:r w:rsidRPr="00910D24">
        <w:rPr>
          <w:rFonts w:ascii="Times New Roman CYR" w:eastAsia="Times New Roman" w:hAnsi="Times New Roman CYR" w:cs="Arial"/>
          <w:sz w:val="24"/>
          <w:szCs w:val="24"/>
          <w:lang w:eastAsia="ru-RU"/>
        </w:rPr>
        <w:t>118 500 (Сто восемнадцать тысяч пятьсот) рублей 00 копеек, в том числе НДС (18%) – 18 076,27 рублей.</w:t>
      </w:r>
    </w:p>
    <w:p w:rsidR="00910D24" w:rsidRPr="00910D24" w:rsidRDefault="00910D24" w:rsidP="00910D24">
      <w:pPr>
        <w:shd w:val="clear" w:color="auto" w:fill="FFFFFF"/>
        <w:tabs>
          <w:tab w:val="left" w:pos="442"/>
          <w:tab w:val="left" w:pos="9072"/>
        </w:tabs>
        <w:spacing w:after="0" w:line="20" w:lineRule="atLeast"/>
        <w:ind w:right="-10"/>
        <w:jc w:val="both"/>
        <w:rPr>
          <w:rFonts w:ascii="Times New Roman CYR" w:eastAsia="Times New Roman" w:hAnsi="Times New Roman CYR" w:cs="Times New Roman"/>
          <w:b/>
          <w:sz w:val="24"/>
          <w:szCs w:val="24"/>
          <w:lang w:eastAsia="ru-RU"/>
        </w:rPr>
      </w:pPr>
    </w:p>
    <w:p w:rsidR="00910D24" w:rsidRPr="00910D24" w:rsidRDefault="00910D24" w:rsidP="00910D24">
      <w:pPr>
        <w:shd w:val="clear" w:color="auto" w:fill="FFFFFF"/>
        <w:tabs>
          <w:tab w:val="left" w:pos="442"/>
          <w:tab w:val="left" w:pos="9072"/>
        </w:tabs>
        <w:spacing w:after="0" w:line="20" w:lineRule="atLeast"/>
        <w:ind w:right="-10"/>
        <w:jc w:val="both"/>
        <w:rPr>
          <w:rFonts w:ascii="Times New Roman CYR" w:eastAsia="Times New Roman" w:hAnsi="Times New Roman CYR" w:cs="Times New Roman"/>
          <w:b/>
          <w:sz w:val="24"/>
          <w:szCs w:val="24"/>
          <w:lang w:eastAsia="ru-RU"/>
        </w:rPr>
      </w:pPr>
      <w:r w:rsidRPr="00910D24">
        <w:rPr>
          <w:rFonts w:ascii="Times New Roman CYR" w:eastAsia="Times New Roman" w:hAnsi="Times New Roman CYR" w:cs="Times New Roman"/>
          <w:b/>
          <w:sz w:val="24"/>
          <w:szCs w:val="24"/>
          <w:lang w:eastAsia="ru-RU"/>
        </w:rPr>
        <w:t>СРОКИ поставки: (при условии соблюдения порядка оплаты)</w:t>
      </w:r>
    </w:p>
    <w:p w:rsidR="00910D24" w:rsidRPr="00910D24" w:rsidRDefault="00910D24" w:rsidP="00910D24">
      <w:pPr>
        <w:shd w:val="clear" w:color="auto" w:fill="FFFFFF"/>
        <w:tabs>
          <w:tab w:val="left" w:pos="442"/>
          <w:tab w:val="left" w:pos="9072"/>
        </w:tabs>
        <w:spacing w:after="0" w:line="20" w:lineRule="atLeast"/>
        <w:ind w:right="-10"/>
        <w:jc w:val="both"/>
        <w:rPr>
          <w:rFonts w:ascii="Times New Roman CYR" w:eastAsia="Times New Roman" w:hAnsi="Times New Roman CYR" w:cs="Arial"/>
          <w:sz w:val="24"/>
          <w:szCs w:val="24"/>
          <w:lang w:eastAsia="ru-RU"/>
        </w:rPr>
      </w:pPr>
      <w:r w:rsidRPr="00910D24">
        <w:rPr>
          <w:rFonts w:ascii="Times New Roman CYR" w:eastAsia="Times New Roman" w:hAnsi="Times New Roman CYR" w:cs="Arial"/>
          <w:sz w:val="24"/>
          <w:szCs w:val="24"/>
          <w:lang w:eastAsia="ru-RU"/>
        </w:rPr>
        <w:t>45  дней после предоплаты</w:t>
      </w:r>
    </w:p>
    <w:p w:rsidR="00910D24" w:rsidRPr="00910D24" w:rsidRDefault="00910D24" w:rsidP="00910D24">
      <w:pPr>
        <w:spacing w:after="0" w:line="20" w:lineRule="atLeast"/>
        <w:ind w:right="-10"/>
        <w:jc w:val="center"/>
        <w:rPr>
          <w:rFonts w:ascii="Times New Roman CYR" w:eastAsia="Times New Roman" w:hAnsi="Times New Roman CYR" w:cs="Times New Roman"/>
          <w:sz w:val="24"/>
          <w:szCs w:val="24"/>
          <w:lang w:eastAsia="ru-RU"/>
        </w:rPr>
      </w:pPr>
    </w:p>
    <w:p w:rsidR="00910D24" w:rsidRPr="00910D24" w:rsidRDefault="00910D24" w:rsidP="00910D24">
      <w:pPr>
        <w:spacing w:after="0" w:line="20" w:lineRule="atLeast"/>
        <w:ind w:right="-10"/>
        <w:jc w:val="center"/>
        <w:rPr>
          <w:rFonts w:ascii="Times New Roman CYR" w:eastAsia="Times New Roman" w:hAnsi="Times New Roman CYR" w:cs="Times New Roman"/>
          <w:sz w:val="24"/>
          <w:szCs w:val="24"/>
          <w:lang w:eastAsia="ru-RU"/>
        </w:rPr>
      </w:pPr>
    </w:p>
    <w:p w:rsidR="00910D24" w:rsidRPr="00910D24" w:rsidRDefault="00910D24" w:rsidP="00910D24">
      <w:pPr>
        <w:spacing w:after="0" w:line="20" w:lineRule="atLeast"/>
        <w:ind w:right="-10"/>
        <w:jc w:val="center"/>
        <w:rPr>
          <w:rFonts w:ascii="Times New Roman CYR" w:eastAsia="Times New Roman" w:hAnsi="Times New Roman CYR" w:cs="Times New Roman"/>
          <w:sz w:val="24"/>
          <w:szCs w:val="24"/>
          <w:lang w:eastAsia="ru-RU"/>
        </w:rPr>
      </w:pPr>
    </w:p>
    <w:tbl>
      <w:tblPr>
        <w:tblW w:w="0" w:type="auto"/>
        <w:tblLook w:val="01E0"/>
      </w:tblPr>
      <w:tblGrid>
        <w:gridCol w:w="4778"/>
        <w:gridCol w:w="4778"/>
      </w:tblGrid>
      <w:tr w:rsidR="00910D24" w:rsidRPr="00910D24" w:rsidTr="0061420B">
        <w:tc>
          <w:tcPr>
            <w:tcW w:w="4778" w:type="dxa"/>
          </w:tcPr>
          <w:p w:rsidR="00910D24" w:rsidRPr="00910D24" w:rsidRDefault="00910D24" w:rsidP="00910D24">
            <w:pPr>
              <w:shd w:val="clear" w:color="auto" w:fill="FFFFFF"/>
              <w:tabs>
                <w:tab w:val="left" w:pos="9072"/>
              </w:tabs>
              <w:spacing w:after="0" w:line="20" w:lineRule="atLeast"/>
              <w:ind w:right="-10"/>
              <w:jc w:val="both"/>
              <w:rPr>
                <w:rFonts w:ascii="Times New Roman CYR" w:eastAsia="Times New Roman" w:hAnsi="Times New Roman CYR" w:cs="Times New Roman"/>
                <w:b/>
                <w:spacing w:val="-1"/>
                <w:sz w:val="24"/>
                <w:szCs w:val="24"/>
                <w:lang w:eastAsia="ru-RU"/>
              </w:rPr>
            </w:pPr>
            <w:r w:rsidRPr="00910D24">
              <w:rPr>
                <w:rFonts w:ascii="Times New Roman CYR" w:eastAsia="Times New Roman" w:hAnsi="Times New Roman CYR" w:cs="Times New Roman"/>
                <w:b/>
                <w:spacing w:val="-1"/>
                <w:sz w:val="24"/>
                <w:szCs w:val="24"/>
                <w:lang w:eastAsia="ru-RU"/>
              </w:rPr>
              <w:t>Поставщик</w:t>
            </w:r>
          </w:p>
          <w:p w:rsidR="00910D24" w:rsidRPr="00910D24" w:rsidRDefault="00910D24" w:rsidP="00910D24">
            <w:pPr>
              <w:shd w:val="clear" w:color="auto" w:fill="FFFFFF"/>
              <w:tabs>
                <w:tab w:val="left" w:pos="9072"/>
              </w:tabs>
              <w:spacing w:after="0" w:line="20" w:lineRule="atLeast"/>
              <w:ind w:right="-10"/>
              <w:jc w:val="both"/>
              <w:rPr>
                <w:rFonts w:ascii="Times New Roman CYR" w:eastAsia="Times New Roman" w:hAnsi="Times New Roman CYR" w:cs="Times New Roman"/>
                <w:spacing w:val="-1"/>
                <w:sz w:val="24"/>
                <w:szCs w:val="24"/>
                <w:lang w:eastAsia="ru-RU"/>
              </w:rPr>
            </w:pPr>
            <w:r w:rsidRPr="00910D24">
              <w:rPr>
                <w:rFonts w:ascii="Times New Roman CYR" w:eastAsia="Times New Roman" w:hAnsi="Times New Roman CYR" w:cs="Times New Roman"/>
                <w:spacing w:val="-1"/>
                <w:sz w:val="24"/>
                <w:szCs w:val="24"/>
                <w:lang w:eastAsia="ru-RU"/>
              </w:rPr>
              <w:t>Генеральный Директор</w:t>
            </w:r>
          </w:p>
          <w:p w:rsidR="00910D24" w:rsidRPr="00910D24" w:rsidRDefault="00910D24" w:rsidP="00910D24">
            <w:pPr>
              <w:shd w:val="clear" w:color="auto" w:fill="FFFFFF"/>
              <w:tabs>
                <w:tab w:val="left" w:pos="9072"/>
              </w:tabs>
              <w:spacing w:after="0" w:line="20" w:lineRule="atLeast"/>
              <w:ind w:right="-10"/>
              <w:jc w:val="right"/>
              <w:rPr>
                <w:rFonts w:ascii="Times New Roman CYR" w:eastAsia="Times New Roman" w:hAnsi="Times New Roman CYR" w:cs="Times New Roman"/>
                <w:spacing w:val="-1"/>
                <w:sz w:val="24"/>
                <w:szCs w:val="24"/>
                <w:lang w:eastAsia="ru-RU"/>
              </w:rPr>
            </w:pPr>
          </w:p>
          <w:p w:rsidR="00910D24" w:rsidRPr="00910D24" w:rsidRDefault="00910D24" w:rsidP="00910D24">
            <w:pPr>
              <w:shd w:val="clear" w:color="auto" w:fill="FFFFFF"/>
              <w:tabs>
                <w:tab w:val="left" w:pos="9072"/>
              </w:tabs>
              <w:spacing w:after="0" w:line="20" w:lineRule="atLeast"/>
              <w:ind w:right="-10"/>
              <w:jc w:val="right"/>
              <w:rPr>
                <w:rFonts w:ascii="Times New Roman CYR" w:eastAsia="Times New Roman" w:hAnsi="Times New Roman CYR" w:cs="Times New Roman"/>
                <w:spacing w:val="-1"/>
                <w:sz w:val="24"/>
                <w:szCs w:val="24"/>
                <w:lang w:eastAsia="ru-RU"/>
              </w:rPr>
            </w:pPr>
            <w:r w:rsidRPr="00910D24">
              <w:rPr>
                <w:rFonts w:ascii="Times New Roman CYR" w:eastAsia="Times New Roman" w:hAnsi="Times New Roman CYR" w:cs="Times New Roman"/>
                <w:spacing w:val="-1"/>
                <w:sz w:val="24"/>
                <w:szCs w:val="24"/>
                <w:lang w:eastAsia="ru-RU"/>
              </w:rPr>
              <w:t>Ушаков В.В.</w:t>
            </w:r>
          </w:p>
        </w:tc>
        <w:tc>
          <w:tcPr>
            <w:tcW w:w="4778" w:type="dxa"/>
          </w:tcPr>
          <w:p w:rsidR="00910D24" w:rsidRPr="00910D24" w:rsidRDefault="00910D24" w:rsidP="00910D24">
            <w:pPr>
              <w:tabs>
                <w:tab w:val="left" w:pos="9072"/>
              </w:tabs>
              <w:spacing w:after="0" w:line="20" w:lineRule="atLeast"/>
              <w:ind w:right="-10"/>
              <w:jc w:val="both"/>
              <w:rPr>
                <w:rFonts w:ascii="Times New Roman CYR" w:eastAsia="Times New Roman" w:hAnsi="Times New Roman CYR" w:cs="Times New Roman"/>
                <w:b/>
                <w:sz w:val="24"/>
                <w:szCs w:val="24"/>
                <w:lang w:eastAsia="ru-RU"/>
              </w:rPr>
            </w:pPr>
            <w:r w:rsidRPr="00910D24">
              <w:rPr>
                <w:rFonts w:ascii="Times New Roman CYR" w:eastAsia="Times New Roman" w:hAnsi="Times New Roman CYR" w:cs="Times New Roman"/>
                <w:b/>
                <w:sz w:val="24"/>
                <w:szCs w:val="24"/>
                <w:lang w:eastAsia="ru-RU"/>
              </w:rPr>
              <w:t>Покупатель</w:t>
            </w:r>
          </w:p>
          <w:p w:rsidR="00910D24" w:rsidRPr="00910D24" w:rsidRDefault="00910D24" w:rsidP="00910D24">
            <w:pPr>
              <w:tabs>
                <w:tab w:val="left" w:pos="9072"/>
              </w:tabs>
              <w:spacing w:after="0" w:line="20" w:lineRule="atLeast"/>
              <w:ind w:right="-10"/>
              <w:jc w:val="both"/>
              <w:rPr>
                <w:rFonts w:ascii="Times New Roman CYR" w:eastAsia="Times New Roman" w:hAnsi="Times New Roman CYR" w:cs="Times New Roman"/>
                <w:sz w:val="24"/>
                <w:szCs w:val="24"/>
                <w:lang w:eastAsia="ru-RU"/>
              </w:rPr>
            </w:pPr>
            <w:r w:rsidRPr="00910D24">
              <w:rPr>
                <w:rFonts w:ascii="Times New Roman CYR" w:eastAsia="Times New Roman" w:hAnsi="Times New Roman CYR" w:cs="Times New Roman"/>
                <w:sz w:val="24"/>
                <w:szCs w:val="24"/>
                <w:lang w:eastAsia="ru-RU"/>
              </w:rPr>
              <w:t>Проректор СГУПС</w:t>
            </w:r>
          </w:p>
          <w:p w:rsidR="00910D24" w:rsidRPr="00910D24" w:rsidRDefault="00910D24" w:rsidP="00910D24">
            <w:pPr>
              <w:tabs>
                <w:tab w:val="left" w:pos="9072"/>
              </w:tabs>
              <w:spacing w:after="0" w:line="20" w:lineRule="atLeast"/>
              <w:ind w:right="-10"/>
              <w:jc w:val="both"/>
              <w:rPr>
                <w:rFonts w:ascii="Times New Roman CYR" w:eastAsia="Times New Roman" w:hAnsi="Times New Roman CYR" w:cs="Times New Roman"/>
                <w:sz w:val="24"/>
                <w:szCs w:val="24"/>
                <w:lang w:eastAsia="ru-RU"/>
              </w:rPr>
            </w:pPr>
          </w:p>
          <w:p w:rsidR="00910D24" w:rsidRPr="00910D24" w:rsidRDefault="00910D24" w:rsidP="00910D24">
            <w:pPr>
              <w:tabs>
                <w:tab w:val="left" w:pos="9072"/>
              </w:tabs>
              <w:spacing w:after="0" w:line="20" w:lineRule="atLeast"/>
              <w:ind w:right="-10"/>
              <w:jc w:val="right"/>
              <w:rPr>
                <w:rFonts w:ascii="Times New Roman CYR" w:eastAsia="Times New Roman" w:hAnsi="Times New Roman CYR" w:cs="Times New Roman"/>
                <w:sz w:val="24"/>
                <w:szCs w:val="24"/>
                <w:lang w:eastAsia="ru-RU"/>
              </w:rPr>
            </w:pPr>
            <w:r w:rsidRPr="00910D24">
              <w:rPr>
                <w:rFonts w:ascii="Times New Roman CYR" w:eastAsia="Times New Roman" w:hAnsi="Times New Roman CYR" w:cs="Times New Roman"/>
                <w:sz w:val="24"/>
                <w:szCs w:val="24"/>
                <w:lang w:eastAsia="ru-RU"/>
              </w:rPr>
              <w:t xml:space="preserve"> О.Ю.Васильев </w:t>
            </w:r>
          </w:p>
        </w:tc>
      </w:tr>
    </w:tbl>
    <w:p w:rsidR="00910D24" w:rsidRPr="00910D24" w:rsidRDefault="00910D24" w:rsidP="00910D24">
      <w:pPr>
        <w:spacing w:after="0" w:line="20" w:lineRule="atLeast"/>
        <w:ind w:right="-10"/>
        <w:jc w:val="both"/>
        <w:rPr>
          <w:rFonts w:ascii="Times New Roman CYR" w:eastAsia="Times New Roman" w:hAnsi="Times New Roman CYR" w:cs="Arial"/>
          <w:sz w:val="24"/>
          <w:szCs w:val="24"/>
          <w:lang w:eastAsia="ru-RU"/>
        </w:rPr>
      </w:pPr>
      <w:r w:rsidRPr="00910D24">
        <w:rPr>
          <w:rFonts w:ascii="Times New Roman CYR" w:eastAsia="Times New Roman" w:hAnsi="Times New Roman CYR" w:cs="Arial"/>
          <w:sz w:val="24"/>
          <w:szCs w:val="24"/>
          <w:lang w:eastAsia="ru-RU"/>
        </w:rPr>
        <w:t xml:space="preserve"> </w:t>
      </w:r>
    </w:p>
    <w:p w:rsidR="00910D24" w:rsidRPr="00910D24" w:rsidRDefault="00910D24" w:rsidP="00910D24">
      <w:pPr>
        <w:spacing w:after="0" w:line="20" w:lineRule="atLeast"/>
        <w:ind w:right="-10" w:firstLine="6300"/>
        <w:jc w:val="right"/>
        <w:rPr>
          <w:rFonts w:ascii="Times New Roman CYR" w:eastAsia="Times New Roman" w:hAnsi="Times New Roman CYR" w:cs="Arial"/>
          <w:sz w:val="24"/>
          <w:szCs w:val="24"/>
          <w:lang w:eastAsia="ru-RU"/>
        </w:rPr>
      </w:pPr>
    </w:p>
    <w:p w:rsidR="00910D24" w:rsidRPr="00910D24" w:rsidRDefault="00910D24" w:rsidP="00910D24">
      <w:pPr>
        <w:spacing w:after="0" w:line="360" w:lineRule="auto"/>
        <w:ind w:right="-1"/>
        <w:rPr>
          <w:rFonts w:ascii="Times New Roman CYR" w:eastAsia="Times New Roman" w:hAnsi="Times New Roman CYR" w:cs="Times New Roman"/>
          <w:sz w:val="20"/>
          <w:szCs w:val="20"/>
          <w:lang w:eastAsia="ru-RU"/>
        </w:rPr>
      </w:pPr>
    </w:p>
    <w:p w:rsidR="00716EF7" w:rsidRDefault="00716EF7" w:rsidP="00234CB3">
      <w:pPr>
        <w:pStyle w:val="a9"/>
        <w:spacing w:before="0" w:after="0"/>
        <w:jc w:val="center"/>
        <w:rPr>
          <w:rFonts w:ascii="Times New Roman" w:hAnsi="Times New Roman" w:cs="Times New Roman"/>
          <w:b/>
          <w:sz w:val="22"/>
          <w:szCs w:val="22"/>
        </w:rPr>
      </w:pPr>
      <w:bookmarkStart w:id="0" w:name="_GoBack"/>
      <w:bookmarkEnd w:id="0"/>
    </w:p>
    <w:p w:rsidR="00B71BBD" w:rsidRPr="00716EF7" w:rsidRDefault="00B71BBD" w:rsidP="00716EF7">
      <w:pPr>
        <w:spacing w:after="0" w:line="240" w:lineRule="auto"/>
        <w:jc w:val="both"/>
        <w:rPr>
          <w:rFonts w:ascii="Times New Roman" w:hAnsi="Times New Roman" w:cs="Times New Roman"/>
          <w:b/>
          <w:sz w:val="20"/>
          <w:szCs w:val="20"/>
        </w:rPr>
      </w:pPr>
    </w:p>
    <w:sectPr w:rsidR="00B71BBD" w:rsidRPr="00716EF7"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2F7DB9"/>
    <w:multiLevelType w:val="hybridMultilevel"/>
    <w:tmpl w:val="9BDA70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4"/>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750DF"/>
    <w:rsid w:val="000350EE"/>
    <w:rsid w:val="0004163C"/>
    <w:rsid w:val="0009195A"/>
    <w:rsid w:val="000A406D"/>
    <w:rsid w:val="000B422F"/>
    <w:rsid w:val="00182F23"/>
    <w:rsid w:val="00234CB3"/>
    <w:rsid w:val="003B2405"/>
    <w:rsid w:val="003C240F"/>
    <w:rsid w:val="003C5FA5"/>
    <w:rsid w:val="003F57D2"/>
    <w:rsid w:val="00421D71"/>
    <w:rsid w:val="00442D2B"/>
    <w:rsid w:val="004D216F"/>
    <w:rsid w:val="0058326A"/>
    <w:rsid w:val="005D692E"/>
    <w:rsid w:val="005E0E9B"/>
    <w:rsid w:val="00642CA4"/>
    <w:rsid w:val="00697B41"/>
    <w:rsid w:val="006A3888"/>
    <w:rsid w:val="006C5FAF"/>
    <w:rsid w:val="006D74DF"/>
    <w:rsid w:val="00716EF7"/>
    <w:rsid w:val="007659D4"/>
    <w:rsid w:val="00807C23"/>
    <w:rsid w:val="00844C7D"/>
    <w:rsid w:val="008D7C29"/>
    <w:rsid w:val="00910D24"/>
    <w:rsid w:val="00920D7C"/>
    <w:rsid w:val="00942AC4"/>
    <w:rsid w:val="00971851"/>
    <w:rsid w:val="009A2E3A"/>
    <w:rsid w:val="009C72C2"/>
    <w:rsid w:val="009E2CCD"/>
    <w:rsid w:val="00A60B29"/>
    <w:rsid w:val="00AF7EFF"/>
    <w:rsid w:val="00B41B43"/>
    <w:rsid w:val="00B617BC"/>
    <w:rsid w:val="00B71BBD"/>
    <w:rsid w:val="00B859B7"/>
    <w:rsid w:val="00BB163F"/>
    <w:rsid w:val="00C61E0D"/>
    <w:rsid w:val="00C846E9"/>
    <w:rsid w:val="00D044DC"/>
    <w:rsid w:val="00D30CAE"/>
    <w:rsid w:val="00D7168B"/>
    <w:rsid w:val="00E750DF"/>
    <w:rsid w:val="00EA4DEF"/>
    <w:rsid w:val="00EA72B8"/>
    <w:rsid w:val="00F15757"/>
    <w:rsid w:val="00F368D0"/>
    <w:rsid w:val="00F51AB3"/>
    <w:rsid w:val="00FC249F"/>
    <w:rsid w:val="00FD2CCC"/>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ad">
    <w:name w:val="Balloon Text"/>
    <w:basedOn w:val="a"/>
    <w:link w:val="ae"/>
    <w:uiPriority w:val="99"/>
    <w:semiHidden/>
    <w:unhideWhenUsed/>
    <w:rsid w:val="009E2CC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E2C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2444</Words>
  <Characters>13937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cp:lastPrinted>2014-08-08T02:25:00Z</cp:lastPrinted>
  <dcterms:created xsi:type="dcterms:W3CDTF">2014-09-01T03:34:00Z</dcterms:created>
  <dcterms:modified xsi:type="dcterms:W3CDTF">2014-09-01T03:34:00Z</dcterms:modified>
</cp:coreProperties>
</file>