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7B73" w:rsidRDefault="00337B73" w:rsidP="00D02810">
      <w:pPr>
        <w:pStyle w:val="1"/>
        <w:jc w:val="center"/>
      </w:pPr>
    </w:p>
    <w:p w:rsidR="00D02810" w:rsidRDefault="00E35B01" w:rsidP="00D02810">
      <w:pPr>
        <w:pStyle w:val="1"/>
        <w:jc w:val="center"/>
      </w:pPr>
      <w:r>
        <w:t>ДОГОВОР</w:t>
      </w:r>
      <w:r w:rsidR="00D02810" w:rsidRPr="00C752EE">
        <w:t xml:space="preserve"> № _____</w:t>
      </w:r>
    </w:p>
    <w:p w:rsidR="00425F0D" w:rsidRPr="00425F0D" w:rsidRDefault="00425F0D" w:rsidP="00425F0D">
      <w:pPr>
        <w:rPr>
          <w:sz w:val="22"/>
          <w:szCs w:val="22"/>
        </w:rPr>
      </w:pPr>
      <w:r>
        <w:t xml:space="preserve">                                                                            </w:t>
      </w:r>
      <w:r w:rsidRPr="00425F0D">
        <w:rPr>
          <w:sz w:val="22"/>
          <w:szCs w:val="22"/>
        </w:rPr>
        <w:t>на поставку товаров</w:t>
      </w:r>
    </w:p>
    <w:p w:rsidR="00D02810" w:rsidRPr="00425F0D" w:rsidRDefault="00D02810" w:rsidP="00D02810">
      <w:pPr>
        <w:jc w:val="center"/>
        <w:rPr>
          <w:sz w:val="22"/>
          <w:szCs w:val="22"/>
        </w:rPr>
      </w:pPr>
    </w:p>
    <w:p w:rsidR="00D02810" w:rsidRPr="00C752EE" w:rsidRDefault="00D02810" w:rsidP="00D02810">
      <w:pPr>
        <w:jc w:val="center"/>
        <w:rPr>
          <w:sz w:val="22"/>
          <w:szCs w:val="22"/>
        </w:rPr>
      </w:pPr>
      <w:r w:rsidRPr="00C752EE">
        <w:rPr>
          <w:sz w:val="22"/>
          <w:szCs w:val="22"/>
        </w:rPr>
        <w:t xml:space="preserve">       г. Новосибирск                                   </w:t>
      </w:r>
      <w:r w:rsidR="00027BDE">
        <w:rPr>
          <w:sz w:val="22"/>
          <w:szCs w:val="22"/>
        </w:rPr>
        <w:t xml:space="preserve">                                            </w:t>
      </w:r>
      <w:r w:rsidRPr="00C752EE">
        <w:rPr>
          <w:sz w:val="22"/>
          <w:szCs w:val="22"/>
        </w:rPr>
        <w:t xml:space="preserve">                  </w:t>
      </w:r>
      <w:r w:rsidR="00E35B01">
        <w:rPr>
          <w:sz w:val="22"/>
          <w:szCs w:val="22"/>
        </w:rPr>
        <w:t xml:space="preserve">        «___»  ________</w:t>
      </w:r>
      <w:r w:rsidR="00F7542A">
        <w:rPr>
          <w:sz w:val="22"/>
          <w:szCs w:val="22"/>
        </w:rPr>
        <w:t>__ 2014</w:t>
      </w:r>
      <w:r w:rsidRPr="00C752EE">
        <w:rPr>
          <w:sz w:val="22"/>
          <w:szCs w:val="22"/>
        </w:rPr>
        <w:t>г.</w:t>
      </w:r>
    </w:p>
    <w:p w:rsidR="00D02810" w:rsidRPr="00CB2146" w:rsidRDefault="00D02810" w:rsidP="00D02810">
      <w:pPr>
        <w:jc w:val="both"/>
        <w:rPr>
          <w:b/>
          <w:sz w:val="22"/>
          <w:szCs w:val="22"/>
        </w:rPr>
      </w:pPr>
    </w:p>
    <w:p w:rsidR="00EA48D1" w:rsidRPr="00C752EE" w:rsidRDefault="00D02810" w:rsidP="00E351ED">
      <w:pPr>
        <w:pStyle w:val="20"/>
        <w:autoSpaceDE w:val="0"/>
        <w:autoSpaceDN w:val="0"/>
        <w:adjustRightInd w:val="0"/>
        <w:spacing w:after="0" w:line="240" w:lineRule="auto"/>
        <w:ind w:left="-360"/>
        <w:jc w:val="both"/>
        <w:rPr>
          <w:sz w:val="22"/>
          <w:szCs w:val="22"/>
        </w:rPr>
      </w:pPr>
      <w:r w:rsidRPr="00CB2146">
        <w:rPr>
          <w:b/>
          <w:sz w:val="22"/>
          <w:szCs w:val="22"/>
        </w:rPr>
        <w:t xml:space="preserve">   </w:t>
      </w:r>
      <w:r w:rsidR="00EF01A7">
        <w:rPr>
          <w:b/>
          <w:sz w:val="22"/>
          <w:szCs w:val="22"/>
        </w:rPr>
        <w:t xml:space="preserve">        </w:t>
      </w:r>
      <w:proofErr w:type="gramStart"/>
      <w:r w:rsidR="00E351ED">
        <w:rPr>
          <w:b/>
          <w:sz w:val="22"/>
          <w:szCs w:val="22"/>
        </w:rPr>
        <w:t>Федеральное г</w:t>
      </w:r>
      <w:r w:rsidR="00EA48D1" w:rsidRPr="00CB2146">
        <w:rPr>
          <w:b/>
          <w:sz w:val="22"/>
          <w:szCs w:val="22"/>
        </w:rPr>
        <w:t xml:space="preserve">осударственное </w:t>
      </w:r>
      <w:r w:rsidR="00E351ED">
        <w:rPr>
          <w:b/>
          <w:sz w:val="22"/>
          <w:szCs w:val="22"/>
        </w:rPr>
        <w:t xml:space="preserve">бюджетное </w:t>
      </w:r>
      <w:r w:rsidR="00EA48D1" w:rsidRPr="00CB2146">
        <w:rPr>
          <w:b/>
          <w:sz w:val="22"/>
          <w:szCs w:val="22"/>
        </w:rPr>
        <w:t>образовательное учреждение высшего профессионального образования «Сибирский государственный университет путей сообщения»</w:t>
      </w:r>
      <w:r w:rsidR="00EA48D1">
        <w:rPr>
          <w:b/>
          <w:sz w:val="22"/>
          <w:szCs w:val="22"/>
        </w:rPr>
        <w:t xml:space="preserve"> (СГУПС)</w:t>
      </w:r>
      <w:r w:rsidR="00EA48D1" w:rsidRPr="00C752EE">
        <w:rPr>
          <w:sz w:val="22"/>
          <w:szCs w:val="22"/>
        </w:rPr>
        <w:t>, именуемое в дал</w:t>
      </w:r>
      <w:r w:rsidR="00FC3888">
        <w:rPr>
          <w:sz w:val="22"/>
          <w:szCs w:val="22"/>
        </w:rPr>
        <w:t xml:space="preserve">ьнейшем Заказчик, в лице </w:t>
      </w:r>
      <w:r w:rsidR="00C4531E">
        <w:rPr>
          <w:sz w:val="22"/>
          <w:szCs w:val="22"/>
        </w:rPr>
        <w:t>ректора Манакова Алексея Леонидовича</w:t>
      </w:r>
      <w:r w:rsidR="00EA48D1" w:rsidRPr="00C752EE">
        <w:rPr>
          <w:sz w:val="22"/>
          <w:szCs w:val="22"/>
        </w:rPr>
        <w:t xml:space="preserve">, </w:t>
      </w:r>
      <w:r w:rsidR="00EA48D1">
        <w:rPr>
          <w:sz w:val="22"/>
          <w:szCs w:val="22"/>
        </w:rPr>
        <w:t xml:space="preserve">действующего на основании </w:t>
      </w:r>
      <w:r w:rsidR="00C4531E">
        <w:rPr>
          <w:sz w:val="22"/>
          <w:szCs w:val="22"/>
        </w:rPr>
        <w:t xml:space="preserve"> Устава</w:t>
      </w:r>
      <w:r w:rsidR="00EA48D1" w:rsidRPr="00C752EE">
        <w:rPr>
          <w:sz w:val="22"/>
          <w:szCs w:val="22"/>
        </w:rPr>
        <w:t>, с одной стороны, и</w:t>
      </w:r>
      <w:r w:rsidR="00EC0852">
        <w:rPr>
          <w:sz w:val="22"/>
          <w:szCs w:val="22"/>
        </w:rPr>
        <w:t xml:space="preserve"> </w:t>
      </w:r>
      <w:r w:rsidR="00CB37A6">
        <w:rPr>
          <w:b/>
          <w:sz w:val="22"/>
          <w:szCs w:val="22"/>
        </w:rPr>
        <w:t>Общество с ограниченной ответственностью «</w:t>
      </w:r>
      <w:proofErr w:type="spellStart"/>
      <w:r w:rsidR="00CB37A6">
        <w:rPr>
          <w:b/>
          <w:sz w:val="22"/>
          <w:szCs w:val="22"/>
        </w:rPr>
        <w:t>Спайдер</w:t>
      </w:r>
      <w:proofErr w:type="spellEnd"/>
      <w:r w:rsidR="00CB37A6">
        <w:rPr>
          <w:b/>
          <w:sz w:val="22"/>
          <w:szCs w:val="22"/>
        </w:rPr>
        <w:t>»</w:t>
      </w:r>
      <w:r w:rsidR="00B05042">
        <w:rPr>
          <w:b/>
          <w:sz w:val="22"/>
          <w:szCs w:val="22"/>
        </w:rPr>
        <w:t xml:space="preserve">, </w:t>
      </w:r>
      <w:r w:rsidR="00EA48D1" w:rsidRPr="00C752EE">
        <w:rPr>
          <w:sz w:val="22"/>
          <w:szCs w:val="22"/>
        </w:rPr>
        <w:t>именуемое в дальнейшем Поставщик, в л</w:t>
      </w:r>
      <w:r w:rsidR="00EA48D1">
        <w:rPr>
          <w:sz w:val="22"/>
          <w:szCs w:val="22"/>
        </w:rPr>
        <w:t>ице</w:t>
      </w:r>
      <w:r w:rsidR="00CB37A6">
        <w:rPr>
          <w:sz w:val="22"/>
          <w:szCs w:val="22"/>
        </w:rPr>
        <w:t xml:space="preserve"> генерального директора Потапова Сергея Николаевича</w:t>
      </w:r>
      <w:r w:rsidR="00EF4978">
        <w:rPr>
          <w:sz w:val="22"/>
          <w:szCs w:val="22"/>
        </w:rPr>
        <w:t>,</w:t>
      </w:r>
      <w:r w:rsidR="00EA48D1" w:rsidRPr="00C752EE">
        <w:rPr>
          <w:sz w:val="22"/>
          <w:szCs w:val="22"/>
        </w:rPr>
        <w:t xml:space="preserve"> действующе</w:t>
      </w:r>
      <w:r w:rsidR="008D6468">
        <w:rPr>
          <w:sz w:val="22"/>
          <w:szCs w:val="22"/>
        </w:rPr>
        <w:t>й</w:t>
      </w:r>
      <w:r w:rsidR="00EA48D1">
        <w:rPr>
          <w:sz w:val="22"/>
          <w:szCs w:val="22"/>
        </w:rPr>
        <w:t xml:space="preserve">  на </w:t>
      </w:r>
      <w:r w:rsidR="000115EE">
        <w:rPr>
          <w:sz w:val="22"/>
          <w:szCs w:val="22"/>
        </w:rPr>
        <w:t xml:space="preserve">основании </w:t>
      </w:r>
      <w:r w:rsidR="00CB37A6">
        <w:rPr>
          <w:sz w:val="22"/>
          <w:szCs w:val="22"/>
        </w:rPr>
        <w:t xml:space="preserve"> Устава</w:t>
      </w:r>
      <w:r w:rsidR="00EA48D1" w:rsidRPr="00C752EE">
        <w:rPr>
          <w:sz w:val="22"/>
          <w:szCs w:val="22"/>
        </w:rPr>
        <w:t>,</w:t>
      </w:r>
      <w:r w:rsidR="00EA48D1">
        <w:rPr>
          <w:sz w:val="22"/>
          <w:szCs w:val="22"/>
        </w:rPr>
        <w:t xml:space="preserve"> с другой стороны, </w:t>
      </w:r>
      <w:r w:rsidR="00570BF0" w:rsidRPr="00570BF0">
        <w:rPr>
          <w:sz w:val="22"/>
          <w:szCs w:val="22"/>
        </w:rPr>
        <w:t>в результате осуществления закупки в</w:t>
      </w:r>
      <w:proofErr w:type="gramEnd"/>
      <w:r w:rsidR="00570BF0" w:rsidRPr="00570BF0">
        <w:rPr>
          <w:sz w:val="22"/>
          <w:szCs w:val="22"/>
        </w:rPr>
        <w:t xml:space="preserve"> </w:t>
      </w:r>
      <w:proofErr w:type="gramStart"/>
      <w:r w:rsidR="00570BF0" w:rsidRPr="00570BF0">
        <w:rPr>
          <w:sz w:val="22"/>
          <w:szCs w:val="22"/>
        </w:rPr>
        <w:t>соответствии</w:t>
      </w:r>
      <w:proofErr w:type="gramEnd"/>
      <w:r w:rsidR="00570BF0" w:rsidRPr="00570BF0">
        <w:rPr>
          <w:sz w:val="22"/>
          <w:szCs w:val="22"/>
        </w:rPr>
        <w:t xml:space="preserve"> с Федеральным законом от 18.07.2011г. №223-ФЗ и Положения о закупке заказчика путем проведения эле</w:t>
      </w:r>
      <w:r w:rsidR="004B2D21">
        <w:rPr>
          <w:sz w:val="22"/>
          <w:szCs w:val="22"/>
        </w:rPr>
        <w:t xml:space="preserve">ктронного аукциона  № </w:t>
      </w:r>
      <w:r w:rsidR="00CB37A6">
        <w:rPr>
          <w:sz w:val="22"/>
          <w:szCs w:val="22"/>
        </w:rPr>
        <w:t>31401408241/ЭА-7/223</w:t>
      </w:r>
      <w:r w:rsidR="00570BF0" w:rsidRPr="00570BF0">
        <w:rPr>
          <w:sz w:val="22"/>
          <w:szCs w:val="22"/>
        </w:rPr>
        <w:t xml:space="preserve">, на основании протокола </w:t>
      </w:r>
      <w:r w:rsidR="00570BF0" w:rsidRPr="00570BF0">
        <w:rPr>
          <w:sz w:val="22"/>
          <w:szCs w:val="22"/>
        </w:rPr>
        <w:softHyphen/>
      </w:r>
      <w:r w:rsidR="00570BF0" w:rsidRPr="00570BF0">
        <w:rPr>
          <w:sz w:val="22"/>
          <w:szCs w:val="22"/>
        </w:rPr>
        <w:softHyphen/>
      </w:r>
      <w:r w:rsidR="00570BF0" w:rsidRPr="00570BF0">
        <w:rPr>
          <w:sz w:val="22"/>
          <w:szCs w:val="22"/>
        </w:rPr>
        <w:softHyphen/>
      </w:r>
      <w:r w:rsidR="00570BF0" w:rsidRPr="00570BF0">
        <w:rPr>
          <w:sz w:val="22"/>
          <w:szCs w:val="22"/>
        </w:rPr>
        <w:softHyphen/>
      </w:r>
      <w:r w:rsidR="00570BF0" w:rsidRPr="00570BF0">
        <w:rPr>
          <w:sz w:val="22"/>
          <w:szCs w:val="22"/>
        </w:rPr>
        <w:softHyphen/>
      </w:r>
      <w:r w:rsidR="00570BF0" w:rsidRPr="00570BF0">
        <w:rPr>
          <w:sz w:val="22"/>
          <w:szCs w:val="22"/>
        </w:rPr>
        <w:softHyphen/>
      </w:r>
      <w:r w:rsidR="003F5779">
        <w:rPr>
          <w:sz w:val="22"/>
          <w:szCs w:val="22"/>
        </w:rPr>
        <w:softHyphen/>
      </w:r>
      <w:r w:rsidR="003F5779">
        <w:rPr>
          <w:sz w:val="22"/>
          <w:szCs w:val="22"/>
        </w:rPr>
        <w:softHyphen/>
      </w:r>
      <w:r w:rsidR="003F5779">
        <w:rPr>
          <w:sz w:val="22"/>
          <w:szCs w:val="22"/>
        </w:rPr>
        <w:softHyphen/>
      </w:r>
      <w:r w:rsidR="003F5779">
        <w:rPr>
          <w:sz w:val="22"/>
          <w:szCs w:val="22"/>
        </w:rPr>
        <w:softHyphen/>
      </w:r>
      <w:r w:rsidR="003F5779">
        <w:rPr>
          <w:sz w:val="22"/>
          <w:szCs w:val="22"/>
        </w:rPr>
        <w:softHyphen/>
      </w:r>
      <w:r w:rsidR="003F5779">
        <w:rPr>
          <w:sz w:val="22"/>
          <w:szCs w:val="22"/>
        </w:rPr>
        <w:softHyphen/>
      </w:r>
      <w:r w:rsidR="003F5779">
        <w:rPr>
          <w:sz w:val="22"/>
          <w:szCs w:val="22"/>
        </w:rPr>
        <w:softHyphen/>
      </w:r>
      <w:r w:rsidR="003F5779">
        <w:rPr>
          <w:sz w:val="22"/>
          <w:szCs w:val="22"/>
        </w:rPr>
        <w:softHyphen/>
      </w:r>
      <w:r w:rsidR="00CB37A6">
        <w:rPr>
          <w:sz w:val="22"/>
          <w:szCs w:val="22"/>
        </w:rPr>
        <w:softHyphen/>
        <w:t>от 03.09.2014г.</w:t>
      </w:r>
      <w:r w:rsidR="00570BF0" w:rsidRPr="00570BF0">
        <w:rPr>
          <w:sz w:val="22"/>
          <w:szCs w:val="22"/>
        </w:rPr>
        <w:t xml:space="preserve">, заключили  настоящий договор на поставку товаров (далее – договор) о </w:t>
      </w:r>
      <w:r w:rsidR="00570BF0">
        <w:rPr>
          <w:sz w:val="22"/>
          <w:szCs w:val="22"/>
        </w:rPr>
        <w:t>нижеследующем:</w:t>
      </w:r>
    </w:p>
    <w:p w:rsidR="00EA48D1" w:rsidRPr="00C752EE" w:rsidRDefault="00EA48D1" w:rsidP="00EA48D1">
      <w:pPr>
        <w:pStyle w:val="a6"/>
        <w:spacing w:after="0"/>
        <w:ind w:firstLine="360"/>
        <w:rPr>
          <w:sz w:val="22"/>
          <w:szCs w:val="22"/>
        </w:rPr>
      </w:pPr>
    </w:p>
    <w:p w:rsidR="00EA48D1" w:rsidRPr="00C752EE" w:rsidRDefault="00EA48D1" w:rsidP="00EA48D1">
      <w:pPr>
        <w:ind w:left="-360"/>
        <w:jc w:val="center"/>
        <w:rPr>
          <w:b/>
          <w:sz w:val="22"/>
          <w:szCs w:val="22"/>
        </w:rPr>
      </w:pPr>
      <w:r w:rsidRPr="009C0334">
        <w:rPr>
          <w:b/>
          <w:sz w:val="22"/>
          <w:szCs w:val="22"/>
        </w:rPr>
        <w:t>1</w:t>
      </w:r>
      <w:r>
        <w:rPr>
          <w:b/>
          <w:sz w:val="22"/>
          <w:szCs w:val="22"/>
        </w:rPr>
        <w:t>.</w:t>
      </w:r>
      <w:r w:rsidR="00E35B01">
        <w:rPr>
          <w:b/>
          <w:sz w:val="22"/>
          <w:szCs w:val="22"/>
        </w:rPr>
        <w:t>Предмет договора</w:t>
      </w:r>
    </w:p>
    <w:p w:rsidR="00EF4978" w:rsidRPr="00EF4978" w:rsidRDefault="00EF4978" w:rsidP="00EF4978">
      <w:pPr>
        <w:autoSpaceDE w:val="0"/>
        <w:autoSpaceDN w:val="0"/>
        <w:adjustRightInd w:val="0"/>
        <w:jc w:val="both"/>
        <w:rPr>
          <w:sz w:val="22"/>
          <w:szCs w:val="22"/>
        </w:rPr>
      </w:pPr>
      <w:r>
        <w:rPr>
          <w:sz w:val="22"/>
          <w:szCs w:val="22"/>
        </w:rPr>
        <w:t xml:space="preserve">     </w:t>
      </w:r>
      <w:r w:rsidRPr="00EF4978">
        <w:rPr>
          <w:sz w:val="22"/>
          <w:szCs w:val="22"/>
        </w:rPr>
        <w:t xml:space="preserve">1.1. По настоящему договору Поставщик принимает на себя обязательства по поставке  товара – </w:t>
      </w:r>
      <w:r w:rsidR="00697FF1">
        <w:rPr>
          <w:sz w:val="22"/>
          <w:szCs w:val="22"/>
        </w:rPr>
        <w:t>мяса и мясопродуктов</w:t>
      </w:r>
      <w:r w:rsidRPr="00EF4978">
        <w:rPr>
          <w:sz w:val="22"/>
          <w:szCs w:val="22"/>
        </w:rPr>
        <w:t>, а Заказчик обязуется принять товар и оплатить его стоимость.</w:t>
      </w:r>
    </w:p>
    <w:p w:rsidR="00EF4978" w:rsidRPr="00EF4978" w:rsidRDefault="00EF4978" w:rsidP="00EF4978">
      <w:pPr>
        <w:autoSpaceDE w:val="0"/>
        <w:autoSpaceDN w:val="0"/>
        <w:adjustRightInd w:val="0"/>
        <w:jc w:val="both"/>
        <w:rPr>
          <w:sz w:val="22"/>
          <w:szCs w:val="22"/>
        </w:rPr>
      </w:pPr>
      <w:r>
        <w:rPr>
          <w:sz w:val="22"/>
          <w:szCs w:val="22"/>
        </w:rPr>
        <w:t xml:space="preserve">     </w:t>
      </w:r>
      <w:r w:rsidRPr="00EF4978">
        <w:rPr>
          <w:sz w:val="22"/>
          <w:szCs w:val="22"/>
        </w:rPr>
        <w:t xml:space="preserve">1.2. </w:t>
      </w:r>
      <w:r w:rsidR="001628C0" w:rsidRPr="001628C0">
        <w:rPr>
          <w:sz w:val="22"/>
          <w:szCs w:val="22"/>
        </w:rPr>
        <w:t xml:space="preserve">Поставщик поставляет </w:t>
      </w:r>
      <w:r w:rsidR="00780E3E">
        <w:rPr>
          <w:sz w:val="22"/>
          <w:szCs w:val="22"/>
        </w:rPr>
        <w:t xml:space="preserve">для комбината питания Заказчика </w:t>
      </w:r>
      <w:r w:rsidR="00697FF1">
        <w:rPr>
          <w:sz w:val="22"/>
          <w:szCs w:val="22"/>
        </w:rPr>
        <w:t xml:space="preserve"> следующее</w:t>
      </w:r>
      <w:r w:rsidR="00F94D06" w:rsidRPr="00F94D06">
        <w:rPr>
          <w:sz w:val="22"/>
          <w:szCs w:val="22"/>
        </w:rPr>
        <w:t xml:space="preserve"> </w:t>
      </w:r>
      <w:r w:rsidR="00697FF1">
        <w:rPr>
          <w:sz w:val="22"/>
          <w:szCs w:val="22"/>
        </w:rPr>
        <w:t xml:space="preserve">мясо и мясные продукты: корейка свиная, мясо говядины, язык говяжий, шея свиная, окорок свиной, </w:t>
      </w:r>
      <w:proofErr w:type="gramStart"/>
      <w:r w:rsidR="00697FF1">
        <w:rPr>
          <w:sz w:val="22"/>
          <w:szCs w:val="22"/>
        </w:rPr>
        <w:t>мясо свинины</w:t>
      </w:r>
      <w:proofErr w:type="gramEnd"/>
      <w:r w:rsidR="00697FF1">
        <w:rPr>
          <w:sz w:val="22"/>
          <w:szCs w:val="22"/>
        </w:rPr>
        <w:t>,  печень говяжья</w:t>
      </w:r>
      <w:r w:rsidR="00697FF1" w:rsidRPr="00697FF1">
        <w:rPr>
          <w:sz w:val="22"/>
          <w:szCs w:val="22"/>
        </w:rPr>
        <w:t xml:space="preserve"> </w:t>
      </w:r>
      <w:r w:rsidR="00F94D06">
        <w:rPr>
          <w:sz w:val="22"/>
          <w:szCs w:val="22"/>
        </w:rPr>
        <w:t xml:space="preserve">- </w:t>
      </w:r>
      <w:r w:rsidR="003C6941">
        <w:rPr>
          <w:sz w:val="22"/>
          <w:szCs w:val="22"/>
        </w:rPr>
        <w:t xml:space="preserve"> наименование, характеристики</w:t>
      </w:r>
      <w:r w:rsidR="001628C0" w:rsidRPr="001628C0">
        <w:rPr>
          <w:sz w:val="22"/>
          <w:szCs w:val="22"/>
        </w:rPr>
        <w:t xml:space="preserve">, количество и цена  </w:t>
      </w:r>
      <w:r w:rsidR="003C6941">
        <w:rPr>
          <w:sz w:val="22"/>
          <w:szCs w:val="22"/>
        </w:rPr>
        <w:t>которых</w:t>
      </w:r>
      <w:r w:rsidR="001628C0" w:rsidRPr="001628C0">
        <w:rPr>
          <w:sz w:val="22"/>
          <w:szCs w:val="22"/>
        </w:rPr>
        <w:t xml:space="preserve"> предусмотрены спецификацией, которая является приложением №1 к</w:t>
      </w:r>
      <w:r w:rsidR="001F5837">
        <w:rPr>
          <w:sz w:val="22"/>
          <w:szCs w:val="22"/>
        </w:rPr>
        <w:t xml:space="preserve"> договору</w:t>
      </w:r>
      <w:r w:rsidRPr="00EF4978">
        <w:rPr>
          <w:sz w:val="22"/>
          <w:szCs w:val="22"/>
        </w:rPr>
        <w:t>.</w:t>
      </w:r>
    </w:p>
    <w:p w:rsidR="00EF4978" w:rsidRPr="00EF4978" w:rsidRDefault="00EF4978" w:rsidP="00EF4978">
      <w:pPr>
        <w:autoSpaceDE w:val="0"/>
        <w:autoSpaceDN w:val="0"/>
        <w:adjustRightInd w:val="0"/>
        <w:jc w:val="both"/>
        <w:rPr>
          <w:sz w:val="22"/>
          <w:szCs w:val="22"/>
        </w:rPr>
      </w:pPr>
      <w:r>
        <w:rPr>
          <w:sz w:val="22"/>
          <w:szCs w:val="22"/>
        </w:rPr>
        <w:t xml:space="preserve">     </w:t>
      </w:r>
      <w:r w:rsidRPr="00EF4978">
        <w:rPr>
          <w:sz w:val="22"/>
          <w:szCs w:val="22"/>
        </w:rPr>
        <w:t>1.3.Постав</w:t>
      </w:r>
      <w:r w:rsidR="00AD5994">
        <w:rPr>
          <w:sz w:val="22"/>
          <w:szCs w:val="22"/>
        </w:rPr>
        <w:t xml:space="preserve">ка </w:t>
      </w:r>
      <w:r w:rsidR="00697FF1">
        <w:rPr>
          <w:sz w:val="22"/>
          <w:szCs w:val="22"/>
        </w:rPr>
        <w:t>мяса и мясопродуктов</w:t>
      </w:r>
      <w:r w:rsidR="00223DAB">
        <w:rPr>
          <w:sz w:val="22"/>
          <w:szCs w:val="22"/>
        </w:rPr>
        <w:t xml:space="preserve"> </w:t>
      </w:r>
      <w:r w:rsidR="003C6941">
        <w:rPr>
          <w:sz w:val="22"/>
          <w:szCs w:val="22"/>
        </w:rPr>
        <w:t xml:space="preserve">(далее по тексту - товар) </w:t>
      </w:r>
      <w:r w:rsidRPr="00EF4978">
        <w:rPr>
          <w:sz w:val="22"/>
          <w:szCs w:val="22"/>
        </w:rPr>
        <w:t>осуществляется Поставщиком поэтапно - партиями  по заявке Заказчика, которая  составляется Заказчиком исходя из его потребностей в товаре, и передается Поставщику телефонограммой или другим способом, согласованном сторонами, в течение рабочего дня Поставщика.</w:t>
      </w:r>
    </w:p>
    <w:p w:rsidR="00EF4978" w:rsidRPr="00EF4978" w:rsidRDefault="00EF4978" w:rsidP="00EF4978">
      <w:pPr>
        <w:autoSpaceDE w:val="0"/>
        <w:autoSpaceDN w:val="0"/>
        <w:adjustRightInd w:val="0"/>
        <w:jc w:val="both"/>
        <w:rPr>
          <w:sz w:val="22"/>
          <w:szCs w:val="22"/>
        </w:rPr>
      </w:pPr>
      <w:r>
        <w:rPr>
          <w:sz w:val="22"/>
          <w:szCs w:val="22"/>
        </w:rPr>
        <w:t xml:space="preserve">     </w:t>
      </w:r>
      <w:r w:rsidRPr="00EF4978">
        <w:rPr>
          <w:sz w:val="22"/>
          <w:szCs w:val="22"/>
        </w:rPr>
        <w:t xml:space="preserve">1.4.Количество, ассортимент каждой партии товара, поставляемого в рамках настоящего договора, определяются товарными накладными, </w:t>
      </w:r>
      <w:proofErr w:type="gramStart"/>
      <w:r w:rsidRPr="00EF4978">
        <w:rPr>
          <w:sz w:val="22"/>
          <w:szCs w:val="22"/>
        </w:rPr>
        <w:t>счет-фактурами</w:t>
      </w:r>
      <w:proofErr w:type="gramEnd"/>
      <w:r w:rsidRPr="00EF4978">
        <w:rPr>
          <w:sz w:val="22"/>
          <w:szCs w:val="22"/>
        </w:rPr>
        <w:t>, составленными в двух экземплярах,  подписанными уполномоченными представителями сторон.</w:t>
      </w:r>
    </w:p>
    <w:p w:rsidR="00EF4978" w:rsidRPr="00EF4978" w:rsidRDefault="00EF4978" w:rsidP="00EF4978">
      <w:pPr>
        <w:autoSpaceDE w:val="0"/>
        <w:autoSpaceDN w:val="0"/>
        <w:adjustRightInd w:val="0"/>
        <w:jc w:val="both"/>
        <w:rPr>
          <w:sz w:val="22"/>
          <w:szCs w:val="22"/>
        </w:rPr>
      </w:pPr>
      <w:r>
        <w:rPr>
          <w:sz w:val="22"/>
          <w:szCs w:val="22"/>
        </w:rPr>
        <w:t xml:space="preserve">     </w:t>
      </w:r>
      <w:r w:rsidRPr="00EF4978">
        <w:rPr>
          <w:sz w:val="22"/>
          <w:szCs w:val="22"/>
        </w:rPr>
        <w:t>1.5.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w:t>
      </w:r>
      <w:r w:rsidR="00A32A39">
        <w:rPr>
          <w:sz w:val="22"/>
          <w:szCs w:val="22"/>
        </w:rPr>
        <w:t xml:space="preserve">и </w:t>
      </w:r>
      <w:r w:rsidRPr="00EF4978">
        <w:rPr>
          <w:sz w:val="22"/>
          <w:szCs w:val="22"/>
        </w:rPr>
        <w:t xml:space="preserve"> характеристиками, указанными в договоре. </w:t>
      </w:r>
    </w:p>
    <w:p w:rsidR="00EA48D1" w:rsidRPr="00C752EE" w:rsidRDefault="00EA48D1" w:rsidP="00EA48D1">
      <w:pPr>
        <w:autoSpaceDE w:val="0"/>
        <w:autoSpaceDN w:val="0"/>
        <w:adjustRightInd w:val="0"/>
        <w:jc w:val="both"/>
        <w:rPr>
          <w:sz w:val="22"/>
          <w:szCs w:val="22"/>
        </w:rPr>
      </w:pPr>
      <w:r w:rsidRPr="00C752EE">
        <w:rPr>
          <w:sz w:val="22"/>
          <w:szCs w:val="22"/>
        </w:rPr>
        <w:tab/>
      </w:r>
    </w:p>
    <w:p w:rsidR="00EA48D1" w:rsidRPr="00C752EE" w:rsidRDefault="00EA48D1" w:rsidP="00EA48D1">
      <w:pPr>
        <w:pStyle w:val="20"/>
        <w:autoSpaceDE w:val="0"/>
        <w:autoSpaceDN w:val="0"/>
        <w:adjustRightInd w:val="0"/>
        <w:spacing w:after="0" w:line="240" w:lineRule="auto"/>
        <w:ind w:left="-360"/>
        <w:jc w:val="center"/>
        <w:rPr>
          <w:b/>
          <w:sz w:val="22"/>
          <w:szCs w:val="22"/>
        </w:rPr>
      </w:pPr>
      <w:r>
        <w:rPr>
          <w:b/>
          <w:sz w:val="22"/>
          <w:szCs w:val="22"/>
        </w:rPr>
        <w:t>2.</w:t>
      </w:r>
      <w:r w:rsidR="00EC1031">
        <w:rPr>
          <w:b/>
          <w:sz w:val="22"/>
          <w:szCs w:val="22"/>
        </w:rPr>
        <w:t>Цена  договора</w:t>
      </w:r>
      <w:r w:rsidRPr="00C752EE">
        <w:rPr>
          <w:b/>
          <w:sz w:val="22"/>
          <w:szCs w:val="22"/>
        </w:rPr>
        <w:t xml:space="preserve"> и порядок оплаты</w:t>
      </w:r>
    </w:p>
    <w:p w:rsidR="00EF4978" w:rsidRPr="00EF4978" w:rsidRDefault="00EF4978" w:rsidP="00EF4978">
      <w:pPr>
        <w:widowControl w:val="0"/>
        <w:autoSpaceDE w:val="0"/>
        <w:autoSpaceDN w:val="0"/>
        <w:adjustRightInd w:val="0"/>
        <w:jc w:val="both"/>
        <w:rPr>
          <w:rFonts w:ascii="Times New Roman" w:eastAsia="Calibri" w:hAnsi="Times New Roman"/>
          <w:sz w:val="22"/>
          <w:szCs w:val="22"/>
          <w:lang w:eastAsia="en-US"/>
        </w:rPr>
      </w:pPr>
      <w:r w:rsidRPr="00EF4978">
        <w:rPr>
          <w:rFonts w:ascii="Times New Roman" w:eastAsia="Calibri" w:hAnsi="Times New Roman"/>
          <w:sz w:val="22"/>
          <w:szCs w:val="22"/>
          <w:lang w:eastAsia="en-US"/>
        </w:rPr>
        <w:t xml:space="preserve">      2.1. Цена договора определяется общей стоимостью товара, поставляемого по догов</w:t>
      </w:r>
      <w:r w:rsidR="00CB37A6">
        <w:rPr>
          <w:rFonts w:ascii="Times New Roman" w:eastAsia="Calibri" w:hAnsi="Times New Roman"/>
          <w:sz w:val="22"/>
          <w:szCs w:val="22"/>
          <w:lang w:eastAsia="en-US"/>
        </w:rPr>
        <w:t>ору, и  составляет 1 424 067,93 рубля (один миллион четыреста двадцать четыре тысячи шестьдесят семь руб. 93 коп.)</w:t>
      </w:r>
      <w:r w:rsidRPr="00EF4978">
        <w:rPr>
          <w:rFonts w:ascii="Times New Roman" w:eastAsia="Calibri" w:hAnsi="Times New Roman"/>
          <w:sz w:val="22"/>
          <w:szCs w:val="22"/>
          <w:lang w:eastAsia="en-US"/>
        </w:rPr>
        <w:t xml:space="preserve">, </w:t>
      </w:r>
      <w:r w:rsidR="00B53725">
        <w:rPr>
          <w:rFonts w:ascii="Times New Roman" w:eastAsia="Calibri" w:hAnsi="Times New Roman"/>
          <w:sz w:val="22"/>
          <w:szCs w:val="22"/>
          <w:lang w:eastAsia="en-US"/>
        </w:rPr>
        <w:t>с учетом</w:t>
      </w:r>
      <w:r w:rsidR="003C6941">
        <w:rPr>
          <w:rFonts w:ascii="Times New Roman" w:eastAsia="Calibri" w:hAnsi="Times New Roman"/>
          <w:sz w:val="22"/>
          <w:szCs w:val="22"/>
          <w:lang w:eastAsia="en-US"/>
        </w:rPr>
        <w:t xml:space="preserve"> </w:t>
      </w:r>
      <w:r w:rsidR="00AD5994">
        <w:rPr>
          <w:rFonts w:ascii="Times New Roman" w:eastAsia="Calibri" w:hAnsi="Times New Roman"/>
          <w:sz w:val="22"/>
          <w:szCs w:val="22"/>
          <w:lang w:eastAsia="en-US"/>
        </w:rPr>
        <w:t>НДС</w:t>
      </w:r>
      <w:r w:rsidRPr="00EF4978">
        <w:rPr>
          <w:rFonts w:ascii="Times New Roman" w:eastAsia="Calibri" w:hAnsi="Times New Roman"/>
          <w:sz w:val="22"/>
          <w:szCs w:val="22"/>
          <w:lang w:eastAsia="en-US"/>
        </w:rPr>
        <w:t>.</w:t>
      </w:r>
    </w:p>
    <w:p w:rsidR="00EF4978" w:rsidRPr="00EF4978" w:rsidRDefault="005F5A91" w:rsidP="00EF4978">
      <w:pPr>
        <w:widowControl w:val="0"/>
        <w:autoSpaceDE w:val="0"/>
        <w:autoSpaceDN w:val="0"/>
        <w:adjustRightInd w:val="0"/>
        <w:jc w:val="both"/>
        <w:rPr>
          <w:rFonts w:ascii="Times New Roman" w:eastAsia="Calibri" w:hAnsi="Times New Roman"/>
          <w:sz w:val="22"/>
          <w:szCs w:val="22"/>
          <w:lang w:eastAsia="en-US"/>
        </w:rPr>
      </w:pPr>
      <w:r>
        <w:rPr>
          <w:rFonts w:ascii="Times New Roman" w:eastAsia="Calibri" w:hAnsi="Times New Roman"/>
          <w:sz w:val="22"/>
          <w:szCs w:val="22"/>
          <w:lang w:eastAsia="en-US"/>
        </w:rPr>
        <w:t xml:space="preserve">    </w:t>
      </w:r>
      <w:r w:rsidR="00EF4978" w:rsidRPr="00EF4978">
        <w:rPr>
          <w:rFonts w:ascii="Times New Roman" w:eastAsia="Calibri" w:hAnsi="Times New Roman"/>
          <w:sz w:val="22"/>
          <w:szCs w:val="22"/>
          <w:lang w:eastAsia="en-US"/>
        </w:rPr>
        <w:t xml:space="preserve"> 2.2. Заказчик производит оплату стоимости товара, поставляемого в рамках действия настоящего договора, после поставки и принятия  Заказчиком каждой партии товара   в течение 10-ти банковских дней со дня предоставления Поставщиком документов на оплату (счет, счет-фактура, товарная накладная). </w:t>
      </w:r>
    </w:p>
    <w:p w:rsidR="00EF4978" w:rsidRPr="00EF4978" w:rsidRDefault="00EF4978" w:rsidP="00EF4978">
      <w:pPr>
        <w:widowControl w:val="0"/>
        <w:autoSpaceDE w:val="0"/>
        <w:autoSpaceDN w:val="0"/>
        <w:adjustRightInd w:val="0"/>
        <w:jc w:val="both"/>
        <w:rPr>
          <w:rFonts w:ascii="Times New Roman" w:eastAsia="Calibri" w:hAnsi="Times New Roman"/>
          <w:sz w:val="22"/>
          <w:szCs w:val="22"/>
          <w:lang w:eastAsia="en-US"/>
        </w:rPr>
      </w:pPr>
      <w:r w:rsidRPr="00EF4978">
        <w:rPr>
          <w:rFonts w:ascii="Times New Roman" w:eastAsia="Calibri" w:hAnsi="Times New Roman"/>
          <w:sz w:val="22"/>
          <w:szCs w:val="22"/>
          <w:lang w:eastAsia="en-US"/>
        </w:rPr>
        <w:t xml:space="preserve"> </w:t>
      </w:r>
      <w:r>
        <w:rPr>
          <w:rFonts w:ascii="Times New Roman" w:eastAsia="Calibri" w:hAnsi="Times New Roman"/>
          <w:sz w:val="22"/>
          <w:szCs w:val="22"/>
          <w:lang w:eastAsia="en-US"/>
        </w:rPr>
        <w:t xml:space="preserve"> </w:t>
      </w:r>
      <w:r w:rsidR="005F5A91">
        <w:rPr>
          <w:rFonts w:ascii="Times New Roman" w:eastAsia="Calibri" w:hAnsi="Times New Roman"/>
          <w:sz w:val="22"/>
          <w:szCs w:val="22"/>
          <w:lang w:eastAsia="en-US"/>
        </w:rPr>
        <w:t xml:space="preserve">   </w:t>
      </w:r>
      <w:r w:rsidRPr="00EF4978">
        <w:rPr>
          <w:rFonts w:ascii="Times New Roman" w:eastAsia="Calibri" w:hAnsi="Times New Roman"/>
          <w:sz w:val="22"/>
          <w:szCs w:val="22"/>
          <w:lang w:eastAsia="en-US"/>
        </w:rPr>
        <w:t>2.3. Стоимость поставляемого товара включает в себя:  стоимость  упаковки, транспортные расходы, погрузо-разгрузочные работы с доставкой на склад комбината питания Заказчика, расходы по уплате всех необходимых налогов, сборов, пошлин.</w:t>
      </w:r>
    </w:p>
    <w:p w:rsidR="00D967A4" w:rsidRPr="00D967A4" w:rsidRDefault="005F5A91" w:rsidP="002D0F50">
      <w:pPr>
        <w:widowControl w:val="0"/>
        <w:autoSpaceDE w:val="0"/>
        <w:autoSpaceDN w:val="0"/>
        <w:adjustRightInd w:val="0"/>
        <w:jc w:val="both"/>
        <w:rPr>
          <w:rFonts w:ascii="Times New Roman" w:eastAsia="Calibri" w:hAnsi="Times New Roman"/>
          <w:sz w:val="22"/>
          <w:szCs w:val="22"/>
          <w:lang w:eastAsia="en-US"/>
        </w:rPr>
      </w:pPr>
      <w:r>
        <w:rPr>
          <w:rFonts w:ascii="Times New Roman" w:eastAsia="Calibri" w:hAnsi="Times New Roman"/>
          <w:sz w:val="22"/>
          <w:szCs w:val="22"/>
          <w:lang w:eastAsia="en-US"/>
        </w:rPr>
        <w:t xml:space="preserve">    </w:t>
      </w:r>
      <w:r w:rsidR="002D0F50">
        <w:rPr>
          <w:rFonts w:ascii="Times New Roman" w:eastAsia="Calibri" w:hAnsi="Times New Roman"/>
          <w:sz w:val="22"/>
          <w:szCs w:val="22"/>
          <w:lang w:eastAsia="en-US"/>
        </w:rPr>
        <w:t xml:space="preserve"> </w:t>
      </w:r>
      <w:r w:rsidR="00D967A4">
        <w:rPr>
          <w:rFonts w:ascii="Times New Roman" w:eastAsia="Calibri" w:hAnsi="Times New Roman"/>
          <w:sz w:val="22"/>
          <w:szCs w:val="22"/>
          <w:lang w:eastAsia="en-US"/>
        </w:rPr>
        <w:t>2.4.</w:t>
      </w:r>
      <w:r w:rsidR="00D967A4" w:rsidRPr="00D967A4">
        <w:rPr>
          <w:rFonts w:ascii="Times New Roman" w:eastAsia="Calibri" w:hAnsi="Times New Roman"/>
          <w:sz w:val="22"/>
          <w:szCs w:val="22"/>
          <w:lang w:eastAsia="en-US"/>
        </w:rPr>
        <w:t>Цена договора является твердой и может изменяться только в следующих случаях:</w:t>
      </w:r>
    </w:p>
    <w:p w:rsidR="00D967A4" w:rsidRPr="00D967A4" w:rsidRDefault="00D967A4" w:rsidP="00D967A4">
      <w:pPr>
        <w:widowControl w:val="0"/>
        <w:autoSpaceDE w:val="0"/>
        <w:autoSpaceDN w:val="0"/>
        <w:adjustRightInd w:val="0"/>
        <w:ind w:firstLine="540"/>
        <w:jc w:val="both"/>
        <w:rPr>
          <w:rFonts w:ascii="Times New Roman" w:eastAsia="Calibri" w:hAnsi="Times New Roman"/>
          <w:sz w:val="22"/>
          <w:szCs w:val="22"/>
          <w:lang w:eastAsia="en-US"/>
        </w:rPr>
      </w:pPr>
      <w:r w:rsidRPr="00D967A4">
        <w:rPr>
          <w:rFonts w:ascii="Times New Roman" w:eastAsia="Calibri" w:hAnsi="Times New Roman"/>
          <w:sz w:val="22"/>
          <w:szCs w:val="22"/>
          <w:lang w:eastAsia="en-US"/>
        </w:rPr>
        <w:t>1) если цена снижается по соглашению сторон без изменения</w:t>
      </w:r>
      <w:r w:rsidR="00AD5994">
        <w:rPr>
          <w:rFonts w:ascii="Times New Roman" w:eastAsia="Calibri" w:hAnsi="Times New Roman"/>
          <w:sz w:val="22"/>
          <w:szCs w:val="22"/>
          <w:lang w:eastAsia="en-US"/>
        </w:rPr>
        <w:t>,</w:t>
      </w:r>
      <w:r w:rsidRPr="00D967A4">
        <w:rPr>
          <w:rFonts w:ascii="Times New Roman" w:eastAsia="Calibri" w:hAnsi="Times New Roman"/>
          <w:sz w:val="22"/>
          <w:szCs w:val="22"/>
          <w:lang w:eastAsia="en-US"/>
        </w:rPr>
        <w:t xml:space="preserve"> предусмотренного договором</w:t>
      </w:r>
      <w:r w:rsidR="00AD5994">
        <w:rPr>
          <w:rFonts w:ascii="Times New Roman" w:eastAsia="Calibri" w:hAnsi="Times New Roman"/>
          <w:sz w:val="22"/>
          <w:szCs w:val="22"/>
          <w:lang w:eastAsia="en-US"/>
        </w:rPr>
        <w:t>,</w:t>
      </w:r>
      <w:r w:rsidRPr="00D967A4">
        <w:rPr>
          <w:rFonts w:ascii="Times New Roman" w:eastAsia="Calibri" w:hAnsi="Times New Roman"/>
          <w:sz w:val="22"/>
          <w:szCs w:val="22"/>
          <w:lang w:eastAsia="en-US"/>
        </w:rPr>
        <w:t xml:space="preserve"> количест</w:t>
      </w:r>
      <w:r>
        <w:rPr>
          <w:rFonts w:ascii="Times New Roman" w:eastAsia="Calibri" w:hAnsi="Times New Roman"/>
          <w:sz w:val="22"/>
          <w:szCs w:val="22"/>
          <w:lang w:eastAsia="en-US"/>
        </w:rPr>
        <w:t xml:space="preserve">ва товаров </w:t>
      </w:r>
      <w:r w:rsidRPr="00D967A4">
        <w:rPr>
          <w:rFonts w:ascii="Times New Roman" w:eastAsia="Calibri" w:hAnsi="Times New Roman"/>
          <w:sz w:val="22"/>
          <w:szCs w:val="22"/>
          <w:lang w:eastAsia="en-US"/>
        </w:rPr>
        <w:t>и иных условий исполнения договора;</w:t>
      </w:r>
    </w:p>
    <w:p w:rsidR="00D967A4" w:rsidRPr="002D0F50" w:rsidRDefault="00D967A4" w:rsidP="002D0F50">
      <w:pPr>
        <w:widowControl w:val="0"/>
        <w:autoSpaceDE w:val="0"/>
        <w:autoSpaceDN w:val="0"/>
        <w:adjustRightInd w:val="0"/>
        <w:ind w:firstLine="540"/>
        <w:jc w:val="both"/>
        <w:rPr>
          <w:rFonts w:ascii="Times New Roman" w:eastAsia="Calibri" w:hAnsi="Times New Roman"/>
          <w:sz w:val="22"/>
          <w:szCs w:val="22"/>
          <w:lang w:eastAsia="en-US"/>
        </w:rPr>
      </w:pPr>
      <w:r w:rsidRPr="00D967A4">
        <w:rPr>
          <w:rFonts w:ascii="Times New Roman" w:eastAsia="Calibri" w:hAnsi="Times New Roman"/>
          <w:sz w:val="22"/>
          <w:szCs w:val="22"/>
          <w:lang w:eastAsia="en-US"/>
        </w:rPr>
        <w:t>2) если  в ходе исполнения договора по соглашению сторон изменился не более чем на 30% предусмотренный догово</w:t>
      </w:r>
      <w:r w:rsidR="002D0F50">
        <w:rPr>
          <w:rFonts w:ascii="Times New Roman" w:eastAsia="Calibri" w:hAnsi="Times New Roman"/>
          <w:sz w:val="22"/>
          <w:szCs w:val="22"/>
          <w:lang w:eastAsia="en-US"/>
        </w:rPr>
        <w:t>ром объем товаров</w:t>
      </w:r>
      <w:r w:rsidRPr="00D967A4">
        <w:rPr>
          <w:rFonts w:ascii="Times New Roman" w:eastAsia="Calibri" w:hAnsi="Times New Roman"/>
          <w:sz w:val="22"/>
          <w:szCs w:val="22"/>
          <w:lang w:eastAsia="en-US"/>
        </w:rPr>
        <w:t>.</w:t>
      </w:r>
    </w:p>
    <w:p w:rsidR="00426E20" w:rsidRDefault="005F5A91" w:rsidP="00EA48D1">
      <w:pPr>
        <w:pStyle w:val="20"/>
        <w:spacing w:after="0" w:line="240" w:lineRule="auto"/>
        <w:ind w:left="0"/>
        <w:jc w:val="both"/>
        <w:rPr>
          <w:sz w:val="22"/>
          <w:szCs w:val="22"/>
        </w:rPr>
      </w:pPr>
      <w:r>
        <w:rPr>
          <w:sz w:val="22"/>
          <w:szCs w:val="22"/>
        </w:rPr>
        <w:t xml:space="preserve">     </w:t>
      </w:r>
      <w:r w:rsidR="00117814">
        <w:rPr>
          <w:sz w:val="22"/>
          <w:szCs w:val="22"/>
        </w:rPr>
        <w:t xml:space="preserve"> </w:t>
      </w:r>
      <w:r w:rsidR="002D0F50">
        <w:rPr>
          <w:sz w:val="22"/>
          <w:szCs w:val="22"/>
        </w:rPr>
        <w:t>2.5</w:t>
      </w:r>
      <w:r w:rsidR="00117814">
        <w:rPr>
          <w:sz w:val="22"/>
          <w:szCs w:val="22"/>
        </w:rPr>
        <w:t>.В случае установления при приемке товара  его недостатков по количеству, качеству, ассортименту и комплектности, подтвержденных актом приемки, составленным в соответствии с условиями договора, Заказчик вправе отказаться от оплаты цены договора до момента устранения Поставщиком выявленных недостатков</w:t>
      </w:r>
      <w:r w:rsidR="00426E20">
        <w:rPr>
          <w:sz w:val="22"/>
          <w:szCs w:val="22"/>
        </w:rPr>
        <w:t xml:space="preserve">. </w:t>
      </w:r>
    </w:p>
    <w:p w:rsidR="00EA48D1" w:rsidRPr="00C752EE" w:rsidRDefault="00426E20" w:rsidP="00EA48D1">
      <w:pPr>
        <w:pStyle w:val="20"/>
        <w:spacing w:after="0" w:line="240" w:lineRule="auto"/>
        <w:ind w:left="0"/>
        <w:jc w:val="both"/>
        <w:rPr>
          <w:sz w:val="22"/>
          <w:szCs w:val="22"/>
        </w:rPr>
      </w:pPr>
      <w:r>
        <w:rPr>
          <w:sz w:val="22"/>
          <w:szCs w:val="22"/>
        </w:rPr>
        <w:t xml:space="preserve">     </w:t>
      </w:r>
      <w:r w:rsidR="002D0F50">
        <w:rPr>
          <w:sz w:val="22"/>
          <w:szCs w:val="22"/>
        </w:rPr>
        <w:t>2.6</w:t>
      </w:r>
      <w:r>
        <w:rPr>
          <w:sz w:val="22"/>
          <w:szCs w:val="22"/>
        </w:rPr>
        <w:t>.При невозможности устранения недостатков в поставленном товаре или неисполнении Поставщиком обязательств по их устранению Заказчик вправе отказаться от поставленного  товара и его оплате в полном объеме и расторгнуть договор в одностороннем порядке.</w:t>
      </w:r>
      <w:r w:rsidR="00EA48D1" w:rsidRPr="00C752EE">
        <w:rPr>
          <w:sz w:val="22"/>
          <w:szCs w:val="22"/>
        </w:rPr>
        <w:t xml:space="preserve"> </w:t>
      </w:r>
    </w:p>
    <w:p w:rsidR="00EA48D1" w:rsidRPr="00C752EE" w:rsidRDefault="00C147E8" w:rsidP="0004030B">
      <w:pPr>
        <w:autoSpaceDE w:val="0"/>
        <w:autoSpaceDN w:val="0"/>
        <w:adjustRightInd w:val="0"/>
        <w:ind w:firstLine="225"/>
        <w:jc w:val="both"/>
        <w:rPr>
          <w:sz w:val="22"/>
          <w:szCs w:val="22"/>
        </w:rPr>
      </w:pPr>
      <w:r>
        <w:rPr>
          <w:sz w:val="22"/>
          <w:szCs w:val="22"/>
        </w:rPr>
        <w:t xml:space="preserve"> </w:t>
      </w:r>
      <w:r w:rsidR="002D0F50">
        <w:rPr>
          <w:sz w:val="22"/>
          <w:szCs w:val="22"/>
        </w:rPr>
        <w:t>2.7</w:t>
      </w:r>
      <w:r w:rsidR="00EA48D1" w:rsidRPr="00C752EE">
        <w:rPr>
          <w:sz w:val="22"/>
          <w:szCs w:val="22"/>
        </w:rPr>
        <w:t>. Заказчик производит оплату товара за счет</w:t>
      </w:r>
      <w:r w:rsidR="0085059F">
        <w:rPr>
          <w:sz w:val="22"/>
          <w:szCs w:val="22"/>
        </w:rPr>
        <w:t xml:space="preserve"> средств, полученных из</w:t>
      </w:r>
      <w:r w:rsidR="00EA48D1" w:rsidRPr="00C752EE">
        <w:rPr>
          <w:sz w:val="22"/>
          <w:szCs w:val="22"/>
        </w:rPr>
        <w:t xml:space="preserve"> </w:t>
      </w:r>
      <w:r w:rsidR="0085059F">
        <w:rPr>
          <w:sz w:val="22"/>
          <w:szCs w:val="22"/>
        </w:rPr>
        <w:t>внебюджетных источников</w:t>
      </w:r>
      <w:r w:rsidR="00EA48D1">
        <w:rPr>
          <w:sz w:val="22"/>
          <w:szCs w:val="22"/>
        </w:rPr>
        <w:t xml:space="preserve"> в безналичном порядке</w:t>
      </w:r>
      <w:r w:rsidR="00EA48D1" w:rsidRPr="00C752EE">
        <w:rPr>
          <w:sz w:val="22"/>
          <w:szCs w:val="22"/>
        </w:rPr>
        <w:t xml:space="preserve"> путем перечисления денежных средств на расчетный счет Поставщика. </w:t>
      </w:r>
    </w:p>
    <w:p w:rsidR="00EA48D1" w:rsidRPr="00C752EE" w:rsidRDefault="00EA48D1" w:rsidP="00EA48D1">
      <w:pPr>
        <w:autoSpaceDE w:val="0"/>
        <w:autoSpaceDN w:val="0"/>
        <w:adjustRightInd w:val="0"/>
        <w:jc w:val="center"/>
        <w:rPr>
          <w:sz w:val="22"/>
          <w:szCs w:val="22"/>
        </w:rPr>
      </w:pPr>
    </w:p>
    <w:p w:rsidR="00EA48D1" w:rsidRPr="00C752EE" w:rsidRDefault="005E7C8B" w:rsidP="00EA48D1">
      <w:pPr>
        <w:autoSpaceDE w:val="0"/>
        <w:autoSpaceDN w:val="0"/>
        <w:adjustRightInd w:val="0"/>
        <w:jc w:val="center"/>
        <w:rPr>
          <w:b/>
          <w:sz w:val="22"/>
          <w:szCs w:val="22"/>
        </w:rPr>
      </w:pPr>
      <w:r>
        <w:rPr>
          <w:b/>
          <w:sz w:val="22"/>
          <w:szCs w:val="22"/>
        </w:rPr>
        <w:t>3</w:t>
      </w:r>
      <w:r w:rsidR="00EA48D1" w:rsidRPr="00C752EE">
        <w:rPr>
          <w:b/>
          <w:sz w:val="22"/>
          <w:szCs w:val="22"/>
        </w:rPr>
        <w:t>. Усл</w:t>
      </w:r>
      <w:r w:rsidR="00A76D44">
        <w:rPr>
          <w:b/>
          <w:sz w:val="22"/>
          <w:szCs w:val="22"/>
        </w:rPr>
        <w:t>овия  поставки и приемки товара</w:t>
      </w:r>
    </w:p>
    <w:p w:rsidR="00EF4978" w:rsidRPr="00EF4978" w:rsidRDefault="00EA48D1" w:rsidP="00EF4978">
      <w:pPr>
        <w:autoSpaceDE w:val="0"/>
        <w:autoSpaceDN w:val="0"/>
        <w:adjustRightInd w:val="0"/>
        <w:ind w:firstLine="225"/>
        <w:jc w:val="both"/>
        <w:rPr>
          <w:rFonts w:ascii="Times New Roman" w:hAnsi="Times New Roman"/>
          <w:kern w:val="1"/>
          <w:sz w:val="22"/>
          <w:szCs w:val="22"/>
          <w:lang w:eastAsia="ar-SA"/>
        </w:rPr>
      </w:pPr>
      <w:r w:rsidRPr="00C752EE">
        <w:rPr>
          <w:sz w:val="22"/>
          <w:szCs w:val="22"/>
        </w:rPr>
        <w:lastRenderedPageBreak/>
        <w:t xml:space="preserve">  </w:t>
      </w:r>
      <w:r w:rsidR="00C44918">
        <w:rPr>
          <w:rFonts w:ascii="Times New Roman" w:hAnsi="Times New Roman"/>
          <w:kern w:val="1"/>
          <w:sz w:val="22"/>
          <w:szCs w:val="22"/>
          <w:lang w:eastAsia="ar-SA"/>
        </w:rPr>
        <w:t>3.1</w:t>
      </w:r>
      <w:r w:rsidR="00EF4978" w:rsidRPr="00EF4978">
        <w:rPr>
          <w:rFonts w:ascii="Times New Roman" w:hAnsi="Times New Roman"/>
          <w:kern w:val="1"/>
          <w:sz w:val="22"/>
          <w:szCs w:val="22"/>
          <w:lang w:eastAsia="ar-SA"/>
        </w:rPr>
        <w:t xml:space="preserve">. Поставка товара осуществляется </w:t>
      </w:r>
      <w:r w:rsidR="00F94D06">
        <w:rPr>
          <w:rFonts w:ascii="Times New Roman" w:hAnsi="Times New Roman"/>
          <w:kern w:val="1"/>
          <w:sz w:val="22"/>
          <w:szCs w:val="22"/>
        </w:rPr>
        <w:t>Поставщиком  путем его</w:t>
      </w:r>
      <w:r w:rsidR="00EF4978" w:rsidRPr="00EF4978">
        <w:rPr>
          <w:rFonts w:ascii="Times New Roman" w:hAnsi="Times New Roman"/>
          <w:kern w:val="1"/>
          <w:sz w:val="22"/>
          <w:szCs w:val="22"/>
        </w:rPr>
        <w:t xml:space="preserve"> доставки, разгрузки и передачи на склад  комбината  питания Заказчика, расположенный на территории университетского комплекса  по адресу: г</w:t>
      </w:r>
      <w:proofErr w:type="gramStart"/>
      <w:r w:rsidR="00EF4978" w:rsidRPr="00EF4978">
        <w:rPr>
          <w:rFonts w:ascii="Times New Roman" w:hAnsi="Times New Roman"/>
          <w:kern w:val="1"/>
          <w:sz w:val="22"/>
          <w:szCs w:val="22"/>
        </w:rPr>
        <w:t>.Н</w:t>
      </w:r>
      <w:proofErr w:type="gramEnd"/>
      <w:r w:rsidR="00EF4978" w:rsidRPr="00EF4978">
        <w:rPr>
          <w:rFonts w:ascii="Times New Roman" w:hAnsi="Times New Roman"/>
          <w:kern w:val="1"/>
          <w:sz w:val="22"/>
          <w:szCs w:val="22"/>
        </w:rPr>
        <w:t xml:space="preserve">овосибирск, ул.Дуси Ковальчук 187А, </w:t>
      </w:r>
    </w:p>
    <w:p w:rsidR="00EF4978" w:rsidRPr="00EF4978" w:rsidRDefault="00EF4978" w:rsidP="00EF4978">
      <w:pPr>
        <w:suppressAutoHyphens/>
        <w:autoSpaceDE w:val="0"/>
        <w:autoSpaceDN w:val="0"/>
        <w:adjustRightInd w:val="0"/>
        <w:jc w:val="both"/>
        <w:rPr>
          <w:rFonts w:ascii="Times New Roman" w:hAnsi="Times New Roman"/>
          <w:kern w:val="1"/>
          <w:sz w:val="22"/>
          <w:szCs w:val="22"/>
          <w:lang w:eastAsia="ar-SA"/>
        </w:rPr>
      </w:pPr>
      <w:r w:rsidRPr="00EF4978">
        <w:rPr>
          <w:rFonts w:ascii="Times New Roman" w:hAnsi="Times New Roman"/>
          <w:kern w:val="1"/>
          <w:sz w:val="22"/>
          <w:szCs w:val="22"/>
          <w:lang w:eastAsia="ar-SA"/>
        </w:rPr>
        <w:t xml:space="preserve">      </w:t>
      </w:r>
      <w:r w:rsidR="005F5A91">
        <w:rPr>
          <w:rFonts w:ascii="Times New Roman" w:hAnsi="Times New Roman"/>
          <w:kern w:val="1"/>
          <w:sz w:val="22"/>
          <w:szCs w:val="22"/>
          <w:lang w:eastAsia="ar-SA"/>
        </w:rPr>
        <w:t>3.2</w:t>
      </w:r>
      <w:r w:rsidRPr="00EF4978">
        <w:rPr>
          <w:rFonts w:ascii="Times New Roman" w:hAnsi="Times New Roman"/>
          <w:kern w:val="1"/>
          <w:sz w:val="22"/>
          <w:szCs w:val="22"/>
          <w:lang w:eastAsia="ar-SA"/>
        </w:rPr>
        <w:t>. Поставщик производит поставку товара</w:t>
      </w:r>
      <w:r w:rsidRPr="00EF4978">
        <w:rPr>
          <w:rFonts w:ascii="Times New Roman" w:hAnsi="Times New Roman"/>
          <w:kern w:val="1"/>
          <w:sz w:val="22"/>
          <w:szCs w:val="22"/>
        </w:rPr>
        <w:t xml:space="preserve"> </w:t>
      </w:r>
      <w:r w:rsidRPr="00EF4978">
        <w:rPr>
          <w:rFonts w:ascii="Times New Roman" w:hAnsi="Times New Roman"/>
          <w:kern w:val="1"/>
          <w:sz w:val="22"/>
          <w:szCs w:val="22"/>
          <w:lang w:eastAsia="ar-SA"/>
        </w:rPr>
        <w:t>в течение 1 рабочего дня после дня подачи Заказчиком заявки  на поставку партии товара и  в течение рабочего времени Заказчика – с 8.00 до 15.30 часов.</w:t>
      </w:r>
    </w:p>
    <w:p w:rsidR="00EF4978" w:rsidRPr="00EF4978" w:rsidRDefault="00EF4978" w:rsidP="00EF4978">
      <w:pPr>
        <w:suppressAutoHyphens/>
        <w:autoSpaceDE w:val="0"/>
        <w:autoSpaceDN w:val="0"/>
        <w:adjustRightInd w:val="0"/>
        <w:ind w:firstLine="225"/>
        <w:jc w:val="both"/>
        <w:rPr>
          <w:rFonts w:ascii="Times New Roman" w:hAnsi="Times New Roman"/>
          <w:kern w:val="1"/>
          <w:sz w:val="22"/>
          <w:szCs w:val="22"/>
          <w:lang w:eastAsia="ar-SA"/>
        </w:rPr>
      </w:pPr>
      <w:r w:rsidRPr="00EF4978">
        <w:rPr>
          <w:rFonts w:ascii="Times New Roman" w:hAnsi="Times New Roman"/>
          <w:sz w:val="22"/>
          <w:szCs w:val="22"/>
        </w:rPr>
        <w:t xml:space="preserve">Перед непосредственной поставкой Поставщик уведомляет Заказчика о дне и времени поставки, но не позднее, чем за сутки до времени поставки. Уведомление производится телефонограммой, направленной работнику комбината питания Заказчика – </w:t>
      </w:r>
      <w:proofErr w:type="spellStart"/>
      <w:r w:rsidRPr="00EF4978">
        <w:rPr>
          <w:rFonts w:ascii="Times New Roman" w:hAnsi="Times New Roman"/>
          <w:sz w:val="22"/>
          <w:szCs w:val="22"/>
        </w:rPr>
        <w:t>Ко</w:t>
      </w:r>
      <w:r w:rsidR="00C44918">
        <w:rPr>
          <w:rFonts w:ascii="Times New Roman" w:hAnsi="Times New Roman"/>
          <w:sz w:val="22"/>
          <w:szCs w:val="22"/>
        </w:rPr>
        <w:t>робейниковой</w:t>
      </w:r>
      <w:proofErr w:type="spellEnd"/>
      <w:r w:rsidR="00C44918">
        <w:rPr>
          <w:rFonts w:ascii="Times New Roman" w:hAnsi="Times New Roman"/>
          <w:sz w:val="22"/>
          <w:szCs w:val="22"/>
        </w:rPr>
        <w:t xml:space="preserve"> Оксане Михайловне</w:t>
      </w:r>
      <w:r w:rsidRPr="00EF4978">
        <w:rPr>
          <w:rFonts w:ascii="Times New Roman" w:hAnsi="Times New Roman"/>
          <w:sz w:val="22"/>
          <w:szCs w:val="22"/>
        </w:rPr>
        <w:t xml:space="preserve"> тел.226-93-81</w:t>
      </w:r>
      <w:r w:rsidRPr="00EF4978">
        <w:rPr>
          <w:rFonts w:ascii="Times New Roman" w:hAnsi="Times New Roman"/>
          <w:kern w:val="1"/>
          <w:sz w:val="22"/>
          <w:szCs w:val="22"/>
          <w:lang w:eastAsia="ar-SA"/>
        </w:rPr>
        <w:t>.</w:t>
      </w:r>
    </w:p>
    <w:p w:rsidR="00EF4978" w:rsidRPr="00EF4978" w:rsidRDefault="00EF4978" w:rsidP="00EF4978">
      <w:pPr>
        <w:suppressAutoHyphens/>
        <w:autoSpaceDE w:val="0"/>
        <w:autoSpaceDN w:val="0"/>
        <w:adjustRightInd w:val="0"/>
        <w:ind w:firstLine="225"/>
        <w:jc w:val="both"/>
        <w:rPr>
          <w:rFonts w:ascii="Times New Roman" w:hAnsi="Times New Roman"/>
          <w:kern w:val="1"/>
          <w:sz w:val="22"/>
          <w:szCs w:val="22"/>
          <w:lang w:eastAsia="ar-SA"/>
        </w:rPr>
      </w:pPr>
      <w:r w:rsidRPr="00EF4978">
        <w:rPr>
          <w:rFonts w:ascii="Times New Roman" w:hAnsi="Times New Roman"/>
          <w:kern w:val="1"/>
          <w:sz w:val="22"/>
          <w:szCs w:val="22"/>
          <w:lang w:eastAsia="ar-SA"/>
        </w:rPr>
        <w:t xml:space="preserve">  </w:t>
      </w:r>
      <w:r w:rsidR="005F5A91">
        <w:rPr>
          <w:rFonts w:ascii="Times New Roman" w:hAnsi="Times New Roman"/>
          <w:kern w:val="1"/>
          <w:sz w:val="22"/>
          <w:szCs w:val="22"/>
          <w:lang w:eastAsia="ar-SA"/>
        </w:rPr>
        <w:t>3.3</w:t>
      </w:r>
      <w:r w:rsidRPr="00EF4978">
        <w:rPr>
          <w:rFonts w:ascii="Times New Roman" w:hAnsi="Times New Roman"/>
          <w:kern w:val="1"/>
          <w:sz w:val="22"/>
          <w:szCs w:val="22"/>
          <w:lang w:eastAsia="ar-SA"/>
        </w:rPr>
        <w:t>. Доставка товара в адрес Заказчика осуществляется транспортом Поставщика или с привлечением транспорта третьих лиц за счет средств Поставщика.</w:t>
      </w:r>
    </w:p>
    <w:p w:rsidR="00EF4978" w:rsidRPr="00EF4978" w:rsidRDefault="00EF4978" w:rsidP="00EF4978">
      <w:pPr>
        <w:suppressAutoHyphens/>
        <w:autoSpaceDE w:val="0"/>
        <w:autoSpaceDN w:val="0"/>
        <w:adjustRightInd w:val="0"/>
        <w:ind w:firstLine="225"/>
        <w:jc w:val="both"/>
        <w:rPr>
          <w:rFonts w:ascii="Times New Roman" w:hAnsi="Times New Roman"/>
          <w:kern w:val="1"/>
          <w:sz w:val="22"/>
          <w:szCs w:val="22"/>
          <w:lang w:eastAsia="ar-SA"/>
        </w:rPr>
      </w:pPr>
      <w:r w:rsidRPr="00EF4978">
        <w:rPr>
          <w:rFonts w:ascii="Times New Roman" w:hAnsi="Times New Roman"/>
          <w:kern w:val="1"/>
          <w:sz w:val="22"/>
          <w:szCs w:val="22"/>
          <w:lang w:eastAsia="ar-SA"/>
        </w:rPr>
        <w:t xml:space="preserve">  </w:t>
      </w:r>
      <w:r w:rsidR="005F5A91">
        <w:rPr>
          <w:rFonts w:ascii="Times New Roman" w:hAnsi="Times New Roman"/>
          <w:kern w:val="1"/>
          <w:sz w:val="22"/>
          <w:szCs w:val="22"/>
          <w:lang w:eastAsia="ar-SA"/>
        </w:rPr>
        <w:t>3.4</w:t>
      </w:r>
      <w:r w:rsidRPr="00EF4978">
        <w:rPr>
          <w:rFonts w:ascii="Times New Roman" w:hAnsi="Times New Roman"/>
          <w:kern w:val="1"/>
          <w:sz w:val="22"/>
          <w:szCs w:val="22"/>
          <w:lang w:eastAsia="ar-SA"/>
        </w:rPr>
        <w:t xml:space="preserve">.  Маркировка товара должна содержать: наименование товара, наименование фирмы-изготовителя, юридический адрес изготовителя, дату выпуска и срок годности (срок хранения, реализации). Маркировка упаковки должна строго соответствовать маркировке товара. </w:t>
      </w:r>
    </w:p>
    <w:p w:rsidR="005E7C8B" w:rsidRPr="00C752EE" w:rsidRDefault="005E7C8B" w:rsidP="00EA48D1">
      <w:pPr>
        <w:pStyle w:val="a6"/>
        <w:autoSpaceDE w:val="0"/>
        <w:autoSpaceDN w:val="0"/>
        <w:adjustRightInd w:val="0"/>
        <w:spacing w:after="0"/>
        <w:jc w:val="both"/>
        <w:rPr>
          <w:sz w:val="22"/>
          <w:szCs w:val="22"/>
        </w:rPr>
      </w:pPr>
      <w:r>
        <w:rPr>
          <w:sz w:val="22"/>
          <w:szCs w:val="22"/>
        </w:rPr>
        <w:t xml:space="preserve">   </w:t>
      </w:r>
      <w:r w:rsidR="002D0F50">
        <w:rPr>
          <w:sz w:val="22"/>
          <w:szCs w:val="22"/>
        </w:rPr>
        <w:t xml:space="preserve"> </w:t>
      </w:r>
      <w:r>
        <w:rPr>
          <w:sz w:val="22"/>
          <w:szCs w:val="22"/>
        </w:rPr>
        <w:t xml:space="preserve">   </w:t>
      </w:r>
      <w:r w:rsidR="005F5A91">
        <w:rPr>
          <w:sz w:val="22"/>
          <w:szCs w:val="22"/>
        </w:rPr>
        <w:t>3.5</w:t>
      </w:r>
      <w:r>
        <w:rPr>
          <w:sz w:val="22"/>
          <w:szCs w:val="22"/>
        </w:rPr>
        <w:t>.</w:t>
      </w:r>
      <w:r w:rsidRPr="005E7C8B">
        <w:rPr>
          <w:sz w:val="22"/>
          <w:szCs w:val="22"/>
        </w:rPr>
        <w:t xml:space="preserve"> </w:t>
      </w:r>
      <w:r w:rsidRPr="00C752EE">
        <w:rPr>
          <w:sz w:val="22"/>
          <w:szCs w:val="22"/>
        </w:rPr>
        <w:t>Поставщик обязан передать товар Заказчику в соответствии с условиями н</w:t>
      </w:r>
      <w:r>
        <w:rPr>
          <w:sz w:val="22"/>
          <w:szCs w:val="22"/>
        </w:rPr>
        <w:t>астоящего договора</w:t>
      </w:r>
      <w:r w:rsidRPr="00C752EE">
        <w:rPr>
          <w:sz w:val="22"/>
          <w:szCs w:val="22"/>
        </w:rPr>
        <w:t>, предоставить сертификаты</w:t>
      </w:r>
      <w:r>
        <w:rPr>
          <w:sz w:val="22"/>
          <w:szCs w:val="22"/>
        </w:rPr>
        <w:t xml:space="preserve"> или декларации</w:t>
      </w:r>
      <w:r w:rsidRPr="00C752EE">
        <w:rPr>
          <w:sz w:val="22"/>
          <w:szCs w:val="22"/>
        </w:rPr>
        <w:t xml:space="preserve">, обязательные для данного вида товара, и иные документы, подтверждающие качество товара, оформленные в соответствии с законодательством Российской Федерации. </w:t>
      </w:r>
    </w:p>
    <w:p w:rsidR="00EA48D1" w:rsidRPr="00C752EE" w:rsidRDefault="00EA48D1" w:rsidP="00EA48D1">
      <w:pPr>
        <w:autoSpaceDE w:val="0"/>
        <w:autoSpaceDN w:val="0"/>
        <w:adjustRightInd w:val="0"/>
        <w:jc w:val="both"/>
        <w:rPr>
          <w:sz w:val="22"/>
          <w:szCs w:val="22"/>
        </w:rPr>
      </w:pPr>
      <w:r w:rsidRPr="00C752EE">
        <w:rPr>
          <w:sz w:val="22"/>
          <w:szCs w:val="22"/>
        </w:rPr>
        <w:t xml:space="preserve">     </w:t>
      </w:r>
      <w:r w:rsidR="002D0F50">
        <w:rPr>
          <w:sz w:val="22"/>
          <w:szCs w:val="22"/>
        </w:rPr>
        <w:t xml:space="preserve"> </w:t>
      </w:r>
      <w:r w:rsidRPr="00C752EE">
        <w:rPr>
          <w:sz w:val="22"/>
          <w:szCs w:val="22"/>
        </w:rPr>
        <w:t xml:space="preserve"> </w:t>
      </w:r>
      <w:r w:rsidR="005F5A91">
        <w:rPr>
          <w:sz w:val="22"/>
          <w:szCs w:val="22"/>
        </w:rPr>
        <w:t>3.6</w:t>
      </w:r>
      <w:r w:rsidR="005E7C8B">
        <w:rPr>
          <w:sz w:val="22"/>
          <w:szCs w:val="22"/>
        </w:rPr>
        <w:t>.</w:t>
      </w:r>
      <w:r w:rsidRPr="00C752EE">
        <w:rPr>
          <w:sz w:val="22"/>
          <w:szCs w:val="22"/>
        </w:rPr>
        <w:t xml:space="preserve"> При о</w:t>
      </w:r>
      <w:r>
        <w:rPr>
          <w:sz w:val="22"/>
          <w:szCs w:val="22"/>
        </w:rPr>
        <w:t>бнаружении несоответствия товара</w:t>
      </w:r>
      <w:r w:rsidR="00EC1031">
        <w:rPr>
          <w:sz w:val="22"/>
          <w:szCs w:val="22"/>
        </w:rPr>
        <w:t xml:space="preserve"> условиям настоящего договора</w:t>
      </w:r>
      <w:r w:rsidRPr="00C752EE">
        <w:rPr>
          <w:sz w:val="22"/>
          <w:szCs w:val="22"/>
        </w:rPr>
        <w:t xml:space="preserve"> по количеству, комплектности и номенклатуре в</w:t>
      </w:r>
      <w:r>
        <w:rPr>
          <w:sz w:val="22"/>
          <w:szCs w:val="22"/>
        </w:rPr>
        <w:t xml:space="preserve"> момент его</w:t>
      </w:r>
      <w:r w:rsidRPr="00C752EE">
        <w:rPr>
          <w:sz w:val="22"/>
          <w:szCs w:val="22"/>
        </w:rPr>
        <w:t xml:space="preserve"> передачи</w:t>
      </w:r>
      <w:r w:rsidR="0091532B">
        <w:rPr>
          <w:sz w:val="22"/>
          <w:szCs w:val="22"/>
        </w:rPr>
        <w:t xml:space="preserve"> (если установление таких данных возможно при передаче товара)</w:t>
      </w:r>
      <w:r w:rsidRPr="00C752EE">
        <w:rPr>
          <w:sz w:val="22"/>
          <w:szCs w:val="22"/>
        </w:rPr>
        <w:t>, Поставщиком совместно с представителем Заказчика составляется акт о выявленных расхождениях и делается соответствующая отметка в товарной накладной. Составленный таким образом акт является юридическим основанием для предъявления претензий Поставщику.</w:t>
      </w:r>
    </w:p>
    <w:p w:rsidR="0091532B" w:rsidRDefault="00890036" w:rsidP="00EA48D1">
      <w:pPr>
        <w:autoSpaceDE w:val="0"/>
        <w:autoSpaceDN w:val="0"/>
        <w:adjustRightInd w:val="0"/>
        <w:jc w:val="both"/>
        <w:rPr>
          <w:sz w:val="22"/>
          <w:szCs w:val="22"/>
        </w:rPr>
      </w:pPr>
      <w:r>
        <w:rPr>
          <w:sz w:val="22"/>
          <w:szCs w:val="22"/>
        </w:rPr>
        <w:t xml:space="preserve">      </w:t>
      </w:r>
      <w:r w:rsidR="0091532B">
        <w:rPr>
          <w:sz w:val="22"/>
          <w:szCs w:val="22"/>
        </w:rPr>
        <w:t xml:space="preserve"> </w:t>
      </w:r>
      <w:r w:rsidR="005F5A91">
        <w:rPr>
          <w:sz w:val="22"/>
          <w:szCs w:val="22"/>
        </w:rPr>
        <w:t>3.7</w:t>
      </w:r>
      <w:r w:rsidR="00EA48D1" w:rsidRPr="00C752EE">
        <w:rPr>
          <w:sz w:val="22"/>
          <w:szCs w:val="22"/>
        </w:rPr>
        <w:t xml:space="preserve">. </w:t>
      </w:r>
      <w:r w:rsidR="00EA48D1">
        <w:rPr>
          <w:sz w:val="22"/>
          <w:szCs w:val="22"/>
        </w:rPr>
        <w:t>Приемка товара</w:t>
      </w:r>
      <w:r w:rsidR="0091532B">
        <w:rPr>
          <w:sz w:val="22"/>
          <w:szCs w:val="22"/>
        </w:rPr>
        <w:t xml:space="preserve"> по  количеству и качеству </w:t>
      </w:r>
      <w:r w:rsidR="00EA48D1" w:rsidRPr="00C752EE">
        <w:rPr>
          <w:sz w:val="22"/>
          <w:szCs w:val="22"/>
        </w:rPr>
        <w:t>осуществляется Заказчиком в течение 3 (трех) рабочих дн</w:t>
      </w:r>
      <w:r w:rsidR="00EA48D1">
        <w:rPr>
          <w:sz w:val="22"/>
          <w:szCs w:val="22"/>
        </w:rPr>
        <w:t>ей</w:t>
      </w:r>
      <w:r w:rsidR="0091532B">
        <w:rPr>
          <w:sz w:val="22"/>
          <w:szCs w:val="22"/>
        </w:rPr>
        <w:t xml:space="preserve"> со дня передачи Поставщиком упакованного товара Заказчику</w:t>
      </w:r>
      <w:r w:rsidR="00EA48D1">
        <w:rPr>
          <w:sz w:val="22"/>
          <w:szCs w:val="22"/>
        </w:rPr>
        <w:t xml:space="preserve">. </w:t>
      </w:r>
      <w:r w:rsidR="0091532B">
        <w:rPr>
          <w:sz w:val="22"/>
          <w:szCs w:val="22"/>
        </w:rPr>
        <w:t>Приемка товара по количеству и качеству производится на складе Заказчика или по месту доставки товара, указанному в договоре.</w:t>
      </w:r>
    </w:p>
    <w:p w:rsidR="002D6628" w:rsidRDefault="0091532B" w:rsidP="00EA48D1">
      <w:pPr>
        <w:autoSpaceDE w:val="0"/>
        <w:autoSpaceDN w:val="0"/>
        <w:adjustRightInd w:val="0"/>
        <w:jc w:val="both"/>
        <w:rPr>
          <w:sz w:val="22"/>
          <w:szCs w:val="22"/>
        </w:rPr>
      </w:pPr>
      <w:r>
        <w:rPr>
          <w:sz w:val="22"/>
          <w:szCs w:val="22"/>
        </w:rPr>
        <w:t xml:space="preserve">       </w:t>
      </w:r>
      <w:proofErr w:type="gramStart"/>
      <w:r w:rsidR="005F5A91">
        <w:rPr>
          <w:sz w:val="22"/>
          <w:szCs w:val="22"/>
        </w:rPr>
        <w:t>3.8</w:t>
      </w:r>
      <w:r>
        <w:rPr>
          <w:sz w:val="22"/>
          <w:szCs w:val="22"/>
        </w:rPr>
        <w:t>..В случае, если при приемке товара после вскрытия тары или упаковки</w:t>
      </w:r>
      <w:r w:rsidR="003E25DF">
        <w:rPr>
          <w:sz w:val="22"/>
          <w:szCs w:val="22"/>
        </w:rPr>
        <w:t>, Заказчиком будет установлено несоответствие товара по количеству, качеству, комплектности, ассортименту условиям договора и (или) сопроводительным документам,</w:t>
      </w:r>
      <w:r w:rsidR="00EA48D1" w:rsidRPr="00C752EE">
        <w:rPr>
          <w:sz w:val="22"/>
          <w:szCs w:val="22"/>
        </w:rPr>
        <w:t xml:space="preserve"> Заказчик уведомляет </w:t>
      </w:r>
      <w:r w:rsidR="003E25DF">
        <w:rPr>
          <w:sz w:val="22"/>
          <w:szCs w:val="22"/>
        </w:rPr>
        <w:t xml:space="preserve">об этом </w:t>
      </w:r>
      <w:r w:rsidR="00EA48D1" w:rsidRPr="00C752EE">
        <w:rPr>
          <w:sz w:val="22"/>
          <w:szCs w:val="22"/>
        </w:rPr>
        <w:t>Поставщика посредством направ</w:t>
      </w:r>
      <w:r w:rsidR="003E25DF">
        <w:rPr>
          <w:sz w:val="22"/>
          <w:szCs w:val="22"/>
        </w:rPr>
        <w:t>ления письменного, факсового или электронного сообщения</w:t>
      </w:r>
      <w:r w:rsidR="00EA48D1" w:rsidRPr="00C752EE">
        <w:rPr>
          <w:sz w:val="22"/>
          <w:szCs w:val="22"/>
        </w:rPr>
        <w:t xml:space="preserve"> в срок не более 3 (трех) рабочих дней с момента обнаружения недостатков, с обязательным указанием какого рода несоответствия выявлены.</w:t>
      </w:r>
      <w:proofErr w:type="gramEnd"/>
    </w:p>
    <w:p w:rsidR="00EA48D1" w:rsidRPr="00C752EE" w:rsidRDefault="00EA48D1" w:rsidP="00EA48D1">
      <w:pPr>
        <w:autoSpaceDE w:val="0"/>
        <w:autoSpaceDN w:val="0"/>
        <w:adjustRightInd w:val="0"/>
        <w:jc w:val="both"/>
        <w:rPr>
          <w:sz w:val="22"/>
          <w:szCs w:val="22"/>
        </w:rPr>
      </w:pPr>
      <w:r w:rsidRPr="00C752EE">
        <w:rPr>
          <w:sz w:val="22"/>
          <w:szCs w:val="22"/>
        </w:rPr>
        <w:t xml:space="preserve"> В этом случае Поставщик обязан выполнить при п</w:t>
      </w:r>
      <w:r w:rsidR="003E25DF">
        <w:rPr>
          <w:sz w:val="22"/>
          <w:szCs w:val="22"/>
        </w:rPr>
        <w:t xml:space="preserve">олучении указанного сообщения </w:t>
      </w:r>
      <w:r w:rsidRPr="00C752EE">
        <w:rPr>
          <w:sz w:val="22"/>
          <w:szCs w:val="22"/>
        </w:rPr>
        <w:t>одно из следующих действий:</w:t>
      </w:r>
    </w:p>
    <w:p w:rsidR="00EA48D1" w:rsidRPr="00C752EE" w:rsidRDefault="003E25DF" w:rsidP="003E25DF">
      <w:pPr>
        <w:autoSpaceDE w:val="0"/>
        <w:autoSpaceDN w:val="0"/>
        <w:adjustRightInd w:val="0"/>
        <w:jc w:val="both"/>
        <w:rPr>
          <w:sz w:val="22"/>
          <w:szCs w:val="22"/>
        </w:rPr>
      </w:pPr>
      <w:r>
        <w:rPr>
          <w:sz w:val="22"/>
          <w:szCs w:val="22"/>
        </w:rPr>
        <w:t xml:space="preserve"> - </w:t>
      </w:r>
      <w:r w:rsidR="00EA48D1" w:rsidRPr="00C752EE">
        <w:rPr>
          <w:sz w:val="22"/>
          <w:szCs w:val="22"/>
        </w:rPr>
        <w:t xml:space="preserve">направить своего представителя, подтвердив его </w:t>
      </w:r>
      <w:r>
        <w:rPr>
          <w:sz w:val="22"/>
          <w:szCs w:val="22"/>
        </w:rPr>
        <w:t>полномочия, для установления выявленных недостатков</w:t>
      </w:r>
      <w:r w:rsidR="00EA48D1" w:rsidRPr="00C752EE">
        <w:rPr>
          <w:sz w:val="22"/>
          <w:szCs w:val="22"/>
        </w:rPr>
        <w:t xml:space="preserve"> и составления акта;</w:t>
      </w:r>
    </w:p>
    <w:p w:rsidR="00EA48D1" w:rsidRPr="00C752EE" w:rsidRDefault="003E25DF" w:rsidP="003E25DF">
      <w:pPr>
        <w:autoSpaceDE w:val="0"/>
        <w:autoSpaceDN w:val="0"/>
        <w:adjustRightInd w:val="0"/>
        <w:jc w:val="both"/>
        <w:rPr>
          <w:sz w:val="22"/>
          <w:szCs w:val="22"/>
        </w:rPr>
      </w:pPr>
      <w:r>
        <w:rPr>
          <w:sz w:val="22"/>
          <w:szCs w:val="22"/>
        </w:rPr>
        <w:t xml:space="preserve">- </w:t>
      </w:r>
      <w:r w:rsidR="00EA48D1" w:rsidRPr="00C752EE">
        <w:rPr>
          <w:sz w:val="22"/>
          <w:szCs w:val="22"/>
        </w:rPr>
        <w:t>уполномочить какое-либо третье лицо быть своим представителем при анализе недостатков и уполномочить его подписать акт;</w:t>
      </w:r>
    </w:p>
    <w:p w:rsidR="00EA48D1" w:rsidRPr="00C752EE" w:rsidRDefault="003E25DF" w:rsidP="003E25DF">
      <w:pPr>
        <w:autoSpaceDE w:val="0"/>
        <w:autoSpaceDN w:val="0"/>
        <w:adjustRightInd w:val="0"/>
        <w:jc w:val="both"/>
        <w:rPr>
          <w:sz w:val="22"/>
          <w:szCs w:val="22"/>
        </w:rPr>
      </w:pPr>
      <w:r>
        <w:rPr>
          <w:sz w:val="22"/>
          <w:szCs w:val="22"/>
        </w:rPr>
        <w:t xml:space="preserve">- направить сообщение в любой форме о принятии претензии Заказчика по </w:t>
      </w:r>
      <w:r w:rsidR="002D6628">
        <w:rPr>
          <w:sz w:val="22"/>
          <w:szCs w:val="22"/>
        </w:rPr>
        <w:t xml:space="preserve">недостаткам товара и </w:t>
      </w:r>
      <w:r w:rsidR="005F5A91">
        <w:rPr>
          <w:sz w:val="22"/>
          <w:szCs w:val="22"/>
        </w:rPr>
        <w:t xml:space="preserve">(или) </w:t>
      </w:r>
      <w:r w:rsidR="002D6628">
        <w:rPr>
          <w:sz w:val="22"/>
          <w:szCs w:val="22"/>
        </w:rPr>
        <w:t>согласии</w:t>
      </w:r>
      <w:r>
        <w:rPr>
          <w:sz w:val="22"/>
          <w:szCs w:val="22"/>
        </w:rPr>
        <w:t xml:space="preserve"> на составление Заказчиком акта о выявленных недостатках в одностороннем порядке</w:t>
      </w:r>
      <w:r w:rsidR="00EA48D1" w:rsidRPr="00C752EE">
        <w:rPr>
          <w:sz w:val="22"/>
          <w:szCs w:val="22"/>
        </w:rPr>
        <w:t>.</w:t>
      </w:r>
    </w:p>
    <w:p w:rsidR="005F42AA" w:rsidRDefault="00890036" w:rsidP="00EA48D1">
      <w:pPr>
        <w:autoSpaceDE w:val="0"/>
        <w:autoSpaceDN w:val="0"/>
        <w:adjustRightInd w:val="0"/>
        <w:jc w:val="both"/>
        <w:rPr>
          <w:sz w:val="22"/>
          <w:szCs w:val="22"/>
        </w:rPr>
      </w:pPr>
      <w:r>
        <w:rPr>
          <w:sz w:val="22"/>
          <w:szCs w:val="22"/>
        </w:rPr>
        <w:t xml:space="preserve">      </w:t>
      </w:r>
      <w:r w:rsidR="00EA48D1" w:rsidRPr="00C752EE">
        <w:rPr>
          <w:sz w:val="22"/>
          <w:szCs w:val="22"/>
        </w:rPr>
        <w:t xml:space="preserve"> </w:t>
      </w:r>
      <w:r w:rsidR="005F5A91">
        <w:rPr>
          <w:sz w:val="22"/>
          <w:szCs w:val="22"/>
        </w:rPr>
        <w:t>3.9</w:t>
      </w:r>
      <w:r w:rsidR="002D6628">
        <w:rPr>
          <w:sz w:val="22"/>
          <w:szCs w:val="22"/>
        </w:rPr>
        <w:t>.</w:t>
      </w:r>
      <w:r w:rsidR="005F5A91">
        <w:rPr>
          <w:sz w:val="22"/>
          <w:szCs w:val="22"/>
        </w:rPr>
        <w:t xml:space="preserve"> </w:t>
      </w:r>
      <w:r w:rsidR="00EA48D1" w:rsidRPr="00C752EE">
        <w:rPr>
          <w:sz w:val="22"/>
          <w:szCs w:val="22"/>
        </w:rPr>
        <w:t>Если Поставщик в течение 3 (трех) рабочих дней с</w:t>
      </w:r>
      <w:r w:rsidR="002D6628">
        <w:rPr>
          <w:sz w:val="22"/>
          <w:szCs w:val="22"/>
        </w:rPr>
        <w:t xml:space="preserve"> момента направления сообщения Заказчиком</w:t>
      </w:r>
      <w:r w:rsidR="00EA48D1" w:rsidRPr="00C752EE">
        <w:rPr>
          <w:sz w:val="22"/>
          <w:szCs w:val="22"/>
        </w:rPr>
        <w:t xml:space="preserve"> не выполнил </w:t>
      </w:r>
      <w:r w:rsidR="002D6628">
        <w:rPr>
          <w:sz w:val="22"/>
          <w:szCs w:val="22"/>
        </w:rPr>
        <w:t xml:space="preserve">одно из </w:t>
      </w:r>
      <w:r w:rsidR="00EA48D1" w:rsidRPr="00C752EE">
        <w:rPr>
          <w:sz w:val="22"/>
          <w:szCs w:val="22"/>
        </w:rPr>
        <w:t xml:space="preserve">действий, указанных в </w:t>
      </w:r>
      <w:r w:rsidR="001F5837">
        <w:rPr>
          <w:sz w:val="22"/>
          <w:szCs w:val="22"/>
        </w:rPr>
        <w:t>пункте 3.8</w:t>
      </w:r>
      <w:r w:rsidR="002D6628">
        <w:rPr>
          <w:sz w:val="22"/>
          <w:szCs w:val="22"/>
        </w:rPr>
        <w:t>. договора</w:t>
      </w:r>
      <w:r w:rsidR="00EA48D1" w:rsidRPr="00C752EE">
        <w:rPr>
          <w:sz w:val="22"/>
          <w:szCs w:val="22"/>
        </w:rPr>
        <w:t xml:space="preserve">, </w:t>
      </w:r>
      <w:r w:rsidR="002D6628">
        <w:rPr>
          <w:sz w:val="22"/>
          <w:szCs w:val="22"/>
        </w:rPr>
        <w:t xml:space="preserve">Заказчик составляет акт приемки в одностороннем порядке, а </w:t>
      </w:r>
      <w:r w:rsidR="00EA48D1" w:rsidRPr="00C752EE">
        <w:rPr>
          <w:sz w:val="22"/>
          <w:szCs w:val="22"/>
        </w:rPr>
        <w:t>претензии</w:t>
      </w:r>
      <w:r w:rsidR="002D6628">
        <w:rPr>
          <w:sz w:val="22"/>
          <w:szCs w:val="22"/>
        </w:rPr>
        <w:t xml:space="preserve"> Заказчика по недостаткам</w:t>
      </w:r>
      <w:r w:rsidR="00EA48D1">
        <w:rPr>
          <w:sz w:val="22"/>
          <w:szCs w:val="22"/>
        </w:rPr>
        <w:t xml:space="preserve"> товара</w:t>
      </w:r>
      <w:r w:rsidR="002D6628">
        <w:rPr>
          <w:sz w:val="22"/>
          <w:szCs w:val="22"/>
        </w:rPr>
        <w:t>, выявленным при его приемке,</w:t>
      </w:r>
      <w:r w:rsidR="00EA48D1" w:rsidRPr="00C752EE">
        <w:rPr>
          <w:sz w:val="22"/>
          <w:szCs w:val="22"/>
        </w:rPr>
        <w:t xml:space="preserve"> считаются принятыми Поставщиком.</w:t>
      </w:r>
    </w:p>
    <w:p w:rsidR="00EA48D1" w:rsidRPr="00C752EE" w:rsidRDefault="005F42AA" w:rsidP="00EA48D1">
      <w:pPr>
        <w:autoSpaceDE w:val="0"/>
        <w:autoSpaceDN w:val="0"/>
        <w:adjustRightInd w:val="0"/>
        <w:jc w:val="both"/>
        <w:rPr>
          <w:sz w:val="22"/>
          <w:szCs w:val="22"/>
        </w:rPr>
      </w:pPr>
      <w:r>
        <w:rPr>
          <w:sz w:val="22"/>
          <w:szCs w:val="22"/>
        </w:rPr>
        <w:t xml:space="preserve">      </w:t>
      </w:r>
      <w:r w:rsidR="005F5A91">
        <w:rPr>
          <w:sz w:val="22"/>
          <w:szCs w:val="22"/>
        </w:rPr>
        <w:t>3.10</w:t>
      </w:r>
      <w:r>
        <w:rPr>
          <w:sz w:val="22"/>
          <w:szCs w:val="22"/>
        </w:rPr>
        <w:t>.Акт, составленный Заказчиком совместно с Поставщиком или его представителем, а также в одностороннем порядке по условиям догов</w:t>
      </w:r>
      <w:r w:rsidR="00117814">
        <w:rPr>
          <w:sz w:val="22"/>
          <w:szCs w:val="22"/>
        </w:rPr>
        <w:t>о</w:t>
      </w:r>
      <w:r>
        <w:rPr>
          <w:sz w:val="22"/>
          <w:szCs w:val="22"/>
        </w:rPr>
        <w:t>ра, является основанием для предъявления претензий и требований Заказчика к Поставщику</w:t>
      </w:r>
      <w:r w:rsidR="00117814">
        <w:rPr>
          <w:sz w:val="22"/>
          <w:szCs w:val="22"/>
        </w:rPr>
        <w:t xml:space="preserve"> об устранении недостатков, выявленных при приемке товара.</w:t>
      </w:r>
      <w:r w:rsidR="00EA48D1" w:rsidRPr="00C752EE">
        <w:rPr>
          <w:sz w:val="22"/>
          <w:szCs w:val="22"/>
        </w:rPr>
        <w:t xml:space="preserve"> </w:t>
      </w:r>
    </w:p>
    <w:p w:rsidR="005F42AA" w:rsidRDefault="00890036" w:rsidP="00EA48D1">
      <w:pPr>
        <w:autoSpaceDE w:val="0"/>
        <w:autoSpaceDN w:val="0"/>
        <w:adjustRightInd w:val="0"/>
        <w:jc w:val="both"/>
        <w:rPr>
          <w:sz w:val="22"/>
          <w:szCs w:val="22"/>
        </w:rPr>
      </w:pPr>
      <w:r>
        <w:rPr>
          <w:sz w:val="22"/>
          <w:szCs w:val="22"/>
        </w:rPr>
        <w:t xml:space="preserve">       </w:t>
      </w:r>
      <w:r w:rsidR="005F5A91">
        <w:rPr>
          <w:sz w:val="22"/>
          <w:szCs w:val="22"/>
        </w:rPr>
        <w:t>3.11</w:t>
      </w:r>
      <w:r w:rsidR="002D6628">
        <w:rPr>
          <w:sz w:val="22"/>
          <w:szCs w:val="22"/>
        </w:rPr>
        <w:t>.</w:t>
      </w:r>
      <w:r w:rsidR="00EA48D1">
        <w:rPr>
          <w:sz w:val="22"/>
          <w:szCs w:val="22"/>
        </w:rPr>
        <w:t xml:space="preserve"> В случае выявления </w:t>
      </w:r>
      <w:r w:rsidR="005F42AA">
        <w:rPr>
          <w:sz w:val="22"/>
          <w:szCs w:val="22"/>
        </w:rPr>
        <w:t xml:space="preserve">несоответствия товара по количеству, комплектности, </w:t>
      </w:r>
      <w:r w:rsidR="00EA48D1" w:rsidRPr="00C752EE">
        <w:rPr>
          <w:sz w:val="22"/>
          <w:szCs w:val="22"/>
        </w:rPr>
        <w:t xml:space="preserve"> Поставщик обязан</w:t>
      </w:r>
      <w:r w:rsidR="005F42AA">
        <w:rPr>
          <w:sz w:val="22"/>
          <w:szCs w:val="22"/>
        </w:rPr>
        <w:t xml:space="preserve"> доставить недостающее количество товара или доукомплектовать его в течение 10 календарных дней или в течение другого срока, установленного  в акте или требовании Заказчика</w:t>
      </w:r>
      <w:r w:rsidR="00117814">
        <w:rPr>
          <w:sz w:val="22"/>
          <w:szCs w:val="22"/>
        </w:rPr>
        <w:t>, со дня предъявления данных требований Заказчиком</w:t>
      </w:r>
      <w:r w:rsidR="005F42AA">
        <w:rPr>
          <w:sz w:val="22"/>
          <w:szCs w:val="22"/>
        </w:rPr>
        <w:t>.</w:t>
      </w:r>
    </w:p>
    <w:p w:rsidR="00AE54B7" w:rsidRPr="00C752EE" w:rsidRDefault="00117814" w:rsidP="00EA48D1">
      <w:pPr>
        <w:autoSpaceDE w:val="0"/>
        <w:autoSpaceDN w:val="0"/>
        <w:adjustRightInd w:val="0"/>
        <w:jc w:val="both"/>
        <w:rPr>
          <w:sz w:val="22"/>
          <w:szCs w:val="22"/>
        </w:rPr>
      </w:pPr>
      <w:r>
        <w:rPr>
          <w:sz w:val="22"/>
          <w:szCs w:val="22"/>
        </w:rPr>
        <w:t xml:space="preserve">       </w:t>
      </w:r>
      <w:r w:rsidR="005F5A91">
        <w:rPr>
          <w:sz w:val="22"/>
          <w:szCs w:val="22"/>
        </w:rPr>
        <w:t>3.12</w:t>
      </w:r>
      <w:r w:rsidR="005F42AA">
        <w:rPr>
          <w:sz w:val="22"/>
          <w:szCs w:val="22"/>
        </w:rPr>
        <w:t>.В случае выявления несоответствия товара по качеству или ассортименту, Поставщик обязан</w:t>
      </w:r>
      <w:r w:rsidR="00EA48D1" w:rsidRPr="00C752EE">
        <w:rPr>
          <w:sz w:val="22"/>
          <w:szCs w:val="22"/>
        </w:rPr>
        <w:t xml:space="preserve"> произвести</w:t>
      </w:r>
      <w:r w:rsidR="00EA48D1">
        <w:rPr>
          <w:sz w:val="22"/>
          <w:szCs w:val="22"/>
        </w:rPr>
        <w:t xml:space="preserve"> замену некаче</w:t>
      </w:r>
      <w:r w:rsidR="00942B01">
        <w:rPr>
          <w:sz w:val="22"/>
          <w:szCs w:val="22"/>
        </w:rPr>
        <w:t>ственного товара</w:t>
      </w:r>
      <w:r w:rsidR="005F42AA">
        <w:rPr>
          <w:sz w:val="22"/>
          <w:szCs w:val="22"/>
        </w:rPr>
        <w:t xml:space="preserve"> на товар, соответствующий условиям договора, или устранить несоответствие ассортимента в течение 10 календарных дней или</w:t>
      </w:r>
      <w:r w:rsidR="00942B01">
        <w:rPr>
          <w:sz w:val="22"/>
          <w:szCs w:val="22"/>
        </w:rPr>
        <w:t xml:space="preserve"> в</w:t>
      </w:r>
      <w:r>
        <w:rPr>
          <w:sz w:val="22"/>
          <w:szCs w:val="22"/>
        </w:rPr>
        <w:t xml:space="preserve"> течение другого срока, установленного в акте или требовании Заказчика, со дня предъявления данных требований Заказчиком.</w:t>
      </w:r>
    </w:p>
    <w:p w:rsidR="00EA48D1" w:rsidRPr="00C752EE" w:rsidRDefault="00890036" w:rsidP="00EA48D1">
      <w:pPr>
        <w:autoSpaceDE w:val="0"/>
        <w:autoSpaceDN w:val="0"/>
        <w:adjustRightInd w:val="0"/>
        <w:jc w:val="both"/>
        <w:rPr>
          <w:sz w:val="22"/>
          <w:szCs w:val="22"/>
        </w:rPr>
      </w:pPr>
      <w:r>
        <w:rPr>
          <w:sz w:val="22"/>
          <w:szCs w:val="22"/>
        </w:rPr>
        <w:t xml:space="preserve">       </w:t>
      </w:r>
      <w:r w:rsidR="00EA48D1" w:rsidRPr="00C752EE">
        <w:rPr>
          <w:sz w:val="22"/>
          <w:szCs w:val="22"/>
        </w:rPr>
        <w:t xml:space="preserve"> </w:t>
      </w:r>
      <w:r w:rsidR="00AE54B7">
        <w:rPr>
          <w:sz w:val="22"/>
          <w:szCs w:val="22"/>
        </w:rPr>
        <w:t>3.1</w:t>
      </w:r>
      <w:r w:rsidR="005F5A91">
        <w:rPr>
          <w:sz w:val="22"/>
          <w:szCs w:val="22"/>
        </w:rPr>
        <w:t>3</w:t>
      </w:r>
      <w:r w:rsidR="00EA48D1" w:rsidRPr="00C752EE">
        <w:rPr>
          <w:sz w:val="22"/>
          <w:szCs w:val="22"/>
        </w:rPr>
        <w:t>. Документом, подтв</w:t>
      </w:r>
      <w:r w:rsidR="00426E20">
        <w:rPr>
          <w:sz w:val="22"/>
          <w:szCs w:val="22"/>
        </w:rPr>
        <w:t>ерждающим факт передачи</w:t>
      </w:r>
      <w:r w:rsidR="00EA48D1">
        <w:rPr>
          <w:sz w:val="22"/>
          <w:szCs w:val="22"/>
        </w:rPr>
        <w:t xml:space="preserve"> товара</w:t>
      </w:r>
      <w:r w:rsidR="00EA48D1" w:rsidRPr="00C752EE">
        <w:rPr>
          <w:sz w:val="22"/>
          <w:szCs w:val="22"/>
        </w:rPr>
        <w:t>, служит товарная накладная, подписанная уполномоченным представителем Заказчика.</w:t>
      </w:r>
    </w:p>
    <w:p w:rsidR="00EA48D1" w:rsidRPr="00C752EE" w:rsidRDefault="00890036" w:rsidP="00EA48D1">
      <w:pPr>
        <w:autoSpaceDE w:val="0"/>
        <w:autoSpaceDN w:val="0"/>
        <w:adjustRightInd w:val="0"/>
        <w:jc w:val="both"/>
        <w:rPr>
          <w:sz w:val="22"/>
          <w:szCs w:val="22"/>
        </w:rPr>
      </w:pPr>
      <w:r>
        <w:rPr>
          <w:sz w:val="22"/>
          <w:szCs w:val="22"/>
        </w:rPr>
        <w:t xml:space="preserve">       </w:t>
      </w:r>
      <w:r w:rsidR="005F5A91">
        <w:rPr>
          <w:sz w:val="22"/>
          <w:szCs w:val="22"/>
        </w:rPr>
        <w:t>3.14</w:t>
      </w:r>
      <w:r w:rsidR="00EA48D1" w:rsidRPr="00C752EE">
        <w:rPr>
          <w:sz w:val="22"/>
          <w:szCs w:val="22"/>
        </w:rPr>
        <w:t>. Поставщик обязан предоставля</w:t>
      </w:r>
      <w:r w:rsidR="00EA48D1">
        <w:rPr>
          <w:sz w:val="22"/>
          <w:szCs w:val="22"/>
        </w:rPr>
        <w:t>ть Заказчику вместе с товаром</w:t>
      </w:r>
      <w:r w:rsidR="00EA48D1" w:rsidRPr="00C752EE">
        <w:rPr>
          <w:sz w:val="22"/>
          <w:szCs w:val="22"/>
        </w:rPr>
        <w:t xml:space="preserve"> следующие документы:</w:t>
      </w:r>
    </w:p>
    <w:p w:rsidR="00EA48D1" w:rsidRDefault="00EA48D1" w:rsidP="00EA48D1">
      <w:pPr>
        <w:numPr>
          <w:ilvl w:val="0"/>
          <w:numId w:val="5"/>
        </w:numPr>
        <w:autoSpaceDE w:val="0"/>
        <w:autoSpaceDN w:val="0"/>
        <w:adjustRightInd w:val="0"/>
        <w:ind w:left="0"/>
        <w:jc w:val="both"/>
        <w:rPr>
          <w:sz w:val="22"/>
          <w:szCs w:val="22"/>
        </w:rPr>
      </w:pPr>
      <w:r w:rsidRPr="00C752EE">
        <w:rPr>
          <w:sz w:val="22"/>
          <w:szCs w:val="22"/>
        </w:rPr>
        <w:t>товаросопроводительные документы (товарную накладную, счет-фактуру);</w:t>
      </w:r>
    </w:p>
    <w:p w:rsidR="00EA48D1" w:rsidRPr="00C752EE" w:rsidRDefault="00EA48D1" w:rsidP="00EA48D1">
      <w:pPr>
        <w:numPr>
          <w:ilvl w:val="0"/>
          <w:numId w:val="5"/>
        </w:numPr>
        <w:autoSpaceDE w:val="0"/>
        <w:autoSpaceDN w:val="0"/>
        <w:adjustRightInd w:val="0"/>
        <w:ind w:left="0"/>
        <w:jc w:val="both"/>
        <w:rPr>
          <w:sz w:val="22"/>
          <w:szCs w:val="22"/>
        </w:rPr>
      </w:pPr>
      <w:r>
        <w:rPr>
          <w:sz w:val="22"/>
          <w:szCs w:val="22"/>
        </w:rPr>
        <w:t>сертификаты соответствия</w:t>
      </w:r>
    </w:p>
    <w:p w:rsidR="00EA48D1" w:rsidRPr="00C752EE" w:rsidRDefault="00EA48D1" w:rsidP="00EA48D1">
      <w:pPr>
        <w:numPr>
          <w:ilvl w:val="0"/>
          <w:numId w:val="5"/>
        </w:numPr>
        <w:autoSpaceDE w:val="0"/>
        <w:autoSpaceDN w:val="0"/>
        <w:adjustRightInd w:val="0"/>
        <w:ind w:left="0"/>
        <w:jc w:val="both"/>
        <w:rPr>
          <w:sz w:val="22"/>
          <w:szCs w:val="22"/>
        </w:rPr>
      </w:pPr>
      <w:r w:rsidRPr="00C752EE">
        <w:rPr>
          <w:sz w:val="22"/>
          <w:szCs w:val="22"/>
        </w:rPr>
        <w:t xml:space="preserve">а также другие необходимые документы. </w:t>
      </w:r>
    </w:p>
    <w:p w:rsidR="00AE54B7" w:rsidRDefault="00EA48D1" w:rsidP="00EA48D1">
      <w:pPr>
        <w:autoSpaceDE w:val="0"/>
        <w:autoSpaceDN w:val="0"/>
        <w:adjustRightInd w:val="0"/>
        <w:jc w:val="both"/>
        <w:rPr>
          <w:sz w:val="22"/>
          <w:szCs w:val="22"/>
        </w:rPr>
      </w:pPr>
      <w:r w:rsidRPr="00C752EE">
        <w:rPr>
          <w:sz w:val="22"/>
          <w:szCs w:val="22"/>
        </w:rPr>
        <w:t xml:space="preserve">   </w:t>
      </w:r>
      <w:r w:rsidR="00890036">
        <w:rPr>
          <w:sz w:val="22"/>
          <w:szCs w:val="22"/>
        </w:rPr>
        <w:t xml:space="preserve">     </w:t>
      </w:r>
      <w:r w:rsidR="005F5A91">
        <w:rPr>
          <w:sz w:val="22"/>
          <w:szCs w:val="22"/>
        </w:rPr>
        <w:t>3.15</w:t>
      </w:r>
      <w:r w:rsidRPr="00C752EE">
        <w:rPr>
          <w:sz w:val="22"/>
          <w:szCs w:val="22"/>
        </w:rPr>
        <w:t>. Переход права собстве</w:t>
      </w:r>
      <w:r>
        <w:rPr>
          <w:sz w:val="22"/>
          <w:szCs w:val="22"/>
        </w:rPr>
        <w:t>нности на поставляемый товар</w:t>
      </w:r>
      <w:r w:rsidRPr="00C752EE">
        <w:rPr>
          <w:sz w:val="22"/>
          <w:szCs w:val="22"/>
        </w:rPr>
        <w:t xml:space="preserve"> от Поставщика к Заказчику</w:t>
      </w:r>
      <w:r>
        <w:rPr>
          <w:sz w:val="22"/>
          <w:szCs w:val="22"/>
        </w:rPr>
        <w:t xml:space="preserve"> наступает с момента передачи его</w:t>
      </w:r>
      <w:r w:rsidRPr="00C752EE">
        <w:rPr>
          <w:sz w:val="22"/>
          <w:szCs w:val="22"/>
        </w:rPr>
        <w:t xml:space="preserve"> Заказчику.</w:t>
      </w:r>
    </w:p>
    <w:p w:rsidR="00D967A4" w:rsidRDefault="00D967A4" w:rsidP="00EA48D1">
      <w:pPr>
        <w:autoSpaceDE w:val="0"/>
        <w:autoSpaceDN w:val="0"/>
        <w:adjustRightInd w:val="0"/>
        <w:jc w:val="both"/>
        <w:rPr>
          <w:sz w:val="22"/>
          <w:szCs w:val="22"/>
        </w:rPr>
      </w:pPr>
    </w:p>
    <w:p w:rsidR="003C6941" w:rsidRDefault="003C6941" w:rsidP="00EA48D1">
      <w:pPr>
        <w:autoSpaceDE w:val="0"/>
        <w:autoSpaceDN w:val="0"/>
        <w:adjustRightInd w:val="0"/>
        <w:jc w:val="both"/>
        <w:rPr>
          <w:sz w:val="22"/>
          <w:szCs w:val="22"/>
        </w:rPr>
      </w:pPr>
    </w:p>
    <w:p w:rsidR="003C6941" w:rsidRDefault="003C6941" w:rsidP="00EA48D1">
      <w:pPr>
        <w:autoSpaceDE w:val="0"/>
        <w:autoSpaceDN w:val="0"/>
        <w:adjustRightInd w:val="0"/>
        <w:jc w:val="both"/>
        <w:rPr>
          <w:sz w:val="22"/>
          <w:szCs w:val="22"/>
        </w:rPr>
      </w:pPr>
    </w:p>
    <w:p w:rsidR="00EA48D1" w:rsidRPr="00A76D44" w:rsidRDefault="00A76D44" w:rsidP="00A76D44">
      <w:pPr>
        <w:autoSpaceDE w:val="0"/>
        <w:autoSpaceDN w:val="0"/>
        <w:adjustRightInd w:val="0"/>
        <w:jc w:val="center"/>
        <w:rPr>
          <w:b/>
          <w:sz w:val="22"/>
          <w:szCs w:val="22"/>
        </w:rPr>
      </w:pPr>
      <w:r w:rsidRPr="00A76D44">
        <w:rPr>
          <w:b/>
          <w:sz w:val="22"/>
          <w:szCs w:val="22"/>
        </w:rPr>
        <w:t>4. Гарантии качества товара</w:t>
      </w:r>
    </w:p>
    <w:p w:rsidR="00DE3935" w:rsidRPr="00DE3935" w:rsidRDefault="00A76D44" w:rsidP="00DE3935">
      <w:pPr>
        <w:jc w:val="both"/>
        <w:rPr>
          <w:sz w:val="22"/>
          <w:szCs w:val="22"/>
        </w:rPr>
      </w:pPr>
      <w:r>
        <w:rPr>
          <w:sz w:val="22"/>
          <w:szCs w:val="22"/>
        </w:rPr>
        <w:t xml:space="preserve">       4</w:t>
      </w:r>
      <w:r w:rsidR="00AE54B7" w:rsidRPr="00AE54B7">
        <w:rPr>
          <w:sz w:val="22"/>
          <w:szCs w:val="22"/>
        </w:rPr>
        <w:t>.</w:t>
      </w:r>
      <w:r w:rsidR="00A32A39">
        <w:rPr>
          <w:sz w:val="22"/>
          <w:szCs w:val="22"/>
        </w:rPr>
        <w:t>1</w:t>
      </w:r>
      <w:r w:rsidR="00B36574" w:rsidRPr="00B36574">
        <w:rPr>
          <w:sz w:val="22"/>
          <w:szCs w:val="22"/>
        </w:rPr>
        <w:t>.</w:t>
      </w:r>
      <w:r w:rsidR="00DE3935" w:rsidRPr="00DE3935">
        <w:rPr>
          <w:rFonts w:ascii="Times New Roman" w:hAnsi="Times New Roman"/>
          <w:kern w:val="1"/>
          <w:sz w:val="22"/>
          <w:szCs w:val="22"/>
          <w:lang w:eastAsia="ar-SA"/>
        </w:rPr>
        <w:t xml:space="preserve"> </w:t>
      </w:r>
      <w:r w:rsidR="00DE3935" w:rsidRPr="00DE3935">
        <w:rPr>
          <w:sz w:val="22"/>
          <w:szCs w:val="22"/>
        </w:rPr>
        <w:t>Товар, поставляемый Поставщиком по настоящему договору в каждой заказанной партии товара, должен  быть с датой выработки не более 3-х месяцев на день поставки, и соответствовать следующим требованиям:</w:t>
      </w:r>
    </w:p>
    <w:p w:rsidR="00DE3935" w:rsidRPr="00DE3935" w:rsidRDefault="00DE3935" w:rsidP="00DE3935">
      <w:pPr>
        <w:autoSpaceDE w:val="0"/>
        <w:autoSpaceDN w:val="0"/>
        <w:adjustRightInd w:val="0"/>
        <w:jc w:val="both"/>
        <w:rPr>
          <w:sz w:val="22"/>
          <w:szCs w:val="22"/>
        </w:rPr>
      </w:pPr>
      <w:r w:rsidRPr="00DE3935">
        <w:rPr>
          <w:sz w:val="22"/>
          <w:szCs w:val="22"/>
        </w:rPr>
        <w:t xml:space="preserve">     - корейка свиная  – должна быть бескостной</w:t>
      </w:r>
      <w:proofErr w:type="gramStart"/>
      <w:r w:rsidRPr="00DE3935">
        <w:rPr>
          <w:sz w:val="22"/>
          <w:szCs w:val="22"/>
        </w:rPr>
        <w:t xml:space="preserve"> ,</w:t>
      </w:r>
      <w:proofErr w:type="gramEnd"/>
      <w:r w:rsidRPr="00DE3935">
        <w:rPr>
          <w:sz w:val="22"/>
          <w:szCs w:val="22"/>
        </w:rPr>
        <w:t xml:space="preserve"> свежемороженой,  высшего сорта, зачищена от сухожилий и грубой соединительной ткани;</w:t>
      </w:r>
    </w:p>
    <w:p w:rsidR="00DE3935" w:rsidRPr="00DE3935" w:rsidRDefault="00DE3935" w:rsidP="00DE3935">
      <w:pPr>
        <w:autoSpaceDE w:val="0"/>
        <w:autoSpaceDN w:val="0"/>
        <w:adjustRightInd w:val="0"/>
        <w:jc w:val="both"/>
        <w:rPr>
          <w:sz w:val="22"/>
          <w:szCs w:val="22"/>
        </w:rPr>
      </w:pPr>
      <w:r w:rsidRPr="00DE3935">
        <w:rPr>
          <w:sz w:val="22"/>
          <w:szCs w:val="22"/>
        </w:rPr>
        <w:t xml:space="preserve">     - мясо говядины -  должно быть без кости, от тазобедренной части туши, не ниже второй категории,  первого сорта, поверхность сухая, в разрезе – плотное и эластичное,  зачищенное от сухожилий и грубой соединительной ткани, свежемороженое;</w:t>
      </w:r>
    </w:p>
    <w:p w:rsidR="00DE3935" w:rsidRPr="00DE3935" w:rsidRDefault="00DE3935" w:rsidP="00DE3935">
      <w:pPr>
        <w:autoSpaceDE w:val="0"/>
        <w:autoSpaceDN w:val="0"/>
        <w:adjustRightInd w:val="0"/>
        <w:jc w:val="both"/>
        <w:rPr>
          <w:sz w:val="22"/>
          <w:szCs w:val="22"/>
        </w:rPr>
      </w:pPr>
      <w:r w:rsidRPr="00DE3935">
        <w:rPr>
          <w:sz w:val="22"/>
          <w:szCs w:val="22"/>
        </w:rPr>
        <w:t xml:space="preserve">     - язык говяжий – должен быть  свежемороженый, высшего сорта;</w:t>
      </w:r>
    </w:p>
    <w:p w:rsidR="00DE3935" w:rsidRPr="00DE3935" w:rsidRDefault="00DE3935" w:rsidP="00DE3935">
      <w:pPr>
        <w:autoSpaceDE w:val="0"/>
        <w:autoSpaceDN w:val="0"/>
        <w:adjustRightInd w:val="0"/>
        <w:jc w:val="both"/>
        <w:rPr>
          <w:sz w:val="22"/>
          <w:szCs w:val="22"/>
        </w:rPr>
      </w:pPr>
      <w:r w:rsidRPr="00DE3935">
        <w:rPr>
          <w:sz w:val="22"/>
          <w:szCs w:val="22"/>
        </w:rPr>
        <w:t xml:space="preserve">     - шея свиная – должна быть без кости, свежемороженой, высшего сорта, зачищена от сухожилий и грубой соединительной ткани;</w:t>
      </w:r>
    </w:p>
    <w:p w:rsidR="00DE3935" w:rsidRPr="00DE3935" w:rsidRDefault="00DE3935" w:rsidP="00DE3935">
      <w:pPr>
        <w:autoSpaceDE w:val="0"/>
        <w:autoSpaceDN w:val="0"/>
        <w:adjustRightInd w:val="0"/>
        <w:jc w:val="both"/>
        <w:rPr>
          <w:sz w:val="22"/>
          <w:szCs w:val="22"/>
        </w:rPr>
      </w:pPr>
      <w:r w:rsidRPr="00DE3935">
        <w:rPr>
          <w:sz w:val="22"/>
          <w:szCs w:val="22"/>
        </w:rPr>
        <w:t xml:space="preserve">     - окорок</w:t>
      </w:r>
      <w:r>
        <w:rPr>
          <w:sz w:val="22"/>
          <w:szCs w:val="22"/>
        </w:rPr>
        <w:t xml:space="preserve"> свиной - должен быть  без кости</w:t>
      </w:r>
      <w:r w:rsidRPr="00DE3935">
        <w:rPr>
          <w:sz w:val="22"/>
          <w:szCs w:val="22"/>
        </w:rPr>
        <w:t>, свежемороженый, высшего сорта, без сухожилий и грубой соединительной ткани;</w:t>
      </w:r>
    </w:p>
    <w:p w:rsidR="00DE3935" w:rsidRPr="00DE3935" w:rsidRDefault="00DE3935" w:rsidP="00DE3935">
      <w:pPr>
        <w:autoSpaceDE w:val="0"/>
        <w:autoSpaceDN w:val="0"/>
        <w:adjustRightInd w:val="0"/>
        <w:jc w:val="both"/>
        <w:rPr>
          <w:sz w:val="22"/>
          <w:szCs w:val="22"/>
        </w:rPr>
      </w:pPr>
      <w:r w:rsidRPr="00DE3935">
        <w:rPr>
          <w:sz w:val="22"/>
          <w:szCs w:val="22"/>
        </w:rPr>
        <w:t xml:space="preserve">     - </w:t>
      </w:r>
      <w:proofErr w:type="gramStart"/>
      <w:r w:rsidRPr="00DE3935">
        <w:rPr>
          <w:sz w:val="22"/>
          <w:szCs w:val="22"/>
        </w:rPr>
        <w:t>мясо свинины</w:t>
      </w:r>
      <w:proofErr w:type="gramEnd"/>
      <w:r w:rsidRPr="00DE3935">
        <w:rPr>
          <w:sz w:val="22"/>
          <w:szCs w:val="22"/>
        </w:rPr>
        <w:t xml:space="preserve"> – должно быть без кости, от лопаточной части туши, свежемороженое, маложирное – не более 20% жира, первого сорта;</w:t>
      </w:r>
    </w:p>
    <w:p w:rsidR="00F94D06" w:rsidRPr="00F94D06" w:rsidRDefault="00DE3935" w:rsidP="00DE3935">
      <w:pPr>
        <w:autoSpaceDE w:val="0"/>
        <w:autoSpaceDN w:val="0"/>
        <w:adjustRightInd w:val="0"/>
        <w:jc w:val="both"/>
        <w:rPr>
          <w:sz w:val="22"/>
          <w:szCs w:val="22"/>
        </w:rPr>
      </w:pPr>
      <w:r w:rsidRPr="00DE3935">
        <w:rPr>
          <w:sz w:val="22"/>
          <w:szCs w:val="22"/>
        </w:rPr>
        <w:t xml:space="preserve">     - печень говяжья – должна быть без наружных кровеносных сосудов, лимфатических узлов и желудочного пузыря с протоками, светло-коричневого или коричневого цвета, чистая и обработанная, свежемороженая;</w:t>
      </w:r>
    </w:p>
    <w:p w:rsidR="00B36574" w:rsidRPr="00B36574" w:rsidRDefault="00A32A39" w:rsidP="00B36574">
      <w:pPr>
        <w:autoSpaceDE w:val="0"/>
        <w:autoSpaceDN w:val="0"/>
        <w:adjustRightInd w:val="0"/>
        <w:jc w:val="both"/>
        <w:rPr>
          <w:sz w:val="22"/>
          <w:szCs w:val="22"/>
        </w:rPr>
      </w:pPr>
      <w:r>
        <w:rPr>
          <w:sz w:val="22"/>
          <w:szCs w:val="22"/>
        </w:rPr>
        <w:t xml:space="preserve">       4</w:t>
      </w:r>
      <w:r w:rsidR="00B36574" w:rsidRPr="00B36574">
        <w:rPr>
          <w:sz w:val="22"/>
          <w:szCs w:val="22"/>
        </w:rPr>
        <w:t>.2.На поставляемый товар устанавливается срок годности в соответствии с нормативными документами на данный вид товара. Наличие гарантии качества и срока годности удостоверяется выдачей Поставщиком сертификата и (или) проставлением соответствующей записи на упаковке (ярлыке) поставляемого товара. Претензии по качеству товара, не выявленные при приемке товара, принимаются Поставщиком в течение всего срока годности, установленного на товар.</w:t>
      </w:r>
    </w:p>
    <w:p w:rsidR="00AE54B7" w:rsidRPr="00C752EE" w:rsidRDefault="00A32A39" w:rsidP="00B36574">
      <w:pPr>
        <w:autoSpaceDE w:val="0"/>
        <w:autoSpaceDN w:val="0"/>
        <w:adjustRightInd w:val="0"/>
        <w:jc w:val="both"/>
        <w:rPr>
          <w:sz w:val="22"/>
          <w:szCs w:val="22"/>
        </w:rPr>
      </w:pPr>
      <w:r>
        <w:rPr>
          <w:sz w:val="22"/>
          <w:szCs w:val="22"/>
        </w:rPr>
        <w:t xml:space="preserve">       4</w:t>
      </w:r>
      <w:r w:rsidR="00B36574" w:rsidRPr="00B36574">
        <w:rPr>
          <w:sz w:val="22"/>
          <w:szCs w:val="22"/>
        </w:rPr>
        <w:t>.3.Товар, поставляемый Поставщиком  по настоящему договору в каждой заказанной партии товара, должен соответствовать  требованиям и характеристикам, предъявляемым к товару Заказчиком (согласно спецификации).</w:t>
      </w:r>
      <w:r w:rsidR="00AE54B7" w:rsidRPr="00AE54B7">
        <w:rPr>
          <w:sz w:val="22"/>
          <w:szCs w:val="22"/>
        </w:rPr>
        <w:t xml:space="preserve"> </w:t>
      </w:r>
    </w:p>
    <w:p w:rsidR="00FC3888" w:rsidRPr="00C752EE" w:rsidRDefault="00FC3888" w:rsidP="00EA48D1">
      <w:pPr>
        <w:pStyle w:val="a6"/>
        <w:autoSpaceDE w:val="0"/>
        <w:autoSpaceDN w:val="0"/>
        <w:adjustRightInd w:val="0"/>
        <w:spacing w:after="0"/>
        <w:rPr>
          <w:sz w:val="22"/>
          <w:szCs w:val="22"/>
        </w:rPr>
      </w:pPr>
    </w:p>
    <w:p w:rsidR="00EA48D1" w:rsidRPr="00C752EE" w:rsidRDefault="00EA48D1" w:rsidP="00EA48D1">
      <w:pPr>
        <w:pStyle w:val="20"/>
        <w:spacing w:after="0" w:line="240" w:lineRule="auto"/>
        <w:ind w:left="0"/>
        <w:jc w:val="center"/>
        <w:rPr>
          <w:b/>
          <w:sz w:val="22"/>
          <w:szCs w:val="22"/>
        </w:rPr>
      </w:pPr>
      <w:r w:rsidRPr="00C752EE">
        <w:rPr>
          <w:b/>
          <w:sz w:val="22"/>
          <w:szCs w:val="22"/>
        </w:rPr>
        <w:t>5. Ответственность сторон</w:t>
      </w:r>
    </w:p>
    <w:p w:rsidR="00EA48D1" w:rsidRDefault="00890036" w:rsidP="00EA48D1">
      <w:pPr>
        <w:autoSpaceDE w:val="0"/>
        <w:autoSpaceDN w:val="0"/>
        <w:adjustRightInd w:val="0"/>
        <w:ind w:firstLine="360"/>
        <w:jc w:val="both"/>
        <w:rPr>
          <w:sz w:val="22"/>
          <w:szCs w:val="22"/>
        </w:rPr>
      </w:pPr>
      <w:r>
        <w:rPr>
          <w:sz w:val="22"/>
          <w:szCs w:val="22"/>
        </w:rPr>
        <w:t xml:space="preserve"> </w:t>
      </w:r>
      <w:r w:rsidR="00EA48D1" w:rsidRPr="00C752EE">
        <w:rPr>
          <w:sz w:val="22"/>
          <w:szCs w:val="22"/>
        </w:rPr>
        <w:t xml:space="preserve"> 5.1. Сторона, не исполнившая или ненадлежащим образом исполнившая свои обяза</w:t>
      </w:r>
      <w:r w:rsidR="00942B01">
        <w:rPr>
          <w:sz w:val="22"/>
          <w:szCs w:val="22"/>
        </w:rPr>
        <w:t>тельства по настоящему договору</w:t>
      </w:r>
      <w:r w:rsidR="00EA48D1" w:rsidRPr="00C752EE">
        <w:rPr>
          <w:sz w:val="22"/>
          <w:szCs w:val="22"/>
        </w:rPr>
        <w:t>, обязана возместить другой стороне причиненные этим убытки.</w:t>
      </w:r>
    </w:p>
    <w:p w:rsidR="00426E20" w:rsidRPr="00426E20" w:rsidRDefault="00426E20" w:rsidP="00426E20">
      <w:pPr>
        <w:suppressAutoHyphens/>
        <w:autoSpaceDE w:val="0"/>
        <w:autoSpaceDN w:val="0"/>
        <w:adjustRightInd w:val="0"/>
        <w:ind w:firstLine="360"/>
        <w:jc w:val="both"/>
        <w:rPr>
          <w:rFonts w:ascii="Times New Roman" w:hAnsi="Times New Roman"/>
          <w:kern w:val="1"/>
          <w:sz w:val="22"/>
          <w:szCs w:val="22"/>
          <w:lang w:eastAsia="ar-SA"/>
        </w:rPr>
      </w:pPr>
      <w:r>
        <w:rPr>
          <w:rFonts w:ascii="Times New Roman" w:hAnsi="Times New Roman"/>
          <w:kern w:val="1"/>
          <w:sz w:val="22"/>
          <w:szCs w:val="22"/>
          <w:lang w:eastAsia="ar-SA"/>
        </w:rPr>
        <w:t xml:space="preserve">  5</w:t>
      </w:r>
      <w:r w:rsidRPr="00426E20">
        <w:rPr>
          <w:rFonts w:ascii="Times New Roman" w:hAnsi="Times New Roman"/>
          <w:kern w:val="1"/>
          <w:sz w:val="22"/>
          <w:szCs w:val="22"/>
          <w:lang w:eastAsia="ar-SA"/>
        </w:rPr>
        <w:t>.2.</w:t>
      </w:r>
      <w:r w:rsidRPr="00426E20">
        <w:rPr>
          <w:rFonts w:ascii="Times New Roman" w:eastAsia="Calibri" w:hAnsi="Times New Roman"/>
          <w:sz w:val="22"/>
          <w:szCs w:val="22"/>
          <w:lang w:eastAsia="en-US"/>
        </w:rPr>
        <w:t xml:space="preserve"> </w:t>
      </w:r>
      <w:r w:rsidRPr="00426E20">
        <w:rPr>
          <w:rFonts w:ascii="Times New Roman" w:hAnsi="Times New Roman"/>
          <w:kern w:val="1"/>
          <w:sz w:val="22"/>
          <w:szCs w:val="22"/>
          <w:lang w:eastAsia="ar-SA"/>
        </w:rPr>
        <w:t xml:space="preserve">В случае просрочки исполнения Поставщиком  обязательств (в том числе гарантийного обязательства), предусмотренных договором, Заказчик направляет Поставщику  требование об уплате пени.  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w:t>
      </w:r>
      <w:r w:rsidR="00D967A4">
        <w:rPr>
          <w:rFonts w:ascii="Times New Roman" w:hAnsi="Times New Roman"/>
          <w:kern w:val="1"/>
          <w:sz w:val="22"/>
          <w:szCs w:val="22"/>
          <w:lang w:eastAsia="ar-SA"/>
        </w:rPr>
        <w:t>0,1</w:t>
      </w:r>
      <w:r>
        <w:rPr>
          <w:rFonts w:ascii="Times New Roman" w:hAnsi="Times New Roman"/>
          <w:kern w:val="1"/>
          <w:sz w:val="22"/>
          <w:szCs w:val="22"/>
          <w:lang w:eastAsia="ar-SA"/>
        </w:rPr>
        <w:t xml:space="preserve"> % от цены договора</w:t>
      </w:r>
    </w:p>
    <w:p w:rsidR="00426E20" w:rsidRPr="00426E20" w:rsidRDefault="00426E20" w:rsidP="00426E20">
      <w:pPr>
        <w:jc w:val="both"/>
        <w:rPr>
          <w:rFonts w:ascii="Times New Roman" w:hAnsi="Times New Roman"/>
          <w:sz w:val="22"/>
          <w:szCs w:val="22"/>
          <w:lang w:eastAsia="ar-SA"/>
        </w:rPr>
      </w:pPr>
      <w:r w:rsidRPr="00426E20">
        <w:rPr>
          <w:rFonts w:ascii="Times New Roman" w:hAnsi="Times New Roman"/>
          <w:sz w:val="22"/>
          <w:szCs w:val="22"/>
          <w:lang w:eastAsia="ar-SA"/>
        </w:rPr>
        <w:t xml:space="preserve">     </w:t>
      </w:r>
      <w:r>
        <w:rPr>
          <w:rFonts w:ascii="Times New Roman" w:hAnsi="Times New Roman"/>
          <w:sz w:val="22"/>
          <w:szCs w:val="22"/>
          <w:lang w:eastAsia="ar-SA"/>
        </w:rPr>
        <w:t xml:space="preserve">   5.3.</w:t>
      </w:r>
      <w:r w:rsidRPr="00426E20">
        <w:rPr>
          <w:rFonts w:ascii="Times New Roman" w:eastAsia="Calibri" w:hAnsi="Times New Roman"/>
          <w:sz w:val="22"/>
          <w:szCs w:val="22"/>
          <w:lang w:eastAsia="en-US"/>
        </w:rPr>
        <w:t xml:space="preserve"> В случае ненадлежащего исполнения Поставщиком </w:t>
      </w:r>
      <w:r w:rsidRPr="00426E20">
        <w:rPr>
          <w:rFonts w:ascii="Times New Roman" w:hAnsi="Times New Roman"/>
          <w:sz w:val="22"/>
          <w:szCs w:val="22"/>
          <w:lang w:eastAsia="ar-SA"/>
        </w:rPr>
        <w:t xml:space="preserve"> обязательств, предусмотренных договором, за исключением просрочки </w:t>
      </w:r>
      <w:r w:rsidR="00AE54B7">
        <w:rPr>
          <w:rFonts w:ascii="Times New Roman" w:hAnsi="Times New Roman"/>
          <w:sz w:val="22"/>
          <w:szCs w:val="22"/>
          <w:lang w:eastAsia="ar-SA"/>
        </w:rPr>
        <w:t>исполнения  в соответствии с п.5</w:t>
      </w:r>
      <w:r w:rsidRPr="00426E20">
        <w:rPr>
          <w:rFonts w:ascii="Times New Roman" w:hAnsi="Times New Roman"/>
          <w:sz w:val="22"/>
          <w:szCs w:val="22"/>
          <w:lang w:eastAsia="ar-SA"/>
        </w:rPr>
        <w:t>.2. договора,  Заказчик направляет Поставщику требование об уплате штрафа в виде фиксированной суммы -10</w:t>
      </w:r>
      <w:r w:rsidR="00AE54B7">
        <w:rPr>
          <w:rFonts w:ascii="Times New Roman" w:hAnsi="Times New Roman"/>
          <w:sz w:val="22"/>
          <w:szCs w:val="22"/>
          <w:lang w:eastAsia="ar-SA"/>
        </w:rPr>
        <w:t>% цены договора.</w:t>
      </w:r>
    </w:p>
    <w:p w:rsidR="00426E20" w:rsidRPr="00426E20" w:rsidRDefault="00AE54B7" w:rsidP="00426E20">
      <w:pPr>
        <w:widowControl w:val="0"/>
        <w:suppressAutoHyphens/>
        <w:jc w:val="both"/>
        <w:rPr>
          <w:rFonts w:ascii="Times New Roman" w:eastAsia="DejaVu Sans" w:hAnsi="Times New Roman"/>
          <w:kern w:val="1"/>
          <w:sz w:val="22"/>
          <w:szCs w:val="22"/>
          <w:lang w:eastAsia="ar-SA"/>
        </w:rPr>
      </w:pPr>
      <w:r>
        <w:rPr>
          <w:rFonts w:ascii="Times New Roman" w:eastAsia="DejaVu Sans" w:hAnsi="Times New Roman"/>
          <w:kern w:val="1"/>
          <w:sz w:val="22"/>
          <w:szCs w:val="22"/>
          <w:lang w:eastAsia="ar-SA"/>
        </w:rPr>
        <w:t xml:space="preserve">        5.4.</w:t>
      </w:r>
      <w:r w:rsidR="00426E20" w:rsidRPr="00426E20">
        <w:rPr>
          <w:rFonts w:ascii="Times New Roman" w:eastAsia="DejaVu Sans" w:hAnsi="Times New Roman"/>
          <w:kern w:val="1"/>
          <w:sz w:val="22"/>
          <w:szCs w:val="22"/>
          <w:lang w:eastAsia="ar-SA"/>
        </w:rPr>
        <w:t xml:space="preserve"> </w:t>
      </w:r>
      <w:proofErr w:type="gramStart"/>
      <w:r w:rsidR="00426E20" w:rsidRPr="00426E20">
        <w:rPr>
          <w:rFonts w:ascii="Times New Roman" w:eastAsia="DejaVu Sans" w:hAnsi="Times New Roman"/>
          <w:kern w:val="1"/>
          <w:sz w:val="22"/>
          <w:szCs w:val="22"/>
          <w:lang w:eastAsia="ar-SA"/>
        </w:rPr>
        <w:t>В случае просрочки исполнения Заказчиком обязательств, предусмотренных договором</w:t>
      </w:r>
      <w:r>
        <w:rPr>
          <w:rFonts w:ascii="Times New Roman" w:eastAsia="DejaVu Sans" w:hAnsi="Times New Roman"/>
          <w:kern w:val="1"/>
          <w:sz w:val="22"/>
          <w:szCs w:val="22"/>
          <w:lang w:eastAsia="ar-SA"/>
        </w:rPr>
        <w:t xml:space="preserve">, </w:t>
      </w:r>
      <w:r w:rsidR="00426E20" w:rsidRPr="00426E20">
        <w:rPr>
          <w:rFonts w:ascii="Times New Roman" w:eastAsia="DejaVu Sans" w:hAnsi="Times New Roman"/>
          <w:kern w:val="1"/>
          <w:sz w:val="22"/>
          <w:szCs w:val="22"/>
          <w:lang w:eastAsia="ar-SA"/>
        </w:rPr>
        <w:t xml:space="preserve"> Поставщик вправе потребовать </w:t>
      </w:r>
      <w:r>
        <w:rPr>
          <w:rFonts w:ascii="Times New Roman" w:eastAsia="DejaVu Sans" w:hAnsi="Times New Roman"/>
          <w:kern w:val="1"/>
          <w:sz w:val="22"/>
          <w:szCs w:val="22"/>
          <w:lang w:eastAsia="ar-SA"/>
        </w:rPr>
        <w:t xml:space="preserve">уплаты пени, которая </w:t>
      </w:r>
      <w:r w:rsidR="00426E20" w:rsidRPr="00426E20">
        <w:rPr>
          <w:rFonts w:ascii="Times New Roman" w:eastAsia="DejaVu Sans" w:hAnsi="Times New Roman"/>
          <w:kern w:val="1"/>
          <w:sz w:val="22"/>
          <w:szCs w:val="22"/>
          <w:lang w:eastAsia="ar-SA"/>
        </w:rPr>
        <w:t xml:space="preserve">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w:t>
      </w:r>
      <w:r>
        <w:rPr>
          <w:rFonts w:ascii="Times New Roman" w:eastAsia="DejaVu Sans" w:hAnsi="Times New Roman"/>
          <w:kern w:val="1"/>
          <w:sz w:val="22"/>
          <w:szCs w:val="22"/>
          <w:lang w:eastAsia="ar-SA"/>
        </w:rPr>
        <w:t>рок суммы.</w:t>
      </w:r>
      <w:proofErr w:type="gramEnd"/>
    </w:p>
    <w:p w:rsidR="00426E20" w:rsidRPr="00426E20" w:rsidRDefault="00AE54B7" w:rsidP="00426E20">
      <w:pPr>
        <w:widowControl w:val="0"/>
        <w:suppressAutoHyphens/>
        <w:jc w:val="both"/>
        <w:rPr>
          <w:rFonts w:ascii="Times New Roman" w:eastAsia="DejaVu Sans" w:hAnsi="Times New Roman"/>
          <w:kern w:val="1"/>
          <w:sz w:val="22"/>
          <w:szCs w:val="22"/>
          <w:lang w:eastAsia="ar-SA"/>
        </w:rPr>
      </w:pPr>
      <w:r>
        <w:rPr>
          <w:rFonts w:ascii="Times New Roman" w:eastAsia="DejaVu Sans" w:hAnsi="Times New Roman"/>
          <w:kern w:val="1"/>
          <w:sz w:val="22"/>
          <w:szCs w:val="22"/>
          <w:lang w:eastAsia="ar-SA"/>
        </w:rPr>
        <w:t xml:space="preserve">        5.5</w:t>
      </w:r>
      <w:r w:rsidR="00426E20" w:rsidRPr="00426E20">
        <w:rPr>
          <w:rFonts w:ascii="Times New Roman" w:eastAsia="DejaVu Sans" w:hAnsi="Times New Roman"/>
          <w:kern w:val="1"/>
          <w:sz w:val="22"/>
          <w:szCs w:val="22"/>
          <w:lang w:eastAsia="ar-SA"/>
        </w:rPr>
        <w:t xml:space="preserve">.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426E20" w:rsidRPr="00426E20" w:rsidRDefault="00426E20" w:rsidP="00426E20">
      <w:pPr>
        <w:widowControl w:val="0"/>
        <w:suppressAutoHyphens/>
        <w:jc w:val="both"/>
        <w:rPr>
          <w:rFonts w:ascii="Times New Roman" w:eastAsia="DejaVu Sans" w:hAnsi="Times New Roman"/>
          <w:kern w:val="1"/>
          <w:sz w:val="22"/>
          <w:szCs w:val="22"/>
          <w:lang w:eastAsia="ar-SA"/>
        </w:rPr>
      </w:pPr>
      <w:r w:rsidRPr="00426E20">
        <w:rPr>
          <w:rFonts w:ascii="Times New Roman" w:eastAsia="DejaVu Sans" w:hAnsi="Times New Roman"/>
          <w:kern w:val="1"/>
          <w:sz w:val="22"/>
          <w:szCs w:val="22"/>
          <w:lang w:eastAsia="ar-SA"/>
        </w:rPr>
        <w:t xml:space="preserve">   </w:t>
      </w:r>
      <w:r w:rsidR="00AE54B7">
        <w:rPr>
          <w:rFonts w:ascii="Times New Roman" w:eastAsia="DejaVu Sans" w:hAnsi="Times New Roman"/>
          <w:kern w:val="1"/>
          <w:sz w:val="22"/>
          <w:szCs w:val="22"/>
          <w:lang w:eastAsia="ar-SA"/>
        </w:rPr>
        <w:t xml:space="preserve">     5.6</w:t>
      </w:r>
      <w:r w:rsidRPr="00426E20">
        <w:rPr>
          <w:rFonts w:ascii="Times New Roman" w:eastAsia="DejaVu Sans" w:hAnsi="Times New Roman"/>
          <w:kern w:val="1"/>
          <w:sz w:val="22"/>
          <w:szCs w:val="22"/>
          <w:lang w:eastAsia="ar-SA"/>
        </w:rPr>
        <w:t>.Возмещение причиненных убытков и уплата неустойки не освобождает стороны от исполнения своих обязательств по договору в полном объеме.</w:t>
      </w:r>
    </w:p>
    <w:p w:rsidR="00EA48D1" w:rsidRDefault="00EA48D1" w:rsidP="00EA48D1">
      <w:pPr>
        <w:pStyle w:val="20"/>
        <w:spacing w:after="0" w:line="240" w:lineRule="auto"/>
        <w:ind w:left="0"/>
        <w:jc w:val="both"/>
        <w:rPr>
          <w:sz w:val="22"/>
          <w:szCs w:val="22"/>
        </w:rPr>
      </w:pPr>
      <w:r w:rsidRPr="00C752EE">
        <w:rPr>
          <w:sz w:val="22"/>
          <w:szCs w:val="22"/>
        </w:rPr>
        <w:t xml:space="preserve">   </w:t>
      </w:r>
      <w:r w:rsidR="00890036">
        <w:rPr>
          <w:sz w:val="22"/>
          <w:szCs w:val="22"/>
        </w:rPr>
        <w:t xml:space="preserve">     </w:t>
      </w:r>
      <w:r w:rsidR="00AE54B7">
        <w:rPr>
          <w:sz w:val="22"/>
          <w:szCs w:val="22"/>
        </w:rPr>
        <w:t>5.7</w:t>
      </w:r>
      <w:r w:rsidRPr="00C752EE">
        <w:rPr>
          <w:sz w:val="22"/>
          <w:szCs w:val="22"/>
        </w:rPr>
        <w:t>. Возмещение причиненных убытков, уплата неустойки виновной стороной осуществляется  на основании письменной претензии другой стороны.</w:t>
      </w:r>
    </w:p>
    <w:p w:rsidR="00EA48D1" w:rsidRPr="00C752EE" w:rsidRDefault="00EA48D1" w:rsidP="00EA48D1">
      <w:pPr>
        <w:pStyle w:val="20"/>
        <w:spacing w:after="0" w:line="240" w:lineRule="auto"/>
        <w:ind w:left="0"/>
        <w:rPr>
          <w:sz w:val="22"/>
          <w:szCs w:val="22"/>
        </w:rPr>
      </w:pPr>
    </w:p>
    <w:p w:rsidR="00EA48D1" w:rsidRPr="00C752EE" w:rsidRDefault="00EA48D1" w:rsidP="00EA48D1">
      <w:pPr>
        <w:pStyle w:val="20"/>
        <w:spacing w:after="0" w:line="240" w:lineRule="auto"/>
        <w:ind w:left="0"/>
        <w:jc w:val="center"/>
        <w:rPr>
          <w:b/>
          <w:sz w:val="22"/>
          <w:szCs w:val="22"/>
        </w:rPr>
      </w:pPr>
      <w:r w:rsidRPr="00C752EE">
        <w:rPr>
          <w:b/>
          <w:sz w:val="22"/>
          <w:szCs w:val="22"/>
        </w:rPr>
        <w:t>6. Обстоятельства непреодолимой силы</w:t>
      </w:r>
    </w:p>
    <w:p w:rsidR="00EA48D1" w:rsidRPr="00C752EE" w:rsidRDefault="00EA48D1" w:rsidP="00EA48D1">
      <w:pPr>
        <w:pStyle w:val="a6"/>
        <w:spacing w:after="0"/>
        <w:jc w:val="both"/>
        <w:rPr>
          <w:sz w:val="22"/>
          <w:szCs w:val="22"/>
        </w:rPr>
      </w:pPr>
      <w:r w:rsidRPr="00C752EE">
        <w:rPr>
          <w:sz w:val="22"/>
          <w:szCs w:val="22"/>
        </w:rPr>
        <w:t xml:space="preserve">      </w:t>
      </w:r>
      <w:r w:rsidR="00890036">
        <w:rPr>
          <w:sz w:val="22"/>
          <w:szCs w:val="22"/>
        </w:rPr>
        <w:t xml:space="preserve"> </w:t>
      </w:r>
      <w:r w:rsidRPr="00C752EE">
        <w:rPr>
          <w:sz w:val="22"/>
          <w:szCs w:val="22"/>
        </w:rPr>
        <w:t xml:space="preserve"> </w:t>
      </w:r>
      <w:r w:rsidR="00A32A39">
        <w:rPr>
          <w:sz w:val="22"/>
          <w:szCs w:val="22"/>
        </w:rPr>
        <w:t>6.1. Ни одна из с</w:t>
      </w:r>
      <w:r w:rsidRPr="00C752EE">
        <w:rPr>
          <w:sz w:val="22"/>
          <w:szCs w:val="22"/>
        </w:rPr>
        <w:t>торон не несет ответственность за полное или частичное невыполнение своих обязательств, если это произошло по вине обстоятельств непреодолимой силы, произошедших во время выполнения настоящег</w:t>
      </w:r>
      <w:r w:rsidR="005D23FF">
        <w:rPr>
          <w:sz w:val="22"/>
          <w:szCs w:val="22"/>
        </w:rPr>
        <w:t>о  договора</w:t>
      </w:r>
      <w:r w:rsidRPr="00C752EE">
        <w:rPr>
          <w:sz w:val="22"/>
          <w:szCs w:val="22"/>
        </w:rPr>
        <w:t xml:space="preserve">, таких как: наводнение, пожар, землетрясение и другие природные  явления, а также война, боевые действия, блокады и действия государственных органов власти. </w:t>
      </w:r>
    </w:p>
    <w:p w:rsidR="00EA48D1" w:rsidRPr="00C752EE" w:rsidRDefault="00EA48D1" w:rsidP="00EA48D1">
      <w:pPr>
        <w:autoSpaceDE w:val="0"/>
        <w:autoSpaceDN w:val="0"/>
        <w:adjustRightInd w:val="0"/>
        <w:ind w:firstLine="225"/>
        <w:jc w:val="both"/>
        <w:rPr>
          <w:sz w:val="22"/>
          <w:szCs w:val="22"/>
        </w:rPr>
      </w:pPr>
      <w:r w:rsidRPr="00C752EE">
        <w:rPr>
          <w:sz w:val="22"/>
          <w:szCs w:val="22"/>
        </w:rPr>
        <w:lastRenderedPageBreak/>
        <w:t xml:space="preserve">  </w:t>
      </w:r>
      <w:r w:rsidR="00890036">
        <w:rPr>
          <w:sz w:val="22"/>
          <w:szCs w:val="22"/>
        </w:rPr>
        <w:t xml:space="preserve"> </w:t>
      </w:r>
      <w:r w:rsidRPr="00C752EE">
        <w:rPr>
          <w:sz w:val="22"/>
          <w:szCs w:val="22"/>
        </w:rPr>
        <w:t xml:space="preserve"> 6.2. Сторона, для которой в связи с названными обстоятельствами создалась невозможность выполнения</w:t>
      </w:r>
      <w:r w:rsidR="00D34C1F">
        <w:rPr>
          <w:sz w:val="22"/>
          <w:szCs w:val="22"/>
        </w:rPr>
        <w:t xml:space="preserve"> своих обязательств по договору</w:t>
      </w:r>
      <w:r w:rsidRPr="00C752EE">
        <w:rPr>
          <w:sz w:val="22"/>
          <w:szCs w:val="22"/>
        </w:rPr>
        <w:t>, обязана письменно известить другую сторону об этом в наиболее короткий срок с указанием причин неисполнения.</w:t>
      </w:r>
    </w:p>
    <w:p w:rsidR="00E841BE" w:rsidRPr="00C752EE" w:rsidRDefault="00E841BE" w:rsidP="00F85CF2">
      <w:pPr>
        <w:pStyle w:val="20"/>
        <w:spacing w:after="0" w:line="240" w:lineRule="auto"/>
        <w:ind w:left="0"/>
        <w:rPr>
          <w:b/>
          <w:sz w:val="22"/>
          <w:szCs w:val="22"/>
        </w:rPr>
      </w:pPr>
    </w:p>
    <w:p w:rsidR="00EA48D1" w:rsidRPr="00C752EE" w:rsidRDefault="00EA48D1" w:rsidP="00EA48D1">
      <w:pPr>
        <w:pStyle w:val="20"/>
        <w:spacing w:after="0" w:line="240" w:lineRule="auto"/>
        <w:ind w:left="0"/>
        <w:jc w:val="center"/>
        <w:rPr>
          <w:b/>
          <w:sz w:val="22"/>
          <w:szCs w:val="22"/>
        </w:rPr>
      </w:pPr>
      <w:r w:rsidRPr="00C752EE">
        <w:rPr>
          <w:b/>
          <w:sz w:val="22"/>
          <w:szCs w:val="22"/>
        </w:rPr>
        <w:t>7. Порядок разрешения споров</w:t>
      </w:r>
    </w:p>
    <w:p w:rsidR="00EA48D1" w:rsidRPr="00C752EE" w:rsidRDefault="00EA48D1" w:rsidP="00EA48D1">
      <w:pPr>
        <w:pStyle w:val="20"/>
        <w:spacing w:after="0" w:line="240" w:lineRule="auto"/>
        <w:ind w:left="0"/>
        <w:jc w:val="both"/>
        <w:rPr>
          <w:sz w:val="22"/>
          <w:szCs w:val="22"/>
        </w:rPr>
      </w:pPr>
      <w:r w:rsidRPr="00C752EE">
        <w:rPr>
          <w:sz w:val="22"/>
          <w:szCs w:val="22"/>
        </w:rPr>
        <w:t xml:space="preserve">   </w:t>
      </w:r>
      <w:r w:rsidR="00E841BE">
        <w:rPr>
          <w:sz w:val="22"/>
          <w:szCs w:val="22"/>
        </w:rPr>
        <w:t xml:space="preserve">   </w:t>
      </w:r>
      <w:r w:rsidRPr="00C752EE">
        <w:rPr>
          <w:sz w:val="22"/>
          <w:szCs w:val="22"/>
        </w:rPr>
        <w:t xml:space="preserve"> 7.1. Все споры или разногласия, возникающие между ст</w:t>
      </w:r>
      <w:r w:rsidR="00D34C1F">
        <w:rPr>
          <w:sz w:val="22"/>
          <w:szCs w:val="22"/>
        </w:rPr>
        <w:t>оронами по настоящему  договору</w:t>
      </w:r>
      <w:r w:rsidRPr="00C752EE">
        <w:rPr>
          <w:sz w:val="22"/>
          <w:szCs w:val="22"/>
        </w:rPr>
        <w:t xml:space="preserve"> или в связи с ним, разрешаются путем переговоров между сторонами.</w:t>
      </w:r>
    </w:p>
    <w:p w:rsidR="00EA48D1" w:rsidRPr="00C752EE" w:rsidRDefault="00EA48D1" w:rsidP="00EA48D1">
      <w:pPr>
        <w:pStyle w:val="20"/>
        <w:spacing w:after="0" w:line="240" w:lineRule="auto"/>
        <w:ind w:left="0"/>
        <w:jc w:val="both"/>
        <w:rPr>
          <w:sz w:val="22"/>
          <w:szCs w:val="22"/>
        </w:rPr>
      </w:pPr>
      <w:r w:rsidRPr="00C752EE">
        <w:rPr>
          <w:sz w:val="22"/>
          <w:szCs w:val="22"/>
        </w:rPr>
        <w:t xml:space="preserve">   </w:t>
      </w:r>
      <w:r w:rsidR="00E841BE">
        <w:rPr>
          <w:sz w:val="22"/>
          <w:szCs w:val="22"/>
        </w:rPr>
        <w:t xml:space="preserve">   </w:t>
      </w:r>
      <w:r w:rsidRPr="00C752EE">
        <w:rPr>
          <w:sz w:val="22"/>
          <w:szCs w:val="22"/>
        </w:rPr>
        <w:t xml:space="preserve"> 7.2.  Любые споры, не урегулированные во внесудебном порядке, разрешаются арбитражным судом Новосибирской области.</w:t>
      </w:r>
    </w:p>
    <w:p w:rsidR="00EA48D1" w:rsidRPr="00C752EE" w:rsidRDefault="00EA48D1" w:rsidP="00EA48D1">
      <w:pPr>
        <w:pStyle w:val="20"/>
        <w:spacing w:after="0" w:line="240" w:lineRule="auto"/>
        <w:ind w:left="0"/>
        <w:jc w:val="both"/>
        <w:rPr>
          <w:sz w:val="22"/>
          <w:szCs w:val="22"/>
        </w:rPr>
      </w:pPr>
      <w:r w:rsidRPr="00C752EE">
        <w:rPr>
          <w:sz w:val="22"/>
          <w:szCs w:val="22"/>
        </w:rPr>
        <w:t xml:space="preserve">   </w:t>
      </w:r>
      <w:r w:rsidR="00E841BE">
        <w:rPr>
          <w:sz w:val="22"/>
          <w:szCs w:val="22"/>
        </w:rPr>
        <w:t xml:space="preserve">   </w:t>
      </w:r>
      <w:r w:rsidRPr="00C752EE">
        <w:rPr>
          <w:sz w:val="22"/>
          <w:szCs w:val="22"/>
        </w:rPr>
        <w:t xml:space="preserve"> 7.3.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w:t>
      </w:r>
      <w:r w:rsidR="004B3AC0">
        <w:rPr>
          <w:sz w:val="22"/>
          <w:szCs w:val="22"/>
        </w:rPr>
        <w:t xml:space="preserve"> претензия, в срок не позднее 10 (десяти) календарных</w:t>
      </w:r>
      <w:r w:rsidR="00D34C1F">
        <w:rPr>
          <w:sz w:val="22"/>
          <w:szCs w:val="22"/>
        </w:rPr>
        <w:t xml:space="preserve"> дней со дня</w:t>
      </w:r>
      <w:r w:rsidRPr="00C752EE">
        <w:rPr>
          <w:sz w:val="22"/>
          <w:szCs w:val="22"/>
        </w:rPr>
        <w:t xml:space="preserve"> ее получения.</w:t>
      </w:r>
    </w:p>
    <w:p w:rsidR="00EA48D1" w:rsidRPr="00C752EE" w:rsidRDefault="00EA48D1" w:rsidP="00EA48D1">
      <w:pPr>
        <w:pStyle w:val="20"/>
        <w:spacing w:after="0" w:line="240" w:lineRule="auto"/>
        <w:ind w:left="0"/>
        <w:rPr>
          <w:sz w:val="22"/>
          <w:szCs w:val="22"/>
        </w:rPr>
      </w:pPr>
    </w:p>
    <w:p w:rsidR="00EA48D1" w:rsidRPr="00C752EE" w:rsidRDefault="00D34C1F" w:rsidP="00EA48D1">
      <w:pPr>
        <w:autoSpaceDE w:val="0"/>
        <w:autoSpaceDN w:val="0"/>
        <w:adjustRightInd w:val="0"/>
        <w:jc w:val="center"/>
        <w:rPr>
          <w:b/>
          <w:sz w:val="22"/>
          <w:szCs w:val="22"/>
        </w:rPr>
      </w:pPr>
      <w:r>
        <w:rPr>
          <w:b/>
          <w:sz w:val="22"/>
          <w:szCs w:val="22"/>
        </w:rPr>
        <w:t>8.Срок действия  договора</w:t>
      </w:r>
      <w:r w:rsidR="00EA48D1" w:rsidRPr="00C752EE">
        <w:rPr>
          <w:b/>
          <w:sz w:val="22"/>
          <w:szCs w:val="22"/>
        </w:rPr>
        <w:t xml:space="preserve"> и прочие условия. </w:t>
      </w:r>
    </w:p>
    <w:p w:rsidR="00EA48D1" w:rsidRPr="00C752EE" w:rsidRDefault="00D34C1F" w:rsidP="00EA48D1">
      <w:pPr>
        <w:autoSpaceDE w:val="0"/>
        <w:autoSpaceDN w:val="0"/>
        <w:adjustRightInd w:val="0"/>
        <w:ind w:firstLine="225"/>
        <w:jc w:val="both"/>
        <w:rPr>
          <w:sz w:val="22"/>
          <w:szCs w:val="22"/>
        </w:rPr>
      </w:pPr>
      <w:r>
        <w:rPr>
          <w:sz w:val="22"/>
          <w:szCs w:val="22"/>
        </w:rPr>
        <w:t xml:space="preserve">    8.1. Договор</w:t>
      </w:r>
      <w:r w:rsidR="00EA48D1" w:rsidRPr="00C752EE">
        <w:rPr>
          <w:sz w:val="22"/>
          <w:szCs w:val="22"/>
        </w:rPr>
        <w:t xml:space="preserve"> вступает в силу после его подписания  сторонами  и действует до </w:t>
      </w:r>
      <w:r w:rsidR="00DE3935">
        <w:rPr>
          <w:sz w:val="22"/>
          <w:szCs w:val="22"/>
        </w:rPr>
        <w:t>28 февраля</w:t>
      </w:r>
      <w:r w:rsidR="00AD5994">
        <w:rPr>
          <w:sz w:val="22"/>
          <w:szCs w:val="22"/>
        </w:rPr>
        <w:t xml:space="preserve"> 2015</w:t>
      </w:r>
      <w:r w:rsidR="00A32A39">
        <w:rPr>
          <w:sz w:val="22"/>
          <w:szCs w:val="22"/>
        </w:rPr>
        <w:t>г.</w:t>
      </w:r>
    </w:p>
    <w:p w:rsidR="00EA48D1" w:rsidRDefault="00EA48D1" w:rsidP="00EA48D1">
      <w:pPr>
        <w:autoSpaceDE w:val="0"/>
        <w:autoSpaceDN w:val="0"/>
        <w:adjustRightInd w:val="0"/>
        <w:ind w:firstLine="360"/>
        <w:jc w:val="both"/>
        <w:rPr>
          <w:sz w:val="22"/>
          <w:szCs w:val="22"/>
        </w:rPr>
      </w:pPr>
      <w:r w:rsidRPr="00C752EE">
        <w:rPr>
          <w:sz w:val="22"/>
          <w:szCs w:val="22"/>
        </w:rPr>
        <w:t xml:space="preserve">  8.2. </w:t>
      </w:r>
      <w:r w:rsidR="00A76D44">
        <w:rPr>
          <w:sz w:val="22"/>
          <w:szCs w:val="22"/>
        </w:rPr>
        <w:t>Настоящий договор может быть изменен  по соглашению сторон, л</w:t>
      </w:r>
      <w:r w:rsidRPr="00C752EE">
        <w:rPr>
          <w:sz w:val="22"/>
          <w:szCs w:val="22"/>
        </w:rPr>
        <w:t>юбые изменения и д</w:t>
      </w:r>
      <w:r w:rsidR="00D34C1F">
        <w:rPr>
          <w:sz w:val="22"/>
          <w:szCs w:val="22"/>
        </w:rPr>
        <w:t>ополнения к настоящему договору</w:t>
      </w:r>
      <w:r w:rsidRPr="00C752EE">
        <w:rPr>
          <w:sz w:val="22"/>
          <w:szCs w:val="22"/>
        </w:rPr>
        <w:t xml:space="preserve"> имеют силу только в том случае, если они   оформлены в письменном виде и подписаны обеими сторонами.</w:t>
      </w:r>
    </w:p>
    <w:p w:rsidR="00EA48D1" w:rsidRPr="00C752EE" w:rsidRDefault="00D34C1F" w:rsidP="00EA48D1">
      <w:pPr>
        <w:autoSpaceDE w:val="0"/>
        <w:autoSpaceDN w:val="0"/>
        <w:adjustRightInd w:val="0"/>
        <w:ind w:firstLine="360"/>
        <w:jc w:val="both"/>
        <w:rPr>
          <w:sz w:val="22"/>
          <w:szCs w:val="22"/>
        </w:rPr>
      </w:pPr>
      <w:r>
        <w:rPr>
          <w:sz w:val="22"/>
          <w:szCs w:val="22"/>
        </w:rPr>
        <w:t xml:space="preserve">  8.3.Настоящий </w:t>
      </w:r>
      <w:proofErr w:type="gramStart"/>
      <w:r>
        <w:rPr>
          <w:sz w:val="22"/>
          <w:szCs w:val="22"/>
        </w:rPr>
        <w:t>договор</w:t>
      </w:r>
      <w:proofErr w:type="gramEnd"/>
      <w:r w:rsidR="00A76D44">
        <w:rPr>
          <w:sz w:val="22"/>
          <w:szCs w:val="22"/>
        </w:rPr>
        <w:t xml:space="preserve"> может быть расторгнут </w:t>
      </w:r>
      <w:r w:rsidR="00EA48D1">
        <w:rPr>
          <w:sz w:val="22"/>
          <w:szCs w:val="22"/>
        </w:rPr>
        <w:t xml:space="preserve"> по соглаше</w:t>
      </w:r>
      <w:r w:rsidR="00A76D44">
        <w:rPr>
          <w:sz w:val="22"/>
          <w:szCs w:val="22"/>
        </w:rPr>
        <w:t xml:space="preserve">нию сторон, </w:t>
      </w:r>
      <w:r w:rsidR="0094184E">
        <w:rPr>
          <w:sz w:val="22"/>
          <w:szCs w:val="22"/>
        </w:rPr>
        <w:t xml:space="preserve"> решению суда</w:t>
      </w:r>
      <w:r w:rsidR="00EA48D1">
        <w:rPr>
          <w:sz w:val="22"/>
          <w:szCs w:val="22"/>
        </w:rPr>
        <w:t xml:space="preserve">, </w:t>
      </w:r>
      <w:r w:rsidR="00A76D44">
        <w:rPr>
          <w:sz w:val="22"/>
          <w:szCs w:val="22"/>
        </w:rPr>
        <w:t xml:space="preserve"> и в одностороннем порядке,</w:t>
      </w:r>
      <w:r w:rsidR="0094184E">
        <w:rPr>
          <w:sz w:val="22"/>
          <w:szCs w:val="22"/>
        </w:rPr>
        <w:t xml:space="preserve"> по основаниям, предусмотренны</w:t>
      </w:r>
      <w:r w:rsidR="00EA48D1">
        <w:rPr>
          <w:sz w:val="22"/>
          <w:szCs w:val="22"/>
        </w:rPr>
        <w:t>м гражданским законодательством РФ.</w:t>
      </w:r>
    </w:p>
    <w:p w:rsidR="00EA48D1" w:rsidRPr="00C752EE" w:rsidRDefault="00EA48D1" w:rsidP="00EA48D1">
      <w:pPr>
        <w:pStyle w:val="20"/>
        <w:spacing w:after="0" w:line="240" w:lineRule="auto"/>
        <w:ind w:left="0"/>
        <w:jc w:val="both"/>
        <w:rPr>
          <w:sz w:val="22"/>
          <w:szCs w:val="22"/>
        </w:rPr>
      </w:pPr>
      <w:r>
        <w:rPr>
          <w:sz w:val="22"/>
          <w:szCs w:val="22"/>
        </w:rPr>
        <w:t xml:space="preserve">        8.4</w:t>
      </w:r>
      <w:r w:rsidR="00D34C1F">
        <w:rPr>
          <w:sz w:val="22"/>
          <w:szCs w:val="22"/>
        </w:rPr>
        <w:t>. Настоящий договор</w:t>
      </w:r>
      <w:r w:rsidRPr="00C752EE">
        <w:rPr>
          <w:sz w:val="22"/>
          <w:szCs w:val="22"/>
        </w:rPr>
        <w:t xml:space="preserve"> составлен в двух экземплярах, имеющих одинаковую юридическую силу, по одному для каждой из сторон. </w:t>
      </w:r>
    </w:p>
    <w:p w:rsidR="00EA48D1" w:rsidRPr="00C752EE" w:rsidRDefault="00EA48D1" w:rsidP="00EA48D1">
      <w:pPr>
        <w:pStyle w:val="20"/>
        <w:spacing w:after="0" w:line="240" w:lineRule="auto"/>
        <w:ind w:left="0"/>
        <w:jc w:val="center"/>
        <w:rPr>
          <w:b/>
          <w:sz w:val="22"/>
          <w:szCs w:val="22"/>
        </w:rPr>
      </w:pPr>
      <w:r w:rsidRPr="00C752EE">
        <w:rPr>
          <w:b/>
          <w:sz w:val="22"/>
          <w:szCs w:val="22"/>
        </w:rPr>
        <w:t>9.Юридические адреса сторон</w:t>
      </w:r>
    </w:p>
    <w:tbl>
      <w:tblPr>
        <w:tblW w:w="0" w:type="auto"/>
        <w:tblInd w:w="225" w:type="dxa"/>
        <w:tblLayout w:type="fixed"/>
        <w:tblLook w:val="0000"/>
      </w:tblPr>
      <w:tblGrid>
        <w:gridCol w:w="4923"/>
        <w:gridCol w:w="5166"/>
      </w:tblGrid>
      <w:tr w:rsidR="00EA48D1" w:rsidRPr="0004030B" w:rsidTr="00C4531E">
        <w:trPr>
          <w:trHeight w:val="4085"/>
        </w:trPr>
        <w:tc>
          <w:tcPr>
            <w:tcW w:w="4923" w:type="dxa"/>
          </w:tcPr>
          <w:p w:rsidR="00EA48D1" w:rsidRPr="00C752EE" w:rsidRDefault="00EA48D1" w:rsidP="003D0231">
            <w:pPr>
              <w:pStyle w:val="20"/>
              <w:spacing w:after="0" w:line="240" w:lineRule="auto"/>
              <w:ind w:left="284"/>
              <w:jc w:val="center"/>
              <w:rPr>
                <w:sz w:val="22"/>
                <w:szCs w:val="22"/>
              </w:rPr>
            </w:pPr>
            <w:r w:rsidRPr="00C752EE">
              <w:rPr>
                <w:sz w:val="22"/>
                <w:szCs w:val="22"/>
              </w:rPr>
              <w:t>Заказчик:</w:t>
            </w:r>
          </w:p>
          <w:p w:rsidR="003D5035" w:rsidRPr="003D5035" w:rsidRDefault="003D5035" w:rsidP="003D5035">
            <w:pPr>
              <w:jc w:val="both"/>
              <w:rPr>
                <w:rFonts w:ascii="Times New Roman" w:hAnsi="Times New Roman"/>
                <w:sz w:val="22"/>
                <w:szCs w:val="22"/>
              </w:rPr>
            </w:pPr>
            <w:r w:rsidRPr="003D5035">
              <w:rPr>
                <w:rFonts w:ascii="Times New Roman" w:hAnsi="Times New Roman"/>
                <w:sz w:val="22"/>
                <w:szCs w:val="22"/>
              </w:rPr>
              <w:t>ФГБОУ ВПО «Сибирский государственный университет путей сообщения» (СГУПС)</w:t>
            </w:r>
          </w:p>
          <w:p w:rsidR="003D5035" w:rsidRPr="003D5035" w:rsidRDefault="003D5035" w:rsidP="003D5035">
            <w:pPr>
              <w:jc w:val="both"/>
              <w:rPr>
                <w:rFonts w:ascii="Times New Roman" w:hAnsi="Times New Roman"/>
                <w:sz w:val="22"/>
                <w:szCs w:val="22"/>
              </w:rPr>
            </w:pPr>
            <w:smartTag w:uri="urn:schemas-microsoft-com:office:smarttags" w:element="metricconverter">
              <w:smartTagPr>
                <w:attr w:name="ProductID" w:val="630049 г"/>
              </w:smartTagPr>
              <w:r w:rsidRPr="003D5035">
                <w:rPr>
                  <w:rFonts w:ascii="Times New Roman" w:hAnsi="Times New Roman"/>
                  <w:sz w:val="22"/>
                  <w:szCs w:val="22"/>
                </w:rPr>
                <w:t>630049 г</w:t>
              </w:r>
            </w:smartTag>
            <w:proofErr w:type="gramStart"/>
            <w:r w:rsidRPr="003D5035">
              <w:rPr>
                <w:rFonts w:ascii="Times New Roman" w:hAnsi="Times New Roman"/>
                <w:sz w:val="22"/>
                <w:szCs w:val="22"/>
              </w:rPr>
              <w:t>.Н</w:t>
            </w:r>
            <w:proofErr w:type="gramEnd"/>
            <w:r w:rsidRPr="003D5035">
              <w:rPr>
                <w:rFonts w:ascii="Times New Roman" w:hAnsi="Times New Roman"/>
                <w:sz w:val="22"/>
                <w:szCs w:val="22"/>
              </w:rPr>
              <w:t xml:space="preserve">овосибирск,49 ул.Д.Ковальчук д.191, </w:t>
            </w:r>
          </w:p>
          <w:p w:rsidR="003D5035" w:rsidRPr="003D5035" w:rsidRDefault="003D5035" w:rsidP="003D5035">
            <w:pPr>
              <w:jc w:val="both"/>
              <w:rPr>
                <w:rFonts w:ascii="Times New Roman" w:hAnsi="Times New Roman"/>
                <w:sz w:val="22"/>
                <w:szCs w:val="22"/>
              </w:rPr>
            </w:pPr>
            <w:r w:rsidRPr="003D5035">
              <w:rPr>
                <w:rFonts w:ascii="Times New Roman" w:hAnsi="Times New Roman"/>
                <w:sz w:val="22"/>
                <w:szCs w:val="22"/>
              </w:rPr>
              <w:t>ИНН: 5402113155 КПП 540201001</w:t>
            </w:r>
          </w:p>
          <w:p w:rsidR="003D5035" w:rsidRPr="003D5035" w:rsidRDefault="003D5035" w:rsidP="003D5035">
            <w:pPr>
              <w:jc w:val="both"/>
              <w:rPr>
                <w:rFonts w:ascii="Times New Roman" w:hAnsi="Times New Roman"/>
                <w:sz w:val="22"/>
                <w:szCs w:val="22"/>
              </w:rPr>
            </w:pPr>
            <w:r w:rsidRPr="003D5035">
              <w:rPr>
                <w:rFonts w:ascii="Times New Roman" w:hAnsi="Times New Roman"/>
                <w:sz w:val="22"/>
                <w:szCs w:val="22"/>
              </w:rPr>
              <w:t>ОКОНХ 92110     ОКПО 01115969</w:t>
            </w:r>
          </w:p>
          <w:p w:rsidR="003D5035" w:rsidRPr="003D5035" w:rsidRDefault="003D5035" w:rsidP="003D5035">
            <w:pPr>
              <w:jc w:val="both"/>
              <w:rPr>
                <w:rFonts w:ascii="Times New Roman" w:hAnsi="Times New Roman"/>
                <w:sz w:val="22"/>
                <w:szCs w:val="22"/>
              </w:rPr>
            </w:pPr>
            <w:r w:rsidRPr="003D5035">
              <w:rPr>
                <w:rFonts w:ascii="Times New Roman" w:hAnsi="Times New Roman"/>
                <w:sz w:val="22"/>
                <w:szCs w:val="22"/>
              </w:rPr>
              <w:t>Получатель: УФК по Новосибирской области (СГУПС л/с 20516Х38</w:t>
            </w:r>
            <w:r w:rsidR="001E5174">
              <w:rPr>
                <w:rFonts w:ascii="Times New Roman" w:hAnsi="Times New Roman"/>
                <w:sz w:val="22"/>
                <w:szCs w:val="22"/>
              </w:rPr>
              <w:t>2</w:t>
            </w:r>
            <w:r w:rsidRPr="003D5035">
              <w:rPr>
                <w:rFonts w:ascii="Times New Roman" w:hAnsi="Times New Roman"/>
                <w:sz w:val="22"/>
                <w:szCs w:val="22"/>
              </w:rPr>
              <w:t>90)</w:t>
            </w:r>
          </w:p>
          <w:p w:rsidR="003D5035" w:rsidRPr="003D5035" w:rsidRDefault="003D5035" w:rsidP="003D5035">
            <w:pPr>
              <w:jc w:val="both"/>
              <w:rPr>
                <w:rFonts w:ascii="Times New Roman" w:hAnsi="Times New Roman"/>
                <w:sz w:val="22"/>
                <w:szCs w:val="22"/>
              </w:rPr>
            </w:pPr>
            <w:r w:rsidRPr="003D5035">
              <w:rPr>
                <w:rFonts w:ascii="Times New Roman" w:hAnsi="Times New Roman"/>
                <w:sz w:val="22"/>
                <w:szCs w:val="22"/>
              </w:rPr>
              <w:t>БИК 045004001</w:t>
            </w:r>
          </w:p>
          <w:p w:rsidR="003D5035" w:rsidRPr="003D5035" w:rsidRDefault="003D5035" w:rsidP="003D5035">
            <w:pPr>
              <w:jc w:val="both"/>
              <w:rPr>
                <w:rFonts w:ascii="Times New Roman" w:hAnsi="Times New Roman"/>
                <w:sz w:val="22"/>
                <w:szCs w:val="22"/>
              </w:rPr>
            </w:pPr>
            <w:r w:rsidRPr="003D5035">
              <w:rPr>
                <w:rFonts w:ascii="Times New Roman" w:hAnsi="Times New Roman"/>
                <w:sz w:val="22"/>
                <w:szCs w:val="22"/>
              </w:rPr>
              <w:t>Банк: ГРКЦ ГУ Банка России по Новосибирской обл. г</w:t>
            </w:r>
            <w:proofErr w:type="gramStart"/>
            <w:r w:rsidRPr="003D5035">
              <w:rPr>
                <w:rFonts w:ascii="Times New Roman" w:hAnsi="Times New Roman"/>
                <w:sz w:val="22"/>
                <w:szCs w:val="22"/>
              </w:rPr>
              <w:t>.Н</w:t>
            </w:r>
            <w:proofErr w:type="gramEnd"/>
            <w:r w:rsidRPr="003D5035">
              <w:rPr>
                <w:rFonts w:ascii="Times New Roman" w:hAnsi="Times New Roman"/>
                <w:sz w:val="22"/>
                <w:szCs w:val="22"/>
              </w:rPr>
              <w:t>овосибирск</w:t>
            </w:r>
          </w:p>
          <w:p w:rsidR="003D5035" w:rsidRPr="003D5035" w:rsidRDefault="003D5035" w:rsidP="003D5035">
            <w:pPr>
              <w:jc w:val="both"/>
              <w:rPr>
                <w:rFonts w:ascii="Times New Roman" w:hAnsi="Times New Roman"/>
                <w:sz w:val="22"/>
                <w:szCs w:val="22"/>
              </w:rPr>
            </w:pPr>
            <w:r w:rsidRPr="003D5035">
              <w:rPr>
                <w:rFonts w:ascii="Times New Roman" w:hAnsi="Times New Roman"/>
                <w:sz w:val="22"/>
                <w:szCs w:val="22"/>
              </w:rPr>
              <w:t>Расчетный счет   40501810700042000002</w:t>
            </w:r>
          </w:p>
          <w:p w:rsidR="003D5035" w:rsidRDefault="003D5035" w:rsidP="003D5035">
            <w:pPr>
              <w:jc w:val="both"/>
              <w:rPr>
                <w:rFonts w:ascii="Times New Roman" w:hAnsi="Times New Roman"/>
                <w:sz w:val="22"/>
                <w:szCs w:val="22"/>
              </w:rPr>
            </w:pPr>
          </w:p>
          <w:p w:rsidR="00B53725" w:rsidRPr="003D5035" w:rsidRDefault="00B53725" w:rsidP="003D5035">
            <w:pPr>
              <w:jc w:val="both"/>
              <w:rPr>
                <w:rFonts w:ascii="Times New Roman" w:hAnsi="Times New Roman"/>
                <w:sz w:val="22"/>
                <w:szCs w:val="22"/>
              </w:rPr>
            </w:pPr>
          </w:p>
          <w:p w:rsidR="003D5035" w:rsidRPr="003D5035" w:rsidRDefault="00C4531E" w:rsidP="003D5035">
            <w:pPr>
              <w:jc w:val="both"/>
              <w:rPr>
                <w:rFonts w:ascii="Times New Roman" w:hAnsi="Times New Roman"/>
                <w:sz w:val="22"/>
                <w:szCs w:val="22"/>
              </w:rPr>
            </w:pPr>
            <w:r>
              <w:rPr>
                <w:rFonts w:ascii="Times New Roman" w:hAnsi="Times New Roman"/>
                <w:sz w:val="22"/>
                <w:szCs w:val="22"/>
              </w:rPr>
              <w:t>Ректор</w:t>
            </w:r>
          </w:p>
          <w:p w:rsidR="003D5035" w:rsidRPr="003D5035" w:rsidRDefault="003D5035" w:rsidP="003D5035">
            <w:pPr>
              <w:jc w:val="both"/>
              <w:rPr>
                <w:rFonts w:ascii="Times New Roman" w:hAnsi="Times New Roman"/>
                <w:sz w:val="22"/>
                <w:szCs w:val="22"/>
              </w:rPr>
            </w:pPr>
          </w:p>
          <w:p w:rsidR="00EA48D1" w:rsidRPr="00C752EE" w:rsidRDefault="003D5035" w:rsidP="0004030B">
            <w:pPr>
              <w:jc w:val="both"/>
              <w:rPr>
                <w:sz w:val="22"/>
                <w:szCs w:val="22"/>
              </w:rPr>
            </w:pPr>
            <w:r w:rsidRPr="003D5035">
              <w:rPr>
                <w:rFonts w:ascii="Times New Roman" w:hAnsi="Times New Roman"/>
                <w:sz w:val="22"/>
                <w:szCs w:val="22"/>
              </w:rPr>
              <w:t xml:space="preserve">________________ </w:t>
            </w:r>
            <w:r w:rsidR="00C4531E">
              <w:rPr>
                <w:rFonts w:ascii="Times New Roman" w:hAnsi="Times New Roman"/>
                <w:sz w:val="22"/>
                <w:szCs w:val="22"/>
              </w:rPr>
              <w:t>А.Л.Манаков</w:t>
            </w:r>
          </w:p>
        </w:tc>
        <w:tc>
          <w:tcPr>
            <w:tcW w:w="5166" w:type="dxa"/>
          </w:tcPr>
          <w:p w:rsidR="00EA48D1" w:rsidRDefault="00EA48D1" w:rsidP="003D0231">
            <w:pPr>
              <w:pStyle w:val="20"/>
              <w:spacing w:after="0" w:line="240" w:lineRule="auto"/>
              <w:ind w:left="284"/>
              <w:jc w:val="center"/>
              <w:rPr>
                <w:sz w:val="22"/>
                <w:szCs w:val="22"/>
              </w:rPr>
            </w:pPr>
            <w:r w:rsidRPr="00C752EE">
              <w:rPr>
                <w:sz w:val="22"/>
                <w:szCs w:val="22"/>
              </w:rPr>
              <w:t>Поставщик:</w:t>
            </w:r>
          </w:p>
          <w:p w:rsidR="00F649CF" w:rsidRDefault="00F649CF" w:rsidP="00F649CF">
            <w:pPr>
              <w:pStyle w:val="20"/>
              <w:spacing w:after="0" w:line="240" w:lineRule="auto"/>
              <w:ind w:left="664" w:right="-234"/>
              <w:rPr>
                <w:sz w:val="22"/>
                <w:szCs w:val="22"/>
              </w:rPr>
            </w:pPr>
            <w:r>
              <w:rPr>
                <w:sz w:val="22"/>
                <w:szCs w:val="22"/>
              </w:rPr>
              <w:t>Общество с ограниченной ответственностью «</w:t>
            </w:r>
            <w:proofErr w:type="spellStart"/>
            <w:r>
              <w:rPr>
                <w:sz w:val="22"/>
                <w:szCs w:val="22"/>
              </w:rPr>
              <w:t>Спайдер</w:t>
            </w:r>
            <w:proofErr w:type="spellEnd"/>
            <w:r>
              <w:rPr>
                <w:sz w:val="22"/>
                <w:szCs w:val="22"/>
              </w:rPr>
              <w:t>»</w:t>
            </w:r>
          </w:p>
          <w:p w:rsidR="00F649CF" w:rsidRDefault="00F649CF" w:rsidP="00F649CF">
            <w:pPr>
              <w:pStyle w:val="20"/>
              <w:spacing w:after="0" w:line="240" w:lineRule="auto"/>
              <w:ind w:left="664" w:right="-234"/>
              <w:rPr>
                <w:sz w:val="22"/>
                <w:szCs w:val="22"/>
              </w:rPr>
            </w:pPr>
            <w:r>
              <w:rPr>
                <w:sz w:val="22"/>
                <w:szCs w:val="22"/>
              </w:rPr>
              <w:t xml:space="preserve">630056 г. Новосибирск ул. </w:t>
            </w:r>
            <w:proofErr w:type="gramStart"/>
            <w:r>
              <w:rPr>
                <w:sz w:val="22"/>
                <w:szCs w:val="22"/>
              </w:rPr>
              <w:t>Софийская</w:t>
            </w:r>
            <w:proofErr w:type="gramEnd"/>
            <w:r>
              <w:rPr>
                <w:sz w:val="22"/>
                <w:szCs w:val="22"/>
              </w:rPr>
              <w:t xml:space="preserve"> 14,</w:t>
            </w:r>
          </w:p>
          <w:p w:rsidR="00F649CF" w:rsidRDefault="00F649CF" w:rsidP="00F649CF">
            <w:pPr>
              <w:pStyle w:val="20"/>
              <w:spacing w:after="0" w:line="240" w:lineRule="auto"/>
              <w:ind w:left="664" w:right="-234"/>
              <w:rPr>
                <w:sz w:val="22"/>
                <w:szCs w:val="22"/>
              </w:rPr>
            </w:pPr>
            <w:r>
              <w:rPr>
                <w:sz w:val="22"/>
                <w:szCs w:val="22"/>
              </w:rPr>
              <w:t>Тел 8 (383) 306-54-42</w:t>
            </w:r>
          </w:p>
          <w:p w:rsidR="00F649CF" w:rsidRDefault="00F649CF" w:rsidP="00F649CF">
            <w:pPr>
              <w:pStyle w:val="20"/>
              <w:spacing w:after="0" w:line="240" w:lineRule="auto"/>
              <w:ind w:left="664" w:right="-234"/>
              <w:rPr>
                <w:sz w:val="22"/>
                <w:szCs w:val="22"/>
              </w:rPr>
            </w:pPr>
            <w:r>
              <w:rPr>
                <w:sz w:val="22"/>
                <w:szCs w:val="22"/>
              </w:rPr>
              <w:t>ИНН: 5408298135 КПП: 540801001</w:t>
            </w:r>
          </w:p>
          <w:p w:rsidR="00F649CF" w:rsidRDefault="00F649CF" w:rsidP="00F649CF">
            <w:pPr>
              <w:pStyle w:val="20"/>
              <w:spacing w:after="0" w:line="240" w:lineRule="auto"/>
              <w:ind w:left="664" w:right="-234"/>
              <w:rPr>
                <w:sz w:val="22"/>
                <w:szCs w:val="22"/>
              </w:rPr>
            </w:pPr>
            <w:r>
              <w:rPr>
                <w:sz w:val="22"/>
                <w:szCs w:val="22"/>
              </w:rPr>
              <w:t>ОГРН 1125476177606</w:t>
            </w:r>
          </w:p>
          <w:p w:rsidR="00F649CF" w:rsidRDefault="00F649CF" w:rsidP="00F649CF">
            <w:pPr>
              <w:pStyle w:val="20"/>
              <w:spacing w:after="0" w:line="240" w:lineRule="auto"/>
              <w:ind w:left="664" w:right="-234"/>
              <w:rPr>
                <w:sz w:val="22"/>
                <w:szCs w:val="22"/>
              </w:rPr>
            </w:pPr>
            <w:r>
              <w:rPr>
                <w:sz w:val="22"/>
                <w:szCs w:val="22"/>
              </w:rPr>
              <w:t>БИК 045004762</w:t>
            </w:r>
          </w:p>
          <w:p w:rsidR="00F649CF" w:rsidRDefault="00F649CF" w:rsidP="00F649CF">
            <w:pPr>
              <w:pStyle w:val="20"/>
              <w:spacing w:after="0" w:line="240" w:lineRule="auto"/>
              <w:ind w:left="664" w:right="-234"/>
              <w:rPr>
                <w:sz w:val="22"/>
                <w:szCs w:val="22"/>
              </w:rPr>
            </w:pPr>
            <w:proofErr w:type="gramStart"/>
            <w:r>
              <w:rPr>
                <w:sz w:val="22"/>
                <w:szCs w:val="22"/>
              </w:rPr>
              <w:t>р</w:t>
            </w:r>
            <w:proofErr w:type="gramEnd"/>
            <w:r>
              <w:rPr>
                <w:sz w:val="22"/>
                <w:szCs w:val="22"/>
              </w:rPr>
              <w:t>/счет 40702810200430010629</w:t>
            </w:r>
          </w:p>
          <w:p w:rsidR="00F649CF" w:rsidRDefault="00F649CF" w:rsidP="00F649CF">
            <w:pPr>
              <w:pStyle w:val="20"/>
              <w:spacing w:after="0" w:line="240" w:lineRule="auto"/>
              <w:ind w:left="664" w:right="-234"/>
              <w:rPr>
                <w:sz w:val="22"/>
                <w:szCs w:val="22"/>
              </w:rPr>
            </w:pPr>
            <w:proofErr w:type="gramStart"/>
            <w:r>
              <w:rPr>
                <w:sz w:val="22"/>
                <w:szCs w:val="22"/>
              </w:rPr>
              <w:t>к</w:t>
            </w:r>
            <w:proofErr w:type="gramEnd"/>
            <w:r>
              <w:rPr>
                <w:sz w:val="22"/>
                <w:szCs w:val="22"/>
              </w:rPr>
              <w:t>/счет 30101810900000000762</w:t>
            </w:r>
          </w:p>
          <w:p w:rsidR="00F649CF" w:rsidRDefault="00F649CF" w:rsidP="00F649CF">
            <w:pPr>
              <w:pStyle w:val="20"/>
              <w:spacing w:after="0" w:line="240" w:lineRule="auto"/>
              <w:ind w:left="664" w:right="-234"/>
              <w:rPr>
                <w:sz w:val="22"/>
                <w:szCs w:val="22"/>
              </w:rPr>
            </w:pPr>
            <w:r>
              <w:rPr>
                <w:sz w:val="22"/>
                <w:szCs w:val="22"/>
              </w:rPr>
              <w:t>Новосибирский филиал ОАЛ «Банк Москвы»</w:t>
            </w:r>
          </w:p>
          <w:p w:rsidR="00F649CF" w:rsidRDefault="00F649CF" w:rsidP="00F649CF">
            <w:pPr>
              <w:pStyle w:val="20"/>
              <w:spacing w:after="0" w:line="240" w:lineRule="auto"/>
              <w:ind w:left="664" w:right="-234"/>
              <w:rPr>
                <w:sz w:val="22"/>
                <w:szCs w:val="22"/>
              </w:rPr>
            </w:pPr>
            <w:r>
              <w:rPr>
                <w:sz w:val="22"/>
                <w:szCs w:val="22"/>
              </w:rPr>
              <w:t xml:space="preserve"> г. Новосибирск</w:t>
            </w:r>
          </w:p>
          <w:p w:rsidR="00F649CF" w:rsidRDefault="00F649CF" w:rsidP="00F649CF">
            <w:pPr>
              <w:pStyle w:val="20"/>
              <w:spacing w:after="0" w:line="240" w:lineRule="auto"/>
              <w:ind w:left="664" w:right="-234"/>
              <w:rPr>
                <w:sz w:val="22"/>
                <w:szCs w:val="22"/>
              </w:rPr>
            </w:pPr>
          </w:p>
          <w:p w:rsidR="00F649CF" w:rsidRDefault="00F649CF" w:rsidP="00F649CF">
            <w:pPr>
              <w:pStyle w:val="20"/>
              <w:spacing w:after="0" w:line="240" w:lineRule="auto"/>
              <w:ind w:left="664" w:right="-234"/>
              <w:rPr>
                <w:sz w:val="22"/>
                <w:szCs w:val="22"/>
              </w:rPr>
            </w:pPr>
            <w:r>
              <w:rPr>
                <w:sz w:val="22"/>
                <w:szCs w:val="22"/>
              </w:rPr>
              <w:t>Генеральный директор</w:t>
            </w:r>
          </w:p>
          <w:p w:rsidR="00F649CF" w:rsidRDefault="00F649CF" w:rsidP="00F649CF">
            <w:pPr>
              <w:pStyle w:val="20"/>
              <w:spacing w:after="0" w:line="240" w:lineRule="auto"/>
              <w:ind w:left="664" w:right="-234"/>
              <w:rPr>
                <w:sz w:val="22"/>
                <w:szCs w:val="22"/>
              </w:rPr>
            </w:pPr>
          </w:p>
          <w:p w:rsidR="00F649CF" w:rsidRDefault="00F649CF" w:rsidP="00F649CF">
            <w:pPr>
              <w:pStyle w:val="20"/>
              <w:spacing w:after="0" w:line="240" w:lineRule="auto"/>
              <w:ind w:left="664" w:right="-234"/>
              <w:rPr>
                <w:sz w:val="22"/>
                <w:szCs w:val="22"/>
              </w:rPr>
            </w:pPr>
          </w:p>
          <w:p w:rsidR="00B53725" w:rsidRDefault="00F649CF" w:rsidP="00F649CF">
            <w:pPr>
              <w:pStyle w:val="20"/>
              <w:spacing w:after="0" w:line="240" w:lineRule="auto"/>
              <w:ind w:left="664" w:right="-234"/>
              <w:rPr>
                <w:sz w:val="22"/>
                <w:szCs w:val="22"/>
              </w:rPr>
            </w:pPr>
            <w:proofErr w:type="spellStart"/>
            <w:r>
              <w:rPr>
                <w:sz w:val="22"/>
                <w:szCs w:val="22"/>
              </w:rPr>
              <w:t>___________________С.Н.Потапов</w:t>
            </w:r>
            <w:proofErr w:type="spellEnd"/>
          </w:p>
          <w:p w:rsidR="00B53725" w:rsidRDefault="00B53725" w:rsidP="00595B44">
            <w:pPr>
              <w:pStyle w:val="20"/>
              <w:spacing w:after="0" w:line="240" w:lineRule="auto"/>
              <w:ind w:left="664" w:right="-234"/>
              <w:rPr>
                <w:sz w:val="22"/>
                <w:szCs w:val="22"/>
              </w:rPr>
            </w:pPr>
          </w:p>
          <w:p w:rsidR="00B53725" w:rsidRPr="0004030B" w:rsidRDefault="00B53725" w:rsidP="00595B44">
            <w:pPr>
              <w:pStyle w:val="20"/>
              <w:spacing w:after="0" w:line="240" w:lineRule="auto"/>
              <w:ind w:left="664" w:right="-234"/>
              <w:rPr>
                <w:sz w:val="22"/>
                <w:szCs w:val="22"/>
              </w:rPr>
            </w:pPr>
          </w:p>
        </w:tc>
      </w:tr>
    </w:tbl>
    <w:p w:rsidR="00C4531E" w:rsidRDefault="00C4531E" w:rsidP="00917A98">
      <w:pPr>
        <w:spacing w:line="360" w:lineRule="auto"/>
        <w:ind w:right="-1"/>
      </w:pPr>
    </w:p>
    <w:p w:rsidR="00C4531E" w:rsidRDefault="00C4531E" w:rsidP="00917A98">
      <w:pPr>
        <w:spacing w:line="360" w:lineRule="auto"/>
        <w:ind w:right="-1"/>
      </w:pPr>
    </w:p>
    <w:p w:rsidR="00C4531E" w:rsidRDefault="00C4531E" w:rsidP="00917A98">
      <w:pPr>
        <w:spacing w:line="360" w:lineRule="auto"/>
        <w:ind w:right="-1"/>
        <w:rPr>
          <w:sz w:val="22"/>
          <w:szCs w:val="22"/>
        </w:rPr>
      </w:pPr>
      <w:r w:rsidRPr="00C4531E">
        <w:rPr>
          <w:sz w:val="22"/>
          <w:szCs w:val="22"/>
        </w:rPr>
        <w:t>Приложение № 1 к договору</w:t>
      </w:r>
    </w:p>
    <w:p w:rsidR="00F240D7" w:rsidRDefault="00F240D7" w:rsidP="00917A98">
      <w:pPr>
        <w:spacing w:line="360" w:lineRule="auto"/>
        <w:ind w:right="-1"/>
        <w:rPr>
          <w:sz w:val="22"/>
          <w:szCs w:val="22"/>
        </w:rPr>
      </w:pPr>
    </w:p>
    <w:p w:rsidR="00F240D7" w:rsidRPr="00F240D7" w:rsidRDefault="00F240D7" w:rsidP="00F240D7">
      <w:pPr>
        <w:shd w:val="clear" w:color="auto" w:fill="FFFFFF"/>
        <w:tabs>
          <w:tab w:val="left" w:pos="676"/>
          <w:tab w:val="left" w:pos="735"/>
          <w:tab w:val="left" w:pos="1440"/>
        </w:tabs>
        <w:suppressAutoHyphens/>
        <w:spacing w:before="245"/>
        <w:jc w:val="center"/>
        <w:rPr>
          <w:rFonts w:ascii="Times New Roman" w:hAnsi="Times New Roman"/>
          <w:sz w:val="22"/>
          <w:szCs w:val="22"/>
        </w:rPr>
      </w:pPr>
      <w:r w:rsidRPr="00F240D7">
        <w:rPr>
          <w:rFonts w:ascii="Times New Roman" w:hAnsi="Times New Roman"/>
          <w:spacing w:val="-5"/>
          <w:sz w:val="22"/>
          <w:szCs w:val="22"/>
        </w:rPr>
        <w:t>Спецификация</w:t>
      </w:r>
    </w:p>
    <w:p w:rsidR="00F240D7" w:rsidRDefault="00F240D7" w:rsidP="00F240D7">
      <w:pPr>
        <w:jc w:val="center"/>
        <w:rPr>
          <w:rFonts w:ascii="Times New Roman" w:hAnsi="Times New Roman"/>
          <w:b/>
        </w:rPr>
      </w:pPr>
    </w:p>
    <w:tbl>
      <w:tblPr>
        <w:tblW w:w="10505" w:type="dxa"/>
        <w:tblInd w:w="93" w:type="dxa"/>
        <w:tblLook w:val="04A0"/>
      </w:tblPr>
      <w:tblGrid>
        <w:gridCol w:w="421"/>
        <w:gridCol w:w="5386"/>
        <w:gridCol w:w="842"/>
        <w:gridCol w:w="842"/>
        <w:gridCol w:w="1313"/>
        <w:gridCol w:w="1701"/>
      </w:tblGrid>
      <w:tr w:rsidR="00F240D7" w:rsidRPr="00055BCB" w:rsidTr="00ED5D70">
        <w:trPr>
          <w:trHeight w:val="699"/>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40D7" w:rsidRPr="00055BCB" w:rsidRDefault="00F240D7" w:rsidP="00ED5D70">
            <w:pPr>
              <w:jc w:val="center"/>
              <w:rPr>
                <w:rFonts w:ascii="Times New Roman" w:hAnsi="Times New Roman"/>
                <w:b/>
                <w:bCs/>
                <w:color w:val="000000"/>
              </w:rPr>
            </w:pPr>
            <w:r w:rsidRPr="00055BCB">
              <w:rPr>
                <w:rFonts w:ascii="Times New Roman" w:hAnsi="Times New Roman"/>
                <w:b/>
                <w:bCs/>
                <w:color w:val="000000"/>
              </w:rPr>
              <w:t>№</w:t>
            </w:r>
          </w:p>
        </w:tc>
        <w:tc>
          <w:tcPr>
            <w:tcW w:w="5386" w:type="dxa"/>
            <w:tcBorders>
              <w:top w:val="single" w:sz="4" w:space="0" w:color="auto"/>
              <w:left w:val="nil"/>
              <w:bottom w:val="single" w:sz="4" w:space="0" w:color="auto"/>
              <w:right w:val="single" w:sz="4" w:space="0" w:color="auto"/>
            </w:tcBorders>
            <w:shd w:val="clear" w:color="auto" w:fill="auto"/>
            <w:vAlign w:val="center"/>
            <w:hideMark/>
          </w:tcPr>
          <w:p w:rsidR="00F240D7" w:rsidRPr="00055BCB" w:rsidRDefault="00F240D7" w:rsidP="00ED5D70">
            <w:pPr>
              <w:jc w:val="center"/>
              <w:rPr>
                <w:rFonts w:ascii="Times New Roman" w:hAnsi="Times New Roman"/>
                <w:b/>
                <w:bCs/>
                <w:color w:val="000000"/>
              </w:rPr>
            </w:pPr>
            <w:r w:rsidRPr="00055BCB">
              <w:rPr>
                <w:rFonts w:ascii="Times New Roman" w:hAnsi="Times New Roman"/>
                <w:b/>
                <w:bCs/>
                <w:color w:val="000000"/>
              </w:rPr>
              <w:t>Наименование</w:t>
            </w:r>
          </w:p>
        </w:tc>
        <w:tc>
          <w:tcPr>
            <w:tcW w:w="842" w:type="dxa"/>
            <w:tcBorders>
              <w:top w:val="single" w:sz="4" w:space="0" w:color="auto"/>
              <w:left w:val="nil"/>
              <w:bottom w:val="single" w:sz="4" w:space="0" w:color="auto"/>
              <w:right w:val="single" w:sz="4" w:space="0" w:color="auto"/>
            </w:tcBorders>
            <w:shd w:val="clear" w:color="auto" w:fill="auto"/>
            <w:vAlign w:val="center"/>
            <w:hideMark/>
          </w:tcPr>
          <w:p w:rsidR="00F240D7" w:rsidRPr="00055BCB" w:rsidRDefault="00F240D7" w:rsidP="00ED5D70">
            <w:pPr>
              <w:jc w:val="center"/>
              <w:rPr>
                <w:rFonts w:ascii="Times New Roman" w:hAnsi="Times New Roman"/>
                <w:b/>
                <w:bCs/>
                <w:color w:val="000000"/>
              </w:rPr>
            </w:pPr>
            <w:r w:rsidRPr="00055BCB">
              <w:rPr>
                <w:rFonts w:ascii="Times New Roman" w:hAnsi="Times New Roman"/>
                <w:b/>
                <w:bCs/>
                <w:color w:val="000000"/>
              </w:rPr>
              <w:t xml:space="preserve">Ед. </w:t>
            </w:r>
            <w:proofErr w:type="spellStart"/>
            <w:r w:rsidRPr="00055BCB">
              <w:rPr>
                <w:rFonts w:ascii="Times New Roman" w:hAnsi="Times New Roman"/>
                <w:b/>
                <w:bCs/>
                <w:color w:val="000000"/>
              </w:rPr>
              <w:t>изм</w:t>
            </w:r>
            <w:proofErr w:type="spellEnd"/>
          </w:p>
        </w:tc>
        <w:tc>
          <w:tcPr>
            <w:tcW w:w="842" w:type="dxa"/>
            <w:tcBorders>
              <w:top w:val="single" w:sz="4" w:space="0" w:color="auto"/>
              <w:left w:val="nil"/>
              <w:bottom w:val="single" w:sz="4" w:space="0" w:color="auto"/>
              <w:right w:val="single" w:sz="4" w:space="0" w:color="auto"/>
            </w:tcBorders>
            <w:shd w:val="clear" w:color="auto" w:fill="auto"/>
            <w:vAlign w:val="center"/>
            <w:hideMark/>
          </w:tcPr>
          <w:p w:rsidR="00F240D7" w:rsidRPr="00055BCB" w:rsidRDefault="00F240D7" w:rsidP="00ED5D70">
            <w:pPr>
              <w:jc w:val="center"/>
              <w:rPr>
                <w:rFonts w:ascii="Times New Roman" w:hAnsi="Times New Roman"/>
                <w:b/>
                <w:bCs/>
                <w:color w:val="000000"/>
              </w:rPr>
            </w:pPr>
            <w:r w:rsidRPr="00055BCB">
              <w:rPr>
                <w:rFonts w:ascii="Times New Roman" w:hAnsi="Times New Roman"/>
                <w:b/>
                <w:bCs/>
                <w:color w:val="000000"/>
              </w:rPr>
              <w:t>Кол-во</w:t>
            </w:r>
          </w:p>
        </w:tc>
        <w:tc>
          <w:tcPr>
            <w:tcW w:w="1313" w:type="dxa"/>
            <w:tcBorders>
              <w:top w:val="single" w:sz="4" w:space="0" w:color="auto"/>
              <w:left w:val="nil"/>
              <w:bottom w:val="single" w:sz="4" w:space="0" w:color="auto"/>
              <w:right w:val="single" w:sz="4" w:space="0" w:color="auto"/>
            </w:tcBorders>
            <w:shd w:val="clear" w:color="auto" w:fill="auto"/>
            <w:vAlign w:val="center"/>
            <w:hideMark/>
          </w:tcPr>
          <w:p w:rsidR="00F240D7" w:rsidRPr="00055BCB" w:rsidRDefault="00F240D7" w:rsidP="00ED5D70">
            <w:pPr>
              <w:jc w:val="center"/>
              <w:rPr>
                <w:rFonts w:ascii="Times New Roman" w:hAnsi="Times New Roman"/>
                <w:b/>
                <w:bCs/>
                <w:color w:val="000000"/>
              </w:rPr>
            </w:pPr>
            <w:r w:rsidRPr="00055BCB">
              <w:rPr>
                <w:rFonts w:ascii="Times New Roman" w:hAnsi="Times New Roman"/>
                <w:b/>
                <w:bCs/>
                <w:color w:val="000000"/>
              </w:rPr>
              <w:t>Цена за  ед. в руб.</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F240D7" w:rsidRPr="00055BCB" w:rsidRDefault="00F240D7" w:rsidP="00ED5D70">
            <w:pPr>
              <w:jc w:val="center"/>
              <w:rPr>
                <w:rFonts w:ascii="Times New Roman" w:hAnsi="Times New Roman"/>
                <w:b/>
                <w:bCs/>
                <w:color w:val="000000"/>
              </w:rPr>
            </w:pPr>
            <w:r w:rsidRPr="00055BCB">
              <w:rPr>
                <w:rFonts w:ascii="Times New Roman" w:hAnsi="Times New Roman"/>
                <w:b/>
                <w:bCs/>
                <w:color w:val="000000"/>
              </w:rPr>
              <w:t>Сумма в руб.</w:t>
            </w:r>
          </w:p>
        </w:tc>
      </w:tr>
      <w:tr w:rsidR="00F240D7" w:rsidRPr="00055BCB" w:rsidTr="00ED5D70">
        <w:trPr>
          <w:trHeight w:val="1350"/>
        </w:trPr>
        <w:tc>
          <w:tcPr>
            <w:tcW w:w="421" w:type="dxa"/>
            <w:tcBorders>
              <w:top w:val="nil"/>
              <w:left w:val="single" w:sz="4" w:space="0" w:color="auto"/>
              <w:bottom w:val="single" w:sz="4" w:space="0" w:color="auto"/>
              <w:right w:val="single" w:sz="4" w:space="0" w:color="auto"/>
            </w:tcBorders>
            <w:shd w:val="clear" w:color="auto" w:fill="auto"/>
            <w:vAlign w:val="center"/>
            <w:hideMark/>
          </w:tcPr>
          <w:p w:rsidR="00F240D7" w:rsidRPr="00055BCB" w:rsidRDefault="00F240D7" w:rsidP="00ED5D70">
            <w:pPr>
              <w:jc w:val="center"/>
              <w:rPr>
                <w:rFonts w:ascii="Times New Roman" w:hAnsi="Times New Roman"/>
                <w:color w:val="000000"/>
              </w:rPr>
            </w:pPr>
            <w:r w:rsidRPr="00055BCB">
              <w:rPr>
                <w:rFonts w:ascii="Times New Roman" w:hAnsi="Times New Roman"/>
                <w:color w:val="000000"/>
              </w:rPr>
              <w:t>1</w:t>
            </w:r>
          </w:p>
        </w:tc>
        <w:tc>
          <w:tcPr>
            <w:tcW w:w="5386" w:type="dxa"/>
            <w:tcBorders>
              <w:top w:val="nil"/>
              <w:left w:val="nil"/>
              <w:bottom w:val="single" w:sz="4" w:space="0" w:color="auto"/>
              <w:right w:val="single" w:sz="4" w:space="0" w:color="auto"/>
            </w:tcBorders>
            <w:shd w:val="clear" w:color="auto" w:fill="auto"/>
            <w:vAlign w:val="center"/>
            <w:hideMark/>
          </w:tcPr>
          <w:p w:rsidR="00F240D7" w:rsidRPr="00055BCB" w:rsidRDefault="00F240D7" w:rsidP="00ED5D70">
            <w:pPr>
              <w:jc w:val="center"/>
              <w:rPr>
                <w:rFonts w:ascii="Times New Roman" w:hAnsi="Times New Roman"/>
                <w:color w:val="000000"/>
              </w:rPr>
            </w:pPr>
            <w:r w:rsidRPr="00055BCB">
              <w:rPr>
                <w:rFonts w:ascii="Times New Roman" w:hAnsi="Times New Roman"/>
                <w:color w:val="000000"/>
              </w:rPr>
              <w:t>Корейка свиная</w:t>
            </w:r>
            <w:proofErr w:type="gramStart"/>
            <w:r w:rsidRPr="00055BCB">
              <w:rPr>
                <w:rFonts w:ascii="Times New Roman" w:hAnsi="Times New Roman"/>
                <w:color w:val="000000"/>
              </w:rPr>
              <w:t xml:space="preserve"> ,</w:t>
            </w:r>
            <w:proofErr w:type="gramEnd"/>
            <w:r w:rsidRPr="00055BCB">
              <w:rPr>
                <w:rFonts w:ascii="Times New Roman" w:hAnsi="Times New Roman"/>
                <w:color w:val="000000"/>
              </w:rPr>
              <w:t xml:space="preserve">без костная ,свежемороженая, высший сорт, Все кусочки мякоти  зачищены от сухожилий и грубой соединительной ткани. На разрезе мясо плотное, эластичное. Упаковка: пищевая пленка, картонная коробка. Качественные характеристики в соответствии с ГОСТ  </w:t>
            </w:r>
            <w:r w:rsidRPr="00055BCB">
              <w:rPr>
                <w:rFonts w:ascii="Times New Roman" w:hAnsi="Times New Roman"/>
                <w:b/>
                <w:bCs/>
                <w:color w:val="000000"/>
              </w:rPr>
              <w:t>ООО "</w:t>
            </w:r>
            <w:proofErr w:type="spellStart"/>
            <w:r w:rsidRPr="00055BCB">
              <w:rPr>
                <w:rFonts w:ascii="Times New Roman" w:hAnsi="Times New Roman"/>
                <w:b/>
                <w:bCs/>
                <w:color w:val="000000"/>
              </w:rPr>
              <w:t>Солвекс</w:t>
            </w:r>
            <w:proofErr w:type="spellEnd"/>
            <w:r w:rsidRPr="00055BCB">
              <w:rPr>
                <w:rFonts w:ascii="Times New Roman" w:hAnsi="Times New Roman"/>
                <w:b/>
                <w:bCs/>
                <w:color w:val="000000"/>
              </w:rPr>
              <w:t xml:space="preserve"> Плюс" Россия</w:t>
            </w:r>
          </w:p>
        </w:tc>
        <w:tc>
          <w:tcPr>
            <w:tcW w:w="842" w:type="dxa"/>
            <w:tcBorders>
              <w:top w:val="nil"/>
              <w:left w:val="nil"/>
              <w:bottom w:val="single" w:sz="4" w:space="0" w:color="auto"/>
              <w:right w:val="single" w:sz="4" w:space="0" w:color="auto"/>
            </w:tcBorders>
            <w:shd w:val="clear" w:color="auto" w:fill="auto"/>
            <w:vAlign w:val="center"/>
            <w:hideMark/>
          </w:tcPr>
          <w:p w:rsidR="00F240D7" w:rsidRPr="00055BCB" w:rsidRDefault="00F240D7" w:rsidP="00ED5D70">
            <w:pPr>
              <w:jc w:val="center"/>
              <w:rPr>
                <w:rFonts w:ascii="Times New Roman" w:hAnsi="Times New Roman"/>
                <w:color w:val="000000"/>
              </w:rPr>
            </w:pPr>
            <w:r w:rsidRPr="00055BCB">
              <w:rPr>
                <w:rFonts w:ascii="Times New Roman" w:hAnsi="Times New Roman"/>
                <w:color w:val="000000"/>
              </w:rPr>
              <w:t>кг</w:t>
            </w:r>
          </w:p>
        </w:tc>
        <w:tc>
          <w:tcPr>
            <w:tcW w:w="842" w:type="dxa"/>
            <w:tcBorders>
              <w:top w:val="nil"/>
              <w:left w:val="nil"/>
              <w:bottom w:val="single" w:sz="4" w:space="0" w:color="auto"/>
              <w:right w:val="single" w:sz="4" w:space="0" w:color="auto"/>
            </w:tcBorders>
            <w:shd w:val="clear" w:color="auto" w:fill="auto"/>
            <w:vAlign w:val="center"/>
            <w:hideMark/>
          </w:tcPr>
          <w:p w:rsidR="00F240D7" w:rsidRPr="00055BCB" w:rsidRDefault="00F240D7" w:rsidP="00ED5D70">
            <w:pPr>
              <w:jc w:val="center"/>
              <w:rPr>
                <w:rFonts w:ascii="Times New Roman" w:hAnsi="Times New Roman"/>
                <w:color w:val="000000"/>
              </w:rPr>
            </w:pPr>
            <w:r w:rsidRPr="00055BCB">
              <w:rPr>
                <w:rFonts w:ascii="Times New Roman" w:hAnsi="Times New Roman"/>
                <w:color w:val="000000"/>
              </w:rPr>
              <w:t>1500</w:t>
            </w:r>
          </w:p>
        </w:tc>
        <w:tc>
          <w:tcPr>
            <w:tcW w:w="1313" w:type="dxa"/>
            <w:tcBorders>
              <w:top w:val="nil"/>
              <w:left w:val="nil"/>
              <w:bottom w:val="single" w:sz="4" w:space="0" w:color="auto"/>
              <w:right w:val="single" w:sz="4" w:space="0" w:color="auto"/>
            </w:tcBorders>
            <w:shd w:val="clear" w:color="auto" w:fill="auto"/>
            <w:noWrap/>
            <w:vAlign w:val="center"/>
            <w:hideMark/>
          </w:tcPr>
          <w:p w:rsidR="00F240D7" w:rsidRPr="00055BCB" w:rsidRDefault="00F240D7" w:rsidP="00ED5D70">
            <w:pPr>
              <w:jc w:val="center"/>
              <w:rPr>
                <w:rFonts w:ascii="Times New Roman" w:hAnsi="Times New Roman"/>
                <w:color w:val="000000"/>
              </w:rPr>
            </w:pPr>
            <w:r w:rsidRPr="00055BCB">
              <w:rPr>
                <w:rFonts w:ascii="Times New Roman" w:hAnsi="Times New Roman"/>
                <w:color w:val="000000"/>
              </w:rPr>
              <w:t>382,00</w:t>
            </w:r>
          </w:p>
        </w:tc>
        <w:tc>
          <w:tcPr>
            <w:tcW w:w="1701" w:type="dxa"/>
            <w:tcBorders>
              <w:top w:val="nil"/>
              <w:left w:val="nil"/>
              <w:bottom w:val="single" w:sz="4" w:space="0" w:color="auto"/>
              <w:right w:val="single" w:sz="4" w:space="0" w:color="auto"/>
            </w:tcBorders>
            <w:shd w:val="clear" w:color="auto" w:fill="auto"/>
            <w:noWrap/>
            <w:vAlign w:val="center"/>
            <w:hideMark/>
          </w:tcPr>
          <w:p w:rsidR="00F240D7" w:rsidRPr="00055BCB" w:rsidRDefault="00F240D7" w:rsidP="00ED5D70">
            <w:pPr>
              <w:jc w:val="center"/>
              <w:rPr>
                <w:rFonts w:ascii="Times New Roman" w:hAnsi="Times New Roman"/>
                <w:color w:val="000000"/>
              </w:rPr>
            </w:pPr>
            <w:r w:rsidRPr="00055BCB">
              <w:rPr>
                <w:rFonts w:ascii="Times New Roman" w:hAnsi="Times New Roman"/>
                <w:color w:val="000000"/>
              </w:rPr>
              <w:t>573 000,00</w:t>
            </w:r>
          </w:p>
        </w:tc>
      </w:tr>
      <w:tr w:rsidR="00F240D7" w:rsidRPr="00055BCB" w:rsidTr="00ED5D70">
        <w:trPr>
          <w:trHeight w:val="1350"/>
        </w:trPr>
        <w:tc>
          <w:tcPr>
            <w:tcW w:w="421" w:type="dxa"/>
            <w:tcBorders>
              <w:top w:val="nil"/>
              <w:left w:val="single" w:sz="4" w:space="0" w:color="auto"/>
              <w:bottom w:val="single" w:sz="4" w:space="0" w:color="auto"/>
              <w:right w:val="single" w:sz="4" w:space="0" w:color="auto"/>
            </w:tcBorders>
            <w:shd w:val="clear" w:color="auto" w:fill="auto"/>
            <w:vAlign w:val="center"/>
            <w:hideMark/>
          </w:tcPr>
          <w:p w:rsidR="00F240D7" w:rsidRPr="00055BCB" w:rsidRDefault="00F240D7" w:rsidP="00ED5D70">
            <w:pPr>
              <w:jc w:val="center"/>
              <w:rPr>
                <w:rFonts w:ascii="Times New Roman" w:hAnsi="Times New Roman"/>
                <w:color w:val="000000"/>
              </w:rPr>
            </w:pPr>
            <w:r w:rsidRPr="00055BCB">
              <w:rPr>
                <w:rFonts w:ascii="Times New Roman" w:hAnsi="Times New Roman"/>
                <w:color w:val="000000"/>
              </w:rPr>
              <w:lastRenderedPageBreak/>
              <w:t>2</w:t>
            </w:r>
          </w:p>
        </w:tc>
        <w:tc>
          <w:tcPr>
            <w:tcW w:w="5386" w:type="dxa"/>
            <w:tcBorders>
              <w:top w:val="nil"/>
              <w:left w:val="nil"/>
              <w:bottom w:val="single" w:sz="4" w:space="0" w:color="auto"/>
              <w:right w:val="single" w:sz="4" w:space="0" w:color="auto"/>
            </w:tcBorders>
            <w:shd w:val="clear" w:color="auto" w:fill="auto"/>
            <w:vAlign w:val="center"/>
            <w:hideMark/>
          </w:tcPr>
          <w:p w:rsidR="00F240D7" w:rsidRPr="00055BCB" w:rsidRDefault="00F240D7" w:rsidP="00ED5D70">
            <w:pPr>
              <w:jc w:val="center"/>
              <w:rPr>
                <w:rFonts w:ascii="Times New Roman" w:hAnsi="Times New Roman"/>
                <w:color w:val="000000"/>
              </w:rPr>
            </w:pPr>
            <w:r w:rsidRPr="00055BCB">
              <w:rPr>
                <w:rFonts w:ascii="Times New Roman" w:hAnsi="Times New Roman"/>
                <w:color w:val="000000"/>
              </w:rPr>
              <w:t xml:space="preserve">Говядина, без кости, задняя часть, 2 категории, 1 сорт.  Все кусочки мякоти  зачищены от сухожилий и грубой соединительной ткани. На разрезе мясо плотное, эластичное, на разрубе </w:t>
            </w:r>
            <w:proofErr w:type="gramStart"/>
            <w:r w:rsidRPr="00055BCB">
              <w:rPr>
                <w:rFonts w:ascii="Times New Roman" w:hAnsi="Times New Roman"/>
                <w:color w:val="000000"/>
              </w:rPr>
              <w:t>розовато-серая</w:t>
            </w:r>
            <w:proofErr w:type="gramEnd"/>
            <w:r w:rsidRPr="00055BCB">
              <w:rPr>
                <w:rFonts w:ascii="Times New Roman" w:hAnsi="Times New Roman"/>
                <w:color w:val="000000"/>
              </w:rPr>
              <w:t>. Упаковка: пищевая пленка, картонная коробка. Фасовка: весовая.</w:t>
            </w:r>
            <w:r w:rsidRPr="00055BCB">
              <w:rPr>
                <w:rFonts w:ascii="Times New Roman" w:hAnsi="Times New Roman"/>
                <w:b/>
                <w:bCs/>
                <w:color w:val="000000"/>
              </w:rPr>
              <w:t xml:space="preserve"> ООО "</w:t>
            </w:r>
            <w:proofErr w:type="spellStart"/>
            <w:r w:rsidRPr="00055BCB">
              <w:rPr>
                <w:rFonts w:ascii="Times New Roman" w:hAnsi="Times New Roman"/>
                <w:b/>
                <w:bCs/>
                <w:color w:val="000000"/>
              </w:rPr>
              <w:t>Солвекс</w:t>
            </w:r>
            <w:proofErr w:type="spellEnd"/>
            <w:r w:rsidRPr="00055BCB">
              <w:rPr>
                <w:rFonts w:ascii="Times New Roman" w:hAnsi="Times New Roman"/>
                <w:b/>
                <w:bCs/>
                <w:color w:val="000000"/>
              </w:rPr>
              <w:t xml:space="preserve"> Плюс" Россия</w:t>
            </w:r>
          </w:p>
        </w:tc>
        <w:tc>
          <w:tcPr>
            <w:tcW w:w="842" w:type="dxa"/>
            <w:tcBorders>
              <w:top w:val="nil"/>
              <w:left w:val="nil"/>
              <w:bottom w:val="single" w:sz="4" w:space="0" w:color="auto"/>
              <w:right w:val="single" w:sz="4" w:space="0" w:color="auto"/>
            </w:tcBorders>
            <w:shd w:val="clear" w:color="auto" w:fill="auto"/>
            <w:vAlign w:val="center"/>
            <w:hideMark/>
          </w:tcPr>
          <w:p w:rsidR="00F240D7" w:rsidRPr="00055BCB" w:rsidRDefault="00F240D7" w:rsidP="00ED5D70">
            <w:pPr>
              <w:jc w:val="center"/>
              <w:rPr>
                <w:rFonts w:ascii="Times New Roman" w:hAnsi="Times New Roman"/>
                <w:color w:val="000000"/>
              </w:rPr>
            </w:pPr>
            <w:r w:rsidRPr="00055BCB">
              <w:rPr>
                <w:rFonts w:ascii="Times New Roman" w:hAnsi="Times New Roman"/>
                <w:color w:val="000000"/>
              </w:rPr>
              <w:t>кг</w:t>
            </w:r>
          </w:p>
        </w:tc>
        <w:tc>
          <w:tcPr>
            <w:tcW w:w="842" w:type="dxa"/>
            <w:tcBorders>
              <w:top w:val="nil"/>
              <w:left w:val="nil"/>
              <w:bottom w:val="single" w:sz="4" w:space="0" w:color="auto"/>
              <w:right w:val="single" w:sz="4" w:space="0" w:color="auto"/>
            </w:tcBorders>
            <w:shd w:val="clear" w:color="auto" w:fill="auto"/>
            <w:vAlign w:val="center"/>
            <w:hideMark/>
          </w:tcPr>
          <w:p w:rsidR="00F240D7" w:rsidRPr="00055BCB" w:rsidRDefault="00F240D7" w:rsidP="00ED5D70">
            <w:pPr>
              <w:jc w:val="center"/>
              <w:rPr>
                <w:rFonts w:ascii="Times New Roman" w:hAnsi="Times New Roman"/>
                <w:color w:val="000000"/>
              </w:rPr>
            </w:pPr>
            <w:r w:rsidRPr="00055BCB">
              <w:rPr>
                <w:rFonts w:ascii="Times New Roman" w:hAnsi="Times New Roman"/>
                <w:color w:val="000000"/>
              </w:rPr>
              <w:t>1450</w:t>
            </w:r>
          </w:p>
        </w:tc>
        <w:tc>
          <w:tcPr>
            <w:tcW w:w="1313" w:type="dxa"/>
            <w:tcBorders>
              <w:top w:val="nil"/>
              <w:left w:val="nil"/>
              <w:bottom w:val="single" w:sz="4" w:space="0" w:color="auto"/>
              <w:right w:val="single" w:sz="4" w:space="0" w:color="auto"/>
            </w:tcBorders>
            <w:shd w:val="clear" w:color="auto" w:fill="auto"/>
            <w:noWrap/>
            <w:vAlign w:val="center"/>
            <w:hideMark/>
          </w:tcPr>
          <w:p w:rsidR="00F240D7" w:rsidRPr="00055BCB" w:rsidRDefault="00F240D7" w:rsidP="00ED5D70">
            <w:pPr>
              <w:jc w:val="center"/>
              <w:rPr>
                <w:rFonts w:ascii="Times New Roman" w:hAnsi="Times New Roman"/>
                <w:color w:val="000000"/>
              </w:rPr>
            </w:pPr>
            <w:r w:rsidRPr="00055BCB">
              <w:rPr>
                <w:rFonts w:ascii="Times New Roman" w:hAnsi="Times New Roman"/>
                <w:color w:val="000000"/>
              </w:rPr>
              <w:t>325,00</w:t>
            </w:r>
          </w:p>
        </w:tc>
        <w:tc>
          <w:tcPr>
            <w:tcW w:w="1701" w:type="dxa"/>
            <w:tcBorders>
              <w:top w:val="nil"/>
              <w:left w:val="nil"/>
              <w:bottom w:val="single" w:sz="4" w:space="0" w:color="auto"/>
              <w:right w:val="single" w:sz="4" w:space="0" w:color="auto"/>
            </w:tcBorders>
            <w:shd w:val="clear" w:color="auto" w:fill="auto"/>
            <w:noWrap/>
            <w:vAlign w:val="center"/>
            <w:hideMark/>
          </w:tcPr>
          <w:p w:rsidR="00F240D7" w:rsidRPr="00055BCB" w:rsidRDefault="00F240D7" w:rsidP="00ED5D70">
            <w:pPr>
              <w:jc w:val="center"/>
              <w:rPr>
                <w:rFonts w:ascii="Times New Roman" w:hAnsi="Times New Roman"/>
                <w:color w:val="000000"/>
              </w:rPr>
            </w:pPr>
            <w:r w:rsidRPr="00055BCB">
              <w:rPr>
                <w:rFonts w:ascii="Times New Roman" w:hAnsi="Times New Roman"/>
                <w:color w:val="000000"/>
              </w:rPr>
              <w:t>471 250,00</w:t>
            </w:r>
          </w:p>
        </w:tc>
      </w:tr>
      <w:tr w:rsidR="00F240D7" w:rsidRPr="00055BCB" w:rsidTr="00ED5D70">
        <w:trPr>
          <w:trHeight w:val="540"/>
        </w:trPr>
        <w:tc>
          <w:tcPr>
            <w:tcW w:w="421" w:type="dxa"/>
            <w:tcBorders>
              <w:top w:val="nil"/>
              <w:left w:val="single" w:sz="4" w:space="0" w:color="auto"/>
              <w:bottom w:val="single" w:sz="4" w:space="0" w:color="auto"/>
              <w:right w:val="single" w:sz="4" w:space="0" w:color="auto"/>
            </w:tcBorders>
            <w:shd w:val="clear" w:color="auto" w:fill="auto"/>
            <w:vAlign w:val="center"/>
            <w:hideMark/>
          </w:tcPr>
          <w:p w:rsidR="00F240D7" w:rsidRPr="00055BCB" w:rsidRDefault="00F240D7" w:rsidP="00ED5D70">
            <w:pPr>
              <w:jc w:val="center"/>
              <w:rPr>
                <w:rFonts w:ascii="Times New Roman" w:hAnsi="Times New Roman"/>
                <w:color w:val="000000"/>
              </w:rPr>
            </w:pPr>
            <w:r w:rsidRPr="00055BCB">
              <w:rPr>
                <w:rFonts w:ascii="Times New Roman" w:hAnsi="Times New Roman"/>
                <w:color w:val="000000"/>
              </w:rPr>
              <w:t>3</w:t>
            </w:r>
          </w:p>
        </w:tc>
        <w:tc>
          <w:tcPr>
            <w:tcW w:w="5386" w:type="dxa"/>
            <w:tcBorders>
              <w:top w:val="nil"/>
              <w:left w:val="nil"/>
              <w:bottom w:val="single" w:sz="4" w:space="0" w:color="auto"/>
              <w:right w:val="single" w:sz="4" w:space="0" w:color="auto"/>
            </w:tcBorders>
            <w:shd w:val="clear" w:color="auto" w:fill="auto"/>
            <w:vAlign w:val="center"/>
            <w:hideMark/>
          </w:tcPr>
          <w:p w:rsidR="00F240D7" w:rsidRPr="00055BCB" w:rsidRDefault="00F240D7" w:rsidP="00ED5D70">
            <w:pPr>
              <w:jc w:val="center"/>
              <w:rPr>
                <w:rFonts w:ascii="Times New Roman" w:hAnsi="Times New Roman"/>
                <w:color w:val="000000"/>
              </w:rPr>
            </w:pPr>
            <w:r w:rsidRPr="00055BCB">
              <w:rPr>
                <w:rFonts w:ascii="Times New Roman" w:hAnsi="Times New Roman"/>
                <w:color w:val="000000"/>
              </w:rPr>
              <w:t xml:space="preserve">Язык говяжий свежемороженый, высший сорт, качественные характеристики в соответствии с ГОСТ  </w:t>
            </w:r>
            <w:r w:rsidRPr="00055BCB">
              <w:rPr>
                <w:rFonts w:ascii="Times New Roman" w:hAnsi="Times New Roman"/>
                <w:b/>
                <w:bCs/>
                <w:color w:val="000000"/>
              </w:rPr>
              <w:t>ООО "</w:t>
            </w:r>
            <w:proofErr w:type="spellStart"/>
            <w:r w:rsidRPr="00055BCB">
              <w:rPr>
                <w:rFonts w:ascii="Times New Roman" w:hAnsi="Times New Roman"/>
                <w:b/>
                <w:bCs/>
                <w:color w:val="000000"/>
              </w:rPr>
              <w:t>Солвекс</w:t>
            </w:r>
            <w:proofErr w:type="spellEnd"/>
            <w:r w:rsidRPr="00055BCB">
              <w:rPr>
                <w:rFonts w:ascii="Times New Roman" w:hAnsi="Times New Roman"/>
                <w:b/>
                <w:bCs/>
                <w:color w:val="000000"/>
              </w:rPr>
              <w:t xml:space="preserve"> Плюс" Россия</w:t>
            </w:r>
          </w:p>
        </w:tc>
        <w:tc>
          <w:tcPr>
            <w:tcW w:w="842" w:type="dxa"/>
            <w:tcBorders>
              <w:top w:val="nil"/>
              <w:left w:val="nil"/>
              <w:bottom w:val="single" w:sz="4" w:space="0" w:color="auto"/>
              <w:right w:val="single" w:sz="4" w:space="0" w:color="auto"/>
            </w:tcBorders>
            <w:shd w:val="clear" w:color="auto" w:fill="auto"/>
            <w:vAlign w:val="center"/>
            <w:hideMark/>
          </w:tcPr>
          <w:p w:rsidR="00F240D7" w:rsidRPr="00055BCB" w:rsidRDefault="00F240D7" w:rsidP="00ED5D70">
            <w:pPr>
              <w:jc w:val="center"/>
              <w:rPr>
                <w:rFonts w:ascii="Times New Roman" w:hAnsi="Times New Roman"/>
                <w:color w:val="000000"/>
              </w:rPr>
            </w:pPr>
            <w:r w:rsidRPr="00055BCB">
              <w:rPr>
                <w:rFonts w:ascii="Times New Roman" w:hAnsi="Times New Roman"/>
                <w:color w:val="000000"/>
              </w:rPr>
              <w:t>кг</w:t>
            </w:r>
          </w:p>
        </w:tc>
        <w:tc>
          <w:tcPr>
            <w:tcW w:w="842" w:type="dxa"/>
            <w:tcBorders>
              <w:top w:val="nil"/>
              <w:left w:val="nil"/>
              <w:bottom w:val="single" w:sz="4" w:space="0" w:color="auto"/>
              <w:right w:val="single" w:sz="4" w:space="0" w:color="auto"/>
            </w:tcBorders>
            <w:shd w:val="clear" w:color="auto" w:fill="auto"/>
            <w:vAlign w:val="center"/>
            <w:hideMark/>
          </w:tcPr>
          <w:p w:rsidR="00F240D7" w:rsidRPr="00055BCB" w:rsidRDefault="00F240D7" w:rsidP="00ED5D70">
            <w:pPr>
              <w:jc w:val="center"/>
              <w:rPr>
                <w:rFonts w:ascii="Times New Roman" w:hAnsi="Times New Roman"/>
                <w:color w:val="000000"/>
              </w:rPr>
            </w:pPr>
            <w:r w:rsidRPr="00055BCB">
              <w:rPr>
                <w:rFonts w:ascii="Times New Roman" w:hAnsi="Times New Roman"/>
                <w:color w:val="000000"/>
              </w:rPr>
              <w:t>300</w:t>
            </w:r>
          </w:p>
        </w:tc>
        <w:tc>
          <w:tcPr>
            <w:tcW w:w="1313" w:type="dxa"/>
            <w:tcBorders>
              <w:top w:val="nil"/>
              <w:left w:val="nil"/>
              <w:bottom w:val="single" w:sz="4" w:space="0" w:color="auto"/>
              <w:right w:val="single" w:sz="4" w:space="0" w:color="auto"/>
            </w:tcBorders>
            <w:shd w:val="clear" w:color="auto" w:fill="auto"/>
            <w:noWrap/>
            <w:vAlign w:val="center"/>
            <w:hideMark/>
          </w:tcPr>
          <w:p w:rsidR="00F240D7" w:rsidRPr="00055BCB" w:rsidRDefault="00F240D7" w:rsidP="00ED5D70">
            <w:pPr>
              <w:jc w:val="center"/>
              <w:rPr>
                <w:rFonts w:ascii="Times New Roman" w:hAnsi="Times New Roman"/>
                <w:color w:val="000000"/>
              </w:rPr>
            </w:pPr>
            <w:r w:rsidRPr="00055BCB">
              <w:rPr>
                <w:rFonts w:ascii="Times New Roman" w:hAnsi="Times New Roman"/>
                <w:color w:val="000000"/>
              </w:rPr>
              <w:t>405,00</w:t>
            </w:r>
          </w:p>
        </w:tc>
        <w:tc>
          <w:tcPr>
            <w:tcW w:w="1701" w:type="dxa"/>
            <w:tcBorders>
              <w:top w:val="nil"/>
              <w:left w:val="nil"/>
              <w:bottom w:val="single" w:sz="4" w:space="0" w:color="auto"/>
              <w:right w:val="single" w:sz="4" w:space="0" w:color="auto"/>
            </w:tcBorders>
            <w:shd w:val="clear" w:color="auto" w:fill="auto"/>
            <w:noWrap/>
            <w:vAlign w:val="center"/>
            <w:hideMark/>
          </w:tcPr>
          <w:p w:rsidR="00F240D7" w:rsidRPr="00055BCB" w:rsidRDefault="00F240D7" w:rsidP="00ED5D70">
            <w:pPr>
              <w:jc w:val="center"/>
              <w:rPr>
                <w:rFonts w:ascii="Times New Roman" w:hAnsi="Times New Roman"/>
                <w:color w:val="000000"/>
              </w:rPr>
            </w:pPr>
            <w:r w:rsidRPr="00055BCB">
              <w:rPr>
                <w:rFonts w:ascii="Times New Roman" w:hAnsi="Times New Roman"/>
                <w:color w:val="000000"/>
              </w:rPr>
              <w:t>121 500,00</w:t>
            </w:r>
          </w:p>
        </w:tc>
      </w:tr>
      <w:tr w:rsidR="00F240D7" w:rsidRPr="00055BCB" w:rsidTr="00ED5D70">
        <w:trPr>
          <w:trHeight w:val="1350"/>
        </w:trPr>
        <w:tc>
          <w:tcPr>
            <w:tcW w:w="421" w:type="dxa"/>
            <w:tcBorders>
              <w:top w:val="nil"/>
              <w:left w:val="single" w:sz="4" w:space="0" w:color="auto"/>
              <w:bottom w:val="single" w:sz="4" w:space="0" w:color="auto"/>
              <w:right w:val="single" w:sz="4" w:space="0" w:color="auto"/>
            </w:tcBorders>
            <w:shd w:val="clear" w:color="auto" w:fill="auto"/>
            <w:vAlign w:val="center"/>
            <w:hideMark/>
          </w:tcPr>
          <w:p w:rsidR="00F240D7" w:rsidRPr="00055BCB" w:rsidRDefault="00F240D7" w:rsidP="00ED5D70">
            <w:pPr>
              <w:jc w:val="center"/>
              <w:rPr>
                <w:rFonts w:ascii="Times New Roman" w:hAnsi="Times New Roman"/>
                <w:color w:val="000000"/>
              </w:rPr>
            </w:pPr>
            <w:r w:rsidRPr="00055BCB">
              <w:rPr>
                <w:rFonts w:ascii="Times New Roman" w:hAnsi="Times New Roman"/>
                <w:color w:val="000000"/>
              </w:rPr>
              <w:t>4</w:t>
            </w:r>
          </w:p>
        </w:tc>
        <w:tc>
          <w:tcPr>
            <w:tcW w:w="5386" w:type="dxa"/>
            <w:tcBorders>
              <w:top w:val="nil"/>
              <w:left w:val="nil"/>
              <w:bottom w:val="single" w:sz="4" w:space="0" w:color="auto"/>
              <w:right w:val="single" w:sz="4" w:space="0" w:color="auto"/>
            </w:tcBorders>
            <w:shd w:val="clear" w:color="auto" w:fill="auto"/>
            <w:vAlign w:val="center"/>
            <w:hideMark/>
          </w:tcPr>
          <w:p w:rsidR="00F240D7" w:rsidRPr="00055BCB" w:rsidRDefault="00F240D7" w:rsidP="00ED5D70">
            <w:pPr>
              <w:jc w:val="center"/>
              <w:rPr>
                <w:rFonts w:ascii="Times New Roman" w:hAnsi="Times New Roman"/>
                <w:color w:val="000000"/>
              </w:rPr>
            </w:pPr>
            <w:r w:rsidRPr="00055BCB">
              <w:rPr>
                <w:rFonts w:ascii="Times New Roman" w:hAnsi="Times New Roman"/>
                <w:color w:val="000000"/>
              </w:rPr>
              <w:t>Шея свиная, без костная</w:t>
            </w:r>
            <w:proofErr w:type="gramStart"/>
            <w:r w:rsidRPr="00055BCB">
              <w:rPr>
                <w:rFonts w:ascii="Times New Roman" w:hAnsi="Times New Roman"/>
                <w:color w:val="000000"/>
              </w:rPr>
              <w:t xml:space="preserve"> ,</w:t>
            </w:r>
            <w:proofErr w:type="gramEnd"/>
            <w:r w:rsidRPr="00055BCB">
              <w:rPr>
                <w:rFonts w:ascii="Times New Roman" w:hAnsi="Times New Roman"/>
                <w:color w:val="000000"/>
              </w:rPr>
              <w:t xml:space="preserve">свежемороженая, высший сорт, Все кусочки мякоти  зачищены от сухожилий и грубой соединительной ткани. На разрезе мясо плотное, эластичное. Упаковка: пищевая пленка, картонная коробка. Качественные характеристики в соответствии с ГОСТ  </w:t>
            </w:r>
            <w:r w:rsidRPr="00055BCB">
              <w:rPr>
                <w:rFonts w:ascii="Times New Roman" w:hAnsi="Times New Roman"/>
                <w:b/>
                <w:bCs/>
                <w:color w:val="000000"/>
              </w:rPr>
              <w:t>ООО "</w:t>
            </w:r>
            <w:proofErr w:type="spellStart"/>
            <w:r w:rsidRPr="00055BCB">
              <w:rPr>
                <w:rFonts w:ascii="Times New Roman" w:hAnsi="Times New Roman"/>
                <w:b/>
                <w:bCs/>
                <w:color w:val="000000"/>
              </w:rPr>
              <w:t>Солвекс</w:t>
            </w:r>
            <w:proofErr w:type="spellEnd"/>
            <w:r w:rsidRPr="00055BCB">
              <w:rPr>
                <w:rFonts w:ascii="Times New Roman" w:hAnsi="Times New Roman"/>
                <w:b/>
                <w:bCs/>
                <w:color w:val="000000"/>
              </w:rPr>
              <w:t xml:space="preserve"> Плюс" Россия</w:t>
            </w:r>
          </w:p>
        </w:tc>
        <w:tc>
          <w:tcPr>
            <w:tcW w:w="842" w:type="dxa"/>
            <w:tcBorders>
              <w:top w:val="nil"/>
              <w:left w:val="nil"/>
              <w:bottom w:val="single" w:sz="4" w:space="0" w:color="auto"/>
              <w:right w:val="single" w:sz="4" w:space="0" w:color="auto"/>
            </w:tcBorders>
            <w:shd w:val="clear" w:color="auto" w:fill="auto"/>
            <w:vAlign w:val="center"/>
            <w:hideMark/>
          </w:tcPr>
          <w:p w:rsidR="00F240D7" w:rsidRPr="00055BCB" w:rsidRDefault="00F240D7" w:rsidP="00ED5D70">
            <w:pPr>
              <w:jc w:val="center"/>
              <w:rPr>
                <w:rFonts w:ascii="Times New Roman" w:hAnsi="Times New Roman"/>
                <w:color w:val="000000"/>
              </w:rPr>
            </w:pPr>
            <w:r w:rsidRPr="00055BCB">
              <w:rPr>
                <w:rFonts w:ascii="Times New Roman" w:hAnsi="Times New Roman"/>
                <w:color w:val="000000"/>
              </w:rPr>
              <w:t>кг</w:t>
            </w:r>
          </w:p>
        </w:tc>
        <w:tc>
          <w:tcPr>
            <w:tcW w:w="842" w:type="dxa"/>
            <w:tcBorders>
              <w:top w:val="nil"/>
              <w:left w:val="nil"/>
              <w:bottom w:val="single" w:sz="4" w:space="0" w:color="auto"/>
              <w:right w:val="single" w:sz="4" w:space="0" w:color="auto"/>
            </w:tcBorders>
            <w:shd w:val="clear" w:color="auto" w:fill="auto"/>
            <w:vAlign w:val="center"/>
            <w:hideMark/>
          </w:tcPr>
          <w:p w:rsidR="00F240D7" w:rsidRPr="00055BCB" w:rsidRDefault="00F240D7" w:rsidP="00ED5D70">
            <w:pPr>
              <w:jc w:val="center"/>
              <w:rPr>
                <w:rFonts w:ascii="Times New Roman" w:hAnsi="Times New Roman"/>
                <w:color w:val="000000"/>
              </w:rPr>
            </w:pPr>
            <w:r w:rsidRPr="00055BCB">
              <w:rPr>
                <w:rFonts w:ascii="Times New Roman" w:hAnsi="Times New Roman"/>
                <w:color w:val="000000"/>
              </w:rPr>
              <w:t>300</w:t>
            </w:r>
          </w:p>
        </w:tc>
        <w:tc>
          <w:tcPr>
            <w:tcW w:w="1313" w:type="dxa"/>
            <w:tcBorders>
              <w:top w:val="nil"/>
              <w:left w:val="nil"/>
              <w:bottom w:val="single" w:sz="4" w:space="0" w:color="auto"/>
              <w:right w:val="single" w:sz="4" w:space="0" w:color="auto"/>
            </w:tcBorders>
            <w:shd w:val="clear" w:color="auto" w:fill="auto"/>
            <w:noWrap/>
            <w:vAlign w:val="center"/>
            <w:hideMark/>
          </w:tcPr>
          <w:p w:rsidR="00F240D7" w:rsidRPr="00055BCB" w:rsidRDefault="00F240D7" w:rsidP="00ED5D70">
            <w:pPr>
              <w:jc w:val="center"/>
              <w:rPr>
                <w:rFonts w:ascii="Times New Roman" w:hAnsi="Times New Roman"/>
                <w:color w:val="000000"/>
              </w:rPr>
            </w:pPr>
            <w:r w:rsidRPr="00055BCB">
              <w:rPr>
                <w:rFonts w:ascii="Times New Roman" w:hAnsi="Times New Roman"/>
                <w:color w:val="000000"/>
              </w:rPr>
              <w:t>98,00</w:t>
            </w:r>
          </w:p>
        </w:tc>
        <w:tc>
          <w:tcPr>
            <w:tcW w:w="1701" w:type="dxa"/>
            <w:tcBorders>
              <w:top w:val="nil"/>
              <w:left w:val="nil"/>
              <w:bottom w:val="single" w:sz="4" w:space="0" w:color="auto"/>
              <w:right w:val="single" w:sz="4" w:space="0" w:color="auto"/>
            </w:tcBorders>
            <w:shd w:val="clear" w:color="auto" w:fill="auto"/>
            <w:noWrap/>
            <w:vAlign w:val="center"/>
            <w:hideMark/>
          </w:tcPr>
          <w:p w:rsidR="00F240D7" w:rsidRPr="00055BCB" w:rsidRDefault="00F240D7" w:rsidP="00ED5D70">
            <w:pPr>
              <w:jc w:val="center"/>
              <w:rPr>
                <w:rFonts w:ascii="Times New Roman" w:hAnsi="Times New Roman"/>
                <w:color w:val="000000"/>
              </w:rPr>
            </w:pPr>
            <w:r w:rsidRPr="00055BCB">
              <w:rPr>
                <w:rFonts w:ascii="Times New Roman" w:hAnsi="Times New Roman"/>
                <w:color w:val="000000"/>
              </w:rPr>
              <w:t>29 400,00</w:t>
            </w:r>
          </w:p>
        </w:tc>
      </w:tr>
      <w:tr w:rsidR="00F240D7" w:rsidRPr="00055BCB" w:rsidTr="00ED5D70">
        <w:trPr>
          <w:trHeight w:val="1350"/>
        </w:trPr>
        <w:tc>
          <w:tcPr>
            <w:tcW w:w="421" w:type="dxa"/>
            <w:tcBorders>
              <w:top w:val="nil"/>
              <w:left w:val="single" w:sz="4" w:space="0" w:color="auto"/>
              <w:bottom w:val="single" w:sz="4" w:space="0" w:color="auto"/>
              <w:right w:val="single" w:sz="4" w:space="0" w:color="auto"/>
            </w:tcBorders>
            <w:shd w:val="clear" w:color="auto" w:fill="auto"/>
            <w:vAlign w:val="center"/>
            <w:hideMark/>
          </w:tcPr>
          <w:p w:rsidR="00F240D7" w:rsidRPr="00055BCB" w:rsidRDefault="00F240D7" w:rsidP="00ED5D70">
            <w:pPr>
              <w:jc w:val="center"/>
              <w:rPr>
                <w:rFonts w:ascii="Times New Roman" w:hAnsi="Times New Roman"/>
                <w:color w:val="000000"/>
              </w:rPr>
            </w:pPr>
            <w:r w:rsidRPr="00055BCB">
              <w:rPr>
                <w:rFonts w:ascii="Times New Roman" w:hAnsi="Times New Roman"/>
                <w:color w:val="000000"/>
              </w:rPr>
              <w:t>5</w:t>
            </w:r>
          </w:p>
        </w:tc>
        <w:tc>
          <w:tcPr>
            <w:tcW w:w="5386" w:type="dxa"/>
            <w:tcBorders>
              <w:top w:val="nil"/>
              <w:left w:val="nil"/>
              <w:bottom w:val="single" w:sz="4" w:space="0" w:color="auto"/>
              <w:right w:val="single" w:sz="4" w:space="0" w:color="auto"/>
            </w:tcBorders>
            <w:shd w:val="clear" w:color="auto" w:fill="auto"/>
            <w:vAlign w:val="center"/>
            <w:hideMark/>
          </w:tcPr>
          <w:p w:rsidR="00F240D7" w:rsidRPr="00055BCB" w:rsidRDefault="00F240D7" w:rsidP="00ED5D70">
            <w:pPr>
              <w:jc w:val="center"/>
              <w:rPr>
                <w:rFonts w:ascii="Times New Roman" w:hAnsi="Times New Roman"/>
                <w:color w:val="000000"/>
              </w:rPr>
            </w:pPr>
            <w:r w:rsidRPr="00055BCB">
              <w:rPr>
                <w:rFonts w:ascii="Times New Roman" w:hAnsi="Times New Roman"/>
                <w:color w:val="000000"/>
              </w:rPr>
              <w:t>Окорок свиной, без костная</w:t>
            </w:r>
            <w:proofErr w:type="gramStart"/>
            <w:r w:rsidRPr="00055BCB">
              <w:rPr>
                <w:rFonts w:ascii="Times New Roman" w:hAnsi="Times New Roman"/>
                <w:color w:val="000000"/>
              </w:rPr>
              <w:t xml:space="preserve"> ,</w:t>
            </w:r>
            <w:proofErr w:type="gramEnd"/>
            <w:r w:rsidRPr="00055BCB">
              <w:rPr>
                <w:rFonts w:ascii="Times New Roman" w:hAnsi="Times New Roman"/>
                <w:color w:val="000000"/>
              </w:rPr>
              <w:t xml:space="preserve">свежемороженая, высший сорт, Все кусочки мякоти зачищены от сухожилий и грубой соединительной ткани. На разрезе мясо плотное, эластичное. Упаковка: пищевая пленка, картонная коробка. Качественные характеристики в соответствии с ГОСТ  </w:t>
            </w:r>
            <w:r w:rsidRPr="00055BCB">
              <w:rPr>
                <w:rFonts w:ascii="Times New Roman" w:hAnsi="Times New Roman"/>
                <w:b/>
                <w:bCs/>
                <w:color w:val="000000"/>
              </w:rPr>
              <w:t>ООО "</w:t>
            </w:r>
            <w:proofErr w:type="spellStart"/>
            <w:r w:rsidRPr="00055BCB">
              <w:rPr>
                <w:rFonts w:ascii="Times New Roman" w:hAnsi="Times New Roman"/>
                <w:b/>
                <w:bCs/>
                <w:color w:val="000000"/>
              </w:rPr>
              <w:t>Солвекс</w:t>
            </w:r>
            <w:proofErr w:type="spellEnd"/>
            <w:r w:rsidRPr="00055BCB">
              <w:rPr>
                <w:rFonts w:ascii="Times New Roman" w:hAnsi="Times New Roman"/>
                <w:b/>
                <w:bCs/>
                <w:color w:val="000000"/>
              </w:rPr>
              <w:t xml:space="preserve"> Плюс" Россия</w:t>
            </w:r>
          </w:p>
        </w:tc>
        <w:tc>
          <w:tcPr>
            <w:tcW w:w="842" w:type="dxa"/>
            <w:tcBorders>
              <w:top w:val="nil"/>
              <w:left w:val="nil"/>
              <w:bottom w:val="single" w:sz="4" w:space="0" w:color="auto"/>
              <w:right w:val="single" w:sz="4" w:space="0" w:color="auto"/>
            </w:tcBorders>
            <w:shd w:val="clear" w:color="auto" w:fill="auto"/>
            <w:vAlign w:val="center"/>
            <w:hideMark/>
          </w:tcPr>
          <w:p w:rsidR="00F240D7" w:rsidRPr="00055BCB" w:rsidRDefault="00F240D7" w:rsidP="00ED5D70">
            <w:pPr>
              <w:jc w:val="center"/>
              <w:rPr>
                <w:rFonts w:ascii="Times New Roman" w:hAnsi="Times New Roman"/>
                <w:color w:val="000000"/>
              </w:rPr>
            </w:pPr>
            <w:r w:rsidRPr="00055BCB">
              <w:rPr>
                <w:rFonts w:ascii="Times New Roman" w:hAnsi="Times New Roman"/>
                <w:color w:val="000000"/>
              </w:rPr>
              <w:t>кг</w:t>
            </w:r>
          </w:p>
        </w:tc>
        <w:tc>
          <w:tcPr>
            <w:tcW w:w="842" w:type="dxa"/>
            <w:tcBorders>
              <w:top w:val="nil"/>
              <w:left w:val="nil"/>
              <w:bottom w:val="single" w:sz="4" w:space="0" w:color="auto"/>
              <w:right w:val="single" w:sz="4" w:space="0" w:color="auto"/>
            </w:tcBorders>
            <w:shd w:val="clear" w:color="auto" w:fill="auto"/>
            <w:vAlign w:val="center"/>
            <w:hideMark/>
          </w:tcPr>
          <w:p w:rsidR="00F240D7" w:rsidRPr="00055BCB" w:rsidRDefault="00F240D7" w:rsidP="00ED5D70">
            <w:pPr>
              <w:jc w:val="center"/>
              <w:rPr>
                <w:rFonts w:ascii="Times New Roman" w:hAnsi="Times New Roman"/>
                <w:color w:val="000000"/>
              </w:rPr>
            </w:pPr>
            <w:r w:rsidRPr="00055BCB">
              <w:rPr>
                <w:rFonts w:ascii="Times New Roman" w:hAnsi="Times New Roman"/>
                <w:color w:val="000000"/>
              </w:rPr>
              <w:t>350</w:t>
            </w:r>
          </w:p>
        </w:tc>
        <w:tc>
          <w:tcPr>
            <w:tcW w:w="1313" w:type="dxa"/>
            <w:tcBorders>
              <w:top w:val="nil"/>
              <w:left w:val="nil"/>
              <w:bottom w:val="single" w:sz="4" w:space="0" w:color="auto"/>
              <w:right w:val="single" w:sz="4" w:space="0" w:color="auto"/>
            </w:tcBorders>
            <w:shd w:val="clear" w:color="auto" w:fill="auto"/>
            <w:noWrap/>
            <w:vAlign w:val="center"/>
            <w:hideMark/>
          </w:tcPr>
          <w:p w:rsidR="00F240D7" w:rsidRPr="00055BCB" w:rsidRDefault="00F240D7" w:rsidP="00ED5D70">
            <w:pPr>
              <w:jc w:val="center"/>
              <w:rPr>
                <w:rFonts w:ascii="Times New Roman" w:hAnsi="Times New Roman"/>
                <w:color w:val="000000"/>
              </w:rPr>
            </w:pPr>
            <w:r w:rsidRPr="00055BCB">
              <w:rPr>
                <w:rFonts w:ascii="Times New Roman" w:hAnsi="Times New Roman"/>
                <w:color w:val="000000"/>
              </w:rPr>
              <w:t>355,00</w:t>
            </w:r>
          </w:p>
        </w:tc>
        <w:tc>
          <w:tcPr>
            <w:tcW w:w="1701" w:type="dxa"/>
            <w:tcBorders>
              <w:top w:val="nil"/>
              <w:left w:val="nil"/>
              <w:bottom w:val="single" w:sz="4" w:space="0" w:color="auto"/>
              <w:right w:val="single" w:sz="4" w:space="0" w:color="auto"/>
            </w:tcBorders>
            <w:shd w:val="clear" w:color="auto" w:fill="auto"/>
            <w:noWrap/>
            <w:vAlign w:val="center"/>
            <w:hideMark/>
          </w:tcPr>
          <w:p w:rsidR="00F240D7" w:rsidRPr="00055BCB" w:rsidRDefault="00F240D7" w:rsidP="00ED5D70">
            <w:pPr>
              <w:jc w:val="center"/>
              <w:rPr>
                <w:rFonts w:ascii="Times New Roman" w:hAnsi="Times New Roman"/>
                <w:color w:val="000000"/>
              </w:rPr>
            </w:pPr>
            <w:r w:rsidRPr="00055BCB">
              <w:rPr>
                <w:rFonts w:ascii="Times New Roman" w:hAnsi="Times New Roman"/>
                <w:color w:val="000000"/>
              </w:rPr>
              <w:t>124 250,00</w:t>
            </w:r>
          </w:p>
        </w:tc>
      </w:tr>
      <w:tr w:rsidR="00F240D7" w:rsidRPr="00055BCB" w:rsidTr="00ED5D70">
        <w:trPr>
          <w:trHeight w:val="1350"/>
        </w:trPr>
        <w:tc>
          <w:tcPr>
            <w:tcW w:w="421" w:type="dxa"/>
            <w:tcBorders>
              <w:top w:val="nil"/>
              <w:left w:val="single" w:sz="4" w:space="0" w:color="auto"/>
              <w:bottom w:val="single" w:sz="4" w:space="0" w:color="auto"/>
              <w:right w:val="single" w:sz="4" w:space="0" w:color="auto"/>
            </w:tcBorders>
            <w:shd w:val="clear" w:color="auto" w:fill="auto"/>
            <w:vAlign w:val="center"/>
            <w:hideMark/>
          </w:tcPr>
          <w:p w:rsidR="00F240D7" w:rsidRPr="00055BCB" w:rsidRDefault="00F240D7" w:rsidP="00ED5D70">
            <w:pPr>
              <w:jc w:val="center"/>
              <w:rPr>
                <w:rFonts w:ascii="Times New Roman" w:hAnsi="Times New Roman"/>
                <w:color w:val="000000"/>
              </w:rPr>
            </w:pPr>
            <w:r w:rsidRPr="00055BCB">
              <w:rPr>
                <w:rFonts w:ascii="Times New Roman" w:hAnsi="Times New Roman"/>
                <w:color w:val="000000"/>
              </w:rPr>
              <w:t>6</w:t>
            </w:r>
          </w:p>
        </w:tc>
        <w:tc>
          <w:tcPr>
            <w:tcW w:w="5386" w:type="dxa"/>
            <w:tcBorders>
              <w:top w:val="nil"/>
              <w:left w:val="nil"/>
              <w:bottom w:val="single" w:sz="4" w:space="0" w:color="auto"/>
              <w:right w:val="single" w:sz="4" w:space="0" w:color="auto"/>
            </w:tcBorders>
            <w:shd w:val="clear" w:color="auto" w:fill="auto"/>
            <w:vAlign w:val="center"/>
            <w:hideMark/>
          </w:tcPr>
          <w:p w:rsidR="00F240D7" w:rsidRPr="00055BCB" w:rsidRDefault="00F240D7" w:rsidP="00ED5D70">
            <w:pPr>
              <w:jc w:val="center"/>
              <w:rPr>
                <w:rFonts w:ascii="Times New Roman" w:hAnsi="Times New Roman"/>
                <w:color w:val="000000"/>
              </w:rPr>
            </w:pPr>
            <w:proofErr w:type="gramStart"/>
            <w:r w:rsidRPr="00055BCB">
              <w:rPr>
                <w:rFonts w:ascii="Times New Roman" w:hAnsi="Times New Roman"/>
                <w:color w:val="000000"/>
              </w:rPr>
              <w:t>Свинина, лопаточная часть,  свежемороженая, без костная, маложирная  15 % жира, 1-го сорта.</w:t>
            </w:r>
            <w:proofErr w:type="gramEnd"/>
            <w:r w:rsidRPr="00055BCB">
              <w:rPr>
                <w:rFonts w:ascii="Times New Roman" w:hAnsi="Times New Roman"/>
                <w:color w:val="000000"/>
              </w:rPr>
              <w:t xml:space="preserve">  Все кусочки мякоти  зачищены от сухожилий и грубой соединительной ткани. На разрезе мясо плотное, эластичное. Упаковка: пищевая пленка, картонная коробка качественные характеристики в соответствии с ГОСТ </w:t>
            </w:r>
            <w:r w:rsidRPr="00055BCB">
              <w:rPr>
                <w:rFonts w:ascii="Times New Roman" w:hAnsi="Times New Roman"/>
                <w:b/>
                <w:bCs/>
                <w:color w:val="000000"/>
              </w:rPr>
              <w:t>ООО "</w:t>
            </w:r>
            <w:proofErr w:type="spellStart"/>
            <w:r w:rsidRPr="00055BCB">
              <w:rPr>
                <w:rFonts w:ascii="Times New Roman" w:hAnsi="Times New Roman"/>
                <w:b/>
                <w:bCs/>
                <w:color w:val="000000"/>
              </w:rPr>
              <w:t>Солвекс</w:t>
            </w:r>
            <w:proofErr w:type="spellEnd"/>
            <w:r w:rsidRPr="00055BCB">
              <w:rPr>
                <w:rFonts w:ascii="Times New Roman" w:hAnsi="Times New Roman"/>
                <w:b/>
                <w:bCs/>
                <w:color w:val="000000"/>
              </w:rPr>
              <w:t xml:space="preserve"> Плюс" Россия</w:t>
            </w:r>
          </w:p>
        </w:tc>
        <w:tc>
          <w:tcPr>
            <w:tcW w:w="842" w:type="dxa"/>
            <w:tcBorders>
              <w:top w:val="nil"/>
              <w:left w:val="nil"/>
              <w:bottom w:val="single" w:sz="4" w:space="0" w:color="auto"/>
              <w:right w:val="single" w:sz="4" w:space="0" w:color="auto"/>
            </w:tcBorders>
            <w:shd w:val="clear" w:color="auto" w:fill="auto"/>
            <w:vAlign w:val="center"/>
            <w:hideMark/>
          </w:tcPr>
          <w:p w:rsidR="00F240D7" w:rsidRPr="00055BCB" w:rsidRDefault="00F240D7" w:rsidP="00ED5D70">
            <w:pPr>
              <w:jc w:val="center"/>
              <w:rPr>
                <w:rFonts w:ascii="Times New Roman" w:hAnsi="Times New Roman"/>
                <w:color w:val="000000"/>
              </w:rPr>
            </w:pPr>
            <w:r w:rsidRPr="00055BCB">
              <w:rPr>
                <w:rFonts w:ascii="Times New Roman" w:hAnsi="Times New Roman"/>
                <w:color w:val="000000"/>
              </w:rPr>
              <w:t>кг</w:t>
            </w:r>
          </w:p>
        </w:tc>
        <w:tc>
          <w:tcPr>
            <w:tcW w:w="842" w:type="dxa"/>
            <w:tcBorders>
              <w:top w:val="nil"/>
              <w:left w:val="nil"/>
              <w:bottom w:val="single" w:sz="4" w:space="0" w:color="auto"/>
              <w:right w:val="single" w:sz="4" w:space="0" w:color="auto"/>
            </w:tcBorders>
            <w:shd w:val="clear" w:color="auto" w:fill="auto"/>
            <w:vAlign w:val="center"/>
            <w:hideMark/>
          </w:tcPr>
          <w:p w:rsidR="00F240D7" w:rsidRPr="00055BCB" w:rsidRDefault="00F240D7" w:rsidP="00ED5D70">
            <w:pPr>
              <w:jc w:val="center"/>
              <w:rPr>
                <w:rFonts w:ascii="Times New Roman" w:hAnsi="Times New Roman"/>
                <w:color w:val="000000"/>
              </w:rPr>
            </w:pPr>
            <w:r w:rsidRPr="00055BCB">
              <w:rPr>
                <w:rFonts w:ascii="Times New Roman" w:hAnsi="Times New Roman"/>
                <w:color w:val="000000"/>
              </w:rPr>
              <w:t>349</w:t>
            </w:r>
          </w:p>
        </w:tc>
        <w:tc>
          <w:tcPr>
            <w:tcW w:w="1313" w:type="dxa"/>
            <w:tcBorders>
              <w:top w:val="nil"/>
              <w:left w:val="nil"/>
              <w:bottom w:val="single" w:sz="4" w:space="0" w:color="auto"/>
              <w:right w:val="single" w:sz="4" w:space="0" w:color="auto"/>
            </w:tcBorders>
            <w:shd w:val="clear" w:color="auto" w:fill="auto"/>
            <w:noWrap/>
            <w:vAlign w:val="center"/>
            <w:hideMark/>
          </w:tcPr>
          <w:p w:rsidR="00F240D7" w:rsidRPr="00055BCB" w:rsidRDefault="00F240D7" w:rsidP="00ED5D70">
            <w:pPr>
              <w:jc w:val="center"/>
              <w:rPr>
                <w:rFonts w:ascii="Times New Roman" w:hAnsi="Times New Roman"/>
                <w:color w:val="000000"/>
              </w:rPr>
            </w:pPr>
            <w:r w:rsidRPr="00055BCB">
              <w:rPr>
                <w:rFonts w:ascii="Times New Roman" w:hAnsi="Times New Roman"/>
                <w:color w:val="000000"/>
              </w:rPr>
              <w:t>100,00</w:t>
            </w:r>
          </w:p>
        </w:tc>
        <w:tc>
          <w:tcPr>
            <w:tcW w:w="1701" w:type="dxa"/>
            <w:tcBorders>
              <w:top w:val="nil"/>
              <w:left w:val="nil"/>
              <w:bottom w:val="single" w:sz="4" w:space="0" w:color="auto"/>
              <w:right w:val="single" w:sz="4" w:space="0" w:color="auto"/>
            </w:tcBorders>
            <w:shd w:val="clear" w:color="auto" w:fill="auto"/>
            <w:noWrap/>
            <w:vAlign w:val="center"/>
            <w:hideMark/>
          </w:tcPr>
          <w:p w:rsidR="00F240D7" w:rsidRPr="00055BCB" w:rsidRDefault="00F240D7" w:rsidP="00ED5D70">
            <w:pPr>
              <w:jc w:val="center"/>
              <w:rPr>
                <w:rFonts w:ascii="Times New Roman" w:hAnsi="Times New Roman"/>
                <w:color w:val="000000"/>
              </w:rPr>
            </w:pPr>
            <w:r w:rsidRPr="00055BCB">
              <w:rPr>
                <w:rFonts w:ascii="Times New Roman" w:hAnsi="Times New Roman"/>
                <w:color w:val="000000"/>
              </w:rPr>
              <w:t>34 900,00</w:t>
            </w:r>
          </w:p>
        </w:tc>
      </w:tr>
      <w:tr w:rsidR="00F240D7" w:rsidRPr="00055BCB" w:rsidTr="00ED5D70">
        <w:trPr>
          <w:trHeight w:val="1350"/>
        </w:trPr>
        <w:tc>
          <w:tcPr>
            <w:tcW w:w="421" w:type="dxa"/>
            <w:tcBorders>
              <w:top w:val="nil"/>
              <w:left w:val="single" w:sz="4" w:space="0" w:color="auto"/>
              <w:bottom w:val="single" w:sz="4" w:space="0" w:color="auto"/>
              <w:right w:val="single" w:sz="4" w:space="0" w:color="auto"/>
            </w:tcBorders>
            <w:shd w:val="clear" w:color="auto" w:fill="auto"/>
            <w:vAlign w:val="center"/>
            <w:hideMark/>
          </w:tcPr>
          <w:p w:rsidR="00F240D7" w:rsidRPr="00055BCB" w:rsidRDefault="00F240D7" w:rsidP="00ED5D70">
            <w:pPr>
              <w:jc w:val="center"/>
              <w:rPr>
                <w:rFonts w:ascii="Times New Roman" w:hAnsi="Times New Roman"/>
                <w:color w:val="000000"/>
              </w:rPr>
            </w:pPr>
            <w:r w:rsidRPr="00055BCB">
              <w:rPr>
                <w:rFonts w:ascii="Times New Roman" w:hAnsi="Times New Roman"/>
                <w:color w:val="000000"/>
              </w:rPr>
              <w:t>7</w:t>
            </w:r>
          </w:p>
        </w:tc>
        <w:tc>
          <w:tcPr>
            <w:tcW w:w="5386" w:type="dxa"/>
            <w:tcBorders>
              <w:top w:val="nil"/>
              <w:left w:val="nil"/>
              <w:bottom w:val="single" w:sz="4" w:space="0" w:color="auto"/>
              <w:right w:val="single" w:sz="4" w:space="0" w:color="auto"/>
            </w:tcBorders>
            <w:shd w:val="clear" w:color="auto" w:fill="auto"/>
            <w:vAlign w:val="center"/>
            <w:hideMark/>
          </w:tcPr>
          <w:p w:rsidR="00F240D7" w:rsidRPr="00055BCB" w:rsidRDefault="00F240D7" w:rsidP="00ED5D70">
            <w:pPr>
              <w:jc w:val="center"/>
              <w:rPr>
                <w:rFonts w:ascii="Times New Roman" w:hAnsi="Times New Roman"/>
                <w:color w:val="000000"/>
              </w:rPr>
            </w:pPr>
            <w:proofErr w:type="gramStart"/>
            <w:r w:rsidRPr="00055BCB">
              <w:rPr>
                <w:rFonts w:ascii="Times New Roman" w:hAnsi="Times New Roman"/>
                <w:color w:val="000000"/>
              </w:rPr>
              <w:t>Свинина, лопаточная часть,  свежемороженая, без костная, маложирная  15 % жира, 1-го сорта.</w:t>
            </w:r>
            <w:proofErr w:type="gramEnd"/>
            <w:r w:rsidRPr="00055BCB">
              <w:rPr>
                <w:rFonts w:ascii="Times New Roman" w:hAnsi="Times New Roman"/>
                <w:color w:val="000000"/>
              </w:rPr>
              <w:t xml:space="preserve">  Все кусочки мякоти  зачищены от сухожилий и грубой соединительной ткани. На разрезе мясо плотное, эластичное. Упаковка: пищевая пленка, картонная коробка качественные характеристики в соответствии с ГОСТ </w:t>
            </w:r>
            <w:r w:rsidRPr="00055BCB">
              <w:rPr>
                <w:rFonts w:ascii="Times New Roman" w:hAnsi="Times New Roman"/>
                <w:b/>
                <w:bCs/>
                <w:color w:val="000000"/>
              </w:rPr>
              <w:t>ООО "</w:t>
            </w:r>
            <w:proofErr w:type="spellStart"/>
            <w:r w:rsidRPr="00055BCB">
              <w:rPr>
                <w:rFonts w:ascii="Times New Roman" w:hAnsi="Times New Roman"/>
                <w:b/>
                <w:bCs/>
                <w:color w:val="000000"/>
              </w:rPr>
              <w:t>Солвекс</w:t>
            </w:r>
            <w:proofErr w:type="spellEnd"/>
            <w:r w:rsidRPr="00055BCB">
              <w:rPr>
                <w:rFonts w:ascii="Times New Roman" w:hAnsi="Times New Roman"/>
                <w:b/>
                <w:bCs/>
                <w:color w:val="000000"/>
              </w:rPr>
              <w:t xml:space="preserve"> Плюс" Россия</w:t>
            </w:r>
          </w:p>
        </w:tc>
        <w:tc>
          <w:tcPr>
            <w:tcW w:w="842" w:type="dxa"/>
            <w:tcBorders>
              <w:top w:val="nil"/>
              <w:left w:val="nil"/>
              <w:bottom w:val="single" w:sz="4" w:space="0" w:color="auto"/>
              <w:right w:val="single" w:sz="4" w:space="0" w:color="auto"/>
            </w:tcBorders>
            <w:shd w:val="clear" w:color="auto" w:fill="auto"/>
            <w:vAlign w:val="center"/>
            <w:hideMark/>
          </w:tcPr>
          <w:p w:rsidR="00F240D7" w:rsidRPr="00055BCB" w:rsidRDefault="00F240D7" w:rsidP="00ED5D70">
            <w:pPr>
              <w:jc w:val="center"/>
              <w:rPr>
                <w:rFonts w:ascii="Times New Roman" w:hAnsi="Times New Roman"/>
                <w:color w:val="000000"/>
              </w:rPr>
            </w:pPr>
            <w:r w:rsidRPr="00055BCB">
              <w:rPr>
                <w:rFonts w:ascii="Times New Roman" w:hAnsi="Times New Roman"/>
                <w:color w:val="000000"/>
              </w:rPr>
              <w:t>кг</w:t>
            </w:r>
          </w:p>
        </w:tc>
        <w:tc>
          <w:tcPr>
            <w:tcW w:w="842" w:type="dxa"/>
            <w:tcBorders>
              <w:top w:val="nil"/>
              <w:left w:val="nil"/>
              <w:bottom w:val="single" w:sz="4" w:space="0" w:color="auto"/>
              <w:right w:val="single" w:sz="4" w:space="0" w:color="auto"/>
            </w:tcBorders>
            <w:shd w:val="clear" w:color="auto" w:fill="auto"/>
            <w:vAlign w:val="center"/>
            <w:hideMark/>
          </w:tcPr>
          <w:p w:rsidR="00F240D7" w:rsidRPr="00055BCB" w:rsidRDefault="00F240D7" w:rsidP="00ED5D70">
            <w:pPr>
              <w:jc w:val="center"/>
              <w:rPr>
                <w:rFonts w:ascii="Times New Roman" w:hAnsi="Times New Roman"/>
                <w:color w:val="000000"/>
              </w:rPr>
            </w:pPr>
            <w:r w:rsidRPr="00055BCB">
              <w:rPr>
                <w:rFonts w:ascii="Times New Roman" w:hAnsi="Times New Roman"/>
                <w:color w:val="000000"/>
              </w:rPr>
              <w:t>1</w:t>
            </w:r>
          </w:p>
        </w:tc>
        <w:tc>
          <w:tcPr>
            <w:tcW w:w="1313" w:type="dxa"/>
            <w:tcBorders>
              <w:top w:val="nil"/>
              <w:left w:val="nil"/>
              <w:bottom w:val="single" w:sz="4" w:space="0" w:color="auto"/>
              <w:right w:val="single" w:sz="4" w:space="0" w:color="auto"/>
            </w:tcBorders>
            <w:shd w:val="clear" w:color="auto" w:fill="auto"/>
            <w:noWrap/>
            <w:vAlign w:val="center"/>
            <w:hideMark/>
          </w:tcPr>
          <w:p w:rsidR="00F240D7" w:rsidRPr="00055BCB" w:rsidRDefault="00F240D7" w:rsidP="00ED5D70">
            <w:pPr>
              <w:jc w:val="center"/>
              <w:rPr>
                <w:rFonts w:ascii="Times New Roman" w:hAnsi="Times New Roman"/>
                <w:color w:val="000000"/>
              </w:rPr>
            </w:pPr>
            <w:r w:rsidRPr="00055BCB">
              <w:rPr>
                <w:rFonts w:ascii="Times New Roman" w:hAnsi="Times New Roman"/>
                <w:color w:val="000000"/>
              </w:rPr>
              <w:t>167,93</w:t>
            </w:r>
          </w:p>
        </w:tc>
        <w:tc>
          <w:tcPr>
            <w:tcW w:w="1701" w:type="dxa"/>
            <w:tcBorders>
              <w:top w:val="nil"/>
              <w:left w:val="nil"/>
              <w:bottom w:val="single" w:sz="4" w:space="0" w:color="auto"/>
              <w:right w:val="single" w:sz="4" w:space="0" w:color="auto"/>
            </w:tcBorders>
            <w:shd w:val="clear" w:color="auto" w:fill="auto"/>
            <w:noWrap/>
            <w:vAlign w:val="center"/>
            <w:hideMark/>
          </w:tcPr>
          <w:p w:rsidR="00F240D7" w:rsidRPr="00055BCB" w:rsidRDefault="00F240D7" w:rsidP="00ED5D70">
            <w:pPr>
              <w:jc w:val="center"/>
              <w:rPr>
                <w:rFonts w:ascii="Times New Roman" w:hAnsi="Times New Roman"/>
                <w:color w:val="000000"/>
              </w:rPr>
            </w:pPr>
            <w:r w:rsidRPr="00055BCB">
              <w:rPr>
                <w:rFonts w:ascii="Times New Roman" w:hAnsi="Times New Roman"/>
                <w:color w:val="000000"/>
              </w:rPr>
              <w:t>167,93</w:t>
            </w:r>
          </w:p>
        </w:tc>
      </w:tr>
      <w:tr w:rsidR="00F240D7" w:rsidRPr="00055BCB" w:rsidTr="00ED5D70">
        <w:trPr>
          <w:trHeight w:val="810"/>
        </w:trPr>
        <w:tc>
          <w:tcPr>
            <w:tcW w:w="421" w:type="dxa"/>
            <w:tcBorders>
              <w:top w:val="nil"/>
              <w:left w:val="single" w:sz="4" w:space="0" w:color="auto"/>
              <w:bottom w:val="single" w:sz="4" w:space="0" w:color="auto"/>
              <w:right w:val="single" w:sz="4" w:space="0" w:color="auto"/>
            </w:tcBorders>
            <w:shd w:val="clear" w:color="auto" w:fill="auto"/>
            <w:vAlign w:val="center"/>
            <w:hideMark/>
          </w:tcPr>
          <w:p w:rsidR="00F240D7" w:rsidRPr="00055BCB" w:rsidRDefault="00F240D7" w:rsidP="00ED5D70">
            <w:pPr>
              <w:jc w:val="center"/>
              <w:rPr>
                <w:rFonts w:ascii="Times New Roman" w:hAnsi="Times New Roman"/>
                <w:color w:val="000000"/>
              </w:rPr>
            </w:pPr>
            <w:r w:rsidRPr="00055BCB">
              <w:rPr>
                <w:rFonts w:ascii="Times New Roman" w:hAnsi="Times New Roman"/>
                <w:color w:val="000000"/>
              </w:rPr>
              <w:t>8</w:t>
            </w:r>
          </w:p>
        </w:tc>
        <w:tc>
          <w:tcPr>
            <w:tcW w:w="5386" w:type="dxa"/>
            <w:tcBorders>
              <w:top w:val="nil"/>
              <w:left w:val="nil"/>
              <w:bottom w:val="single" w:sz="4" w:space="0" w:color="auto"/>
              <w:right w:val="single" w:sz="4" w:space="0" w:color="auto"/>
            </w:tcBorders>
            <w:shd w:val="clear" w:color="auto" w:fill="auto"/>
            <w:vAlign w:val="center"/>
            <w:hideMark/>
          </w:tcPr>
          <w:p w:rsidR="00F240D7" w:rsidRPr="00055BCB" w:rsidRDefault="00F240D7" w:rsidP="00ED5D70">
            <w:pPr>
              <w:jc w:val="center"/>
              <w:rPr>
                <w:rFonts w:ascii="Times New Roman" w:hAnsi="Times New Roman"/>
                <w:color w:val="000000"/>
              </w:rPr>
            </w:pPr>
            <w:r w:rsidRPr="00055BCB">
              <w:rPr>
                <w:rFonts w:ascii="Times New Roman" w:hAnsi="Times New Roman"/>
                <w:color w:val="000000"/>
              </w:rPr>
              <w:t xml:space="preserve">Печень говяжья - без наружных кровеносных сосудов, лимфатических узлов и желудочного пузыря с протоками, светло-коричневого или коричневого цвета. Чистая и обработанная. </w:t>
            </w:r>
            <w:r w:rsidRPr="00055BCB">
              <w:rPr>
                <w:rFonts w:ascii="Times New Roman" w:hAnsi="Times New Roman"/>
                <w:b/>
                <w:bCs/>
                <w:color w:val="000000"/>
              </w:rPr>
              <w:t>ООО "</w:t>
            </w:r>
            <w:proofErr w:type="spellStart"/>
            <w:r w:rsidRPr="00055BCB">
              <w:rPr>
                <w:rFonts w:ascii="Times New Roman" w:hAnsi="Times New Roman"/>
                <w:b/>
                <w:bCs/>
                <w:color w:val="000000"/>
              </w:rPr>
              <w:t>Солвекс</w:t>
            </w:r>
            <w:proofErr w:type="spellEnd"/>
            <w:r w:rsidRPr="00055BCB">
              <w:rPr>
                <w:rFonts w:ascii="Times New Roman" w:hAnsi="Times New Roman"/>
                <w:b/>
                <w:bCs/>
                <w:color w:val="000000"/>
              </w:rPr>
              <w:t xml:space="preserve"> Плюс" Россия</w:t>
            </w:r>
          </w:p>
        </w:tc>
        <w:tc>
          <w:tcPr>
            <w:tcW w:w="842" w:type="dxa"/>
            <w:tcBorders>
              <w:top w:val="nil"/>
              <w:left w:val="nil"/>
              <w:bottom w:val="single" w:sz="4" w:space="0" w:color="auto"/>
              <w:right w:val="single" w:sz="4" w:space="0" w:color="auto"/>
            </w:tcBorders>
            <w:shd w:val="clear" w:color="auto" w:fill="auto"/>
            <w:vAlign w:val="center"/>
            <w:hideMark/>
          </w:tcPr>
          <w:p w:rsidR="00F240D7" w:rsidRPr="00055BCB" w:rsidRDefault="00F240D7" w:rsidP="00ED5D70">
            <w:pPr>
              <w:jc w:val="center"/>
              <w:rPr>
                <w:rFonts w:ascii="Times New Roman" w:hAnsi="Times New Roman"/>
                <w:color w:val="000000"/>
              </w:rPr>
            </w:pPr>
            <w:r w:rsidRPr="00055BCB">
              <w:rPr>
                <w:rFonts w:ascii="Times New Roman" w:hAnsi="Times New Roman"/>
                <w:color w:val="000000"/>
              </w:rPr>
              <w:t>кг</w:t>
            </w:r>
          </w:p>
        </w:tc>
        <w:tc>
          <w:tcPr>
            <w:tcW w:w="842" w:type="dxa"/>
            <w:tcBorders>
              <w:top w:val="nil"/>
              <w:left w:val="nil"/>
              <w:bottom w:val="single" w:sz="4" w:space="0" w:color="auto"/>
              <w:right w:val="single" w:sz="4" w:space="0" w:color="auto"/>
            </w:tcBorders>
            <w:shd w:val="clear" w:color="auto" w:fill="auto"/>
            <w:vAlign w:val="center"/>
            <w:hideMark/>
          </w:tcPr>
          <w:p w:rsidR="00F240D7" w:rsidRPr="00055BCB" w:rsidRDefault="00F240D7" w:rsidP="00ED5D70">
            <w:pPr>
              <w:jc w:val="center"/>
              <w:rPr>
                <w:rFonts w:ascii="Times New Roman" w:hAnsi="Times New Roman"/>
                <w:color w:val="000000"/>
              </w:rPr>
            </w:pPr>
            <w:r w:rsidRPr="00055BCB">
              <w:rPr>
                <w:rFonts w:ascii="Times New Roman" w:hAnsi="Times New Roman"/>
                <w:color w:val="000000"/>
              </w:rPr>
              <w:t>400</w:t>
            </w:r>
          </w:p>
        </w:tc>
        <w:tc>
          <w:tcPr>
            <w:tcW w:w="1313" w:type="dxa"/>
            <w:tcBorders>
              <w:top w:val="nil"/>
              <w:left w:val="nil"/>
              <w:bottom w:val="single" w:sz="4" w:space="0" w:color="auto"/>
              <w:right w:val="single" w:sz="4" w:space="0" w:color="auto"/>
            </w:tcBorders>
            <w:shd w:val="clear" w:color="auto" w:fill="auto"/>
            <w:noWrap/>
            <w:vAlign w:val="center"/>
            <w:hideMark/>
          </w:tcPr>
          <w:p w:rsidR="00F240D7" w:rsidRPr="00055BCB" w:rsidRDefault="00F240D7" w:rsidP="00ED5D70">
            <w:pPr>
              <w:jc w:val="center"/>
              <w:rPr>
                <w:rFonts w:ascii="Times New Roman" w:hAnsi="Times New Roman"/>
                <w:color w:val="000000"/>
              </w:rPr>
            </w:pPr>
            <w:r w:rsidRPr="00055BCB">
              <w:rPr>
                <w:rFonts w:ascii="Times New Roman" w:hAnsi="Times New Roman"/>
                <w:color w:val="000000"/>
              </w:rPr>
              <w:t>174,00</w:t>
            </w:r>
          </w:p>
        </w:tc>
        <w:tc>
          <w:tcPr>
            <w:tcW w:w="1701" w:type="dxa"/>
            <w:tcBorders>
              <w:top w:val="nil"/>
              <w:left w:val="nil"/>
              <w:bottom w:val="single" w:sz="4" w:space="0" w:color="auto"/>
              <w:right w:val="single" w:sz="4" w:space="0" w:color="auto"/>
            </w:tcBorders>
            <w:shd w:val="clear" w:color="auto" w:fill="auto"/>
            <w:noWrap/>
            <w:vAlign w:val="center"/>
            <w:hideMark/>
          </w:tcPr>
          <w:p w:rsidR="00F240D7" w:rsidRPr="00055BCB" w:rsidRDefault="00F240D7" w:rsidP="00ED5D70">
            <w:pPr>
              <w:jc w:val="center"/>
              <w:rPr>
                <w:rFonts w:ascii="Times New Roman" w:hAnsi="Times New Roman"/>
                <w:color w:val="000000"/>
              </w:rPr>
            </w:pPr>
            <w:r w:rsidRPr="00055BCB">
              <w:rPr>
                <w:rFonts w:ascii="Times New Roman" w:hAnsi="Times New Roman"/>
                <w:color w:val="000000"/>
              </w:rPr>
              <w:t>69 600,00</w:t>
            </w:r>
          </w:p>
        </w:tc>
      </w:tr>
      <w:tr w:rsidR="00F240D7" w:rsidRPr="00055BCB" w:rsidTr="00ED5D70">
        <w:trPr>
          <w:trHeight w:val="318"/>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F240D7" w:rsidRPr="00055BCB" w:rsidRDefault="00F240D7" w:rsidP="00ED5D70">
            <w:pPr>
              <w:jc w:val="center"/>
              <w:rPr>
                <w:rFonts w:ascii="Times New Roman" w:hAnsi="Times New Roman"/>
                <w:color w:val="000000"/>
              </w:rPr>
            </w:pPr>
          </w:p>
        </w:tc>
        <w:tc>
          <w:tcPr>
            <w:tcW w:w="5386" w:type="dxa"/>
            <w:tcBorders>
              <w:top w:val="nil"/>
              <w:left w:val="nil"/>
              <w:bottom w:val="single" w:sz="4" w:space="0" w:color="auto"/>
              <w:right w:val="single" w:sz="4" w:space="0" w:color="auto"/>
            </w:tcBorders>
            <w:shd w:val="clear" w:color="auto" w:fill="auto"/>
            <w:noWrap/>
            <w:vAlign w:val="center"/>
            <w:hideMark/>
          </w:tcPr>
          <w:p w:rsidR="00F240D7" w:rsidRPr="00055BCB" w:rsidRDefault="00F240D7" w:rsidP="00ED5D70">
            <w:pPr>
              <w:jc w:val="center"/>
              <w:rPr>
                <w:rFonts w:ascii="Times New Roman" w:hAnsi="Times New Roman"/>
                <w:color w:val="000000"/>
              </w:rPr>
            </w:pPr>
            <w:r w:rsidRPr="00055BCB">
              <w:rPr>
                <w:rFonts w:ascii="Times New Roman" w:hAnsi="Times New Roman"/>
                <w:color w:val="000000"/>
              </w:rPr>
              <w:t>ИТОГО</w:t>
            </w:r>
            <w:proofErr w:type="gramStart"/>
            <w:r w:rsidRPr="00055BCB">
              <w:rPr>
                <w:rFonts w:ascii="Times New Roman" w:hAnsi="Times New Roman"/>
                <w:color w:val="000000"/>
              </w:rPr>
              <w:t xml:space="preserve"> :</w:t>
            </w:r>
            <w:proofErr w:type="gramEnd"/>
          </w:p>
        </w:tc>
        <w:tc>
          <w:tcPr>
            <w:tcW w:w="842" w:type="dxa"/>
            <w:tcBorders>
              <w:top w:val="nil"/>
              <w:left w:val="nil"/>
              <w:bottom w:val="single" w:sz="4" w:space="0" w:color="auto"/>
              <w:right w:val="single" w:sz="4" w:space="0" w:color="auto"/>
            </w:tcBorders>
            <w:shd w:val="clear" w:color="auto" w:fill="auto"/>
            <w:noWrap/>
            <w:vAlign w:val="center"/>
            <w:hideMark/>
          </w:tcPr>
          <w:p w:rsidR="00F240D7" w:rsidRPr="00055BCB" w:rsidRDefault="00F240D7" w:rsidP="00ED5D70">
            <w:pPr>
              <w:jc w:val="center"/>
              <w:rPr>
                <w:rFonts w:ascii="Times New Roman" w:hAnsi="Times New Roman"/>
                <w:color w:val="000000"/>
              </w:rPr>
            </w:pPr>
          </w:p>
        </w:tc>
        <w:tc>
          <w:tcPr>
            <w:tcW w:w="842" w:type="dxa"/>
            <w:tcBorders>
              <w:top w:val="nil"/>
              <w:left w:val="nil"/>
              <w:bottom w:val="single" w:sz="4" w:space="0" w:color="auto"/>
              <w:right w:val="single" w:sz="4" w:space="0" w:color="auto"/>
            </w:tcBorders>
            <w:shd w:val="clear" w:color="auto" w:fill="auto"/>
            <w:noWrap/>
            <w:vAlign w:val="center"/>
            <w:hideMark/>
          </w:tcPr>
          <w:p w:rsidR="00F240D7" w:rsidRPr="00055BCB" w:rsidRDefault="00F240D7" w:rsidP="00ED5D70">
            <w:pPr>
              <w:jc w:val="center"/>
              <w:rPr>
                <w:rFonts w:ascii="Times New Roman" w:hAnsi="Times New Roman"/>
                <w:color w:val="000000"/>
              </w:rPr>
            </w:pPr>
          </w:p>
        </w:tc>
        <w:tc>
          <w:tcPr>
            <w:tcW w:w="1313" w:type="dxa"/>
            <w:tcBorders>
              <w:top w:val="nil"/>
              <w:left w:val="nil"/>
              <w:bottom w:val="single" w:sz="4" w:space="0" w:color="auto"/>
              <w:right w:val="single" w:sz="4" w:space="0" w:color="auto"/>
            </w:tcBorders>
            <w:shd w:val="clear" w:color="auto" w:fill="auto"/>
            <w:noWrap/>
            <w:vAlign w:val="center"/>
            <w:hideMark/>
          </w:tcPr>
          <w:p w:rsidR="00F240D7" w:rsidRPr="00055BCB" w:rsidRDefault="00F240D7" w:rsidP="00ED5D70">
            <w:pPr>
              <w:jc w:val="center"/>
              <w:rPr>
                <w:rFonts w:ascii="Times New Roman" w:hAnsi="Times New Roman"/>
                <w:color w:val="000000"/>
              </w:rPr>
            </w:pPr>
          </w:p>
        </w:tc>
        <w:tc>
          <w:tcPr>
            <w:tcW w:w="1701" w:type="dxa"/>
            <w:tcBorders>
              <w:top w:val="nil"/>
              <w:left w:val="nil"/>
              <w:bottom w:val="single" w:sz="4" w:space="0" w:color="auto"/>
              <w:right w:val="single" w:sz="4" w:space="0" w:color="auto"/>
            </w:tcBorders>
            <w:shd w:val="clear" w:color="auto" w:fill="auto"/>
            <w:noWrap/>
            <w:vAlign w:val="center"/>
            <w:hideMark/>
          </w:tcPr>
          <w:p w:rsidR="00F240D7" w:rsidRPr="00055BCB" w:rsidRDefault="00F240D7" w:rsidP="00ED5D70">
            <w:pPr>
              <w:jc w:val="center"/>
              <w:rPr>
                <w:rFonts w:ascii="Times New Roman" w:hAnsi="Times New Roman"/>
                <w:color w:val="000000"/>
              </w:rPr>
            </w:pPr>
            <w:r w:rsidRPr="00055BCB">
              <w:rPr>
                <w:rFonts w:ascii="Times New Roman" w:hAnsi="Times New Roman"/>
                <w:color w:val="000000"/>
              </w:rPr>
              <w:t>1 424 067,93</w:t>
            </w:r>
          </w:p>
        </w:tc>
      </w:tr>
    </w:tbl>
    <w:p w:rsidR="00F240D7" w:rsidRDefault="00F240D7" w:rsidP="00F240D7">
      <w:pPr>
        <w:rPr>
          <w:rFonts w:ascii="Times New Roman" w:hAnsi="Times New Roman"/>
          <w:b/>
        </w:rPr>
      </w:pPr>
    </w:p>
    <w:p w:rsidR="00F240D7" w:rsidRDefault="00F240D7" w:rsidP="00F240D7">
      <w:pPr>
        <w:widowControl w:val="0"/>
        <w:autoSpaceDE w:val="0"/>
        <w:autoSpaceDN w:val="0"/>
        <w:adjustRightInd w:val="0"/>
        <w:rPr>
          <w:rFonts w:ascii="Times New Roman" w:eastAsia="Calibri" w:hAnsi="Times New Roman"/>
        </w:rPr>
      </w:pPr>
      <w:r>
        <w:rPr>
          <w:rFonts w:ascii="Times New Roman" w:eastAsia="Calibri" w:hAnsi="Times New Roman"/>
        </w:rPr>
        <w:t xml:space="preserve">Итого: 1 424 067,93 </w:t>
      </w:r>
      <w:proofErr w:type="gramStart"/>
      <w:r>
        <w:rPr>
          <w:rFonts w:ascii="Times New Roman" w:eastAsia="Calibri" w:hAnsi="Times New Roman"/>
        </w:rPr>
        <w:t xml:space="preserve">( </w:t>
      </w:r>
      <w:proofErr w:type="gramEnd"/>
      <w:r>
        <w:rPr>
          <w:rFonts w:ascii="Times New Roman" w:eastAsia="Calibri" w:hAnsi="Times New Roman"/>
        </w:rPr>
        <w:t>один миллион четыреста двадцать четыре тысячи шестьдесят семь рублей  93 копейки ) в том числе НДС.</w:t>
      </w:r>
    </w:p>
    <w:p w:rsidR="00F240D7" w:rsidRPr="00E87412" w:rsidRDefault="00F240D7" w:rsidP="00F240D7">
      <w:pPr>
        <w:widowControl w:val="0"/>
        <w:autoSpaceDE w:val="0"/>
        <w:autoSpaceDN w:val="0"/>
        <w:adjustRightInd w:val="0"/>
        <w:rPr>
          <w:rFonts w:ascii="Times New Roman" w:eastAsia="Calibri" w:hAnsi="Times New Roman"/>
        </w:rPr>
      </w:pPr>
    </w:p>
    <w:p w:rsidR="00F240D7" w:rsidRDefault="00F240D7" w:rsidP="00F240D7">
      <w:pPr>
        <w:rPr>
          <w:rFonts w:ascii="Times New Roman" w:hAnsi="Times New Roman"/>
        </w:rPr>
      </w:pPr>
      <w:r w:rsidRPr="0018064E">
        <w:rPr>
          <w:rFonts w:ascii="Times New Roman" w:hAnsi="Times New Roman"/>
        </w:rPr>
        <w:t xml:space="preserve">      </w:t>
      </w:r>
    </w:p>
    <w:p w:rsidR="00F240D7" w:rsidRPr="00E87412" w:rsidRDefault="00F240D7" w:rsidP="00F240D7">
      <w:pPr>
        <w:widowControl w:val="0"/>
        <w:autoSpaceDE w:val="0"/>
        <w:autoSpaceDN w:val="0"/>
        <w:adjustRightInd w:val="0"/>
        <w:rPr>
          <w:rFonts w:ascii="Times New Roman" w:hAnsi="Times New Roman"/>
        </w:rPr>
      </w:pPr>
      <w:r w:rsidRPr="00E87412">
        <w:rPr>
          <w:rFonts w:ascii="Times New Roman" w:hAnsi="Times New Roman"/>
        </w:rPr>
        <w:t xml:space="preserve">     </w:t>
      </w:r>
    </w:p>
    <w:p w:rsidR="00F240D7" w:rsidRDefault="00F240D7" w:rsidP="00F240D7">
      <w:pPr>
        <w:suppressAutoHyphens/>
        <w:rPr>
          <w:rFonts w:ascii="Times New Roman" w:hAnsi="Times New Roman"/>
          <w:kern w:val="2"/>
          <w:sz w:val="22"/>
          <w:szCs w:val="22"/>
          <w:lang w:eastAsia="ar-SA"/>
        </w:rPr>
      </w:pPr>
      <w:r w:rsidRPr="00F240D7">
        <w:rPr>
          <w:rFonts w:ascii="Times New Roman" w:hAnsi="Times New Roman"/>
          <w:kern w:val="2"/>
          <w:sz w:val="22"/>
          <w:szCs w:val="22"/>
          <w:lang w:eastAsia="ar-SA"/>
        </w:rPr>
        <w:t xml:space="preserve">Ректор </w:t>
      </w:r>
      <w:r>
        <w:rPr>
          <w:rFonts w:ascii="Times New Roman" w:hAnsi="Times New Roman"/>
          <w:kern w:val="2"/>
          <w:sz w:val="22"/>
          <w:szCs w:val="22"/>
          <w:lang w:eastAsia="ar-SA"/>
        </w:rPr>
        <w:t xml:space="preserve">                                                                                                  Генеральный директор</w:t>
      </w:r>
    </w:p>
    <w:p w:rsidR="00F240D7" w:rsidRDefault="00F240D7" w:rsidP="00F240D7">
      <w:pPr>
        <w:suppressAutoHyphens/>
        <w:rPr>
          <w:rFonts w:ascii="Times New Roman" w:hAnsi="Times New Roman"/>
          <w:kern w:val="2"/>
          <w:sz w:val="22"/>
          <w:szCs w:val="22"/>
          <w:lang w:eastAsia="ar-SA"/>
        </w:rPr>
      </w:pPr>
    </w:p>
    <w:p w:rsidR="00F240D7" w:rsidRPr="00F240D7" w:rsidRDefault="00F240D7" w:rsidP="00F240D7">
      <w:pPr>
        <w:suppressAutoHyphens/>
        <w:rPr>
          <w:rFonts w:ascii="Times New Roman" w:hAnsi="Times New Roman"/>
          <w:kern w:val="2"/>
          <w:sz w:val="22"/>
          <w:szCs w:val="22"/>
          <w:lang w:eastAsia="ar-SA"/>
        </w:rPr>
      </w:pPr>
      <w:proofErr w:type="spellStart"/>
      <w:r>
        <w:rPr>
          <w:rFonts w:ascii="Times New Roman" w:hAnsi="Times New Roman"/>
          <w:kern w:val="2"/>
          <w:sz w:val="22"/>
          <w:szCs w:val="22"/>
          <w:lang w:eastAsia="ar-SA"/>
        </w:rPr>
        <w:t>_____________А.Л.Манаков</w:t>
      </w:r>
      <w:proofErr w:type="spellEnd"/>
      <w:r>
        <w:rPr>
          <w:rFonts w:ascii="Times New Roman" w:hAnsi="Times New Roman"/>
          <w:kern w:val="2"/>
          <w:sz w:val="22"/>
          <w:szCs w:val="22"/>
          <w:lang w:eastAsia="ar-SA"/>
        </w:rPr>
        <w:t xml:space="preserve">                                                              </w:t>
      </w:r>
      <w:proofErr w:type="spellStart"/>
      <w:r>
        <w:rPr>
          <w:rFonts w:ascii="Times New Roman" w:hAnsi="Times New Roman"/>
          <w:kern w:val="2"/>
          <w:sz w:val="22"/>
          <w:szCs w:val="22"/>
          <w:lang w:eastAsia="ar-SA"/>
        </w:rPr>
        <w:t>________________С.Н.Пота</w:t>
      </w:r>
      <w:bookmarkStart w:id="0" w:name="_GoBack"/>
      <w:bookmarkEnd w:id="0"/>
      <w:r>
        <w:rPr>
          <w:rFonts w:ascii="Times New Roman" w:hAnsi="Times New Roman"/>
          <w:kern w:val="2"/>
          <w:sz w:val="22"/>
          <w:szCs w:val="22"/>
          <w:lang w:eastAsia="ar-SA"/>
        </w:rPr>
        <w:t>пов</w:t>
      </w:r>
      <w:proofErr w:type="spellEnd"/>
    </w:p>
    <w:p w:rsidR="00F240D7" w:rsidRPr="00F240D7" w:rsidRDefault="00F240D7" w:rsidP="00917A98">
      <w:pPr>
        <w:spacing w:line="360" w:lineRule="auto"/>
        <w:ind w:right="-1"/>
        <w:rPr>
          <w:sz w:val="22"/>
          <w:szCs w:val="22"/>
        </w:rPr>
      </w:pPr>
    </w:p>
    <w:sectPr w:rsidR="00F240D7" w:rsidRPr="00F240D7" w:rsidSect="00C4531E">
      <w:pgSz w:w="11906" w:h="16838" w:code="9"/>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DejaVu Sans">
    <w:altName w:val="Arial Unicode MS"/>
    <w:charset w:val="CC"/>
    <w:family w:val="swiss"/>
    <w:pitch w:val="variable"/>
    <w:sig w:usb0="E7002EFF" w:usb1="D200F5FF" w:usb2="0A04202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6"/>
    <w:multiLevelType w:val="singleLevel"/>
    <w:tmpl w:val="00000026"/>
    <w:name w:val="WW8Num38"/>
    <w:lvl w:ilvl="0">
      <w:start w:val="9"/>
      <w:numFmt w:val="bullet"/>
      <w:lvlText w:val="-"/>
      <w:lvlJc w:val="left"/>
      <w:pPr>
        <w:tabs>
          <w:tab w:val="num" w:pos="720"/>
        </w:tabs>
        <w:ind w:left="720" w:hanging="360"/>
      </w:pPr>
      <w:rPr>
        <w:rFonts w:ascii="Times New Roman" w:hAnsi="Times New Roman" w:cs="Times New Roman"/>
      </w:rPr>
    </w:lvl>
  </w:abstractNum>
  <w:abstractNum w:abstractNumId="1">
    <w:nsid w:val="0C7D5377"/>
    <w:multiLevelType w:val="multilevel"/>
    <w:tmpl w:val="76786112"/>
    <w:lvl w:ilvl="0">
      <w:start w:val="1"/>
      <w:numFmt w:val="decimal"/>
      <w:lvlText w:val="%1."/>
      <w:lvlJc w:val="left"/>
      <w:pPr>
        <w:tabs>
          <w:tab w:val="num" w:pos="1230"/>
        </w:tabs>
        <w:ind w:left="1230" w:hanging="1230"/>
      </w:pPr>
    </w:lvl>
    <w:lvl w:ilvl="1">
      <w:start w:val="1"/>
      <w:numFmt w:val="decimal"/>
      <w:lvlText w:val="%1.%2."/>
      <w:lvlJc w:val="left"/>
      <w:pPr>
        <w:tabs>
          <w:tab w:val="num" w:pos="1950"/>
        </w:tabs>
        <w:ind w:left="1950" w:hanging="1230"/>
      </w:pPr>
    </w:lvl>
    <w:lvl w:ilvl="2">
      <w:start w:val="1"/>
      <w:numFmt w:val="decimal"/>
      <w:lvlText w:val="%1.%2.%3."/>
      <w:lvlJc w:val="left"/>
      <w:pPr>
        <w:tabs>
          <w:tab w:val="num" w:pos="2670"/>
        </w:tabs>
        <w:ind w:left="2670" w:hanging="1230"/>
      </w:pPr>
    </w:lvl>
    <w:lvl w:ilvl="3">
      <w:start w:val="1"/>
      <w:numFmt w:val="decimal"/>
      <w:lvlText w:val="%1.%2.%3.%4."/>
      <w:lvlJc w:val="left"/>
      <w:pPr>
        <w:tabs>
          <w:tab w:val="num" w:pos="3390"/>
        </w:tabs>
        <w:ind w:left="3390" w:hanging="1230"/>
      </w:pPr>
    </w:lvl>
    <w:lvl w:ilvl="4">
      <w:start w:val="1"/>
      <w:numFmt w:val="decimal"/>
      <w:lvlText w:val="%1.%2.%3.%4.%5."/>
      <w:lvlJc w:val="left"/>
      <w:pPr>
        <w:tabs>
          <w:tab w:val="num" w:pos="4110"/>
        </w:tabs>
        <w:ind w:left="4110" w:hanging="1230"/>
      </w:pPr>
    </w:lvl>
    <w:lvl w:ilvl="5">
      <w:start w:val="1"/>
      <w:numFmt w:val="decimal"/>
      <w:lvlText w:val="%1.%2.%3.%4.%5.%6."/>
      <w:lvlJc w:val="left"/>
      <w:pPr>
        <w:tabs>
          <w:tab w:val="num" w:pos="5040"/>
        </w:tabs>
        <w:ind w:left="5040" w:hanging="144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840"/>
        </w:tabs>
        <w:ind w:left="6840" w:hanging="1800"/>
      </w:pPr>
    </w:lvl>
    <w:lvl w:ilvl="8">
      <w:start w:val="1"/>
      <w:numFmt w:val="decimal"/>
      <w:lvlText w:val="%1.%2.%3.%4.%5.%6.%7.%8.%9."/>
      <w:lvlJc w:val="left"/>
      <w:pPr>
        <w:tabs>
          <w:tab w:val="num" w:pos="7560"/>
        </w:tabs>
        <w:ind w:left="7560" w:hanging="1800"/>
      </w:pPr>
    </w:lvl>
  </w:abstractNum>
  <w:abstractNum w:abstractNumId="2">
    <w:nsid w:val="128E134D"/>
    <w:multiLevelType w:val="hybridMultilevel"/>
    <w:tmpl w:val="D5C461EE"/>
    <w:lvl w:ilvl="0" w:tplc="17F8068E">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3">
    <w:nsid w:val="159A67DD"/>
    <w:multiLevelType w:val="hybridMultilevel"/>
    <w:tmpl w:val="9DF0B0A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8A51ECD"/>
    <w:multiLevelType w:val="hybridMultilevel"/>
    <w:tmpl w:val="5CC0857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9546E63"/>
    <w:multiLevelType w:val="hybridMultilevel"/>
    <w:tmpl w:val="638C6D6C"/>
    <w:lvl w:ilvl="0" w:tplc="3A342B4A">
      <w:start w:val="1"/>
      <w:numFmt w:val="decimal"/>
      <w:lvlText w:val="%1."/>
      <w:lvlJc w:val="left"/>
      <w:pPr>
        <w:tabs>
          <w:tab w:val="num" w:pos="720"/>
        </w:tabs>
        <w:ind w:left="720" w:hanging="360"/>
      </w:pPr>
      <w:rPr>
        <w:rFonts w:hint="default"/>
      </w:rPr>
    </w:lvl>
    <w:lvl w:ilvl="1" w:tplc="269A6A6A">
      <w:numFmt w:val="none"/>
      <w:lvlText w:val=""/>
      <w:lvlJc w:val="left"/>
      <w:pPr>
        <w:tabs>
          <w:tab w:val="num" w:pos="360"/>
        </w:tabs>
      </w:pPr>
    </w:lvl>
    <w:lvl w:ilvl="2" w:tplc="037C0570">
      <w:numFmt w:val="none"/>
      <w:lvlText w:val=""/>
      <w:lvlJc w:val="left"/>
      <w:pPr>
        <w:tabs>
          <w:tab w:val="num" w:pos="360"/>
        </w:tabs>
      </w:pPr>
    </w:lvl>
    <w:lvl w:ilvl="3" w:tplc="FA94A570">
      <w:numFmt w:val="none"/>
      <w:lvlText w:val=""/>
      <w:lvlJc w:val="left"/>
      <w:pPr>
        <w:tabs>
          <w:tab w:val="num" w:pos="360"/>
        </w:tabs>
      </w:pPr>
    </w:lvl>
    <w:lvl w:ilvl="4" w:tplc="494683CE">
      <w:numFmt w:val="none"/>
      <w:lvlText w:val=""/>
      <w:lvlJc w:val="left"/>
      <w:pPr>
        <w:tabs>
          <w:tab w:val="num" w:pos="360"/>
        </w:tabs>
      </w:pPr>
    </w:lvl>
    <w:lvl w:ilvl="5" w:tplc="01CC2C3C">
      <w:numFmt w:val="none"/>
      <w:lvlText w:val=""/>
      <w:lvlJc w:val="left"/>
      <w:pPr>
        <w:tabs>
          <w:tab w:val="num" w:pos="360"/>
        </w:tabs>
      </w:pPr>
    </w:lvl>
    <w:lvl w:ilvl="6" w:tplc="4454AF4A">
      <w:numFmt w:val="none"/>
      <w:lvlText w:val=""/>
      <w:lvlJc w:val="left"/>
      <w:pPr>
        <w:tabs>
          <w:tab w:val="num" w:pos="360"/>
        </w:tabs>
      </w:pPr>
    </w:lvl>
    <w:lvl w:ilvl="7" w:tplc="49DCCBC4">
      <w:numFmt w:val="none"/>
      <w:lvlText w:val=""/>
      <w:lvlJc w:val="left"/>
      <w:pPr>
        <w:tabs>
          <w:tab w:val="num" w:pos="360"/>
        </w:tabs>
      </w:pPr>
    </w:lvl>
    <w:lvl w:ilvl="8" w:tplc="C2081FCA">
      <w:numFmt w:val="none"/>
      <w:lvlText w:val=""/>
      <w:lvlJc w:val="left"/>
      <w:pPr>
        <w:tabs>
          <w:tab w:val="num" w:pos="360"/>
        </w:tabs>
      </w:pPr>
    </w:lvl>
  </w:abstractNum>
  <w:abstractNum w:abstractNumId="6">
    <w:nsid w:val="35524F9F"/>
    <w:multiLevelType w:val="hybridMultilevel"/>
    <w:tmpl w:val="B8A2D82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48AD4E91"/>
    <w:multiLevelType w:val="multilevel"/>
    <w:tmpl w:val="18A62034"/>
    <w:lvl w:ilvl="0">
      <w:start w:val="1"/>
      <w:numFmt w:val="decimal"/>
      <w:lvlText w:val="%1."/>
      <w:lvlJc w:val="left"/>
      <w:pPr>
        <w:tabs>
          <w:tab w:val="num" w:pos="852"/>
        </w:tabs>
        <w:ind w:left="852" w:hanging="852"/>
      </w:pPr>
      <w:rPr>
        <w:b w:val="0"/>
        <w:sz w:val="20"/>
        <w:szCs w:val="20"/>
      </w:rPr>
    </w:lvl>
    <w:lvl w:ilvl="1">
      <w:start w:val="1"/>
      <w:numFmt w:val="decimal"/>
      <w:isLgl/>
      <w:lvlText w:val="%1.%2."/>
      <w:lvlJc w:val="left"/>
      <w:pPr>
        <w:tabs>
          <w:tab w:val="num" w:pos="1272"/>
        </w:tabs>
        <w:ind w:left="1272" w:hanging="420"/>
      </w:pPr>
    </w:lvl>
    <w:lvl w:ilvl="2">
      <w:start w:val="1"/>
      <w:numFmt w:val="decimal"/>
      <w:isLgl/>
      <w:lvlText w:val="%1.%2.%3."/>
      <w:lvlJc w:val="left"/>
      <w:pPr>
        <w:tabs>
          <w:tab w:val="num" w:pos="2424"/>
        </w:tabs>
        <w:ind w:left="2424" w:hanging="720"/>
      </w:pPr>
    </w:lvl>
    <w:lvl w:ilvl="3">
      <w:start w:val="1"/>
      <w:numFmt w:val="decimal"/>
      <w:isLgl/>
      <w:lvlText w:val="%1.%2.%3.%4."/>
      <w:lvlJc w:val="left"/>
      <w:pPr>
        <w:tabs>
          <w:tab w:val="num" w:pos="3276"/>
        </w:tabs>
        <w:ind w:left="3276" w:hanging="720"/>
      </w:pPr>
    </w:lvl>
    <w:lvl w:ilvl="4">
      <w:start w:val="1"/>
      <w:numFmt w:val="decimal"/>
      <w:isLgl/>
      <w:lvlText w:val="%1.%2.%3.%4.%5."/>
      <w:lvlJc w:val="left"/>
      <w:pPr>
        <w:tabs>
          <w:tab w:val="num" w:pos="4488"/>
        </w:tabs>
        <w:ind w:left="4488" w:hanging="1080"/>
      </w:pPr>
    </w:lvl>
    <w:lvl w:ilvl="5">
      <w:start w:val="1"/>
      <w:numFmt w:val="decimal"/>
      <w:isLgl/>
      <w:lvlText w:val="%1.%2.%3.%4.%5.%6."/>
      <w:lvlJc w:val="left"/>
      <w:pPr>
        <w:tabs>
          <w:tab w:val="num" w:pos="5340"/>
        </w:tabs>
        <w:ind w:left="5340" w:hanging="1080"/>
      </w:pPr>
    </w:lvl>
    <w:lvl w:ilvl="6">
      <w:start w:val="1"/>
      <w:numFmt w:val="decimal"/>
      <w:isLgl/>
      <w:lvlText w:val="%1.%2.%3.%4.%5.%6.%7."/>
      <w:lvlJc w:val="left"/>
      <w:pPr>
        <w:tabs>
          <w:tab w:val="num" w:pos="6552"/>
        </w:tabs>
        <w:ind w:left="6552" w:hanging="1440"/>
      </w:pPr>
    </w:lvl>
    <w:lvl w:ilvl="7">
      <w:start w:val="1"/>
      <w:numFmt w:val="decimal"/>
      <w:isLgl/>
      <w:lvlText w:val="%1.%2.%3.%4.%5.%6.%7.%8."/>
      <w:lvlJc w:val="left"/>
      <w:pPr>
        <w:tabs>
          <w:tab w:val="num" w:pos="7404"/>
        </w:tabs>
        <w:ind w:left="7404" w:hanging="1440"/>
      </w:pPr>
    </w:lvl>
    <w:lvl w:ilvl="8">
      <w:start w:val="1"/>
      <w:numFmt w:val="decimal"/>
      <w:isLgl/>
      <w:lvlText w:val="%1.%2.%3.%4.%5.%6.%7.%8.%9."/>
      <w:lvlJc w:val="left"/>
      <w:pPr>
        <w:tabs>
          <w:tab w:val="num" w:pos="8616"/>
        </w:tabs>
        <w:ind w:left="8616" w:hanging="1800"/>
      </w:pPr>
    </w:lvl>
  </w:abstractNum>
  <w:abstractNum w:abstractNumId="8">
    <w:nsid w:val="531F15F0"/>
    <w:multiLevelType w:val="hybridMultilevel"/>
    <w:tmpl w:val="229AF40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537E4CE8"/>
    <w:multiLevelType w:val="hybridMultilevel"/>
    <w:tmpl w:val="4E36F82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61357B04"/>
    <w:multiLevelType w:val="hybridMultilevel"/>
    <w:tmpl w:val="11322438"/>
    <w:lvl w:ilvl="0" w:tplc="FFFFFFFF">
      <w:start w:val="1"/>
      <w:numFmt w:val="decimal"/>
      <w:lvlText w:val="%1."/>
      <w:lvlJc w:val="left"/>
      <w:pPr>
        <w:ind w:left="928"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
    <w:nsid w:val="628B2FAE"/>
    <w:multiLevelType w:val="hybridMultilevel"/>
    <w:tmpl w:val="8B78FC28"/>
    <w:lvl w:ilvl="0" w:tplc="33C8DB4C">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2">
    <w:nsid w:val="69287C36"/>
    <w:multiLevelType w:val="hybridMultilevel"/>
    <w:tmpl w:val="44641EB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73E322AB"/>
    <w:multiLevelType w:val="hybridMultilevel"/>
    <w:tmpl w:val="6690312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76A03653"/>
    <w:multiLevelType w:val="hybridMultilevel"/>
    <w:tmpl w:val="31C2328A"/>
    <w:lvl w:ilvl="0" w:tplc="04190015">
      <w:start w:val="1"/>
      <w:numFmt w:val="upperLetter"/>
      <w:lvlText w:val="%1."/>
      <w:lvlJc w:val="left"/>
      <w:pPr>
        <w:tabs>
          <w:tab w:val="num" w:pos="720"/>
        </w:tabs>
        <w:ind w:left="72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11"/>
  </w:num>
  <w:num w:numId="9">
    <w:abstractNumId w:val="13"/>
  </w:num>
  <w:num w:numId="10">
    <w:abstractNumId w:val="6"/>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3"/>
  </w:num>
  <w:num w:numId="14">
    <w:abstractNumId w:val="4"/>
  </w:num>
  <w:num w:numId="15">
    <w:abstractNumId w:val="2"/>
  </w:num>
  <w:num w:numId="1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grammar="clean"/>
  <w:stylePaneFormatFilter w:val="3F01"/>
  <w:defaultTabStop w:val="708"/>
  <w:characterSpacingControl w:val="doNotCompress"/>
  <w:compat/>
  <w:rsids>
    <w:rsidRoot w:val="00070E90"/>
    <w:rsid w:val="00004265"/>
    <w:rsid w:val="000115EE"/>
    <w:rsid w:val="00011F6B"/>
    <w:rsid w:val="00021629"/>
    <w:rsid w:val="00027BDE"/>
    <w:rsid w:val="0004030B"/>
    <w:rsid w:val="00061457"/>
    <w:rsid w:val="00070E90"/>
    <w:rsid w:val="000730F0"/>
    <w:rsid w:val="00075399"/>
    <w:rsid w:val="0008081F"/>
    <w:rsid w:val="00082DDA"/>
    <w:rsid w:val="00083D0D"/>
    <w:rsid w:val="000953EF"/>
    <w:rsid w:val="000B3F87"/>
    <w:rsid w:val="000B4E32"/>
    <w:rsid w:val="000B64FE"/>
    <w:rsid w:val="000C33C6"/>
    <w:rsid w:val="000C7706"/>
    <w:rsid w:val="000D3F36"/>
    <w:rsid w:val="000F6C58"/>
    <w:rsid w:val="00117814"/>
    <w:rsid w:val="00130591"/>
    <w:rsid w:val="00141F6E"/>
    <w:rsid w:val="00156F98"/>
    <w:rsid w:val="00157008"/>
    <w:rsid w:val="001628C0"/>
    <w:rsid w:val="001A33F9"/>
    <w:rsid w:val="001A6450"/>
    <w:rsid w:val="001C72DD"/>
    <w:rsid w:val="001D0189"/>
    <w:rsid w:val="001D0486"/>
    <w:rsid w:val="001E15FE"/>
    <w:rsid w:val="001E5174"/>
    <w:rsid w:val="001E5279"/>
    <w:rsid w:val="001F18E9"/>
    <w:rsid w:val="001F2D8E"/>
    <w:rsid w:val="001F5837"/>
    <w:rsid w:val="001F6A2F"/>
    <w:rsid w:val="00200110"/>
    <w:rsid w:val="00205C68"/>
    <w:rsid w:val="002145B4"/>
    <w:rsid w:val="00223DAB"/>
    <w:rsid w:val="002336C1"/>
    <w:rsid w:val="00254372"/>
    <w:rsid w:val="002767C0"/>
    <w:rsid w:val="00280F59"/>
    <w:rsid w:val="002840C1"/>
    <w:rsid w:val="002975E1"/>
    <w:rsid w:val="002C12A0"/>
    <w:rsid w:val="002D0F50"/>
    <w:rsid w:val="002D6628"/>
    <w:rsid w:val="002E15D5"/>
    <w:rsid w:val="002F6AC4"/>
    <w:rsid w:val="00321851"/>
    <w:rsid w:val="00337B73"/>
    <w:rsid w:val="003B1189"/>
    <w:rsid w:val="003C6941"/>
    <w:rsid w:val="003D0231"/>
    <w:rsid w:val="003D5035"/>
    <w:rsid w:val="003E2140"/>
    <w:rsid w:val="003E25DF"/>
    <w:rsid w:val="003F5779"/>
    <w:rsid w:val="003F65C4"/>
    <w:rsid w:val="0041331D"/>
    <w:rsid w:val="00422D51"/>
    <w:rsid w:val="00425F0D"/>
    <w:rsid w:val="00426E20"/>
    <w:rsid w:val="0048778F"/>
    <w:rsid w:val="00487E83"/>
    <w:rsid w:val="00490161"/>
    <w:rsid w:val="004A04FB"/>
    <w:rsid w:val="004B0B98"/>
    <w:rsid w:val="004B2D21"/>
    <w:rsid w:val="004B3AC0"/>
    <w:rsid w:val="004C694E"/>
    <w:rsid w:val="004D146D"/>
    <w:rsid w:val="004F5A0C"/>
    <w:rsid w:val="00507BE7"/>
    <w:rsid w:val="00521CA0"/>
    <w:rsid w:val="00530965"/>
    <w:rsid w:val="00550B1B"/>
    <w:rsid w:val="00555C01"/>
    <w:rsid w:val="00570BF0"/>
    <w:rsid w:val="00580CAE"/>
    <w:rsid w:val="00581A1A"/>
    <w:rsid w:val="00594FFC"/>
    <w:rsid w:val="00595B44"/>
    <w:rsid w:val="005969D8"/>
    <w:rsid w:val="005A21E0"/>
    <w:rsid w:val="005B0498"/>
    <w:rsid w:val="005C49CA"/>
    <w:rsid w:val="005C7158"/>
    <w:rsid w:val="005C7BD9"/>
    <w:rsid w:val="005D23FF"/>
    <w:rsid w:val="005E4EAC"/>
    <w:rsid w:val="005E6F51"/>
    <w:rsid w:val="005E7C8B"/>
    <w:rsid w:val="005F1A8F"/>
    <w:rsid w:val="005F42AA"/>
    <w:rsid w:val="005F5A91"/>
    <w:rsid w:val="0062178E"/>
    <w:rsid w:val="006526AA"/>
    <w:rsid w:val="0068616A"/>
    <w:rsid w:val="0069102F"/>
    <w:rsid w:val="006975D9"/>
    <w:rsid w:val="00697FF1"/>
    <w:rsid w:val="006D2101"/>
    <w:rsid w:val="006D4930"/>
    <w:rsid w:val="006D5318"/>
    <w:rsid w:val="006E24E4"/>
    <w:rsid w:val="0070280B"/>
    <w:rsid w:val="0071556C"/>
    <w:rsid w:val="00723142"/>
    <w:rsid w:val="00746CE4"/>
    <w:rsid w:val="007627F7"/>
    <w:rsid w:val="007661A0"/>
    <w:rsid w:val="00776DF2"/>
    <w:rsid w:val="00780E3E"/>
    <w:rsid w:val="007838CA"/>
    <w:rsid w:val="007874C5"/>
    <w:rsid w:val="007A6ADB"/>
    <w:rsid w:val="007C11E7"/>
    <w:rsid w:val="007D2745"/>
    <w:rsid w:val="007D6C12"/>
    <w:rsid w:val="007E0CC6"/>
    <w:rsid w:val="007E5483"/>
    <w:rsid w:val="00801696"/>
    <w:rsid w:val="008036F0"/>
    <w:rsid w:val="00822E26"/>
    <w:rsid w:val="00823D07"/>
    <w:rsid w:val="00837179"/>
    <w:rsid w:val="00841E76"/>
    <w:rsid w:val="0085059F"/>
    <w:rsid w:val="008538B1"/>
    <w:rsid w:val="0087721A"/>
    <w:rsid w:val="00890036"/>
    <w:rsid w:val="00896742"/>
    <w:rsid w:val="008B66B0"/>
    <w:rsid w:val="008B7187"/>
    <w:rsid w:val="008D0066"/>
    <w:rsid w:val="008D3417"/>
    <w:rsid w:val="008D6468"/>
    <w:rsid w:val="008D720D"/>
    <w:rsid w:val="00907FA8"/>
    <w:rsid w:val="00910F87"/>
    <w:rsid w:val="009139C4"/>
    <w:rsid w:val="0091532B"/>
    <w:rsid w:val="00917A98"/>
    <w:rsid w:val="00924DE9"/>
    <w:rsid w:val="00925CBC"/>
    <w:rsid w:val="00941524"/>
    <w:rsid w:val="0094184E"/>
    <w:rsid w:val="00942B01"/>
    <w:rsid w:val="00946085"/>
    <w:rsid w:val="00947713"/>
    <w:rsid w:val="00985882"/>
    <w:rsid w:val="00993F03"/>
    <w:rsid w:val="009975D9"/>
    <w:rsid w:val="009978B4"/>
    <w:rsid w:val="009B426A"/>
    <w:rsid w:val="009B79CC"/>
    <w:rsid w:val="009C141E"/>
    <w:rsid w:val="009C392B"/>
    <w:rsid w:val="009D55E9"/>
    <w:rsid w:val="009E7B49"/>
    <w:rsid w:val="00A10D26"/>
    <w:rsid w:val="00A16B7B"/>
    <w:rsid w:val="00A3056B"/>
    <w:rsid w:val="00A32A39"/>
    <w:rsid w:val="00A33D8F"/>
    <w:rsid w:val="00A404EE"/>
    <w:rsid w:val="00A43BD2"/>
    <w:rsid w:val="00A4477B"/>
    <w:rsid w:val="00A47242"/>
    <w:rsid w:val="00A652B7"/>
    <w:rsid w:val="00A71AD5"/>
    <w:rsid w:val="00A76CE5"/>
    <w:rsid w:val="00A76D44"/>
    <w:rsid w:val="00A8075C"/>
    <w:rsid w:val="00A838E3"/>
    <w:rsid w:val="00A843C2"/>
    <w:rsid w:val="00A90950"/>
    <w:rsid w:val="00A97AFD"/>
    <w:rsid w:val="00AA4D03"/>
    <w:rsid w:val="00AB2C95"/>
    <w:rsid w:val="00AD1538"/>
    <w:rsid w:val="00AD5994"/>
    <w:rsid w:val="00AE3AE8"/>
    <w:rsid w:val="00AE543C"/>
    <w:rsid w:val="00AE54B7"/>
    <w:rsid w:val="00AF276B"/>
    <w:rsid w:val="00AF39E8"/>
    <w:rsid w:val="00B00CDC"/>
    <w:rsid w:val="00B05042"/>
    <w:rsid w:val="00B2493F"/>
    <w:rsid w:val="00B36574"/>
    <w:rsid w:val="00B43E52"/>
    <w:rsid w:val="00B53434"/>
    <w:rsid w:val="00B53725"/>
    <w:rsid w:val="00B6734A"/>
    <w:rsid w:val="00BA03AC"/>
    <w:rsid w:val="00BA7163"/>
    <w:rsid w:val="00BB036B"/>
    <w:rsid w:val="00BB541A"/>
    <w:rsid w:val="00BB55C6"/>
    <w:rsid w:val="00BC678E"/>
    <w:rsid w:val="00BE67A9"/>
    <w:rsid w:val="00BF035F"/>
    <w:rsid w:val="00C07B55"/>
    <w:rsid w:val="00C127CF"/>
    <w:rsid w:val="00C147E8"/>
    <w:rsid w:val="00C33223"/>
    <w:rsid w:val="00C4062D"/>
    <w:rsid w:val="00C44918"/>
    <w:rsid w:val="00C4531E"/>
    <w:rsid w:val="00C52C74"/>
    <w:rsid w:val="00C53FAB"/>
    <w:rsid w:val="00C64304"/>
    <w:rsid w:val="00C77A4A"/>
    <w:rsid w:val="00CA3E05"/>
    <w:rsid w:val="00CB37A6"/>
    <w:rsid w:val="00CD61D9"/>
    <w:rsid w:val="00CF7B73"/>
    <w:rsid w:val="00D02810"/>
    <w:rsid w:val="00D052FF"/>
    <w:rsid w:val="00D06BA0"/>
    <w:rsid w:val="00D07221"/>
    <w:rsid w:val="00D332D4"/>
    <w:rsid w:val="00D34C1F"/>
    <w:rsid w:val="00D3745D"/>
    <w:rsid w:val="00D40142"/>
    <w:rsid w:val="00D540FF"/>
    <w:rsid w:val="00D74EC5"/>
    <w:rsid w:val="00D7609E"/>
    <w:rsid w:val="00D967A4"/>
    <w:rsid w:val="00DB0BB6"/>
    <w:rsid w:val="00DB31EA"/>
    <w:rsid w:val="00DC49C1"/>
    <w:rsid w:val="00DC6C20"/>
    <w:rsid w:val="00DE3935"/>
    <w:rsid w:val="00DE6781"/>
    <w:rsid w:val="00DF08B6"/>
    <w:rsid w:val="00DF16FC"/>
    <w:rsid w:val="00DF4455"/>
    <w:rsid w:val="00E16F4F"/>
    <w:rsid w:val="00E351ED"/>
    <w:rsid w:val="00E35B01"/>
    <w:rsid w:val="00E400D5"/>
    <w:rsid w:val="00E45504"/>
    <w:rsid w:val="00E60CFD"/>
    <w:rsid w:val="00E841BE"/>
    <w:rsid w:val="00E867C6"/>
    <w:rsid w:val="00E931F9"/>
    <w:rsid w:val="00EA1856"/>
    <w:rsid w:val="00EA4237"/>
    <w:rsid w:val="00EA4558"/>
    <w:rsid w:val="00EA48D1"/>
    <w:rsid w:val="00EC0852"/>
    <w:rsid w:val="00EC1031"/>
    <w:rsid w:val="00EF01A7"/>
    <w:rsid w:val="00EF1C84"/>
    <w:rsid w:val="00EF4978"/>
    <w:rsid w:val="00EF705E"/>
    <w:rsid w:val="00F240D7"/>
    <w:rsid w:val="00F61901"/>
    <w:rsid w:val="00F621E0"/>
    <w:rsid w:val="00F649CF"/>
    <w:rsid w:val="00F67E3B"/>
    <w:rsid w:val="00F7542A"/>
    <w:rsid w:val="00F80813"/>
    <w:rsid w:val="00F84850"/>
    <w:rsid w:val="00F85CF2"/>
    <w:rsid w:val="00F91296"/>
    <w:rsid w:val="00F91EF7"/>
    <w:rsid w:val="00F93FC8"/>
    <w:rsid w:val="00F94D06"/>
    <w:rsid w:val="00F965B1"/>
    <w:rsid w:val="00FB15F8"/>
    <w:rsid w:val="00FB3D53"/>
    <w:rsid w:val="00FB74C0"/>
    <w:rsid w:val="00FC3888"/>
    <w:rsid w:val="00FD7EF8"/>
    <w:rsid w:val="00FE3F19"/>
    <w:rsid w:val="00FE3F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70E90"/>
    <w:rPr>
      <w:rFonts w:ascii="Times New Roman CYR" w:hAnsi="Times New Roman CYR"/>
    </w:rPr>
  </w:style>
  <w:style w:type="paragraph" w:styleId="1">
    <w:name w:val="heading 1"/>
    <w:basedOn w:val="a"/>
    <w:next w:val="a"/>
    <w:qFormat/>
    <w:rsid w:val="00070E90"/>
    <w:pPr>
      <w:keepNext/>
      <w:outlineLvl w:val="0"/>
    </w:pPr>
    <w:rPr>
      <w:rFonts w:ascii="Times New Roman" w:hAnsi="Times New Roman"/>
      <w:sz w:val="28"/>
      <w:szCs w:val="24"/>
    </w:rPr>
  </w:style>
  <w:style w:type="paragraph" w:styleId="2">
    <w:name w:val="heading 2"/>
    <w:basedOn w:val="a"/>
    <w:next w:val="a"/>
    <w:qFormat/>
    <w:rsid w:val="00907FA8"/>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070E90"/>
    <w:rPr>
      <w:color w:val="0000FF"/>
      <w:u w:val="single"/>
    </w:rPr>
  </w:style>
  <w:style w:type="paragraph" w:styleId="a4">
    <w:name w:val="Body Text Indent"/>
    <w:basedOn w:val="a"/>
    <w:rsid w:val="00070E90"/>
    <w:pPr>
      <w:jc w:val="center"/>
    </w:pPr>
  </w:style>
  <w:style w:type="paragraph" w:customStyle="1" w:styleId="111">
    <w:name w:val="111"/>
    <w:basedOn w:val="a"/>
    <w:rsid w:val="00070E90"/>
  </w:style>
  <w:style w:type="paragraph" w:customStyle="1" w:styleId="122">
    <w:name w:val="122"/>
    <w:basedOn w:val="a"/>
    <w:link w:val="1220"/>
    <w:rsid w:val="00070E90"/>
    <w:pPr>
      <w:ind w:left="851" w:hanging="851"/>
    </w:pPr>
  </w:style>
  <w:style w:type="character" w:customStyle="1" w:styleId="1220">
    <w:name w:val="122 Знак"/>
    <w:link w:val="122"/>
    <w:rsid w:val="00070E90"/>
    <w:rPr>
      <w:rFonts w:ascii="Times New Roman CYR" w:hAnsi="Times New Roman CYR"/>
      <w:lang w:val="ru-RU" w:eastAsia="ru-RU" w:bidi="ar-SA"/>
    </w:rPr>
  </w:style>
  <w:style w:type="paragraph" w:customStyle="1" w:styleId="110">
    <w:name w:val="1Ж10"/>
    <w:basedOn w:val="a"/>
    <w:rsid w:val="00070E90"/>
    <w:rPr>
      <w:b/>
    </w:rPr>
  </w:style>
  <w:style w:type="paragraph" w:customStyle="1" w:styleId="222">
    <w:name w:val="222"/>
    <w:basedOn w:val="a"/>
    <w:rsid w:val="00070E90"/>
    <w:pPr>
      <w:ind w:left="851"/>
    </w:pPr>
  </w:style>
  <w:style w:type="table" w:styleId="a5">
    <w:name w:val="Table Grid"/>
    <w:basedOn w:val="a1"/>
    <w:rsid w:val="00070E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w:basedOn w:val="a"/>
    <w:rsid w:val="00070E90"/>
    <w:pPr>
      <w:spacing w:after="120"/>
    </w:pPr>
  </w:style>
  <w:style w:type="paragraph" w:styleId="20">
    <w:name w:val="Body Text Indent 2"/>
    <w:basedOn w:val="a"/>
    <w:link w:val="21"/>
    <w:rsid w:val="00070E90"/>
    <w:pPr>
      <w:spacing w:after="120" w:line="480" w:lineRule="auto"/>
      <w:ind w:left="283"/>
    </w:pPr>
  </w:style>
  <w:style w:type="paragraph" w:styleId="22">
    <w:name w:val="Body Text 2"/>
    <w:basedOn w:val="a"/>
    <w:rsid w:val="00011F6B"/>
    <w:pPr>
      <w:spacing w:after="120" w:line="480" w:lineRule="auto"/>
    </w:pPr>
  </w:style>
  <w:style w:type="paragraph" w:styleId="a7">
    <w:name w:val="Title"/>
    <w:basedOn w:val="a"/>
    <w:qFormat/>
    <w:rsid w:val="00011F6B"/>
    <w:pPr>
      <w:shd w:val="clear" w:color="auto" w:fill="FFFFFF"/>
      <w:ind w:right="72"/>
      <w:jc w:val="center"/>
    </w:pPr>
    <w:rPr>
      <w:rFonts w:ascii="Times New Roman" w:hAnsi="Times New Roman"/>
      <w:b/>
      <w:bCs/>
      <w:color w:val="000000"/>
      <w:spacing w:val="-3"/>
      <w:sz w:val="23"/>
      <w:szCs w:val="23"/>
    </w:rPr>
  </w:style>
  <w:style w:type="paragraph" w:customStyle="1" w:styleId="ConsPlusNormal">
    <w:name w:val="ConsPlusNormal"/>
    <w:rsid w:val="00907FA8"/>
    <w:pPr>
      <w:autoSpaceDE w:val="0"/>
      <w:autoSpaceDN w:val="0"/>
      <w:adjustRightInd w:val="0"/>
      <w:ind w:firstLine="720"/>
    </w:pPr>
    <w:rPr>
      <w:rFonts w:ascii="Arial" w:hAnsi="Arial" w:cs="Arial"/>
    </w:rPr>
  </w:style>
  <w:style w:type="paragraph" w:styleId="a8">
    <w:name w:val="Normal (Web)"/>
    <w:basedOn w:val="a"/>
    <w:rsid w:val="00C4062D"/>
    <w:pPr>
      <w:spacing w:before="100" w:beforeAutospacing="1" w:after="100" w:afterAutospacing="1"/>
    </w:pPr>
    <w:rPr>
      <w:rFonts w:ascii="Arial Unicode MS" w:eastAsia="Arial Unicode MS" w:hAnsi="Arial Unicode MS" w:cs="Arial Unicode MS"/>
      <w:sz w:val="24"/>
      <w:szCs w:val="24"/>
    </w:rPr>
  </w:style>
  <w:style w:type="paragraph" w:styleId="a9">
    <w:name w:val="caption"/>
    <w:basedOn w:val="a"/>
    <w:next w:val="a"/>
    <w:qFormat/>
    <w:rsid w:val="008D3417"/>
    <w:pPr>
      <w:jc w:val="center"/>
    </w:pPr>
    <w:rPr>
      <w:rFonts w:ascii="Times New Roman" w:hAnsi="Times New Roman"/>
      <w:sz w:val="36"/>
      <w:szCs w:val="24"/>
    </w:rPr>
  </w:style>
  <w:style w:type="paragraph" w:customStyle="1" w:styleId="ConsPlusNonformat">
    <w:name w:val="ConsPlusNonformat"/>
    <w:rsid w:val="00F93FC8"/>
    <w:pPr>
      <w:widowControl w:val="0"/>
      <w:autoSpaceDE w:val="0"/>
      <w:autoSpaceDN w:val="0"/>
      <w:adjustRightInd w:val="0"/>
    </w:pPr>
    <w:rPr>
      <w:rFonts w:ascii="Courier New" w:hAnsi="Courier New" w:cs="Courier New"/>
    </w:rPr>
  </w:style>
  <w:style w:type="paragraph" w:customStyle="1" w:styleId="ConsPlusTitle">
    <w:name w:val="ConsPlusTitle"/>
    <w:rsid w:val="00F93FC8"/>
    <w:pPr>
      <w:widowControl w:val="0"/>
      <w:autoSpaceDE w:val="0"/>
      <w:autoSpaceDN w:val="0"/>
      <w:adjustRightInd w:val="0"/>
    </w:pPr>
    <w:rPr>
      <w:rFonts w:ascii="Arial" w:hAnsi="Arial" w:cs="Arial"/>
      <w:b/>
      <w:bCs/>
    </w:rPr>
  </w:style>
  <w:style w:type="paragraph" w:styleId="3">
    <w:name w:val="Body Text Indent 3"/>
    <w:basedOn w:val="a"/>
    <w:rsid w:val="00F93FC8"/>
    <w:pPr>
      <w:spacing w:after="120"/>
      <w:ind w:left="283"/>
    </w:pPr>
    <w:rPr>
      <w:rFonts w:ascii="Times New Roman" w:hAnsi="Times New Roman"/>
      <w:sz w:val="16"/>
      <w:szCs w:val="16"/>
    </w:rPr>
  </w:style>
  <w:style w:type="paragraph" w:styleId="30">
    <w:name w:val="Body Text 3"/>
    <w:basedOn w:val="a"/>
    <w:rsid w:val="00F93FC8"/>
    <w:pPr>
      <w:spacing w:after="120"/>
    </w:pPr>
    <w:rPr>
      <w:sz w:val="16"/>
      <w:szCs w:val="16"/>
    </w:rPr>
  </w:style>
  <w:style w:type="paragraph" w:customStyle="1" w:styleId="aa">
    <w:name w:val="Пункт"/>
    <w:basedOn w:val="a"/>
    <w:rsid w:val="00082DDA"/>
    <w:pPr>
      <w:tabs>
        <w:tab w:val="num" w:pos="1980"/>
      </w:tabs>
      <w:ind w:left="1404" w:hanging="504"/>
      <w:jc w:val="both"/>
    </w:pPr>
    <w:rPr>
      <w:rFonts w:ascii="Times New Roman" w:hAnsi="Times New Roman"/>
      <w:sz w:val="24"/>
      <w:szCs w:val="24"/>
    </w:rPr>
  </w:style>
  <w:style w:type="paragraph" w:customStyle="1" w:styleId="ab">
    <w:name w:val="Знак Знак Знак Знак Знак Знак Знак Знак Знак Знак Знак Знак Знак Знак Знак Знак Знак Знак Знак"/>
    <w:basedOn w:val="a"/>
    <w:rsid w:val="008B7187"/>
    <w:pPr>
      <w:spacing w:before="100" w:beforeAutospacing="1" w:after="100" w:afterAutospacing="1"/>
    </w:pPr>
    <w:rPr>
      <w:rFonts w:ascii="Tahoma" w:hAnsi="Tahoma"/>
      <w:lang w:val="en-US" w:eastAsia="en-US"/>
    </w:rPr>
  </w:style>
  <w:style w:type="paragraph" w:styleId="ac">
    <w:name w:val="Balloon Text"/>
    <w:basedOn w:val="a"/>
    <w:link w:val="ad"/>
    <w:rsid w:val="00B53434"/>
    <w:rPr>
      <w:rFonts w:ascii="Tahoma" w:hAnsi="Tahoma" w:cs="Tahoma"/>
      <w:sz w:val="16"/>
      <w:szCs w:val="16"/>
    </w:rPr>
  </w:style>
  <w:style w:type="character" w:customStyle="1" w:styleId="ad">
    <w:name w:val="Текст выноски Знак"/>
    <w:link w:val="ac"/>
    <w:rsid w:val="00B53434"/>
    <w:rPr>
      <w:rFonts w:ascii="Tahoma" w:hAnsi="Tahoma" w:cs="Tahoma"/>
      <w:sz w:val="16"/>
      <w:szCs w:val="16"/>
    </w:rPr>
  </w:style>
  <w:style w:type="character" w:customStyle="1" w:styleId="21">
    <w:name w:val="Основной текст с отступом 2 Знак"/>
    <w:basedOn w:val="a0"/>
    <w:link w:val="20"/>
    <w:rsid w:val="00F649CF"/>
    <w:rPr>
      <w:rFonts w:ascii="Times New Roman CYR" w:hAnsi="Times New Roman CY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05271143">
      <w:bodyDiv w:val="1"/>
      <w:marLeft w:val="0"/>
      <w:marRight w:val="0"/>
      <w:marTop w:val="0"/>
      <w:marBottom w:val="0"/>
      <w:divBdr>
        <w:top w:val="none" w:sz="0" w:space="0" w:color="auto"/>
        <w:left w:val="none" w:sz="0" w:space="0" w:color="auto"/>
        <w:bottom w:val="none" w:sz="0" w:space="0" w:color="auto"/>
        <w:right w:val="none" w:sz="0" w:space="0" w:color="auto"/>
      </w:divBdr>
    </w:div>
    <w:div w:id="980618139">
      <w:bodyDiv w:val="1"/>
      <w:marLeft w:val="0"/>
      <w:marRight w:val="0"/>
      <w:marTop w:val="0"/>
      <w:marBottom w:val="0"/>
      <w:divBdr>
        <w:top w:val="none" w:sz="0" w:space="0" w:color="auto"/>
        <w:left w:val="none" w:sz="0" w:space="0" w:color="auto"/>
        <w:bottom w:val="none" w:sz="0" w:space="0" w:color="auto"/>
        <w:right w:val="none" w:sz="0" w:space="0" w:color="auto"/>
      </w:divBdr>
    </w:div>
    <w:div w:id="1046248771">
      <w:bodyDiv w:val="1"/>
      <w:marLeft w:val="0"/>
      <w:marRight w:val="0"/>
      <w:marTop w:val="0"/>
      <w:marBottom w:val="0"/>
      <w:divBdr>
        <w:top w:val="none" w:sz="0" w:space="0" w:color="auto"/>
        <w:left w:val="none" w:sz="0" w:space="0" w:color="auto"/>
        <w:bottom w:val="none" w:sz="0" w:space="0" w:color="auto"/>
        <w:right w:val="none" w:sz="0" w:space="0" w:color="auto"/>
      </w:divBdr>
    </w:div>
    <w:div w:id="1256934564">
      <w:bodyDiv w:val="1"/>
      <w:marLeft w:val="0"/>
      <w:marRight w:val="0"/>
      <w:marTop w:val="0"/>
      <w:marBottom w:val="0"/>
      <w:divBdr>
        <w:top w:val="none" w:sz="0" w:space="0" w:color="auto"/>
        <w:left w:val="none" w:sz="0" w:space="0" w:color="auto"/>
        <w:bottom w:val="none" w:sz="0" w:space="0" w:color="auto"/>
        <w:right w:val="none" w:sz="0" w:space="0" w:color="auto"/>
      </w:divBdr>
    </w:div>
    <w:div w:id="1389575275">
      <w:bodyDiv w:val="1"/>
      <w:marLeft w:val="0"/>
      <w:marRight w:val="0"/>
      <w:marTop w:val="0"/>
      <w:marBottom w:val="0"/>
      <w:divBdr>
        <w:top w:val="none" w:sz="0" w:space="0" w:color="auto"/>
        <w:left w:val="none" w:sz="0" w:space="0" w:color="auto"/>
        <w:bottom w:val="none" w:sz="0" w:space="0" w:color="auto"/>
        <w:right w:val="none" w:sz="0" w:space="0" w:color="auto"/>
      </w:divBdr>
    </w:div>
    <w:div w:id="1712606346">
      <w:bodyDiv w:val="1"/>
      <w:marLeft w:val="0"/>
      <w:marRight w:val="0"/>
      <w:marTop w:val="0"/>
      <w:marBottom w:val="0"/>
      <w:divBdr>
        <w:top w:val="none" w:sz="0" w:space="0" w:color="auto"/>
        <w:left w:val="none" w:sz="0" w:space="0" w:color="auto"/>
        <w:bottom w:val="none" w:sz="0" w:space="0" w:color="auto"/>
        <w:right w:val="none" w:sz="0" w:space="0" w:color="auto"/>
      </w:divBdr>
    </w:div>
    <w:div w:id="1745227048">
      <w:bodyDiv w:val="1"/>
      <w:marLeft w:val="0"/>
      <w:marRight w:val="0"/>
      <w:marTop w:val="0"/>
      <w:marBottom w:val="0"/>
      <w:divBdr>
        <w:top w:val="none" w:sz="0" w:space="0" w:color="auto"/>
        <w:left w:val="none" w:sz="0" w:space="0" w:color="auto"/>
        <w:bottom w:val="none" w:sz="0" w:space="0" w:color="auto"/>
        <w:right w:val="none" w:sz="0" w:space="0" w:color="auto"/>
      </w:divBdr>
    </w:div>
    <w:div w:id="2079864766">
      <w:bodyDiv w:val="1"/>
      <w:marLeft w:val="0"/>
      <w:marRight w:val="0"/>
      <w:marTop w:val="0"/>
      <w:marBottom w:val="0"/>
      <w:divBdr>
        <w:top w:val="none" w:sz="0" w:space="0" w:color="auto"/>
        <w:left w:val="none" w:sz="0" w:space="0" w:color="auto"/>
        <w:bottom w:val="none" w:sz="0" w:space="0" w:color="auto"/>
        <w:right w:val="none" w:sz="0" w:space="0" w:color="auto"/>
      </w:divBdr>
    </w:div>
    <w:div w:id="2101170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2828</Words>
  <Characters>16124</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запроса котировок № 168</vt:lpstr>
    </vt:vector>
  </TitlesOfParts>
  <Company>SGUPS</Company>
  <LinksUpToDate>false</LinksUpToDate>
  <CharactersWithSpaces>18915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запроса котировок № 168</dc:title>
  <dc:creator>Vladislav</dc:creator>
  <cp:lastModifiedBy>Хомяк</cp:lastModifiedBy>
  <cp:revision>2</cp:revision>
  <cp:lastPrinted>2012-01-25T02:04:00Z</cp:lastPrinted>
  <dcterms:created xsi:type="dcterms:W3CDTF">2014-09-08T09:15:00Z</dcterms:created>
  <dcterms:modified xsi:type="dcterms:W3CDTF">2014-09-08T09:15:00Z</dcterms:modified>
</cp:coreProperties>
</file>