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тыс.руб.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4E5963">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2A4319" w:rsidRDefault="002A4319" w:rsidP="002A4319">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Default="002A4319" w:rsidP="002A4319">
            <w:pPr>
              <w:jc w:val="both"/>
            </w:pPr>
            <w:r>
              <w:t xml:space="preserve">Местонахождение и почтовый адрес: 630049, г.Новосибирск, ул.Дуси Ковальчук, д.191, </w:t>
            </w:r>
            <w:r w:rsidRPr="00D5704B">
              <w:t xml:space="preserve"> </w:t>
            </w:r>
            <w:r>
              <w:t>СГУПС</w:t>
            </w:r>
          </w:p>
          <w:p w:rsidR="002A4319" w:rsidRPr="004E2F63" w:rsidRDefault="002A4319" w:rsidP="002A4319">
            <w:pPr>
              <w:jc w:val="both"/>
            </w:pPr>
            <w:r>
              <w:t xml:space="preserve">Э/п: </w:t>
            </w:r>
            <w:hyperlink r:id="rId7" w:history="1">
              <w:r w:rsidRPr="009B1942">
                <w:rPr>
                  <w:rStyle w:val="a4"/>
                </w:rPr>
                <w:t>mva@stu.ru</w:t>
              </w:r>
            </w:hyperlink>
            <w:r>
              <w:t xml:space="preserve"> </w:t>
            </w:r>
          </w:p>
          <w:p w:rsidR="000B422F" w:rsidRDefault="002A4319" w:rsidP="002A4319">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347348" w:rsidRPr="005A5EE8" w:rsidRDefault="005A5EE8" w:rsidP="00347348">
            <w:pPr>
              <w:shd w:val="clear" w:color="auto" w:fill="FFFFFF"/>
              <w:tabs>
                <w:tab w:val="num" w:pos="180"/>
              </w:tabs>
              <w:jc w:val="both"/>
              <w:rPr>
                <w:rFonts w:ascii="Times New Roman" w:hAnsi="Times New Roman" w:cs="Times New Roman"/>
                <w:sz w:val="20"/>
                <w:szCs w:val="20"/>
                <w:vertAlign w:val="superscript"/>
                <w:lang w:eastAsia="ru-RU"/>
              </w:rPr>
            </w:pPr>
            <w:r w:rsidRPr="005A5EE8">
              <w:rPr>
                <w:rFonts w:ascii="Times New Roman" w:hAnsi="Times New Roman" w:cs="Times New Roman"/>
                <w:sz w:val="20"/>
                <w:szCs w:val="20"/>
              </w:rPr>
              <w:t>услуги по организации и проведению Мероприятия «Квалификационное Тестирование Кандидатов Заказчика» (</w:t>
            </w:r>
            <w:r w:rsidRPr="005A5EE8">
              <w:rPr>
                <w:rFonts w:ascii="Times New Roman" w:hAnsi="Times New Roman" w:cs="Times New Roman"/>
                <w:bCs/>
                <w:sz w:val="20"/>
                <w:szCs w:val="20"/>
              </w:rPr>
              <w:t xml:space="preserve">экзамен </w:t>
            </w:r>
            <w:r w:rsidRPr="005A5EE8">
              <w:rPr>
                <w:rFonts w:ascii="Times New Roman" w:hAnsi="Times New Roman" w:cs="Times New Roman"/>
                <w:bCs/>
                <w:sz w:val="20"/>
                <w:szCs w:val="20"/>
                <w:lang w:val="en-US"/>
              </w:rPr>
              <w:t>BEC</w:t>
            </w:r>
            <w:r w:rsidRPr="005A5EE8">
              <w:rPr>
                <w:rFonts w:ascii="Times New Roman" w:hAnsi="Times New Roman" w:cs="Times New Roman"/>
                <w:bCs/>
                <w:sz w:val="20"/>
                <w:szCs w:val="20"/>
              </w:rPr>
              <w:t xml:space="preserve"> </w:t>
            </w:r>
            <w:r w:rsidRPr="005A5EE8">
              <w:rPr>
                <w:rFonts w:ascii="Times New Roman" w:hAnsi="Times New Roman" w:cs="Times New Roman"/>
                <w:bCs/>
                <w:sz w:val="20"/>
                <w:szCs w:val="20"/>
                <w:lang w:val="en-US"/>
              </w:rPr>
              <w:t>Vantage</w:t>
            </w:r>
            <w:r w:rsidRPr="005A5EE8">
              <w:rPr>
                <w:rFonts w:ascii="Times New Roman" w:hAnsi="Times New Roman" w:cs="Times New Roman"/>
                <w:bCs/>
                <w:sz w:val="20"/>
                <w:szCs w:val="20"/>
              </w:rPr>
              <w:t xml:space="preserve"> по английскому языку) согласно </w:t>
            </w:r>
            <w:r w:rsidRPr="005A5EE8">
              <w:rPr>
                <w:rFonts w:ascii="Times New Roman" w:hAnsi="Times New Roman" w:cs="Times New Roman"/>
                <w:sz w:val="20"/>
                <w:szCs w:val="20"/>
              </w:rPr>
              <w:t>Списку Кандидатов Заказчика – 14 человек</w:t>
            </w:r>
            <w:r w:rsidR="00A809ED" w:rsidRPr="005A5EE8">
              <w:rPr>
                <w:rFonts w:ascii="Times New Roman" w:hAnsi="Times New Roman" w:cs="Times New Roman"/>
                <w:sz w:val="20"/>
                <w:szCs w:val="20"/>
              </w:rPr>
              <w:t xml:space="preserve"> (согласно проекта договора)</w:t>
            </w:r>
          </w:p>
          <w:p w:rsidR="00EA4DEF" w:rsidRPr="005A5EE8" w:rsidRDefault="00EA4DEF" w:rsidP="00D57D65">
            <w:pPr>
              <w:jc w:val="both"/>
              <w:rPr>
                <w:rFonts w:ascii="Times New Roman" w:hAnsi="Times New Roman" w:cs="Times New Roman"/>
                <w:sz w:val="20"/>
                <w:szCs w:val="20"/>
              </w:rPr>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5A5EE8" w:rsidRPr="005A5EE8" w:rsidRDefault="005A5EE8" w:rsidP="005A5EE8">
            <w:pPr>
              <w:pStyle w:val="3"/>
              <w:spacing w:before="0" w:after="0"/>
              <w:jc w:val="both"/>
              <w:outlineLvl w:val="2"/>
              <w:rPr>
                <w:rFonts w:ascii="Times New Roman" w:eastAsia="MS Mincho" w:hAnsi="Times New Roman" w:cs="Times New Roman"/>
                <w:b w:val="0"/>
                <w:sz w:val="20"/>
                <w:szCs w:val="20"/>
                <w:lang w:eastAsia="ja-JP"/>
              </w:rPr>
            </w:pPr>
            <w:r w:rsidRPr="005A5EE8">
              <w:rPr>
                <w:rFonts w:ascii="Times New Roman" w:hAnsi="Times New Roman" w:cs="Times New Roman"/>
                <w:b w:val="0"/>
                <w:sz w:val="20"/>
                <w:szCs w:val="20"/>
              </w:rPr>
              <w:t>письменная часть 29</w:t>
            </w:r>
            <w:r w:rsidRPr="005A5EE8">
              <w:rPr>
                <w:rFonts w:ascii="Times New Roman" w:eastAsia="MS Mincho" w:hAnsi="Times New Roman" w:cs="Times New Roman"/>
                <w:b w:val="0"/>
                <w:sz w:val="20"/>
                <w:szCs w:val="20"/>
                <w:lang w:eastAsia="ja-JP"/>
              </w:rPr>
              <w:t xml:space="preserve"> ноября 2014г.</w:t>
            </w:r>
          </w:p>
          <w:p w:rsidR="005A5EE8" w:rsidRPr="005A5EE8" w:rsidRDefault="005A5EE8" w:rsidP="005A5EE8">
            <w:pPr>
              <w:pStyle w:val="3"/>
              <w:spacing w:before="0" w:after="0"/>
              <w:jc w:val="both"/>
              <w:outlineLvl w:val="2"/>
              <w:rPr>
                <w:rFonts w:ascii="Times New Roman" w:hAnsi="Times New Roman" w:cs="Times New Roman"/>
                <w:b w:val="0"/>
                <w:sz w:val="20"/>
                <w:szCs w:val="20"/>
              </w:rPr>
            </w:pPr>
            <w:r w:rsidRPr="005A5EE8">
              <w:rPr>
                <w:rFonts w:ascii="Times New Roman" w:hAnsi="Times New Roman" w:cs="Times New Roman"/>
                <w:b w:val="0"/>
                <w:sz w:val="20"/>
                <w:szCs w:val="20"/>
              </w:rPr>
              <w:t>устная часть в период с 07 ноября по 01 декабря 2014г.</w:t>
            </w:r>
          </w:p>
          <w:p w:rsidR="00EA4DEF" w:rsidRPr="005A5EE8" w:rsidRDefault="005A5EE8" w:rsidP="005A5EE8">
            <w:pPr>
              <w:jc w:val="both"/>
              <w:rPr>
                <w:rFonts w:ascii="Times New Roman" w:hAnsi="Times New Roman" w:cs="Times New Roman"/>
                <w:sz w:val="20"/>
                <w:szCs w:val="20"/>
              </w:rPr>
            </w:pPr>
            <w:r w:rsidRPr="005A5EE8">
              <w:rPr>
                <w:rFonts w:ascii="Times New Roman" w:hAnsi="Times New Roman" w:cs="Times New Roman"/>
                <w:sz w:val="20"/>
                <w:szCs w:val="20"/>
              </w:rPr>
              <w:t>по месту нахождени</w:t>
            </w:r>
            <w:r>
              <w:rPr>
                <w:rFonts w:ascii="Times New Roman" w:hAnsi="Times New Roman" w:cs="Times New Roman"/>
                <w:sz w:val="20"/>
                <w:szCs w:val="20"/>
              </w:rPr>
              <w:t>я И</w:t>
            </w:r>
            <w:r w:rsidRPr="005A5EE8">
              <w:rPr>
                <w:rFonts w:ascii="Times New Roman" w:hAnsi="Times New Roman" w:cs="Times New Roman"/>
                <w:sz w:val="20"/>
                <w:szCs w:val="20"/>
              </w:rPr>
              <w:t>сполнителя</w:t>
            </w:r>
          </w:p>
        </w:tc>
      </w:tr>
      <w:tr w:rsidR="00EA4DEF" w:rsidTr="00844C7D">
        <w:tc>
          <w:tcPr>
            <w:tcW w:w="2978" w:type="dxa"/>
          </w:tcPr>
          <w:p w:rsidR="00EA4DEF" w:rsidRDefault="008D7C29" w:rsidP="00EA4DEF">
            <w:pPr>
              <w:jc w:val="both"/>
            </w:pPr>
            <w:r>
              <w:t>Начальн</w:t>
            </w:r>
            <w:r w:rsidR="005A0B2D">
              <w:t>ая максимальная цена договора (</w:t>
            </w:r>
            <w:r>
              <w:t>с порядком ее формирования)</w:t>
            </w:r>
          </w:p>
        </w:tc>
        <w:tc>
          <w:tcPr>
            <w:tcW w:w="7371" w:type="dxa"/>
          </w:tcPr>
          <w:p w:rsidR="008D7C29" w:rsidRPr="005A5EE8" w:rsidRDefault="008D7C29" w:rsidP="005A5EE8">
            <w:pPr>
              <w:jc w:val="both"/>
              <w:rPr>
                <w:rFonts w:ascii="Times New Roman" w:hAnsi="Times New Roman" w:cs="Times New Roman"/>
                <w:sz w:val="20"/>
                <w:szCs w:val="20"/>
              </w:rPr>
            </w:pPr>
            <w:r w:rsidRPr="005A5EE8">
              <w:rPr>
                <w:rFonts w:ascii="Times New Roman" w:hAnsi="Times New Roman" w:cs="Times New Roman"/>
                <w:sz w:val="20"/>
                <w:szCs w:val="20"/>
              </w:rPr>
              <w:t>Цена</w:t>
            </w:r>
            <w:r w:rsidR="004E5963" w:rsidRPr="005A5EE8">
              <w:rPr>
                <w:rFonts w:ascii="Times New Roman" w:hAnsi="Times New Roman" w:cs="Times New Roman"/>
                <w:sz w:val="20"/>
                <w:szCs w:val="20"/>
              </w:rPr>
              <w:t xml:space="preserve">: </w:t>
            </w:r>
            <w:r w:rsidR="00A809ED" w:rsidRPr="005A5EE8">
              <w:rPr>
                <w:rFonts w:ascii="Times New Roman" w:hAnsi="Times New Roman" w:cs="Times New Roman"/>
                <w:sz w:val="20"/>
                <w:szCs w:val="20"/>
              </w:rPr>
              <w:t>1</w:t>
            </w:r>
            <w:r w:rsidR="003F7512" w:rsidRPr="005A5EE8">
              <w:rPr>
                <w:rFonts w:ascii="Times New Roman" w:hAnsi="Times New Roman" w:cs="Times New Roman"/>
                <w:sz w:val="20"/>
                <w:szCs w:val="20"/>
              </w:rPr>
              <w:t>1</w:t>
            </w:r>
            <w:r w:rsidR="00A809ED" w:rsidRPr="005A5EE8">
              <w:rPr>
                <w:rFonts w:ascii="Times New Roman" w:hAnsi="Times New Roman" w:cs="Times New Roman"/>
                <w:sz w:val="20"/>
                <w:szCs w:val="20"/>
              </w:rPr>
              <w:t>4</w:t>
            </w:r>
            <w:r w:rsidR="003F7512" w:rsidRPr="005A5EE8">
              <w:rPr>
                <w:rFonts w:ascii="Times New Roman" w:hAnsi="Times New Roman" w:cs="Times New Roman"/>
                <w:sz w:val="20"/>
                <w:szCs w:val="20"/>
              </w:rPr>
              <w:t> 800,00</w:t>
            </w:r>
            <w:r w:rsidR="004E5963" w:rsidRPr="005A5EE8">
              <w:rPr>
                <w:rFonts w:ascii="Times New Roman" w:hAnsi="Times New Roman" w:cs="Times New Roman"/>
                <w:sz w:val="20"/>
                <w:szCs w:val="20"/>
              </w:rPr>
              <w:t xml:space="preserve"> руб. </w:t>
            </w:r>
            <w:r w:rsidR="00920D7C" w:rsidRPr="005A5EE8">
              <w:rPr>
                <w:rFonts w:ascii="Times New Roman" w:hAnsi="Times New Roman" w:cs="Times New Roman"/>
                <w:sz w:val="20"/>
                <w:szCs w:val="20"/>
              </w:rPr>
              <w:t>(</w:t>
            </w:r>
            <w:r w:rsidR="00A809ED" w:rsidRPr="005A5EE8">
              <w:rPr>
                <w:rFonts w:ascii="Times New Roman" w:hAnsi="Times New Roman" w:cs="Times New Roman"/>
                <w:color w:val="000000"/>
                <w:spacing w:val="-11"/>
                <w:sz w:val="20"/>
                <w:szCs w:val="20"/>
              </w:rPr>
              <w:t xml:space="preserve">Стоимость включает в себя </w:t>
            </w:r>
            <w:r w:rsidR="005A5EE8" w:rsidRPr="005A5EE8">
              <w:rPr>
                <w:rFonts w:ascii="Times New Roman" w:hAnsi="Times New Roman" w:cs="Times New Roman"/>
                <w:color w:val="000000"/>
                <w:spacing w:val="-11"/>
                <w:sz w:val="20"/>
                <w:szCs w:val="20"/>
              </w:rPr>
              <w:t>регистрационный сбор</w:t>
            </w:r>
            <w:r w:rsidR="00D271F8" w:rsidRPr="005A5EE8">
              <w:rPr>
                <w:rFonts w:ascii="Times New Roman" w:hAnsi="Times New Roman" w:cs="Times New Roman"/>
                <w:color w:val="000000"/>
                <w:spacing w:val="-11"/>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A5EE8" w:rsidRDefault="004E5963" w:rsidP="005A5EE8">
            <w:pPr>
              <w:jc w:val="both"/>
              <w:rPr>
                <w:rFonts w:ascii="Times New Roman" w:hAnsi="Times New Roman" w:cs="Times New Roman"/>
                <w:sz w:val="20"/>
                <w:szCs w:val="20"/>
              </w:rPr>
            </w:pPr>
            <w:r w:rsidRPr="005A5EE8">
              <w:rPr>
                <w:rFonts w:ascii="Times New Roman" w:hAnsi="Times New Roman" w:cs="Times New Roman"/>
                <w:sz w:val="20"/>
                <w:szCs w:val="20"/>
              </w:rPr>
              <w:t xml:space="preserve">Безналичный расчет, </w:t>
            </w:r>
            <w:r w:rsidR="005A5EE8" w:rsidRPr="005A5EE8">
              <w:rPr>
                <w:rFonts w:ascii="Times New Roman" w:hAnsi="Times New Roman" w:cs="Times New Roman"/>
                <w:sz w:val="20"/>
                <w:szCs w:val="20"/>
              </w:rPr>
              <w:t xml:space="preserve">до начала Квалификационного Тестирования, в течение Срока Регистрации, установленного Исполнителем: </w:t>
            </w:r>
            <w:r w:rsidR="005A5EE8" w:rsidRPr="005A5EE8">
              <w:rPr>
                <w:rFonts w:ascii="Times New Roman" w:hAnsi="Times New Roman" w:cs="Times New Roman"/>
                <w:i/>
                <w:sz w:val="20"/>
                <w:szCs w:val="20"/>
              </w:rPr>
              <w:t>с 10.09.2014г  по  10.10</w:t>
            </w:r>
            <w:r w:rsidR="005A5EE8" w:rsidRPr="005A5EE8">
              <w:rPr>
                <w:rFonts w:ascii="Times New Roman" w:hAnsi="Times New Roman" w:cs="Times New Roman"/>
                <w:b/>
                <w:sz w:val="20"/>
                <w:szCs w:val="20"/>
              </w:rPr>
              <w:t>.</w:t>
            </w:r>
            <w:r w:rsidR="005A5EE8" w:rsidRPr="005A5EE8">
              <w:rPr>
                <w:rFonts w:ascii="Times New Roman" w:hAnsi="Times New Roman" w:cs="Times New Roman"/>
                <w:i/>
                <w:sz w:val="20"/>
                <w:szCs w:val="20"/>
              </w:rPr>
              <w:t xml:space="preserve">2014г </w:t>
            </w:r>
            <w:r w:rsidR="005A5EE8" w:rsidRPr="005A5EE8">
              <w:rPr>
                <w:rFonts w:ascii="Times New Roman" w:hAnsi="Times New Roman" w:cs="Times New Roman"/>
                <w:sz w:val="20"/>
                <w:szCs w:val="20"/>
              </w:rPr>
              <w:t>на основании счета на оплату, выставленного Исполнителем</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D271F8">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Pr>
          <w:b/>
        </w:rPr>
        <w:t xml:space="preserve"> единственным поставщиком (подрядчиком, исполнителем)</w:t>
      </w:r>
      <w:r w:rsidR="008D7C29" w:rsidRPr="00920D7C">
        <w:rPr>
          <w:b/>
        </w:rPr>
        <w:t>.</w:t>
      </w:r>
    </w:p>
    <w:p w:rsidR="005A5EE8" w:rsidRPr="005A5EE8" w:rsidRDefault="005A5EE8" w:rsidP="005A5EE8">
      <w:pPr>
        <w:pStyle w:val="Style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Проект </w:t>
      </w:r>
      <w:r w:rsidRPr="005A5EE8">
        <w:rPr>
          <w:rFonts w:ascii="Times New Roman" w:hAnsi="Times New Roman" w:cs="Times New Roman"/>
          <w:b/>
          <w:bCs/>
          <w:sz w:val="20"/>
          <w:szCs w:val="20"/>
          <w:lang w:val="ru-RU"/>
        </w:rPr>
        <w:t>ДОГОВОР</w:t>
      </w:r>
      <w:r>
        <w:rPr>
          <w:rFonts w:ascii="Times New Roman" w:hAnsi="Times New Roman" w:cs="Times New Roman"/>
          <w:b/>
          <w:bCs/>
          <w:sz w:val="20"/>
          <w:szCs w:val="20"/>
          <w:lang w:val="ru-RU"/>
        </w:rPr>
        <w:t>а</w:t>
      </w:r>
      <w:r w:rsidRPr="005A5EE8">
        <w:rPr>
          <w:rFonts w:ascii="Times New Roman" w:hAnsi="Times New Roman" w:cs="Times New Roman"/>
          <w:b/>
          <w:bCs/>
          <w:sz w:val="20"/>
          <w:szCs w:val="20"/>
          <w:lang w:val="ru-RU"/>
        </w:rPr>
        <w:t xml:space="preserve"> НА ПРОВЕДЕНИЕ КВАЛИФИКАЦИОННОГО ТЕСТИРОВАНИЯ </w:t>
      </w:r>
    </w:p>
    <w:p w:rsidR="005A5EE8" w:rsidRPr="005A5EE8" w:rsidRDefault="005A5EE8" w:rsidP="005A5EE8">
      <w:pPr>
        <w:pStyle w:val="Style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 xml:space="preserve">(экзамена </w:t>
      </w:r>
      <w:r w:rsidRPr="005A5EE8">
        <w:rPr>
          <w:rFonts w:ascii="Times New Roman" w:hAnsi="Times New Roman" w:cs="Times New Roman"/>
          <w:b/>
          <w:bCs/>
          <w:sz w:val="20"/>
          <w:szCs w:val="20"/>
          <w:lang w:val="en-US"/>
        </w:rPr>
        <w:t>BEC</w:t>
      </w:r>
      <w:r w:rsidRPr="005A5EE8">
        <w:rPr>
          <w:rFonts w:ascii="Times New Roman" w:hAnsi="Times New Roman" w:cs="Times New Roman"/>
          <w:b/>
          <w:bCs/>
          <w:sz w:val="20"/>
          <w:szCs w:val="20"/>
          <w:lang w:val="ru-RU"/>
        </w:rPr>
        <w:t xml:space="preserve"> </w:t>
      </w:r>
      <w:r w:rsidRPr="005A5EE8">
        <w:rPr>
          <w:rFonts w:ascii="Times New Roman" w:hAnsi="Times New Roman" w:cs="Times New Roman"/>
          <w:b/>
          <w:bCs/>
          <w:sz w:val="20"/>
          <w:szCs w:val="20"/>
          <w:lang w:val="en-US"/>
        </w:rPr>
        <w:t>Vantage</w:t>
      </w:r>
      <w:r w:rsidRPr="005A5EE8">
        <w:rPr>
          <w:rFonts w:ascii="Times New Roman" w:hAnsi="Times New Roman" w:cs="Times New Roman"/>
          <w:b/>
          <w:bCs/>
          <w:sz w:val="20"/>
          <w:szCs w:val="20"/>
          <w:lang w:val="ru-RU"/>
        </w:rPr>
        <w:t xml:space="preserve">) ПО АНГЛИЙСКОМУ ЯЗЫКУ </w:t>
      </w:r>
    </w:p>
    <w:p w:rsidR="005A5EE8" w:rsidRPr="005A5EE8" w:rsidRDefault="005A5EE8" w:rsidP="005A5EE8">
      <w:pPr>
        <w:pStyle w:val="Style0"/>
        <w:jc w:val="center"/>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г. Новосибирск                                                                 </w:t>
      </w:r>
      <w:r>
        <w:rPr>
          <w:rFonts w:ascii="Times New Roman" w:hAnsi="Times New Roman" w:cs="Times New Roman"/>
          <w:sz w:val="20"/>
          <w:szCs w:val="20"/>
          <w:lang w:val="ru-RU"/>
        </w:rPr>
        <w:t xml:space="preserve">                  </w:t>
      </w:r>
      <w:r w:rsidRPr="005A5EE8">
        <w:rPr>
          <w:rFonts w:ascii="Times New Roman" w:hAnsi="Times New Roman" w:cs="Times New Roman"/>
          <w:sz w:val="20"/>
          <w:szCs w:val="20"/>
          <w:lang w:val="ru-RU"/>
        </w:rPr>
        <w:t xml:space="preserve">                                 «    » _______________ 20__г.</w:t>
      </w:r>
    </w:p>
    <w:p w:rsidR="005A5EE8" w:rsidRPr="005A5EE8" w:rsidRDefault="005A5EE8" w:rsidP="005A5EE8">
      <w:pPr>
        <w:pStyle w:val="Style0"/>
        <w:jc w:val="both"/>
        <w:rPr>
          <w:rFonts w:ascii="Times New Roman" w:hAnsi="Times New Roman" w:cs="Times New Roman"/>
          <w:sz w:val="20"/>
          <w:szCs w:val="20"/>
          <w:lang w:val="ru-RU"/>
        </w:rPr>
      </w:pP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b/>
          <w:sz w:val="20"/>
          <w:szCs w:val="20"/>
          <w:lang w:val="ru-RU"/>
        </w:rPr>
        <w:t>Федеральное государственное бюджетное образовательное учреждение высшего профессионального образования «</w:t>
      </w:r>
      <w:r w:rsidRPr="005A5EE8">
        <w:rPr>
          <w:rFonts w:ascii="Times New Roman" w:hAnsi="Times New Roman" w:cs="Times New Roman"/>
          <w:b/>
          <w:bCs/>
          <w:sz w:val="20"/>
          <w:szCs w:val="20"/>
          <w:lang w:val="ru-RU"/>
        </w:rPr>
        <w:t xml:space="preserve">Сибирский государственный университет путей сообщения» </w:t>
      </w:r>
      <w:r w:rsidRPr="005A5EE8">
        <w:rPr>
          <w:rFonts w:ascii="Times New Roman" w:hAnsi="Times New Roman" w:cs="Times New Roman"/>
          <w:b/>
          <w:sz w:val="20"/>
          <w:szCs w:val="20"/>
          <w:lang w:val="ru-RU"/>
        </w:rPr>
        <w:t>(</w:t>
      </w:r>
      <w:r w:rsidRPr="005A5EE8">
        <w:rPr>
          <w:rFonts w:ascii="Times New Roman" w:hAnsi="Times New Roman" w:cs="Times New Roman"/>
          <w:b/>
          <w:bCs/>
          <w:sz w:val="20"/>
          <w:szCs w:val="20"/>
          <w:lang w:val="ru-RU"/>
        </w:rPr>
        <w:t xml:space="preserve">СГУПС) </w:t>
      </w:r>
      <w:r w:rsidRPr="005A5EE8">
        <w:rPr>
          <w:rFonts w:ascii="Times New Roman" w:hAnsi="Times New Roman" w:cs="Times New Roman"/>
          <w:sz w:val="20"/>
          <w:szCs w:val="20"/>
          <w:lang w:val="ru-RU"/>
        </w:rPr>
        <w:t xml:space="preserve">в лице проректора по научной работе </w:t>
      </w:r>
      <w:r w:rsidRPr="005A5EE8">
        <w:rPr>
          <w:rFonts w:ascii="Times New Roman" w:hAnsi="Times New Roman" w:cs="Times New Roman"/>
          <w:b/>
          <w:sz w:val="20"/>
          <w:szCs w:val="20"/>
          <w:lang w:val="ru-RU"/>
        </w:rPr>
        <w:t>Бокарева Сергея Александровича</w:t>
      </w:r>
      <w:r w:rsidRPr="005A5EE8">
        <w:rPr>
          <w:rFonts w:ascii="Times New Roman" w:hAnsi="Times New Roman" w:cs="Times New Roman"/>
          <w:sz w:val="20"/>
          <w:szCs w:val="20"/>
          <w:lang w:val="ru-RU"/>
        </w:rPr>
        <w:t xml:space="preserve">, действующего на основании доверенности № 2 от 03 марта 2014г, в дальнейшем именуемое «Заказчик», и </w:t>
      </w:r>
      <w:r w:rsidRPr="005A5EE8">
        <w:rPr>
          <w:rFonts w:ascii="Times New Roman" w:hAnsi="Times New Roman" w:cs="Times New Roman"/>
          <w:b/>
          <w:color w:val="000000"/>
          <w:sz w:val="20"/>
          <w:szCs w:val="20"/>
          <w:lang w:val="ru-RU"/>
        </w:rPr>
        <w:t>Н</w:t>
      </w:r>
      <w:r>
        <w:rPr>
          <w:rFonts w:ascii="Times New Roman" w:hAnsi="Times New Roman" w:cs="Times New Roman"/>
          <w:b/>
          <w:color w:val="000000"/>
          <w:sz w:val="20"/>
          <w:szCs w:val="20"/>
          <w:lang w:val="ru-RU"/>
        </w:rPr>
        <w:t xml:space="preserve">егосударственное образовательное учреждение дополнительного образования </w:t>
      </w:r>
      <w:r w:rsidRPr="005A5EE8">
        <w:rPr>
          <w:rFonts w:ascii="Times New Roman" w:hAnsi="Times New Roman" w:cs="Times New Roman"/>
          <w:b/>
          <w:color w:val="000000"/>
          <w:sz w:val="20"/>
          <w:szCs w:val="20"/>
          <w:lang w:val="ru-RU"/>
        </w:rPr>
        <w:t>Школа «Лабатон-класс»</w:t>
      </w:r>
      <w:r w:rsidRPr="005A5EE8">
        <w:rPr>
          <w:rFonts w:ascii="Times New Roman" w:hAnsi="Times New Roman" w:cs="Times New Roman"/>
          <w:b/>
          <w:sz w:val="20"/>
          <w:szCs w:val="20"/>
          <w:lang w:val="ru-RU"/>
        </w:rPr>
        <w:t xml:space="preserve">, </w:t>
      </w:r>
      <w:r w:rsidRPr="005A5EE8">
        <w:rPr>
          <w:rFonts w:ascii="Times New Roman" w:hAnsi="Times New Roman" w:cs="Times New Roman"/>
          <w:color w:val="000000"/>
          <w:sz w:val="20"/>
          <w:szCs w:val="20"/>
          <w:lang w:val="ru-RU"/>
        </w:rPr>
        <w:t xml:space="preserve">в дальнейшем именуемое «Исполнитель», в лице директора </w:t>
      </w:r>
      <w:r w:rsidRPr="005A5EE8">
        <w:rPr>
          <w:rFonts w:ascii="Times New Roman" w:hAnsi="Times New Roman" w:cs="Times New Roman"/>
          <w:b/>
          <w:color w:val="000000"/>
          <w:sz w:val="20"/>
          <w:szCs w:val="20"/>
          <w:lang w:val="ru-RU"/>
        </w:rPr>
        <w:t>Воронковой Елены Александровны</w:t>
      </w:r>
      <w:r w:rsidRPr="005A5EE8">
        <w:rPr>
          <w:rFonts w:ascii="Times New Roman" w:hAnsi="Times New Roman" w:cs="Times New Roman"/>
          <w:color w:val="000000"/>
          <w:sz w:val="20"/>
          <w:szCs w:val="20"/>
          <w:lang w:val="ru-RU"/>
        </w:rPr>
        <w:t xml:space="preserve">, действующего на основании Устава в дальнейшем именуемым «Исполнитель»,  </w:t>
      </w:r>
      <w:r w:rsidRPr="005A5EE8">
        <w:rPr>
          <w:rFonts w:ascii="Times New Roman" w:hAnsi="Times New Roman" w:cs="Times New Roman"/>
          <w:b/>
          <w:sz w:val="20"/>
          <w:szCs w:val="20"/>
          <w:lang w:val="ru-RU"/>
        </w:rPr>
        <w:t xml:space="preserve">с целью осуществления закупки на основании Федерального закона от18.07.2011г. №223-ФЗ и в соответствии с подпунктом 1 пункта 5.1 Положения о закупке, </w:t>
      </w:r>
      <w:r w:rsidRPr="005A5EE8">
        <w:rPr>
          <w:rFonts w:ascii="Times New Roman" w:hAnsi="Times New Roman" w:cs="Times New Roman"/>
          <w:sz w:val="20"/>
          <w:szCs w:val="20"/>
          <w:lang w:val="ru-RU"/>
        </w:rPr>
        <w:t>заключили настоящий договор</w:t>
      </w:r>
      <w:r w:rsidRPr="005A5EE8">
        <w:rPr>
          <w:rFonts w:ascii="Times New Roman" w:hAnsi="Times New Roman" w:cs="Times New Roman"/>
          <w:b/>
          <w:sz w:val="20"/>
          <w:szCs w:val="20"/>
          <w:lang w:val="ru-RU"/>
        </w:rPr>
        <w:t xml:space="preserve"> </w:t>
      </w:r>
      <w:r w:rsidRPr="005A5EE8">
        <w:rPr>
          <w:rFonts w:ascii="Times New Roman" w:hAnsi="Times New Roman" w:cs="Times New Roman"/>
          <w:sz w:val="20"/>
          <w:szCs w:val="20"/>
          <w:lang w:val="ru-RU"/>
        </w:rPr>
        <w:t>о нижеследующем:</w:t>
      </w:r>
    </w:p>
    <w:p w:rsidR="005A5EE8" w:rsidRPr="005A5EE8" w:rsidRDefault="005A5EE8" w:rsidP="005A5EE8">
      <w:pPr>
        <w:pStyle w:val="Style0"/>
        <w:numPr>
          <w:ilvl w:val="0"/>
          <w:numId w:val="2"/>
        </w:numPr>
        <w:ind w:left="0" w:hanging="357"/>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ПРЕДМЕТ ДОГОВОРА</w:t>
      </w:r>
    </w:p>
    <w:p w:rsidR="005A5EE8" w:rsidRPr="005A5EE8" w:rsidRDefault="005A5EE8" w:rsidP="005A5EE8">
      <w:pPr>
        <w:pStyle w:val="Style0"/>
        <w:ind w:firstLine="357"/>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1.1. Исполнитель обязуется оказать Заказчику услуги по организации и проведению Мероприятия «Квалификационное Тестирование Кандидатов Заказчика» (</w:t>
      </w:r>
      <w:r w:rsidRPr="005A5EE8">
        <w:rPr>
          <w:rFonts w:ascii="Times New Roman" w:hAnsi="Times New Roman" w:cs="Times New Roman"/>
          <w:bCs/>
          <w:sz w:val="20"/>
          <w:szCs w:val="20"/>
          <w:lang w:val="ru-RU"/>
        </w:rPr>
        <w:t xml:space="preserve">экзамен </w:t>
      </w:r>
      <w:r w:rsidRPr="005A5EE8">
        <w:rPr>
          <w:rFonts w:ascii="Times New Roman" w:hAnsi="Times New Roman" w:cs="Times New Roman"/>
          <w:bCs/>
          <w:sz w:val="20"/>
          <w:szCs w:val="20"/>
          <w:lang w:val="en-US"/>
        </w:rPr>
        <w:t>BEC</w:t>
      </w:r>
      <w:r w:rsidRPr="005A5EE8">
        <w:rPr>
          <w:rFonts w:ascii="Times New Roman" w:hAnsi="Times New Roman" w:cs="Times New Roman"/>
          <w:bCs/>
          <w:sz w:val="20"/>
          <w:szCs w:val="20"/>
          <w:lang w:val="ru-RU"/>
        </w:rPr>
        <w:t xml:space="preserve"> </w:t>
      </w:r>
      <w:r w:rsidRPr="005A5EE8">
        <w:rPr>
          <w:rFonts w:ascii="Times New Roman" w:hAnsi="Times New Roman" w:cs="Times New Roman"/>
          <w:bCs/>
          <w:sz w:val="20"/>
          <w:szCs w:val="20"/>
          <w:lang w:val="en-US"/>
        </w:rPr>
        <w:t>Vantage</w:t>
      </w:r>
      <w:r w:rsidRPr="005A5EE8">
        <w:rPr>
          <w:rFonts w:ascii="Times New Roman" w:hAnsi="Times New Roman" w:cs="Times New Roman"/>
          <w:bCs/>
          <w:sz w:val="20"/>
          <w:szCs w:val="20"/>
          <w:lang w:val="ru-RU"/>
        </w:rPr>
        <w:t xml:space="preserve"> по английскому языку) согласно </w:t>
      </w:r>
      <w:r w:rsidRPr="005A5EE8">
        <w:rPr>
          <w:rFonts w:ascii="Times New Roman" w:hAnsi="Times New Roman" w:cs="Times New Roman"/>
          <w:sz w:val="20"/>
          <w:szCs w:val="20"/>
          <w:lang w:val="ru-RU"/>
        </w:rPr>
        <w:t xml:space="preserve">Списку Кандидатов Заказчика (Приложение №1 к настоящему договору).                                                                                                                                  </w:t>
      </w:r>
    </w:p>
    <w:p w:rsidR="005A5EE8" w:rsidRPr="005A5EE8" w:rsidRDefault="005A5EE8" w:rsidP="005A5EE8">
      <w:pPr>
        <w:pStyle w:val="Style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2.  ОБЯЗАТЕЛЬСТВА СТОРОН</w:t>
      </w:r>
    </w:p>
    <w:p w:rsidR="005A5EE8" w:rsidRPr="005A5EE8" w:rsidRDefault="005A5EE8" w:rsidP="005A5EE8">
      <w:pPr>
        <w:pStyle w:val="Style0"/>
        <w:numPr>
          <w:ilvl w:val="1"/>
          <w:numId w:val="2"/>
        </w:numPr>
        <w:jc w:val="both"/>
        <w:rPr>
          <w:rFonts w:ascii="Times New Roman" w:hAnsi="Times New Roman" w:cs="Times New Roman"/>
          <w:sz w:val="20"/>
          <w:szCs w:val="20"/>
          <w:lang w:val="ru-RU"/>
        </w:rPr>
      </w:pPr>
      <w:r w:rsidRPr="005A5EE8">
        <w:rPr>
          <w:rFonts w:ascii="Times New Roman" w:hAnsi="Times New Roman" w:cs="Times New Roman"/>
          <w:b/>
          <w:sz w:val="20"/>
          <w:szCs w:val="20"/>
          <w:lang w:val="ru-RU"/>
        </w:rPr>
        <w:t>2.1.Обязательства Исполнителя</w:t>
      </w:r>
      <w:r w:rsidRPr="005A5EE8">
        <w:rPr>
          <w:rFonts w:ascii="Times New Roman" w:hAnsi="Times New Roman" w:cs="Times New Roman"/>
          <w:sz w:val="20"/>
          <w:szCs w:val="20"/>
          <w:lang w:val="ru-RU"/>
        </w:rPr>
        <w:t>:</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2.1.1. Зарегистрировать кандидатов Заказчика  на основании подтверждения оплаты услуг Исполнителя (платы за проведение Квалификационного Тестирования для Кандидатов Заказчика);</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2.1.2. Организовать  и провести Квалификационное Тестирование в сроки, оговоренные  Заказчиком и Исполнителем;</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2.1.3. Довести до сведения Кандидатов Заказчика информацию о Правилах проведения международного тестирования </w:t>
      </w:r>
      <w:r w:rsidRPr="005A5EE8">
        <w:rPr>
          <w:rFonts w:ascii="Times New Roman" w:hAnsi="Times New Roman" w:cs="Times New Roman"/>
          <w:sz w:val="20"/>
          <w:szCs w:val="20"/>
          <w:lang w:val="en-US"/>
        </w:rPr>
        <w:t>Cambridge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Notice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to</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Candidates</w:t>
      </w:r>
      <w:r w:rsidRPr="005A5EE8">
        <w:rPr>
          <w:rFonts w:ascii="Times New Roman" w:hAnsi="Times New Roman" w:cs="Times New Roman"/>
          <w:sz w:val="20"/>
          <w:szCs w:val="20"/>
          <w:lang w:val="ru-RU"/>
        </w:rPr>
        <w:t>» и «</w:t>
      </w:r>
      <w:r w:rsidRPr="005A5EE8">
        <w:rPr>
          <w:rFonts w:ascii="Times New Roman" w:hAnsi="Times New Roman" w:cs="Times New Roman"/>
          <w:sz w:val="20"/>
          <w:szCs w:val="20"/>
          <w:lang w:val="en-US"/>
        </w:rPr>
        <w:t>Summary</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regulations</w:t>
      </w:r>
      <w:r w:rsidRPr="005A5EE8">
        <w:rPr>
          <w:rFonts w:ascii="Times New Roman" w:hAnsi="Times New Roman" w:cs="Times New Roman"/>
          <w:sz w:val="20"/>
          <w:szCs w:val="20"/>
          <w:lang w:val="ru-RU"/>
        </w:rPr>
        <w:t>»);</w:t>
      </w:r>
    </w:p>
    <w:p w:rsidR="005A5EE8" w:rsidRPr="005A5EE8" w:rsidRDefault="005A5EE8" w:rsidP="005A5EE8">
      <w:pPr>
        <w:pStyle w:val="Style0"/>
        <w:numPr>
          <w:ilvl w:val="2"/>
          <w:numId w:val="2"/>
        </w:numPr>
        <w:jc w:val="both"/>
        <w:rPr>
          <w:rFonts w:ascii="Times New Roman" w:hAnsi="Times New Roman" w:cs="Times New Roman"/>
          <w:sz w:val="20"/>
          <w:szCs w:val="20"/>
          <w:lang w:val="ru-RU"/>
        </w:rPr>
      </w:pPr>
      <w:r w:rsidRPr="005A5EE8">
        <w:rPr>
          <w:rFonts w:ascii="Times New Roman" w:hAnsi="Times New Roman" w:cs="Times New Roman"/>
          <w:b/>
          <w:sz w:val="20"/>
          <w:szCs w:val="20"/>
          <w:lang w:val="ru-RU"/>
        </w:rPr>
        <w:t>2.2.Обязательства Заказчика</w:t>
      </w:r>
      <w:r w:rsidRPr="005A5EE8">
        <w:rPr>
          <w:rFonts w:ascii="Times New Roman" w:hAnsi="Times New Roman" w:cs="Times New Roman"/>
          <w:sz w:val="20"/>
          <w:szCs w:val="20"/>
          <w:lang w:val="ru-RU"/>
        </w:rPr>
        <w:t xml:space="preserve">: </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2.2.1. Уплатить стоимость услуг Исполнителя (Регистрационный Сбор) в порядке, установленном настоящим Договором; </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2.2.2. Обеспечить возможность доведения информации Исполнителя до Кандидатов;</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2.2.3. Обеспечить своевременное прибытие Кандидатов на квалификационное тестирование;</w:t>
      </w:r>
    </w:p>
    <w:p w:rsidR="005A5EE8" w:rsidRPr="005A5EE8" w:rsidRDefault="005A5EE8" w:rsidP="005A5EE8">
      <w:pPr>
        <w:pStyle w:val="Style0"/>
        <w:jc w:val="both"/>
        <w:rPr>
          <w:rFonts w:ascii="Times New Roman" w:hAnsi="Times New Roman" w:cs="Times New Roman"/>
          <w:b/>
          <w:sz w:val="20"/>
          <w:szCs w:val="20"/>
          <w:lang w:val="ru-RU"/>
        </w:rPr>
      </w:pPr>
      <w:r w:rsidRPr="005A5EE8">
        <w:rPr>
          <w:rFonts w:ascii="Times New Roman" w:hAnsi="Times New Roman" w:cs="Times New Roman"/>
          <w:b/>
          <w:sz w:val="20"/>
          <w:szCs w:val="20"/>
          <w:lang w:val="ru-RU"/>
        </w:rPr>
        <w:t xml:space="preserve">     2.3. Обязательства Кандидатов:</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2.3.1. Ознакомиться с Правилами проведения международного тестирования Cambridge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sz w:val="20"/>
          <w:szCs w:val="20"/>
          <w:lang w:val="ru-RU"/>
        </w:rPr>
        <w:t>;</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2.3.2. Ознакомиться с правилами поведения во время проведения Квалификационного  </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Тестирования;</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2.3.3. Явиться на квалификационное тестирование в установленный срок.</w:t>
      </w:r>
    </w:p>
    <w:p w:rsidR="005A5EE8" w:rsidRPr="005A5EE8" w:rsidRDefault="005A5EE8" w:rsidP="005A5EE8">
      <w:pPr>
        <w:pStyle w:val="Style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3.  ПОРЯДОК ОКАЗАНИЯ УСЛУГ</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3.1. Исполнитель оказывает услуги по настоящему Договору в месте и во время, оговоренные Заказчиком и Исполнителем.</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3.2. Квалификационное Тестирование проводится в порядке, установленном в Правилах проведения международного тестирования </w:t>
      </w:r>
      <w:r w:rsidRPr="005A5EE8">
        <w:rPr>
          <w:rFonts w:ascii="Times New Roman" w:hAnsi="Times New Roman" w:cs="Times New Roman"/>
          <w:sz w:val="20"/>
          <w:szCs w:val="20"/>
        </w:rPr>
        <w:t>Cambridge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sz w:val="20"/>
          <w:szCs w:val="20"/>
          <w:lang w:val="ru-RU"/>
        </w:rPr>
        <w:t>, оговоренных в статье 4. настоящего договора.</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3.3. Во время проведения Квалификационного Тестирования Кандидату строго запрещается:</w:t>
      </w:r>
    </w:p>
    <w:p w:rsidR="005A5EE8" w:rsidRPr="005A5EE8" w:rsidRDefault="005A5EE8" w:rsidP="005A5EE8">
      <w:pPr>
        <w:pStyle w:val="Style0"/>
        <w:numPr>
          <w:ilvl w:val="2"/>
          <w:numId w:val="2"/>
        </w:numPr>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-пользоваться электронными средствами связи (мобильными телефонами, пейджерами и т.д.), компьютерами;</w:t>
      </w:r>
    </w:p>
    <w:p w:rsidR="005A5EE8" w:rsidRPr="005A5EE8" w:rsidRDefault="005A5EE8" w:rsidP="005A5EE8">
      <w:pPr>
        <w:pStyle w:val="Style0"/>
        <w:numPr>
          <w:ilvl w:val="2"/>
          <w:numId w:val="2"/>
        </w:numPr>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-разговаривать с другими кандидатами;</w:t>
      </w:r>
    </w:p>
    <w:p w:rsidR="005A5EE8" w:rsidRPr="005A5EE8" w:rsidRDefault="005A5EE8" w:rsidP="005A5EE8">
      <w:pPr>
        <w:pStyle w:val="Style0"/>
        <w:numPr>
          <w:ilvl w:val="2"/>
          <w:numId w:val="2"/>
        </w:numPr>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использовать шпаргалки всех видов;</w:t>
      </w:r>
    </w:p>
    <w:p w:rsidR="005A5EE8" w:rsidRPr="005A5EE8" w:rsidRDefault="005A5EE8" w:rsidP="005A5EE8">
      <w:pPr>
        <w:pStyle w:val="Style0"/>
        <w:numPr>
          <w:ilvl w:val="2"/>
          <w:numId w:val="2"/>
        </w:numPr>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-мешать другим кандидатам;</w:t>
      </w:r>
    </w:p>
    <w:p w:rsidR="005A5EE8" w:rsidRPr="005A5EE8" w:rsidRDefault="005A5EE8" w:rsidP="005A5EE8">
      <w:pPr>
        <w:pStyle w:val="Style0"/>
        <w:numPr>
          <w:ilvl w:val="2"/>
          <w:numId w:val="2"/>
        </w:numPr>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-использовать звуко- и видеозаписывающие устройства;</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3.4. Датой окончания оказания услуг Исполнителем Кандидату по настоящему Договору является дата проведения Квалификационного Тестирования.</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3.5. По факту оказания услуг по организации и проведению мероприятия Сторонами составляется Акт приема-сдачи оказанных услуг.</w:t>
      </w:r>
    </w:p>
    <w:p w:rsidR="005A5EE8" w:rsidRPr="005A5EE8" w:rsidRDefault="005A5EE8" w:rsidP="005A5EE8">
      <w:pPr>
        <w:pStyle w:val="Style0"/>
        <w:jc w:val="both"/>
        <w:rPr>
          <w:rFonts w:ascii="Times New Roman" w:hAnsi="Times New Roman" w:cs="Times New Roman"/>
          <w:b/>
          <w:bCs/>
          <w:sz w:val="20"/>
          <w:szCs w:val="20"/>
          <w:lang w:val="ru-RU"/>
        </w:rPr>
      </w:pPr>
    </w:p>
    <w:p w:rsidR="005A5EE8" w:rsidRPr="005A5EE8" w:rsidRDefault="005A5EE8" w:rsidP="005A5EE8">
      <w:pPr>
        <w:pStyle w:val="Style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 xml:space="preserve">4. ПРАВИЛА ПРОВЕДЕНИЯ МЕЖДУНАРОДНОГО ТЕСТИРОВАНИЯ  </w:t>
      </w:r>
      <w:r w:rsidRPr="005A5EE8">
        <w:rPr>
          <w:rFonts w:ascii="Times New Roman" w:hAnsi="Times New Roman" w:cs="Times New Roman"/>
          <w:b/>
          <w:bCs/>
          <w:sz w:val="20"/>
          <w:szCs w:val="20"/>
          <w:lang w:val="en-US"/>
        </w:rPr>
        <w:t>CAMBRIDGE</w:t>
      </w:r>
      <w:r w:rsidRPr="005A5EE8">
        <w:rPr>
          <w:rFonts w:ascii="Times New Roman" w:hAnsi="Times New Roman" w:cs="Times New Roman"/>
          <w:b/>
          <w:bCs/>
          <w:sz w:val="20"/>
          <w:szCs w:val="20"/>
          <w:lang w:val="ru-RU"/>
        </w:rPr>
        <w:t xml:space="preserve"> </w:t>
      </w:r>
      <w:r w:rsidRPr="005A5EE8">
        <w:rPr>
          <w:rFonts w:ascii="Times New Roman" w:hAnsi="Times New Roman" w:cs="Times New Roman"/>
          <w:b/>
          <w:bCs/>
          <w:sz w:val="20"/>
          <w:szCs w:val="20"/>
          <w:lang w:val="en-US"/>
        </w:rPr>
        <w:t>ENGLISH</w:t>
      </w:r>
      <w:r w:rsidRPr="005A5EE8">
        <w:rPr>
          <w:rFonts w:ascii="Times New Roman" w:hAnsi="Times New Roman" w:cs="Times New Roman"/>
          <w:b/>
          <w:bCs/>
          <w:sz w:val="20"/>
          <w:szCs w:val="20"/>
          <w:lang w:val="ru-RU"/>
        </w:rPr>
        <w:t xml:space="preserve"> </w:t>
      </w:r>
      <w:r w:rsidRPr="005A5EE8">
        <w:rPr>
          <w:rFonts w:ascii="Times New Roman" w:hAnsi="Times New Roman" w:cs="Times New Roman"/>
          <w:b/>
          <w:bCs/>
          <w:sz w:val="20"/>
          <w:szCs w:val="20"/>
          <w:lang w:val="en-US"/>
        </w:rPr>
        <w:t>LANGUAGE</w:t>
      </w:r>
      <w:r w:rsidRPr="005A5EE8">
        <w:rPr>
          <w:rFonts w:ascii="Times New Roman" w:hAnsi="Times New Roman" w:cs="Times New Roman"/>
          <w:b/>
          <w:bCs/>
          <w:sz w:val="20"/>
          <w:szCs w:val="20"/>
          <w:lang w:val="ru-RU"/>
        </w:rPr>
        <w:t xml:space="preserve"> </w:t>
      </w:r>
      <w:r w:rsidRPr="005A5EE8">
        <w:rPr>
          <w:rFonts w:ascii="Times New Roman" w:hAnsi="Times New Roman" w:cs="Times New Roman"/>
          <w:b/>
          <w:bCs/>
          <w:sz w:val="20"/>
          <w:szCs w:val="20"/>
          <w:lang w:val="en-US"/>
        </w:rPr>
        <w:t>ASSESSMENT</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4.1. Следующие правила установлены Международными экзаменационными центрами </w:t>
      </w:r>
      <w:r w:rsidRPr="005A5EE8">
        <w:rPr>
          <w:rFonts w:ascii="Times New Roman" w:hAnsi="Times New Roman" w:cs="Times New Roman"/>
          <w:sz w:val="20"/>
          <w:szCs w:val="20"/>
          <w:lang w:val="en-US"/>
        </w:rPr>
        <w:t>Cambridge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sz w:val="20"/>
          <w:szCs w:val="20"/>
          <w:lang w:val="ru-RU"/>
        </w:rPr>
        <w:t xml:space="preserve"> и Департаментов экзаменов по английскому языку Кембриджского Университета. Правила являются обязательными для  экзаменов С</w:t>
      </w:r>
      <w:r w:rsidRPr="005A5EE8">
        <w:rPr>
          <w:rFonts w:ascii="Times New Roman" w:hAnsi="Times New Roman" w:cs="Times New Roman"/>
          <w:sz w:val="20"/>
          <w:szCs w:val="20"/>
          <w:lang w:val="en-US"/>
        </w:rPr>
        <w:t>ambridge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sz w:val="20"/>
          <w:szCs w:val="20"/>
          <w:lang w:val="ru-RU"/>
        </w:rPr>
        <w:t xml:space="preserve">. </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4.2. Регистрация на сдачу экзаменов подразумевает официальное принятие кандидатом данных условий.</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0"/>
          <w:szCs w:val="20"/>
        </w:rPr>
      </w:pPr>
      <w:r w:rsidRPr="005A5EE8">
        <w:rPr>
          <w:rFonts w:ascii="Times New Roman" w:hAnsi="Times New Roman" w:cs="Times New Roman"/>
          <w:snapToGrid w:val="0"/>
          <w:color w:val="000000"/>
          <w:sz w:val="20"/>
          <w:szCs w:val="20"/>
        </w:rPr>
        <w:t xml:space="preserve">4.3.  </w:t>
      </w:r>
      <w:r w:rsidRPr="005A5EE8">
        <w:rPr>
          <w:rFonts w:ascii="Times New Roman" w:eastAsia="Times New Roman" w:hAnsi="Times New Roman" w:cs="Times New Roman"/>
          <w:sz w:val="20"/>
          <w:szCs w:val="20"/>
        </w:rPr>
        <w:t xml:space="preserve">В сдаче экзаменов могут принять участие все кандидаты, чей родной язык не является английским. </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SimSun" w:hAnsi="Times New Roman" w:cs="Times New Roman"/>
          <w:snapToGrid w:val="0"/>
          <w:color w:val="000000"/>
          <w:sz w:val="20"/>
          <w:szCs w:val="20"/>
        </w:rPr>
      </w:pPr>
      <w:r w:rsidRPr="005A5EE8">
        <w:rPr>
          <w:rFonts w:ascii="Times New Roman" w:hAnsi="Times New Roman" w:cs="Times New Roman"/>
          <w:snapToGrid w:val="0"/>
          <w:color w:val="000000"/>
          <w:sz w:val="20"/>
          <w:szCs w:val="20"/>
        </w:rPr>
        <w:t xml:space="preserve">4.4.  Дата, место и время экзамена назначаются с учетом сроков, установленных Кембриджским университетом для проведения экзамена. </w:t>
      </w:r>
    </w:p>
    <w:p w:rsidR="005A5EE8" w:rsidRPr="005A5EE8" w:rsidRDefault="005A5EE8" w:rsidP="005A5EE8">
      <w:pPr>
        <w:pStyle w:val="3"/>
        <w:spacing w:before="0" w:after="0"/>
        <w:jc w:val="both"/>
        <w:rPr>
          <w:rFonts w:ascii="Times New Roman" w:hAnsi="Times New Roman" w:cs="Times New Roman"/>
          <w:sz w:val="20"/>
          <w:szCs w:val="20"/>
        </w:rPr>
      </w:pPr>
      <w:r w:rsidRPr="005A5EE8">
        <w:rPr>
          <w:rFonts w:ascii="Times New Roman" w:hAnsi="Times New Roman" w:cs="Times New Roman"/>
          <w:sz w:val="20"/>
          <w:szCs w:val="20"/>
        </w:rPr>
        <w:lastRenderedPageBreak/>
        <w:t>4.5. Дата проведения Квалификационного Тестирования:</w:t>
      </w:r>
    </w:p>
    <w:p w:rsidR="005A5EE8" w:rsidRPr="005A5EE8" w:rsidRDefault="005A5EE8" w:rsidP="005A5EE8">
      <w:pPr>
        <w:pStyle w:val="3"/>
        <w:spacing w:before="0" w:after="0"/>
        <w:jc w:val="both"/>
        <w:rPr>
          <w:rFonts w:ascii="Times New Roman" w:eastAsia="MS Mincho" w:hAnsi="Times New Roman" w:cs="Times New Roman"/>
          <w:b w:val="0"/>
          <w:sz w:val="20"/>
          <w:szCs w:val="20"/>
          <w:lang w:eastAsia="ja-JP"/>
        </w:rPr>
      </w:pPr>
      <w:r w:rsidRPr="005A5EE8">
        <w:rPr>
          <w:rFonts w:ascii="Times New Roman" w:hAnsi="Times New Roman" w:cs="Times New Roman"/>
          <w:b w:val="0"/>
          <w:sz w:val="20"/>
          <w:szCs w:val="20"/>
        </w:rPr>
        <w:t>письменная часть 29</w:t>
      </w:r>
      <w:r w:rsidRPr="005A5EE8">
        <w:rPr>
          <w:rFonts w:ascii="Times New Roman" w:eastAsia="MS Mincho" w:hAnsi="Times New Roman" w:cs="Times New Roman"/>
          <w:b w:val="0"/>
          <w:sz w:val="20"/>
          <w:szCs w:val="20"/>
          <w:lang w:eastAsia="ja-JP"/>
        </w:rPr>
        <w:t xml:space="preserve"> ноября 2014г.</w:t>
      </w:r>
    </w:p>
    <w:p w:rsidR="005A5EE8" w:rsidRPr="005A5EE8" w:rsidRDefault="005A5EE8" w:rsidP="005A5EE8">
      <w:pPr>
        <w:pStyle w:val="3"/>
        <w:spacing w:before="0" w:after="0"/>
        <w:jc w:val="both"/>
        <w:rPr>
          <w:rFonts w:ascii="Times New Roman" w:hAnsi="Times New Roman" w:cs="Times New Roman"/>
          <w:b w:val="0"/>
          <w:sz w:val="20"/>
          <w:szCs w:val="20"/>
        </w:rPr>
      </w:pPr>
      <w:r w:rsidRPr="005A5EE8">
        <w:rPr>
          <w:rFonts w:ascii="Times New Roman" w:hAnsi="Times New Roman" w:cs="Times New Roman"/>
          <w:b w:val="0"/>
          <w:sz w:val="20"/>
          <w:szCs w:val="20"/>
        </w:rPr>
        <w:t>устная часть в период с 07 ноября по 01 декабря 2014г.</w:t>
      </w:r>
    </w:p>
    <w:p w:rsidR="005A5EE8" w:rsidRPr="005A5EE8" w:rsidRDefault="005A5EE8" w:rsidP="005A5EE8">
      <w:pPr>
        <w:pStyle w:val="3"/>
        <w:spacing w:before="0" w:after="0"/>
        <w:jc w:val="both"/>
        <w:rPr>
          <w:rFonts w:ascii="Times New Roman" w:hAnsi="Times New Roman" w:cs="Times New Roman"/>
          <w:sz w:val="20"/>
          <w:szCs w:val="20"/>
        </w:rPr>
      </w:pPr>
      <w:r w:rsidRPr="005A5EE8">
        <w:rPr>
          <w:rFonts w:ascii="Times New Roman" w:hAnsi="Times New Roman" w:cs="Times New Roman"/>
          <w:sz w:val="20"/>
          <w:szCs w:val="20"/>
        </w:rPr>
        <w:t>4.6. Место проведения Квалификационного Тестирования:</w:t>
      </w:r>
    </w:p>
    <w:p w:rsidR="005A5EE8" w:rsidRPr="005A5EE8" w:rsidRDefault="005A5EE8" w:rsidP="005A5EE8">
      <w:pPr>
        <w:spacing w:after="0" w:line="240" w:lineRule="auto"/>
        <w:rPr>
          <w:rFonts w:ascii="Times New Roman" w:hAnsi="Times New Roman" w:cs="Times New Roman"/>
          <w:sz w:val="20"/>
          <w:szCs w:val="20"/>
          <w:lang w:eastAsia="ru-RU"/>
        </w:rPr>
      </w:pPr>
      <w:r w:rsidRPr="005A5EE8">
        <w:rPr>
          <w:rFonts w:ascii="Times New Roman" w:hAnsi="Times New Roman" w:cs="Times New Roman"/>
          <w:sz w:val="20"/>
          <w:szCs w:val="20"/>
        </w:rPr>
        <w:t>Место проведения Квалификационного Тестирования согласовывается Сторонами не позднее. Чем за 7 рабочих дней до даты его проведения</w:t>
      </w:r>
    </w:p>
    <w:p w:rsidR="005A5EE8" w:rsidRPr="005A5EE8" w:rsidRDefault="005A5EE8" w:rsidP="005A5EE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napToGrid w:val="0"/>
          <w:color w:val="000000"/>
          <w:sz w:val="20"/>
          <w:szCs w:val="20"/>
        </w:rPr>
      </w:pPr>
      <w:r w:rsidRPr="005A5EE8">
        <w:rPr>
          <w:rFonts w:ascii="Times New Roman" w:hAnsi="Times New Roman" w:cs="Times New Roman"/>
          <w:b/>
          <w:i/>
          <w:snapToGrid w:val="0"/>
          <w:color w:val="000000"/>
          <w:sz w:val="20"/>
          <w:szCs w:val="20"/>
        </w:rPr>
        <w:t>4.7. Отказ от сдачи экзамена и перевод в другой центр.</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napToGrid w:val="0"/>
          <w:color w:val="000000"/>
          <w:sz w:val="20"/>
          <w:szCs w:val="20"/>
        </w:rPr>
      </w:pPr>
      <w:r w:rsidRPr="005A5EE8">
        <w:rPr>
          <w:rFonts w:ascii="Times New Roman" w:hAnsi="Times New Roman" w:cs="Times New Roman"/>
          <w:snapToGrid w:val="0"/>
          <w:color w:val="000000"/>
          <w:sz w:val="20"/>
          <w:szCs w:val="20"/>
        </w:rPr>
        <w:t xml:space="preserve">Возмещение расходов не производится. </w:t>
      </w:r>
    </w:p>
    <w:p w:rsidR="005A5EE8" w:rsidRPr="005A5EE8" w:rsidRDefault="005A5EE8" w:rsidP="005A5EE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i/>
          <w:snapToGrid w:val="0"/>
          <w:color w:val="000000"/>
          <w:sz w:val="20"/>
          <w:szCs w:val="20"/>
        </w:rPr>
      </w:pPr>
      <w:r w:rsidRPr="005A5EE8">
        <w:rPr>
          <w:rFonts w:ascii="Times New Roman" w:hAnsi="Times New Roman" w:cs="Times New Roman"/>
          <w:b/>
          <w:i/>
          <w:snapToGrid w:val="0"/>
          <w:color w:val="000000"/>
          <w:sz w:val="20"/>
          <w:szCs w:val="20"/>
        </w:rPr>
        <w:t>4.8. Результаты и сертификаты.</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Результаты становятся известны  через 7 недель после проведения экзамена.</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0"/>
          <w:szCs w:val="20"/>
        </w:rPr>
      </w:pPr>
      <w:r w:rsidRPr="005A5EE8">
        <w:rPr>
          <w:rFonts w:ascii="Times New Roman" w:hAnsi="Times New Roman" w:cs="Times New Roman"/>
          <w:sz w:val="20"/>
          <w:szCs w:val="20"/>
        </w:rPr>
        <w:t xml:space="preserve">Результаты высылаются через 4-6 недель после их объявления. </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napToGrid w:val="0"/>
          <w:color w:val="000000"/>
          <w:sz w:val="20"/>
          <w:szCs w:val="20"/>
        </w:rPr>
      </w:pPr>
      <w:r w:rsidRPr="005A5EE8">
        <w:rPr>
          <w:rFonts w:ascii="Times New Roman" w:hAnsi="Times New Roman" w:cs="Times New Roman"/>
          <w:sz w:val="20"/>
          <w:szCs w:val="20"/>
        </w:rPr>
        <w:t xml:space="preserve">Кандидаты могут получить сертификат в течение 2-3 дней после их доставки в Лингвистический Центр «Кембридж», г.Новосибирск. </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napToGrid w:val="0"/>
          <w:color w:val="000000"/>
          <w:sz w:val="20"/>
          <w:szCs w:val="20"/>
        </w:rPr>
      </w:pPr>
      <w:r w:rsidRPr="005A5EE8">
        <w:rPr>
          <w:rFonts w:ascii="Times New Roman" w:hAnsi="Times New Roman" w:cs="Times New Roman"/>
          <w:snapToGrid w:val="0"/>
          <w:color w:val="000000"/>
          <w:sz w:val="20"/>
          <w:szCs w:val="20"/>
        </w:rPr>
        <w:t>Решение Кембриджского университета относительно результатов является окончательным.</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napToGrid w:val="0"/>
          <w:sz w:val="20"/>
          <w:szCs w:val="20"/>
          <w:lang w:eastAsia="zh-CN"/>
        </w:rPr>
      </w:pPr>
      <w:r w:rsidRPr="005A5EE8">
        <w:rPr>
          <w:rFonts w:ascii="Times New Roman" w:hAnsi="Times New Roman" w:cs="Times New Roman"/>
          <w:snapToGrid w:val="0"/>
          <w:sz w:val="20"/>
          <w:szCs w:val="20"/>
        </w:rPr>
        <w:t>Все ответы кандидатов являются собственностью Кембриджского университета и не возвращаются.</w:t>
      </w:r>
    </w:p>
    <w:p w:rsidR="005A5EE8" w:rsidRPr="005A5EE8" w:rsidRDefault="005A5EE8" w:rsidP="005A5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0"/>
          <w:szCs w:val="20"/>
        </w:rPr>
      </w:pPr>
      <w:r w:rsidRPr="005A5EE8">
        <w:rPr>
          <w:rFonts w:ascii="Times New Roman" w:hAnsi="Times New Roman" w:cs="Times New Roman"/>
          <w:b/>
          <w:snapToGrid w:val="0"/>
          <w:sz w:val="20"/>
          <w:szCs w:val="20"/>
        </w:rPr>
        <w:t xml:space="preserve">5. </w:t>
      </w:r>
      <w:r w:rsidRPr="005A5EE8">
        <w:rPr>
          <w:rFonts w:ascii="Times New Roman" w:hAnsi="Times New Roman" w:cs="Times New Roman"/>
          <w:b/>
          <w:bCs/>
          <w:sz w:val="20"/>
          <w:szCs w:val="20"/>
        </w:rPr>
        <w:t>ПОРЯДОК ОПЛАТЫ</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5.1. Стоимость услуг Исполнителя (Размер Регистрационного Сбора) для одного Кандидата </w:t>
      </w:r>
    </w:p>
    <w:p w:rsidR="005A5EE8" w:rsidRPr="005A5EE8" w:rsidRDefault="005A5EE8" w:rsidP="005A5EE8">
      <w:pPr>
        <w:pStyle w:val="Style0"/>
        <w:jc w:val="both"/>
        <w:rPr>
          <w:rFonts w:ascii="Times New Roman" w:hAnsi="Times New Roman" w:cs="Times New Roman"/>
          <w:b/>
          <w:sz w:val="20"/>
          <w:szCs w:val="20"/>
          <w:lang w:val="ru-RU"/>
        </w:rPr>
      </w:pPr>
      <w:r w:rsidRPr="005A5EE8">
        <w:rPr>
          <w:rFonts w:ascii="Times New Roman" w:hAnsi="Times New Roman" w:cs="Times New Roman"/>
          <w:sz w:val="20"/>
          <w:szCs w:val="20"/>
          <w:lang w:val="ru-RU"/>
        </w:rPr>
        <w:t xml:space="preserve">                                               </w:t>
      </w:r>
      <w:r w:rsidRPr="005A5EE8">
        <w:rPr>
          <w:rFonts w:ascii="Times New Roman" w:hAnsi="Times New Roman" w:cs="Times New Roman"/>
          <w:b/>
          <w:sz w:val="20"/>
          <w:szCs w:val="20"/>
          <w:lang w:val="ru-RU"/>
        </w:rPr>
        <w:t xml:space="preserve">на экзамен </w:t>
      </w:r>
      <w:r w:rsidRPr="005A5EE8">
        <w:rPr>
          <w:rFonts w:ascii="Times New Roman" w:hAnsi="Times New Roman" w:cs="Times New Roman"/>
          <w:b/>
          <w:sz w:val="20"/>
          <w:szCs w:val="20"/>
          <w:lang w:val="en-US"/>
        </w:rPr>
        <w:t>BEC</w:t>
      </w:r>
      <w:r w:rsidRPr="005A5EE8">
        <w:rPr>
          <w:rFonts w:ascii="Times New Roman" w:hAnsi="Times New Roman" w:cs="Times New Roman"/>
          <w:b/>
          <w:sz w:val="20"/>
          <w:szCs w:val="20"/>
          <w:lang w:val="ru-RU"/>
        </w:rPr>
        <w:t xml:space="preserve"> </w:t>
      </w:r>
      <w:r w:rsidRPr="005A5EE8">
        <w:rPr>
          <w:rFonts w:ascii="Times New Roman" w:hAnsi="Times New Roman" w:cs="Times New Roman"/>
          <w:b/>
          <w:sz w:val="20"/>
          <w:szCs w:val="20"/>
          <w:lang w:val="en-US"/>
        </w:rPr>
        <w:t>Vantage</w:t>
      </w:r>
      <w:r w:rsidRPr="005A5EE8">
        <w:rPr>
          <w:rFonts w:ascii="Times New Roman" w:hAnsi="Times New Roman" w:cs="Times New Roman"/>
          <w:b/>
          <w:sz w:val="20"/>
          <w:szCs w:val="20"/>
          <w:lang w:val="ru-RU"/>
        </w:rPr>
        <w:t xml:space="preserve"> составляет  8200  рублей.</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5.2. Общая стоимость услуг по настоящему договору составляет 114800 (Сто четырнадцать тысяч восемьсот) рублей 00 копеек. Стоимость услуг не облагается налогом на добавленную стоимость на основании п.2, ст.346.11, гл.26.2 Налогового Кодекса РФ. </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5.3. Оплата осуществляется Заказчиком до начала Квалификационного Тестирования, в течение Срока Регистрации, установленного Исполнителем : </w:t>
      </w:r>
      <w:r w:rsidRPr="005A5EE8">
        <w:rPr>
          <w:rFonts w:ascii="Times New Roman" w:hAnsi="Times New Roman" w:cs="Times New Roman"/>
          <w:i/>
          <w:sz w:val="20"/>
          <w:szCs w:val="20"/>
          <w:lang w:val="ru-RU"/>
        </w:rPr>
        <w:t>с 10.09.2014г  по  10.10</w:t>
      </w:r>
      <w:r w:rsidRPr="005A5EE8">
        <w:rPr>
          <w:rFonts w:ascii="Times New Roman" w:hAnsi="Times New Roman" w:cs="Times New Roman"/>
          <w:b/>
          <w:sz w:val="20"/>
          <w:szCs w:val="20"/>
          <w:lang w:val="ru-RU"/>
        </w:rPr>
        <w:t>.</w:t>
      </w:r>
      <w:r w:rsidRPr="005A5EE8">
        <w:rPr>
          <w:rFonts w:ascii="Times New Roman" w:hAnsi="Times New Roman" w:cs="Times New Roman"/>
          <w:i/>
          <w:sz w:val="20"/>
          <w:szCs w:val="20"/>
          <w:lang w:val="ru-RU"/>
        </w:rPr>
        <w:t xml:space="preserve">2014г </w:t>
      </w:r>
      <w:r w:rsidRPr="005A5EE8">
        <w:rPr>
          <w:rFonts w:ascii="Times New Roman" w:hAnsi="Times New Roman" w:cs="Times New Roman"/>
          <w:sz w:val="20"/>
          <w:szCs w:val="20"/>
          <w:lang w:val="ru-RU"/>
        </w:rPr>
        <w:t xml:space="preserve">на основании счета на оплату, выставленного Исполнителем. Оплата производится Заказчиком в рублях. </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5.4. Без оплаты регистрация Кандидатов является недействительной и не накладывает на Исполнителя обязательств по проведению Квалификационного Тестирования для такого Заказчика  в установленные сроки.</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5.5. Источник финансирования:</w:t>
      </w:r>
      <w:r w:rsidRPr="005A5EE8">
        <w:rPr>
          <w:rFonts w:ascii="Times New Roman" w:hAnsi="Times New Roman" w:cs="Times New Roman"/>
          <w:sz w:val="20"/>
          <w:szCs w:val="20"/>
          <w:lang w:val="ru-RU" w:eastAsia="ru-RU"/>
        </w:rPr>
        <w:t xml:space="preserve"> средства субсидий (грантов), предоставляемых на конкурсной основе из соответствующих бюджетов бюджетной системы Российской Федерации.</w:t>
      </w:r>
    </w:p>
    <w:p w:rsidR="005A5EE8" w:rsidRPr="005A5EE8" w:rsidRDefault="005A5EE8" w:rsidP="005A5EE8">
      <w:pPr>
        <w:spacing w:after="0" w:line="240" w:lineRule="auto"/>
        <w:jc w:val="both"/>
        <w:rPr>
          <w:rFonts w:ascii="Times New Roman" w:hAnsi="Times New Roman" w:cs="Times New Roman"/>
          <w:snapToGrid w:val="0"/>
          <w:sz w:val="20"/>
          <w:szCs w:val="20"/>
        </w:rPr>
      </w:pPr>
      <w:r w:rsidRPr="005A5EE8">
        <w:rPr>
          <w:rFonts w:ascii="Times New Roman" w:hAnsi="Times New Roman" w:cs="Times New Roman"/>
          <w:snapToGrid w:val="0"/>
          <w:sz w:val="20"/>
          <w:szCs w:val="20"/>
        </w:rPr>
        <w:tab/>
      </w:r>
      <w:r w:rsidRPr="005A5EE8">
        <w:rPr>
          <w:rFonts w:ascii="Times New Roman" w:hAnsi="Times New Roman" w:cs="Times New Roman"/>
          <w:snapToGrid w:val="0"/>
          <w:sz w:val="20"/>
          <w:szCs w:val="20"/>
        </w:rPr>
        <w:tab/>
      </w:r>
      <w:r w:rsidRPr="005A5EE8">
        <w:rPr>
          <w:rFonts w:ascii="Times New Roman" w:hAnsi="Times New Roman" w:cs="Times New Roman"/>
          <w:snapToGrid w:val="0"/>
          <w:sz w:val="20"/>
          <w:szCs w:val="20"/>
        </w:rPr>
        <w:tab/>
      </w:r>
      <w:r w:rsidRPr="005A5EE8">
        <w:rPr>
          <w:rFonts w:ascii="Times New Roman" w:hAnsi="Times New Roman" w:cs="Times New Roman"/>
          <w:snapToGrid w:val="0"/>
          <w:sz w:val="20"/>
          <w:szCs w:val="20"/>
        </w:rPr>
        <w:tab/>
      </w:r>
      <w:r w:rsidRPr="005A5EE8">
        <w:rPr>
          <w:rFonts w:ascii="Times New Roman" w:hAnsi="Times New Roman" w:cs="Times New Roman"/>
          <w:snapToGrid w:val="0"/>
          <w:sz w:val="20"/>
          <w:szCs w:val="20"/>
        </w:rPr>
        <w:tab/>
      </w:r>
    </w:p>
    <w:p w:rsidR="005A5EE8" w:rsidRPr="005A5EE8" w:rsidRDefault="005A5EE8" w:rsidP="005A5EE8">
      <w:pPr>
        <w:pStyle w:val="Style0"/>
        <w:numPr>
          <w:ilvl w:val="0"/>
          <w:numId w:val="3"/>
        </w:numPr>
        <w:ind w:left="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ОТВЕТСТВЕННОСТЬ СТОРОН</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6.1. Исполнитель возвращает Заказчику 100% от суммы уплаченной последним стоимости услуг Исполнителя (Регистрационного Сбора)  в</w:t>
      </w:r>
      <w:r w:rsidRPr="005A5EE8">
        <w:rPr>
          <w:rFonts w:ascii="Times New Roman" w:hAnsi="Times New Roman" w:cs="Times New Roman"/>
          <w:color w:val="000000"/>
          <w:sz w:val="20"/>
          <w:szCs w:val="20"/>
          <w:lang w:val="ru-RU"/>
        </w:rPr>
        <w:t xml:space="preserve"> случае, если Кандидаты  не приняли участие в Квалификационном </w:t>
      </w:r>
      <w:r w:rsidRPr="005A5EE8">
        <w:rPr>
          <w:rFonts w:ascii="Times New Roman" w:hAnsi="Times New Roman" w:cs="Times New Roman"/>
          <w:sz w:val="20"/>
          <w:szCs w:val="20"/>
          <w:lang w:val="ru-RU"/>
        </w:rPr>
        <w:t>Тестировании по вине Исполнителя, и если другая дата не была предложена Исполнителем. Неполучение ответа от Заказчика на предложение Исполнителя в течение 2 (двух) рабочих дней означает согласие Заказчика с новой датой.</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6.2. Исполнитель не возмещает Заказчику сумму Регистрационного Сбора в случаях:</w:t>
      </w:r>
    </w:p>
    <w:p w:rsidR="005A5EE8" w:rsidRPr="005A5EE8" w:rsidRDefault="005A5EE8" w:rsidP="005A5EE8">
      <w:pPr>
        <w:pStyle w:val="Style0"/>
        <w:numPr>
          <w:ilvl w:val="2"/>
          <w:numId w:val="4"/>
        </w:numPr>
        <w:ind w:left="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Если Кандидат  не принял участие в Квалификационном Тестировании по собственной вине;</w:t>
      </w:r>
    </w:p>
    <w:p w:rsidR="005A5EE8" w:rsidRPr="005A5EE8" w:rsidRDefault="005A5EE8" w:rsidP="005A5EE8">
      <w:pPr>
        <w:pStyle w:val="Style0"/>
        <w:numPr>
          <w:ilvl w:val="2"/>
          <w:numId w:val="4"/>
        </w:numPr>
        <w:ind w:left="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Если Кандидата  не удовлетворили полученные результаты Квалификационного Тестирования;</w:t>
      </w:r>
    </w:p>
    <w:p w:rsidR="005A5EE8" w:rsidRPr="005A5EE8" w:rsidRDefault="005A5EE8" w:rsidP="005A5EE8">
      <w:pPr>
        <w:pStyle w:val="Style0"/>
        <w:numPr>
          <w:ilvl w:val="2"/>
          <w:numId w:val="4"/>
        </w:numPr>
        <w:ind w:left="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Если Кандидат  был удален с Квалификационного Тестирования вследствие нарушения им пунктов, оговоренных в статье </w:t>
      </w:r>
      <w:r w:rsidRPr="005A5EE8">
        <w:rPr>
          <w:rFonts w:ascii="Times New Roman" w:hAnsi="Times New Roman" w:cs="Times New Roman"/>
          <w:b/>
          <w:sz w:val="20"/>
          <w:szCs w:val="20"/>
          <w:lang w:val="ru-RU"/>
        </w:rPr>
        <w:t>3</w:t>
      </w:r>
      <w:r w:rsidRPr="005A5EE8">
        <w:rPr>
          <w:rFonts w:ascii="Times New Roman" w:hAnsi="Times New Roman" w:cs="Times New Roman"/>
          <w:sz w:val="20"/>
          <w:szCs w:val="20"/>
          <w:lang w:val="ru-RU"/>
        </w:rPr>
        <w:t>. настоящего Договора;</w:t>
      </w:r>
    </w:p>
    <w:p w:rsidR="005A5EE8" w:rsidRPr="005A5EE8" w:rsidRDefault="005A5EE8" w:rsidP="005A5EE8">
      <w:pPr>
        <w:pStyle w:val="Style0"/>
        <w:numPr>
          <w:ilvl w:val="2"/>
          <w:numId w:val="4"/>
        </w:numPr>
        <w:ind w:left="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 xml:space="preserve">Если при вскрытии конверта с экзаменационными материалами, прибывшими из </w:t>
      </w:r>
      <w:r w:rsidRPr="005A5EE8">
        <w:rPr>
          <w:rFonts w:ascii="Times New Roman" w:hAnsi="Times New Roman" w:cs="Times New Roman"/>
          <w:bCs/>
          <w:sz w:val="20"/>
          <w:szCs w:val="20"/>
          <w:lang w:val="en-US"/>
        </w:rPr>
        <w:t>Cambridge</w:t>
      </w:r>
      <w:r w:rsidRPr="005A5EE8">
        <w:rPr>
          <w:rFonts w:ascii="Times New Roman" w:hAnsi="Times New Roman" w:cs="Times New Roman"/>
          <w:bCs/>
          <w:sz w:val="20"/>
          <w:szCs w:val="20"/>
          <w:lang w:val="ru-RU"/>
        </w:rPr>
        <w:t xml:space="preserv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bCs/>
          <w:sz w:val="20"/>
          <w:szCs w:val="20"/>
          <w:lang w:val="ru-RU"/>
        </w:rPr>
        <w:t>,</w:t>
      </w:r>
      <w:r w:rsidRPr="005A5EE8">
        <w:rPr>
          <w:rFonts w:ascii="Times New Roman" w:hAnsi="Times New Roman" w:cs="Times New Roman"/>
          <w:sz w:val="20"/>
          <w:szCs w:val="20"/>
          <w:lang w:val="ru-RU"/>
        </w:rPr>
        <w:t xml:space="preserve"> обнаруживаются повреждения или другие несоответствия с заказом, отправленным  экзаменационным центром непосредственно в</w:t>
      </w:r>
      <w:r w:rsidRPr="005A5EE8">
        <w:rPr>
          <w:rFonts w:ascii="Times New Roman" w:hAnsi="Times New Roman" w:cs="Times New Roman"/>
          <w:b/>
          <w:bCs/>
          <w:sz w:val="20"/>
          <w:szCs w:val="20"/>
          <w:lang w:val="ru-RU"/>
        </w:rPr>
        <w:t xml:space="preserve"> </w:t>
      </w:r>
      <w:r w:rsidRPr="005A5EE8">
        <w:rPr>
          <w:rFonts w:ascii="Times New Roman" w:hAnsi="Times New Roman" w:cs="Times New Roman"/>
          <w:bCs/>
          <w:sz w:val="20"/>
          <w:szCs w:val="20"/>
          <w:lang w:val="en-US"/>
        </w:rPr>
        <w:t>Cambridge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English</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Language</w:t>
      </w:r>
      <w:r w:rsidRPr="005A5EE8">
        <w:rPr>
          <w:rFonts w:ascii="Times New Roman" w:hAnsi="Times New Roman" w:cs="Times New Roman"/>
          <w:sz w:val="20"/>
          <w:szCs w:val="20"/>
          <w:lang w:val="ru-RU"/>
        </w:rPr>
        <w:t xml:space="preserve"> </w:t>
      </w:r>
      <w:r w:rsidRPr="005A5EE8">
        <w:rPr>
          <w:rFonts w:ascii="Times New Roman" w:hAnsi="Times New Roman" w:cs="Times New Roman"/>
          <w:sz w:val="20"/>
          <w:szCs w:val="20"/>
          <w:lang w:val="en-US"/>
        </w:rPr>
        <w:t>Assessment</w:t>
      </w:r>
      <w:r w:rsidRPr="005A5EE8">
        <w:rPr>
          <w:rFonts w:ascii="Times New Roman" w:hAnsi="Times New Roman" w:cs="Times New Roman"/>
          <w:bCs/>
          <w:sz w:val="20"/>
          <w:szCs w:val="20"/>
          <w:lang w:val="ru-RU"/>
        </w:rPr>
        <w:t xml:space="preserve">, экзаменационный центр берет на себя обязательства по выяснению создавшейся ситуации и путей ее разрешения; </w:t>
      </w:r>
    </w:p>
    <w:p w:rsidR="005A5EE8" w:rsidRPr="005A5EE8" w:rsidRDefault="005A5EE8" w:rsidP="005A5EE8">
      <w:pPr>
        <w:pStyle w:val="Style0"/>
        <w:numPr>
          <w:ilvl w:val="2"/>
          <w:numId w:val="4"/>
        </w:numPr>
        <w:ind w:left="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А также в иных случаях, если настоящим Договором не предусмотрено иное.</w:t>
      </w:r>
    </w:p>
    <w:p w:rsidR="005A5EE8" w:rsidRPr="005A5EE8" w:rsidRDefault="005A5EE8" w:rsidP="005A5EE8">
      <w:pPr>
        <w:spacing w:after="0" w:line="240" w:lineRule="auto"/>
        <w:jc w:val="both"/>
        <w:rPr>
          <w:rFonts w:ascii="Times New Roman" w:hAnsi="Times New Roman" w:cs="Times New Roman"/>
          <w:sz w:val="20"/>
          <w:szCs w:val="20"/>
        </w:rPr>
      </w:pPr>
      <w:r w:rsidRPr="005A5EE8">
        <w:rPr>
          <w:rFonts w:ascii="Times New Roman" w:hAnsi="Times New Roman" w:cs="Times New Roman"/>
          <w:sz w:val="20"/>
          <w:szCs w:val="20"/>
        </w:rPr>
        <w:t>6.3. В случае просрочки исполнения обязательства, предусмотренного договором, виновная сторона уплачивает по требования другой стороны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просроченного обязательства/суммы задолженности за каждый день просрочки его исполнения. Виновная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6.4. В остальном Стороны несут имущественную ответственность, предусмотренную действующим российским  законодательством.</w:t>
      </w:r>
    </w:p>
    <w:p w:rsidR="005A5EE8" w:rsidRPr="005A5EE8" w:rsidRDefault="005A5EE8" w:rsidP="005A5EE8">
      <w:pPr>
        <w:pStyle w:val="Style0"/>
        <w:numPr>
          <w:ilvl w:val="0"/>
          <w:numId w:val="3"/>
        </w:numPr>
        <w:ind w:left="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ОБСТОЯТЕЛЬСТВА НЕПРЕОДОЛИМОЙ СИЛЫ</w:t>
      </w:r>
    </w:p>
    <w:p w:rsidR="005A5EE8" w:rsidRPr="005A5EE8" w:rsidRDefault="005A5EE8" w:rsidP="005A5EE8">
      <w:pPr>
        <w:pStyle w:val="Style0"/>
        <w:jc w:val="both"/>
        <w:rPr>
          <w:rFonts w:ascii="Times New Roman" w:hAnsi="Times New Roman" w:cs="Times New Roman"/>
          <w:b/>
          <w:bCs/>
          <w:sz w:val="20"/>
          <w:szCs w:val="20"/>
          <w:lang w:val="ru-RU"/>
        </w:rPr>
      </w:pPr>
      <w:r w:rsidRPr="005A5EE8">
        <w:rPr>
          <w:rFonts w:ascii="Times New Roman" w:hAnsi="Times New Roman" w:cs="Times New Roman"/>
          <w:sz w:val="20"/>
          <w:szCs w:val="20"/>
          <w:lang w:val="ru-RU"/>
        </w:rPr>
        <w:t>7.1. Стороны освобождаются от ответственности за частичное или полное неисполнение своих обязательств по настоящему Договору, если такое неисполнение вызвано событием непреодолимой силы, включая пожар, наводнение, землетрясение, бураны, оползни, аналогичные природные явления, войны, боевые действия, осаду, действия государства (включая запреты на продажу Доли и экспорт/импорт), эпидемии, эпизоотии, забастовки, а также иные чрезвычайные обстоятельства, мешающие исполнению настоящего Договора, при условии, что такое событие прямо препятствует соответствующей Стороне надлежащим образом исполнить свои обязательства, установленные настоящим Договором, находится вне контроля соответствующей Стороны, и его невозможно избежать проявлением должной заботливости или осторожности.</w:t>
      </w:r>
    </w:p>
    <w:p w:rsidR="005A5EE8" w:rsidRPr="005A5EE8" w:rsidRDefault="005A5EE8" w:rsidP="005A5EE8">
      <w:pPr>
        <w:pStyle w:val="Style0"/>
        <w:numPr>
          <w:ilvl w:val="0"/>
          <w:numId w:val="3"/>
        </w:numPr>
        <w:ind w:left="0" w:hanging="357"/>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РАЗРЕШЕНИЕ СПОРОВ</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t>8.1. Настоящий Договор подлежит регулированию и толкованию в соответствии с законодательством Российской Федерации.</w:t>
      </w:r>
    </w:p>
    <w:p w:rsidR="005A5EE8" w:rsidRPr="005A5EE8" w:rsidRDefault="005A5EE8" w:rsidP="005A5EE8">
      <w:pPr>
        <w:pStyle w:val="Style0"/>
        <w:jc w:val="both"/>
        <w:rPr>
          <w:rFonts w:ascii="Times New Roman" w:hAnsi="Times New Roman" w:cs="Times New Roman"/>
          <w:sz w:val="20"/>
          <w:szCs w:val="20"/>
          <w:lang w:val="ru-RU"/>
        </w:rPr>
      </w:pPr>
      <w:r w:rsidRPr="005A5EE8">
        <w:rPr>
          <w:rFonts w:ascii="Times New Roman" w:hAnsi="Times New Roman" w:cs="Times New Roman"/>
          <w:sz w:val="20"/>
          <w:szCs w:val="20"/>
          <w:lang w:val="ru-RU"/>
        </w:rPr>
        <w:lastRenderedPageBreak/>
        <w:t>8.2. Все споры и разногласия, могущие возникнуть из настоящего Договора или в связи с ним, будут разрешаться Сторонами путем переговоров, при недостижении согласия – в Арбитражном суде Новосибирской области.</w:t>
      </w:r>
    </w:p>
    <w:p w:rsidR="005A5EE8" w:rsidRPr="005A5EE8" w:rsidRDefault="005A5EE8" w:rsidP="005A5EE8">
      <w:pPr>
        <w:spacing w:after="0" w:line="240" w:lineRule="auto"/>
        <w:jc w:val="both"/>
        <w:rPr>
          <w:rFonts w:ascii="Times New Roman" w:hAnsi="Times New Roman" w:cs="Times New Roman"/>
          <w:sz w:val="20"/>
          <w:szCs w:val="20"/>
        </w:rPr>
      </w:pPr>
      <w:r w:rsidRPr="005A5EE8">
        <w:rPr>
          <w:rFonts w:ascii="Times New Roman" w:hAnsi="Times New Roman" w:cs="Times New Roman"/>
          <w:sz w:val="20"/>
          <w:szCs w:val="20"/>
        </w:rPr>
        <w:t>8.3. Настоящий Договор составлен в двух экземплярах, имеющих одинаковую юридическую силу, по одному экземпляру для каждой из Сторон.</w:t>
      </w:r>
    </w:p>
    <w:p w:rsidR="005A5EE8" w:rsidRPr="005A5EE8" w:rsidRDefault="005A5EE8" w:rsidP="005A5EE8">
      <w:pPr>
        <w:pStyle w:val="Style0"/>
        <w:jc w:val="both"/>
        <w:rPr>
          <w:rFonts w:ascii="Times New Roman" w:hAnsi="Times New Roman" w:cs="Times New Roman"/>
          <w:sz w:val="20"/>
          <w:szCs w:val="20"/>
          <w:lang w:val="ru-RU"/>
        </w:rPr>
      </w:pPr>
    </w:p>
    <w:p w:rsidR="005A5EE8" w:rsidRPr="005A5EE8" w:rsidRDefault="005A5EE8" w:rsidP="005A5EE8">
      <w:pPr>
        <w:pStyle w:val="Style0"/>
        <w:jc w:val="center"/>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9. РЕКВИЗИТЫ И ПОДПИСИ СТОРОН</w:t>
      </w:r>
    </w:p>
    <w:tbl>
      <w:tblPr>
        <w:tblW w:w="0" w:type="auto"/>
        <w:tblLook w:val="01E0"/>
      </w:tblPr>
      <w:tblGrid>
        <w:gridCol w:w="4643"/>
        <w:gridCol w:w="4643"/>
      </w:tblGrid>
      <w:tr w:rsidR="005A5EE8" w:rsidRPr="005A5EE8" w:rsidTr="005A5EE8">
        <w:tc>
          <w:tcPr>
            <w:tcW w:w="4643" w:type="dxa"/>
          </w:tcPr>
          <w:p w:rsidR="005A5EE8" w:rsidRPr="005A5EE8" w:rsidRDefault="005A5EE8" w:rsidP="005A5EE8">
            <w:pPr>
              <w:pStyle w:val="Style0"/>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Исполнитель</w:t>
            </w:r>
          </w:p>
          <w:p w:rsidR="005A5EE8" w:rsidRPr="005A5EE8" w:rsidRDefault="005A5EE8" w:rsidP="005A5EE8">
            <w:pPr>
              <w:pStyle w:val="Style0"/>
              <w:jc w:val="center"/>
              <w:rPr>
                <w:rFonts w:ascii="Times New Roman" w:hAnsi="Times New Roman" w:cs="Times New Roman"/>
                <w:b/>
                <w:bCs/>
                <w:sz w:val="20"/>
                <w:szCs w:val="20"/>
                <w:lang w:val="ru-RU"/>
              </w:rPr>
            </w:pPr>
          </w:p>
        </w:tc>
        <w:tc>
          <w:tcPr>
            <w:tcW w:w="4643" w:type="dxa"/>
            <w:hideMark/>
          </w:tcPr>
          <w:p w:rsidR="005A5EE8" w:rsidRPr="005A5EE8" w:rsidRDefault="005A5EE8" w:rsidP="005A5EE8">
            <w:pPr>
              <w:pStyle w:val="Style0"/>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Заказчик</w:t>
            </w:r>
          </w:p>
        </w:tc>
      </w:tr>
      <w:tr w:rsidR="005A5EE8" w:rsidRPr="005A5EE8" w:rsidTr="005A5EE8">
        <w:tc>
          <w:tcPr>
            <w:tcW w:w="4643" w:type="dxa"/>
          </w:tcPr>
          <w:p w:rsidR="005A5EE8" w:rsidRPr="005A5EE8" w:rsidRDefault="005A5EE8" w:rsidP="005A5EE8">
            <w:pPr>
              <w:pStyle w:val="a5"/>
              <w:tabs>
                <w:tab w:val="num" w:pos="0"/>
              </w:tabs>
              <w:spacing w:after="0" w:line="240" w:lineRule="auto"/>
              <w:rPr>
                <w:rFonts w:ascii="Times New Roman" w:hAnsi="Times New Roman"/>
                <w:sz w:val="20"/>
                <w:szCs w:val="20"/>
                <w:lang w:eastAsia="en-US"/>
              </w:rPr>
            </w:pPr>
            <w:r w:rsidRPr="005A5EE8">
              <w:rPr>
                <w:rFonts w:ascii="Times New Roman" w:hAnsi="Times New Roman"/>
                <w:sz w:val="20"/>
                <w:szCs w:val="20"/>
                <w:lang w:eastAsia="en-US"/>
              </w:rPr>
              <w:t>НОУДО Школа «Лабатон-класс»</w:t>
            </w:r>
          </w:p>
          <w:p w:rsidR="005A5EE8" w:rsidRPr="005A5EE8" w:rsidRDefault="005A5EE8" w:rsidP="005A5EE8">
            <w:pPr>
              <w:pStyle w:val="a5"/>
              <w:tabs>
                <w:tab w:val="num" w:pos="0"/>
              </w:tabs>
              <w:spacing w:after="0" w:line="240" w:lineRule="auto"/>
              <w:rPr>
                <w:rFonts w:ascii="Times New Roman" w:hAnsi="Times New Roman"/>
                <w:sz w:val="20"/>
                <w:szCs w:val="20"/>
                <w:lang w:eastAsia="en-US"/>
              </w:rPr>
            </w:pPr>
            <w:r w:rsidRPr="005A5EE8">
              <w:rPr>
                <w:rFonts w:ascii="Times New Roman" w:hAnsi="Times New Roman"/>
                <w:sz w:val="20"/>
                <w:szCs w:val="20"/>
                <w:lang w:eastAsia="en-US"/>
              </w:rPr>
              <w:t>Экзаменационный центр</w:t>
            </w:r>
          </w:p>
          <w:p w:rsidR="005A5EE8" w:rsidRPr="005A5EE8" w:rsidRDefault="005A5EE8" w:rsidP="005A5EE8">
            <w:pPr>
              <w:pStyle w:val="a5"/>
              <w:tabs>
                <w:tab w:val="num" w:pos="0"/>
              </w:tabs>
              <w:spacing w:after="0" w:line="240" w:lineRule="auto"/>
              <w:rPr>
                <w:rFonts w:ascii="Times New Roman" w:hAnsi="Times New Roman"/>
                <w:sz w:val="20"/>
                <w:szCs w:val="20"/>
                <w:lang w:val="en-US" w:eastAsia="en-US"/>
              </w:rPr>
            </w:pPr>
            <w:r w:rsidRPr="005A5EE8">
              <w:rPr>
                <w:rFonts w:ascii="Times New Roman" w:hAnsi="Times New Roman"/>
                <w:sz w:val="20"/>
                <w:szCs w:val="20"/>
                <w:lang w:val="en-US" w:eastAsia="en-US"/>
              </w:rPr>
              <w:t>Labaton Cambridge Centre Novosibirsk</w:t>
            </w:r>
          </w:p>
          <w:p w:rsidR="005A5EE8" w:rsidRPr="005A5EE8" w:rsidRDefault="005A5EE8" w:rsidP="005A5EE8">
            <w:pPr>
              <w:pStyle w:val="a5"/>
              <w:tabs>
                <w:tab w:val="num" w:pos="0"/>
              </w:tabs>
              <w:spacing w:after="0" w:line="240" w:lineRule="auto"/>
              <w:rPr>
                <w:rFonts w:ascii="Times New Roman" w:hAnsi="Times New Roman"/>
                <w:sz w:val="20"/>
                <w:szCs w:val="20"/>
                <w:lang w:eastAsia="en-US"/>
              </w:rPr>
            </w:pPr>
            <w:smartTag w:uri="urn:schemas-microsoft-com:office:smarttags" w:element="metricconverter">
              <w:smartTagPr>
                <w:attr w:name="ProductID" w:val="630102, г"/>
              </w:smartTagPr>
              <w:r w:rsidRPr="005A5EE8">
                <w:rPr>
                  <w:rFonts w:ascii="Times New Roman" w:hAnsi="Times New Roman"/>
                  <w:sz w:val="20"/>
                  <w:szCs w:val="20"/>
                  <w:lang w:val="en-US" w:eastAsia="en-US"/>
                </w:rPr>
                <w:t xml:space="preserve">630102, </w:t>
              </w:r>
              <w:r w:rsidRPr="005A5EE8">
                <w:rPr>
                  <w:rFonts w:ascii="Times New Roman" w:hAnsi="Times New Roman"/>
                  <w:sz w:val="20"/>
                  <w:szCs w:val="20"/>
                  <w:lang w:eastAsia="en-US"/>
                </w:rPr>
                <w:t>г</w:t>
              </w:r>
            </w:smartTag>
            <w:r w:rsidRPr="005A5EE8">
              <w:rPr>
                <w:rFonts w:ascii="Times New Roman" w:hAnsi="Times New Roman"/>
                <w:sz w:val="20"/>
                <w:szCs w:val="20"/>
                <w:lang w:val="en-US" w:eastAsia="en-US"/>
              </w:rPr>
              <w:t xml:space="preserve">. </w:t>
            </w:r>
            <w:r w:rsidRPr="005A5EE8">
              <w:rPr>
                <w:rFonts w:ascii="Times New Roman" w:hAnsi="Times New Roman"/>
                <w:sz w:val="20"/>
                <w:szCs w:val="20"/>
                <w:lang w:eastAsia="en-US"/>
              </w:rPr>
              <w:t>Новосибирск</w:t>
            </w:r>
            <w:r w:rsidRPr="005A5EE8">
              <w:rPr>
                <w:rFonts w:ascii="Times New Roman" w:hAnsi="Times New Roman"/>
                <w:sz w:val="20"/>
                <w:szCs w:val="20"/>
                <w:lang w:val="en-US" w:eastAsia="en-US"/>
              </w:rPr>
              <w:t>,</w:t>
            </w:r>
            <w:r w:rsidRPr="005A5EE8">
              <w:rPr>
                <w:rFonts w:ascii="Times New Roman" w:hAnsi="Times New Roman"/>
                <w:sz w:val="20"/>
                <w:szCs w:val="20"/>
                <w:lang w:eastAsia="en-US"/>
              </w:rPr>
              <w:t>Ул</w:t>
            </w:r>
            <w:r w:rsidRPr="005A5EE8">
              <w:rPr>
                <w:rFonts w:ascii="Times New Roman" w:hAnsi="Times New Roman"/>
                <w:sz w:val="20"/>
                <w:szCs w:val="20"/>
                <w:lang w:val="en-US" w:eastAsia="en-US"/>
              </w:rPr>
              <w:t xml:space="preserve">. </w:t>
            </w:r>
            <w:r w:rsidRPr="005A5EE8">
              <w:rPr>
                <w:rFonts w:ascii="Times New Roman" w:hAnsi="Times New Roman"/>
                <w:sz w:val="20"/>
                <w:szCs w:val="20"/>
                <w:lang w:eastAsia="en-US"/>
              </w:rPr>
              <w:t>Нижегородская, 6</w:t>
            </w:r>
          </w:p>
          <w:p w:rsidR="005A5EE8" w:rsidRPr="005A5EE8" w:rsidRDefault="005A5EE8" w:rsidP="005A5EE8">
            <w:pPr>
              <w:tabs>
                <w:tab w:val="num" w:pos="0"/>
              </w:tabs>
              <w:spacing w:after="0" w:line="240" w:lineRule="auto"/>
              <w:jc w:val="both"/>
              <w:rPr>
                <w:rFonts w:ascii="Times New Roman" w:eastAsia="Times New Roman" w:hAnsi="Times New Roman" w:cs="Times New Roman"/>
                <w:sz w:val="20"/>
                <w:szCs w:val="20"/>
              </w:rPr>
            </w:pPr>
            <w:r w:rsidRPr="005A5EE8">
              <w:rPr>
                <w:rFonts w:ascii="Times New Roman" w:eastAsia="Times New Roman" w:hAnsi="Times New Roman" w:cs="Times New Roman"/>
                <w:sz w:val="20"/>
                <w:szCs w:val="20"/>
              </w:rPr>
              <w:t>Тел./факс 2101041, 2102097</w:t>
            </w:r>
          </w:p>
          <w:p w:rsidR="005A5EE8" w:rsidRPr="005A5EE8" w:rsidRDefault="005A5EE8" w:rsidP="005A5EE8">
            <w:pPr>
              <w:tabs>
                <w:tab w:val="num" w:pos="0"/>
              </w:tabs>
              <w:spacing w:after="0" w:line="240" w:lineRule="auto"/>
              <w:jc w:val="both"/>
              <w:rPr>
                <w:rFonts w:ascii="Times New Roman" w:eastAsia="Times New Roman" w:hAnsi="Times New Roman" w:cs="Times New Roman"/>
                <w:sz w:val="20"/>
                <w:szCs w:val="20"/>
              </w:rPr>
            </w:pPr>
          </w:p>
          <w:p w:rsidR="005A5EE8" w:rsidRPr="005A5EE8" w:rsidRDefault="005A5EE8" w:rsidP="005A5EE8">
            <w:pPr>
              <w:tabs>
                <w:tab w:val="num" w:pos="0"/>
              </w:tabs>
              <w:spacing w:after="0" w:line="240" w:lineRule="auto"/>
              <w:jc w:val="both"/>
              <w:rPr>
                <w:rFonts w:ascii="Times New Roman" w:eastAsia="Times New Roman" w:hAnsi="Times New Roman" w:cs="Times New Roman"/>
                <w:sz w:val="20"/>
                <w:szCs w:val="20"/>
              </w:rPr>
            </w:pPr>
            <w:r w:rsidRPr="005A5EE8">
              <w:rPr>
                <w:rFonts w:ascii="Times New Roman" w:eastAsia="Times New Roman" w:hAnsi="Times New Roman" w:cs="Times New Roman"/>
                <w:sz w:val="20"/>
                <w:szCs w:val="20"/>
              </w:rPr>
              <w:t>НОУДО Школа «Лабатон-класс»</w:t>
            </w:r>
          </w:p>
          <w:p w:rsidR="005A5EE8" w:rsidRPr="005A5EE8" w:rsidRDefault="005A5EE8" w:rsidP="005A5EE8">
            <w:pPr>
              <w:tabs>
                <w:tab w:val="num" w:pos="0"/>
              </w:tabs>
              <w:spacing w:after="0" w:line="240" w:lineRule="auto"/>
              <w:jc w:val="both"/>
              <w:rPr>
                <w:rFonts w:ascii="Times New Roman" w:eastAsia="Times New Roman" w:hAnsi="Times New Roman" w:cs="Times New Roman"/>
                <w:sz w:val="20"/>
                <w:szCs w:val="20"/>
              </w:rPr>
            </w:pPr>
            <w:r w:rsidRPr="005A5EE8">
              <w:rPr>
                <w:rFonts w:ascii="Times New Roman" w:eastAsia="Times New Roman" w:hAnsi="Times New Roman" w:cs="Times New Roman"/>
                <w:sz w:val="20"/>
                <w:szCs w:val="20"/>
              </w:rPr>
              <w:t>(Лингвистический центр «Кембридж»)</w:t>
            </w:r>
          </w:p>
          <w:p w:rsidR="005A5EE8" w:rsidRPr="005A5EE8" w:rsidRDefault="005A5EE8" w:rsidP="005A5EE8">
            <w:pPr>
              <w:tabs>
                <w:tab w:val="num" w:pos="0"/>
              </w:tabs>
              <w:spacing w:after="0" w:line="240" w:lineRule="auto"/>
              <w:jc w:val="both"/>
              <w:rPr>
                <w:rFonts w:ascii="Times New Roman" w:eastAsia="Times New Roman" w:hAnsi="Times New Roman" w:cs="Times New Roman"/>
                <w:sz w:val="20"/>
                <w:szCs w:val="20"/>
              </w:rPr>
            </w:pPr>
            <w:r w:rsidRPr="005A5EE8">
              <w:rPr>
                <w:rFonts w:ascii="Times New Roman" w:eastAsia="Times New Roman" w:hAnsi="Times New Roman" w:cs="Times New Roman"/>
                <w:sz w:val="20"/>
                <w:szCs w:val="20"/>
              </w:rPr>
              <w:t>ИНН 5405187684</w:t>
            </w:r>
          </w:p>
          <w:p w:rsidR="005A5EE8" w:rsidRPr="005A5EE8" w:rsidRDefault="005A5EE8" w:rsidP="005A5EE8">
            <w:pPr>
              <w:tabs>
                <w:tab w:val="num" w:pos="0"/>
              </w:tabs>
              <w:spacing w:after="0" w:line="240" w:lineRule="auto"/>
              <w:jc w:val="both"/>
              <w:rPr>
                <w:rFonts w:ascii="Times New Roman" w:eastAsia="Times New Roman" w:hAnsi="Times New Roman" w:cs="Times New Roman"/>
                <w:sz w:val="20"/>
                <w:szCs w:val="20"/>
              </w:rPr>
            </w:pPr>
            <w:r w:rsidRPr="005A5EE8">
              <w:rPr>
                <w:rFonts w:ascii="Times New Roman" w:eastAsia="Times New Roman" w:hAnsi="Times New Roman" w:cs="Times New Roman"/>
                <w:sz w:val="20"/>
                <w:szCs w:val="20"/>
              </w:rPr>
              <w:t xml:space="preserve">Р/с 40703810900000000392 </w:t>
            </w:r>
          </w:p>
          <w:p w:rsidR="005A5EE8" w:rsidRPr="005A5EE8" w:rsidRDefault="005A5EE8" w:rsidP="005A5EE8">
            <w:pPr>
              <w:spacing w:after="0" w:line="240" w:lineRule="auto"/>
              <w:rPr>
                <w:rFonts w:ascii="Times New Roman" w:eastAsia="SimSun" w:hAnsi="Times New Roman" w:cs="Times New Roman"/>
                <w:sz w:val="20"/>
                <w:szCs w:val="20"/>
                <w:lang w:eastAsia="zh-CN"/>
              </w:rPr>
            </w:pPr>
            <w:r w:rsidRPr="005A5EE8">
              <w:rPr>
                <w:rFonts w:ascii="Times New Roman" w:hAnsi="Times New Roman" w:cs="Times New Roman"/>
                <w:sz w:val="20"/>
                <w:szCs w:val="20"/>
              </w:rPr>
              <w:t xml:space="preserve">в  НОВОСИБИРСКОМ ФИЛИАЛЕ «НОМОС-БАНКА» (ОАО)  г. Новосибирск                       </w:t>
            </w:r>
          </w:p>
          <w:p w:rsidR="005A5EE8" w:rsidRPr="005A5EE8" w:rsidRDefault="005A5EE8" w:rsidP="005A5EE8">
            <w:pPr>
              <w:spacing w:after="0" w:line="240" w:lineRule="auto"/>
              <w:rPr>
                <w:rFonts w:ascii="Times New Roman" w:hAnsi="Times New Roman" w:cs="Times New Roman"/>
                <w:sz w:val="20"/>
                <w:szCs w:val="20"/>
                <w:lang w:val="en-GB"/>
              </w:rPr>
            </w:pPr>
            <w:r w:rsidRPr="005A5EE8">
              <w:rPr>
                <w:rFonts w:ascii="Times New Roman" w:hAnsi="Times New Roman" w:cs="Times New Roman"/>
                <w:sz w:val="20"/>
                <w:szCs w:val="20"/>
              </w:rPr>
              <w:t xml:space="preserve">к/с  30101810550040000839                                                       </w:t>
            </w:r>
          </w:p>
          <w:p w:rsidR="005A5EE8" w:rsidRPr="005A5EE8" w:rsidRDefault="005A5EE8" w:rsidP="005A5EE8">
            <w:pPr>
              <w:tabs>
                <w:tab w:val="num" w:pos="0"/>
              </w:tabs>
              <w:spacing w:after="0" w:line="240" w:lineRule="auto"/>
              <w:jc w:val="both"/>
              <w:rPr>
                <w:rFonts w:ascii="Times New Roman" w:hAnsi="Times New Roman" w:cs="Times New Roman"/>
                <w:b/>
                <w:bCs/>
                <w:sz w:val="20"/>
                <w:szCs w:val="20"/>
                <w:lang w:eastAsia="zh-CN"/>
              </w:rPr>
            </w:pPr>
            <w:r w:rsidRPr="005A5EE8">
              <w:rPr>
                <w:rFonts w:ascii="Times New Roman" w:hAnsi="Times New Roman" w:cs="Times New Roman"/>
                <w:sz w:val="20"/>
                <w:szCs w:val="20"/>
              </w:rPr>
              <w:t>БИК 045004839</w:t>
            </w:r>
          </w:p>
        </w:tc>
        <w:tc>
          <w:tcPr>
            <w:tcW w:w="4643" w:type="dxa"/>
            <w:hideMark/>
          </w:tcPr>
          <w:p w:rsidR="005A5EE8" w:rsidRPr="005A5EE8" w:rsidRDefault="005A5EE8" w:rsidP="005A5EE8">
            <w:pPr>
              <w:spacing w:after="0" w:line="240" w:lineRule="auto"/>
              <w:ind w:firstLine="540"/>
              <w:rPr>
                <w:rFonts w:ascii="Times New Roman" w:hAnsi="Times New Roman" w:cs="Times New Roman"/>
                <w:b/>
                <w:sz w:val="20"/>
                <w:szCs w:val="20"/>
                <w:lang w:eastAsia="zh-CN"/>
              </w:rPr>
            </w:pPr>
            <w:r w:rsidRPr="005A5EE8">
              <w:rPr>
                <w:rFonts w:ascii="Times New Roman" w:hAnsi="Times New Roman" w:cs="Times New Roman"/>
                <w:b/>
                <w:sz w:val="20"/>
                <w:szCs w:val="20"/>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p>
          <w:p w:rsidR="005A5EE8" w:rsidRPr="005A5EE8" w:rsidRDefault="005A5EE8" w:rsidP="005A5EE8">
            <w:pPr>
              <w:spacing w:after="0" w:line="240" w:lineRule="auto"/>
              <w:rPr>
                <w:rFonts w:ascii="Times New Roman" w:hAnsi="Times New Roman" w:cs="Times New Roman"/>
                <w:b/>
                <w:sz w:val="20"/>
                <w:szCs w:val="20"/>
              </w:rPr>
            </w:pPr>
            <w:r w:rsidRPr="005A5EE8">
              <w:rPr>
                <w:rFonts w:ascii="Times New Roman" w:hAnsi="Times New Roman" w:cs="Times New Roman"/>
                <w:sz w:val="20"/>
                <w:szCs w:val="20"/>
              </w:rPr>
              <w:t xml:space="preserve">Сокращенное наименование </w:t>
            </w:r>
            <w:r w:rsidRPr="005A5EE8">
              <w:rPr>
                <w:rFonts w:ascii="Times New Roman" w:hAnsi="Times New Roman" w:cs="Times New Roman"/>
                <w:b/>
                <w:sz w:val="20"/>
                <w:szCs w:val="20"/>
              </w:rPr>
              <w:t>ФГБОУ ВПО СГУПС</w:t>
            </w:r>
          </w:p>
          <w:p w:rsidR="005A5EE8" w:rsidRPr="005A5EE8" w:rsidRDefault="005A5EE8" w:rsidP="005A5EE8">
            <w:pPr>
              <w:spacing w:after="0" w:line="240" w:lineRule="auto"/>
              <w:ind w:firstLine="540"/>
              <w:jc w:val="both"/>
              <w:rPr>
                <w:rFonts w:ascii="Times New Roman" w:hAnsi="Times New Roman" w:cs="Times New Roman"/>
                <w:sz w:val="20"/>
                <w:szCs w:val="20"/>
              </w:rPr>
            </w:pPr>
            <w:smartTag w:uri="urn:schemas-microsoft-com:office:smarttags" w:element="metricconverter">
              <w:smartTagPr>
                <w:attr w:name="ProductID" w:val="630049, г"/>
              </w:smartTagPr>
              <w:r w:rsidRPr="005A5EE8">
                <w:rPr>
                  <w:rFonts w:ascii="Times New Roman" w:hAnsi="Times New Roman" w:cs="Times New Roman"/>
                  <w:sz w:val="20"/>
                  <w:szCs w:val="20"/>
                </w:rPr>
                <w:t>630049, г</w:t>
              </w:r>
            </w:smartTag>
            <w:r w:rsidRPr="005A5EE8">
              <w:rPr>
                <w:rFonts w:ascii="Times New Roman" w:hAnsi="Times New Roman" w:cs="Times New Roman"/>
                <w:sz w:val="20"/>
                <w:szCs w:val="20"/>
              </w:rPr>
              <w:t xml:space="preserve">. Новосибирск-49, ул. Д. Ковальчук, 191, </w:t>
            </w:r>
          </w:p>
          <w:p w:rsidR="005A5EE8" w:rsidRPr="005A5EE8" w:rsidRDefault="005A5EE8" w:rsidP="005A5EE8">
            <w:pPr>
              <w:spacing w:after="0" w:line="240" w:lineRule="auto"/>
              <w:ind w:firstLine="540"/>
              <w:jc w:val="both"/>
              <w:rPr>
                <w:rFonts w:ascii="Times New Roman" w:hAnsi="Times New Roman" w:cs="Times New Roman"/>
                <w:sz w:val="20"/>
                <w:szCs w:val="20"/>
              </w:rPr>
            </w:pPr>
            <w:r w:rsidRPr="005A5EE8">
              <w:rPr>
                <w:rFonts w:ascii="Times New Roman" w:hAnsi="Times New Roman" w:cs="Times New Roman"/>
                <w:sz w:val="20"/>
                <w:szCs w:val="20"/>
              </w:rPr>
              <w:t>ИНН 5402113155;  КПП 540201001; ОКОНХ 92110;  ОКПО 01115969.</w:t>
            </w:r>
          </w:p>
          <w:p w:rsidR="005A5EE8" w:rsidRPr="005A5EE8" w:rsidRDefault="005A5EE8" w:rsidP="005A5EE8">
            <w:pPr>
              <w:spacing w:after="0" w:line="240" w:lineRule="auto"/>
              <w:ind w:firstLine="540"/>
              <w:jc w:val="both"/>
              <w:rPr>
                <w:rFonts w:ascii="Times New Roman" w:hAnsi="Times New Roman" w:cs="Times New Roman"/>
                <w:sz w:val="20"/>
                <w:szCs w:val="20"/>
              </w:rPr>
            </w:pPr>
            <w:r w:rsidRPr="005A5EE8">
              <w:rPr>
                <w:rFonts w:ascii="Times New Roman" w:hAnsi="Times New Roman" w:cs="Times New Roman"/>
                <w:sz w:val="20"/>
                <w:szCs w:val="20"/>
              </w:rPr>
              <w:t>Получатель: УФК по Новосибирской области (СГУПС л/с  20516Х38290)</w:t>
            </w:r>
          </w:p>
          <w:p w:rsidR="005A5EE8" w:rsidRPr="005A5EE8" w:rsidRDefault="005A5EE8" w:rsidP="005A5EE8">
            <w:pPr>
              <w:spacing w:after="0" w:line="240" w:lineRule="auto"/>
              <w:ind w:firstLine="540"/>
              <w:jc w:val="both"/>
              <w:rPr>
                <w:rFonts w:ascii="Times New Roman" w:hAnsi="Times New Roman" w:cs="Times New Roman"/>
                <w:sz w:val="20"/>
                <w:szCs w:val="20"/>
              </w:rPr>
            </w:pPr>
            <w:r w:rsidRPr="005A5EE8">
              <w:rPr>
                <w:rFonts w:ascii="Times New Roman" w:hAnsi="Times New Roman" w:cs="Times New Roman"/>
                <w:sz w:val="20"/>
                <w:szCs w:val="20"/>
              </w:rPr>
              <w:t>Банк: ГРКЦ ГУ Банка России по Новосибирской области</w:t>
            </w:r>
          </w:p>
          <w:p w:rsidR="005A5EE8" w:rsidRPr="005A5EE8" w:rsidRDefault="005A5EE8" w:rsidP="005A5EE8">
            <w:pPr>
              <w:spacing w:after="0" w:line="240" w:lineRule="auto"/>
              <w:ind w:firstLine="540"/>
              <w:jc w:val="both"/>
              <w:rPr>
                <w:rFonts w:ascii="Times New Roman" w:hAnsi="Times New Roman" w:cs="Times New Roman"/>
                <w:sz w:val="20"/>
                <w:szCs w:val="20"/>
              </w:rPr>
            </w:pPr>
            <w:r w:rsidRPr="005A5EE8">
              <w:rPr>
                <w:rFonts w:ascii="Times New Roman" w:hAnsi="Times New Roman" w:cs="Times New Roman"/>
                <w:sz w:val="20"/>
                <w:szCs w:val="20"/>
              </w:rPr>
              <w:t>г.Новосибирск</w:t>
            </w:r>
          </w:p>
          <w:p w:rsidR="005A5EE8" w:rsidRPr="005A5EE8" w:rsidRDefault="005A5EE8" w:rsidP="005A5EE8">
            <w:pPr>
              <w:spacing w:after="0" w:line="240" w:lineRule="auto"/>
              <w:ind w:firstLine="540"/>
              <w:jc w:val="both"/>
              <w:rPr>
                <w:rFonts w:ascii="Times New Roman" w:hAnsi="Times New Roman" w:cs="Times New Roman"/>
                <w:sz w:val="20"/>
                <w:szCs w:val="20"/>
              </w:rPr>
            </w:pPr>
            <w:r w:rsidRPr="005A5EE8">
              <w:rPr>
                <w:rFonts w:ascii="Times New Roman" w:hAnsi="Times New Roman" w:cs="Times New Roman"/>
                <w:sz w:val="20"/>
                <w:szCs w:val="20"/>
              </w:rPr>
              <w:t>БИК 045004001</w:t>
            </w:r>
          </w:p>
          <w:p w:rsidR="005A5EE8" w:rsidRPr="005A5EE8" w:rsidRDefault="005A5EE8" w:rsidP="005A5EE8">
            <w:pPr>
              <w:spacing w:after="0" w:line="240" w:lineRule="auto"/>
              <w:rPr>
                <w:rFonts w:ascii="Times New Roman" w:hAnsi="Times New Roman" w:cs="Times New Roman"/>
                <w:b/>
                <w:bCs/>
                <w:sz w:val="20"/>
                <w:szCs w:val="20"/>
                <w:lang w:eastAsia="zh-CN"/>
              </w:rPr>
            </w:pPr>
            <w:r w:rsidRPr="005A5EE8">
              <w:rPr>
                <w:rFonts w:ascii="Times New Roman" w:hAnsi="Times New Roman" w:cs="Times New Roman"/>
                <w:sz w:val="20"/>
                <w:szCs w:val="20"/>
              </w:rPr>
              <w:t>Расчетный счет: 40501810700042000002</w:t>
            </w:r>
          </w:p>
        </w:tc>
      </w:tr>
      <w:tr w:rsidR="005A5EE8" w:rsidRPr="005A5EE8" w:rsidTr="005A5EE8">
        <w:tc>
          <w:tcPr>
            <w:tcW w:w="4643" w:type="dxa"/>
          </w:tcPr>
          <w:p w:rsidR="005A5EE8" w:rsidRPr="005A5EE8" w:rsidRDefault="005A5EE8" w:rsidP="005A5EE8">
            <w:pPr>
              <w:widowControl w:val="0"/>
              <w:spacing w:after="0" w:line="240" w:lineRule="auto"/>
              <w:rPr>
                <w:rFonts w:ascii="Times New Roman" w:eastAsia="Times New Roman" w:hAnsi="Times New Roman" w:cs="Times New Roman"/>
                <w:b/>
                <w:sz w:val="20"/>
                <w:szCs w:val="20"/>
              </w:rPr>
            </w:pPr>
            <w:r w:rsidRPr="005A5EE8">
              <w:rPr>
                <w:rFonts w:ascii="Times New Roman" w:hAnsi="Times New Roman" w:cs="Times New Roman"/>
                <w:b/>
                <w:snapToGrid w:val="0"/>
                <w:sz w:val="20"/>
                <w:szCs w:val="20"/>
              </w:rPr>
              <w:t xml:space="preserve">Директор НОУДО-Школа </w:t>
            </w:r>
            <w:r w:rsidRPr="005A5EE8">
              <w:rPr>
                <w:rFonts w:ascii="Times New Roman" w:eastAsia="Times New Roman" w:hAnsi="Times New Roman" w:cs="Times New Roman"/>
                <w:b/>
                <w:sz w:val="20"/>
                <w:szCs w:val="20"/>
              </w:rPr>
              <w:t>«Лабатон-класс»</w:t>
            </w:r>
          </w:p>
          <w:p w:rsidR="005A5EE8" w:rsidRPr="005A5EE8" w:rsidRDefault="005A5EE8" w:rsidP="005A5EE8">
            <w:pPr>
              <w:widowControl w:val="0"/>
              <w:spacing w:after="0" w:line="240" w:lineRule="auto"/>
              <w:rPr>
                <w:rFonts w:ascii="Times New Roman" w:eastAsia="Times New Roman" w:hAnsi="Times New Roman" w:cs="Times New Roman"/>
                <w:sz w:val="20"/>
                <w:szCs w:val="20"/>
              </w:rPr>
            </w:pPr>
          </w:p>
          <w:p w:rsidR="005A5EE8" w:rsidRPr="005A5EE8" w:rsidRDefault="005A5EE8" w:rsidP="005A5EE8">
            <w:pPr>
              <w:widowControl w:val="0"/>
              <w:spacing w:after="0" w:line="240" w:lineRule="auto"/>
              <w:rPr>
                <w:rFonts w:ascii="Times New Roman" w:eastAsia="Times New Roman" w:hAnsi="Times New Roman" w:cs="Times New Roman"/>
                <w:sz w:val="20"/>
                <w:szCs w:val="20"/>
              </w:rPr>
            </w:pPr>
            <w:r w:rsidRPr="005A5EE8">
              <w:rPr>
                <w:rFonts w:ascii="Times New Roman" w:eastAsia="Times New Roman" w:hAnsi="Times New Roman" w:cs="Times New Roman"/>
                <w:sz w:val="20"/>
                <w:szCs w:val="20"/>
              </w:rPr>
              <w:t>________________________Е.А.Воронкова</w:t>
            </w:r>
          </w:p>
          <w:p w:rsidR="005A5EE8" w:rsidRPr="005A5EE8" w:rsidRDefault="005A5EE8" w:rsidP="005A5EE8">
            <w:pPr>
              <w:widowControl w:val="0"/>
              <w:spacing w:after="0" w:line="240" w:lineRule="auto"/>
              <w:rPr>
                <w:rFonts w:ascii="Times New Roman" w:hAnsi="Times New Roman" w:cs="Times New Roman"/>
                <w:snapToGrid w:val="0"/>
                <w:sz w:val="20"/>
                <w:szCs w:val="20"/>
                <w:lang w:eastAsia="zh-CN"/>
              </w:rPr>
            </w:pPr>
          </w:p>
        </w:tc>
        <w:tc>
          <w:tcPr>
            <w:tcW w:w="4643" w:type="dxa"/>
          </w:tcPr>
          <w:p w:rsidR="005A5EE8" w:rsidRPr="005A5EE8" w:rsidRDefault="005A5EE8" w:rsidP="005A5EE8">
            <w:pPr>
              <w:pStyle w:val="Style0"/>
              <w:rPr>
                <w:rFonts w:ascii="Times New Roman" w:hAnsi="Times New Roman" w:cs="Times New Roman"/>
                <w:b/>
                <w:bCs/>
                <w:sz w:val="20"/>
                <w:szCs w:val="20"/>
                <w:lang w:val="ru-RU"/>
              </w:rPr>
            </w:pPr>
            <w:r w:rsidRPr="005A5EE8">
              <w:rPr>
                <w:rFonts w:ascii="Times New Roman" w:hAnsi="Times New Roman" w:cs="Times New Roman"/>
                <w:b/>
                <w:bCs/>
                <w:sz w:val="20"/>
                <w:szCs w:val="20"/>
                <w:lang w:val="ru-RU"/>
              </w:rPr>
              <w:t>Проректор СГУПС по научной работе</w:t>
            </w:r>
          </w:p>
          <w:p w:rsidR="005A5EE8" w:rsidRPr="005A5EE8" w:rsidRDefault="005A5EE8" w:rsidP="005A5EE8">
            <w:pPr>
              <w:pStyle w:val="Style0"/>
              <w:rPr>
                <w:rFonts w:ascii="Times New Roman" w:hAnsi="Times New Roman" w:cs="Times New Roman"/>
                <w:bCs/>
                <w:sz w:val="20"/>
                <w:szCs w:val="20"/>
                <w:lang w:val="ru-RU"/>
              </w:rPr>
            </w:pPr>
          </w:p>
          <w:p w:rsidR="005A5EE8" w:rsidRPr="005A5EE8" w:rsidRDefault="005A5EE8" w:rsidP="005A5EE8">
            <w:pPr>
              <w:pStyle w:val="Style0"/>
              <w:rPr>
                <w:rFonts w:ascii="Times New Roman" w:hAnsi="Times New Roman" w:cs="Times New Roman"/>
                <w:bCs/>
                <w:sz w:val="20"/>
                <w:szCs w:val="20"/>
                <w:lang w:val="ru-RU"/>
              </w:rPr>
            </w:pPr>
            <w:r w:rsidRPr="005A5EE8">
              <w:rPr>
                <w:rFonts w:ascii="Times New Roman" w:hAnsi="Times New Roman" w:cs="Times New Roman"/>
                <w:bCs/>
                <w:sz w:val="20"/>
                <w:szCs w:val="20"/>
                <w:lang w:val="ru-RU"/>
              </w:rPr>
              <w:t>_______________________Бокарев С.А.</w:t>
            </w:r>
          </w:p>
        </w:tc>
      </w:tr>
    </w:tbl>
    <w:p w:rsidR="005A5EE8" w:rsidRPr="005A5EE8" w:rsidRDefault="005A5EE8" w:rsidP="005A5EE8">
      <w:pPr>
        <w:spacing w:after="0" w:line="240" w:lineRule="auto"/>
        <w:jc w:val="right"/>
        <w:rPr>
          <w:rFonts w:ascii="Times New Roman" w:hAnsi="Times New Roman" w:cs="Times New Roman"/>
          <w:sz w:val="20"/>
          <w:szCs w:val="20"/>
          <w:lang w:eastAsia="zh-CN"/>
        </w:rPr>
      </w:pPr>
      <w:r w:rsidRPr="005A5EE8">
        <w:rPr>
          <w:rFonts w:ascii="Times New Roman" w:hAnsi="Times New Roman" w:cs="Times New Roman"/>
          <w:sz w:val="20"/>
          <w:szCs w:val="20"/>
        </w:rPr>
        <w:t>Приложение 1</w:t>
      </w:r>
    </w:p>
    <w:p w:rsidR="005A5EE8" w:rsidRPr="005A5EE8" w:rsidRDefault="005A5EE8" w:rsidP="005A5EE8">
      <w:pPr>
        <w:spacing w:after="0" w:line="240" w:lineRule="auto"/>
        <w:jc w:val="center"/>
        <w:rPr>
          <w:rFonts w:ascii="Times New Roman" w:hAnsi="Times New Roman" w:cs="Times New Roman"/>
          <w:sz w:val="20"/>
          <w:szCs w:val="20"/>
        </w:rPr>
      </w:pPr>
      <w:r w:rsidRPr="005A5EE8">
        <w:rPr>
          <w:rFonts w:ascii="Times New Roman" w:hAnsi="Times New Roman" w:cs="Times New Roman"/>
          <w:sz w:val="20"/>
          <w:szCs w:val="20"/>
        </w:rPr>
        <w:t>СПИСОК КАНДИДАТОВ ЗАКАЗЧИКА</w:t>
      </w:r>
    </w:p>
    <w:p w:rsidR="005A5EE8" w:rsidRPr="005A5EE8" w:rsidRDefault="005A5EE8" w:rsidP="005A5EE8">
      <w:pPr>
        <w:spacing w:after="0" w:line="240" w:lineRule="auto"/>
        <w:rPr>
          <w:rFonts w:ascii="Times New Roman" w:hAnsi="Times New Roman" w:cs="Times New Roman"/>
          <w:sz w:val="20"/>
          <w:szCs w:val="20"/>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2293"/>
        <w:gridCol w:w="4037"/>
      </w:tblGrid>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ФИО</w:t>
            </w: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Дата рождения</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Фамилия и имя кандидата в транслитерации (правильность написания проверяется кандидатом лично)</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Дорошенко Мария</w:t>
            </w:r>
          </w:p>
          <w:p w:rsidR="005A5EE8" w:rsidRPr="005A5EE8" w:rsidRDefault="005A5EE8" w:rsidP="005A5EE8">
            <w:pPr>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27.03.1979</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Doroshenko Mariia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Монастырная Олеся</w:t>
            </w:r>
          </w:p>
          <w:p w:rsidR="005A5EE8" w:rsidRPr="005A5EE8" w:rsidRDefault="005A5EE8" w:rsidP="005A5EE8">
            <w:pPr>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18.04.1984</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Monastyrnaya Olesya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 xml:space="preserve">Савченко Наталья </w:t>
            </w:r>
          </w:p>
          <w:p w:rsidR="005A5EE8" w:rsidRPr="005A5EE8" w:rsidRDefault="005A5EE8" w:rsidP="005A5EE8">
            <w:pPr>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24.05.1987</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Savchenko Natalya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Абраменко Алексей</w:t>
            </w:r>
          </w:p>
          <w:p w:rsidR="005A5EE8" w:rsidRPr="005A5EE8" w:rsidRDefault="005A5EE8" w:rsidP="005A5EE8">
            <w:pPr>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22.05.1986</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Abramenko Alexey</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Маслова Татьяна</w:t>
            </w:r>
          </w:p>
          <w:p w:rsidR="005A5EE8" w:rsidRPr="005A5EE8" w:rsidRDefault="005A5EE8" w:rsidP="005A5EE8">
            <w:pPr>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lang w:val="en-US"/>
              </w:rPr>
              <w:t>12.01.1990</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Maslova Tatiana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Варющенков Владислав</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lang w:val="en-US"/>
              </w:rPr>
              <w:t>13</w:t>
            </w:r>
            <w:r w:rsidRPr="005A5EE8">
              <w:rPr>
                <w:rFonts w:ascii="Times New Roman" w:hAnsi="Times New Roman" w:cs="Times New Roman"/>
                <w:sz w:val="20"/>
                <w:szCs w:val="20"/>
              </w:rPr>
              <w:t>.</w:t>
            </w:r>
            <w:r w:rsidRPr="005A5EE8">
              <w:rPr>
                <w:rFonts w:ascii="Times New Roman" w:hAnsi="Times New Roman" w:cs="Times New Roman"/>
                <w:sz w:val="20"/>
                <w:szCs w:val="20"/>
                <w:lang w:val="en-US"/>
              </w:rPr>
              <w:t>08</w:t>
            </w:r>
            <w:r w:rsidRPr="005A5EE8">
              <w:rPr>
                <w:rFonts w:ascii="Times New Roman" w:hAnsi="Times New Roman" w:cs="Times New Roman"/>
                <w:sz w:val="20"/>
                <w:szCs w:val="20"/>
              </w:rPr>
              <w:t>.</w:t>
            </w:r>
            <w:r w:rsidRPr="005A5EE8">
              <w:rPr>
                <w:rFonts w:ascii="Times New Roman" w:hAnsi="Times New Roman" w:cs="Times New Roman"/>
                <w:sz w:val="20"/>
                <w:szCs w:val="20"/>
                <w:lang w:val="en-US"/>
              </w:rPr>
              <w:t>1991</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Varyushchenkov Vladislav</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Сапегин Алексей</w:t>
            </w:r>
          </w:p>
          <w:p w:rsidR="005A5EE8" w:rsidRPr="005A5EE8" w:rsidRDefault="005A5EE8" w:rsidP="005A5EE8">
            <w:pPr>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19.11.1986</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Sapegin Alexey</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Копьев Юрий</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lang w:val="en-US"/>
              </w:rPr>
              <w:t>04.02.1989</w:t>
            </w:r>
          </w:p>
        </w:tc>
        <w:tc>
          <w:tcPr>
            <w:tcW w:w="4037"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Kopyev Yuriy</w:t>
            </w:r>
          </w:p>
          <w:p w:rsidR="005A5EE8" w:rsidRPr="005A5EE8" w:rsidRDefault="005A5EE8" w:rsidP="005A5EE8">
            <w:pPr>
              <w:spacing w:after="0" w:line="240" w:lineRule="auto"/>
              <w:rPr>
                <w:rFonts w:ascii="Times New Roman" w:hAnsi="Times New Roman" w:cs="Times New Roman"/>
                <w:sz w:val="20"/>
                <w:szCs w:val="20"/>
                <w:lang w:val="en-US" w:eastAsia="zh-CN"/>
              </w:rPr>
            </w:pP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 xml:space="preserve">Панина Анастасия </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17.02.1992</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lang w:val="en-US"/>
              </w:rPr>
              <w:t>Panina Anastasiia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Манакова Ирина</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08.04.1992</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Manakova Irina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Бернадо Андрей</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17.05.1992</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Bernado Andrey</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 w:val="left" w:pos="242"/>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Кононова Арина</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01.04.1991</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Kononova Arina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Емельянова Анна</w:t>
            </w:r>
          </w:p>
          <w:p w:rsidR="005A5EE8" w:rsidRPr="005A5EE8" w:rsidRDefault="005A5EE8" w:rsidP="005A5EE8">
            <w:pPr>
              <w:tabs>
                <w:tab w:val="left" w:pos="101"/>
              </w:tabs>
              <w:spacing w:after="0" w:line="240" w:lineRule="auto"/>
              <w:rPr>
                <w:rFonts w:ascii="Times New Roman" w:hAnsi="Times New Roman" w:cs="Times New Roman"/>
                <w:sz w:val="20"/>
                <w:szCs w:val="20"/>
                <w:lang w:val="en-US"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rPr>
              <w:t>16</w:t>
            </w:r>
            <w:r w:rsidRPr="005A5EE8">
              <w:rPr>
                <w:rFonts w:ascii="Times New Roman" w:hAnsi="Times New Roman" w:cs="Times New Roman"/>
                <w:sz w:val="20"/>
                <w:szCs w:val="20"/>
                <w:lang w:val="en-US"/>
              </w:rPr>
              <w:t>.</w:t>
            </w:r>
            <w:r w:rsidRPr="005A5EE8">
              <w:rPr>
                <w:rFonts w:ascii="Times New Roman" w:hAnsi="Times New Roman" w:cs="Times New Roman"/>
                <w:sz w:val="20"/>
                <w:szCs w:val="20"/>
              </w:rPr>
              <w:t>0</w:t>
            </w:r>
            <w:r w:rsidRPr="005A5EE8">
              <w:rPr>
                <w:rFonts w:ascii="Times New Roman" w:hAnsi="Times New Roman" w:cs="Times New Roman"/>
                <w:sz w:val="20"/>
                <w:szCs w:val="20"/>
                <w:lang w:val="en-US"/>
              </w:rPr>
              <w:t>1.1992</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t>Emelyanova</w:t>
            </w:r>
            <w:r w:rsidRPr="005A5EE8">
              <w:rPr>
                <w:rFonts w:ascii="Times New Roman" w:hAnsi="Times New Roman" w:cs="Times New Roman"/>
                <w:sz w:val="20"/>
                <w:szCs w:val="20"/>
              </w:rPr>
              <w:t xml:space="preserve"> </w:t>
            </w:r>
            <w:r w:rsidRPr="005A5EE8">
              <w:rPr>
                <w:rFonts w:ascii="Times New Roman" w:hAnsi="Times New Roman" w:cs="Times New Roman"/>
                <w:sz w:val="20"/>
                <w:szCs w:val="20"/>
                <w:lang w:val="en-US"/>
              </w:rPr>
              <w:t>Anna</w:t>
            </w:r>
          </w:p>
        </w:tc>
      </w:tr>
      <w:tr w:rsidR="005A5EE8" w:rsidRPr="005A5EE8" w:rsidTr="005A5EE8">
        <w:trPr>
          <w:trHeight w:val="180"/>
        </w:trPr>
        <w:tc>
          <w:tcPr>
            <w:tcW w:w="3044" w:type="dxa"/>
            <w:tcBorders>
              <w:top w:val="single" w:sz="4" w:space="0" w:color="auto"/>
              <w:left w:val="single" w:sz="4" w:space="0" w:color="auto"/>
              <w:bottom w:val="single" w:sz="4" w:space="0" w:color="auto"/>
              <w:right w:val="single" w:sz="4" w:space="0" w:color="auto"/>
            </w:tcBorders>
          </w:tcPr>
          <w:p w:rsidR="005A5EE8" w:rsidRPr="005A5EE8" w:rsidRDefault="005A5EE8" w:rsidP="005A5EE8">
            <w:pPr>
              <w:numPr>
                <w:ilvl w:val="0"/>
                <w:numId w:val="5"/>
              </w:numPr>
              <w:tabs>
                <w:tab w:val="left" w:pos="101"/>
              </w:tabs>
              <w:spacing w:after="0" w:line="240" w:lineRule="auto"/>
              <w:ind w:left="0"/>
              <w:rPr>
                <w:rFonts w:ascii="Times New Roman" w:hAnsi="Times New Roman" w:cs="Times New Roman"/>
                <w:sz w:val="20"/>
                <w:szCs w:val="20"/>
                <w:lang w:eastAsia="zh-CN"/>
              </w:rPr>
            </w:pPr>
            <w:r w:rsidRPr="005A5EE8">
              <w:rPr>
                <w:rFonts w:ascii="Times New Roman" w:hAnsi="Times New Roman" w:cs="Times New Roman"/>
                <w:sz w:val="20"/>
                <w:szCs w:val="20"/>
              </w:rPr>
              <w:t>Флеенко Анастасия</w:t>
            </w:r>
          </w:p>
          <w:p w:rsidR="005A5EE8" w:rsidRPr="005A5EE8" w:rsidRDefault="005A5EE8" w:rsidP="005A5EE8">
            <w:pPr>
              <w:tabs>
                <w:tab w:val="left" w:pos="101"/>
              </w:tabs>
              <w:spacing w:after="0" w:line="240" w:lineRule="auto"/>
              <w:rPr>
                <w:rFonts w:ascii="Times New Roman" w:hAnsi="Times New Roman" w:cs="Times New Roman"/>
                <w:sz w:val="20"/>
                <w:szCs w:val="20"/>
                <w:lang w:eastAsia="zh-CN"/>
              </w:rPr>
            </w:pPr>
          </w:p>
        </w:tc>
        <w:tc>
          <w:tcPr>
            <w:tcW w:w="2293"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val="en-US" w:eastAsia="zh-CN"/>
              </w:rPr>
            </w:pPr>
            <w:r w:rsidRPr="005A5EE8">
              <w:rPr>
                <w:rFonts w:ascii="Times New Roman" w:hAnsi="Times New Roman" w:cs="Times New Roman"/>
                <w:sz w:val="20"/>
                <w:szCs w:val="20"/>
                <w:lang w:val="en-US"/>
              </w:rPr>
              <w:lastRenderedPageBreak/>
              <w:t>16.12.1991</w:t>
            </w:r>
          </w:p>
        </w:tc>
        <w:tc>
          <w:tcPr>
            <w:tcW w:w="4037" w:type="dxa"/>
            <w:tcBorders>
              <w:top w:val="single" w:sz="4" w:space="0" w:color="auto"/>
              <w:left w:val="single" w:sz="4" w:space="0" w:color="auto"/>
              <w:bottom w:val="single" w:sz="4" w:space="0" w:color="auto"/>
              <w:right w:val="single" w:sz="4" w:space="0" w:color="auto"/>
            </w:tcBorders>
            <w:hideMark/>
          </w:tcPr>
          <w:p w:rsidR="005A5EE8" w:rsidRPr="005A5EE8" w:rsidRDefault="005A5EE8" w:rsidP="005A5EE8">
            <w:pPr>
              <w:spacing w:after="0" w:line="240" w:lineRule="auto"/>
              <w:rPr>
                <w:rFonts w:ascii="Times New Roman" w:hAnsi="Times New Roman" w:cs="Times New Roman"/>
                <w:sz w:val="20"/>
                <w:szCs w:val="20"/>
                <w:lang w:eastAsia="zh-CN"/>
              </w:rPr>
            </w:pPr>
            <w:r w:rsidRPr="005A5EE8">
              <w:rPr>
                <w:rFonts w:ascii="Times New Roman" w:hAnsi="Times New Roman" w:cs="Times New Roman"/>
                <w:sz w:val="20"/>
                <w:szCs w:val="20"/>
                <w:lang w:val="en-US"/>
              </w:rPr>
              <w:t>Fleenko</w:t>
            </w:r>
            <w:r w:rsidRPr="005A5EE8">
              <w:rPr>
                <w:rFonts w:ascii="Times New Roman" w:hAnsi="Times New Roman" w:cs="Times New Roman"/>
                <w:sz w:val="20"/>
                <w:szCs w:val="20"/>
              </w:rPr>
              <w:t xml:space="preserve"> </w:t>
            </w:r>
            <w:r w:rsidRPr="005A5EE8">
              <w:rPr>
                <w:rFonts w:ascii="Times New Roman" w:hAnsi="Times New Roman" w:cs="Times New Roman"/>
                <w:sz w:val="20"/>
                <w:szCs w:val="20"/>
                <w:lang w:val="en-US"/>
              </w:rPr>
              <w:t>Anastasiia</w:t>
            </w:r>
          </w:p>
        </w:tc>
      </w:tr>
    </w:tbl>
    <w:p w:rsidR="005A5EE8" w:rsidRPr="005A5EE8" w:rsidRDefault="005A5EE8" w:rsidP="005A5EE8">
      <w:pPr>
        <w:spacing w:after="0" w:line="240" w:lineRule="auto"/>
        <w:rPr>
          <w:rFonts w:ascii="Times New Roman" w:hAnsi="Times New Roman" w:cs="Times New Roman"/>
          <w:sz w:val="20"/>
          <w:szCs w:val="20"/>
          <w:lang w:eastAsia="zh-CN"/>
        </w:rPr>
      </w:pPr>
    </w:p>
    <w:p w:rsidR="005A5EE8" w:rsidRPr="005A5EE8" w:rsidRDefault="005A5EE8" w:rsidP="005A5EE8">
      <w:pPr>
        <w:spacing w:after="0" w:line="240" w:lineRule="auto"/>
        <w:jc w:val="center"/>
        <w:rPr>
          <w:rFonts w:ascii="Times New Roman" w:hAnsi="Times New Roman" w:cs="Times New Roman"/>
          <w:sz w:val="20"/>
          <w:szCs w:val="20"/>
        </w:rPr>
      </w:pPr>
    </w:p>
    <w:p w:rsidR="005A5EE8" w:rsidRPr="005A5EE8" w:rsidRDefault="005A5EE8" w:rsidP="005A5EE8">
      <w:pPr>
        <w:spacing w:after="0" w:line="240" w:lineRule="auto"/>
        <w:jc w:val="center"/>
        <w:rPr>
          <w:rFonts w:ascii="Times New Roman" w:hAnsi="Times New Roman" w:cs="Times New Roman"/>
          <w:sz w:val="20"/>
          <w:szCs w:val="20"/>
        </w:rPr>
      </w:pPr>
    </w:p>
    <w:p w:rsidR="005A5EE8" w:rsidRPr="005A5EE8" w:rsidRDefault="005A5EE8" w:rsidP="005A5EE8">
      <w:pPr>
        <w:spacing w:after="0" w:line="240" w:lineRule="auto"/>
        <w:rPr>
          <w:rFonts w:ascii="Times New Roman" w:hAnsi="Times New Roman" w:cs="Times New Roman"/>
          <w:sz w:val="20"/>
          <w:szCs w:val="20"/>
        </w:rPr>
      </w:pPr>
    </w:p>
    <w:p w:rsidR="005A5EE8" w:rsidRPr="005A5EE8" w:rsidRDefault="005A5EE8" w:rsidP="005A5EE8">
      <w:pPr>
        <w:spacing w:after="0" w:line="240" w:lineRule="auto"/>
        <w:rPr>
          <w:rFonts w:ascii="Times New Roman" w:hAnsi="Times New Roman" w:cs="Times New Roman"/>
          <w:sz w:val="20"/>
          <w:szCs w:val="20"/>
        </w:rPr>
      </w:pPr>
      <w:r w:rsidRPr="005A5EE8">
        <w:rPr>
          <w:rFonts w:ascii="Times New Roman" w:hAnsi="Times New Roman" w:cs="Times New Roman"/>
          <w:sz w:val="20"/>
          <w:szCs w:val="20"/>
        </w:rPr>
        <w:t>Заказчик:                                                                                 Исполнитель:</w:t>
      </w:r>
    </w:p>
    <w:p w:rsidR="005A5EE8" w:rsidRPr="005A5EE8" w:rsidRDefault="005A5EE8" w:rsidP="005A5EE8">
      <w:pPr>
        <w:spacing w:after="0" w:line="240" w:lineRule="auto"/>
        <w:rPr>
          <w:rFonts w:ascii="Times New Roman" w:hAnsi="Times New Roman" w:cs="Times New Roman"/>
          <w:sz w:val="20"/>
          <w:szCs w:val="20"/>
        </w:rPr>
      </w:pPr>
    </w:p>
    <w:p w:rsidR="005A5EE8" w:rsidRPr="005A5EE8" w:rsidRDefault="005A5EE8" w:rsidP="005A5EE8">
      <w:pPr>
        <w:spacing w:after="0" w:line="240" w:lineRule="auto"/>
        <w:rPr>
          <w:rFonts w:ascii="Times New Roman" w:hAnsi="Times New Roman" w:cs="Times New Roman"/>
          <w:sz w:val="20"/>
          <w:szCs w:val="20"/>
        </w:rPr>
      </w:pPr>
    </w:p>
    <w:p w:rsidR="005A5EE8" w:rsidRPr="005A5EE8" w:rsidRDefault="005A5EE8" w:rsidP="005A5EE8">
      <w:pPr>
        <w:spacing w:after="0" w:line="240" w:lineRule="auto"/>
        <w:rPr>
          <w:rFonts w:ascii="Times New Roman" w:hAnsi="Times New Roman" w:cs="Times New Roman"/>
          <w:sz w:val="20"/>
          <w:szCs w:val="20"/>
        </w:rPr>
      </w:pPr>
      <w:r w:rsidRPr="005A5EE8">
        <w:rPr>
          <w:rFonts w:ascii="Times New Roman" w:hAnsi="Times New Roman" w:cs="Times New Roman"/>
          <w:sz w:val="20"/>
          <w:szCs w:val="20"/>
        </w:rPr>
        <w:t xml:space="preserve">__________________Бокарев С.А.                                ____________________ </w:t>
      </w:r>
      <w:r w:rsidRPr="005A5EE8">
        <w:rPr>
          <w:rFonts w:ascii="Times New Roman" w:eastAsia="Times New Roman" w:hAnsi="Times New Roman" w:cs="Times New Roman"/>
          <w:sz w:val="20"/>
          <w:szCs w:val="20"/>
        </w:rPr>
        <w:t>Е.А.Воронкова</w:t>
      </w:r>
    </w:p>
    <w:p w:rsidR="003F7512" w:rsidRDefault="003F7512" w:rsidP="00844C7D">
      <w:pPr>
        <w:jc w:val="both"/>
        <w:rPr>
          <w:b/>
        </w:rPr>
      </w:pPr>
    </w:p>
    <w:sectPr w:rsidR="003F7512"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7F" w:rsidRDefault="00F25A7F" w:rsidP="00DF6D28">
      <w:pPr>
        <w:spacing w:after="0" w:line="240" w:lineRule="auto"/>
      </w:pPr>
      <w:r>
        <w:separator/>
      </w:r>
    </w:p>
  </w:endnote>
  <w:endnote w:type="continuationSeparator" w:id="1">
    <w:p w:rsidR="00F25A7F" w:rsidRDefault="00F25A7F" w:rsidP="00DF6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C37C09">
    <w:pPr>
      <w:pStyle w:val="aa"/>
      <w:framePr w:wrap="around" w:vAnchor="text" w:hAnchor="margin" w:xAlign="center" w:y="1"/>
      <w:rPr>
        <w:rStyle w:val="ac"/>
      </w:rPr>
    </w:pPr>
    <w:r>
      <w:rPr>
        <w:rStyle w:val="ac"/>
      </w:rPr>
      <w:fldChar w:fldCharType="begin"/>
    </w:r>
    <w:r w:rsidR="00252B84">
      <w:rPr>
        <w:rStyle w:val="ac"/>
      </w:rPr>
      <w:instrText xml:space="preserve">PAGE  </w:instrText>
    </w:r>
    <w:r>
      <w:rPr>
        <w:rStyle w:val="ac"/>
      </w:rPr>
      <w:fldChar w:fldCharType="end"/>
    </w:r>
  </w:p>
  <w:p w:rsidR="00565A31" w:rsidRDefault="00F25A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7F" w:rsidRDefault="00F25A7F" w:rsidP="00DF6D28">
      <w:pPr>
        <w:spacing w:after="0" w:line="240" w:lineRule="auto"/>
      </w:pPr>
      <w:r>
        <w:separator/>
      </w:r>
    </w:p>
  </w:footnote>
  <w:footnote w:type="continuationSeparator" w:id="1">
    <w:p w:rsidR="00F25A7F" w:rsidRDefault="00F25A7F" w:rsidP="00DF6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252B84"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F25A7F"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4A8"/>
    <w:multiLevelType w:val="hybridMultilevel"/>
    <w:tmpl w:val="CB9E26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6F011E"/>
    <w:multiLevelType w:val="hybridMultilevel"/>
    <w:tmpl w:val="2368D17C"/>
    <w:lvl w:ilvl="0" w:tplc="2180A508">
      <w:start w:val="1"/>
      <w:numFmt w:val="decimal"/>
      <w:lvlText w:val="%1."/>
      <w:lvlJc w:val="left"/>
      <w:pPr>
        <w:tabs>
          <w:tab w:val="num" w:pos="720"/>
        </w:tabs>
        <w:ind w:left="720" w:hanging="360"/>
      </w:pPr>
    </w:lvl>
    <w:lvl w:ilvl="1" w:tplc="AA7CF59E">
      <w:numFmt w:val="none"/>
      <w:lvlText w:val=""/>
      <w:lvlJc w:val="left"/>
      <w:pPr>
        <w:tabs>
          <w:tab w:val="num" w:pos="360"/>
        </w:tabs>
        <w:ind w:left="0" w:firstLine="0"/>
      </w:pPr>
    </w:lvl>
    <w:lvl w:ilvl="2" w:tplc="5A40E558">
      <w:numFmt w:val="none"/>
      <w:lvlText w:val=""/>
      <w:lvlJc w:val="left"/>
      <w:pPr>
        <w:tabs>
          <w:tab w:val="num" w:pos="360"/>
        </w:tabs>
        <w:ind w:left="0" w:firstLine="0"/>
      </w:pPr>
    </w:lvl>
    <w:lvl w:ilvl="3" w:tplc="1324CB48">
      <w:numFmt w:val="none"/>
      <w:lvlText w:val=""/>
      <w:lvlJc w:val="left"/>
      <w:pPr>
        <w:tabs>
          <w:tab w:val="num" w:pos="360"/>
        </w:tabs>
        <w:ind w:left="0" w:firstLine="0"/>
      </w:pPr>
    </w:lvl>
    <w:lvl w:ilvl="4" w:tplc="10C2236A">
      <w:numFmt w:val="none"/>
      <w:lvlText w:val=""/>
      <w:lvlJc w:val="left"/>
      <w:pPr>
        <w:tabs>
          <w:tab w:val="num" w:pos="360"/>
        </w:tabs>
        <w:ind w:left="0" w:firstLine="0"/>
      </w:pPr>
    </w:lvl>
    <w:lvl w:ilvl="5" w:tplc="157ED298">
      <w:numFmt w:val="none"/>
      <w:lvlText w:val=""/>
      <w:lvlJc w:val="left"/>
      <w:pPr>
        <w:tabs>
          <w:tab w:val="num" w:pos="360"/>
        </w:tabs>
        <w:ind w:left="0" w:firstLine="0"/>
      </w:pPr>
    </w:lvl>
    <w:lvl w:ilvl="6" w:tplc="8AEABEB2">
      <w:numFmt w:val="none"/>
      <w:lvlText w:val=""/>
      <w:lvlJc w:val="left"/>
      <w:pPr>
        <w:tabs>
          <w:tab w:val="num" w:pos="360"/>
        </w:tabs>
        <w:ind w:left="0" w:firstLine="0"/>
      </w:pPr>
    </w:lvl>
    <w:lvl w:ilvl="7" w:tplc="359026C4">
      <w:numFmt w:val="none"/>
      <w:lvlText w:val=""/>
      <w:lvlJc w:val="left"/>
      <w:pPr>
        <w:tabs>
          <w:tab w:val="num" w:pos="360"/>
        </w:tabs>
        <w:ind w:left="0" w:firstLine="0"/>
      </w:pPr>
    </w:lvl>
    <w:lvl w:ilvl="8" w:tplc="A3A2FD4C">
      <w:numFmt w:val="none"/>
      <w:lvlText w:val=""/>
      <w:lvlJc w:val="left"/>
      <w:pPr>
        <w:tabs>
          <w:tab w:val="num" w:pos="360"/>
        </w:tabs>
        <w:ind w:left="0" w:firstLine="0"/>
      </w:pPr>
    </w:lvl>
  </w:abstractNum>
  <w:abstractNum w:abstractNumId="2">
    <w:nsid w:val="219D393E"/>
    <w:multiLevelType w:val="hybridMultilevel"/>
    <w:tmpl w:val="57F49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1453A2"/>
    <w:multiLevelType w:val="hybridMultilevel"/>
    <w:tmpl w:val="4B2AEBCC"/>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AA74D3"/>
    <w:multiLevelType w:val="hybridMultilevel"/>
    <w:tmpl w:val="0E4019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B422F"/>
    <w:rsid w:val="00130536"/>
    <w:rsid w:val="001C77EC"/>
    <w:rsid w:val="00211F8F"/>
    <w:rsid w:val="00252B84"/>
    <w:rsid w:val="002A4319"/>
    <w:rsid w:val="002A52F2"/>
    <w:rsid w:val="00347348"/>
    <w:rsid w:val="003F7512"/>
    <w:rsid w:val="00421D71"/>
    <w:rsid w:val="00425269"/>
    <w:rsid w:val="00452AC7"/>
    <w:rsid w:val="00462478"/>
    <w:rsid w:val="004920D5"/>
    <w:rsid w:val="004E5963"/>
    <w:rsid w:val="00513216"/>
    <w:rsid w:val="00522144"/>
    <w:rsid w:val="005A0B2D"/>
    <w:rsid w:val="005A5EE8"/>
    <w:rsid w:val="005D3D6B"/>
    <w:rsid w:val="00607FB2"/>
    <w:rsid w:val="00652702"/>
    <w:rsid w:val="00661889"/>
    <w:rsid w:val="006D3EDC"/>
    <w:rsid w:val="00844C7D"/>
    <w:rsid w:val="008C0D6B"/>
    <w:rsid w:val="008D7C29"/>
    <w:rsid w:val="00920D7C"/>
    <w:rsid w:val="00942703"/>
    <w:rsid w:val="00995A43"/>
    <w:rsid w:val="00A44107"/>
    <w:rsid w:val="00A809ED"/>
    <w:rsid w:val="00AA252F"/>
    <w:rsid w:val="00AB1025"/>
    <w:rsid w:val="00AF7EFF"/>
    <w:rsid w:val="00B90BD4"/>
    <w:rsid w:val="00BC57C5"/>
    <w:rsid w:val="00C37C09"/>
    <w:rsid w:val="00C846E9"/>
    <w:rsid w:val="00C942D0"/>
    <w:rsid w:val="00D271F8"/>
    <w:rsid w:val="00D57D65"/>
    <w:rsid w:val="00DA36C8"/>
    <w:rsid w:val="00DF6D28"/>
    <w:rsid w:val="00E10ECA"/>
    <w:rsid w:val="00E750DF"/>
    <w:rsid w:val="00EA4DEF"/>
    <w:rsid w:val="00EB2B44"/>
    <w:rsid w:val="00F15757"/>
    <w:rsid w:val="00F25A7F"/>
    <w:rsid w:val="00F666E5"/>
    <w:rsid w:val="00FE1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3">
    <w:name w:val="heading 3"/>
    <w:basedOn w:val="a"/>
    <w:next w:val="a"/>
    <w:link w:val="30"/>
    <w:semiHidden/>
    <w:unhideWhenUsed/>
    <w:qFormat/>
    <w:rsid w:val="005A5EE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D271F8"/>
    <w:pPr>
      <w:suppressAutoHyphens/>
      <w:spacing w:after="120"/>
    </w:pPr>
    <w:rPr>
      <w:rFonts w:ascii="Calibri" w:eastAsia="Times New Roman" w:hAnsi="Calibri" w:cs="Times New Roman"/>
      <w:kern w:val="1"/>
      <w:lang w:eastAsia="ar-SA"/>
    </w:rPr>
  </w:style>
  <w:style w:type="character" w:customStyle="1" w:styleId="a6">
    <w:name w:val="Основной текст Знак"/>
    <w:aliases w:val="body text Знак"/>
    <w:basedOn w:val="a0"/>
    <w:link w:val="a5"/>
    <w:semiHidden/>
    <w:rsid w:val="00D271F8"/>
    <w:rPr>
      <w:rFonts w:ascii="Calibri" w:eastAsia="Times New Roman" w:hAnsi="Calibri" w:cs="Times New Roman"/>
      <w:kern w:val="1"/>
      <w:lang w:eastAsia="ar-SA"/>
    </w:rPr>
  </w:style>
  <w:style w:type="paragraph" w:styleId="a7">
    <w:name w:val="Title"/>
    <w:basedOn w:val="a"/>
    <w:next w:val="a8"/>
    <w:link w:val="a9"/>
    <w:qFormat/>
    <w:rsid w:val="00D271F8"/>
    <w:pPr>
      <w:keepNext/>
      <w:widowControl w:val="0"/>
      <w:suppressAutoHyphens/>
      <w:spacing w:before="240" w:after="120" w:line="240" w:lineRule="auto"/>
    </w:pPr>
    <w:rPr>
      <w:rFonts w:ascii="Arial" w:eastAsia="MS Mincho" w:hAnsi="Arial" w:cs="Tahoma"/>
      <w:kern w:val="1"/>
      <w:sz w:val="28"/>
      <w:szCs w:val="28"/>
    </w:rPr>
  </w:style>
  <w:style w:type="character" w:customStyle="1" w:styleId="a9">
    <w:name w:val="Название Знак"/>
    <w:basedOn w:val="a0"/>
    <w:link w:val="a7"/>
    <w:rsid w:val="00D271F8"/>
    <w:rPr>
      <w:rFonts w:ascii="Arial" w:eastAsia="MS Mincho" w:hAnsi="Arial" w:cs="Tahoma"/>
      <w:kern w:val="1"/>
      <w:sz w:val="28"/>
      <w:szCs w:val="28"/>
    </w:rPr>
  </w:style>
  <w:style w:type="paragraph" w:styleId="aa">
    <w:name w:val="footer"/>
    <w:basedOn w:val="a"/>
    <w:link w:val="ab"/>
    <w:rsid w:val="00D271F8"/>
    <w:pPr>
      <w:tabs>
        <w:tab w:val="center" w:pos="4677"/>
        <w:tab w:val="right" w:pos="9355"/>
      </w:tabs>
      <w:suppressAutoHyphens/>
    </w:pPr>
    <w:rPr>
      <w:rFonts w:ascii="Calibri" w:eastAsia="Times New Roman" w:hAnsi="Calibri" w:cs="Times New Roman"/>
      <w:kern w:val="1"/>
      <w:lang w:eastAsia="ar-SA"/>
    </w:rPr>
  </w:style>
  <w:style w:type="character" w:customStyle="1" w:styleId="ab">
    <w:name w:val="Нижний колонтитул Знак"/>
    <w:basedOn w:val="a0"/>
    <w:link w:val="aa"/>
    <w:rsid w:val="00D271F8"/>
    <w:rPr>
      <w:rFonts w:ascii="Calibri" w:eastAsia="Times New Roman" w:hAnsi="Calibri" w:cs="Times New Roman"/>
      <w:kern w:val="1"/>
      <w:lang w:eastAsia="ar-SA"/>
    </w:rPr>
  </w:style>
  <w:style w:type="character" w:styleId="ac">
    <w:name w:val="page number"/>
    <w:rsid w:val="00D271F8"/>
  </w:style>
  <w:style w:type="paragraph" w:styleId="a8">
    <w:name w:val="Subtitle"/>
    <w:basedOn w:val="a"/>
    <w:next w:val="a"/>
    <w:link w:val="ad"/>
    <w:uiPriority w:val="11"/>
    <w:qFormat/>
    <w:rsid w:val="00D271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8"/>
    <w:uiPriority w:val="11"/>
    <w:rsid w:val="00D271F8"/>
    <w:rPr>
      <w:rFonts w:asciiTheme="majorHAnsi" w:eastAsiaTheme="majorEastAsia" w:hAnsiTheme="majorHAnsi" w:cstheme="majorBidi"/>
      <w:i/>
      <w:iCs/>
      <w:color w:val="4F81BD" w:themeColor="accent1"/>
      <w:spacing w:val="15"/>
      <w:sz w:val="24"/>
      <w:szCs w:val="24"/>
    </w:rPr>
  </w:style>
  <w:style w:type="paragraph" w:styleId="ae">
    <w:name w:val="Balloon Text"/>
    <w:basedOn w:val="a"/>
    <w:link w:val="af"/>
    <w:uiPriority w:val="99"/>
    <w:semiHidden/>
    <w:unhideWhenUsed/>
    <w:rsid w:val="00F666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66E5"/>
    <w:rPr>
      <w:rFonts w:ascii="Tahoma" w:hAnsi="Tahoma" w:cs="Tahoma"/>
      <w:sz w:val="16"/>
      <w:szCs w:val="16"/>
    </w:rPr>
  </w:style>
  <w:style w:type="paragraph" w:styleId="af0">
    <w:name w:val="No Spacing"/>
    <w:uiPriority w:val="1"/>
    <w:qFormat/>
    <w:rsid w:val="00A809ED"/>
    <w:pPr>
      <w:spacing w:after="0" w:line="240" w:lineRule="auto"/>
    </w:pPr>
    <w:rPr>
      <w:rFonts w:eastAsiaTheme="minorEastAsia"/>
      <w:lang w:eastAsia="ru-RU"/>
    </w:rPr>
  </w:style>
  <w:style w:type="paragraph" w:styleId="2">
    <w:name w:val="Body Text Indent 2"/>
    <w:basedOn w:val="a"/>
    <w:link w:val="20"/>
    <w:uiPriority w:val="99"/>
    <w:semiHidden/>
    <w:unhideWhenUsed/>
    <w:rsid w:val="00A809ED"/>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semiHidden/>
    <w:rsid w:val="00A809ED"/>
    <w:rPr>
      <w:rFonts w:eastAsiaTheme="minorEastAsia"/>
      <w:lang w:eastAsia="ru-RU"/>
    </w:rPr>
  </w:style>
  <w:style w:type="character" w:customStyle="1" w:styleId="30">
    <w:name w:val="Заголовок 3 Знак"/>
    <w:basedOn w:val="a0"/>
    <w:link w:val="3"/>
    <w:semiHidden/>
    <w:rsid w:val="005A5EE8"/>
    <w:rPr>
      <w:rFonts w:ascii="Arial" w:eastAsia="Times New Roman" w:hAnsi="Arial" w:cs="Arial"/>
      <w:b/>
      <w:bCs/>
      <w:sz w:val="26"/>
      <w:szCs w:val="26"/>
      <w:lang w:eastAsia="ru-RU"/>
    </w:rPr>
  </w:style>
  <w:style w:type="paragraph" w:customStyle="1" w:styleId="Style0">
    <w:name w:val="Style0"/>
    <w:rsid w:val="005A5EE8"/>
    <w:pPr>
      <w:snapToGrid w:val="0"/>
      <w:spacing w:after="0" w:line="240" w:lineRule="auto"/>
    </w:pPr>
    <w:rPr>
      <w:rFonts w:ascii="Arial" w:eastAsia="Times New Roman" w:hAnsi="Arial"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36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2202</Words>
  <Characters>12553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20</cp:revision>
  <cp:lastPrinted>2014-07-23T09:48:00Z</cp:lastPrinted>
  <dcterms:created xsi:type="dcterms:W3CDTF">2014-02-10T04:45:00Z</dcterms:created>
  <dcterms:modified xsi:type="dcterms:W3CDTF">2014-10-01T09:51:00Z</dcterms:modified>
</cp:coreProperties>
</file>