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CF6861"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  октября</w:t>
      </w:r>
      <w:r w:rsidR="00F5789F">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CF6861">
        <w:rPr>
          <w:rFonts w:ascii="Times New Roman" w:hAnsi="Times New Roman" w:cs="Times New Roman"/>
          <w:b/>
          <w:bCs/>
        </w:rPr>
        <w:t xml:space="preserve"> ЭА- 10</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C14CC9">
        <w:rPr>
          <w:rFonts w:ascii="Times New Roman" w:hAnsi="Times New Roman" w:cs="Times New Roman"/>
          <w:b/>
          <w:bCs/>
        </w:rPr>
        <w:t>П</w:t>
      </w:r>
      <w:r w:rsidR="00CF6861">
        <w:rPr>
          <w:rFonts w:ascii="Times New Roman" w:hAnsi="Times New Roman" w:cs="Times New Roman"/>
          <w:b/>
          <w:bCs/>
        </w:rPr>
        <w:t xml:space="preserve">оставка </w:t>
      </w:r>
      <w:r w:rsidR="00C14CC9">
        <w:rPr>
          <w:rFonts w:ascii="Times New Roman" w:hAnsi="Times New Roman" w:cs="Times New Roman"/>
          <w:b/>
          <w:bCs/>
        </w:rPr>
        <w:t>оборудования для монтажа</w:t>
      </w:r>
      <w:r w:rsidR="00B73C03">
        <w:rPr>
          <w:rFonts w:ascii="Times New Roman" w:hAnsi="Times New Roman" w:cs="Times New Roman"/>
          <w:b/>
          <w:bCs/>
        </w:rPr>
        <w:t xml:space="preserve"> системы автоматизированного управления для комплексного обеспечения ремонта (модернизации) железнодорожного пути</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w:t>
      </w:r>
      <w:r w:rsidRPr="005C1084">
        <w:rPr>
          <w:rFonts w:ascii="Times New Roman" w:hAnsi="Times New Roman" w:cs="Times New Roman"/>
        </w:rPr>
        <w:lastRenderedPageBreak/>
        <w:t>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2F5059"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73C03">
              <w:rPr>
                <w:rFonts w:ascii="Times New Roman" w:hAnsi="Times New Roman" w:cs="Times New Roman"/>
                <w:sz w:val="20"/>
                <w:szCs w:val="20"/>
              </w:rPr>
              <w:t>Заведующий НИЛ «ДДО и ЗП» Щербаков Владимир Васильевич (тел. 328-05-91</w:t>
            </w:r>
            <w:r w:rsidR="00BC57E4">
              <w:rPr>
                <w:rFonts w:ascii="Times New Roman" w:hAnsi="Times New Roman" w:cs="Times New Roman"/>
                <w:sz w:val="20"/>
                <w:szCs w:val="20"/>
              </w:rPr>
              <w:t>)</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00319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оборудования для монтажа</w:t>
            </w:r>
            <w:r w:rsidR="00B73C03">
              <w:rPr>
                <w:rFonts w:ascii="Times New Roman" w:hAnsi="Times New Roman" w:cs="Times New Roman"/>
                <w:sz w:val="20"/>
                <w:szCs w:val="20"/>
              </w:rPr>
              <w:t xml:space="preserve"> системы автоматизированного управления для комплексного обеспечения ремонта (модернизации) железнодорожного пути</w:t>
            </w:r>
            <w:r w:rsidR="00BC57E4">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471D8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3313164</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73C0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0319C">
              <w:rPr>
                <w:rFonts w:ascii="Times New Roman" w:hAnsi="Times New Roman" w:cs="Times New Roman"/>
                <w:sz w:val="20"/>
                <w:szCs w:val="20"/>
              </w:rPr>
              <w:t>4 блока – 5 шт.</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B73C03" w:rsidP="0000319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319C">
              <w:rPr>
                <w:rFonts w:ascii="Times New Roman" w:hAnsi="Times New Roman" w:cs="Times New Roman"/>
                <w:sz w:val="20"/>
                <w:szCs w:val="20"/>
              </w:rPr>
              <w:t>630049 г</w:t>
            </w:r>
            <w:proofErr w:type="gramStart"/>
            <w:r w:rsidR="0000319C">
              <w:rPr>
                <w:rFonts w:ascii="Times New Roman" w:hAnsi="Times New Roman" w:cs="Times New Roman"/>
                <w:sz w:val="20"/>
                <w:szCs w:val="20"/>
              </w:rPr>
              <w:t>.Н</w:t>
            </w:r>
            <w:proofErr w:type="gramEnd"/>
            <w:r w:rsidR="0000319C">
              <w:rPr>
                <w:rFonts w:ascii="Times New Roman" w:hAnsi="Times New Roman" w:cs="Times New Roman"/>
                <w:sz w:val="20"/>
                <w:szCs w:val="20"/>
              </w:rPr>
              <w:t>овосибирск, ул.Дуси Ковальчук, 191 склад заказчика</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73C03" w:rsidRPr="00BC57E4" w:rsidRDefault="00BC57E4" w:rsidP="00B73C03">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sz w:val="20"/>
                <w:szCs w:val="20"/>
                <w:lang w:eastAsia="ru-RU"/>
              </w:rPr>
              <w:t xml:space="preserve">Срок </w:t>
            </w:r>
            <w:r w:rsidR="0000319C">
              <w:rPr>
                <w:rFonts w:ascii="Times New Roman" w:eastAsia="Times New Roman" w:hAnsi="Times New Roman" w:cs="Times New Roman"/>
                <w:sz w:val="20"/>
                <w:szCs w:val="20"/>
                <w:lang w:eastAsia="ru-RU"/>
              </w:rPr>
              <w:t>поставки</w:t>
            </w:r>
            <w:proofErr w:type="gramStart"/>
            <w:r w:rsidR="00B73C03">
              <w:rPr>
                <w:rFonts w:ascii="Times New Roman" w:eastAsia="Times New Roman" w:hAnsi="Times New Roman" w:cs="Times New Roman"/>
                <w:sz w:val="20"/>
                <w:szCs w:val="20"/>
                <w:lang w:eastAsia="ru-RU"/>
              </w:rPr>
              <w:t xml:space="preserve"> :</w:t>
            </w:r>
            <w:proofErr w:type="gramEnd"/>
            <w:r w:rsidR="00B73C03">
              <w:rPr>
                <w:rFonts w:ascii="Times New Roman" w:eastAsia="Times New Roman" w:hAnsi="Times New Roman" w:cs="Times New Roman"/>
                <w:sz w:val="20"/>
                <w:szCs w:val="20"/>
                <w:lang w:eastAsia="ru-RU"/>
              </w:rPr>
              <w:t xml:space="preserve"> в течение 20 дней со дня заключения договора</w:t>
            </w:r>
          </w:p>
          <w:p w:rsidR="005454D0" w:rsidRPr="00BC57E4" w:rsidRDefault="005454D0" w:rsidP="00BC57E4">
            <w:pPr>
              <w:suppressAutoHyphens/>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B73C03" w:rsidP="00BC57E4">
            <w:pPr>
              <w:widowControl w:val="0"/>
              <w:autoSpaceDE w:val="0"/>
              <w:autoSpaceDN w:val="0"/>
              <w:adjustRightInd w:val="0"/>
              <w:spacing w:after="0" w:line="240" w:lineRule="auto"/>
              <w:rPr>
                <w:rFonts w:ascii="Times New Roman" w:hAnsi="Times New Roman" w:cs="Times New Roman"/>
                <w:b/>
                <w:sz w:val="20"/>
                <w:szCs w:val="20"/>
              </w:rPr>
            </w:pPr>
            <w:r w:rsidRPr="00B73C03">
              <w:rPr>
                <w:rFonts w:ascii="Times New Roman" w:hAnsi="Times New Roman" w:cs="Times New Roman"/>
                <w:b/>
                <w:sz w:val="20"/>
                <w:szCs w:val="20"/>
              </w:rPr>
              <w:t>11 682 000,00</w:t>
            </w:r>
            <w:r>
              <w:rPr>
                <w:rFonts w:ascii="Times New Roman" w:hAnsi="Times New Roman" w:cs="Times New Roman"/>
                <w:sz w:val="20"/>
                <w:szCs w:val="20"/>
              </w:rPr>
              <w:t xml:space="preserve">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5454D0" w:rsidP="00A60321">
            <w:pPr>
              <w:pStyle w:val="20"/>
              <w:spacing w:after="0" w:line="240" w:lineRule="auto"/>
              <w:ind w:left="0"/>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r w:rsidR="00F842C9" w:rsidRPr="00F842C9">
              <w:rPr>
                <w:rFonts w:ascii="Times New Roman" w:eastAsia="Times New Roman" w:hAnsi="Times New Roman" w:cs="Times New Roman"/>
                <w:color w:val="000000"/>
                <w:spacing w:val="-11"/>
                <w:kern w:val="1"/>
                <w:sz w:val="20"/>
                <w:szCs w:val="20"/>
                <w:lang w:eastAsia="ar-SA"/>
              </w:rPr>
              <w:t>Стоимость поставляемого товара включает в себя:  стоимость  упаковки, транспортные расходы, погрузо-разгрузочные работы с доставкой на склад  Заказчика, расходы по уплате всех необходимых налогов, сборов, пошлин.</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842C9" w:rsidRPr="00F842C9" w:rsidRDefault="00F842C9" w:rsidP="00F842C9">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F842C9">
              <w:rPr>
                <w:rFonts w:ascii="Times New Roman" w:eastAsia="DejaVu Sans" w:hAnsi="Times New Roman" w:cs="Times New Roman"/>
                <w:kern w:val="1"/>
                <w:sz w:val="20"/>
                <w:szCs w:val="20"/>
                <w:lang w:eastAsia="ar-SA"/>
              </w:rPr>
              <w:t xml:space="preserve">   Заказчик производит оплату стоимости товара, поставляемого в рамках действия настоящего договора, после его поставки и принятия  Заказчиком   в течение 10-ти банковских дней со дня предоставления Поставщиком документов на оплату (счет, счет-фактура, товарная накладная). </w:t>
            </w:r>
          </w:p>
          <w:p w:rsidR="005454D0" w:rsidRPr="00BC57E4" w:rsidRDefault="006C2D34" w:rsidP="006C2D34">
            <w:pPr>
              <w:widowControl w:val="0"/>
              <w:suppressAutoHyphens/>
              <w:spacing w:after="0" w:line="240" w:lineRule="auto"/>
              <w:rPr>
                <w:rFonts w:ascii="Times New Roman" w:eastAsia="DejaVu Sans" w:hAnsi="Times New Roman" w:cs="Times New Roman"/>
                <w:kern w:val="1"/>
                <w:sz w:val="20"/>
                <w:szCs w:val="20"/>
                <w:lang w:eastAsia="ar-SA"/>
              </w:rPr>
            </w:pPr>
            <w:r w:rsidRPr="00F842C9">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bookmarkStart w:id="5" w:name="_GoBack"/>
            <w:bookmarkEnd w:id="5"/>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F37B41">
              <w:rPr>
                <w:rFonts w:ascii="Times New Roman" w:hAnsi="Times New Roman" w:cs="Times New Roman"/>
                <w:sz w:val="20"/>
                <w:szCs w:val="20"/>
              </w:rPr>
              <w:t xml:space="preserve"> 00ч.  00 мин.</w:t>
            </w:r>
            <w:r w:rsidR="00587850">
              <w:rPr>
                <w:rFonts w:ascii="Times New Roman" w:hAnsi="Times New Roman" w:cs="Times New Roman"/>
                <w:sz w:val="20"/>
                <w:szCs w:val="20"/>
              </w:rPr>
              <w:t>5.10.2014 г.</w:t>
            </w:r>
          </w:p>
          <w:p w:rsidR="005454D0" w:rsidRPr="00A233A0" w:rsidRDefault="005F2D99" w:rsidP="005878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587850">
              <w:rPr>
                <w:rFonts w:ascii="Times New Roman" w:hAnsi="Times New Roman" w:cs="Times New Roman"/>
                <w:sz w:val="20"/>
                <w:szCs w:val="20"/>
              </w:rPr>
              <w:t xml:space="preserve"> 05.11.2014 г. до</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B73C03"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 обязан </w:t>
            </w:r>
            <w:r w:rsidR="006F36ED">
              <w:rPr>
                <w:rFonts w:ascii="Times New Roman" w:hAnsi="Times New Roman" w:cs="Times New Roman"/>
                <w:sz w:val="20"/>
                <w:szCs w:val="20"/>
              </w:rPr>
              <w:t>выполнить работы</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6F36ED">
        <w:trPr>
          <w:trHeight w:val="406"/>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00319C">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00319C">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00319C">
              <w:rPr>
                <w:rFonts w:ascii="Times New Roman" w:hAnsi="Times New Roman" w:cs="Times New Roman"/>
                <w:sz w:val="20"/>
                <w:szCs w:val="20"/>
              </w:rPr>
              <w:t xml:space="preserve"> -     </w:t>
            </w:r>
            <w:r w:rsidR="0000319C" w:rsidRPr="0000319C">
              <w:rPr>
                <w:rFonts w:ascii="Times New Roman" w:hAnsi="Times New Roman" w:cs="Times New Roman"/>
                <w:b/>
                <w:sz w:val="20"/>
                <w:szCs w:val="20"/>
              </w:rPr>
              <w:t>нет</w:t>
            </w:r>
            <w:r w:rsidRPr="00EC466A">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00319C">
              <w:rPr>
                <w:rFonts w:ascii="Times New Roman" w:hAnsi="Times New Roman" w:cs="Times New Roman"/>
                <w:sz w:val="20"/>
                <w:szCs w:val="20"/>
              </w:rPr>
              <w:t>) соответствовать требования</w:t>
            </w:r>
            <w:r w:rsidR="00DE209E" w:rsidRPr="0000319C">
              <w:rPr>
                <w:rFonts w:ascii="Times New Roman" w:hAnsi="Times New Roman" w:cs="Times New Roman"/>
                <w:sz w:val="20"/>
                <w:szCs w:val="20"/>
              </w:rPr>
              <w:t>м документации об электронном аукционе</w:t>
            </w:r>
            <w:r w:rsidR="0043238B" w:rsidRPr="0000319C">
              <w:rPr>
                <w:rFonts w:ascii="Times New Roman" w:hAnsi="Times New Roman" w:cs="Times New Roman"/>
                <w:sz w:val="20"/>
                <w:szCs w:val="20"/>
              </w:rPr>
              <w:t xml:space="preserve"> </w:t>
            </w:r>
            <w:r w:rsidR="0000319C" w:rsidRPr="0000319C">
              <w:rPr>
                <w:rFonts w:ascii="Times New Roman" w:hAnsi="Times New Roman" w:cs="Times New Roman"/>
                <w:b/>
                <w:sz w:val="20"/>
                <w:szCs w:val="20"/>
              </w:rPr>
              <w:t>- нет</w:t>
            </w:r>
            <w:r w:rsidRPr="0000319C">
              <w:rPr>
                <w:rFonts w:ascii="Times New Roman" w:hAnsi="Times New Roman" w:cs="Times New Roman"/>
                <w:b/>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A60321">
              <w:rPr>
                <w:rFonts w:ascii="Times New Roman" w:hAnsi="Times New Roman" w:cs="Times New Roman"/>
                <w:sz w:val="20"/>
                <w:szCs w:val="20"/>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A60321">
              <w:rPr>
                <w:rFonts w:ascii="Times New Roman" w:hAnsi="Times New Roman" w:cs="Times New Roman"/>
                <w:sz w:val="20"/>
                <w:szCs w:val="20"/>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lastRenderedPageBreak/>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A60321">
              <w:rPr>
                <w:rFonts w:ascii="Times New Roman" w:hAnsi="Times New Roman" w:cs="Times New Roman"/>
                <w:sz w:val="20"/>
                <w:szCs w:val="20"/>
              </w:rPr>
              <w:t>декларация</w:t>
            </w:r>
            <w:r w:rsidRPr="00A60321">
              <w:rPr>
                <w:rFonts w:ascii="Times New Roman" w:hAnsi="Times New Roman" w:cs="Times New Roman"/>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5878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587850">
              <w:rPr>
                <w:rFonts w:ascii="Times New Roman" w:hAnsi="Times New Roman" w:cs="Times New Roman"/>
                <w:sz w:val="20"/>
                <w:szCs w:val="20"/>
              </w:rPr>
              <w:t>15.10.2014 г.</w:t>
            </w:r>
            <w:r>
              <w:rPr>
                <w:rFonts w:ascii="Times New Roman" w:hAnsi="Times New Roman" w:cs="Times New Roman"/>
                <w:sz w:val="20"/>
                <w:szCs w:val="20"/>
              </w:rPr>
              <w:t xml:space="preserve">  дата окончания</w:t>
            </w:r>
            <w:r w:rsidR="00587850">
              <w:rPr>
                <w:rFonts w:ascii="Times New Roman" w:hAnsi="Times New Roman" w:cs="Times New Roman"/>
                <w:sz w:val="20"/>
                <w:szCs w:val="20"/>
              </w:rPr>
              <w:t xml:space="preserve"> 31.10.2014 г</w:t>
            </w:r>
            <w:proofErr w:type="gramStart"/>
            <w:r w:rsidR="00587850">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Default="006F36ED" w:rsidP="0058785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w:t>
            </w:r>
            <w:r w:rsidR="00587850">
              <w:rPr>
                <w:rFonts w:ascii="Times New Roman" w:hAnsi="Times New Roman" w:cs="Times New Roman"/>
                <w:b/>
                <w:sz w:val="20"/>
                <w:szCs w:val="20"/>
              </w:rPr>
              <w:t xml:space="preserve">вскрытия </w:t>
            </w:r>
            <w:r>
              <w:rPr>
                <w:rFonts w:ascii="Times New Roman" w:hAnsi="Times New Roman" w:cs="Times New Roman"/>
                <w:b/>
                <w:sz w:val="20"/>
                <w:szCs w:val="20"/>
              </w:rPr>
              <w:t xml:space="preserve"> «</w:t>
            </w:r>
            <w:r w:rsidR="00587850">
              <w:rPr>
                <w:rFonts w:ascii="Times New Roman" w:hAnsi="Times New Roman" w:cs="Times New Roman"/>
                <w:b/>
                <w:sz w:val="20"/>
                <w:szCs w:val="20"/>
              </w:rPr>
              <w:t>05</w:t>
            </w:r>
            <w:r>
              <w:rPr>
                <w:rFonts w:ascii="Times New Roman" w:hAnsi="Times New Roman" w:cs="Times New Roman"/>
                <w:b/>
                <w:sz w:val="20"/>
                <w:szCs w:val="20"/>
              </w:rPr>
              <w:t xml:space="preserve">»    </w:t>
            </w:r>
            <w:r w:rsidR="00587850">
              <w:rPr>
                <w:rFonts w:ascii="Times New Roman" w:hAnsi="Times New Roman" w:cs="Times New Roman"/>
                <w:b/>
                <w:sz w:val="20"/>
                <w:szCs w:val="20"/>
              </w:rPr>
              <w:t>ноября</w:t>
            </w:r>
            <w:r w:rsidR="00CD639D" w:rsidRPr="00CD639D">
              <w:rPr>
                <w:rFonts w:ascii="Times New Roman" w:hAnsi="Times New Roman" w:cs="Times New Roman"/>
                <w:b/>
                <w:sz w:val="20"/>
                <w:szCs w:val="20"/>
              </w:rPr>
              <w:t xml:space="preserve">   2014 </w:t>
            </w:r>
            <w:r w:rsidR="005454D0" w:rsidRPr="00CD639D">
              <w:rPr>
                <w:rFonts w:ascii="Times New Roman" w:hAnsi="Times New Roman" w:cs="Times New Roman"/>
                <w:b/>
                <w:sz w:val="20"/>
                <w:szCs w:val="20"/>
              </w:rPr>
              <w:t xml:space="preserve"> </w:t>
            </w:r>
            <w:r w:rsidR="00587850">
              <w:rPr>
                <w:rFonts w:ascii="Times New Roman" w:hAnsi="Times New Roman" w:cs="Times New Roman"/>
                <w:b/>
                <w:sz w:val="20"/>
                <w:szCs w:val="20"/>
              </w:rPr>
              <w:t>в 06.00</w:t>
            </w:r>
            <w:r w:rsidR="005454D0" w:rsidRPr="00CD639D">
              <w:rPr>
                <w:rFonts w:ascii="Times New Roman" w:hAnsi="Times New Roman" w:cs="Times New Roman"/>
                <w:b/>
                <w:sz w:val="20"/>
                <w:szCs w:val="20"/>
              </w:rPr>
              <w:t xml:space="preserve">   </w:t>
            </w:r>
          </w:p>
          <w:p w:rsidR="00587850" w:rsidRPr="00CD639D" w:rsidRDefault="00587850" w:rsidP="0058785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рассмотрения Заявок  до 07.11.2014 г. 16 ч.00 мин.</w:t>
            </w:r>
          </w:p>
        </w:tc>
      </w:tr>
      <w:tr w:rsidR="0058785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87850" w:rsidRPr="00A233A0" w:rsidRDefault="00587850" w:rsidP="005878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Pr>
                <w:rFonts w:ascii="Times New Roman" w:hAnsi="Times New Roman" w:cs="Times New Roman"/>
                <w:sz w:val="20"/>
                <w:szCs w:val="20"/>
              </w:rPr>
              <w:t>ата</w:t>
            </w:r>
            <w:r>
              <w:rPr>
                <w:rFonts w:ascii="Times New Roman" w:hAnsi="Times New Roman" w:cs="Times New Roman"/>
                <w:sz w:val="20"/>
                <w:szCs w:val="20"/>
              </w:rPr>
              <w:t xml:space="preserve"> проведения аукцион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w:t>
            </w:r>
            <w:r>
              <w:rPr>
                <w:rFonts w:ascii="Times New Roman" w:hAnsi="Times New Roman" w:cs="Times New Roman"/>
                <w:sz w:val="20"/>
                <w:szCs w:val="20"/>
              </w:rPr>
              <w:t>Дата подведения итогов-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87850" w:rsidRDefault="00587850" w:rsidP="00032A8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w:t>
            </w:r>
            <w:r>
              <w:rPr>
                <w:rFonts w:ascii="Times New Roman" w:hAnsi="Times New Roman" w:cs="Times New Roman"/>
                <w:b/>
                <w:sz w:val="20"/>
                <w:szCs w:val="20"/>
              </w:rPr>
              <w:t>11</w:t>
            </w:r>
            <w:r>
              <w:rPr>
                <w:rFonts w:ascii="Times New Roman" w:hAnsi="Times New Roman" w:cs="Times New Roman"/>
                <w:b/>
                <w:sz w:val="20"/>
                <w:szCs w:val="20"/>
              </w:rPr>
              <w:t>»    ноября</w:t>
            </w:r>
            <w:r w:rsidRPr="00CD639D">
              <w:rPr>
                <w:rFonts w:ascii="Times New Roman" w:hAnsi="Times New Roman" w:cs="Times New Roman"/>
                <w:b/>
                <w:sz w:val="20"/>
                <w:szCs w:val="20"/>
              </w:rPr>
              <w:t xml:space="preserve">   2014  </w:t>
            </w:r>
            <w:r>
              <w:rPr>
                <w:rFonts w:ascii="Times New Roman" w:hAnsi="Times New Roman" w:cs="Times New Roman"/>
                <w:b/>
                <w:sz w:val="20"/>
                <w:szCs w:val="20"/>
              </w:rPr>
              <w:t>в 06.00</w:t>
            </w:r>
            <w:r w:rsidRPr="00CD639D">
              <w:rPr>
                <w:rFonts w:ascii="Times New Roman" w:hAnsi="Times New Roman" w:cs="Times New Roman"/>
                <w:b/>
                <w:sz w:val="20"/>
                <w:szCs w:val="20"/>
              </w:rPr>
              <w:t xml:space="preserve">   </w:t>
            </w:r>
          </w:p>
          <w:p w:rsidR="00587850" w:rsidRPr="00CD639D" w:rsidRDefault="00587850" w:rsidP="0058785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до </w:t>
            </w:r>
            <w:r>
              <w:rPr>
                <w:rFonts w:ascii="Times New Roman" w:hAnsi="Times New Roman" w:cs="Times New Roman"/>
                <w:b/>
                <w:sz w:val="20"/>
                <w:szCs w:val="20"/>
              </w:rPr>
              <w:t>13</w:t>
            </w:r>
            <w:r>
              <w:rPr>
                <w:rFonts w:ascii="Times New Roman" w:hAnsi="Times New Roman" w:cs="Times New Roman"/>
                <w:b/>
                <w:sz w:val="20"/>
                <w:szCs w:val="20"/>
              </w:rPr>
              <w:t>.11.2014 г. 1</w:t>
            </w:r>
            <w:r>
              <w:rPr>
                <w:rFonts w:ascii="Times New Roman" w:hAnsi="Times New Roman" w:cs="Times New Roman"/>
                <w:b/>
                <w:sz w:val="20"/>
                <w:szCs w:val="20"/>
              </w:rPr>
              <w:t>7</w:t>
            </w:r>
            <w:r>
              <w:rPr>
                <w:rFonts w:ascii="Times New Roman" w:hAnsi="Times New Roman" w:cs="Times New Roman"/>
                <w:b/>
                <w:sz w:val="20"/>
                <w:szCs w:val="20"/>
              </w:rPr>
              <w:t xml:space="preserve"> ч.00 мин.</w:t>
            </w:r>
          </w:p>
        </w:tc>
      </w:tr>
      <w:tr w:rsidR="0058785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87850" w:rsidRPr="00A233A0" w:rsidRDefault="00587850"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87850" w:rsidRDefault="0058785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Критерием оценки заявок является:</w:t>
            </w:r>
          </w:p>
          <w:p w:rsidR="00587850" w:rsidRPr="001D3BEE" w:rsidRDefault="00587850"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587850" w:rsidRDefault="00587850"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587850" w:rsidRPr="001D3BEE" w:rsidRDefault="00587850"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87850" w:rsidRPr="00A233A0" w:rsidRDefault="00587850" w:rsidP="00FE64C0">
            <w:pPr>
              <w:widowControl w:val="0"/>
              <w:autoSpaceDE w:val="0"/>
              <w:autoSpaceDN w:val="0"/>
              <w:adjustRightInd w:val="0"/>
              <w:spacing w:after="0" w:line="240" w:lineRule="auto"/>
              <w:rPr>
                <w:rFonts w:ascii="Times New Roman" w:hAnsi="Times New Roman" w:cs="Times New Roman"/>
                <w:sz w:val="20"/>
                <w:szCs w:val="20"/>
              </w:rPr>
            </w:pPr>
          </w:p>
        </w:tc>
      </w:tr>
      <w:tr w:rsidR="0058785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87850" w:rsidRDefault="00587850"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587850" w:rsidRDefault="00587850"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587850" w:rsidRPr="00A233A0" w:rsidRDefault="00587850"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87850" w:rsidRPr="00A233A0" w:rsidRDefault="00587850" w:rsidP="007012BC">
            <w:pPr>
              <w:widowControl w:val="0"/>
              <w:autoSpaceDE w:val="0"/>
              <w:autoSpaceDN w:val="0"/>
              <w:adjustRightInd w:val="0"/>
              <w:spacing w:after="0" w:line="240" w:lineRule="auto"/>
              <w:rPr>
                <w:rFonts w:ascii="Times New Roman" w:hAnsi="Times New Roman" w:cs="Times New Roman"/>
                <w:sz w:val="20"/>
                <w:szCs w:val="20"/>
              </w:rPr>
            </w:pPr>
          </w:p>
        </w:tc>
      </w:tr>
      <w:tr w:rsidR="0058785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87850" w:rsidRPr="00A233A0" w:rsidRDefault="00587850"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 9.15 Общей части документации)</w:t>
            </w:r>
          </w:p>
        </w:tc>
        <w:tc>
          <w:tcPr>
            <w:tcW w:w="7565" w:type="dxa"/>
            <w:tcBorders>
              <w:left w:val="single" w:sz="8" w:space="0" w:color="auto"/>
              <w:bottom w:val="single" w:sz="8" w:space="0" w:color="auto"/>
              <w:right w:val="single" w:sz="8" w:space="0" w:color="auto"/>
            </w:tcBorders>
          </w:tcPr>
          <w:p w:rsidR="00587850" w:rsidRPr="00A233A0" w:rsidRDefault="00587850"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6F36ED" w:rsidRDefault="006F36ED"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rPr>
      </w:pPr>
      <w:r>
        <w:rPr>
          <w:rFonts w:ascii="Times New Roman" w:eastAsia="Times New Roman" w:hAnsi="Times New Roman" w:cs="Times New Roman"/>
          <w:b/>
          <w:spacing w:val="-5"/>
          <w:sz w:val="24"/>
          <w:szCs w:val="24"/>
        </w:rPr>
        <w:tab/>
        <w:t>Изучив д</w:t>
      </w:r>
      <w:r>
        <w:rPr>
          <w:rFonts w:ascii="Times New Roman" w:eastAsia="Times New Roman" w:hAnsi="Times New Roman" w:cs="Times New Roman"/>
          <w:b/>
          <w:bCs/>
          <w:spacing w:val="-5"/>
          <w:sz w:val="24"/>
          <w:szCs w:val="24"/>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rPr>
        <w:t xml:space="preserve"> на право заключения договора</w:t>
      </w:r>
      <w:r>
        <w:rPr>
          <w:rFonts w:ascii="Times New Roman" w:eastAsia="Times New Roman" w:hAnsi="Times New Roman" w:cs="Times New Roman"/>
          <w:spacing w:val="-5"/>
          <w:sz w:val="24"/>
          <w:szCs w:val="24"/>
        </w:rPr>
        <w:t xml:space="preserve">______________________________________________________________________________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0"/>
          <w:szCs w:val="20"/>
        </w:rPr>
        <w:t>указать предмет аукциона)</w:t>
      </w:r>
      <w:r>
        <w:rPr>
          <w:rFonts w:ascii="Times New Roman" w:eastAsia="Times New Roman" w:hAnsi="Times New Roman" w:cs="Times New Roman"/>
          <w:spacing w:val="-5"/>
          <w:sz w:val="24"/>
          <w:szCs w:val="24"/>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_________________________________________________________________ </w:t>
      </w:r>
      <w:r>
        <w:rPr>
          <w:rFonts w:ascii="Times New Roman" w:eastAsia="Times New Roman" w:hAnsi="Times New Roman" w:cs="Times New Roman"/>
          <w:b/>
          <w:spacing w:val="-5"/>
          <w:sz w:val="24"/>
          <w:szCs w:val="24"/>
        </w:rPr>
        <w:t>включая изменения</w:t>
      </w:r>
      <w:r>
        <w:rPr>
          <w:rFonts w:ascii="Times New Roman" w:eastAsia="Times New Roman" w:hAnsi="Times New Roman" w:cs="Times New Roman"/>
          <w:spacing w:val="-5"/>
          <w:sz w:val="24"/>
          <w:szCs w:val="24"/>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мы</w:t>
      </w:r>
      <w:r>
        <w:rPr>
          <w:rFonts w:ascii="Times New Roman" w:eastAsia="Times New Roman" w:hAnsi="Times New Roman" w:cs="Times New Roman"/>
          <w:spacing w:val="-5"/>
          <w:sz w:val="24"/>
          <w:szCs w:val="24"/>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0"/>
          <w:szCs w:val="20"/>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spacing w:val="-5"/>
          <w:sz w:val="24"/>
          <w:szCs w:val="24"/>
        </w:rPr>
        <w:t>в лице</w:t>
      </w:r>
      <w:r>
        <w:rPr>
          <w:rFonts w:ascii="Times New Roman" w:eastAsia="Times New Roman" w:hAnsi="Times New Roman" w:cs="Times New Roman"/>
          <w:spacing w:val="-5"/>
          <w:sz w:val="24"/>
          <w:szCs w:val="24"/>
        </w:rPr>
        <w:t>_______________________________________ (</w:t>
      </w:r>
      <w:r>
        <w:rPr>
          <w:rFonts w:ascii="Times New Roman" w:eastAsia="Times New Roman" w:hAnsi="Times New Roman" w:cs="Times New Roman"/>
          <w:spacing w:val="-5"/>
          <w:sz w:val="20"/>
          <w:szCs w:val="20"/>
        </w:rPr>
        <w:t>указать</w:t>
      </w:r>
      <w:r>
        <w:rPr>
          <w:rFonts w:ascii="Times New Roman" w:eastAsia="Times New Roman" w:hAnsi="Times New Roman" w:cs="Times New Roman"/>
          <w:color w:val="FF00FF"/>
          <w:spacing w:val="-5"/>
          <w:sz w:val="20"/>
          <w:szCs w:val="20"/>
        </w:rPr>
        <w:t xml:space="preserve"> </w:t>
      </w:r>
      <w:r>
        <w:rPr>
          <w:rFonts w:ascii="Times New Roman" w:eastAsia="Times New Roman" w:hAnsi="Times New Roman" w:cs="Times New Roman"/>
          <w:spacing w:val="-5"/>
          <w:sz w:val="20"/>
          <w:szCs w:val="20"/>
        </w:rPr>
        <w:t>должность лица, подписывающее заявку),</w:t>
      </w:r>
      <w:r>
        <w:rPr>
          <w:rFonts w:ascii="Times New Roman" w:eastAsia="Times New Roman" w:hAnsi="Times New Roman" w:cs="Times New Roman"/>
          <w:spacing w:val="-5"/>
          <w:sz w:val="24"/>
          <w:szCs w:val="24"/>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действующего на основании</w:t>
      </w:r>
      <w:r>
        <w:rPr>
          <w:rFonts w:ascii="Times New Roman" w:eastAsia="Times New Roman" w:hAnsi="Times New Roman" w:cs="Times New Roman"/>
          <w:spacing w:val="-5"/>
          <w:sz w:val="24"/>
          <w:szCs w:val="24"/>
        </w:rPr>
        <w:t xml:space="preserve"> ____________________(</w:t>
      </w:r>
      <w:r>
        <w:rPr>
          <w:rFonts w:ascii="Times New Roman" w:eastAsia="Times New Roman" w:hAnsi="Times New Roman" w:cs="Times New Roman"/>
          <w:spacing w:val="-5"/>
          <w:sz w:val="20"/>
          <w:szCs w:val="20"/>
        </w:rPr>
        <w:t>указать документ, дающий право подписи заявки</w:t>
      </w:r>
      <w:r>
        <w:rPr>
          <w:rFonts w:ascii="Times New Roman" w:eastAsia="Times New Roman" w:hAnsi="Times New Roman" w:cs="Times New Roman"/>
          <w:spacing w:val="-5"/>
          <w:sz w:val="24"/>
          <w:szCs w:val="24"/>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 согласны осуществить</w:t>
      </w:r>
      <w:r>
        <w:rPr>
          <w:rFonts w:ascii="Times New Roman" w:eastAsia="Times New Roman" w:hAnsi="Times New Roman" w:cs="Times New Roman"/>
          <w:spacing w:val="-5"/>
          <w:sz w:val="24"/>
          <w:szCs w:val="24"/>
        </w:rPr>
        <w:t xml:space="preserve">________________________________________________________________ </w:t>
      </w:r>
      <w:r>
        <w:rPr>
          <w:rFonts w:ascii="Times New Roman" w:eastAsia="Times New Roman" w:hAnsi="Times New Roman" w:cs="Times New Roman"/>
          <w:b/>
          <w:spacing w:val="-5"/>
          <w:sz w:val="24"/>
          <w:szCs w:val="24"/>
        </w:rPr>
        <w:t>в соответствии с условиями, указанными в аукционной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rPr>
      </w:pPr>
      <w:r>
        <w:rPr>
          <w:rFonts w:ascii="Times New Roman" w:eastAsia="Times New Roman" w:hAnsi="Times New Roman" w:cs="Times New Roman"/>
          <w:b/>
          <w:spacing w:val="-5"/>
          <w:sz w:val="24"/>
          <w:szCs w:val="24"/>
        </w:rPr>
        <w:t xml:space="preserve">      В соответствии с требованиями аукционной документации 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rPr>
      </w:pPr>
      <w:r>
        <w:rPr>
          <w:rFonts w:ascii="Times New Roman" w:eastAsia="Times New Roman" w:hAnsi="Times New Roman" w:cs="Times New Roman"/>
          <w:spacing w:val="-5"/>
          <w:sz w:val="18"/>
          <w:szCs w:val="18"/>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6F36ED" w:rsidRDefault="006F36ED"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6F36ED" w:rsidRPr="006F36ED" w:rsidRDefault="006F36ED" w:rsidP="006F36ED">
      <w:pPr>
        <w:keepNext/>
        <w:spacing w:after="0"/>
        <w:jc w:val="center"/>
        <w:outlineLvl w:val="1"/>
        <w:rPr>
          <w:rFonts w:ascii="Times New Roman" w:hAnsi="Times New Roman" w:cs="Times New Roman"/>
          <w:b/>
          <w:bCs/>
          <w:snapToGrid w:val="0"/>
        </w:rPr>
      </w:pPr>
      <w:r w:rsidRPr="006F36ED">
        <w:rPr>
          <w:rFonts w:ascii="Times New Roman" w:hAnsi="Times New Roman" w:cs="Times New Roman"/>
          <w:b/>
          <w:bCs/>
          <w:snapToGrid w:val="0"/>
        </w:rPr>
        <w:lastRenderedPageBreak/>
        <w:t xml:space="preserve">Техническое задание </w:t>
      </w:r>
    </w:p>
    <w:p w:rsidR="006F36ED" w:rsidRPr="006F36ED" w:rsidRDefault="006F36ED" w:rsidP="006F36ED">
      <w:pPr>
        <w:keepNext/>
        <w:numPr>
          <w:ilvl w:val="6"/>
          <w:numId w:val="0"/>
        </w:numPr>
        <w:tabs>
          <w:tab w:val="left" w:pos="709"/>
          <w:tab w:val="num" w:pos="1296"/>
        </w:tabs>
        <w:suppressAutoHyphens/>
        <w:spacing w:after="0"/>
        <w:jc w:val="center"/>
        <w:outlineLvl w:val="6"/>
        <w:rPr>
          <w:rFonts w:ascii="Times New Roman" w:hAnsi="Times New Roman" w:cs="Times New Roman"/>
        </w:rPr>
      </w:pPr>
      <w:r w:rsidRPr="006F36ED">
        <w:rPr>
          <w:rFonts w:ascii="Times New Roman" w:hAnsi="Times New Roman" w:cs="Times New Roman"/>
        </w:rPr>
        <w:t>на «</w:t>
      </w:r>
      <w:r w:rsidR="00C14CC9">
        <w:rPr>
          <w:rFonts w:ascii="Times New Roman" w:hAnsi="Times New Roman" w:cs="Times New Roman"/>
        </w:rPr>
        <w:t>Поставку оборудования для монтажа</w:t>
      </w:r>
      <w:r w:rsidRPr="006F36ED">
        <w:rPr>
          <w:rFonts w:ascii="Times New Roman" w:hAnsi="Times New Roman" w:cs="Times New Roman"/>
        </w:rPr>
        <w:t xml:space="preserve"> системы автоматизированного управления для комплексного обеспечения ремонта (модернизации) железнодорожного пути»</w:t>
      </w:r>
    </w:p>
    <w:p w:rsidR="006F36ED" w:rsidRPr="006F36ED" w:rsidRDefault="006F36ED" w:rsidP="006F36ED">
      <w:pPr>
        <w:keepNext/>
        <w:numPr>
          <w:ilvl w:val="6"/>
          <w:numId w:val="0"/>
        </w:numPr>
        <w:tabs>
          <w:tab w:val="left" w:pos="709"/>
          <w:tab w:val="num" w:pos="1296"/>
        </w:tabs>
        <w:suppressAutoHyphens/>
        <w:spacing w:after="0"/>
        <w:jc w:val="center"/>
        <w:outlineLvl w:val="6"/>
        <w:rPr>
          <w:rFonts w:ascii="Times New Roman" w:hAnsi="Times New Roman" w:cs="Times New Roman"/>
          <w:b/>
          <w:bCs/>
          <w:snapToGrid w:val="0"/>
        </w:rPr>
      </w:pPr>
    </w:p>
    <w:p w:rsidR="006F36ED" w:rsidRPr="006F36ED" w:rsidRDefault="006F36ED" w:rsidP="006F36ED">
      <w:pPr>
        <w:pStyle w:val="31"/>
        <w:spacing w:after="0"/>
        <w:rPr>
          <w:rFonts w:ascii="Times New Roman" w:hAnsi="Times New Roman" w:cs="Times New Roman"/>
          <w:b/>
          <w:snapToGrid w:val="0"/>
          <w:sz w:val="22"/>
          <w:szCs w:val="22"/>
        </w:rPr>
      </w:pPr>
      <w:r w:rsidRPr="006F36ED">
        <w:rPr>
          <w:rFonts w:ascii="Times New Roman" w:hAnsi="Times New Roman" w:cs="Times New Roman"/>
          <w:b/>
          <w:sz w:val="22"/>
          <w:szCs w:val="22"/>
        </w:rPr>
        <w:t xml:space="preserve">1. Технические требования </w:t>
      </w:r>
      <w:r w:rsidR="00C14CC9">
        <w:rPr>
          <w:rFonts w:ascii="Times New Roman" w:hAnsi="Times New Roman" w:cs="Times New Roman"/>
          <w:b/>
          <w:snapToGrid w:val="0"/>
          <w:sz w:val="22"/>
          <w:szCs w:val="22"/>
        </w:rPr>
        <w:t xml:space="preserve"> к поставляемому оборудованию</w:t>
      </w:r>
      <w:r w:rsidRPr="006F36ED">
        <w:rPr>
          <w:rFonts w:ascii="Times New Roman" w:hAnsi="Times New Roman" w:cs="Times New Roman"/>
          <w:b/>
          <w:snapToGrid w:val="0"/>
          <w:sz w:val="22"/>
          <w:szCs w:val="22"/>
        </w:rPr>
        <w:t xml:space="preserve"> </w:t>
      </w:r>
    </w:p>
    <w:p w:rsidR="00C14CC9" w:rsidRDefault="006F36ED" w:rsidP="006F36ED">
      <w:pPr>
        <w:pStyle w:val="31"/>
        <w:spacing w:after="0"/>
        <w:rPr>
          <w:rFonts w:ascii="Times New Roman" w:hAnsi="Times New Roman" w:cs="Times New Roman"/>
          <w:sz w:val="22"/>
          <w:szCs w:val="22"/>
        </w:rPr>
      </w:pPr>
      <w:r w:rsidRPr="006F36ED">
        <w:rPr>
          <w:rFonts w:ascii="Times New Roman" w:hAnsi="Times New Roman" w:cs="Times New Roman"/>
          <w:snapToGrid w:val="0"/>
          <w:sz w:val="22"/>
          <w:szCs w:val="22"/>
        </w:rPr>
        <w:t>1.1.</w:t>
      </w:r>
      <w:r w:rsidRPr="006F36ED">
        <w:rPr>
          <w:rFonts w:ascii="Times New Roman" w:hAnsi="Times New Roman" w:cs="Times New Roman"/>
          <w:sz w:val="22"/>
          <w:szCs w:val="22"/>
        </w:rPr>
        <w:t xml:space="preserve"> </w:t>
      </w:r>
      <w:r w:rsidR="00C14CC9">
        <w:rPr>
          <w:rFonts w:ascii="Times New Roman" w:hAnsi="Times New Roman" w:cs="Times New Roman"/>
          <w:sz w:val="22"/>
          <w:szCs w:val="22"/>
        </w:rPr>
        <w:t>Для создания и монтажа системы</w:t>
      </w:r>
      <w:r w:rsidRPr="006F36ED">
        <w:rPr>
          <w:rFonts w:ascii="Times New Roman" w:hAnsi="Times New Roman" w:cs="Times New Roman"/>
          <w:sz w:val="22"/>
          <w:szCs w:val="22"/>
        </w:rPr>
        <w:t xml:space="preserve"> автоматизированного управления для комплексного обеспечения ремонта (модернизации) железнодорожного пути</w:t>
      </w:r>
      <w:r w:rsidR="00C14CC9">
        <w:rPr>
          <w:rFonts w:ascii="Times New Roman" w:hAnsi="Times New Roman" w:cs="Times New Roman"/>
          <w:sz w:val="22"/>
          <w:szCs w:val="22"/>
        </w:rPr>
        <w:t xml:space="preserve"> поставщик поставляет следующее оборудование:</w:t>
      </w:r>
    </w:p>
    <w:p w:rsidR="006F36ED" w:rsidRPr="006F36ED" w:rsidRDefault="00C14CC9" w:rsidP="006F36ED">
      <w:pPr>
        <w:tabs>
          <w:tab w:val="num" w:pos="795"/>
        </w:tabs>
        <w:spacing w:after="0"/>
        <w:jc w:val="both"/>
        <w:rPr>
          <w:rFonts w:ascii="Times New Roman" w:hAnsi="Times New Roman" w:cs="Times New Roman"/>
          <w:snapToGrid w:val="0"/>
        </w:rPr>
      </w:pPr>
      <w:r>
        <w:rPr>
          <w:rFonts w:ascii="Times New Roman" w:hAnsi="Times New Roman" w:cs="Times New Roman"/>
        </w:rPr>
        <w:t xml:space="preserve">  4 блока</w:t>
      </w:r>
      <w:r w:rsidR="006F36ED" w:rsidRPr="006F36ED">
        <w:rPr>
          <w:rFonts w:ascii="Times New Roman" w:hAnsi="Times New Roman" w:cs="Times New Roman"/>
        </w:rPr>
        <w:t xml:space="preserve">: </w:t>
      </w:r>
      <w:r w:rsidR="006F36ED" w:rsidRPr="006F36ED">
        <w:rPr>
          <w:rFonts w:ascii="Times New Roman" w:hAnsi="Times New Roman" w:cs="Times New Roman"/>
          <w:b/>
          <w:bCs/>
        </w:rPr>
        <w:t xml:space="preserve">АПК "Профиль" – 1 шт., САУ ЭЛБ - 2шт., САУ ВПО – 1 шт., САУ </w:t>
      </w:r>
      <w:proofErr w:type="spellStart"/>
      <w:r w:rsidR="006F36ED" w:rsidRPr="006F36ED">
        <w:rPr>
          <w:rFonts w:ascii="Times New Roman" w:hAnsi="Times New Roman" w:cs="Times New Roman"/>
          <w:b/>
          <w:bCs/>
        </w:rPr>
        <w:t>Доумат</w:t>
      </w:r>
      <w:proofErr w:type="spellEnd"/>
      <w:r w:rsidR="006F36ED" w:rsidRPr="006F36ED">
        <w:rPr>
          <w:rFonts w:ascii="Times New Roman" w:hAnsi="Times New Roman" w:cs="Times New Roman"/>
          <w:b/>
          <w:bCs/>
        </w:rPr>
        <w:t xml:space="preserve"> – 1 шт.</w:t>
      </w:r>
    </w:p>
    <w:p w:rsidR="006F36ED" w:rsidRPr="006F36ED" w:rsidRDefault="006F36ED" w:rsidP="006F36ED">
      <w:pPr>
        <w:tabs>
          <w:tab w:val="num" w:pos="795"/>
        </w:tabs>
        <w:spacing w:after="0"/>
        <w:ind w:hanging="87"/>
        <w:jc w:val="both"/>
        <w:rPr>
          <w:rFonts w:ascii="Times New Roman" w:hAnsi="Times New Roman" w:cs="Times New Roman"/>
          <w:snapToGrid w:val="0"/>
        </w:rPr>
      </w:pPr>
    </w:p>
    <w:p w:rsidR="006F36ED" w:rsidRPr="006F36ED" w:rsidRDefault="00C14CC9" w:rsidP="006F36ED">
      <w:pPr>
        <w:tabs>
          <w:tab w:val="num" w:pos="795"/>
        </w:tabs>
        <w:spacing w:after="0"/>
        <w:jc w:val="both"/>
        <w:rPr>
          <w:rFonts w:ascii="Times New Roman" w:hAnsi="Times New Roman" w:cs="Times New Roman"/>
          <w:snapToGrid w:val="0"/>
        </w:rPr>
      </w:pPr>
      <w:r>
        <w:rPr>
          <w:rFonts w:ascii="Times New Roman" w:hAnsi="Times New Roman" w:cs="Times New Roman"/>
          <w:b/>
          <w:snapToGrid w:val="0"/>
        </w:rPr>
        <w:t xml:space="preserve">  1.1.</w:t>
      </w:r>
      <w:r w:rsidR="006F36ED" w:rsidRPr="006F36ED">
        <w:rPr>
          <w:rFonts w:ascii="Times New Roman" w:hAnsi="Times New Roman" w:cs="Times New Roman"/>
          <w:b/>
          <w:snapToGrid w:val="0"/>
        </w:rPr>
        <w:t>АПК «Профиль</w:t>
      </w:r>
      <w:r w:rsidR="006F36ED" w:rsidRPr="006F36ED">
        <w:rPr>
          <w:rFonts w:ascii="Times New Roman" w:hAnsi="Times New Roman" w:cs="Times New Roman"/>
          <w:snapToGrid w:val="0"/>
        </w:rPr>
        <w:t xml:space="preserve"> – </w:t>
      </w:r>
      <w:r w:rsidR="006F36ED">
        <w:rPr>
          <w:rFonts w:ascii="Times New Roman" w:hAnsi="Times New Roman" w:cs="Times New Roman"/>
          <w:snapToGrid w:val="0"/>
        </w:rPr>
        <w:t xml:space="preserve">должен быть </w:t>
      </w:r>
      <w:r w:rsidR="006F36ED" w:rsidRPr="006F36ED">
        <w:rPr>
          <w:rFonts w:ascii="Times New Roman" w:hAnsi="Times New Roman" w:cs="Times New Roman"/>
          <w:snapToGrid w:val="0"/>
        </w:rPr>
        <w:t xml:space="preserve">предназначен для натурной съемки ж.д. пути, создания ЦМП и подготовки электронных проектов для САУ ЭЛБ, ВПО, </w:t>
      </w:r>
      <w:proofErr w:type="spellStart"/>
      <w:r w:rsidR="006F36ED" w:rsidRPr="006F36ED">
        <w:rPr>
          <w:rFonts w:ascii="Times New Roman" w:hAnsi="Times New Roman" w:cs="Times New Roman"/>
          <w:snapToGrid w:val="0"/>
        </w:rPr>
        <w:t>Доумат</w:t>
      </w:r>
      <w:proofErr w:type="spellEnd"/>
      <w:r w:rsidR="006F36ED" w:rsidRPr="006F36ED">
        <w:rPr>
          <w:rFonts w:ascii="Times New Roman" w:hAnsi="Times New Roman" w:cs="Times New Roman"/>
          <w:snapToGrid w:val="0"/>
        </w:rPr>
        <w:t>, а также исполнительных съемок после завершения ремонтных работ.</w:t>
      </w:r>
    </w:p>
    <w:p w:rsidR="006F36ED" w:rsidRPr="006F36ED" w:rsidRDefault="006F36ED" w:rsidP="006F36ED">
      <w:pPr>
        <w:tabs>
          <w:tab w:val="num" w:pos="795"/>
        </w:tabs>
        <w:spacing w:after="0"/>
        <w:jc w:val="both"/>
        <w:rPr>
          <w:rFonts w:ascii="Times New Roman" w:hAnsi="Times New Roman" w:cs="Times New Roman"/>
          <w:snapToGrid w:val="0"/>
        </w:rPr>
      </w:pPr>
    </w:p>
    <w:p w:rsidR="006F36ED" w:rsidRPr="006F36ED" w:rsidRDefault="006F36ED" w:rsidP="006F36ED">
      <w:pPr>
        <w:tabs>
          <w:tab w:val="num" w:pos="795"/>
        </w:tabs>
        <w:spacing w:after="0"/>
        <w:jc w:val="both"/>
        <w:rPr>
          <w:rFonts w:ascii="Times New Roman" w:hAnsi="Times New Roman" w:cs="Times New Roman"/>
          <w:b/>
          <w:snapToGrid w:val="0"/>
        </w:rPr>
      </w:pPr>
      <w:r w:rsidRPr="006F36ED">
        <w:rPr>
          <w:rFonts w:ascii="Times New Roman" w:hAnsi="Times New Roman" w:cs="Times New Roman"/>
          <w:b/>
          <w:snapToGrid w:val="0"/>
        </w:rPr>
        <w:t>Технические характеристики АПК «Профиль</w:t>
      </w:r>
    </w:p>
    <w:p w:rsidR="006F36ED" w:rsidRPr="006F36ED" w:rsidRDefault="006F36ED" w:rsidP="006F36ED">
      <w:pPr>
        <w:tabs>
          <w:tab w:val="num" w:pos="795"/>
        </w:tabs>
        <w:spacing w:after="0"/>
        <w:jc w:val="both"/>
        <w:rPr>
          <w:rFonts w:ascii="Times New Roman" w:hAnsi="Times New Roman" w:cs="Times New Roman"/>
          <w:b/>
          <w:snapToGrid w:val="0"/>
        </w:rPr>
      </w:pPr>
      <w:r w:rsidRPr="006F36ED">
        <w:rPr>
          <w:rFonts w:ascii="Times New Roman" w:hAnsi="Times New Roman" w:cs="Times New Roman"/>
          <w:b/>
          <w:snapToGrid w:val="0"/>
        </w:rPr>
        <w:t xml:space="preserve">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Наименование измерения</w:t>
      </w:r>
      <w:r w:rsidRPr="006F36ED">
        <w:rPr>
          <w:rFonts w:ascii="Times New Roman" w:hAnsi="Times New Roman" w:cs="Times New Roman"/>
          <w:snapToGrid w:val="0"/>
        </w:rPr>
        <w:tab/>
        <w:t>показатель</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1. Диапазон измерения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-пространственного положения,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30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расстояния от базовой станции</w:t>
      </w:r>
      <w:proofErr w:type="gramStart"/>
      <w:r w:rsidRPr="006F36ED">
        <w:rPr>
          <w:rFonts w:ascii="Times New Roman" w:hAnsi="Times New Roman" w:cs="Times New Roman"/>
          <w:snapToGrid w:val="0"/>
        </w:rPr>
        <w:t xml:space="preserve"> ,</w:t>
      </w:r>
      <w:proofErr w:type="gramEnd"/>
      <w:r w:rsidRPr="006F36ED">
        <w:rPr>
          <w:rFonts w:ascii="Times New Roman" w:hAnsi="Times New Roman" w:cs="Times New Roman"/>
          <w:snapToGrid w:val="0"/>
        </w:rPr>
        <w:t xml:space="preserve"> не менее км       </w:t>
      </w:r>
      <w:r w:rsidRPr="006F36ED">
        <w:rPr>
          <w:rFonts w:ascii="Times New Roman" w:hAnsi="Times New Roman" w:cs="Times New Roman"/>
          <w:snapToGrid w:val="0"/>
        </w:rPr>
        <w:tab/>
      </w:r>
      <w:r w:rsidRPr="006F36ED">
        <w:rPr>
          <w:rFonts w:ascii="Times New Roman" w:hAnsi="Times New Roman" w:cs="Times New Roman"/>
          <w:snapToGrid w:val="0"/>
        </w:rPr>
        <w:tab/>
        <w:t xml:space="preserve">                       30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уровня, не менее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300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рихтовки на базе 20 м, не менее мм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300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просадки на базе 10 м, не менее мм</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100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2. Погрешность измерения</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пространственное положение,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30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рихтовка,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2</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уровень,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шаблон,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-просадки,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3. Параметры</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масса, не более </w:t>
      </w:r>
      <w:proofErr w:type="gramStart"/>
      <w:r w:rsidRPr="006F36ED">
        <w:rPr>
          <w:rFonts w:ascii="Times New Roman" w:hAnsi="Times New Roman" w:cs="Times New Roman"/>
          <w:snapToGrid w:val="0"/>
        </w:rPr>
        <w:t>кг</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16</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рабочие температуры , 0С</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- 10  +50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скорость перемещения, до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/час</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15</w:t>
      </w:r>
    </w:p>
    <w:p w:rsidR="006F36ED" w:rsidRPr="006F36ED" w:rsidRDefault="006F36ED" w:rsidP="006F36ED">
      <w:pPr>
        <w:tabs>
          <w:tab w:val="num" w:pos="795"/>
        </w:tabs>
        <w:spacing w:after="0"/>
        <w:ind w:firstLine="435"/>
        <w:jc w:val="both"/>
        <w:rPr>
          <w:rFonts w:ascii="Times New Roman" w:hAnsi="Times New Roman" w:cs="Times New Roman"/>
          <w:snapToGrid w:val="0"/>
        </w:rPr>
      </w:pPr>
    </w:p>
    <w:p w:rsidR="006F36ED" w:rsidRPr="006F36ED" w:rsidRDefault="006F36ED" w:rsidP="006F36ED">
      <w:pPr>
        <w:tabs>
          <w:tab w:val="num" w:pos="795"/>
        </w:tabs>
        <w:spacing w:after="0"/>
        <w:ind w:firstLine="435"/>
        <w:jc w:val="both"/>
        <w:rPr>
          <w:rFonts w:ascii="Times New Roman" w:hAnsi="Times New Roman" w:cs="Times New Roman"/>
          <w:snapToGrid w:val="0"/>
        </w:rPr>
      </w:pPr>
    </w:p>
    <w:p w:rsidR="006F36ED" w:rsidRPr="006F36ED" w:rsidRDefault="00C14CC9" w:rsidP="006F36ED">
      <w:pPr>
        <w:tabs>
          <w:tab w:val="num" w:pos="795"/>
        </w:tabs>
        <w:spacing w:after="0"/>
        <w:jc w:val="both"/>
        <w:rPr>
          <w:rFonts w:ascii="Times New Roman" w:hAnsi="Times New Roman" w:cs="Times New Roman"/>
          <w:snapToGrid w:val="0"/>
          <w:color w:val="FF0000"/>
        </w:rPr>
      </w:pPr>
      <w:r>
        <w:rPr>
          <w:rFonts w:ascii="Times New Roman" w:hAnsi="Times New Roman" w:cs="Times New Roman"/>
          <w:snapToGrid w:val="0"/>
        </w:rPr>
        <w:t xml:space="preserve"> </w:t>
      </w:r>
      <w:r w:rsidRPr="00C14CC9">
        <w:rPr>
          <w:rFonts w:ascii="Times New Roman" w:hAnsi="Times New Roman" w:cs="Times New Roman"/>
          <w:b/>
          <w:snapToGrid w:val="0"/>
        </w:rPr>
        <w:t>1.2.</w:t>
      </w:r>
      <w:r w:rsidR="006F36ED" w:rsidRPr="006F36ED">
        <w:rPr>
          <w:rFonts w:ascii="Times New Roman" w:hAnsi="Times New Roman" w:cs="Times New Roman"/>
          <w:b/>
          <w:snapToGrid w:val="0"/>
        </w:rPr>
        <w:t xml:space="preserve"> САУ </w:t>
      </w:r>
      <w:r>
        <w:rPr>
          <w:rFonts w:ascii="Times New Roman" w:hAnsi="Times New Roman" w:cs="Times New Roman"/>
          <w:b/>
          <w:snapToGrid w:val="0"/>
        </w:rPr>
        <w:t xml:space="preserve">ЭЛБ </w:t>
      </w:r>
      <w:r w:rsidR="006F36ED" w:rsidRPr="006F36ED">
        <w:rPr>
          <w:rFonts w:ascii="Times New Roman" w:hAnsi="Times New Roman" w:cs="Times New Roman"/>
          <w:snapToGrid w:val="0"/>
        </w:rPr>
        <w:t>должен быть предназначен</w:t>
      </w:r>
      <w:r w:rsidR="006F36ED" w:rsidRPr="006F36ED">
        <w:rPr>
          <w:rFonts w:ascii="Times New Roman" w:hAnsi="Times New Roman" w:cs="Times New Roman"/>
          <w:b/>
          <w:snapToGrid w:val="0"/>
        </w:rPr>
        <w:t xml:space="preserve"> </w:t>
      </w:r>
      <w:r w:rsidR="006F36ED" w:rsidRPr="006F36ED">
        <w:rPr>
          <w:rFonts w:ascii="Times New Roman" w:hAnsi="Times New Roman" w:cs="Times New Roman"/>
          <w:snapToGrid w:val="0"/>
        </w:rPr>
        <w:t>для автоматизированной постановки пути в проектное положение с использованием ГНСС</w:t>
      </w:r>
    </w:p>
    <w:p w:rsidR="006F36ED" w:rsidRPr="006F36ED" w:rsidRDefault="006F36ED" w:rsidP="006F36ED">
      <w:pPr>
        <w:tabs>
          <w:tab w:val="num" w:pos="795"/>
        </w:tabs>
        <w:spacing w:after="0"/>
        <w:jc w:val="both"/>
        <w:rPr>
          <w:rFonts w:ascii="Times New Roman" w:hAnsi="Times New Roman" w:cs="Times New Roman"/>
          <w:b/>
          <w:snapToGrid w:val="0"/>
          <w:color w:val="FF0000"/>
        </w:rPr>
      </w:pPr>
    </w:p>
    <w:p w:rsidR="006F36ED" w:rsidRPr="006F36ED" w:rsidRDefault="006F36ED" w:rsidP="006F36ED">
      <w:pPr>
        <w:tabs>
          <w:tab w:val="num" w:pos="795"/>
        </w:tabs>
        <w:spacing w:after="0"/>
        <w:jc w:val="both"/>
        <w:rPr>
          <w:rFonts w:ascii="Times New Roman" w:hAnsi="Times New Roman" w:cs="Times New Roman"/>
          <w:b/>
          <w:snapToGrid w:val="0"/>
        </w:rPr>
      </w:pPr>
      <w:r w:rsidRPr="006F36ED">
        <w:rPr>
          <w:rFonts w:ascii="Times New Roman" w:hAnsi="Times New Roman" w:cs="Times New Roman"/>
          <w:b/>
          <w:snapToGrid w:val="0"/>
        </w:rPr>
        <w:t>Технические характеристики САУ для  ЭЛБ-3 и ВПО-3000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Наименование измерения</w:t>
      </w:r>
      <w:r w:rsidRPr="006F36ED">
        <w:rPr>
          <w:rFonts w:ascii="Times New Roman" w:hAnsi="Times New Roman" w:cs="Times New Roman"/>
          <w:snapToGrid w:val="0"/>
        </w:rPr>
        <w:tab/>
        <w:t>показатель</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1. Диапазон измерения </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расстояния,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15</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плановых координат,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15</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высотной отметки,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 xml:space="preserve">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0,5</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поперечных уклонов, </w:t>
      </w:r>
      <w:proofErr w:type="spellStart"/>
      <w:r w:rsidRPr="006F36ED">
        <w:rPr>
          <w:rFonts w:ascii="Times New Roman" w:hAnsi="Times New Roman" w:cs="Times New Roman"/>
          <w:snapToGrid w:val="0"/>
        </w:rPr>
        <w:t>угл</w:t>
      </w:r>
      <w:proofErr w:type="gramStart"/>
      <w:r w:rsidRPr="006F36ED">
        <w:rPr>
          <w:rFonts w:ascii="Times New Roman" w:hAnsi="Times New Roman" w:cs="Times New Roman"/>
          <w:snapToGrid w:val="0"/>
        </w:rPr>
        <w:t>.г</w:t>
      </w:r>
      <w:proofErr w:type="gramEnd"/>
      <w:r w:rsidRPr="006F36ED">
        <w:rPr>
          <w:rFonts w:ascii="Times New Roman" w:hAnsi="Times New Roman" w:cs="Times New Roman"/>
          <w:snapToGrid w:val="0"/>
        </w:rPr>
        <w:t>рад</w:t>
      </w:r>
      <w:proofErr w:type="spell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15</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2. Точность измерений</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Средняя </w:t>
      </w:r>
      <w:proofErr w:type="spellStart"/>
      <w:r w:rsidRPr="006F36ED">
        <w:rPr>
          <w:rFonts w:ascii="Times New Roman" w:hAnsi="Times New Roman" w:cs="Times New Roman"/>
          <w:snapToGrid w:val="0"/>
        </w:rPr>
        <w:t>квадратическая</w:t>
      </w:r>
      <w:proofErr w:type="spellEnd"/>
      <w:r w:rsidRPr="006F36ED">
        <w:rPr>
          <w:rFonts w:ascii="Times New Roman" w:hAnsi="Times New Roman" w:cs="Times New Roman"/>
          <w:snapToGrid w:val="0"/>
        </w:rPr>
        <w:t xml:space="preserve"> погрешность измерения:</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расстояния, не более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0,05</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плановые координаты,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25мм+1мм х D*</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высотная отметка,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30 мм+1мм х D*</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поперечные уклоны,  </w:t>
      </w:r>
      <w:proofErr w:type="spellStart"/>
      <w:r w:rsidRPr="006F36ED">
        <w:rPr>
          <w:rFonts w:ascii="Times New Roman" w:hAnsi="Times New Roman" w:cs="Times New Roman"/>
          <w:snapToGrid w:val="0"/>
        </w:rPr>
        <w:t>угл</w:t>
      </w:r>
      <w:proofErr w:type="gramStart"/>
      <w:r w:rsidRPr="006F36ED">
        <w:rPr>
          <w:rFonts w:ascii="Times New Roman" w:hAnsi="Times New Roman" w:cs="Times New Roman"/>
          <w:snapToGrid w:val="0"/>
        </w:rPr>
        <w:t>.г</w:t>
      </w:r>
      <w:proofErr w:type="gramEnd"/>
      <w:r w:rsidRPr="006F36ED">
        <w:rPr>
          <w:rFonts w:ascii="Times New Roman" w:hAnsi="Times New Roman" w:cs="Times New Roman"/>
          <w:snapToGrid w:val="0"/>
        </w:rPr>
        <w:t>рад</w:t>
      </w:r>
      <w:proofErr w:type="spell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w:t>
      </w:r>
      <w:r w:rsidRPr="006F36ED">
        <w:rPr>
          <w:rFonts w:ascii="Times New Roman" w:hAnsi="Times New Roman" w:cs="Times New Roman"/>
          <w:snapToGrid w:val="0"/>
        </w:rPr>
        <w:tab/>
        <w:t xml:space="preserve">       ±0,002</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-отклонения среднего радиуса </w:t>
      </w:r>
      <w:proofErr w:type="gramStart"/>
      <w:r w:rsidRPr="006F36ED">
        <w:rPr>
          <w:rFonts w:ascii="Times New Roman" w:hAnsi="Times New Roman" w:cs="Times New Roman"/>
          <w:snapToGrid w:val="0"/>
        </w:rPr>
        <w:t>круговой</w:t>
      </w:r>
      <w:proofErr w:type="gramEnd"/>
      <w:r w:rsidRPr="006F36ED">
        <w:rPr>
          <w:rFonts w:ascii="Times New Roman" w:hAnsi="Times New Roman" w:cs="Times New Roman"/>
          <w:snapToGrid w:val="0"/>
        </w:rPr>
        <w:t xml:space="preserve">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lastRenderedPageBreak/>
        <w:t xml:space="preserve">кривой от </w:t>
      </w:r>
      <w:proofErr w:type="gramStart"/>
      <w:r w:rsidRPr="006F36ED">
        <w:rPr>
          <w:rFonts w:ascii="Times New Roman" w:hAnsi="Times New Roman" w:cs="Times New Roman"/>
          <w:snapToGrid w:val="0"/>
        </w:rPr>
        <w:t>проектного</w:t>
      </w:r>
      <w:proofErr w:type="gramEnd"/>
      <w:r w:rsidRPr="006F36ED">
        <w:rPr>
          <w:rFonts w:ascii="Times New Roman" w:hAnsi="Times New Roman" w:cs="Times New Roman"/>
          <w:snapToGrid w:val="0"/>
        </w:rPr>
        <w:t>, не более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w:t>
      </w:r>
      <w:r w:rsidRPr="006F36ED">
        <w:rPr>
          <w:rFonts w:ascii="Times New Roman" w:hAnsi="Times New Roman" w:cs="Times New Roman"/>
          <w:snapToGrid w:val="0"/>
        </w:rPr>
        <w:tab/>
        <w:t xml:space="preserve"> 8</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длины переходных кривых </w:t>
      </w:r>
      <w:proofErr w:type="gramStart"/>
      <w:r w:rsidRPr="006F36ED">
        <w:rPr>
          <w:rFonts w:ascii="Times New Roman" w:hAnsi="Times New Roman" w:cs="Times New Roman"/>
          <w:snapToGrid w:val="0"/>
        </w:rPr>
        <w:t>менее проектных</w:t>
      </w:r>
      <w:proofErr w:type="gramEnd"/>
      <w:r w:rsidRPr="006F36ED">
        <w:rPr>
          <w:rFonts w:ascii="Times New Roman" w:hAnsi="Times New Roman" w:cs="Times New Roman"/>
          <w:snapToGrid w:val="0"/>
        </w:rPr>
        <w:t xml:space="preserve">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на величину, не более </w:t>
      </w:r>
      <w:proofErr w:type="gramStart"/>
      <w:r w:rsidRPr="006F36ED">
        <w:rPr>
          <w:rFonts w:ascii="Times New Roman" w:hAnsi="Times New Roman" w:cs="Times New Roman"/>
          <w:snapToGrid w:val="0"/>
        </w:rPr>
        <w:t>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величина горизонтальных неровностей</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в прямых участках длиной не более 40 м, мм</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20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величина длинных неровностей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в продольном профиле,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30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3. Параметры</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рабочие температуры</w:t>
      </w:r>
      <w:proofErr w:type="gramStart"/>
      <w:r w:rsidRPr="006F36ED">
        <w:rPr>
          <w:rFonts w:ascii="Times New Roman" w:hAnsi="Times New Roman" w:cs="Times New Roman"/>
          <w:snapToGrid w:val="0"/>
        </w:rPr>
        <w:t xml:space="preserve"> ,</w:t>
      </w:r>
      <w:proofErr w:type="gramEnd"/>
      <w:r w:rsidRPr="006F36ED">
        <w:rPr>
          <w:rFonts w:ascii="Times New Roman" w:hAnsi="Times New Roman" w:cs="Times New Roman"/>
          <w:snapToGrid w:val="0"/>
        </w:rPr>
        <w:t xml:space="preserve"> температурный диапазон 0С</w:t>
      </w:r>
      <w:r w:rsidRPr="006F36ED">
        <w:rPr>
          <w:rFonts w:ascii="Times New Roman" w:hAnsi="Times New Roman" w:cs="Times New Roman"/>
          <w:snapToGrid w:val="0"/>
        </w:rPr>
        <w:tab/>
      </w:r>
      <w:r w:rsidRPr="006F36ED">
        <w:rPr>
          <w:rFonts w:ascii="Times New Roman" w:hAnsi="Times New Roman" w:cs="Times New Roman"/>
          <w:snapToGrid w:val="0"/>
        </w:rPr>
        <w:tab/>
        <w:t xml:space="preserve">     - 20  +45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где D- расстояние от базовой станции до путевой машины в </w:t>
      </w:r>
      <w:proofErr w:type="gramStart"/>
      <w:r w:rsidRPr="006F36ED">
        <w:rPr>
          <w:rFonts w:ascii="Times New Roman" w:hAnsi="Times New Roman" w:cs="Times New Roman"/>
          <w:snapToGrid w:val="0"/>
        </w:rPr>
        <w:t>км</w:t>
      </w:r>
      <w:proofErr w:type="gramEnd"/>
    </w:p>
    <w:p w:rsidR="006F36ED" w:rsidRPr="006F36ED" w:rsidRDefault="006F36ED" w:rsidP="006F36ED">
      <w:pPr>
        <w:tabs>
          <w:tab w:val="num" w:pos="795"/>
        </w:tabs>
        <w:spacing w:after="0"/>
        <w:ind w:firstLine="435"/>
        <w:jc w:val="both"/>
        <w:rPr>
          <w:rFonts w:ascii="Times New Roman" w:hAnsi="Times New Roman" w:cs="Times New Roman"/>
          <w:snapToGrid w:val="0"/>
        </w:rPr>
      </w:pPr>
    </w:p>
    <w:p w:rsidR="006F36ED" w:rsidRPr="006F36ED" w:rsidRDefault="00C14CC9" w:rsidP="006F36ED">
      <w:pPr>
        <w:tabs>
          <w:tab w:val="num" w:pos="795"/>
        </w:tabs>
        <w:spacing w:after="0"/>
        <w:jc w:val="both"/>
        <w:rPr>
          <w:rFonts w:ascii="Times New Roman" w:hAnsi="Times New Roman" w:cs="Times New Roman"/>
          <w:snapToGrid w:val="0"/>
          <w:color w:val="FF0000"/>
        </w:rPr>
      </w:pPr>
      <w:r w:rsidRPr="00C14CC9">
        <w:rPr>
          <w:rFonts w:ascii="Times New Roman" w:hAnsi="Times New Roman" w:cs="Times New Roman"/>
          <w:b/>
          <w:snapToGrid w:val="0"/>
        </w:rPr>
        <w:t>1.3.</w:t>
      </w:r>
      <w:r w:rsidR="006F36ED" w:rsidRPr="006F36ED">
        <w:rPr>
          <w:rFonts w:ascii="Times New Roman" w:hAnsi="Times New Roman" w:cs="Times New Roman"/>
          <w:b/>
          <w:snapToGrid w:val="0"/>
        </w:rPr>
        <w:t xml:space="preserve"> САУ для </w:t>
      </w:r>
      <w:proofErr w:type="spellStart"/>
      <w:r w:rsidR="006F36ED" w:rsidRPr="006F36ED">
        <w:rPr>
          <w:rFonts w:ascii="Times New Roman" w:hAnsi="Times New Roman" w:cs="Times New Roman"/>
          <w:b/>
          <w:snapToGrid w:val="0"/>
        </w:rPr>
        <w:t>Duomatic</w:t>
      </w:r>
      <w:proofErr w:type="spellEnd"/>
      <w:r w:rsidR="006F36ED" w:rsidRPr="006F36ED">
        <w:rPr>
          <w:rFonts w:ascii="Times New Roman" w:hAnsi="Times New Roman" w:cs="Times New Roman"/>
          <w:b/>
          <w:snapToGrid w:val="0"/>
        </w:rPr>
        <w:t xml:space="preserve"> </w:t>
      </w:r>
      <w:r w:rsidR="006F36ED" w:rsidRPr="006F36ED">
        <w:rPr>
          <w:rFonts w:ascii="Times New Roman" w:hAnsi="Times New Roman" w:cs="Times New Roman"/>
          <w:snapToGrid w:val="0"/>
        </w:rPr>
        <w:t>должен быть предназначен</w:t>
      </w:r>
      <w:r w:rsidR="006F36ED" w:rsidRPr="006F36ED">
        <w:rPr>
          <w:rFonts w:ascii="Times New Roman" w:hAnsi="Times New Roman" w:cs="Times New Roman"/>
          <w:b/>
          <w:snapToGrid w:val="0"/>
        </w:rPr>
        <w:t xml:space="preserve"> </w:t>
      </w:r>
      <w:r w:rsidR="006F36ED" w:rsidRPr="006F36ED">
        <w:rPr>
          <w:rFonts w:ascii="Times New Roman" w:hAnsi="Times New Roman" w:cs="Times New Roman"/>
          <w:snapToGrid w:val="0"/>
        </w:rPr>
        <w:t>для постановки пути в проектное положение и отделочных работ (сглаживание).</w:t>
      </w:r>
    </w:p>
    <w:p w:rsidR="006F36ED" w:rsidRPr="006F36ED" w:rsidRDefault="006F36ED" w:rsidP="006F36ED">
      <w:pPr>
        <w:tabs>
          <w:tab w:val="num" w:pos="795"/>
        </w:tabs>
        <w:spacing w:after="0"/>
        <w:jc w:val="both"/>
        <w:rPr>
          <w:rFonts w:ascii="Times New Roman" w:hAnsi="Times New Roman" w:cs="Times New Roman"/>
          <w:b/>
          <w:snapToGrid w:val="0"/>
          <w:color w:val="FF0000"/>
        </w:rPr>
      </w:pPr>
    </w:p>
    <w:p w:rsidR="006F36ED" w:rsidRPr="006F36ED" w:rsidRDefault="006F36ED" w:rsidP="006F36ED">
      <w:pPr>
        <w:tabs>
          <w:tab w:val="num" w:pos="795"/>
        </w:tabs>
        <w:spacing w:after="0"/>
        <w:jc w:val="both"/>
        <w:rPr>
          <w:rFonts w:ascii="Times New Roman" w:hAnsi="Times New Roman" w:cs="Times New Roman"/>
          <w:b/>
          <w:snapToGrid w:val="0"/>
        </w:rPr>
      </w:pPr>
      <w:r w:rsidRPr="006F36ED">
        <w:rPr>
          <w:rFonts w:ascii="Times New Roman" w:hAnsi="Times New Roman" w:cs="Times New Roman"/>
          <w:b/>
          <w:snapToGrid w:val="0"/>
        </w:rPr>
        <w:t xml:space="preserve"> Технические характеристики САУ для </w:t>
      </w:r>
      <w:proofErr w:type="spellStart"/>
      <w:r w:rsidRPr="006F36ED">
        <w:rPr>
          <w:rFonts w:ascii="Times New Roman" w:hAnsi="Times New Roman" w:cs="Times New Roman"/>
          <w:b/>
          <w:snapToGrid w:val="0"/>
        </w:rPr>
        <w:t>Duomatic</w:t>
      </w:r>
      <w:proofErr w:type="spellEnd"/>
      <w:r w:rsidRPr="006F36ED">
        <w:rPr>
          <w:rFonts w:ascii="Times New Roman" w:hAnsi="Times New Roman" w:cs="Times New Roman"/>
          <w:b/>
          <w:snapToGrid w:val="0"/>
        </w:rPr>
        <w:t xml:space="preserve"> 09-32</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Наименование измерения</w:t>
      </w:r>
      <w:r w:rsidRPr="006F36ED">
        <w:rPr>
          <w:rFonts w:ascii="Times New Roman" w:hAnsi="Times New Roman" w:cs="Times New Roman"/>
          <w:snapToGrid w:val="0"/>
        </w:rPr>
        <w:tab/>
        <w:t>показатель</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1. Диапазон измерения </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расстояния,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плановых координат,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высотной отметки, не менее </w:t>
      </w:r>
      <w:proofErr w:type="gramStart"/>
      <w:r w:rsidRPr="006F36ED">
        <w:rPr>
          <w:rFonts w:ascii="Times New Roman" w:hAnsi="Times New Roman" w:cs="Times New Roman"/>
          <w:snapToGrid w:val="0"/>
        </w:rPr>
        <w:t>км</w:t>
      </w:r>
      <w:proofErr w:type="gramEnd"/>
      <w:r w:rsidRPr="006F36ED">
        <w:rPr>
          <w:rFonts w:ascii="Times New Roman" w:hAnsi="Times New Roman" w:cs="Times New Roman"/>
          <w:snapToGrid w:val="0"/>
        </w:rPr>
        <w:t xml:space="preserve">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поперечных уклонов, </w:t>
      </w:r>
      <w:proofErr w:type="spellStart"/>
      <w:r w:rsidRPr="006F36ED">
        <w:rPr>
          <w:rFonts w:ascii="Times New Roman" w:hAnsi="Times New Roman" w:cs="Times New Roman"/>
          <w:snapToGrid w:val="0"/>
        </w:rPr>
        <w:t>угл</w:t>
      </w:r>
      <w:proofErr w:type="gramStart"/>
      <w:r w:rsidRPr="006F36ED">
        <w:rPr>
          <w:rFonts w:ascii="Times New Roman" w:hAnsi="Times New Roman" w:cs="Times New Roman"/>
          <w:snapToGrid w:val="0"/>
        </w:rPr>
        <w:t>.г</w:t>
      </w:r>
      <w:proofErr w:type="gramEnd"/>
      <w:r w:rsidRPr="006F36ED">
        <w:rPr>
          <w:rFonts w:ascii="Times New Roman" w:hAnsi="Times New Roman" w:cs="Times New Roman"/>
          <w:snapToGrid w:val="0"/>
        </w:rPr>
        <w:t>рад</w:t>
      </w:r>
      <w:proofErr w:type="spell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15</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-стрел изгиба в плане и профиле, не менее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300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2. Точность измерений</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Средняя </w:t>
      </w:r>
      <w:proofErr w:type="spellStart"/>
      <w:r w:rsidRPr="006F36ED">
        <w:rPr>
          <w:rFonts w:ascii="Times New Roman" w:hAnsi="Times New Roman" w:cs="Times New Roman"/>
          <w:snapToGrid w:val="0"/>
        </w:rPr>
        <w:t>квадратическая</w:t>
      </w:r>
      <w:proofErr w:type="spellEnd"/>
      <w:r w:rsidRPr="006F36ED">
        <w:rPr>
          <w:rFonts w:ascii="Times New Roman" w:hAnsi="Times New Roman" w:cs="Times New Roman"/>
          <w:snapToGrid w:val="0"/>
        </w:rPr>
        <w:t xml:space="preserve"> погрешность измерения:</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расстояния, не более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w:t>
      </w:r>
      <w:r w:rsidRPr="006F36ED">
        <w:rPr>
          <w:rFonts w:ascii="Times New Roman" w:hAnsi="Times New Roman" w:cs="Times New Roman"/>
          <w:snapToGrid w:val="0"/>
        </w:rPr>
        <w:tab/>
        <w:t>0,1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плановые координаты,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10мм+1мм х D*</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высотная отметка,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w:t>
      </w:r>
      <w:r w:rsidRPr="006F36ED">
        <w:rPr>
          <w:rFonts w:ascii="Times New Roman" w:hAnsi="Times New Roman" w:cs="Times New Roman"/>
          <w:snapToGrid w:val="0"/>
        </w:rPr>
        <w:tab/>
        <w:t xml:space="preserve">   20 мм+1мм х D*</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поперечные уклоны,  </w:t>
      </w:r>
      <w:proofErr w:type="spellStart"/>
      <w:r w:rsidRPr="006F36ED">
        <w:rPr>
          <w:rFonts w:ascii="Times New Roman" w:hAnsi="Times New Roman" w:cs="Times New Roman"/>
          <w:snapToGrid w:val="0"/>
        </w:rPr>
        <w:t>угл</w:t>
      </w:r>
      <w:proofErr w:type="gramStart"/>
      <w:r w:rsidRPr="006F36ED">
        <w:rPr>
          <w:rFonts w:ascii="Times New Roman" w:hAnsi="Times New Roman" w:cs="Times New Roman"/>
          <w:snapToGrid w:val="0"/>
        </w:rPr>
        <w:t>.г</w:t>
      </w:r>
      <w:proofErr w:type="gramEnd"/>
      <w:r w:rsidRPr="006F36ED">
        <w:rPr>
          <w:rFonts w:ascii="Times New Roman" w:hAnsi="Times New Roman" w:cs="Times New Roman"/>
          <w:snapToGrid w:val="0"/>
        </w:rPr>
        <w:t>рад</w:t>
      </w:r>
      <w:proofErr w:type="spell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 xml:space="preserve">     </w:t>
      </w:r>
      <w:r w:rsidRPr="006F36ED">
        <w:rPr>
          <w:rFonts w:ascii="Times New Roman" w:hAnsi="Times New Roman" w:cs="Times New Roman"/>
          <w:snapToGrid w:val="0"/>
        </w:rPr>
        <w:tab/>
        <w:t xml:space="preserve">      ±0,001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стрел изгиба в смежных сечениях,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отклонения среднего радиуса (средней стрелы изгиба)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круговой кривой от </w:t>
      </w:r>
      <w:proofErr w:type="gramStart"/>
      <w:r w:rsidRPr="006F36ED">
        <w:rPr>
          <w:rFonts w:ascii="Times New Roman" w:hAnsi="Times New Roman" w:cs="Times New Roman"/>
          <w:snapToGrid w:val="0"/>
        </w:rPr>
        <w:t>проектного</w:t>
      </w:r>
      <w:proofErr w:type="gramEnd"/>
      <w:r w:rsidRPr="006F36ED">
        <w:rPr>
          <w:rFonts w:ascii="Times New Roman" w:hAnsi="Times New Roman" w:cs="Times New Roman"/>
          <w:snapToGrid w:val="0"/>
        </w:rPr>
        <w:t>, не более %</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8</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длины переходных кривых менее </w:t>
      </w:r>
    </w:p>
    <w:p w:rsidR="006F36ED" w:rsidRPr="006F36ED" w:rsidRDefault="006F36ED" w:rsidP="006F36ED">
      <w:pPr>
        <w:tabs>
          <w:tab w:val="num" w:pos="795"/>
        </w:tabs>
        <w:spacing w:after="0"/>
        <w:ind w:firstLine="435"/>
        <w:jc w:val="both"/>
        <w:rPr>
          <w:rFonts w:ascii="Times New Roman" w:hAnsi="Times New Roman" w:cs="Times New Roman"/>
          <w:snapToGrid w:val="0"/>
        </w:rPr>
      </w:pPr>
      <w:proofErr w:type="gramStart"/>
      <w:r w:rsidRPr="006F36ED">
        <w:rPr>
          <w:rFonts w:ascii="Times New Roman" w:hAnsi="Times New Roman" w:cs="Times New Roman"/>
          <w:snapToGrid w:val="0"/>
        </w:rPr>
        <w:t>проектных</w:t>
      </w:r>
      <w:proofErr w:type="gramEnd"/>
      <w:r w:rsidRPr="006F36ED">
        <w:rPr>
          <w:rFonts w:ascii="Times New Roman" w:hAnsi="Times New Roman" w:cs="Times New Roman"/>
          <w:snapToGrid w:val="0"/>
        </w:rPr>
        <w:t xml:space="preserve"> на величину, не более м</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10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величина горизонтальных неровностей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в прямых участках длиной не более 40 м, мм</w:t>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20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величина длинных неровностей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в продольном профиле, не более </w:t>
      </w:r>
      <w:proofErr w:type="gramStart"/>
      <w:r w:rsidRPr="006F36ED">
        <w:rPr>
          <w:rFonts w:ascii="Times New Roman" w:hAnsi="Times New Roman" w:cs="Times New Roman"/>
          <w:snapToGrid w:val="0"/>
        </w:rPr>
        <w:t>мм</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30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3. Параметры</w:t>
      </w:r>
      <w:r w:rsidRPr="006F36ED">
        <w:rPr>
          <w:rFonts w:ascii="Times New Roman" w:hAnsi="Times New Roman" w:cs="Times New Roman"/>
          <w:snapToGrid w:val="0"/>
        </w:rPr>
        <w:tab/>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масса, не более </w:t>
      </w:r>
      <w:proofErr w:type="gramStart"/>
      <w:r w:rsidRPr="006F36ED">
        <w:rPr>
          <w:rFonts w:ascii="Times New Roman" w:hAnsi="Times New Roman" w:cs="Times New Roman"/>
          <w:snapToGrid w:val="0"/>
        </w:rPr>
        <w:t>кг</w:t>
      </w:r>
      <w:proofErr w:type="gramEnd"/>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r>
      <w:r w:rsidRPr="006F36ED">
        <w:rPr>
          <w:rFonts w:ascii="Times New Roman" w:hAnsi="Times New Roman" w:cs="Times New Roman"/>
          <w:snapToGrid w:val="0"/>
        </w:rPr>
        <w:tab/>
        <w:t>20</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рабочие температуры</w:t>
      </w:r>
      <w:proofErr w:type="gramStart"/>
      <w:r w:rsidRPr="006F36ED">
        <w:rPr>
          <w:rFonts w:ascii="Times New Roman" w:hAnsi="Times New Roman" w:cs="Times New Roman"/>
          <w:snapToGrid w:val="0"/>
        </w:rPr>
        <w:t xml:space="preserve"> ,</w:t>
      </w:r>
      <w:proofErr w:type="gramEnd"/>
      <w:r w:rsidRPr="006F36ED">
        <w:rPr>
          <w:rFonts w:ascii="Times New Roman" w:hAnsi="Times New Roman" w:cs="Times New Roman"/>
          <w:snapToGrid w:val="0"/>
        </w:rPr>
        <w:t xml:space="preserve"> температурный диапазон 0С</w:t>
      </w:r>
      <w:r w:rsidRPr="006F36ED">
        <w:rPr>
          <w:rFonts w:ascii="Times New Roman" w:hAnsi="Times New Roman" w:cs="Times New Roman"/>
          <w:snapToGrid w:val="0"/>
        </w:rPr>
        <w:tab/>
        <w:t xml:space="preserve">  </w:t>
      </w:r>
      <w:r w:rsidRPr="006F36ED">
        <w:rPr>
          <w:rFonts w:ascii="Times New Roman" w:hAnsi="Times New Roman" w:cs="Times New Roman"/>
          <w:snapToGrid w:val="0"/>
        </w:rPr>
        <w:tab/>
        <w:t xml:space="preserve">     - 10  +45 </w:t>
      </w:r>
    </w:p>
    <w:p w:rsidR="006F36ED" w:rsidRPr="006F36ED" w:rsidRDefault="006F36ED" w:rsidP="006F36ED">
      <w:pPr>
        <w:tabs>
          <w:tab w:val="num" w:pos="795"/>
        </w:tabs>
        <w:spacing w:after="0"/>
        <w:ind w:firstLine="435"/>
        <w:jc w:val="both"/>
        <w:rPr>
          <w:rFonts w:ascii="Times New Roman" w:hAnsi="Times New Roman" w:cs="Times New Roman"/>
          <w:snapToGrid w:val="0"/>
        </w:rPr>
      </w:pPr>
      <w:r w:rsidRPr="006F36ED">
        <w:rPr>
          <w:rFonts w:ascii="Times New Roman" w:hAnsi="Times New Roman" w:cs="Times New Roman"/>
          <w:snapToGrid w:val="0"/>
        </w:rPr>
        <w:t xml:space="preserve">*- где D- расстояние от базовой станции до путевой машины в </w:t>
      </w:r>
      <w:proofErr w:type="gramStart"/>
      <w:r w:rsidRPr="006F36ED">
        <w:rPr>
          <w:rFonts w:ascii="Times New Roman" w:hAnsi="Times New Roman" w:cs="Times New Roman"/>
          <w:snapToGrid w:val="0"/>
        </w:rPr>
        <w:t>км</w:t>
      </w:r>
      <w:proofErr w:type="gramEnd"/>
    </w:p>
    <w:p w:rsidR="006F36ED" w:rsidRPr="006F36ED" w:rsidRDefault="006F36ED" w:rsidP="006F36ED">
      <w:pPr>
        <w:tabs>
          <w:tab w:val="num" w:pos="795"/>
        </w:tabs>
        <w:spacing w:after="0"/>
        <w:ind w:firstLine="435"/>
        <w:jc w:val="both"/>
        <w:rPr>
          <w:rFonts w:ascii="Times New Roman" w:hAnsi="Times New Roman" w:cs="Times New Roman"/>
          <w:snapToGrid w:val="0"/>
        </w:rPr>
      </w:pPr>
    </w:p>
    <w:p w:rsidR="006F36ED" w:rsidRDefault="001B1286" w:rsidP="006F36ED">
      <w:pPr>
        <w:keepNext/>
        <w:numPr>
          <w:ilvl w:val="6"/>
          <w:numId w:val="0"/>
        </w:numPr>
        <w:tabs>
          <w:tab w:val="left" w:pos="709"/>
          <w:tab w:val="num" w:pos="1296"/>
        </w:tabs>
        <w:suppressAutoHyphens/>
        <w:spacing w:after="0"/>
        <w:jc w:val="both"/>
        <w:outlineLvl w:val="6"/>
        <w:rPr>
          <w:rFonts w:ascii="Times New Roman" w:hAnsi="Times New Roman" w:cs="Times New Roman"/>
          <w:b/>
        </w:rPr>
      </w:pPr>
      <w:r>
        <w:rPr>
          <w:rFonts w:ascii="Times New Roman" w:hAnsi="Times New Roman" w:cs="Times New Roman"/>
          <w:b/>
        </w:rPr>
        <w:t>2</w:t>
      </w:r>
      <w:r w:rsidR="006F36ED" w:rsidRPr="006F36ED">
        <w:rPr>
          <w:rFonts w:ascii="Times New Roman" w:hAnsi="Times New Roman" w:cs="Times New Roman"/>
          <w:b/>
        </w:rPr>
        <w:t xml:space="preserve">. </w:t>
      </w:r>
      <w:r>
        <w:rPr>
          <w:rFonts w:ascii="Times New Roman" w:hAnsi="Times New Roman" w:cs="Times New Roman"/>
          <w:b/>
        </w:rPr>
        <w:t xml:space="preserve">Требования к оборудованию </w:t>
      </w:r>
    </w:p>
    <w:p w:rsidR="001B1286" w:rsidRDefault="001B1286" w:rsidP="001B1286">
      <w:pPr>
        <w:keepNext/>
        <w:numPr>
          <w:ilvl w:val="6"/>
          <w:numId w:val="0"/>
        </w:numPr>
        <w:tabs>
          <w:tab w:val="left" w:pos="709"/>
          <w:tab w:val="num" w:pos="1296"/>
        </w:tabs>
        <w:suppressAutoHyphens/>
        <w:spacing w:after="0"/>
        <w:jc w:val="both"/>
        <w:outlineLvl w:val="6"/>
        <w:rPr>
          <w:rFonts w:ascii="Times New Roman" w:hAnsi="Times New Roman" w:cs="Times New Roman"/>
        </w:rPr>
      </w:pPr>
      <w:r>
        <w:rPr>
          <w:rFonts w:ascii="Times New Roman" w:hAnsi="Times New Roman" w:cs="Times New Roman"/>
        </w:rPr>
        <w:t>2.1</w:t>
      </w:r>
      <w:r w:rsidR="00C14CC9" w:rsidRPr="006F36ED">
        <w:rPr>
          <w:rFonts w:ascii="Times New Roman" w:hAnsi="Times New Roman" w:cs="Times New Roman"/>
        </w:rPr>
        <w:t xml:space="preserve">. </w:t>
      </w:r>
      <w:r>
        <w:rPr>
          <w:rFonts w:ascii="Times New Roman" w:hAnsi="Times New Roman" w:cs="Times New Roman"/>
        </w:rPr>
        <w:t>Поставляемое оборудование должно быть новым</w:t>
      </w:r>
      <w:r w:rsidR="00C14CC9" w:rsidRPr="006F36ED">
        <w:rPr>
          <w:rFonts w:ascii="Times New Roman" w:hAnsi="Times New Roman" w:cs="Times New Roman"/>
        </w:rPr>
        <w:t>, не ре</w:t>
      </w:r>
      <w:r>
        <w:rPr>
          <w:rFonts w:ascii="Times New Roman" w:hAnsi="Times New Roman" w:cs="Times New Roman"/>
        </w:rPr>
        <w:t>монтированным</w:t>
      </w:r>
      <w:r w:rsidR="00C14CC9">
        <w:rPr>
          <w:rFonts w:ascii="Times New Roman" w:hAnsi="Times New Roman" w:cs="Times New Roman"/>
        </w:rPr>
        <w:t>, не</w:t>
      </w:r>
      <w:r>
        <w:rPr>
          <w:rFonts w:ascii="Times New Roman" w:hAnsi="Times New Roman" w:cs="Times New Roman"/>
        </w:rPr>
        <w:t xml:space="preserve"> восстановленным</w:t>
      </w:r>
      <w:r w:rsidR="00C14CC9" w:rsidRPr="006F36ED">
        <w:rPr>
          <w:rFonts w:ascii="Times New Roman" w:hAnsi="Times New Roman" w:cs="Times New Roman"/>
        </w:rPr>
        <w:t>.</w:t>
      </w:r>
    </w:p>
    <w:p w:rsidR="001B1286" w:rsidRDefault="001B1286" w:rsidP="001B1286">
      <w:pPr>
        <w:keepNext/>
        <w:numPr>
          <w:ilvl w:val="6"/>
          <w:numId w:val="0"/>
        </w:numPr>
        <w:tabs>
          <w:tab w:val="left" w:pos="709"/>
          <w:tab w:val="num" w:pos="1296"/>
        </w:tabs>
        <w:suppressAutoHyphens/>
        <w:spacing w:after="0"/>
        <w:jc w:val="both"/>
        <w:outlineLvl w:val="6"/>
      </w:pPr>
      <w:r>
        <w:rPr>
          <w:rFonts w:ascii="Times New Roman" w:hAnsi="Times New Roman" w:cs="Times New Roman"/>
        </w:rPr>
        <w:t>2.2.</w:t>
      </w:r>
      <w:r w:rsidR="00C14CC9" w:rsidRPr="006F36ED">
        <w:t>Доставка</w:t>
      </w:r>
      <w:r>
        <w:t xml:space="preserve"> оборудования</w:t>
      </w:r>
      <w:r w:rsidR="00C14CC9" w:rsidRPr="006F36ED">
        <w:t xml:space="preserve"> за счет поставщика </w:t>
      </w:r>
      <w:r>
        <w:t xml:space="preserve"> по месту нахождения заказчика.</w:t>
      </w:r>
    </w:p>
    <w:p w:rsidR="00C14CC9" w:rsidRDefault="001B1286" w:rsidP="001B1286">
      <w:pPr>
        <w:keepNext/>
        <w:numPr>
          <w:ilvl w:val="6"/>
          <w:numId w:val="0"/>
        </w:numPr>
        <w:tabs>
          <w:tab w:val="left" w:pos="709"/>
          <w:tab w:val="num" w:pos="1296"/>
        </w:tabs>
        <w:suppressAutoHyphens/>
        <w:spacing w:after="0"/>
        <w:jc w:val="both"/>
        <w:outlineLvl w:val="6"/>
      </w:pPr>
      <w:r>
        <w:t>2.3.</w:t>
      </w:r>
      <w:r w:rsidRPr="006F36ED">
        <w:rPr>
          <w:spacing w:val="1"/>
        </w:rPr>
        <w:t xml:space="preserve"> </w:t>
      </w:r>
      <w:r w:rsidR="00C14CC9" w:rsidRPr="006F36ED">
        <w:rPr>
          <w:spacing w:val="1"/>
        </w:rPr>
        <w:t>С</w:t>
      </w:r>
      <w:r w:rsidR="00C14CC9" w:rsidRPr="006F36ED">
        <w:t>рок гарантийного обслуживания</w:t>
      </w:r>
      <w:r>
        <w:t xml:space="preserve"> оборудования</w:t>
      </w:r>
      <w:r w:rsidR="00C14CC9" w:rsidRPr="006F36ED">
        <w:t xml:space="preserve">  не менее 2 лет.</w:t>
      </w:r>
    </w:p>
    <w:p w:rsidR="001B1286" w:rsidRDefault="001B1286" w:rsidP="001B1286">
      <w:pPr>
        <w:keepNext/>
        <w:numPr>
          <w:ilvl w:val="6"/>
          <w:numId w:val="0"/>
        </w:numPr>
        <w:tabs>
          <w:tab w:val="left" w:pos="709"/>
          <w:tab w:val="num" w:pos="1296"/>
        </w:tabs>
        <w:suppressAutoHyphens/>
        <w:spacing w:after="0"/>
        <w:jc w:val="both"/>
        <w:outlineLvl w:val="6"/>
      </w:pPr>
    </w:p>
    <w:p w:rsidR="001B1286" w:rsidRPr="001B1286" w:rsidRDefault="001B1286" w:rsidP="001B1286">
      <w:pPr>
        <w:keepNext/>
        <w:numPr>
          <w:ilvl w:val="6"/>
          <w:numId w:val="0"/>
        </w:numPr>
        <w:tabs>
          <w:tab w:val="left" w:pos="709"/>
          <w:tab w:val="num" w:pos="1296"/>
        </w:tabs>
        <w:suppressAutoHyphens/>
        <w:spacing w:after="0"/>
        <w:jc w:val="both"/>
        <w:outlineLvl w:val="6"/>
        <w:rPr>
          <w:b/>
        </w:rPr>
      </w:pPr>
      <w:r w:rsidRPr="001B1286">
        <w:rPr>
          <w:b/>
        </w:rPr>
        <w:t>3.Требования к комплектации поставляемого оборудования</w:t>
      </w:r>
    </w:p>
    <w:p w:rsidR="00C14CC9" w:rsidRPr="006F36ED" w:rsidRDefault="00C14CC9" w:rsidP="00C14CC9">
      <w:pPr>
        <w:tabs>
          <w:tab w:val="num" w:pos="795"/>
        </w:tabs>
        <w:spacing w:after="0"/>
        <w:jc w:val="both"/>
        <w:rPr>
          <w:rFonts w:ascii="Times New Roman" w:hAnsi="Times New Roman" w:cs="Times New Roman"/>
          <w:snapToGrid w:val="0"/>
        </w:rPr>
      </w:pPr>
    </w:p>
    <w:p w:rsidR="00C14CC9" w:rsidRPr="006F36ED" w:rsidRDefault="00C14CC9" w:rsidP="006F36ED">
      <w:pPr>
        <w:keepNext/>
        <w:numPr>
          <w:ilvl w:val="6"/>
          <w:numId w:val="0"/>
        </w:numPr>
        <w:tabs>
          <w:tab w:val="left" w:pos="709"/>
          <w:tab w:val="num" w:pos="1296"/>
        </w:tabs>
        <w:suppressAutoHyphens/>
        <w:spacing w:after="0"/>
        <w:jc w:val="both"/>
        <w:outlineLvl w:val="6"/>
        <w:rPr>
          <w:rFonts w:ascii="Times New Roman" w:hAnsi="Times New Roman" w:cs="Times New Roman"/>
          <w:b/>
          <w:bCs/>
          <w:snapToGrid w:val="0"/>
        </w:rPr>
      </w:pPr>
    </w:p>
    <w:tbl>
      <w:tblPr>
        <w:tblW w:w="5000" w:type="pct"/>
        <w:tblLook w:val="04A0"/>
      </w:tblPr>
      <w:tblGrid>
        <w:gridCol w:w="562"/>
        <w:gridCol w:w="5961"/>
        <w:gridCol w:w="245"/>
        <w:gridCol w:w="247"/>
        <w:gridCol w:w="1656"/>
        <w:gridCol w:w="1466"/>
      </w:tblGrid>
      <w:tr w:rsidR="006F36ED" w:rsidRPr="006F36ED" w:rsidTr="00C14CC9">
        <w:trPr>
          <w:trHeight w:val="495"/>
        </w:trPr>
        <w:tc>
          <w:tcPr>
            <w:tcW w:w="277" w:type="pct"/>
            <w:tcBorders>
              <w:top w:val="nil"/>
              <w:left w:val="nil"/>
              <w:bottom w:val="nil"/>
              <w:right w:val="nil"/>
            </w:tcBorders>
            <w:shd w:val="clear" w:color="000000" w:fill="FFFFFF"/>
            <w:vAlign w:val="center"/>
            <w:hideMark/>
          </w:tcPr>
          <w:p w:rsidR="006F36ED" w:rsidRPr="006F36ED" w:rsidRDefault="006F36ED" w:rsidP="006F36ED">
            <w:pPr>
              <w:spacing w:after="0"/>
              <w:rPr>
                <w:rFonts w:ascii="Times New Roman" w:hAnsi="Times New Roman" w:cs="Times New Roman"/>
                <w:b/>
                <w:bCs/>
              </w:rPr>
            </w:pPr>
            <w:r w:rsidRPr="006F36ED">
              <w:rPr>
                <w:rFonts w:ascii="Times New Roman" w:hAnsi="Times New Roman" w:cs="Times New Roman"/>
                <w:b/>
                <w:bCs/>
              </w:rPr>
              <w:t> </w:t>
            </w:r>
          </w:p>
        </w:tc>
        <w:tc>
          <w:tcPr>
            <w:tcW w:w="4000" w:type="pct"/>
            <w:gridSpan w:val="4"/>
            <w:tcBorders>
              <w:top w:val="nil"/>
              <w:left w:val="nil"/>
              <w:bottom w:val="nil"/>
              <w:right w:val="nil"/>
            </w:tcBorders>
            <w:shd w:val="clear" w:color="000000" w:fill="FFFFFF"/>
            <w:vAlign w:val="center"/>
            <w:hideMark/>
          </w:tcPr>
          <w:p w:rsidR="006F36ED" w:rsidRPr="006F36ED" w:rsidRDefault="001B1286" w:rsidP="006F36ED">
            <w:pPr>
              <w:spacing w:after="0"/>
              <w:jc w:val="center"/>
              <w:rPr>
                <w:rFonts w:ascii="Times New Roman" w:hAnsi="Times New Roman" w:cs="Times New Roman"/>
                <w:b/>
                <w:bCs/>
              </w:rPr>
            </w:pPr>
            <w:r>
              <w:rPr>
                <w:rFonts w:ascii="Times New Roman" w:hAnsi="Times New Roman" w:cs="Times New Roman"/>
                <w:b/>
                <w:bCs/>
              </w:rPr>
              <w:t>3.1. Комплектация</w:t>
            </w:r>
            <w:r w:rsidR="006F36ED" w:rsidRPr="006F36ED">
              <w:rPr>
                <w:rFonts w:ascii="Times New Roman" w:hAnsi="Times New Roman" w:cs="Times New Roman"/>
                <w:b/>
                <w:bCs/>
              </w:rPr>
              <w:t xml:space="preserve"> </w:t>
            </w:r>
          </w:p>
        </w:tc>
        <w:tc>
          <w:tcPr>
            <w:tcW w:w="724" w:type="pct"/>
            <w:tcBorders>
              <w:top w:val="nil"/>
              <w:left w:val="nil"/>
              <w:bottom w:val="nil"/>
              <w:right w:val="nil"/>
            </w:tcBorders>
            <w:shd w:val="clear" w:color="000000" w:fill="FFFFFF"/>
            <w:vAlign w:val="center"/>
            <w:hideMark/>
          </w:tcPr>
          <w:p w:rsidR="006F36ED" w:rsidRPr="006F36ED" w:rsidRDefault="006F36ED" w:rsidP="006F36ED">
            <w:pPr>
              <w:spacing w:after="0"/>
              <w:rPr>
                <w:rFonts w:ascii="Times New Roman" w:hAnsi="Times New Roman" w:cs="Times New Roman"/>
                <w:b/>
                <w:bCs/>
              </w:rPr>
            </w:pPr>
            <w:r w:rsidRPr="006F36ED">
              <w:rPr>
                <w:rFonts w:ascii="Times New Roman" w:hAnsi="Times New Roman" w:cs="Times New Roman"/>
                <w:b/>
                <w:bCs/>
              </w:rPr>
              <w:t> </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nil"/>
              <w:right w:val="nil"/>
            </w:tcBorders>
            <w:shd w:val="clear" w:color="auto" w:fill="auto"/>
            <w:noWrap/>
            <w:vAlign w:val="center"/>
            <w:hideMark/>
          </w:tcPr>
          <w:p w:rsidR="006F36ED" w:rsidRPr="006F36ED" w:rsidRDefault="001B1286" w:rsidP="001B1286">
            <w:pPr>
              <w:spacing w:after="0"/>
              <w:rPr>
                <w:rFonts w:ascii="Times New Roman" w:hAnsi="Times New Roman" w:cs="Times New Roman"/>
              </w:rPr>
            </w:pPr>
            <w:r>
              <w:rPr>
                <w:rFonts w:ascii="Times New Roman" w:hAnsi="Times New Roman" w:cs="Times New Roman"/>
              </w:rPr>
              <w:t xml:space="preserve">                          </w:t>
            </w:r>
            <w:r w:rsidR="006F36ED" w:rsidRPr="006F36ED">
              <w:rPr>
                <w:rFonts w:ascii="Times New Roman" w:hAnsi="Times New Roman" w:cs="Times New Roman"/>
              </w:rPr>
              <w:t xml:space="preserve"> Аппаратно-программного комплекса «Профиль»</w:t>
            </w:r>
          </w:p>
        </w:tc>
        <w:tc>
          <w:tcPr>
            <w:tcW w:w="724"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80"/>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2940" w:type="pct"/>
            <w:tcBorders>
              <w:top w:val="nil"/>
              <w:left w:val="nil"/>
              <w:bottom w:val="nil"/>
              <w:right w:val="nil"/>
            </w:tcBorders>
            <w:shd w:val="clear" w:color="auto" w:fill="auto"/>
            <w:noWrap/>
            <w:vAlign w:val="center"/>
            <w:hideMark/>
          </w:tcPr>
          <w:p w:rsidR="006F36ED" w:rsidRPr="006F36ED" w:rsidRDefault="006F36ED" w:rsidP="006F36ED">
            <w:pPr>
              <w:spacing w:after="0"/>
              <w:jc w:val="center"/>
              <w:rPr>
                <w:rFonts w:ascii="Times New Roman" w:hAnsi="Times New Roman" w:cs="Times New Roman"/>
              </w:rPr>
            </w:pPr>
          </w:p>
        </w:tc>
        <w:tc>
          <w:tcPr>
            <w:tcW w:w="121" w:type="pct"/>
            <w:tcBorders>
              <w:top w:val="nil"/>
              <w:left w:val="nil"/>
              <w:bottom w:val="nil"/>
              <w:right w:val="nil"/>
            </w:tcBorders>
            <w:shd w:val="clear" w:color="auto" w:fill="auto"/>
            <w:noWrap/>
            <w:vAlign w:val="center"/>
            <w:hideMark/>
          </w:tcPr>
          <w:p w:rsidR="006F36ED" w:rsidRPr="006F36ED" w:rsidRDefault="006F36ED" w:rsidP="006F36ED">
            <w:pPr>
              <w:spacing w:after="0"/>
              <w:jc w:val="center"/>
              <w:rPr>
                <w:rFonts w:ascii="Times New Roman" w:hAnsi="Times New Roman" w:cs="Times New Roman"/>
              </w:rPr>
            </w:pPr>
          </w:p>
        </w:tc>
        <w:tc>
          <w:tcPr>
            <w:tcW w:w="122" w:type="pct"/>
            <w:tcBorders>
              <w:top w:val="nil"/>
              <w:left w:val="nil"/>
              <w:bottom w:val="nil"/>
              <w:right w:val="nil"/>
            </w:tcBorders>
            <w:shd w:val="clear" w:color="auto" w:fill="auto"/>
            <w:noWrap/>
            <w:vAlign w:val="center"/>
            <w:hideMark/>
          </w:tcPr>
          <w:p w:rsidR="006F36ED" w:rsidRPr="006F36ED" w:rsidRDefault="006F36ED" w:rsidP="006F36ED">
            <w:pPr>
              <w:spacing w:after="0"/>
              <w:jc w:val="center"/>
              <w:rPr>
                <w:rFonts w:ascii="Times New Roman" w:hAnsi="Times New Roman" w:cs="Times New Roman"/>
              </w:rPr>
            </w:pPr>
          </w:p>
        </w:tc>
        <w:tc>
          <w:tcPr>
            <w:tcW w:w="817" w:type="pct"/>
            <w:tcBorders>
              <w:top w:val="nil"/>
              <w:left w:val="nil"/>
              <w:bottom w:val="nil"/>
              <w:right w:val="nil"/>
            </w:tcBorders>
            <w:shd w:val="clear" w:color="auto" w:fill="auto"/>
            <w:noWrap/>
            <w:vAlign w:val="center"/>
            <w:hideMark/>
          </w:tcPr>
          <w:p w:rsidR="006F36ED" w:rsidRPr="006F36ED" w:rsidRDefault="006F36ED" w:rsidP="006F36ED">
            <w:pPr>
              <w:spacing w:after="0"/>
              <w:jc w:val="center"/>
              <w:rPr>
                <w:rFonts w:ascii="Times New Roman" w:hAnsi="Times New Roman" w:cs="Times New Roman"/>
              </w:rPr>
            </w:pPr>
          </w:p>
        </w:tc>
        <w:tc>
          <w:tcPr>
            <w:tcW w:w="724" w:type="pct"/>
            <w:tcBorders>
              <w:top w:val="nil"/>
              <w:left w:val="nil"/>
              <w:bottom w:val="nil"/>
              <w:right w:val="nil"/>
            </w:tcBorders>
            <w:shd w:val="clear" w:color="auto" w:fill="auto"/>
            <w:noWrap/>
            <w:vAlign w:val="center"/>
            <w:hideMark/>
          </w:tcPr>
          <w:p w:rsidR="006F36ED" w:rsidRPr="006F36ED" w:rsidRDefault="006F36ED" w:rsidP="006F36ED">
            <w:pPr>
              <w:spacing w:after="0"/>
              <w:jc w:val="center"/>
              <w:rPr>
                <w:rFonts w:ascii="Times New Roman" w:hAnsi="Times New Roman" w:cs="Times New Roman"/>
              </w:rPr>
            </w:pPr>
          </w:p>
        </w:tc>
      </w:tr>
      <w:tr w:rsidR="006F36ED" w:rsidRPr="006F36ED" w:rsidTr="00C14CC9">
        <w:trPr>
          <w:trHeight w:val="509"/>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w:t>
            </w:r>
            <w:proofErr w:type="gramStart"/>
            <w:r w:rsidRPr="006F36ED">
              <w:rPr>
                <w:rFonts w:ascii="Times New Roman" w:hAnsi="Times New Roman" w:cs="Times New Roman"/>
              </w:rPr>
              <w:t>п</w:t>
            </w:r>
            <w:proofErr w:type="gramEnd"/>
            <w:r w:rsidRPr="006F36ED">
              <w:rPr>
                <w:rFonts w:ascii="Times New Roman" w:hAnsi="Times New Roman" w:cs="Times New Roman"/>
              </w:rPr>
              <w:t>/п</w:t>
            </w:r>
          </w:p>
        </w:tc>
        <w:tc>
          <w:tcPr>
            <w:tcW w:w="318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Наименование </w:t>
            </w:r>
          </w:p>
        </w:tc>
        <w:tc>
          <w:tcPr>
            <w:tcW w:w="81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Единица измерения </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Количество</w:t>
            </w:r>
          </w:p>
        </w:tc>
      </w:tr>
      <w:tr w:rsidR="006F36ED" w:rsidRPr="006F36ED" w:rsidTr="00C14CC9">
        <w:trPr>
          <w:trHeight w:val="509"/>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vMerge/>
            <w:tcBorders>
              <w:top w:val="single" w:sz="4" w:space="0" w:color="auto"/>
              <w:left w:val="single" w:sz="4" w:space="0" w:color="auto"/>
              <w:bottom w:val="single" w:sz="4" w:space="0" w:color="000000"/>
              <w:right w:val="single" w:sz="4" w:space="0" w:color="000000"/>
            </w:tcBorders>
            <w:vAlign w:val="center"/>
            <w:hideMark/>
          </w:tcPr>
          <w:p w:rsidR="006F36ED" w:rsidRPr="006F36ED" w:rsidRDefault="006F36ED" w:rsidP="006F36ED">
            <w:pPr>
              <w:spacing w:after="0"/>
              <w:rPr>
                <w:rFonts w:ascii="Times New Roman" w:hAnsi="Times New Roman" w:cs="Times New Roman"/>
              </w:rPr>
            </w:pPr>
          </w:p>
        </w:tc>
        <w:tc>
          <w:tcPr>
            <w:tcW w:w="817"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w:t>
            </w:r>
          </w:p>
        </w:tc>
        <w:tc>
          <w:tcPr>
            <w:tcW w:w="31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Аппаратно-программный комплекс «Профиль»:</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405"/>
        </w:trPr>
        <w:tc>
          <w:tcPr>
            <w:tcW w:w="27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Комплектующие:</w:t>
            </w:r>
          </w:p>
        </w:tc>
        <w:tc>
          <w:tcPr>
            <w:tcW w:w="81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Блок гироскопов на базе оптических датчиков ВГ-035</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комп.</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Одомет</w:t>
            </w:r>
            <w:proofErr w:type="gramStart"/>
            <w:r w:rsidRPr="006F36ED">
              <w:rPr>
                <w:rFonts w:ascii="Times New Roman" w:hAnsi="Times New Roman" w:cs="Times New Roman"/>
                <w:color w:val="000000"/>
              </w:rPr>
              <w:t>р(</w:t>
            </w:r>
            <w:proofErr w:type="gramEnd"/>
            <w:r w:rsidRPr="006F36ED">
              <w:rPr>
                <w:rFonts w:ascii="Times New Roman" w:hAnsi="Times New Roman" w:cs="Times New Roman"/>
                <w:color w:val="000000"/>
              </w:rPr>
              <w:t>датчик пути) GP2Y0A710K0F</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Ходовая тележка</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Портативный компьютер (КПК) </w:t>
            </w:r>
            <w:proofErr w:type="spellStart"/>
            <w:r w:rsidRPr="006F36ED">
              <w:rPr>
                <w:rFonts w:ascii="Times New Roman" w:hAnsi="Times New Roman" w:cs="Times New Roman"/>
                <w:color w:val="000000"/>
              </w:rPr>
              <w:t>Panasonic</w:t>
            </w:r>
            <w:proofErr w:type="spellEnd"/>
            <w:r w:rsidRPr="006F36ED">
              <w:rPr>
                <w:rFonts w:ascii="Times New Roman" w:hAnsi="Times New Roman" w:cs="Times New Roman"/>
                <w:color w:val="000000"/>
              </w:rPr>
              <w:t xml:space="preserve"> CF-P1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531"/>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5</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Спутниковый приемник геодезического класса точности (базовый комплект)</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270"/>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Штатив NEDO</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259"/>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proofErr w:type="spellStart"/>
            <w:r w:rsidRPr="006F36ED">
              <w:rPr>
                <w:rFonts w:ascii="Times New Roman" w:hAnsi="Times New Roman" w:cs="Times New Roman"/>
              </w:rPr>
              <w:t>Треггер</w:t>
            </w:r>
            <w:proofErr w:type="spellEnd"/>
            <w:r w:rsidRPr="006F36ED">
              <w:rPr>
                <w:rFonts w:ascii="Times New Roman" w:hAnsi="Times New Roman" w:cs="Times New Roman"/>
              </w:rPr>
              <w:t xml:space="preserve"> </w:t>
            </w:r>
            <w:proofErr w:type="gramStart"/>
            <w:r w:rsidRPr="006F36ED">
              <w:rPr>
                <w:rFonts w:ascii="Times New Roman" w:hAnsi="Times New Roman" w:cs="Times New Roman"/>
              </w:rPr>
              <w:t>С</w:t>
            </w:r>
            <w:proofErr w:type="gramEnd"/>
            <w:r w:rsidRPr="006F36ED">
              <w:rPr>
                <w:rFonts w:ascii="Times New Roman" w:hAnsi="Times New Roman" w:cs="Times New Roman"/>
              </w:rPr>
              <w:t>ST 4500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264"/>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8</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Адаптер для </w:t>
            </w:r>
            <w:proofErr w:type="spellStart"/>
            <w:r w:rsidRPr="006F36ED">
              <w:rPr>
                <w:rFonts w:ascii="Times New Roman" w:hAnsi="Times New Roman" w:cs="Times New Roman"/>
              </w:rPr>
              <w:t>треггера</w:t>
            </w:r>
            <w:proofErr w:type="spellEnd"/>
            <w:r w:rsidRPr="006F36ED">
              <w:rPr>
                <w:rFonts w:ascii="Times New Roman" w:hAnsi="Times New Roman" w:cs="Times New Roman"/>
              </w:rPr>
              <w:t xml:space="preserve"> </w:t>
            </w:r>
            <w:proofErr w:type="gramStart"/>
            <w:r w:rsidRPr="006F36ED">
              <w:rPr>
                <w:rFonts w:ascii="Times New Roman" w:hAnsi="Times New Roman" w:cs="Times New Roman"/>
              </w:rPr>
              <w:t>С</w:t>
            </w:r>
            <w:proofErr w:type="gramEnd"/>
            <w:r w:rsidRPr="006F36ED">
              <w:rPr>
                <w:rFonts w:ascii="Times New Roman" w:hAnsi="Times New Roman" w:cs="Times New Roman"/>
              </w:rPr>
              <w:t xml:space="preserve">ST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551"/>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Радиомодем HPT135BT(комплект)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54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10</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Радиомодем </w:t>
            </w:r>
            <w:proofErr w:type="spellStart"/>
            <w:r w:rsidRPr="006F36ED">
              <w:rPr>
                <w:rFonts w:ascii="Times New Roman" w:hAnsi="Times New Roman" w:cs="Times New Roman"/>
              </w:rPr>
              <w:t>Javad</w:t>
            </w:r>
            <w:proofErr w:type="spellEnd"/>
            <w:r w:rsidRPr="006F36ED">
              <w:rPr>
                <w:rFonts w:ascii="Times New Roman" w:hAnsi="Times New Roman" w:cs="Times New Roman"/>
              </w:rPr>
              <w:t xml:space="preserve"> HPT104BT (комплект)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553"/>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11</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Приемник геодезического класса точности (передвижной комплект)</w:t>
            </w:r>
            <w:proofErr w:type="spellStart"/>
            <w:r w:rsidRPr="006F36ED">
              <w:rPr>
                <w:rFonts w:ascii="Times New Roman" w:hAnsi="Times New Roman" w:cs="Times New Roman"/>
              </w:rPr>
              <w:t>Rover</w:t>
            </w:r>
            <w:proofErr w:type="spellEnd"/>
            <w:r w:rsidRPr="006F36ED">
              <w:rPr>
                <w:rFonts w:ascii="Times New Roman" w:hAnsi="Times New Roman" w:cs="Times New Roman"/>
              </w:rPr>
              <w:t xml:space="preserve"> </w:t>
            </w:r>
            <w:proofErr w:type="spellStart"/>
            <w:r w:rsidRPr="006F36ED">
              <w:rPr>
                <w:rFonts w:ascii="Times New Roman" w:hAnsi="Times New Roman" w:cs="Times New Roman"/>
              </w:rPr>
              <w:t>w</w:t>
            </w:r>
            <w:proofErr w:type="spellEnd"/>
            <w:r w:rsidRPr="006F36ED">
              <w:rPr>
                <w:rFonts w:ascii="Times New Roman" w:hAnsi="Times New Roman" w:cs="Times New Roman"/>
              </w:rPr>
              <w:t>/</w:t>
            </w:r>
            <w:proofErr w:type="spellStart"/>
            <w:r w:rsidRPr="006F36ED">
              <w:rPr>
                <w:rFonts w:ascii="Times New Roman" w:hAnsi="Times New Roman" w:cs="Times New Roman"/>
              </w:rPr>
              <w:t>radio</w:t>
            </w:r>
            <w:proofErr w:type="spellEnd"/>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547"/>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Контроллер для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569"/>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Кабель данных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7"/>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Радиоантенна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1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15</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Кабель антенный спутникового приемника геодезического класса точности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9"/>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Питание внешнее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Рюкзак TRIMBLE (5700, рюкзак, кабель антенный, вешка 30 см)</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142"/>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18</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Веха CST (2,5)</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132"/>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19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proofErr w:type="gramStart"/>
            <w:r w:rsidRPr="006F36ED">
              <w:rPr>
                <w:rFonts w:ascii="Times New Roman" w:hAnsi="Times New Roman" w:cs="Times New Roman"/>
              </w:rPr>
              <w:t>Двунога</w:t>
            </w:r>
            <w:proofErr w:type="gramEnd"/>
            <w:r w:rsidRPr="006F36ED">
              <w:rPr>
                <w:rFonts w:ascii="Times New Roman" w:hAnsi="Times New Roman" w:cs="Times New Roman"/>
              </w:rPr>
              <w:t xml:space="preserve"> для вехи CST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277"/>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20</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 запасных частей согласно ТЗ</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jc w:val="center"/>
              <w:rPr>
                <w:rFonts w:ascii="Times New Roman" w:hAnsi="Times New Roman" w:cs="Times New Roman"/>
                <w:b/>
                <w:bCs/>
              </w:rPr>
            </w:pPr>
          </w:p>
        </w:tc>
        <w:tc>
          <w:tcPr>
            <w:tcW w:w="2940" w:type="pct"/>
            <w:tcBorders>
              <w:top w:val="nil"/>
              <w:left w:val="nil"/>
              <w:bottom w:val="nil"/>
              <w:right w:val="nil"/>
            </w:tcBorders>
            <w:shd w:val="clear" w:color="auto" w:fill="auto"/>
            <w:noWrap/>
            <w:vAlign w:val="bottom"/>
            <w:hideMark/>
          </w:tcPr>
          <w:p w:rsidR="006F36ED" w:rsidRPr="006F36ED" w:rsidRDefault="006F36ED" w:rsidP="006F36ED">
            <w:pPr>
              <w:spacing w:after="0"/>
              <w:rPr>
                <w:rFonts w:ascii="Times New Roman" w:hAnsi="Times New Roman" w:cs="Times New Roman"/>
              </w:rPr>
            </w:pPr>
          </w:p>
        </w:tc>
        <w:tc>
          <w:tcPr>
            <w:tcW w:w="121" w:type="pct"/>
            <w:tcBorders>
              <w:top w:val="nil"/>
              <w:left w:val="nil"/>
              <w:bottom w:val="nil"/>
              <w:right w:val="nil"/>
            </w:tcBorders>
            <w:shd w:val="clear" w:color="auto" w:fill="auto"/>
            <w:noWrap/>
            <w:vAlign w:val="bottom"/>
            <w:hideMark/>
          </w:tcPr>
          <w:p w:rsidR="006F36ED" w:rsidRPr="006F36ED" w:rsidRDefault="006F36ED" w:rsidP="006F36ED">
            <w:pPr>
              <w:spacing w:after="0"/>
              <w:jc w:val="center"/>
              <w:rPr>
                <w:rFonts w:ascii="Times New Roman" w:hAnsi="Times New Roman" w:cs="Times New Roman"/>
              </w:rPr>
            </w:pPr>
          </w:p>
        </w:tc>
        <w:tc>
          <w:tcPr>
            <w:tcW w:w="122" w:type="pct"/>
            <w:tcBorders>
              <w:top w:val="nil"/>
              <w:left w:val="nil"/>
              <w:bottom w:val="nil"/>
              <w:right w:val="nil"/>
            </w:tcBorders>
            <w:shd w:val="clear" w:color="auto" w:fill="auto"/>
            <w:noWrap/>
            <w:vAlign w:val="bottom"/>
            <w:hideMark/>
          </w:tcPr>
          <w:p w:rsidR="006F36ED" w:rsidRPr="006F36ED" w:rsidRDefault="006F36ED" w:rsidP="006F36ED">
            <w:pPr>
              <w:spacing w:after="0"/>
              <w:jc w:val="center"/>
              <w:rPr>
                <w:rFonts w:ascii="Times New Roman" w:hAnsi="Times New Roman" w:cs="Times New Roman"/>
              </w:rPr>
            </w:pPr>
          </w:p>
        </w:tc>
        <w:tc>
          <w:tcPr>
            <w:tcW w:w="817" w:type="pct"/>
            <w:tcBorders>
              <w:top w:val="nil"/>
              <w:left w:val="nil"/>
              <w:bottom w:val="nil"/>
              <w:right w:val="nil"/>
            </w:tcBorders>
            <w:shd w:val="clear" w:color="auto" w:fill="auto"/>
            <w:noWrap/>
            <w:vAlign w:val="bottom"/>
            <w:hideMark/>
          </w:tcPr>
          <w:p w:rsidR="006F36ED" w:rsidRPr="006F36ED" w:rsidRDefault="006F36ED" w:rsidP="006F36ED">
            <w:pPr>
              <w:spacing w:after="0"/>
              <w:rPr>
                <w:rFonts w:ascii="Times New Roman" w:hAnsi="Times New Roman" w:cs="Times New Roman"/>
              </w:rPr>
            </w:pPr>
          </w:p>
        </w:tc>
        <w:tc>
          <w:tcPr>
            <w:tcW w:w="724" w:type="pct"/>
            <w:tcBorders>
              <w:top w:val="nil"/>
              <w:left w:val="nil"/>
              <w:bottom w:val="nil"/>
              <w:right w:val="nil"/>
            </w:tcBorders>
            <w:shd w:val="clear" w:color="auto" w:fill="auto"/>
            <w:noWrap/>
            <w:vAlign w:val="bottom"/>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nil"/>
              <w:right w:val="nil"/>
            </w:tcBorders>
            <w:shd w:val="clear" w:color="000000" w:fill="FFFFFF"/>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 xml:space="preserve">3.2. </w:t>
            </w:r>
            <w:r w:rsidR="001B1286">
              <w:rPr>
                <w:rFonts w:ascii="Times New Roman" w:hAnsi="Times New Roman" w:cs="Times New Roman"/>
                <w:b/>
                <w:bCs/>
              </w:rPr>
              <w:t>Комплектация</w:t>
            </w:r>
          </w:p>
        </w:tc>
        <w:tc>
          <w:tcPr>
            <w:tcW w:w="724" w:type="pct"/>
            <w:tcBorders>
              <w:top w:val="nil"/>
              <w:left w:val="nil"/>
              <w:bottom w:val="nil"/>
              <w:right w:val="nil"/>
            </w:tcBorders>
            <w:shd w:val="clear" w:color="000000" w:fill="FFFFFF"/>
            <w:vAlign w:val="center"/>
            <w:hideMark/>
          </w:tcPr>
          <w:p w:rsidR="006F36ED" w:rsidRPr="006F36ED" w:rsidRDefault="006F36ED" w:rsidP="006F36ED">
            <w:pPr>
              <w:spacing w:after="0"/>
              <w:rPr>
                <w:rFonts w:ascii="Times New Roman" w:hAnsi="Times New Roman" w:cs="Times New Roman"/>
                <w:b/>
                <w:bCs/>
              </w:rPr>
            </w:pPr>
            <w:r w:rsidRPr="006F36ED">
              <w:rPr>
                <w:rFonts w:ascii="Times New Roman" w:hAnsi="Times New Roman" w:cs="Times New Roman"/>
                <w:b/>
                <w:bCs/>
              </w:rPr>
              <w:t> </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single" w:sz="4" w:space="0" w:color="auto"/>
              <w:right w:val="nil"/>
            </w:tcBorders>
            <w:shd w:val="clear" w:color="auto" w:fill="auto"/>
            <w:vAlign w:val="center"/>
            <w:hideMark/>
          </w:tcPr>
          <w:p w:rsidR="006F36ED" w:rsidRPr="006F36ED" w:rsidRDefault="001B1286" w:rsidP="001B1286">
            <w:pPr>
              <w:spacing w:after="0"/>
              <w:rPr>
                <w:rFonts w:ascii="Times New Roman" w:hAnsi="Times New Roman" w:cs="Times New Roman"/>
              </w:rPr>
            </w:pPr>
            <w:r>
              <w:rPr>
                <w:rFonts w:ascii="Times New Roman" w:hAnsi="Times New Roman" w:cs="Times New Roman"/>
              </w:rPr>
              <w:t xml:space="preserve">                                                     </w:t>
            </w:r>
            <w:r w:rsidR="006F36ED" w:rsidRPr="006F36ED">
              <w:rPr>
                <w:rFonts w:ascii="Times New Roman" w:hAnsi="Times New Roman" w:cs="Times New Roman"/>
              </w:rPr>
              <w:t xml:space="preserve"> </w:t>
            </w:r>
            <w:proofErr w:type="spellStart"/>
            <w:r w:rsidR="006F36ED" w:rsidRPr="006F36ED">
              <w:rPr>
                <w:rFonts w:ascii="Times New Roman" w:hAnsi="Times New Roman" w:cs="Times New Roman"/>
              </w:rPr>
              <w:t>электробалластер</w:t>
            </w:r>
            <w:r w:rsidR="0000319C">
              <w:rPr>
                <w:rFonts w:ascii="Times New Roman" w:hAnsi="Times New Roman" w:cs="Times New Roman"/>
              </w:rPr>
              <w:t>а</w:t>
            </w:r>
            <w:proofErr w:type="spellEnd"/>
            <w:r w:rsidR="006F36ED" w:rsidRPr="006F36ED">
              <w:rPr>
                <w:rFonts w:ascii="Times New Roman" w:hAnsi="Times New Roman" w:cs="Times New Roman"/>
              </w:rPr>
              <w:t xml:space="preserve"> (ЭЛБ) </w:t>
            </w:r>
          </w:p>
        </w:tc>
        <w:tc>
          <w:tcPr>
            <w:tcW w:w="724" w:type="pct"/>
            <w:tcBorders>
              <w:top w:val="nil"/>
              <w:left w:val="nil"/>
              <w:bottom w:val="single" w:sz="4" w:space="0" w:color="auto"/>
              <w:right w:val="nil"/>
            </w:tcBorders>
            <w:shd w:val="clear" w:color="auto" w:fill="auto"/>
            <w:noWrap/>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509"/>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w:t>
            </w:r>
            <w:proofErr w:type="gramStart"/>
            <w:r w:rsidRPr="006F36ED">
              <w:rPr>
                <w:rFonts w:ascii="Times New Roman" w:hAnsi="Times New Roman" w:cs="Times New Roman"/>
              </w:rPr>
              <w:t>п</w:t>
            </w:r>
            <w:proofErr w:type="gramEnd"/>
            <w:r w:rsidRPr="006F36ED">
              <w:rPr>
                <w:rFonts w:ascii="Times New Roman" w:hAnsi="Times New Roman" w:cs="Times New Roman"/>
              </w:rPr>
              <w:t>/п</w:t>
            </w:r>
          </w:p>
        </w:tc>
        <w:tc>
          <w:tcPr>
            <w:tcW w:w="318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Наименование </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Единица измерения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Количество</w:t>
            </w:r>
          </w:p>
        </w:tc>
      </w:tr>
      <w:tr w:rsidR="006F36ED" w:rsidRPr="006F36ED" w:rsidTr="00C14CC9">
        <w:trPr>
          <w:trHeight w:val="509"/>
        </w:trPr>
        <w:tc>
          <w:tcPr>
            <w:tcW w:w="277" w:type="pct"/>
            <w:vMerge/>
            <w:tcBorders>
              <w:top w:val="single" w:sz="4" w:space="0" w:color="auto"/>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vMerge/>
            <w:tcBorders>
              <w:top w:val="single" w:sz="4" w:space="0" w:color="auto"/>
              <w:left w:val="single" w:sz="4" w:space="0" w:color="auto"/>
              <w:bottom w:val="single" w:sz="4" w:space="0" w:color="auto"/>
              <w:right w:val="single" w:sz="4" w:space="0" w:color="000000"/>
            </w:tcBorders>
            <w:vAlign w:val="center"/>
            <w:hideMark/>
          </w:tcPr>
          <w:p w:rsidR="006F36ED" w:rsidRPr="006F36ED" w:rsidRDefault="006F36ED" w:rsidP="006F36ED">
            <w:pPr>
              <w:spacing w:after="0"/>
              <w:rPr>
                <w:rFonts w:ascii="Times New Roman" w:hAnsi="Times New Roman" w:cs="Times New Roman"/>
              </w:rPr>
            </w:pPr>
          </w:p>
        </w:tc>
        <w:tc>
          <w:tcPr>
            <w:tcW w:w="817" w:type="pct"/>
            <w:vMerge/>
            <w:tcBorders>
              <w:top w:val="nil"/>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nil"/>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lastRenderedPageBreak/>
              <w:t> </w:t>
            </w:r>
          </w:p>
        </w:tc>
        <w:tc>
          <w:tcPr>
            <w:tcW w:w="318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САУ ЭЛБ-3 ПМС-22 лазерное сканирование</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40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tcBorders>
              <w:top w:val="single" w:sz="4" w:space="0" w:color="auto"/>
              <w:left w:val="nil"/>
              <w:bottom w:val="single" w:sz="4" w:space="0" w:color="auto"/>
              <w:right w:val="single" w:sz="4" w:space="0" w:color="auto"/>
            </w:tcBorders>
            <w:shd w:val="clear" w:color="auto" w:fill="auto"/>
            <w:noWrap/>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Комплектующие:</w:t>
            </w: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Инклинометр  IFM </w:t>
            </w:r>
            <w:proofErr w:type="spellStart"/>
            <w:r w:rsidRPr="006F36ED">
              <w:rPr>
                <w:rFonts w:ascii="Times New Roman" w:hAnsi="Times New Roman" w:cs="Times New Roman"/>
              </w:rPr>
              <w:t>Electronic</w:t>
            </w:r>
            <w:proofErr w:type="spellEnd"/>
            <w:r w:rsidRPr="006F36ED">
              <w:rPr>
                <w:rFonts w:ascii="Times New Roman" w:hAnsi="Times New Roman" w:cs="Times New Roman"/>
              </w:rPr>
              <w:t xml:space="preserve"> CR2101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lang w:val="en-US"/>
              </w:rPr>
            </w:pPr>
            <w:proofErr w:type="spellStart"/>
            <w:r w:rsidRPr="006F36ED">
              <w:rPr>
                <w:rFonts w:ascii="Times New Roman" w:hAnsi="Times New Roman" w:cs="Times New Roman"/>
                <w:color w:val="000000"/>
              </w:rPr>
              <w:t>Энкодеры</w:t>
            </w:r>
            <w:proofErr w:type="spellEnd"/>
            <w:r w:rsidRPr="006F36ED">
              <w:rPr>
                <w:rFonts w:ascii="Times New Roman" w:hAnsi="Times New Roman" w:cs="Times New Roman"/>
                <w:color w:val="000000"/>
                <w:lang w:val="en-US"/>
              </w:rPr>
              <w:t xml:space="preserve"> Transmitter of version SL3000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Частотный преобразователь для управления подъемом ESQ 1000G(R) трехфазный</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5</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lang w:val="en-US"/>
              </w:rPr>
            </w:pPr>
            <w:r w:rsidRPr="006F36ED">
              <w:rPr>
                <w:rFonts w:ascii="Times New Roman" w:hAnsi="Times New Roman" w:cs="Times New Roman"/>
              </w:rPr>
              <w:t>Компьютер</w:t>
            </w:r>
            <w:r w:rsidRPr="006F36ED">
              <w:rPr>
                <w:rFonts w:ascii="Times New Roman" w:hAnsi="Times New Roman" w:cs="Times New Roman"/>
                <w:lang w:val="en-US"/>
              </w:rPr>
              <w:t xml:space="preserve"> </w:t>
            </w:r>
            <w:r w:rsidRPr="006F36ED">
              <w:rPr>
                <w:rFonts w:ascii="Times New Roman" w:hAnsi="Times New Roman" w:cs="Times New Roman"/>
              </w:rPr>
              <w:t>полевой</w:t>
            </w:r>
            <w:r w:rsidRPr="006F36ED">
              <w:rPr>
                <w:rFonts w:ascii="Times New Roman" w:hAnsi="Times New Roman" w:cs="Times New Roman"/>
                <w:lang w:val="en-US"/>
              </w:rPr>
              <w:t xml:space="preserve"> Front MAN Front Compact</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Монитор промышленный 19'' IEI TechnologyAFL-17M-USB/T-R</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Система видеонаблюдения (Регистратор(PROvision-NVR108S</w:t>
            </w:r>
            <w:proofErr w:type="gramStart"/>
            <w:r w:rsidRPr="006F36ED">
              <w:rPr>
                <w:rFonts w:ascii="Times New Roman" w:hAnsi="Times New Roman" w:cs="Times New Roman"/>
              </w:rPr>
              <w:t xml:space="preserve"> )</w:t>
            </w:r>
            <w:proofErr w:type="gramEnd"/>
            <w:r w:rsidRPr="006F36ED">
              <w:rPr>
                <w:rFonts w:ascii="Times New Roman" w:hAnsi="Times New Roman" w:cs="Times New Roman"/>
              </w:rPr>
              <w:t>+4 видеокамеры(</w:t>
            </w:r>
            <w:proofErr w:type="spellStart"/>
            <w:r w:rsidRPr="006F36ED">
              <w:rPr>
                <w:rFonts w:ascii="Times New Roman" w:hAnsi="Times New Roman" w:cs="Times New Roman"/>
              </w:rPr>
              <w:t>Beward</w:t>
            </w:r>
            <w:proofErr w:type="spellEnd"/>
            <w:r w:rsidRPr="006F36ED">
              <w:rPr>
                <w:rFonts w:ascii="Times New Roman" w:hAnsi="Times New Roman" w:cs="Times New Roman"/>
              </w:rPr>
              <w:t xml:space="preserve"> B1001))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8</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Приемник спутниковый (базовый комплект - ГИС класс) - </w:t>
            </w:r>
            <w:proofErr w:type="spellStart"/>
            <w:r w:rsidRPr="006F36ED">
              <w:rPr>
                <w:rFonts w:ascii="Times New Roman" w:hAnsi="Times New Roman" w:cs="Times New Roman"/>
                <w:color w:val="000000"/>
              </w:rPr>
              <w:t>Javad,Trimble,Leica</w:t>
            </w:r>
            <w:proofErr w:type="spellEnd"/>
            <w:r w:rsidRPr="006F36ED">
              <w:rPr>
                <w:rFonts w:ascii="Times New Roman" w:hAnsi="Times New Roman" w:cs="Times New Roman"/>
                <w:color w:val="000000"/>
              </w:rPr>
              <w:t xml:space="preserve"> L1</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Антенна GNSS комплект - </w:t>
            </w:r>
            <w:proofErr w:type="spellStart"/>
            <w:r w:rsidRPr="006F36ED">
              <w:rPr>
                <w:rFonts w:ascii="Times New Roman" w:hAnsi="Times New Roman" w:cs="Times New Roman"/>
                <w:color w:val="000000"/>
              </w:rPr>
              <w:t>Javad,trimble</w:t>
            </w:r>
            <w:proofErr w:type="spellEnd"/>
            <w:r w:rsidRPr="006F36ED">
              <w:rPr>
                <w:rFonts w:ascii="Times New Roman" w:hAnsi="Times New Roman" w:cs="Times New Roman"/>
                <w:color w:val="000000"/>
              </w:rPr>
              <w:t xml:space="preserve"> ,</w:t>
            </w:r>
            <w:proofErr w:type="spellStart"/>
            <w:r w:rsidRPr="006F36ED">
              <w:rPr>
                <w:rFonts w:ascii="Times New Roman" w:hAnsi="Times New Roman" w:cs="Times New Roman"/>
                <w:color w:val="000000"/>
              </w:rPr>
              <w:t>Leica</w:t>
            </w:r>
            <w:proofErr w:type="spellEnd"/>
            <w:r w:rsidRPr="006F36ED">
              <w:rPr>
                <w:rFonts w:ascii="Times New Roman" w:hAnsi="Times New Roman" w:cs="Times New Roman"/>
                <w:color w:val="000000"/>
              </w:rPr>
              <w:t xml:space="preserve">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10</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Блок управления рабочими органами ЭЛБ</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  Резисторы тормозные NXS, NXP RV 07305 1 FR11 63</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  </w:t>
            </w:r>
            <w:proofErr w:type="spellStart"/>
            <w:r w:rsidRPr="006F36ED">
              <w:rPr>
                <w:rFonts w:ascii="Times New Roman" w:hAnsi="Times New Roman" w:cs="Times New Roman"/>
                <w:color w:val="000000"/>
              </w:rPr>
              <w:t>электроподьемник</w:t>
            </w:r>
            <w:proofErr w:type="spellEnd"/>
            <w:r w:rsidRPr="006F36ED">
              <w:rPr>
                <w:rFonts w:ascii="Times New Roman" w:hAnsi="Times New Roman" w:cs="Times New Roman"/>
                <w:color w:val="000000"/>
              </w:rPr>
              <w:t xml:space="preserve"> </w:t>
            </w:r>
            <w:proofErr w:type="spellStart"/>
            <w:r w:rsidRPr="006F36ED">
              <w:rPr>
                <w:rFonts w:ascii="Times New Roman" w:hAnsi="Times New Roman" w:cs="Times New Roman"/>
                <w:color w:val="000000"/>
              </w:rPr>
              <w:t>servomh</w:t>
            </w:r>
            <w:proofErr w:type="spellEnd"/>
            <w:r w:rsidRPr="006F36ED">
              <w:rPr>
                <w:rFonts w:ascii="Times New Roman" w:hAnsi="Times New Roman" w:cs="Times New Roman"/>
                <w:color w:val="000000"/>
              </w:rPr>
              <w:t xml:space="preserve"> UAL</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блок управления </w:t>
            </w:r>
            <w:proofErr w:type="spellStart"/>
            <w:r w:rsidRPr="006F36ED">
              <w:rPr>
                <w:rFonts w:ascii="Times New Roman" w:hAnsi="Times New Roman" w:cs="Times New Roman"/>
              </w:rPr>
              <w:t>электроподьемником</w:t>
            </w:r>
            <w:proofErr w:type="spellEnd"/>
            <w:r w:rsidRPr="006F36ED">
              <w:rPr>
                <w:rFonts w:ascii="Times New Roman" w:hAnsi="Times New Roman" w:cs="Times New Roman"/>
              </w:rPr>
              <w:t xml:space="preserve">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14</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 радиодеталей</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15</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Программный модуль управления рабочими органами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w:t>
            </w:r>
          </w:p>
        </w:tc>
        <w:tc>
          <w:tcPr>
            <w:tcW w:w="318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САУ ЭЛБ-4С ОПМС-19 лазерное сканирование</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405"/>
        </w:trPr>
        <w:tc>
          <w:tcPr>
            <w:tcW w:w="27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Комплектующие:</w:t>
            </w:r>
          </w:p>
        </w:tc>
        <w:tc>
          <w:tcPr>
            <w:tcW w:w="81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Инклинометр  IFM </w:t>
            </w:r>
            <w:proofErr w:type="spellStart"/>
            <w:r w:rsidRPr="006F36ED">
              <w:rPr>
                <w:rFonts w:ascii="Times New Roman" w:hAnsi="Times New Roman" w:cs="Times New Roman"/>
              </w:rPr>
              <w:t>Electronic</w:t>
            </w:r>
            <w:proofErr w:type="spellEnd"/>
            <w:r w:rsidRPr="006F36ED">
              <w:rPr>
                <w:rFonts w:ascii="Times New Roman" w:hAnsi="Times New Roman" w:cs="Times New Roman"/>
              </w:rPr>
              <w:t xml:space="preserve"> CR2101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lang w:val="en-US"/>
              </w:rPr>
            </w:pPr>
            <w:proofErr w:type="spellStart"/>
            <w:r w:rsidRPr="006F36ED">
              <w:rPr>
                <w:rFonts w:ascii="Times New Roman" w:hAnsi="Times New Roman" w:cs="Times New Roman"/>
                <w:color w:val="000000"/>
              </w:rPr>
              <w:t>Энкодеры</w:t>
            </w:r>
            <w:proofErr w:type="spellEnd"/>
            <w:r w:rsidRPr="006F36ED">
              <w:rPr>
                <w:rFonts w:ascii="Times New Roman" w:hAnsi="Times New Roman" w:cs="Times New Roman"/>
                <w:color w:val="000000"/>
                <w:lang w:val="en-US"/>
              </w:rPr>
              <w:t xml:space="preserve"> Transmitter of version SL3000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4</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Радиомодем HPT135BT(комплект) (Частоты ОАО "РЖД" - 138 - 174 МГц)</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5</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Блок управления рабочими органами ЭЛБ</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  Резисторы тормозные NXS, NXP RV 07305 1 FR11 63</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  </w:t>
            </w:r>
            <w:proofErr w:type="spellStart"/>
            <w:r w:rsidRPr="006F36ED">
              <w:rPr>
                <w:rFonts w:ascii="Times New Roman" w:hAnsi="Times New Roman" w:cs="Times New Roman"/>
                <w:color w:val="000000"/>
              </w:rPr>
              <w:t>электроподьемник</w:t>
            </w:r>
            <w:proofErr w:type="spellEnd"/>
            <w:r w:rsidRPr="006F36ED">
              <w:rPr>
                <w:rFonts w:ascii="Times New Roman" w:hAnsi="Times New Roman" w:cs="Times New Roman"/>
                <w:color w:val="000000"/>
              </w:rPr>
              <w:t xml:space="preserve"> </w:t>
            </w:r>
            <w:proofErr w:type="spellStart"/>
            <w:r w:rsidRPr="006F36ED">
              <w:rPr>
                <w:rFonts w:ascii="Times New Roman" w:hAnsi="Times New Roman" w:cs="Times New Roman"/>
                <w:color w:val="000000"/>
              </w:rPr>
              <w:t>servomh</w:t>
            </w:r>
            <w:proofErr w:type="spellEnd"/>
            <w:r w:rsidRPr="006F36ED">
              <w:rPr>
                <w:rFonts w:ascii="Times New Roman" w:hAnsi="Times New Roman" w:cs="Times New Roman"/>
                <w:color w:val="000000"/>
              </w:rPr>
              <w:t xml:space="preserve"> UAL</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8</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блок управления </w:t>
            </w:r>
            <w:proofErr w:type="spellStart"/>
            <w:r w:rsidRPr="006F36ED">
              <w:rPr>
                <w:rFonts w:ascii="Times New Roman" w:hAnsi="Times New Roman" w:cs="Times New Roman"/>
              </w:rPr>
              <w:t>электроподьемником</w:t>
            </w:r>
            <w:proofErr w:type="spellEnd"/>
            <w:r w:rsidRPr="006F36ED">
              <w:rPr>
                <w:rFonts w:ascii="Times New Roman" w:hAnsi="Times New Roman" w:cs="Times New Roman"/>
              </w:rPr>
              <w:t xml:space="preserve">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 радиодеталей</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10</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Программный модуль управления рабочими органами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jc w:val="center"/>
              <w:rPr>
                <w:rFonts w:ascii="Times New Roman" w:hAnsi="Times New Roman" w:cs="Times New Roman"/>
                <w:b/>
                <w:bCs/>
              </w:rPr>
            </w:pPr>
          </w:p>
        </w:tc>
        <w:tc>
          <w:tcPr>
            <w:tcW w:w="2940"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rPr>
            </w:pPr>
          </w:p>
        </w:tc>
        <w:tc>
          <w:tcPr>
            <w:tcW w:w="121"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rPr>
            </w:pPr>
          </w:p>
        </w:tc>
        <w:tc>
          <w:tcPr>
            <w:tcW w:w="122"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rPr>
            </w:pPr>
          </w:p>
        </w:tc>
        <w:tc>
          <w:tcPr>
            <w:tcW w:w="817" w:type="pct"/>
            <w:tcBorders>
              <w:top w:val="nil"/>
              <w:left w:val="nil"/>
              <w:bottom w:val="nil"/>
              <w:right w:val="nil"/>
            </w:tcBorders>
            <w:shd w:val="clear" w:color="auto" w:fill="auto"/>
            <w:noWrap/>
            <w:vAlign w:val="center"/>
            <w:hideMark/>
          </w:tcPr>
          <w:p w:rsidR="006F36ED" w:rsidRPr="006F36ED" w:rsidRDefault="006F36ED" w:rsidP="006F36ED">
            <w:pPr>
              <w:spacing w:after="0"/>
              <w:jc w:val="right"/>
              <w:rPr>
                <w:rFonts w:ascii="Times New Roman" w:hAnsi="Times New Roman" w:cs="Times New Roman"/>
              </w:rPr>
            </w:pPr>
          </w:p>
        </w:tc>
        <w:tc>
          <w:tcPr>
            <w:tcW w:w="724" w:type="pct"/>
            <w:tcBorders>
              <w:top w:val="nil"/>
              <w:left w:val="nil"/>
              <w:bottom w:val="nil"/>
              <w:right w:val="nil"/>
            </w:tcBorders>
            <w:shd w:val="clear" w:color="auto" w:fill="auto"/>
            <w:noWrap/>
            <w:vAlign w:val="center"/>
            <w:hideMark/>
          </w:tcPr>
          <w:p w:rsidR="006F36ED" w:rsidRPr="006F36ED" w:rsidRDefault="006F36ED" w:rsidP="006F36ED">
            <w:pPr>
              <w:spacing w:after="0"/>
              <w:jc w:val="center"/>
              <w:rPr>
                <w:rFonts w:ascii="Times New Roman" w:hAnsi="Times New Roman" w:cs="Times New Roman"/>
                <w:b/>
                <w:bCs/>
              </w:rPr>
            </w:pP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nil"/>
              <w:right w:val="nil"/>
            </w:tcBorders>
            <w:shd w:val="clear" w:color="000000" w:fill="FFFFFF"/>
            <w:vAlign w:val="center"/>
            <w:hideMark/>
          </w:tcPr>
          <w:p w:rsidR="006F36ED" w:rsidRPr="006F36ED" w:rsidRDefault="001B1286" w:rsidP="006F36ED">
            <w:pPr>
              <w:spacing w:after="0"/>
              <w:jc w:val="center"/>
              <w:rPr>
                <w:rFonts w:ascii="Times New Roman" w:hAnsi="Times New Roman" w:cs="Times New Roman"/>
                <w:b/>
                <w:bCs/>
              </w:rPr>
            </w:pPr>
            <w:r>
              <w:rPr>
                <w:rFonts w:ascii="Times New Roman" w:hAnsi="Times New Roman" w:cs="Times New Roman"/>
                <w:b/>
                <w:bCs/>
              </w:rPr>
              <w:t>3.3 Комплектация</w:t>
            </w:r>
          </w:p>
        </w:tc>
        <w:tc>
          <w:tcPr>
            <w:tcW w:w="724" w:type="pct"/>
            <w:tcBorders>
              <w:top w:val="nil"/>
              <w:left w:val="nil"/>
              <w:bottom w:val="nil"/>
              <w:right w:val="nil"/>
            </w:tcBorders>
            <w:shd w:val="clear" w:color="000000" w:fill="FFFFFF"/>
            <w:vAlign w:val="center"/>
            <w:hideMark/>
          </w:tcPr>
          <w:p w:rsidR="006F36ED" w:rsidRPr="006F36ED" w:rsidRDefault="006F36ED" w:rsidP="006F36ED">
            <w:pPr>
              <w:spacing w:after="0"/>
              <w:rPr>
                <w:rFonts w:ascii="Times New Roman" w:hAnsi="Times New Roman" w:cs="Times New Roman"/>
                <w:b/>
                <w:bCs/>
              </w:rPr>
            </w:pPr>
            <w:r w:rsidRPr="006F36ED">
              <w:rPr>
                <w:rFonts w:ascii="Times New Roman" w:hAnsi="Times New Roman" w:cs="Times New Roman"/>
                <w:b/>
                <w:bCs/>
              </w:rPr>
              <w:t> </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single" w:sz="4" w:space="0" w:color="auto"/>
              <w:right w:val="nil"/>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 </w:t>
            </w:r>
            <w:proofErr w:type="spellStart"/>
            <w:r w:rsidRPr="006F36ED">
              <w:rPr>
                <w:rFonts w:ascii="Times New Roman" w:hAnsi="Times New Roman" w:cs="Times New Roman"/>
              </w:rPr>
              <w:t>в</w:t>
            </w:r>
            <w:r w:rsidR="001B1286">
              <w:rPr>
                <w:rFonts w:ascii="Times New Roman" w:hAnsi="Times New Roman" w:cs="Times New Roman"/>
              </w:rPr>
              <w:t>ыправочно-подбивочно-рихтовочной</w:t>
            </w:r>
            <w:proofErr w:type="spellEnd"/>
            <w:r w:rsidR="001B1286">
              <w:rPr>
                <w:rFonts w:ascii="Times New Roman" w:hAnsi="Times New Roman" w:cs="Times New Roman"/>
              </w:rPr>
              <w:t xml:space="preserve"> машины</w:t>
            </w:r>
            <w:r w:rsidRPr="006F36ED">
              <w:rPr>
                <w:rFonts w:ascii="Times New Roman" w:hAnsi="Times New Roman" w:cs="Times New Roman"/>
              </w:rPr>
              <w:t xml:space="preserve">  (ВПО)</w:t>
            </w:r>
          </w:p>
        </w:tc>
        <w:tc>
          <w:tcPr>
            <w:tcW w:w="724" w:type="pct"/>
            <w:tcBorders>
              <w:top w:val="nil"/>
              <w:left w:val="nil"/>
              <w:bottom w:val="single" w:sz="4" w:space="0" w:color="auto"/>
              <w:right w:val="nil"/>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509"/>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w:t>
            </w:r>
            <w:proofErr w:type="gramStart"/>
            <w:r w:rsidRPr="006F36ED">
              <w:rPr>
                <w:rFonts w:ascii="Times New Roman" w:hAnsi="Times New Roman" w:cs="Times New Roman"/>
              </w:rPr>
              <w:lastRenderedPageBreak/>
              <w:t>п</w:t>
            </w:r>
            <w:proofErr w:type="gramEnd"/>
            <w:r w:rsidRPr="006F36ED">
              <w:rPr>
                <w:rFonts w:ascii="Times New Roman" w:hAnsi="Times New Roman" w:cs="Times New Roman"/>
              </w:rPr>
              <w:t>/п</w:t>
            </w:r>
          </w:p>
        </w:tc>
        <w:tc>
          <w:tcPr>
            <w:tcW w:w="318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lastRenderedPageBreak/>
              <w:t xml:space="preserve">Наименование </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Единица </w:t>
            </w:r>
            <w:r w:rsidRPr="006F36ED">
              <w:rPr>
                <w:rFonts w:ascii="Times New Roman" w:hAnsi="Times New Roman" w:cs="Times New Roman"/>
              </w:rPr>
              <w:lastRenderedPageBreak/>
              <w:t xml:space="preserve">измерения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lastRenderedPageBreak/>
              <w:t>Количество</w:t>
            </w:r>
          </w:p>
        </w:tc>
      </w:tr>
      <w:tr w:rsidR="006F36ED" w:rsidRPr="006F36ED" w:rsidTr="00C14CC9">
        <w:trPr>
          <w:trHeight w:val="509"/>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vMerge/>
            <w:tcBorders>
              <w:top w:val="single" w:sz="4" w:space="0" w:color="auto"/>
              <w:left w:val="single" w:sz="4" w:space="0" w:color="auto"/>
              <w:bottom w:val="single" w:sz="4" w:space="0" w:color="000000"/>
              <w:right w:val="single" w:sz="4" w:space="0" w:color="000000"/>
            </w:tcBorders>
            <w:vAlign w:val="center"/>
            <w:hideMark/>
          </w:tcPr>
          <w:p w:rsidR="006F36ED" w:rsidRPr="006F36ED" w:rsidRDefault="006F36ED" w:rsidP="006F36ED">
            <w:pPr>
              <w:spacing w:after="0"/>
              <w:rPr>
                <w:rFonts w:ascii="Times New Roman" w:hAnsi="Times New Roman" w:cs="Times New Roman"/>
              </w:rPr>
            </w:pPr>
          </w:p>
        </w:tc>
        <w:tc>
          <w:tcPr>
            <w:tcW w:w="81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lastRenderedPageBreak/>
              <w:t> </w:t>
            </w:r>
          </w:p>
        </w:tc>
        <w:tc>
          <w:tcPr>
            <w:tcW w:w="31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САУ ВПО</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405"/>
        </w:trPr>
        <w:tc>
          <w:tcPr>
            <w:tcW w:w="27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Комплектующие:</w:t>
            </w:r>
          </w:p>
        </w:tc>
        <w:tc>
          <w:tcPr>
            <w:tcW w:w="817"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nil"/>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Инклинометр  IFM </w:t>
            </w:r>
            <w:proofErr w:type="spellStart"/>
            <w:r w:rsidRPr="006F36ED">
              <w:rPr>
                <w:rFonts w:ascii="Times New Roman" w:hAnsi="Times New Roman" w:cs="Times New Roman"/>
              </w:rPr>
              <w:t>Electronic</w:t>
            </w:r>
            <w:proofErr w:type="spellEnd"/>
            <w:r w:rsidRPr="006F36ED">
              <w:rPr>
                <w:rFonts w:ascii="Times New Roman" w:hAnsi="Times New Roman" w:cs="Times New Roman"/>
              </w:rPr>
              <w:t xml:space="preserve"> CR2101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lang w:val="en-US"/>
              </w:rPr>
            </w:pPr>
            <w:proofErr w:type="spellStart"/>
            <w:r w:rsidRPr="006F36ED">
              <w:rPr>
                <w:rFonts w:ascii="Times New Roman" w:hAnsi="Times New Roman" w:cs="Times New Roman"/>
                <w:color w:val="000000"/>
              </w:rPr>
              <w:t>Энкодеры</w:t>
            </w:r>
            <w:proofErr w:type="spellEnd"/>
            <w:r w:rsidRPr="006F36ED">
              <w:rPr>
                <w:rFonts w:ascii="Times New Roman" w:hAnsi="Times New Roman" w:cs="Times New Roman"/>
                <w:color w:val="000000"/>
                <w:lang w:val="en-US"/>
              </w:rPr>
              <w:t xml:space="preserve"> Transmitter of version SL3000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Частотный преобразователь для управления подъемом ESQ 1000G(R) трехфазный</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5</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Компьютер полевой </w:t>
            </w:r>
            <w:proofErr w:type="spellStart"/>
            <w:r w:rsidRPr="006F36ED">
              <w:rPr>
                <w:rFonts w:ascii="Times New Roman" w:hAnsi="Times New Roman" w:cs="Times New Roman"/>
              </w:rPr>
              <w:t>Panasonic</w:t>
            </w:r>
            <w:proofErr w:type="spellEnd"/>
            <w:r w:rsidRPr="006F36ED">
              <w:rPr>
                <w:rFonts w:ascii="Times New Roman" w:hAnsi="Times New Roman" w:cs="Times New Roman"/>
              </w:rPr>
              <w:t xml:space="preserve"> CF-31</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Спутниковый приемник геодезического класса точности  (базовый комплект)</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Штатив NEDO</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8</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proofErr w:type="spellStart"/>
            <w:r w:rsidRPr="006F36ED">
              <w:rPr>
                <w:rFonts w:ascii="Times New Roman" w:hAnsi="Times New Roman" w:cs="Times New Roman"/>
              </w:rPr>
              <w:t>Треггер</w:t>
            </w:r>
            <w:proofErr w:type="spellEnd"/>
            <w:r w:rsidRPr="006F36ED">
              <w:rPr>
                <w:rFonts w:ascii="Times New Roman" w:hAnsi="Times New Roman" w:cs="Times New Roman"/>
              </w:rPr>
              <w:t xml:space="preserve"> </w:t>
            </w:r>
            <w:proofErr w:type="gramStart"/>
            <w:r w:rsidRPr="006F36ED">
              <w:rPr>
                <w:rFonts w:ascii="Times New Roman" w:hAnsi="Times New Roman" w:cs="Times New Roman"/>
              </w:rPr>
              <w:t>С</w:t>
            </w:r>
            <w:proofErr w:type="gramEnd"/>
            <w:r w:rsidRPr="006F36ED">
              <w:rPr>
                <w:rFonts w:ascii="Times New Roman" w:hAnsi="Times New Roman" w:cs="Times New Roman"/>
              </w:rPr>
              <w:t>ST 4500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Адаптер для </w:t>
            </w:r>
            <w:proofErr w:type="spellStart"/>
            <w:r w:rsidRPr="006F36ED">
              <w:rPr>
                <w:rFonts w:ascii="Times New Roman" w:hAnsi="Times New Roman" w:cs="Times New Roman"/>
              </w:rPr>
              <w:t>треггера</w:t>
            </w:r>
            <w:proofErr w:type="spellEnd"/>
            <w:r w:rsidRPr="006F36ED">
              <w:rPr>
                <w:rFonts w:ascii="Times New Roman" w:hAnsi="Times New Roman" w:cs="Times New Roman"/>
              </w:rPr>
              <w:t xml:space="preserve"> </w:t>
            </w:r>
            <w:proofErr w:type="gramStart"/>
            <w:r w:rsidRPr="006F36ED">
              <w:rPr>
                <w:rFonts w:ascii="Times New Roman" w:hAnsi="Times New Roman" w:cs="Times New Roman"/>
              </w:rPr>
              <w:t>С</w:t>
            </w:r>
            <w:proofErr w:type="gramEnd"/>
            <w:r w:rsidRPr="006F36ED">
              <w:rPr>
                <w:rFonts w:ascii="Times New Roman" w:hAnsi="Times New Roman" w:cs="Times New Roman"/>
              </w:rPr>
              <w:t xml:space="preserve">ST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10</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Радиомодем HPT135BT(комплект)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Радиомодем </w:t>
            </w:r>
            <w:proofErr w:type="spellStart"/>
            <w:r w:rsidRPr="006F36ED">
              <w:rPr>
                <w:rFonts w:ascii="Times New Roman" w:hAnsi="Times New Roman" w:cs="Times New Roman"/>
              </w:rPr>
              <w:t>Javad</w:t>
            </w:r>
            <w:proofErr w:type="spellEnd"/>
            <w:r w:rsidRPr="006F36ED">
              <w:rPr>
                <w:rFonts w:ascii="Times New Roman" w:hAnsi="Times New Roman" w:cs="Times New Roman"/>
              </w:rPr>
              <w:t xml:space="preserve"> HPT104BT (комплект)  (Частоты ОАО "РЖД" - 138 - 174 МГц)</w:t>
            </w:r>
          </w:p>
          <w:p w:rsidR="006F36ED" w:rsidRPr="006F36ED" w:rsidRDefault="006F36ED" w:rsidP="006F36ED">
            <w:pPr>
              <w:spacing w:after="0"/>
              <w:rPr>
                <w:rFonts w:ascii="Times New Roman" w:hAnsi="Times New Roman" w:cs="Times New Roman"/>
              </w:rPr>
            </w:pP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12</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Приемник спутниковый геодезического класса точности (передвижной комплект)</w:t>
            </w:r>
            <w:proofErr w:type="spellStart"/>
            <w:r w:rsidRPr="006F36ED">
              <w:rPr>
                <w:rFonts w:ascii="Times New Roman" w:hAnsi="Times New Roman" w:cs="Times New Roman"/>
              </w:rPr>
              <w:t>Rover</w:t>
            </w:r>
            <w:proofErr w:type="spellEnd"/>
            <w:r w:rsidRPr="006F36ED">
              <w:rPr>
                <w:rFonts w:ascii="Times New Roman" w:hAnsi="Times New Roman" w:cs="Times New Roman"/>
              </w:rPr>
              <w:t xml:space="preserve"> </w:t>
            </w:r>
            <w:proofErr w:type="spellStart"/>
            <w:r w:rsidRPr="006F36ED">
              <w:rPr>
                <w:rFonts w:ascii="Times New Roman" w:hAnsi="Times New Roman" w:cs="Times New Roman"/>
              </w:rPr>
              <w:t>w</w:t>
            </w:r>
            <w:proofErr w:type="spellEnd"/>
            <w:r w:rsidRPr="006F36ED">
              <w:rPr>
                <w:rFonts w:ascii="Times New Roman" w:hAnsi="Times New Roman" w:cs="Times New Roman"/>
              </w:rPr>
              <w:t>/</w:t>
            </w:r>
            <w:proofErr w:type="spellStart"/>
            <w:r w:rsidRPr="006F36ED">
              <w:rPr>
                <w:rFonts w:ascii="Times New Roman" w:hAnsi="Times New Roman" w:cs="Times New Roman"/>
              </w:rPr>
              <w:t>radio</w:t>
            </w:r>
            <w:proofErr w:type="spellEnd"/>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Контроллер для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Кабель данных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15</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Радиоантенна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Кабель антенный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17</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Питание внешнее спутникового приемника геодезического класса точности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18</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Рюкзак TRIMBLE (5700, рюкзак, кабель антенный, вешка 30 см)</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Веха CST (2,5)</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20</w:t>
            </w:r>
          </w:p>
        </w:tc>
        <w:tc>
          <w:tcPr>
            <w:tcW w:w="3183" w:type="pct"/>
            <w:gridSpan w:val="3"/>
            <w:tcBorders>
              <w:top w:val="single" w:sz="4" w:space="0" w:color="auto"/>
              <w:left w:val="nil"/>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proofErr w:type="gramStart"/>
            <w:r w:rsidRPr="006F36ED">
              <w:rPr>
                <w:rFonts w:ascii="Times New Roman" w:hAnsi="Times New Roman" w:cs="Times New Roman"/>
              </w:rPr>
              <w:t>Двунога</w:t>
            </w:r>
            <w:proofErr w:type="gramEnd"/>
            <w:r w:rsidRPr="006F36ED">
              <w:rPr>
                <w:rFonts w:ascii="Times New Roman" w:hAnsi="Times New Roman" w:cs="Times New Roman"/>
              </w:rPr>
              <w:t xml:space="preserve"> для вехи CST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jc w:val="right"/>
              <w:rPr>
                <w:rFonts w:ascii="Times New Roman" w:hAnsi="Times New Roman" w:cs="Times New Roman"/>
                <w:b/>
                <w:bCs/>
              </w:rPr>
            </w:pPr>
          </w:p>
        </w:tc>
        <w:tc>
          <w:tcPr>
            <w:tcW w:w="2940" w:type="pct"/>
            <w:tcBorders>
              <w:top w:val="nil"/>
              <w:left w:val="nil"/>
              <w:bottom w:val="nil"/>
              <w:right w:val="nil"/>
            </w:tcBorders>
            <w:shd w:val="clear" w:color="auto" w:fill="auto"/>
            <w:noWrap/>
            <w:vAlign w:val="center"/>
            <w:hideMark/>
          </w:tcPr>
          <w:p w:rsidR="006F36ED" w:rsidRPr="006F36ED" w:rsidRDefault="006F36ED" w:rsidP="006F36ED">
            <w:pPr>
              <w:spacing w:after="0"/>
              <w:jc w:val="right"/>
              <w:rPr>
                <w:rFonts w:ascii="Times New Roman" w:hAnsi="Times New Roman" w:cs="Times New Roman"/>
                <w:b/>
                <w:bCs/>
              </w:rPr>
            </w:pPr>
          </w:p>
        </w:tc>
        <w:tc>
          <w:tcPr>
            <w:tcW w:w="121" w:type="pct"/>
            <w:tcBorders>
              <w:top w:val="nil"/>
              <w:left w:val="nil"/>
              <w:bottom w:val="nil"/>
              <w:right w:val="nil"/>
            </w:tcBorders>
            <w:shd w:val="clear" w:color="auto" w:fill="auto"/>
            <w:noWrap/>
            <w:vAlign w:val="center"/>
            <w:hideMark/>
          </w:tcPr>
          <w:p w:rsidR="006F36ED" w:rsidRPr="006F36ED" w:rsidRDefault="006F36ED" w:rsidP="006F36ED">
            <w:pPr>
              <w:spacing w:after="0"/>
              <w:jc w:val="right"/>
              <w:rPr>
                <w:rFonts w:ascii="Times New Roman" w:hAnsi="Times New Roman" w:cs="Times New Roman"/>
                <w:b/>
                <w:bCs/>
              </w:rPr>
            </w:pPr>
          </w:p>
        </w:tc>
        <w:tc>
          <w:tcPr>
            <w:tcW w:w="122"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b/>
                <w:bCs/>
                <w:u w:val="single"/>
              </w:rPr>
            </w:pPr>
          </w:p>
        </w:tc>
        <w:tc>
          <w:tcPr>
            <w:tcW w:w="817"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b/>
                <w:bCs/>
                <w:u w:val="single"/>
              </w:rPr>
            </w:pPr>
          </w:p>
        </w:tc>
        <w:tc>
          <w:tcPr>
            <w:tcW w:w="724" w:type="pct"/>
            <w:tcBorders>
              <w:top w:val="nil"/>
              <w:left w:val="nil"/>
              <w:bottom w:val="nil"/>
              <w:right w:val="nil"/>
            </w:tcBorders>
            <w:shd w:val="clear" w:color="auto" w:fill="auto"/>
            <w:noWrap/>
            <w:vAlign w:val="center"/>
            <w:hideMark/>
          </w:tcPr>
          <w:p w:rsidR="006F36ED" w:rsidRPr="006F36ED" w:rsidRDefault="006F36ED" w:rsidP="006F36ED">
            <w:pPr>
              <w:spacing w:after="0"/>
              <w:rPr>
                <w:rFonts w:ascii="Times New Roman" w:hAnsi="Times New Roman" w:cs="Times New Roman"/>
                <w:b/>
                <w:bCs/>
                <w:u w:val="single"/>
              </w:rPr>
            </w:pP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nil"/>
              <w:right w:val="nil"/>
            </w:tcBorders>
            <w:shd w:val="clear" w:color="000000" w:fill="FFFFFF"/>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 xml:space="preserve">3.4. </w:t>
            </w:r>
            <w:r w:rsidR="001B1286">
              <w:rPr>
                <w:rFonts w:ascii="Times New Roman" w:hAnsi="Times New Roman" w:cs="Times New Roman"/>
                <w:b/>
                <w:bCs/>
              </w:rPr>
              <w:t>Комплектация</w:t>
            </w:r>
          </w:p>
        </w:tc>
        <w:tc>
          <w:tcPr>
            <w:tcW w:w="724" w:type="pct"/>
            <w:tcBorders>
              <w:top w:val="nil"/>
              <w:left w:val="nil"/>
              <w:bottom w:val="nil"/>
              <w:right w:val="nil"/>
            </w:tcBorders>
            <w:shd w:val="clear" w:color="000000" w:fill="FFFFFF"/>
            <w:vAlign w:val="center"/>
            <w:hideMark/>
          </w:tcPr>
          <w:p w:rsidR="006F36ED" w:rsidRPr="006F36ED" w:rsidRDefault="006F36ED" w:rsidP="006F36ED">
            <w:pPr>
              <w:spacing w:after="0"/>
              <w:rPr>
                <w:rFonts w:ascii="Times New Roman" w:hAnsi="Times New Roman" w:cs="Times New Roman"/>
                <w:b/>
                <w:bCs/>
              </w:rPr>
            </w:pPr>
            <w:r w:rsidRPr="006F36ED">
              <w:rPr>
                <w:rFonts w:ascii="Times New Roman" w:hAnsi="Times New Roman" w:cs="Times New Roman"/>
                <w:b/>
                <w:bCs/>
              </w:rPr>
              <w:t> </w:t>
            </w:r>
          </w:p>
        </w:tc>
      </w:tr>
      <w:tr w:rsidR="006F36ED" w:rsidRPr="006F36ED" w:rsidTr="00C14CC9">
        <w:trPr>
          <w:trHeight w:val="405"/>
        </w:trPr>
        <w:tc>
          <w:tcPr>
            <w:tcW w:w="277" w:type="pct"/>
            <w:tcBorders>
              <w:top w:val="nil"/>
              <w:left w:val="nil"/>
              <w:bottom w:val="nil"/>
              <w:right w:val="nil"/>
            </w:tcBorders>
            <w:shd w:val="clear" w:color="auto" w:fill="auto"/>
            <w:vAlign w:val="center"/>
            <w:hideMark/>
          </w:tcPr>
          <w:p w:rsidR="006F36ED" w:rsidRPr="006F36ED" w:rsidRDefault="006F36ED" w:rsidP="006F36ED">
            <w:pPr>
              <w:spacing w:after="0"/>
              <w:rPr>
                <w:rFonts w:ascii="Times New Roman" w:hAnsi="Times New Roman" w:cs="Times New Roman"/>
              </w:rPr>
            </w:pPr>
          </w:p>
        </w:tc>
        <w:tc>
          <w:tcPr>
            <w:tcW w:w="4000" w:type="pct"/>
            <w:gridSpan w:val="4"/>
            <w:tcBorders>
              <w:top w:val="nil"/>
              <w:left w:val="nil"/>
              <w:bottom w:val="single" w:sz="4" w:space="0" w:color="auto"/>
              <w:right w:val="nil"/>
            </w:tcBorders>
            <w:shd w:val="clear" w:color="auto" w:fill="auto"/>
            <w:hideMark/>
          </w:tcPr>
          <w:p w:rsidR="006F36ED" w:rsidRPr="006F36ED" w:rsidRDefault="001B1286" w:rsidP="006F36ED">
            <w:pPr>
              <w:spacing w:after="0"/>
              <w:jc w:val="center"/>
              <w:rPr>
                <w:rFonts w:ascii="Times New Roman" w:hAnsi="Times New Roman" w:cs="Times New Roman"/>
              </w:rPr>
            </w:pPr>
            <w:r>
              <w:rPr>
                <w:rFonts w:ascii="Times New Roman" w:hAnsi="Times New Roman" w:cs="Times New Roman"/>
              </w:rPr>
              <w:t>САУ</w:t>
            </w:r>
            <w:r w:rsidR="006F36ED" w:rsidRPr="006F36ED">
              <w:rPr>
                <w:rFonts w:ascii="Times New Roman" w:hAnsi="Times New Roman" w:cs="Times New Roman"/>
              </w:rPr>
              <w:t xml:space="preserve"> " </w:t>
            </w:r>
            <w:proofErr w:type="spellStart"/>
            <w:r w:rsidR="006F36ED" w:rsidRPr="006F36ED">
              <w:rPr>
                <w:rFonts w:ascii="Times New Roman" w:hAnsi="Times New Roman" w:cs="Times New Roman"/>
              </w:rPr>
              <w:t>Доуматик</w:t>
            </w:r>
            <w:proofErr w:type="spellEnd"/>
            <w:r w:rsidR="006F36ED" w:rsidRPr="006F36ED">
              <w:rPr>
                <w:rFonts w:ascii="Times New Roman" w:hAnsi="Times New Roman" w:cs="Times New Roman"/>
              </w:rPr>
              <w:t>"</w:t>
            </w:r>
          </w:p>
        </w:tc>
        <w:tc>
          <w:tcPr>
            <w:tcW w:w="724" w:type="pct"/>
            <w:tcBorders>
              <w:top w:val="nil"/>
              <w:left w:val="nil"/>
              <w:bottom w:val="single" w:sz="4" w:space="0" w:color="auto"/>
              <w:right w:val="nil"/>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509"/>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 </w:t>
            </w:r>
            <w:proofErr w:type="gramStart"/>
            <w:r w:rsidRPr="006F36ED">
              <w:rPr>
                <w:rFonts w:ascii="Times New Roman" w:hAnsi="Times New Roman" w:cs="Times New Roman"/>
              </w:rPr>
              <w:t>п</w:t>
            </w:r>
            <w:proofErr w:type="gramEnd"/>
            <w:r w:rsidRPr="006F36ED">
              <w:rPr>
                <w:rFonts w:ascii="Times New Roman" w:hAnsi="Times New Roman" w:cs="Times New Roman"/>
              </w:rPr>
              <w:t>/п</w:t>
            </w:r>
          </w:p>
        </w:tc>
        <w:tc>
          <w:tcPr>
            <w:tcW w:w="318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Наименование </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xml:space="preserve">Единица измерения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proofErr w:type="spellStart"/>
            <w:proofErr w:type="gramStart"/>
            <w:r w:rsidRPr="006F36ED">
              <w:rPr>
                <w:rFonts w:ascii="Times New Roman" w:hAnsi="Times New Roman" w:cs="Times New Roman"/>
              </w:rPr>
              <w:t>Количест-во</w:t>
            </w:r>
            <w:proofErr w:type="spellEnd"/>
            <w:proofErr w:type="gramEnd"/>
          </w:p>
        </w:tc>
      </w:tr>
      <w:tr w:rsidR="006F36ED" w:rsidRPr="006F36ED" w:rsidTr="00C14CC9">
        <w:trPr>
          <w:trHeight w:val="509"/>
        </w:trPr>
        <w:tc>
          <w:tcPr>
            <w:tcW w:w="277" w:type="pct"/>
            <w:vMerge/>
            <w:tcBorders>
              <w:top w:val="single" w:sz="4" w:space="0" w:color="auto"/>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vMerge/>
            <w:tcBorders>
              <w:top w:val="single" w:sz="4" w:space="0" w:color="auto"/>
              <w:left w:val="single" w:sz="4" w:space="0" w:color="auto"/>
              <w:bottom w:val="single" w:sz="4" w:space="0" w:color="auto"/>
              <w:right w:val="single" w:sz="4" w:space="0" w:color="000000"/>
            </w:tcBorders>
            <w:vAlign w:val="center"/>
            <w:hideMark/>
          </w:tcPr>
          <w:p w:rsidR="006F36ED" w:rsidRPr="006F36ED" w:rsidRDefault="006F36ED" w:rsidP="006F36ED">
            <w:pPr>
              <w:spacing w:after="0"/>
              <w:rPr>
                <w:rFonts w:ascii="Times New Roman" w:hAnsi="Times New Roman" w:cs="Times New Roman"/>
              </w:rPr>
            </w:pPr>
          </w:p>
        </w:tc>
        <w:tc>
          <w:tcPr>
            <w:tcW w:w="817" w:type="pct"/>
            <w:vMerge/>
            <w:tcBorders>
              <w:top w:val="nil"/>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nil"/>
              <w:left w:val="single" w:sz="4" w:space="0" w:color="auto"/>
              <w:bottom w:val="single" w:sz="4" w:space="0" w:color="auto"/>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w:t>
            </w:r>
          </w:p>
        </w:tc>
        <w:tc>
          <w:tcPr>
            <w:tcW w:w="318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36ED" w:rsidRPr="006F36ED" w:rsidRDefault="006F36ED" w:rsidP="006F36ED">
            <w:pPr>
              <w:spacing w:after="0"/>
              <w:jc w:val="center"/>
              <w:rPr>
                <w:rFonts w:ascii="Times New Roman" w:hAnsi="Times New Roman" w:cs="Times New Roman"/>
                <w:b/>
                <w:bCs/>
              </w:rPr>
            </w:pPr>
            <w:r w:rsidRPr="006F36ED">
              <w:rPr>
                <w:rFonts w:ascii="Times New Roman" w:hAnsi="Times New Roman" w:cs="Times New Roman"/>
                <w:b/>
                <w:bCs/>
              </w:rPr>
              <w:t xml:space="preserve">САУ </w:t>
            </w:r>
            <w:proofErr w:type="spellStart"/>
            <w:r w:rsidRPr="006F36ED">
              <w:rPr>
                <w:rFonts w:ascii="Times New Roman" w:hAnsi="Times New Roman" w:cs="Times New Roman"/>
                <w:b/>
                <w:bCs/>
              </w:rPr>
              <w:t>Доумат</w:t>
            </w:r>
            <w:proofErr w:type="spellEnd"/>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 </w:t>
            </w:r>
          </w:p>
        </w:tc>
      </w:tr>
      <w:tr w:rsidR="006F36ED" w:rsidRPr="006F36ED" w:rsidTr="00C14CC9">
        <w:trPr>
          <w:trHeight w:val="40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31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Комплектующие:</w:t>
            </w:r>
          </w:p>
        </w:tc>
        <w:tc>
          <w:tcPr>
            <w:tcW w:w="817"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6F36ED" w:rsidRPr="006F36ED" w:rsidRDefault="006F36ED" w:rsidP="006F36ED">
            <w:pPr>
              <w:spacing w:after="0"/>
              <w:rPr>
                <w:rFonts w:ascii="Times New Roman" w:hAnsi="Times New Roman" w:cs="Times New Roman"/>
              </w:rPr>
            </w:pP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lastRenderedPageBreak/>
              <w:t>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 xml:space="preserve">Блок гироскопов на базе оптических датчиков ВГ-035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Одомет</w:t>
            </w:r>
            <w:proofErr w:type="gramStart"/>
            <w:r w:rsidRPr="006F36ED">
              <w:rPr>
                <w:rFonts w:ascii="Times New Roman" w:hAnsi="Times New Roman" w:cs="Times New Roman"/>
                <w:color w:val="000000"/>
              </w:rPr>
              <w:t>р(</w:t>
            </w:r>
            <w:proofErr w:type="gramEnd"/>
            <w:r w:rsidRPr="006F36ED">
              <w:rPr>
                <w:rFonts w:ascii="Times New Roman" w:hAnsi="Times New Roman" w:cs="Times New Roman"/>
                <w:color w:val="000000"/>
              </w:rPr>
              <w:t>датчик пути) GP2Y0A710K0F</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lang w:val="en-US"/>
              </w:rPr>
            </w:pPr>
            <w:proofErr w:type="spellStart"/>
            <w:r w:rsidRPr="006F36ED">
              <w:rPr>
                <w:rFonts w:ascii="Times New Roman" w:hAnsi="Times New Roman" w:cs="Times New Roman"/>
                <w:color w:val="000000"/>
              </w:rPr>
              <w:t>Энкодеры</w:t>
            </w:r>
            <w:proofErr w:type="spellEnd"/>
            <w:r w:rsidRPr="006F36ED">
              <w:rPr>
                <w:rFonts w:ascii="Times New Roman" w:hAnsi="Times New Roman" w:cs="Times New Roman"/>
                <w:color w:val="000000"/>
                <w:lang w:val="en-US"/>
              </w:rPr>
              <w:t xml:space="preserve"> Transmitter of version SL3000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color w:val="000000"/>
              </w:rPr>
            </w:pPr>
            <w:r w:rsidRPr="006F36ED">
              <w:rPr>
                <w:rFonts w:ascii="Times New Roman" w:hAnsi="Times New Roman" w:cs="Times New Roman"/>
                <w:color w:val="000000"/>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5</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Инклинометр  IFM </w:t>
            </w:r>
            <w:proofErr w:type="spellStart"/>
            <w:r w:rsidRPr="006F36ED">
              <w:rPr>
                <w:rFonts w:ascii="Times New Roman" w:hAnsi="Times New Roman" w:cs="Times New Roman"/>
              </w:rPr>
              <w:t>Electronic</w:t>
            </w:r>
            <w:proofErr w:type="spellEnd"/>
            <w:r w:rsidRPr="006F36ED">
              <w:rPr>
                <w:rFonts w:ascii="Times New Roman" w:hAnsi="Times New Roman" w:cs="Times New Roman"/>
              </w:rPr>
              <w:t xml:space="preserve"> CR2101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Измерительная тележка</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Компьютер полевой </w:t>
            </w:r>
            <w:proofErr w:type="spellStart"/>
            <w:r w:rsidRPr="006F36ED">
              <w:rPr>
                <w:rFonts w:ascii="Times New Roman" w:hAnsi="Times New Roman" w:cs="Times New Roman"/>
              </w:rPr>
              <w:t>Panasonic</w:t>
            </w:r>
            <w:proofErr w:type="spellEnd"/>
            <w:r w:rsidRPr="006F36ED">
              <w:rPr>
                <w:rFonts w:ascii="Times New Roman" w:hAnsi="Times New Roman" w:cs="Times New Roman"/>
              </w:rPr>
              <w:t xml:space="preserve"> CF-31</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8</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Программный модуль управления рабочими органами</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Штатив NEDO</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10</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proofErr w:type="spellStart"/>
            <w:r w:rsidRPr="006F36ED">
              <w:rPr>
                <w:rFonts w:ascii="Times New Roman" w:hAnsi="Times New Roman" w:cs="Times New Roman"/>
              </w:rPr>
              <w:t>Треггер</w:t>
            </w:r>
            <w:proofErr w:type="spellEnd"/>
            <w:r w:rsidRPr="006F36ED">
              <w:rPr>
                <w:rFonts w:ascii="Times New Roman" w:hAnsi="Times New Roman" w:cs="Times New Roman"/>
              </w:rPr>
              <w:t xml:space="preserve"> </w:t>
            </w:r>
            <w:proofErr w:type="gramStart"/>
            <w:r w:rsidRPr="006F36ED">
              <w:rPr>
                <w:rFonts w:ascii="Times New Roman" w:hAnsi="Times New Roman" w:cs="Times New Roman"/>
              </w:rPr>
              <w:t>С</w:t>
            </w:r>
            <w:proofErr w:type="gramEnd"/>
            <w:r w:rsidRPr="006F36ED">
              <w:rPr>
                <w:rFonts w:ascii="Times New Roman" w:hAnsi="Times New Roman" w:cs="Times New Roman"/>
              </w:rPr>
              <w:t>ST 4500</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11</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Адаптер для </w:t>
            </w:r>
            <w:proofErr w:type="spellStart"/>
            <w:r w:rsidRPr="006F36ED">
              <w:rPr>
                <w:rFonts w:ascii="Times New Roman" w:hAnsi="Times New Roman" w:cs="Times New Roman"/>
              </w:rPr>
              <w:t>треггера</w:t>
            </w:r>
            <w:proofErr w:type="spellEnd"/>
            <w:r w:rsidRPr="006F36ED">
              <w:rPr>
                <w:rFonts w:ascii="Times New Roman" w:hAnsi="Times New Roman" w:cs="Times New Roman"/>
              </w:rPr>
              <w:t xml:space="preserve"> </w:t>
            </w:r>
            <w:proofErr w:type="gramStart"/>
            <w:r w:rsidRPr="006F36ED">
              <w:rPr>
                <w:rFonts w:ascii="Times New Roman" w:hAnsi="Times New Roman" w:cs="Times New Roman"/>
              </w:rPr>
              <w:t>С</w:t>
            </w:r>
            <w:proofErr w:type="gramEnd"/>
            <w:r w:rsidRPr="006F36ED">
              <w:rPr>
                <w:rFonts w:ascii="Times New Roman" w:hAnsi="Times New Roman" w:cs="Times New Roman"/>
              </w:rPr>
              <w:t xml:space="preserve">ST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12</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Радиомодем HPT135BT(комплект)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2</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13</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Радиомодем </w:t>
            </w:r>
            <w:proofErr w:type="spellStart"/>
            <w:r w:rsidRPr="006F36ED">
              <w:rPr>
                <w:rFonts w:ascii="Times New Roman" w:hAnsi="Times New Roman" w:cs="Times New Roman"/>
              </w:rPr>
              <w:t>Javad</w:t>
            </w:r>
            <w:proofErr w:type="spellEnd"/>
            <w:r w:rsidRPr="006F36ED">
              <w:rPr>
                <w:rFonts w:ascii="Times New Roman" w:hAnsi="Times New Roman" w:cs="Times New Roman"/>
              </w:rPr>
              <w:t xml:space="preserve"> HPT104BT (комплект)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14</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Приемник спутниковый геодезического класса точности (передвижной комплект)</w:t>
            </w:r>
            <w:proofErr w:type="spellStart"/>
            <w:r w:rsidRPr="006F36ED">
              <w:rPr>
                <w:rFonts w:ascii="Times New Roman" w:hAnsi="Times New Roman" w:cs="Times New Roman"/>
              </w:rPr>
              <w:t>Rover</w:t>
            </w:r>
            <w:proofErr w:type="spellEnd"/>
            <w:r w:rsidRPr="006F36ED">
              <w:rPr>
                <w:rFonts w:ascii="Times New Roman" w:hAnsi="Times New Roman" w:cs="Times New Roman"/>
              </w:rPr>
              <w:t xml:space="preserve"> </w:t>
            </w:r>
            <w:proofErr w:type="spellStart"/>
            <w:r w:rsidRPr="006F36ED">
              <w:rPr>
                <w:rFonts w:ascii="Times New Roman" w:hAnsi="Times New Roman" w:cs="Times New Roman"/>
              </w:rPr>
              <w:t>w</w:t>
            </w:r>
            <w:proofErr w:type="spellEnd"/>
            <w:r w:rsidRPr="006F36ED">
              <w:rPr>
                <w:rFonts w:ascii="Times New Roman" w:hAnsi="Times New Roman" w:cs="Times New Roman"/>
              </w:rPr>
              <w:t>/</w:t>
            </w:r>
            <w:proofErr w:type="spellStart"/>
            <w:r w:rsidRPr="006F36ED">
              <w:rPr>
                <w:rFonts w:ascii="Times New Roman" w:hAnsi="Times New Roman" w:cs="Times New Roman"/>
              </w:rPr>
              <w:t>radio</w:t>
            </w:r>
            <w:proofErr w:type="spellEnd"/>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15</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Контроллер для спутникового приемника геодезического класса точности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16</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Кабель данных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17</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Радиоантенна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18</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Кабель антенный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19</w:t>
            </w:r>
          </w:p>
        </w:tc>
        <w:tc>
          <w:tcPr>
            <w:tcW w:w="3183" w:type="pct"/>
            <w:gridSpan w:val="3"/>
            <w:tcBorders>
              <w:top w:val="single" w:sz="4" w:space="0" w:color="auto"/>
              <w:left w:val="nil"/>
              <w:bottom w:val="single" w:sz="4" w:space="0" w:color="auto"/>
              <w:right w:val="single" w:sz="4" w:space="0" w:color="000000"/>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 xml:space="preserve">Питание внешнее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nil"/>
              <w:left w:val="nil"/>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r w:rsidR="006F36ED" w:rsidRPr="006F36ED" w:rsidTr="00C14CC9">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20</w:t>
            </w:r>
          </w:p>
        </w:tc>
        <w:tc>
          <w:tcPr>
            <w:tcW w:w="3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36ED" w:rsidRPr="006F36ED" w:rsidRDefault="006F36ED" w:rsidP="006F36ED">
            <w:pPr>
              <w:spacing w:after="0"/>
              <w:rPr>
                <w:rFonts w:ascii="Times New Roman" w:hAnsi="Times New Roman" w:cs="Times New Roman"/>
              </w:rPr>
            </w:pPr>
            <w:r w:rsidRPr="006F36ED">
              <w:rPr>
                <w:rFonts w:ascii="Times New Roman" w:hAnsi="Times New Roman" w:cs="Times New Roman"/>
              </w:rPr>
              <w:t>Рюкзак TRIMBLE (5700, рюкзак, кабель антенный, вешка 30 см)</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6F36ED" w:rsidRPr="006F36ED" w:rsidRDefault="006F36ED" w:rsidP="006F36ED">
            <w:pPr>
              <w:spacing w:after="0"/>
              <w:jc w:val="center"/>
              <w:rPr>
                <w:rFonts w:ascii="Times New Roman" w:hAnsi="Times New Roman" w:cs="Times New Roman"/>
              </w:rPr>
            </w:pPr>
            <w:r w:rsidRPr="006F36ED">
              <w:rPr>
                <w:rFonts w:ascii="Times New Roman" w:hAnsi="Times New Roman" w:cs="Times New Roman"/>
              </w:rPr>
              <w:t>1</w:t>
            </w:r>
          </w:p>
        </w:tc>
      </w:tr>
    </w:tbl>
    <w:p w:rsidR="006F36ED" w:rsidRPr="006F36ED" w:rsidRDefault="006F36ED" w:rsidP="006F36ED">
      <w:pPr>
        <w:shd w:val="clear" w:color="auto" w:fill="FFFFFF"/>
        <w:tabs>
          <w:tab w:val="left" w:pos="9480"/>
        </w:tabs>
        <w:spacing w:after="0"/>
        <w:rPr>
          <w:rFonts w:ascii="Times New Roman" w:hAnsi="Times New Roman" w:cs="Times New Roman"/>
          <w:b/>
          <w:spacing w:val="19"/>
        </w:rPr>
      </w:pPr>
    </w:p>
    <w:p w:rsidR="006F36ED" w:rsidRPr="00BC59D9" w:rsidRDefault="006F36ED" w:rsidP="006F36ED">
      <w:pPr>
        <w:widowControl w:val="0"/>
        <w:shd w:val="clear" w:color="auto" w:fill="FFFFFF"/>
        <w:tabs>
          <w:tab w:val="left" w:pos="1109"/>
        </w:tabs>
        <w:autoSpaceDE w:val="0"/>
        <w:autoSpaceDN w:val="0"/>
        <w:adjustRightInd w:val="0"/>
      </w:pPr>
    </w:p>
    <w:p w:rsidR="006F36ED" w:rsidRPr="00BC59D9" w:rsidRDefault="006F36ED" w:rsidP="006F36ED">
      <w:pPr>
        <w:jc w:val="center"/>
        <w:rPr>
          <w:snapToGrid w:val="0"/>
        </w:rPr>
      </w:pPr>
    </w:p>
    <w:p w:rsidR="006F36ED" w:rsidRDefault="006F36ED" w:rsidP="00F9592D">
      <w:pPr>
        <w:keepNext/>
        <w:widowControl w:val="0"/>
        <w:suppressAutoHyphens/>
        <w:spacing w:after="0" w:line="240" w:lineRule="auto"/>
        <w:jc w:val="center"/>
        <w:rPr>
          <w:rFonts w:ascii="Times New Roman" w:eastAsia="MS Mincho" w:hAnsi="Times New Roman" w:cs="Times New Roman"/>
          <w:b/>
          <w:kern w:val="2"/>
        </w:rPr>
      </w:pPr>
    </w:p>
    <w:p w:rsidR="006F36ED" w:rsidRDefault="006F36ED" w:rsidP="00F9592D">
      <w:pPr>
        <w:keepNext/>
        <w:widowControl w:val="0"/>
        <w:suppressAutoHyphens/>
        <w:spacing w:after="0" w:line="240" w:lineRule="auto"/>
        <w:jc w:val="center"/>
        <w:rPr>
          <w:rFonts w:ascii="Times New Roman" w:eastAsia="MS Mincho" w:hAnsi="Times New Roman" w:cs="Times New Roman"/>
          <w:b/>
          <w:kern w:val="2"/>
        </w:rPr>
      </w:pPr>
    </w:p>
    <w:p w:rsidR="006F36ED" w:rsidRDefault="006F36ED" w:rsidP="00F9592D">
      <w:pPr>
        <w:keepNext/>
        <w:widowControl w:val="0"/>
        <w:suppressAutoHyphens/>
        <w:spacing w:after="0" w:line="240" w:lineRule="auto"/>
        <w:jc w:val="center"/>
        <w:rPr>
          <w:rFonts w:ascii="Times New Roman" w:eastAsia="MS Mincho" w:hAnsi="Times New Roman" w:cs="Times New Roman"/>
          <w:b/>
          <w:kern w:val="2"/>
        </w:rPr>
      </w:pPr>
    </w:p>
    <w:p w:rsidR="006F36ED" w:rsidRDefault="006F36ED" w:rsidP="00F9592D">
      <w:pPr>
        <w:keepNext/>
        <w:widowControl w:val="0"/>
        <w:suppressAutoHyphens/>
        <w:spacing w:after="0" w:line="240" w:lineRule="auto"/>
        <w:jc w:val="center"/>
        <w:rPr>
          <w:rFonts w:ascii="Times New Roman" w:eastAsia="MS Mincho" w:hAnsi="Times New Roman" w:cs="Times New Roman"/>
          <w:b/>
          <w:kern w:val="2"/>
        </w:rPr>
      </w:pPr>
    </w:p>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E23442" w:rsidRDefault="00E23442" w:rsidP="00E23442">
      <w:pPr>
        <w:pStyle w:val="1"/>
        <w:jc w:val="center"/>
      </w:pPr>
      <w:r>
        <w:t>ДОГОВОР</w:t>
      </w:r>
      <w:r w:rsidRPr="00C752EE">
        <w:t xml:space="preserve"> № _____</w:t>
      </w:r>
    </w:p>
    <w:p w:rsidR="00E23442" w:rsidRPr="00425F0D" w:rsidRDefault="00E23442" w:rsidP="00E23442">
      <w:r>
        <w:t xml:space="preserve">                                                                            </w:t>
      </w:r>
      <w:r w:rsidRPr="00425F0D">
        <w:t>на поставку товаров</w:t>
      </w:r>
    </w:p>
    <w:p w:rsidR="00E23442" w:rsidRPr="00425F0D" w:rsidRDefault="00E23442" w:rsidP="00E23442">
      <w:pPr>
        <w:jc w:val="center"/>
      </w:pPr>
    </w:p>
    <w:p w:rsidR="00E23442" w:rsidRPr="00C752EE" w:rsidRDefault="00E23442" w:rsidP="00E23442">
      <w:pPr>
        <w:jc w:val="center"/>
      </w:pPr>
      <w:r w:rsidRPr="00C752EE">
        <w:t xml:space="preserve">       г. Новосибирск                                   </w:t>
      </w:r>
      <w:r>
        <w:t xml:space="preserve">                                            </w:t>
      </w:r>
      <w:r w:rsidRPr="00C752EE">
        <w:t xml:space="preserve">                  </w:t>
      </w:r>
      <w:r>
        <w:t xml:space="preserve">        «___»  __________ 2014</w:t>
      </w:r>
      <w:r w:rsidRPr="00C752EE">
        <w:t>г.</w:t>
      </w:r>
    </w:p>
    <w:p w:rsidR="00E23442" w:rsidRPr="00CB2146" w:rsidRDefault="00E23442" w:rsidP="00E23442">
      <w:pPr>
        <w:jc w:val="both"/>
        <w:rPr>
          <w:b/>
        </w:rPr>
      </w:pPr>
    </w:p>
    <w:p w:rsidR="00E23442" w:rsidRPr="00E23442" w:rsidRDefault="00E23442" w:rsidP="00E23442">
      <w:pPr>
        <w:pStyle w:val="20"/>
        <w:autoSpaceDE w:val="0"/>
        <w:autoSpaceDN w:val="0"/>
        <w:adjustRightInd w:val="0"/>
        <w:spacing w:after="0" w:line="240" w:lineRule="auto"/>
        <w:ind w:left="-360"/>
        <w:jc w:val="both"/>
        <w:rPr>
          <w:rFonts w:ascii="Times New Roman" w:hAnsi="Times New Roman" w:cs="Times New Roman"/>
        </w:rPr>
      </w:pPr>
      <w:r w:rsidRPr="00CB2146">
        <w:rPr>
          <w:b/>
        </w:rPr>
        <w:lastRenderedPageBreak/>
        <w:t xml:space="preserve">   </w:t>
      </w:r>
      <w:r>
        <w:rPr>
          <w:b/>
        </w:rPr>
        <w:t xml:space="preserve">        </w:t>
      </w:r>
      <w:proofErr w:type="gramStart"/>
      <w:r>
        <w:rPr>
          <w:b/>
        </w:rPr>
        <w:t>Федеральное г</w:t>
      </w:r>
      <w:r w:rsidRPr="00CB2146">
        <w:rPr>
          <w:b/>
        </w:rPr>
        <w:t xml:space="preserve">осударственное </w:t>
      </w:r>
      <w:r>
        <w:rPr>
          <w:b/>
        </w:rPr>
        <w:t xml:space="preserve">бюджетное </w:t>
      </w:r>
      <w:r w:rsidRPr="00CB2146">
        <w:rPr>
          <w:b/>
        </w:rPr>
        <w:t xml:space="preserve">образовательное учреждение высшего </w:t>
      </w:r>
      <w:r w:rsidRPr="00E23442">
        <w:rPr>
          <w:rFonts w:ascii="Times New Roman" w:hAnsi="Times New Roman" w:cs="Times New Roman"/>
          <w:b/>
        </w:rPr>
        <w:t>профессионального образования «Сибирский государственный университет путей сообщения» (СГУПС)</w:t>
      </w:r>
      <w:r w:rsidRPr="00E23442">
        <w:rPr>
          <w:rFonts w:ascii="Times New Roman" w:hAnsi="Times New Roman" w:cs="Times New Roman"/>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E23442">
        <w:rPr>
          <w:rFonts w:ascii="Times New Roman" w:hAnsi="Times New Roman" w:cs="Times New Roman"/>
          <w:b/>
        </w:rPr>
        <w:t xml:space="preserve"> __________, </w:t>
      </w:r>
      <w:r w:rsidRPr="00E23442">
        <w:rPr>
          <w:rFonts w:ascii="Times New Roman" w:hAnsi="Times New Roman" w:cs="Times New Roman"/>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E23442">
        <w:rPr>
          <w:rFonts w:ascii="Times New Roman" w:hAnsi="Times New Roman" w:cs="Times New Roman"/>
        </w:rPr>
        <w:t xml:space="preserve"> закупке заказчика путем проведения электронного аукциона  № ЭА10 - _______, на основании протокола </w:t>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r>
      <w:r w:rsidRPr="00E23442">
        <w:rPr>
          <w:rFonts w:ascii="Times New Roman" w:hAnsi="Times New Roman" w:cs="Times New Roman"/>
        </w:rPr>
        <w:softHyphen/>
        <w:t>__________, заключили  настоящий договор на поставку товаров (далее – договор) о нижеследующем:</w:t>
      </w:r>
    </w:p>
    <w:p w:rsidR="00E23442" w:rsidRPr="00E23442" w:rsidRDefault="00E23442" w:rsidP="00E23442">
      <w:pPr>
        <w:pStyle w:val="ac"/>
        <w:spacing w:after="0"/>
        <w:ind w:firstLine="360"/>
        <w:rPr>
          <w:sz w:val="22"/>
          <w:szCs w:val="22"/>
        </w:rPr>
      </w:pPr>
    </w:p>
    <w:p w:rsidR="00E23442" w:rsidRPr="00E23442" w:rsidRDefault="00E23442" w:rsidP="00E23442">
      <w:pPr>
        <w:ind w:left="-360"/>
        <w:jc w:val="center"/>
        <w:rPr>
          <w:rFonts w:ascii="Times New Roman" w:hAnsi="Times New Roman" w:cs="Times New Roman"/>
          <w:b/>
        </w:rPr>
      </w:pPr>
      <w:r w:rsidRPr="00E23442">
        <w:rPr>
          <w:rFonts w:ascii="Times New Roman" w:hAnsi="Times New Roman" w:cs="Times New Roman"/>
          <w:b/>
        </w:rPr>
        <w:t>1.Предмет договора</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1.1. По настоящему договору Поставщик принимает на себя обязательства по поставке  товара – оборудования, а Заказчик обязуется принять товар и оплатить его стоимость.</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1.2. Поставщик поставляет для монтажа системы автоматизированного управления для комплексного обеспечения ремонта (модернизации) железнодорожного пути специализированное оборудование, состоящее из четырех блоков:</w:t>
      </w:r>
    </w:p>
    <w:p w:rsidR="00E23442" w:rsidRPr="00E23442" w:rsidRDefault="00E23442" w:rsidP="00E23442">
      <w:pPr>
        <w:tabs>
          <w:tab w:val="num" w:pos="795"/>
        </w:tabs>
        <w:jc w:val="both"/>
        <w:rPr>
          <w:rFonts w:ascii="Times New Roman" w:hAnsi="Times New Roman" w:cs="Times New Roman"/>
          <w:b/>
          <w:bCs/>
        </w:rPr>
      </w:pPr>
      <w:r w:rsidRPr="00E23442">
        <w:rPr>
          <w:rFonts w:ascii="Times New Roman" w:hAnsi="Times New Roman" w:cs="Times New Roman"/>
        </w:rPr>
        <w:t xml:space="preserve">    - </w:t>
      </w:r>
      <w:r w:rsidRPr="00E23442">
        <w:rPr>
          <w:rFonts w:ascii="Times New Roman" w:hAnsi="Times New Roman" w:cs="Times New Roman"/>
          <w:b/>
          <w:bCs/>
        </w:rPr>
        <w:t xml:space="preserve">АПК "Профиль" – 1 шт., САУ ЭЛБ - 2шт., САУ ВПО – 1 шт., САУ </w:t>
      </w:r>
      <w:proofErr w:type="spellStart"/>
      <w:r w:rsidRPr="00E23442">
        <w:rPr>
          <w:rFonts w:ascii="Times New Roman" w:hAnsi="Times New Roman" w:cs="Times New Roman"/>
          <w:b/>
          <w:bCs/>
        </w:rPr>
        <w:t>Доумат</w:t>
      </w:r>
      <w:proofErr w:type="spellEnd"/>
      <w:r w:rsidRPr="00E23442">
        <w:rPr>
          <w:rFonts w:ascii="Times New Roman" w:hAnsi="Times New Roman" w:cs="Times New Roman"/>
          <w:b/>
          <w:bCs/>
        </w:rPr>
        <w:t xml:space="preserve"> – 1 шт.</w:t>
      </w:r>
    </w:p>
    <w:p w:rsidR="00E23442" w:rsidRPr="00E23442" w:rsidRDefault="00E23442" w:rsidP="00E23442">
      <w:pPr>
        <w:tabs>
          <w:tab w:val="num" w:pos="795"/>
        </w:tabs>
        <w:jc w:val="both"/>
        <w:rPr>
          <w:rFonts w:ascii="Times New Roman" w:hAnsi="Times New Roman" w:cs="Times New Roman"/>
        </w:rPr>
      </w:pPr>
      <w:r w:rsidRPr="00E23442">
        <w:rPr>
          <w:rFonts w:ascii="Times New Roman" w:hAnsi="Times New Roman" w:cs="Times New Roman"/>
          <w:bCs/>
        </w:rPr>
        <w:t xml:space="preserve">     1.3.Х</w:t>
      </w:r>
      <w:r w:rsidRPr="00E23442">
        <w:rPr>
          <w:rFonts w:ascii="Times New Roman" w:hAnsi="Times New Roman" w:cs="Times New Roman"/>
        </w:rPr>
        <w:t>арактеристики, комплектация, количество и цена  поставляемого оборудования (далее по тексту – товар) указаны в спецификации, которая является приложением №1 к договору.</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1.4 . Поставляемое оборудование должно быть новым, не ремонтированным, не восстановленным.</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E23442" w:rsidRPr="00E23442" w:rsidRDefault="00E23442" w:rsidP="00E23442">
      <w:pPr>
        <w:autoSpaceDE w:val="0"/>
        <w:autoSpaceDN w:val="0"/>
        <w:adjustRightInd w:val="0"/>
        <w:jc w:val="both"/>
        <w:rPr>
          <w:rFonts w:ascii="Times New Roman" w:hAnsi="Times New Roman" w:cs="Times New Roman"/>
          <w:b/>
        </w:rPr>
      </w:pPr>
      <w:r w:rsidRPr="00E23442">
        <w:rPr>
          <w:rFonts w:ascii="Times New Roman" w:hAnsi="Times New Roman" w:cs="Times New Roman"/>
        </w:rPr>
        <w:tab/>
      </w:r>
      <w:r>
        <w:rPr>
          <w:rFonts w:ascii="Times New Roman" w:hAnsi="Times New Roman" w:cs="Times New Roman"/>
        </w:rPr>
        <w:t xml:space="preserve">                                     </w:t>
      </w:r>
      <w:r w:rsidRPr="00E23442">
        <w:rPr>
          <w:rFonts w:ascii="Times New Roman" w:hAnsi="Times New Roman" w:cs="Times New Roman"/>
          <w:b/>
        </w:rPr>
        <w:t>2.Цена  договора и порядок оплаты</w:t>
      </w:r>
    </w:p>
    <w:p w:rsidR="00E23442" w:rsidRPr="00E23442" w:rsidRDefault="00E23442" w:rsidP="00E23442">
      <w:pPr>
        <w:widowControl w:val="0"/>
        <w:autoSpaceDE w:val="0"/>
        <w:autoSpaceDN w:val="0"/>
        <w:adjustRightInd w:val="0"/>
        <w:jc w:val="both"/>
        <w:rPr>
          <w:rFonts w:ascii="Times New Roman" w:eastAsia="Calibri" w:hAnsi="Times New Roman" w:cs="Times New Roman"/>
        </w:rPr>
      </w:pPr>
      <w:r w:rsidRPr="00E23442">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E23442" w:rsidRPr="00E23442" w:rsidRDefault="00E23442" w:rsidP="00E23442">
      <w:pPr>
        <w:widowControl w:val="0"/>
        <w:autoSpaceDE w:val="0"/>
        <w:autoSpaceDN w:val="0"/>
        <w:adjustRightInd w:val="0"/>
        <w:jc w:val="both"/>
        <w:rPr>
          <w:rFonts w:ascii="Times New Roman" w:eastAsia="Calibri" w:hAnsi="Times New Roman" w:cs="Times New Roman"/>
        </w:rPr>
      </w:pPr>
      <w:r w:rsidRPr="00E23442">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его поставки и принятия  Заказчиком   в течение 10-ти банковских дней со дня предоставления Поставщиком документов на оплату (счет, счет-фактура, товарная накладная). </w:t>
      </w:r>
    </w:p>
    <w:p w:rsidR="00E23442" w:rsidRPr="00E23442" w:rsidRDefault="00E23442" w:rsidP="00E23442">
      <w:pPr>
        <w:widowControl w:val="0"/>
        <w:autoSpaceDE w:val="0"/>
        <w:autoSpaceDN w:val="0"/>
        <w:adjustRightInd w:val="0"/>
        <w:jc w:val="both"/>
        <w:rPr>
          <w:rFonts w:ascii="Times New Roman" w:eastAsia="Calibri" w:hAnsi="Times New Roman" w:cs="Times New Roman"/>
        </w:rPr>
      </w:pPr>
      <w:r w:rsidRPr="00E23442">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Заказчика, расходы по уплате всех необходимых налогов, сборов, пошлин.</w:t>
      </w:r>
    </w:p>
    <w:p w:rsidR="00E23442" w:rsidRPr="00E23442" w:rsidRDefault="00E23442" w:rsidP="00E23442">
      <w:pPr>
        <w:widowControl w:val="0"/>
        <w:autoSpaceDE w:val="0"/>
        <w:autoSpaceDN w:val="0"/>
        <w:adjustRightInd w:val="0"/>
        <w:jc w:val="both"/>
        <w:rPr>
          <w:rFonts w:ascii="Times New Roman" w:eastAsia="Calibri" w:hAnsi="Times New Roman" w:cs="Times New Roman"/>
        </w:rPr>
      </w:pPr>
      <w:r w:rsidRPr="00E23442">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E23442" w:rsidRPr="00E23442" w:rsidRDefault="00E23442" w:rsidP="00E23442">
      <w:pPr>
        <w:widowControl w:val="0"/>
        <w:autoSpaceDE w:val="0"/>
        <w:autoSpaceDN w:val="0"/>
        <w:adjustRightInd w:val="0"/>
        <w:ind w:firstLine="540"/>
        <w:jc w:val="both"/>
        <w:rPr>
          <w:rFonts w:ascii="Times New Roman" w:eastAsia="Calibri" w:hAnsi="Times New Roman" w:cs="Times New Roman"/>
        </w:rPr>
      </w:pPr>
      <w:r w:rsidRPr="00E23442">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E23442" w:rsidRPr="00E23442" w:rsidRDefault="00E23442" w:rsidP="00E23442">
      <w:pPr>
        <w:widowControl w:val="0"/>
        <w:autoSpaceDE w:val="0"/>
        <w:autoSpaceDN w:val="0"/>
        <w:adjustRightInd w:val="0"/>
        <w:ind w:firstLine="540"/>
        <w:jc w:val="both"/>
        <w:rPr>
          <w:rFonts w:ascii="Times New Roman" w:eastAsia="Calibri" w:hAnsi="Times New Roman" w:cs="Times New Roman"/>
        </w:rPr>
      </w:pPr>
      <w:r w:rsidRPr="00E23442">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23442" w:rsidRPr="00E23442" w:rsidRDefault="00E23442" w:rsidP="00E23442">
      <w:pPr>
        <w:autoSpaceDE w:val="0"/>
        <w:autoSpaceDN w:val="0"/>
        <w:adjustRightInd w:val="0"/>
        <w:ind w:firstLine="225"/>
        <w:jc w:val="both"/>
        <w:rPr>
          <w:rFonts w:ascii="Times New Roman" w:hAnsi="Times New Roman" w:cs="Times New Roman"/>
        </w:rPr>
      </w:pPr>
      <w:r w:rsidRPr="00E23442">
        <w:rPr>
          <w:rFonts w:ascii="Times New Roman" w:hAnsi="Times New Roman" w:cs="Times New Roman"/>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23442" w:rsidRPr="00E23442" w:rsidRDefault="00E23442" w:rsidP="00E23442">
      <w:pPr>
        <w:autoSpaceDE w:val="0"/>
        <w:autoSpaceDN w:val="0"/>
        <w:adjustRightInd w:val="0"/>
        <w:jc w:val="center"/>
        <w:rPr>
          <w:rFonts w:ascii="Times New Roman" w:hAnsi="Times New Roman" w:cs="Times New Roman"/>
          <w:b/>
        </w:rPr>
      </w:pPr>
      <w:r w:rsidRPr="00E23442">
        <w:rPr>
          <w:rFonts w:ascii="Times New Roman" w:hAnsi="Times New Roman" w:cs="Times New Roman"/>
          <w:b/>
        </w:rPr>
        <w:t>3. Условия  поставки и приемки товара</w:t>
      </w:r>
    </w:p>
    <w:p w:rsidR="00E23442" w:rsidRPr="00E23442" w:rsidRDefault="00E23442" w:rsidP="00E23442">
      <w:pPr>
        <w:autoSpaceDE w:val="0"/>
        <w:autoSpaceDN w:val="0"/>
        <w:adjustRightInd w:val="0"/>
        <w:ind w:firstLine="225"/>
        <w:jc w:val="both"/>
        <w:rPr>
          <w:rFonts w:ascii="Times New Roman" w:hAnsi="Times New Roman" w:cs="Times New Roman"/>
          <w:kern w:val="1"/>
          <w:lang w:eastAsia="ar-SA"/>
        </w:rPr>
      </w:pPr>
      <w:r w:rsidRPr="00E23442">
        <w:rPr>
          <w:rFonts w:ascii="Times New Roman" w:hAnsi="Times New Roman" w:cs="Times New Roman"/>
        </w:rPr>
        <w:t xml:space="preserve">  </w:t>
      </w:r>
      <w:r w:rsidRPr="00E23442">
        <w:rPr>
          <w:rFonts w:ascii="Times New Roman" w:hAnsi="Times New Roman" w:cs="Times New Roman"/>
          <w:kern w:val="1"/>
          <w:lang w:eastAsia="ar-SA"/>
        </w:rPr>
        <w:t xml:space="preserve">3.1. Поставка товара осуществляется </w:t>
      </w:r>
      <w:r w:rsidRPr="00E23442">
        <w:rPr>
          <w:rFonts w:ascii="Times New Roman" w:hAnsi="Times New Roman" w:cs="Times New Roman"/>
          <w:kern w:val="1"/>
        </w:rPr>
        <w:t xml:space="preserve">Поставщиком  путем его доставки, разгрузки и передачи на склад  Заказчика по месту его нахождения. </w:t>
      </w:r>
    </w:p>
    <w:p w:rsidR="00E23442" w:rsidRPr="00E23442" w:rsidRDefault="00E23442" w:rsidP="00E23442">
      <w:pPr>
        <w:suppressAutoHyphens/>
        <w:autoSpaceDE w:val="0"/>
        <w:autoSpaceDN w:val="0"/>
        <w:adjustRightInd w:val="0"/>
        <w:jc w:val="both"/>
        <w:rPr>
          <w:rFonts w:ascii="Times New Roman" w:hAnsi="Times New Roman" w:cs="Times New Roman"/>
          <w:kern w:val="1"/>
          <w:lang w:eastAsia="ar-SA"/>
        </w:rPr>
      </w:pPr>
      <w:r w:rsidRPr="00E23442">
        <w:rPr>
          <w:rFonts w:ascii="Times New Roman" w:hAnsi="Times New Roman" w:cs="Times New Roman"/>
          <w:kern w:val="1"/>
          <w:lang w:eastAsia="ar-SA"/>
        </w:rPr>
        <w:t xml:space="preserve">     3.2. Поставщик производит поставку товара</w:t>
      </w:r>
      <w:r w:rsidRPr="00E23442">
        <w:rPr>
          <w:rFonts w:ascii="Times New Roman" w:hAnsi="Times New Roman" w:cs="Times New Roman"/>
          <w:kern w:val="1"/>
        </w:rPr>
        <w:t xml:space="preserve"> </w:t>
      </w:r>
      <w:r w:rsidRPr="00E23442">
        <w:rPr>
          <w:rFonts w:ascii="Times New Roman" w:hAnsi="Times New Roman" w:cs="Times New Roman"/>
          <w:kern w:val="1"/>
          <w:lang w:eastAsia="ar-SA"/>
        </w:rPr>
        <w:t>в течение 20 дней со дня заключения договора.</w:t>
      </w:r>
    </w:p>
    <w:p w:rsidR="00E23442" w:rsidRPr="00E23442" w:rsidRDefault="00E23442" w:rsidP="00E23442">
      <w:pPr>
        <w:suppressAutoHyphens/>
        <w:autoSpaceDE w:val="0"/>
        <w:autoSpaceDN w:val="0"/>
        <w:adjustRightInd w:val="0"/>
        <w:jc w:val="both"/>
        <w:rPr>
          <w:rFonts w:ascii="Times New Roman" w:hAnsi="Times New Roman" w:cs="Times New Roman"/>
          <w:kern w:val="1"/>
          <w:lang w:eastAsia="ar-SA"/>
        </w:rPr>
      </w:pPr>
      <w:r w:rsidRPr="00E23442">
        <w:rPr>
          <w:rFonts w:ascii="Times New Roman" w:hAnsi="Times New Roman" w:cs="Times New Roman"/>
          <w:kern w:val="1"/>
          <w:lang w:eastAsia="ar-SA"/>
        </w:rPr>
        <w:t xml:space="preserve">      3.3.</w:t>
      </w:r>
      <w:r w:rsidRPr="00E23442">
        <w:rPr>
          <w:rFonts w:ascii="Times New Roman" w:hAnsi="Times New Roman" w:cs="Times New Roman"/>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факсом или телефонограммой, направленных работнику  Заказчика – ведущему экономисту НИЛ «</w:t>
      </w:r>
      <w:proofErr w:type="spellStart"/>
      <w:r w:rsidRPr="00E23442">
        <w:rPr>
          <w:rFonts w:ascii="Times New Roman" w:hAnsi="Times New Roman" w:cs="Times New Roman"/>
        </w:rPr>
        <w:t>ДДОиЗП</w:t>
      </w:r>
      <w:proofErr w:type="spellEnd"/>
      <w:r w:rsidRPr="00E23442">
        <w:rPr>
          <w:rFonts w:ascii="Times New Roman" w:hAnsi="Times New Roman" w:cs="Times New Roman"/>
        </w:rPr>
        <w:t xml:space="preserve">» </w:t>
      </w:r>
      <w:proofErr w:type="spellStart"/>
      <w:r w:rsidRPr="00E23442">
        <w:rPr>
          <w:rFonts w:ascii="Times New Roman" w:hAnsi="Times New Roman" w:cs="Times New Roman"/>
        </w:rPr>
        <w:t>Небользиной</w:t>
      </w:r>
      <w:proofErr w:type="spellEnd"/>
      <w:r w:rsidRPr="00E23442">
        <w:rPr>
          <w:rFonts w:ascii="Times New Roman" w:hAnsi="Times New Roman" w:cs="Times New Roman"/>
        </w:rPr>
        <w:t xml:space="preserve"> Елене Васильевне тел./факс226-93-81</w:t>
      </w:r>
      <w:r w:rsidRPr="00E23442">
        <w:rPr>
          <w:rFonts w:ascii="Times New Roman" w:hAnsi="Times New Roman" w:cs="Times New Roman"/>
          <w:kern w:val="1"/>
          <w:lang w:eastAsia="ar-SA"/>
        </w:rPr>
        <w:t>.</w:t>
      </w:r>
    </w:p>
    <w:p w:rsidR="00E23442" w:rsidRPr="00E23442" w:rsidRDefault="00E23442" w:rsidP="00E23442">
      <w:pPr>
        <w:suppressAutoHyphens/>
        <w:autoSpaceDE w:val="0"/>
        <w:autoSpaceDN w:val="0"/>
        <w:adjustRightInd w:val="0"/>
        <w:ind w:firstLine="225"/>
        <w:jc w:val="both"/>
        <w:rPr>
          <w:rFonts w:ascii="Times New Roman" w:hAnsi="Times New Roman" w:cs="Times New Roman"/>
          <w:kern w:val="1"/>
          <w:lang w:eastAsia="ar-SA"/>
        </w:rPr>
      </w:pPr>
      <w:r w:rsidRPr="00E23442">
        <w:rPr>
          <w:rFonts w:ascii="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23442" w:rsidRPr="00E23442" w:rsidRDefault="00E23442" w:rsidP="00E23442">
      <w:pPr>
        <w:suppressAutoHyphens/>
        <w:autoSpaceDE w:val="0"/>
        <w:autoSpaceDN w:val="0"/>
        <w:adjustRightInd w:val="0"/>
        <w:ind w:firstLine="225"/>
        <w:jc w:val="both"/>
        <w:rPr>
          <w:rFonts w:ascii="Times New Roman" w:hAnsi="Times New Roman" w:cs="Times New Roman"/>
          <w:kern w:val="1"/>
          <w:lang w:eastAsia="ar-SA"/>
        </w:rPr>
      </w:pPr>
      <w:r w:rsidRPr="00E23442">
        <w:rPr>
          <w:rFonts w:ascii="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 </w:t>
      </w:r>
    </w:p>
    <w:p w:rsidR="00E23442" w:rsidRPr="00E23442" w:rsidRDefault="00E23442" w:rsidP="00E23442">
      <w:pPr>
        <w:pStyle w:val="ac"/>
        <w:autoSpaceDE w:val="0"/>
        <w:autoSpaceDN w:val="0"/>
        <w:adjustRightInd w:val="0"/>
        <w:spacing w:after="0"/>
        <w:rPr>
          <w:sz w:val="22"/>
          <w:szCs w:val="22"/>
        </w:rPr>
      </w:pPr>
      <w:r w:rsidRPr="00E23442">
        <w:rPr>
          <w:sz w:val="22"/>
          <w:szCs w:val="22"/>
        </w:rPr>
        <w:t xml:space="preserve">       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3.8.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w:t>
      </w:r>
      <w:proofErr w:type="gramStart"/>
      <w:r w:rsidRPr="00E23442">
        <w:rPr>
          <w:rFonts w:ascii="Times New Roman" w:hAnsi="Times New Roman" w:cs="Times New Roman"/>
        </w:rPr>
        <w:t xml:space="preserve">3.9.В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E23442">
        <w:rPr>
          <w:rFonts w:ascii="Times New Roman" w:hAnsi="Times New Roman" w:cs="Times New Roman"/>
        </w:rPr>
        <w:t>факсового</w:t>
      </w:r>
      <w:proofErr w:type="spellEnd"/>
      <w:r w:rsidRPr="00E23442">
        <w:rPr>
          <w:rFonts w:ascii="Times New Roman" w:hAnsi="Times New Roman" w:cs="Times New Roman"/>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lastRenderedPageBreak/>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3.10. Если Поставщик в течение 3 (трех) рабочих дней с момента направления сообщения Заказчиком не выполнил одно из действий, указанных в пункте 3.9.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3.11.Акт,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3.12.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3.13.В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3.14. Документом, подтверждающим факт передачи товара, служит товарная накладная, подписанная уполномоченным представителем Заказчика.</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3.15. Поставщик обязан предоставлять Заказчику вместе с товаром следующие документы:</w:t>
      </w:r>
    </w:p>
    <w:p w:rsidR="00E23442" w:rsidRPr="00E23442" w:rsidRDefault="00E23442" w:rsidP="00E23442">
      <w:pPr>
        <w:numPr>
          <w:ilvl w:val="0"/>
          <w:numId w:val="10"/>
        </w:numPr>
        <w:autoSpaceDE w:val="0"/>
        <w:autoSpaceDN w:val="0"/>
        <w:adjustRightInd w:val="0"/>
        <w:spacing w:after="0" w:line="240" w:lineRule="auto"/>
        <w:ind w:left="0"/>
        <w:jc w:val="both"/>
        <w:rPr>
          <w:rFonts w:ascii="Times New Roman" w:hAnsi="Times New Roman" w:cs="Times New Roman"/>
        </w:rPr>
      </w:pPr>
      <w:r w:rsidRPr="00E23442">
        <w:rPr>
          <w:rFonts w:ascii="Times New Roman" w:hAnsi="Times New Roman" w:cs="Times New Roman"/>
        </w:rPr>
        <w:t>товаросопроводительные документы (товарную накладную, счет-фактуру);</w:t>
      </w:r>
    </w:p>
    <w:p w:rsidR="00E23442" w:rsidRPr="00E23442" w:rsidRDefault="00E23442" w:rsidP="00E23442">
      <w:pPr>
        <w:numPr>
          <w:ilvl w:val="0"/>
          <w:numId w:val="10"/>
        </w:numPr>
        <w:autoSpaceDE w:val="0"/>
        <w:autoSpaceDN w:val="0"/>
        <w:adjustRightInd w:val="0"/>
        <w:spacing w:after="0" w:line="240" w:lineRule="auto"/>
        <w:ind w:left="0"/>
        <w:jc w:val="both"/>
        <w:rPr>
          <w:rFonts w:ascii="Times New Roman" w:hAnsi="Times New Roman" w:cs="Times New Roman"/>
        </w:rPr>
      </w:pPr>
      <w:r w:rsidRPr="00E23442">
        <w:rPr>
          <w:rFonts w:ascii="Times New Roman" w:hAnsi="Times New Roman" w:cs="Times New Roman"/>
        </w:rPr>
        <w:t>сертификаты соответствия</w:t>
      </w:r>
    </w:p>
    <w:p w:rsidR="00E23442" w:rsidRPr="00E23442" w:rsidRDefault="00E23442" w:rsidP="00E23442">
      <w:pPr>
        <w:numPr>
          <w:ilvl w:val="0"/>
          <w:numId w:val="10"/>
        </w:numPr>
        <w:autoSpaceDE w:val="0"/>
        <w:autoSpaceDN w:val="0"/>
        <w:adjustRightInd w:val="0"/>
        <w:spacing w:after="0" w:line="240" w:lineRule="auto"/>
        <w:ind w:left="0"/>
        <w:jc w:val="both"/>
        <w:rPr>
          <w:rFonts w:ascii="Times New Roman" w:hAnsi="Times New Roman" w:cs="Times New Roman"/>
        </w:rPr>
      </w:pPr>
      <w:r w:rsidRPr="00E23442">
        <w:rPr>
          <w:rFonts w:ascii="Times New Roman" w:hAnsi="Times New Roman" w:cs="Times New Roman"/>
        </w:rPr>
        <w:t xml:space="preserve">а также другие необходимые документы. </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3.16. Переход права собственности на поставляемый товар от Поставщика к Заказчику наступает с момента передачи его Заказчику.</w:t>
      </w:r>
    </w:p>
    <w:p w:rsidR="00E23442" w:rsidRPr="00E23442" w:rsidRDefault="00E23442" w:rsidP="00E23442">
      <w:pPr>
        <w:autoSpaceDE w:val="0"/>
        <w:autoSpaceDN w:val="0"/>
        <w:adjustRightInd w:val="0"/>
        <w:jc w:val="center"/>
        <w:rPr>
          <w:rFonts w:ascii="Times New Roman" w:hAnsi="Times New Roman" w:cs="Times New Roman"/>
          <w:b/>
        </w:rPr>
      </w:pPr>
      <w:r w:rsidRPr="00E23442">
        <w:rPr>
          <w:rFonts w:ascii="Times New Roman" w:hAnsi="Times New Roman" w:cs="Times New Roman"/>
          <w:b/>
        </w:rPr>
        <w:t>4. Гарантии качества товара</w:t>
      </w:r>
    </w:p>
    <w:p w:rsidR="00E23442" w:rsidRPr="00E23442" w:rsidRDefault="00E23442" w:rsidP="00E23442">
      <w:pPr>
        <w:autoSpaceDE w:val="0"/>
        <w:autoSpaceDN w:val="0"/>
        <w:adjustRightInd w:val="0"/>
        <w:spacing w:after="0" w:line="240" w:lineRule="auto"/>
        <w:jc w:val="both"/>
        <w:rPr>
          <w:rFonts w:ascii="Times New Roman" w:hAnsi="Times New Roman" w:cs="Times New Roman"/>
        </w:rPr>
      </w:pPr>
      <w:r w:rsidRPr="00E23442">
        <w:rPr>
          <w:rFonts w:ascii="Times New Roman" w:hAnsi="Times New Roman" w:cs="Times New Roman"/>
        </w:rPr>
        <w:t xml:space="preserve">       4.1. Поставщик несет ответственность за качество всего объема поставляемого товара  в течение гарантийного срока. </w:t>
      </w:r>
    </w:p>
    <w:p w:rsidR="00E23442" w:rsidRPr="00E23442" w:rsidRDefault="00E23442" w:rsidP="00E23442">
      <w:pPr>
        <w:autoSpaceDE w:val="0"/>
        <w:autoSpaceDN w:val="0"/>
        <w:adjustRightInd w:val="0"/>
        <w:spacing w:after="0" w:line="240" w:lineRule="auto"/>
        <w:jc w:val="both"/>
        <w:rPr>
          <w:rFonts w:ascii="Times New Roman" w:eastAsia="Times New Roman" w:hAnsi="Times New Roman" w:cs="Times New Roman"/>
        </w:rPr>
      </w:pPr>
      <w:r w:rsidRPr="00E23442">
        <w:rPr>
          <w:rFonts w:ascii="Times New Roman" w:hAnsi="Times New Roman" w:cs="Times New Roman"/>
        </w:rPr>
        <w:t xml:space="preserve">       4.2. </w:t>
      </w:r>
      <w:r w:rsidRPr="00E23442">
        <w:rPr>
          <w:rFonts w:ascii="Times New Roman" w:eastAsia="Times New Roman" w:hAnsi="Times New Roman" w:cs="Times New Roman"/>
        </w:rPr>
        <w:t xml:space="preserve">Гарантийный срок на поставляемый товар устанавливается </w:t>
      </w:r>
      <w:proofErr w:type="gramStart"/>
      <w:r w:rsidRPr="00E23442">
        <w:rPr>
          <w:rFonts w:ascii="Times New Roman" w:eastAsia="Times New Roman" w:hAnsi="Times New Roman" w:cs="Times New Roman"/>
        </w:rPr>
        <w:t>согласно</w:t>
      </w:r>
      <w:proofErr w:type="gramEnd"/>
      <w:r w:rsidRPr="00E23442">
        <w:rPr>
          <w:rFonts w:ascii="Times New Roman" w:eastAsia="Times New Roman" w:hAnsi="Times New Roman" w:cs="Times New Roman"/>
        </w:rPr>
        <w:t xml:space="preserve"> гарантийного срока, установленного производителем товара, но не</w:t>
      </w:r>
      <w:r w:rsidRPr="00E23442">
        <w:rPr>
          <w:rFonts w:ascii="Times New Roman" w:hAnsi="Times New Roman" w:cs="Times New Roman"/>
        </w:rPr>
        <w:t xml:space="preserve"> менее 2 лет, который  исчисляется</w:t>
      </w:r>
      <w:r w:rsidRPr="00E23442">
        <w:rPr>
          <w:rFonts w:ascii="Times New Roman" w:eastAsia="Times New Roman" w:hAnsi="Times New Roman" w:cs="Times New Roman"/>
        </w:rPr>
        <w:t xml:space="preserve"> со дня поставки товара, определенного </w:t>
      </w:r>
      <w:r w:rsidRPr="00E23442">
        <w:rPr>
          <w:rFonts w:ascii="Times New Roman" w:hAnsi="Times New Roman" w:cs="Times New Roman"/>
        </w:rPr>
        <w:t>настоящим договором</w:t>
      </w:r>
      <w:r w:rsidRPr="00E23442">
        <w:rPr>
          <w:rFonts w:ascii="Times New Roman" w:eastAsia="Times New Roman" w:hAnsi="Times New Roman" w:cs="Times New Roman"/>
        </w:rPr>
        <w:t>. Гарантийное обслуживание поставляемого товара осуществляется без затрат со стороны Заказчика.</w:t>
      </w:r>
    </w:p>
    <w:p w:rsidR="00E23442" w:rsidRPr="00E23442" w:rsidRDefault="00E23442" w:rsidP="00E23442">
      <w:pPr>
        <w:autoSpaceDE w:val="0"/>
        <w:autoSpaceDN w:val="0"/>
        <w:adjustRightInd w:val="0"/>
        <w:spacing w:after="0" w:line="240" w:lineRule="auto"/>
        <w:contextualSpacing/>
        <w:jc w:val="both"/>
        <w:rPr>
          <w:rFonts w:ascii="Times New Roman" w:eastAsia="Times New Roman" w:hAnsi="Times New Roman" w:cs="Times New Roman"/>
        </w:rPr>
      </w:pPr>
      <w:r w:rsidRPr="00E23442">
        <w:rPr>
          <w:rFonts w:ascii="Times New Roman" w:hAnsi="Times New Roman" w:cs="Times New Roman"/>
        </w:rPr>
        <w:t xml:space="preserve">       4</w:t>
      </w:r>
      <w:r w:rsidRPr="00E23442">
        <w:rPr>
          <w:rFonts w:ascii="Times New Roman" w:eastAsia="Times New Roman" w:hAnsi="Times New Roman" w:cs="Times New Roman"/>
        </w:rPr>
        <w:t>.3. Гарантийное обслуживание (ремонт или замена) товара осуществляется на месте установки товара с</w:t>
      </w:r>
      <w:r w:rsidRPr="00E23442">
        <w:rPr>
          <w:rFonts w:ascii="Times New Roman" w:hAnsi="Times New Roman" w:cs="Times New Roman"/>
        </w:rPr>
        <w:t xml:space="preserve"> выездом специалиста к Заказчику</w:t>
      </w:r>
      <w:r w:rsidRPr="00E23442">
        <w:rPr>
          <w:rFonts w:ascii="Times New Roman" w:eastAsia="Times New Roman" w:hAnsi="Times New Roman" w:cs="Times New Roman"/>
        </w:rPr>
        <w:t xml:space="preserve"> в т</w:t>
      </w:r>
      <w:r w:rsidRPr="00E23442">
        <w:rPr>
          <w:rFonts w:ascii="Times New Roman" w:hAnsi="Times New Roman" w:cs="Times New Roman"/>
        </w:rPr>
        <w:t>ечение суток</w:t>
      </w:r>
      <w:r w:rsidRPr="00E23442">
        <w:rPr>
          <w:rFonts w:ascii="Times New Roman" w:eastAsia="Times New Roman" w:hAnsi="Times New Roman" w:cs="Times New Roman"/>
        </w:rPr>
        <w:t xml:space="preserve"> с м</w:t>
      </w:r>
      <w:r w:rsidRPr="00E23442">
        <w:rPr>
          <w:rFonts w:ascii="Times New Roman" w:hAnsi="Times New Roman" w:cs="Times New Roman"/>
        </w:rPr>
        <w:t>омента подачи заявки Заказчиком</w:t>
      </w:r>
      <w:r w:rsidRPr="00E23442">
        <w:rPr>
          <w:rFonts w:ascii="Times New Roman" w:eastAsia="Times New Roman" w:hAnsi="Times New Roman" w:cs="Times New Roman"/>
        </w:rPr>
        <w:t>.</w:t>
      </w:r>
    </w:p>
    <w:p w:rsidR="00E23442" w:rsidRPr="00E23442" w:rsidRDefault="00E23442" w:rsidP="00E23442">
      <w:pPr>
        <w:autoSpaceDE w:val="0"/>
        <w:autoSpaceDN w:val="0"/>
        <w:adjustRightInd w:val="0"/>
        <w:spacing w:after="0" w:line="240" w:lineRule="auto"/>
        <w:contextualSpacing/>
        <w:jc w:val="both"/>
        <w:rPr>
          <w:rFonts w:ascii="Times New Roman" w:eastAsia="Times New Roman" w:hAnsi="Times New Roman" w:cs="Times New Roman"/>
        </w:rPr>
      </w:pPr>
      <w:r w:rsidRPr="00E23442">
        <w:rPr>
          <w:rFonts w:ascii="Times New Roman" w:hAnsi="Times New Roman" w:cs="Times New Roman"/>
        </w:rPr>
        <w:t xml:space="preserve">        4</w:t>
      </w:r>
      <w:r w:rsidRPr="00E23442">
        <w:rPr>
          <w:rFonts w:ascii="Times New Roman" w:eastAsia="Times New Roman" w:hAnsi="Times New Roman" w:cs="Times New Roman"/>
        </w:rPr>
        <w:t>.4.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E23442" w:rsidRPr="00E23442" w:rsidRDefault="00E23442" w:rsidP="00E23442">
      <w:pPr>
        <w:autoSpaceDE w:val="0"/>
        <w:autoSpaceDN w:val="0"/>
        <w:adjustRightInd w:val="0"/>
        <w:spacing w:after="0" w:line="240" w:lineRule="auto"/>
        <w:contextualSpacing/>
        <w:jc w:val="both"/>
        <w:rPr>
          <w:rFonts w:ascii="Times New Roman" w:eastAsia="Times New Roman" w:hAnsi="Times New Roman" w:cs="Times New Roman"/>
        </w:rPr>
      </w:pPr>
      <w:r w:rsidRPr="00E23442">
        <w:rPr>
          <w:rFonts w:ascii="Times New Roman" w:eastAsia="Times New Roman" w:hAnsi="Times New Roman" w:cs="Times New Roman"/>
        </w:rPr>
        <w:t xml:space="preserve">        </w:t>
      </w:r>
      <w:r w:rsidRPr="00E23442">
        <w:rPr>
          <w:rFonts w:ascii="Times New Roman" w:hAnsi="Times New Roman" w:cs="Times New Roman"/>
        </w:rPr>
        <w:t>4</w:t>
      </w:r>
      <w:r w:rsidRPr="00E23442">
        <w:rPr>
          <w:rFonts w:ascii="Times New Roman" w:eastAsia="Times New Roman" w:hAnsi="Times New Roman" w:cs="Times New Roman"/>
        </w:rPr>
        <w:t>.5.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23442" w:rsidRPr="00E23442" w:rsidRDefault="00E23442" w:rsidP="00E23442">
      <w:pPr>
        <w:autoSpaceDE w:val="0"/>
        <w:autoSpaceDN w:val="0"/>
        <w:adjustRightInd w:val="0"/>
        <w:jc w:val="both"/>
        <w:rPr>
          <w:rFonts w:ascii="Times New Roman" w:hAnsi="Times New Roman" w:cs="Times New Roman"/>
        </w:rPr>
      </w:pPr>
      <w:r w:rsidRPr="00E23442">
        <w:rPr>
          <w:rFonts w:ascii="Times New Roman" w:hAnsi="Times New Roman" w:cs="Times New Roman"/>
        </w:rPr>
        <w:t xml:space="preserve"> </w:t>
      </w:r>
    </w:p>
    <w:p w:rsidR="00E23442" w:rsidRPr="00E23442" w:rsidRDefault="00E23442" w:rsidP="00E23442">
      <w:pPr>
        <w:pStyle w:val="20"/>
        <w:spacing w:after="0" w:line="240" w:lineRule="auto"/>
        <w:ind w:left="0"/>
        <w:jc w:val="center"/>
        <w:rPr>
          <w:rFonts w:ascii="Times New Roman" w:hAnsi="Times New Roman" w:cs="Times New Roman"/>
          <w:b/>
        </w:rPr>
      </w:pPr>
      <w:r w:rsidRPr="00E23442">
        <w:rPr>
          <w:rFonts w:ascii="Times New Roman" w:hAnsi="Times New Roman" w:cs="Times New Roman"/>
          <w:b/>
        </w:rPr>
        <w:t>5. Ответственность сторон</w:t>
      </w:r>
    </w:p>
    <w:p w:rsidR="00E23442" w:rsidRPr="00E23442" w:rsidRDefault="00E23442" w:rsidP="00E23442">
      <w:pPr>
        <w:autoSpaceDE w:val="0"/>
        <w:autoSpaceDN w:val="0"/>
        <w:adjustRightInd w:val="0"/>
        <w:ind w:firstLine="360"/>
        <w:jc w:val="both"/>
        <w:rPr>
          <w:rFonts w:ascii="Times New Roman" w:hAnsi="Times New Roman" w:cs="Times New Roman"/>
        </w:rPr>
      </w:pPr>
      <w:r w:rsidRPr="00E23442">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23442" w:rsidRPr="00E23442" w:rsidRDefault="00E23442" w:rsidP="00E23442">
      <w:pPr>
        <w:suppressAutoHyphens/>
        <w:autoSpaceDE w:val="0"/>
        <w:autoSpaceDN w:val="0"/>
        <w:adjustRightInd w:val="0"/>
        <w:ind w:firstLine="360"/>
        <w:jc w:val="both"/>
        <w:rPr>
          <w:rFonts w:ascii="Times New Roman" w:hAnsi="Times New Roman" w:cs="Times New Roman"/>
          <w:kern w:val="1"/>
          <w:lang w:eastAsia="ar-SA"/>
        </w:rPr>
      </w:pPr>
      <w:r w:rsidRPr="00E23442">
        <w:rPr>
          <w:rFonts w:ascii="Times New Roman" w:hAnsi="Times New Roman" w:cs="Times New Roman"/>
          <w:kern w:val="1"/>
          <w:lang w:eastAsia="ar-SA"/>
        </w:rPr>
        <w:lastRenderedPageBreak/>
        <w:t xml:space="preserve">  5.2.</w:t>
      </w:r>
      <w:r w:rsidRPr="00E23442">
        <w:rPr>
          <w:rFonts w:ascii="Times New Roman" w:eastAsia="Calibri" w:hAnsi="Times New Roman" w:cs="Times New Roman"/>
        </w:rPr>
        <w:t xml:space="preserve"> </w:t>
      </w:r>
      <w:r w:rsidRPr="00E23442">
        <w:rPr>
          <w:rFonts w:ascii="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23442" w:rsidRPr="00E23442" w:rsidRDefault="00E23442" w:rsidP="00E23442">
      <w:pPr>
        <w:jc w:val="both"/>
        <w:rPr>
          <w:rFonts w:ascii="Times New Roman" w:hAnsi="Times New Roman" w:cs="Times New Roman"/>
          <w:lang w:eastAsia="ar-SA"/>
        </w:rPr>
      </w:pPr>
      <w:r w:rsidRPr="00E23442">
        <w:rPr>
          <w:rFonts w:ascii="Times New Roman" w:hAnsi="Times New Roman" w:cs="Times New Roman"/>
          <w:lang w:eastAsia="ar-SA"/>
        </w:rPr>
        <w:t xml:space="preserve">        5.3.</w:t>
      </w:r>
      <w:r w:rsidRPr="00E23442">
        <w:rPr>
          <w:rFonts w:ascii="Times New Roman" w:eastAsia="Calibri" w:hAnsi="Times New Roman" w:cs="Times New Roman"/>
        </w:rPr>
        <w:t xml:space="preserve"> В случае ненадлежащего исполнения Поставщиком </w:t>
      </w:r>
      <w:r w:rsidRPr="00E23442">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23442" w:rsidRPr="00E23442" w:rsidRDefault="00E23442" w:rsidP="00E23442">
      <w:pPr>
        <w:widowControl w:val="0"/>
        <w:suppressAutoHyphens/>
        <w:jc w:val="both"/>
        <w:rPr>
          <w:rFonts w:ascii="Times New Roman" w:eastAsia="DejaVu Sans" w:hAnsi="Times New Roman" w:cs="Times New Roman"/>
          <w:kern w:val="1"/>
          <w:lang w:eastAsia="ar-SA"/>
        </w:rPr>
      </w:pPr>
      <w:r w:rsidRPr="00E23442">
        <w:rPr>
          <w:rFonts w:ascii="Times New Roman" w:eastAsia="DejaVu Sans" w:hAnsi="Times New Roman" w:cs="Times New Roman"/>
          <w:kern w:val="1"/>
          <w:lang w:eastAsia="ar-SA"/>
        </w:rPr>
        <w:t xml:space="preserve">        5.4. </w:t>
      </w:r>
      <w:proofErr w:type="gramStart"/>
      <w:r w:rsidRPr="00E23442">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23442" w:rsidRPr="00E23442" w:rsidRDefault="00E23442" w:rsidP="00E23442">
      <w:pPr>
        <w:widowControl w:val="0"/>
        <w:suppressAutoHyphens/>
        <w:jc w:val="both"/>
        <w:rPr>
          <w:rFonts w:ascii="Times New Roman" w:eastAsia="DejaVu Sans" w:hAnsi="Times New Roman" w:cs="Times New Roman"/>
          <w:kern w:val="1"/>
          <w:lang w:eastAsia="ar-SA"/>
        </w:rPr>
      </w:pPr>
      <w:r w:rsidRPr="00E23442">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23442" w:rsidRPr="00E23442" w:rsidRDefault="00E23442" w:rsidP="00E23442">
      <w:pPr>
        <w:widowControl w:val="0"/>
        <w:suppressAutoHyphens/>
        <w:jc w:val="both"/>
        <w:rPr>
          <w:rFonts w:ascii="Times New Roman" w:eastAsia="DejaVu Sans" w:hAnsi="Times New Roman" w:cs="Times New Roman"/>
          <w:kern w:val="1"/>
          <w:lang w:eastAsia="ar-SA"/>
        </w:rPr>
      </w:pPr>
      <w:r w:rsidRPr="00E23442">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23442" w:rsidRPr="00E23442" w:rsidRDefault="00E23442" w:rsidP="00E23442">
      <w:pPr>
        <w:pStyle w:val="20"/>
        <w:spacing w:after="0" w:line="240" w:lineRule="auto"/>
        <w:ind w:left="0"/>
        <w:rPr>
          <w:rFonts w:ascii="Times New Roman" w:hAnsi="Times New Roman" w:cs="Times New Roman"/>
        </w:rPr>
      </w:pPr>
    </w:p>
    <w:p w:rsidR="00E23442" w:rsidRPr="00E23442" w:rsidRDefault="00E23442" w:rsidP="00E23442">
      <w:pPr>
        <w:pStyle w:val="20"/>
        <w:spacing w:after="0" w:line="240" w:lineRule="auto"/>
        <w:ind w:left="0"/>
        <w:jc w:val="center"/>
        <w:rPr>
          <w:rFonts w:ascii="Times New Roman" w:hAnsi="Times New Roman" w:cs="Times New Roman"/>
          <w:b/>
        </w:rPr>
      </w:pPr>
      <w:r w:rsidRPr="00E23442">
        <w:rPr>
          <w:rFonts w:ascii="Times New Roman" w:hAnsi="Times New Roman" w:cs="Times New Roman"/>
          <w:b/>
        </w:rPr>
        <w:t>6. Обстоятельства непреодолимой силы</w:t>
      </w:r>
    </w:p>
    <w:p w:rsidR="00E23442" w:rsidRPr="00E23442" w:rsidRDefault="00E23442" w:rsidP="00E23442">
      <w:pPr>
        <w:pStyle w:val="ac"/>
        <w:spacing w:after="0"/>
        <w:rPr>
          <w:sz w:val="22"/>
          <w:szCs w:val="22"/>
        </w:rPr>
      </w:pPr>
      <w:r w:rsidRPr="00E23442">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23442" w:rsidRPr="00E23442" w:rsidRDefault="00E23442" w:rsidP="00E23442">
      <w:pPr>
        <w:autoSpaceDE w:val="0"/>
        <w:autoSpaceDN w:val="0"/>
        <w:adjustRightInd w:val="0"/>
        <w:ind w:firstLine="225"/>
        <w:jc w:val="both"/>
        <w:rPr>
          <w:rFonts w:ascii="Times New Roman" w:hAnsi="Times New Roman" w:cs="Times New Roman"/>
        </w:rPr>
      </w:pPr>
      <w:r w:rsidRPr="00E23442">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23442" w:rsidRPr="00E23442" w:rsidRDefault="00E23442" w:rsidP="00E23442">
      <w:pPr>
        <w:pStyle w:val="20"/>
        <w:spacing w:after="0" w:line="240" w:lineRule="auto"/>
        <w:ind w:left="0"/>
        <w:rPr>
          <w:rFonts w:ascii="Times New Roman" w:hAnsi="Times New Roman" w:cs="Times New Roman"/>
          <w:b/>
        </w:rPr>
      </w:pPr>
    </w:p>
    <w:p w:rsidR="00E23442" w:rsidRPr="00E23442" w:rsidRDefault="00E23442" w:rsidP="00E23442">
      <w:pPr>
        <w:pStyle w:val="20"/>
        <w:spacing w:after="0" w:line="240" w:lineRule="auto"/>
        <w:ind w:left="0"/>
        <w:jc w:val="center"/>
        <w:rPr>
          <w:rFonts w:ascii="Times New Roman" w:hAnsi="Times New Roman" w:cs="Times New Roman"/>
          <w:b/>
        </w:rPr>
      </w:pPr>
      <w:r w:rsidRPr="00E23442">
        <w:rPr>
          <w:rFonts w:ascii="Times New Roman" w:hAnsi="Times New Roman" w:cs="Times New Roman"/>
          <w:b/>
        </w:rPr>
        <w:t>7. Порядок разрешения споров</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23442" w:rsidRPr="00E23442" w:rsidRDefault="00E23442" w:rsidP="00E23442">
      <w:pPr>
        <w:pStyle w:val="20"/>
        <w:spacing w:after="0" w:line="240" w:lineRule="auto"/>
        <w:ind w:left="0"/>
        <w:rPr>
          <w:rFonts w:ascii="Times New Roman" w:hAnsi="Times New Roman" w:cs="Times New Roman"/>
        </w:rPr>
      </w:pPr>
    </w:p>
    <w:p w:rsidR="00E23442" w:rsidRPr="00E23442" w:rsidRDefault="00E23442" w:rsidP="00E23442">
      <w:pPr>
        <w:autoSpaceDE w:val="0"/>
        <w:autoSpaceDN w:val="0"/>
        <w:adjustRightInd w:val="0"/>
        <w:jc w:val="center"/>
        <w:rPr>
          <w:rFonts w:ascii="Times New Roman" w:hAnsi="Times New Roman" w:cs="Times New Roman"/>
          <w:b/>
        </w:rPr>
      </w:pPr>
      <w:r w:rsidRPr="00E23442">
        <w:rPr>
          <w:rFonts w:ascii="Times New Roman" w:hAnsi="Times New Roman" w:cs="Times New Roman"/>
          <w:b/>
        </w:rPr>
        <w:t xml:space="preserve">8.Срок действия  договора и прочие условия. </w:t>
      </w:r>
    </w:p>
    <w:p w:rsidR="00E23442" w:rsidRPr="00E23442" w:rsidRDefault="00E23442" w:rsidP="00E23442">
      <w:pPr>
        <w:autoSpaceDE w:val="0"/>
        <w:autoSpaceDN w:val="0"/>
        <w:adjustRightInd w:val="0"/>
        <w:ind w:firstLine="225"/>
        <w:jc w:val="both"/>
        <w:rPr>
          <w:rFonts w:ascii="Times New Roman" w:hAnsi="Times New Roman" w:cs="Times New Roman"/>
        </w:rPr>
      </w:pPr>
      <w:r w:rsidRPr="00E23442">
        <w:rPr>
          <w:rFonts w:ascii="Times New Roman" w:hAnsi="Times New Roman" w:cs="Times New Roman"/>
        </w:rPr>
        <w:t xml:space="preserve">    8.1. Договор вступает в силу после его подписания  сторонами  и действует до исполнения сторонами своих обязательств.</w:t>
      </w:r>
    </w:p>
    <w:p w:rsidR="00E23442" w:rsidRPr="00E23442" w:rsidRDefault="00E23442" w:rsidP="00E23442">
      <w:pPr>
        <w:autoSpaceDE w:val="0"/>
        <w:autoSpaceDN w:val="0"/>
        <w:adjustRightInd w:val="0"/>
        <w:ind w:firstLine="360"/>
        <w:jc w:val="both"/>
        <w:rPr>
          <w:rFonts w:ascii="Times New Roman" w:hAnsi="Times New Roman" w:cs="Times New Roman"/>
        </w:rPr>
      </w:pPr>
      <w:r w:rsidRPr="00E23442">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23442" w:rsidRPr="00E23442" w:rsidRDefault="00E23442" w:rsidP="00E23442">
      <w:pPr>
        <w:autoSpaceDE w:val="0"/>
        <w:autoSpaceDN w:val="0"/>
        <w:adjustRightInd w:val="0"/>
        <w:ind w:firstLine="360"/>
        <w:jc w:val="both"/>
        <w:rPr>
          <w:rFonts w:ascii="Times New Roman" w:hAnsi="Times New Roman" w:cs="Times New Roman"/>
        </w:rPr>
      </w:pPr>
      <w:r w:rsidRPr="00E23442">
        <w:rPr>
          <w:rFonts w:ascii="Times New Roman" w:hAnsi="Times New Roman" w:cs="Times New Roman"/>
        </w:rPr>
        <w:lastRenderedPageBreak/>
        <w:t xml:space="preserve">  8.3.Настоящий </w:t>
      </w:r>
      <w:proofErr w:type="gramStart"/>
      <w:r w:rsidRPr="00E23442">
        <w:rPr>
          <w:rFonts w:ascii="Times New Roman" w:hAnsi="Times New Roman" w:cs="Times New Roman"/>
        </w:rPr>
        <w:t>договор</w:t>
      </w:r>
      <w:proofErr w:type="gramEnd"/>
      <w:r w:rsidRPr="00E23442">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23442" w:rsidRPr="00E23442" w:rsidRDefault="00E23442" w:rsidP="00E23442">
      <w:pPr>
        <w:pStyle w:val="20"/>
        <w:spacing w:after="0" w:line="240" w:lineRule="auto"/>
        <w:ind w:left="0"/>
        <w:jc w:val="both"/>
        <w:rPr>
          <w:rFonts w:ascii="Times New Roman" w:hAnsi="Times New Roman" w:cs="Times New Roman"/>
        </w:rPr>
      </w:pPr>
      <w:r w:rsidRPr="00E23442">
        <w:rPr>
          <w:rFonts w:ascii="Times New Roman" w:hAnsi="Times New Roman" w:cs="Times New Roman"/>
        </w:rPr>
        <w:t xml:space="preserve">        8.4. Настоящий договор составлен в двух экземплярах, имеющих одинаковую юридическую силу, по одному для каждой из сторон. </w:t>
      </w:r>
    </w:p>
    <w:p w:rsidR="00E23442" w:rsidRPr="00E23442" w:rsidRDefault="00E23442" w:rsidP="00E23442">
      <w:pPr>
        <w:pStyle w:val="20"/>
        <w:spacing w:after="0" w:line="240" w:lineRule="auto"/>
        <w:ind w:left="0"/>
        <w:jc w:val="center"/>
        <w:rPr>
          <w:rFonts w:ascii="Times New Roman" w:hAnsi="Times New Roman" w:cs="Times New Roman"/>
          <w:b/>
        </w:rPr>
      </w:pPr>
      <w:r w:rsidRPr="00E23442">
        <w:rPr>
          <w:rFonts w:ascii="Times New Roman" w:hAnsi="Times New Roman" w:cs="Times New Roman"/>
          <w:b/>
        </w:rPr>
        <w:t>9.Юридические адреса сторон</w:t>
      </w:r>
    </w:p>
    <w:tbl>
      <w:tblPr>
        <w:tblW w:w="0" w:type="auto"/>
        <w:tblInd w:w="225" w:type="dxa"/>
        <w:tblLayout w:type="fixed"/>
        <w:tblLook w:val="0000"/>
      </w:tblPr>
      <w:tblGrid>
        <w:gridCol w:w="4923"/>
        <w:gridCol w:w="5166"/>
      </w:tblGrid>
      <w:tr w:rsidR="00E23442" w:rsidRPr="00E23442" w:rsidTr="006B72EA">
        <w:trPr>
          <w:trHeight w:val="4085"/>
        </w:trPr>
        <w:tc>
          <w:tcPr>
            <w:tcW w:w="4923" w:type="dxa"/>
          </w:tcPr>
          <w:p w:rsidR="00E23442" w:rsidRPr="00E23442" w:rsidRDefault="00E23442" w:rsidP="006B72EA">
            <w:pPr>
              <w:pStyle w:val="20"/>
              <w:spacing w:after="0" w:line="240" w:lineRule="auto"/>
              <w:ind w:left="284"/>
              <w:jc w:val="center"/>
              <w:rPr>
                <w:rFonts w:ascii="Times New Roman" w:hAnsi="Times New Roman" w:cs="Times New Roman"/>
              </w:rPr>
            </w:pPr>
            <w:r w:rsidRPr="00E23442">
              <w:rPr>
                <w:rFonts w:ascii="Times New Roman" w:hAnsi="Times New Roman" w:cs="Times New Roman"/>
              </w:rPr>
              <w:t>Заказчик:</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ФГБОУ ВПО «Сибирский государственный университет путей сообщения» (СГУПС)</w:t>
            </w:r>
          </w:p>
          <w:p w:rsidR="00E23442" w:rsidRPr="00E23442" w:rsidRDefault="00E23442" w:rsidP="006B72EA">
            <w:pPr>
              <w:jc w:val="both"/>
              <w:rPr>
                <w:rFonts w:ascii="Times New Roman" w:hAnsi="Times New Roman" w:cs="Times New Roman"/>
              </w:rPr>
            </w:pPr>
            <w:smartTag w:uri="urn:schemas-microsoft-com:office:smarttags" w:element="metricconverter">
              <w:smartTagPr>
                <w:attr w:name="ProductID" w:val="630049 г"/>
              </w:smartTagPr>
              <w:r w:rsidRPr="00E23442">
                <w:rPr>
                  <w:rFonts w:ascii="Times New Roman" w:hAnsi="Times New Roman" w:cs="Times New Roman"/>
                </w:rPr>
                <w:t>630049 г</w:t>
              </w:r>
            </w:smartTag>
            <w:proofErr w:type="gramStart"/>
            <w:r w:rsidRPr="00E23442">
              <w:rPr>
                <w:rFonts w:ascii="Times New Roman" w:hAnsi="Times New Roman" w:cs="Times New Roman"/>
              </w:rPr>
              <w:t>.Н</w:t>
            </w:r>
            <w:proofErr w:type="gramEnd"/>
            <w:r w:rsidRPr="00E23442">
              <w:rPr>
                <w:rFonts w:ascii="Times New Roman" w:hAnsi="Times New Roman" w:cs="Times New Roman"/>
              </w:rPr>
              <w:t xml:space="preserve">овосибирск,49 ул.Д.Ковальчук д.191, </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ИНН: 5402113155 КПП 540201001</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ОКОНХ 92110     ОКПО 01115969</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Получатель: УФК по Новосибирской области (СГУПС л/с 20516Х38290)</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БИК 045004001</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Банк: ГРКЦ ГУ Банка России по Новосибирской обл. г</w:t>
            </w:r>
            <w:proofErr w:type="gramStart"/>
            <w:r w:rsidRPr="00E23442">
              <w:rPr>
                <w:rFonts w:ascii="Times New Roman" w:hAnsi="Times New Roman" w:cs="Times New Roman"/>
              </w:rPr>
              <w:t>.Н</w:t>
            </w:r>
            <w:proofErr w:type="gramEnd"/>
            <w:r w:rsidRPr="00E23442">
              <w:rPr>
                <w:rFonts w:ascii="Times New Roman" w:hAnsi="Times New Roman" w:cs="Times New Roman"/>
              </w:rPr>
              <w:t>овосибирск</w:t>
            </w: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Расчетный счет   40501810700042000002</w:t>
            </w:r>
          </w:p>
          <w:p w:rsidR="00E23442" w:rsidRPr="00E23442" w:rsidRDefault="00E23442" w:rsidP="006B72EA">
            <w:pPr>
              <w:jc w:val="both"/>
              <w:rPr>
                <w:rFonts w:ascii="Times New Roman" w:hAnsi="Times New Roman" w:cs="Times New Roman"/>
              </w:rPr>
            </w:pPr>
          </w:p>
          <w:p w:rsidR="00E23442" w:rsidRPr="00E23442" w:rsidRDefault="00E23442" w:rsidP="006B72EA">
            <w:pPr>
              <w:jc w:val="both"/>
              <w:rPr>
                <w:rFonts w:ascii="Times New Roman" w:hAnsi="Times New Roman" w:cs="Times New Roman"/>
              </w:rPr>
            </w:pP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Ректор</w:t>
            </w:r>
          </w:p>
          <w:p w:rsidR="00E23442" w:rsidRPr="00E23442" w:rsidRDefault="00E23442" w:rsidP="006B72EA">
            <w:pPr>
              <w:jc w:val="both"/>
              <w:rPr>
                <w:rFonts w:ascii="Times New Roman" w:hAnsi="Times New Roman" w:cs="Times New Roman"/>
              </w:rPr>
            </w:pPr>
          </w:p>
          <w:p w:rsidR="00E23442" w:rsidRPr="00E23442" w:rsidRDefault="00E23442" w:rsidP="006B72EA">
            <w:pPr>
              <w:jc w:val="both"/>
              <w:rPr>
                <w:rFonts w:ascii="Times New Roman" w:hAnsi="Times New Roman" w:cs="Times New Roman"/>
              </w:rPr>
            </w:pPr>
            <w:r w:rsidRPr="00E23442">
              <w:rPr>
                <w:rFonts w:ascii="Times New Roman" w:hAnsi="Times New Roman" w:cs="Times New Roman"/>
              </w:rPr>
              <w:t>________________ А.Л.Манаков</w:t>
            </w:r>
          </w:p>
          <w:p w:rsidR="00E23442" w:rsidRPr="00E23442" w:rsidRDefault="00E23442" w:rsidP="006B72EA">
            <w:pPr>
              <w:jc w:val="both"/>
              <w:rPr>
                <w:rFonts w:ascii="Times New Roman" w:hAnsi="Times New Roman" w:cs="Times New Roman"/>
              </w:rPr>
            </w:pPr>
          </w:p>
        </w:tc>
        <w:tc>
          <w:tcPr>
            <w:tcW w:w="5166" w:type="dxa"/>
          </w:tcPr>
          <w:p w:rsidR="00E23442" w:rsidRPr="00E23442" w:rsidRDefault="00E23442" w:rsidP="006B72EA">
            <w:pPr>
              <w:pStyle w:val="20"/>
              <w:spacing w:after="0" w:line="240" w:lineRule="auto"/>
              <w:ind w:left="284"/>
              <w:jc w:val="center"/>
              <w:rPr>
                <w:rFonts w:ascii="Times New Roman" w:hAnsi="Times New Roman" w:cs="Times New Roman"/>
              </w:rPr>
            </w:pPr>
            <w:r w:rsidRPr="00E23442">
              <w:rPr>
                <w:rFonts w:ascii="Times New Roman" w:hAnsi="Times New Roman" w:cs="Times New Roman"/>
              </w:rPr>
              <w:t>Поставщик:</w:t>
            </w:r>
          </w:p>
          <w:p w:rsidR="00E23442" w:rsidRPr="00E23442" w:rsidRDefault="00E23442" w:rsidP="006B72EA">
            <w:pPr>
              <w:pStyle w:val="20"/>
              <w:spacing w:after="0" w:line="240" w:lineRule="auto"/>
              <w:ind w:left="664" w:right="-234"/>
              <w:rPr>
                <w:rFonts w:ascii="Times New Roman" w:hAnsi="Times New Roman" w:cs="Times New Roman"/>
              </w:rPr>
            </w:pPr>
          </w:p>
          <w:p w:rsidR="00E23442" w:rsidRPr="00E23442" w:rsidRDefault="00E23442" w:rsidP="006B72EA">
            <w:pPr>
              <w:pStyle w:val="20"/>
              <w:spacing w:after="0" w:line="240" w:lineRule="auto"/>
              <w:ind w:left="664" w:right="-234"/>
              <w:rPr>
                <w:rFonts w:ascii="Times New Roman" w:hAnsi="Times New Roman" w:cs="Times New Roman"/>
              </w:rPr>
            </w:pPr>
          </w:p>
          <w:p w:rsidR="00E23442" w:rsidRPr="00E23442" w:rsidRDefault="00E23442" w:rsidP="006B72EA">
            <w:pPr>
              <w:pStyle w:val="20"/>
              <w:spacing w:after="0" w:line="240" w:lineRule="auto"/>
              <w:ind w:left="664" w:right="-234"/>
              <w:rPr>
                <w:rFonts w:ascii="Times New Roman" w:hAnsi="Times New Roman" w:cs="Times New Roman"/>
              </w:rPr>
            </w:pPr>
          </w:p>
        </w:tc>
      </w:tr>
    </w:tbl>
    <w:p w:rsidR="00E23442" w:rsidRDefault="00E23442" w:rsidP="00E23442">
      <w:pPr>
        <w:spacing w:line="360" w:lineRule="auto"/>
        <w:ind w:right="-1"/>
      </w:pPr>
      <w:r w:rsidRPr="00C4531E">
        <w:t>Приложение № 1 к договору</w:t>
      </w: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0C4A8C"/>
    <w:multiLevelType w:val="multilevel"/>
    <w:tmpl w:val="54860436"/>
    <w:lvl w:ilvl="0">
      <w:start w:val="1"/>
      <w:numFmt w:val="decimal"/>
      <w:lvlText w:val="%1."/>
      <w:lvlJc w:val="left"/>
      <w:pPr>
        <w:tabs>
          <w:tab w:val="num" w:pos="360"/>
        </w:tabs>
        <w:ind w:left="360" w:hanging="360"/>
      </w:pPr>
      <w:rPr>
        <w:rFonts w:hint="default"/>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0319C"/>
    <w:rsid w:val="00004E32"/>
    <w:rsid w:val="000339A8"/>
    <w:rsid w:val="00070189"/>
    <w:rsid w:val="00091179"/>
    <w:rsid w:val="000A22AB"/>
    <w:rsid w:val="000D0335"/>
    <w:rsid w:val="000D123C"/>
    <w:rsid w:val="000E177A"/>
    <w:rsid w:val="000E7C54"/>
    <w:rsid w:val="00103D55"/>
    <w:rsid w:val="00105D38"/>
    <w:rsid w:val="00107405"/>
    <w:rsid w:val="001104B8"/>
    <w:rsid w:val="0011517D"/>
    <w:rsid w:val="00125025"/>
    <w:rsid w:val="001430C0"/>
    <w:rsid w:val="00143F07"/>
    <w:rsid w:val="001456F4"/>
    <w:rsid w:val="00160360"/>
    <w:rsid w:val="001B1286"/>
    <w:rsid w:val="001B21B1"/>
    <w:rsid w:val="001B4694"/>
    <w:rsid w:val="001C56D2"/>
    <w:rsid w:val="001D3BEE"/>
    <w:rsid w:val="001E64D3"/>
    <w:rsid w:val="002006A5"/>
    <w:rsid w:val="00201A8D"/>
    <w:rsid w:val="002240A5"/>
    <w:rsid w:val="00232C06"/>
    <w:rsid w:val="00251D8A"/>
    <w:rsid w:val="002948F1"/>
    <w:rsid w:val="002A3779"/>
    <w:rsid w:val="002D55FF"/>
    <w:rsid w:val="002F5059"/>
    <w:rsid w:val="00304ACF"/>
    <w:rsid w:val="0032694D"/>
    <w:rsid w:val="003405BB"/>
    <w:rsid w:val="00346867"/>
    <w:rsid w:val="00347BE8"/>
    <w:rsid w:val="0037446C"/>
    <w:rsid w:val="00395824"/>
    <w:rsid w:val="003E6B58"/>
    <w:rsid w:val="003F0188"/>
    <w:rsid w:val="004050CD"/>
    <w:rsid w:val="00416A43"/>
    <w:rsid w:val="0043238B"/>
    <w:rsid w:val="00441238"/>
    <w:rsid w:val="0046272D"/>
    <w:rsid w:val="004672FB"/>
    <w:rsid w:val="00471D86"/>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87850"/>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C2D34"/>
    <w:rsid w:val="006E5AB2"/>
    <w:rsid w:val="006F36ED"/>
    <w:rsid w:val="007012BC"/>
    <w:rsid w:val="00713D80"/>
    <w:rsid w:val="00737996"/>
    <w:rsid w:val="00742DEA"/>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41F9"/>
    <w:rsid w:val="00A55255"/>
    <w:rsid w:val="00A60321"/>
    <w:rsid w:val="00AB7187"/>
    <w:rsid w:val="00AB7D6E"/>
    <w:rsid w:val="00B01CAF"/>
    <w:rsid w:val="00B432FA"/>
    <w:rsid w:val="00B56967"/>
    <w:rsid w:val="00B57220"/>
    <w:rsid w:val="00B73C03"/>
    <w:rsid w:val="00B74798"/>
    <w:rsid w:val="00B83854"/>
    <w:rsid w:val="00B87064"/>
    <w:rsid w:val="00BA2BEB"/>
    <w:rsid w:val="00BC5489"/>
    <w:rsid w:val="00BC57E4"/>
    <w:rsid w:val="00BE405E"/>
    <w:rsid w:val="00C05EA0"/>
    <w:rsid w:val="00C14CC9"/>
    <w:rsid w:val="00C549CA"/>
    <w:rsid w:val="00C605EA"/>
    <w:rsid w:val="00C8438D"/>
    <w:rsid w:val="00C9435E"/>
    <w:rsid w:val="00CB4B9D"/>
    <w:rsid w:val="00CD2B17"/>
    <w:rsid w:val="00CD3AF2"/>
    <w:rsid w:val="00CD639D"/>
    <w:rsid w:val="00CF398A"/>
    <w:rsid w:val="00CF6861"/>
    <w:rsid w:val="00D0020F"/>
    <w:rsid w:val="00D259CF"/>
    <w:rsid w:val="00D275E6"/>
    <w:rsid w:val="00D3674B"/>
    <w:rsid w:val="00D43085"/>
    <w:rsid w:val="00D542B9"/>
    <w:rsid w:val="00D649D3"/>
    <w:rsid w:val="00DB0401"/>
    <w:rsid w:val="00DC4DFC"/>
    <w:rsid w:val="00DC6B46"/>
    <w:rsid w:val="00DD312A"/>
    <w:rsid w:val="00DE209E"/>
    <w:rsid w:val="00DE2ECD"/>
    <w:rsid w:val="00DF0EDD"/>
    <w:rsid w:val="00E23442"/>
    <w:rsid w:val="00E27F1E"/>
    <w:rsid w:val="00E51127"/>
    <w:rsid w:val="00E72779"/>
    <w:rsid w:val="00E8503B"/>
    <w:rsid w:val="00EC466A"/>
    <w:rsid w:val="00F04DF8"/>
    <w:rsid w:val="00F37B41"/>
    <w:rsid w:val="00F5789F"/>
    <w:rsid w:val="00F842C9"/>
    <w:rsid w:val="00F9592D"/>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E2344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styleId="31">
    <w:name w:val="Body Text 3"/>
    <w:basedOn w:val="a"/>
    <w:link w:val="32"/>
    <w:uiPriority w:val="99"/>
    <w:semiHidden/>
    <w:unhideWhenUsed/>
    <w:rsid w:val="006F36ED"/>
    <w:pPr>
      <w:spacing w:after="120"/>
    </w:pPr>
    <w:rPr>
      <w:sz w:val="16"/>
      <w:szCs w:val="16"/>
    </w:rPr>
  </w:style>
  <w:style w:type="character" w:customStyle="1" w:styleId="32">
    <w:name w:val="Основной текст 3 Знак"/>
    <w:basedOn w:val="a0"/>
    <w:link w:val="31"/>
    <w:uiPriority w:val="99"/>
    <w:semiHidden/>
    <w:rsid w:val="006F36ED"/>
    <w:rPr>
      <w:sz w:val="16"/>
      <w:szCs w:val="16"/>
    </w:rPr>
  </w:style>
  <w:style w:type="paragraph" w:styleId="af1">
    <w:name w:val="List Paragraph"/>
    <w:basedOn w:val="a"/>
    <w:uiPriority w:val="34"/>
    <w:qFormat/>
    <w:rsid w:val="006F36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6F36ED"/>
    <w:pPr>
      <w:spacing w:after="0" w:line="240" w:lineRule="auto"/>
      <w:jc w:val="both"/>
    </w:pPr>
    <w:rPr>
      <w:rFonts w:ascii="Times New Roman" w:eastAsia="Times New Roman" w:hAnsi="Times New Roman" w:cs="Times New Roman"/>
      <w:sz w:val="24"/>
      <w:szCs w:val="20"/>
      <w:lang w:eastAsia="ru-RU"/>
    </w:rPr>
  </w:style>
  <w:style w:type="paragraph" w:styleId="af3">
    <w:name w:val="Body Text First Indent"/>
    <w:basedOn w:val="ac"/>
    <w:link w:val="af4"/>
    <w:uiPriority w:val="99"/>
    <w:semiHidden/>
    <w:unhideWhenUsed/>
    <w:rsid w:val="006F36ED"/>
    <w:pPr>
      <w:spacing w:after="200" w:line="276" w:lineRule="auto"/>
      <w:ind w:firstLine="360"/>
      <w:jc w:val="left"/>
    </w:pPr>
    <w:rPr>
      <w:rFonts w:asciiTheme="minorHAnsi" w:eastAsiaTheme="minorHAnsi" w:hAnsiTheme="minorHAnsi" w:cstheme="minorBidi"/>
      <w:sz w:val="22"/>
      <w:szCs w:val="22"/>
    </w:rPr>
  </w:style>
  <w:style w:type="character" w:customStyle="1" w:styleId="af4">
    <w:name w:val="Красная строка Знак"/>
    <w:basedOn w:val="ad"/>
    <w:link w:val="af3"/>
    <w:uiPriority w:val="99"/>
    <w:semiHidden/>
    <w:rsid w:val="006F36ED"/>
    <w:rPr>
      <w:rFonts w:ascii="Times New Roman" w:eastAsia="Times New Roman" w:hAnsi="Times New Roman" w:cs="Times New Roman"/>
      <w:sz w:val="24"/>
      <w:szCs w:val="24"/>
    </w:rPr>
  </w:style>
  <w:style w:type="character" w:customStyle="1" w:styleId="10">
    <w:name w:val="Заголовок 1 Знак"/>
    <w:basedOn w:val="a0"/>
    <w:link w:val="1"/>
    <w:rsid w:val="00E23442"/>
    <w:rPr>
      <w:rFonts w:ascii="Times New Roman" w:eastAsia="Times New Roman" w:hAnsi="Times New Roman" w:cs="Times New Roman"/>
      <w:sz w:val="28"/>
      <w:szCs w:val="24"/>
      <w:lang w:eastAsia="ru-RU"/>
    </w:rPr>
  </w:style>
  <w:style w:type="paragraph" w:customStyle="1" w:styleId="af5">
    <w:name w:val="Знак Знак Знак Знак Знак Знак Знак Знак Знак Знак Знак Знак Знак Знак Знак Знак Знак Знак Знак"/>
    <w:basedOn w:val="a"/>
    <w:rsid w:val="00E2344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styleId="31">
    <w:name w:val="Body Text 3"/>
    <w:basedOn w:val="a"/>
    <w:link w:val="32"/>
    <w:uiPriority w:val="99"/>
    <w:semiHidden/>
    <w:unhideWhenUsed/>
    <w:rsid w:val="006F36ED"/>
    <w:pPr>
      <w:spacing w:after="120"/>
    </w:pPr>
    <w:rPr>
      <w:sz w:val="16"/>
      <w:szCs w:val="16"/>
    </w:rPr>
  </w:style>
  <w:style w:type="character" w:customStyle="1" w:styleId="32">
    <w:name w:val="Основной текст 3 Знак"/>
    <w:basedOn w:val="a0"/>
    <w:link w:val="31"/>
    <w:uiPriority w:val="99"/>
    <w:semiHidden/>
    <w:rsid w:val="006F36ED"/>
    <w:rPr>
      <w:sz w:val="16"/>
      <w:szCs w:val="16"/>
    </w:rPr>
  </w:style>
  <w:style w:type="paragraph" w:styleId="af1">
    <w:name w:val="List Paragraph"/>
    <w:basedOn w:val="a"/>
    <w:uiPriority w:val="34"/>
    <w:qFormat/>
    <w:rsid w:val="006F36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Табл_лев"/>
    <w:basedOn w:val="af3"/>
    <w:rsid w:val="006F36ED"/>
    <w:pPr>
      <w:spacing w:after="0" w:line="240" w:lineRule="auto"/>
      <w:jc w:val="both"/>
    </w:pPr>
    <w:rPr>
      <w:rFonts w:ascii="Times New Roman" w:eastAsia="Times New Roman" w:hAnsi="Times New Roman" w:cs="Times New Roman"/>
      <w:sz w:val="24"/>
      <w:szCs w:val="20"/>
      <w:lang w:eastAsia="ru-RU"/>
    </w:rPr>
  </w:style>
  <w:style w:type="paragraph" w:styleId="af3">
    <w:name w:val="Body Text First Indent"/>
    <w:basedOn w:val="ac"/>
    <w:link w:val="af4"/>
    <w:uiPriority w:val="99"/>
    <w:semiHidden/>
    <w:unhideWhenUsed/>
    <w:rsid w:val="006F36ED"/>
    <w:pPr>
      <w:spacing w:after="200" w:line="276" w:lineRule="auto"/>
      <w:ind w:firstLine="360"/>
      <w:jc w:val="left"/>
    </w:pPr>
    <w:rPr>
      <w:rFonts w:asciiTheme="minorHAnsi" w:eastAsiaTheme="minorHAnsi" w:hAnsiTheme="minorHAnsi" w:cstheme="minorBidi"/>
      <w:sz w:val="22"/>
      <w:szCs w:val="22"/>
      <w:lang w:val="ru-RU" w:eastAsia="en-US"/>
    </w:rPr>
  </w:style>
  <w:style w:type="character" w:customStyle="1" w:styleId="af4">
    <w:name w:val="Красная строка Знак"/>
    <w:basedOn w:val="ad"/>
    <w:link w:val="af3"/>
    <w:uiPriority w:val="99"/>
    <w:semiHidden/>
    <w:rsid w:val="006F36ED"/>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23</Pages>
  <Words>10144</Words>
  <Characters>57822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6</cp:revision>
  <cp:lastPrinted>2014-10-14T05:23:00Z</cp:lastPrinted>
  <dcterms:created xsi:type="dcterms:W3CDTF">2014-10-14T05:23:00Z</dcterms:created>
  <dcterms:modified xsi:type="dcterms:W3CDTF">2014-10-14T06:37:00Z</dcterms:modified>
</cp:coreProperties>
</file>