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D641B3">
        <w:rPr>
          <w:rFonts w:ascii="Times New Roman" w:hAnsi="Times New Roman" w:cs="Times New Roman"/>
        </w:rPr>
        <w:t xml:space="preserve">С </w:t>
      </w:r>
      <w:proofErr w:type="spellStart"/>
      <w:r w:rsidR="00D641B3">
        <w:rPr>
          <w:rFonts w:ascii="Times New Roman" w:hAnsi="Times New Roman" w:cs="Times New Roman"/>
        </w:rPr>
        <w:t>_______</w:t>
      </w:r>
      <w:proofErr w:type="gramStart"/>
      <w:r w:rsidR="00034841">
        <w:rPr>
          <w:rFonts w:ascii="Times New Roman" w:hAnsi="Times New Roman" w:cs="Times New Roman"/>
        </w:rPr>
        <w:t>п</w:t>
      </w:r>
      <w:proofErr w:type="spellEnd"/>
      <w:proofErr w:type="gramEnd"/>
      <w:r w:rsidR="00034841">
        <w:rPr>
          <w:rFonts w:ascii="Times New Roman" w:hAnsi="Times New Roman" w:cs="Times New Roman"/>
        </w:rPr>
        <w:t>/</w:t>
      </w:r>
      <w:proofErr w:type="spellStart"/>
      <w:r w:rsidR="00034841">
        <w:rPr>
          <w:rFonts w:ascii="Times New Roman" w:hAnsi="Times New Roman" w:cs="Times New Roman"/>
        </w:rPr>
        <w:t>п</w:t>
      </w:r>
      <w:proofErr w:type="spellEnd"/>
      <w:r w:rsidR="00D641B3">
        <w:rPr>
          <w:rFonts w:ascii="Times New Roman" w:hAnsi="Times New Roman" w:cs="Times New Roman"/>
        </w:rPr>
        <w:t>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D641B3">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034841">
        <w:rPr>
          <w:rFonts w:ascii="Times New Roman" w:hAnsi="Times New Roman" w:cs="Times New Roman"/>
        </w:rPr>
        <w:t>12</w:t>
      </w:r>
      <w:r>
        <w:rPr>
          <w:rFonts w:ascii="Times New Roman" w:hAnsi="Times New Roman" w:cs="Times New Roman"/>
        </w:rPr>
        <w:t xml:space="preserve"> "     ноября</w:t>
      </w:r>
      <w:r w:rsidR="00172806">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D641B3">
        <w:rPr>
          <w:rFonts w:ascii="Times New Roman" w:hAnsi="Times New Roman" w:cs="Times New Roman"/>
          <w:b/>
          <w:bCs/>
        </w:rPr>
        <w:t>61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3698D">
        <w:rPr>
          <w:rFonts w:ascii="Times New Roman" w:eastAsia="Times New Roman" w:hAnsi="Times New Roman" w:cs="Times New Roman"/>
          <w:b/>
          <w:i/>
          <w:lang w:eastAsia="ru-RU"/>
        </w:rPr>
        <w:t xml:space="preserve">Поставка </w:t>
      </w:r>
      <w:r w:rsidR="00D00405">
        <w:rPr>
          <w:rFonts w:ascii="Times New Roman" w:eastAsia="Times New Roman" w:hAnsi="Times New Roman" w:cs="Times New Roman"/>
          <w:b/>
          <w:i/>
          <w:lang w:eastAsia="ru-RU"/>
        </w:rPr>
        <w:t xml:space="preserve">комплекта </w:t>
      </w:r>
      <w:r w:rsidR="00D641B3">
        <w:rPr>
          <w:rFonts w:ascii="Times New Roman" w:eastAsia="Times New Roman" w:hAnsi="Times New Roman" w:cs="Times New Roman"/>
          <w:b/>
          <w:i/>
          <w:lang w:eastAsia="ru-RU"/>
        </w:rPr>
        <w:t>методического оборудования для НТЖТ – структурного подразделения СГУПС.</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w:t>
      </w:r>
      <w:r w:rsidR="0059523D" w:rsidRPr="00A233A0">
        <w:rPr>
          <w:rFonts w:ascii="Times New Roman" w:hAnsi="Times New Roman" w:cs="Times New Roman"/>
        </w:rPr>
        <w:lastRenderedPageBreak/>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w:t>
      </w:r>
      <w:r w:rsidR="006717FB" w:rsidRPr="006717FB">
        <w:rPr>
          <w:rFonts w:ascii="Times New Roman" w:hAnsi="Times New Roman" w:cs="Times New Roman"/>
        </w:rPr>
        <w:lastRenderedPageBreak/>
        <w:t>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w:t>
      </w:r>
      <w:r w:rsidRPr="00A233A0">
        <w:rPr>
          <w:rFonts w:ascii="Times New Roman" w:hAnsi="Times New Roman" w:cs="Times New Roman"/>
        </w:rPr>
        <w:lastRenderedPageBreak/>
        <w:t>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w:t>
      </w:r>
      <w:r w:rsidRPr="005729E5">
        <w:rPr>
          <w:rFonts w:ascii="Times New Roman" w:hAnsi="Times New Roman" w:cs="Times New Roman"/>
        </w:rPr>
        <w:lastRenderedPageBreak/>
        <w:t>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w:t>
      </w:r>
      <w:r w:rsidR="00A233A0" w:rsidRPr="00A233A0">
        <w:rPr>
          <w:rFonts w:ascii="Times New Roman" w:hAnsi="Times New Roman" w:cs="Times New Roman"/>
        </w:rPr>
        <w:lastRenderedPageBreak/>
        <w:t>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w:t>
      </w:r>
      <w:r w:rsidR="00282836" w:rsidRPr="00282836">
        <w:rPr>
          <w:rFonts w:ascii="Times New Roman" w:hAnsi="Times New Roman" w:cs="Times New Roman"/>
        </w:rPr>
        <w:lastRenderedPageBreak/>
        <w:t xml:space="preserve">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83698D" w:rsidP="00D641B3">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D00405">
              <w:rPr>
                <w:rFonts w:ascii="Times New Roman" w:eastAsia="Times New Roman" w:hAnsi="Times New Roman" w:cs="Times New Roman"/>
                <w:sz w:val="20"/>
                <w:szCs w:val="20"/>
                <w:lang w:eastAsia="ru-RU"/>
              </w:rPr>
              <w:t xml:space="preserve">комплекта </w:t>
            </w:r>
            <w:r w:rsidR="00D641B3">
              <w:rPr>
                <w:rFonts w:ascii="Times New Roman" w:eastAsia="Times New Roman" w:hAnsi="Times New Roman" w:cs="Times New Roman"/>
                <w:sz w:val="20"/>
                <w:szCs w:val="20"/>
                <w:lang w:eastAsia="ru-RU"/>
              </w:rPr>
              <w:t>методического оборудования для НТЖТ – структурного подразделения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9713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D641B3" w:rsidRPr="00172806" w:rsidRDefault="0083698D" w:rsidP="00D641B3">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D00405">
              <w:rPr>
                <w:rFonts w:ascii="Times New Roman" w:eastAsia="Times New Roman" w:hAnsi="Times New Roman" w:cs="Times New Roman"/>
                <w:sz w:val="20"/>
                <w:szCs w:val="20"/>
                <w:lang w:eastAsia="ru-RU"/>
              </w:rPr>
              <w:t xml:space="preserve">комплекта </w:t>
            </w:r>
            <w:r w:rsidR="00D641B3">
              <w:rPr>
                <w:rFonts w:ascii="Times New Roman" w:eastAsia="Times New Roman" w:hAnsi="Times New Roman" w:cs="Times New Roman"/>
                <w:sz w:val="20"/>
                <w:szCs w:val="20"/>
                <w:lang w:eastAsia="ru-RU"/>
              </w:rPr>
              <w:t>методического оборудования для НТЖТ – структурного подразделения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D641B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32.99.53.190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84985" w:rsidP="00D641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D00405">
              <w:rPr>
                <w:rFonts w:ascii="Times New Roman" w:hAnsi="Times New Roman" w:cs="Times New Roman"/>
                <w:sz w:val="20"/>
                <w:szCs w:val="20"/>
              </w:rPr>
              <w:t xml:space="preserve">комплекта </w:t>
            </w:r>
            <w:r w:rsidR="00D641B3">
              <w:rPr>
                <w:rFonts w:ascii="Times New Roman" w:eastAsia="Times New Roman" w:hAnsi="Times New Roman" w:cs="Times New Roman"/>
                <w:sz w:val="20"/>
                <w:szCs w:val="20"/>
                <w:lang w:eastAsia="ru-RU"/>
              </w:rPr>
              <w:t>методическ</w:t>
            </w:r>
            <w:r w:rsidR="00D00405">
              <w:rPr>
                <w:rFonts w:ascii="Times New Roman" w:eastAsia="Times New Roman" w:hAnsi="Times New Roman" w:cs="Times New Roman"/>
                <w:sz w:val="20"/>
                <w:szCs w:val="20"/>
                <w:lang w:eastAsia="ru-RU"/>
              </w:rPr>
              <w:t xml:space="preserve">ого оборудования (макет, стенды -9 </w:t>
            </w:r>
            <w:proofErr w:type="spellStart"/>
            <w:proofErr w:type="gramStart"/>
            <w:r w:rsidR="00D00405">
              <w:rPr>
                <w:rFonts w:ascii="Times New Roman" w:eastAsia="Times New Roman" w:hAnsi="Times New Roman" w:cs="Times New Roman"/>
                <w:sz w:val="20"/>
                <w:szCs w:val="20"/>
                <w:lang w:eastAsia="ru-RU"/>
              </w:rPr>
              <w:t>шт</w:t>
            </w:r>
            <w:proofErr w:type="spellEnd"/>
            <w:proofErr w:type="gramEnd"/>
            <w:r w:rsidR="00D00405">
              <w:rPr>
                <w:rFonts w:ascii="Times New Roman" w:eastAsia="Times New Roman" w:hAnsi="Times New Roman" w:cs="Times New Roman"/>
                <w:sz w:val="20"/>
                <w:szCs w:val="20"/>
                <w:lang w:eastAsia="ru-RU"/>
              </w:rPr>
              <w:t>,</w:t>
            </w:r>
            <w:r w:rsidR="00D641B3">
              <w:rPr>
                <w:rFonts w:ascii="Times New Roman" w:eastAsia="Times New Roman" w:hAnsi="Times New Roman" w:cs="Times New Roman"/>
                <w:sz w:val="20"/>
                <w:szCs w:val="20"/>
                <w:lang w:eastAsia="ru-RU"/>
              </w:rPr>
              <w:t xml:space="preserve"> шкаф-депо) </w:t>
            </w:r>
            <w:r>
              <w:rPr>
                <w:rFonts w:ascii="Times New Roman" w:hAnsi="Times New Roman" w:cs="Times New Roman"/>
                <w:sz w:val="20"/>
                <w:szCs w:val="20"/>
              </w:rPr>
              <w:t>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D641B3" w:rsidP="00D0040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w:t>
            </w:r>
            <w:r w:rsidR="00D00405">
              <w:rPr>
                <w:rFonts w:ascii="Times New Roman" w:hAnsi="Times New Roman" w:cs="Times New Roman"/>
                <w:sz w:val="20"/>
                <w:szCs w:val="20"/>
              </w:rPr>
              <w:t xml:space="preserve"> комплект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D641B3"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w:t>
            </w:r>
            <w:r w:rsidR="0083698D">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8977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 всему объему поставляемого товара</w:t>
            </w:r>
            <w:r w:rsidR="00C415D5">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641B3" w:rsidP="00D84985">
            <w:pPr>
              <w:pStyle w:val="af0"/>
              <w:jc w:val="both"/>
              <w:rPr>
                <w:rFonts w:ascii="Times New Roman" w:hAnsi="Times New Roman" w:cs="Times New Roman"/>
                <w:sz w:val="18"/>
                <w:szCs w:val="18"/>
              </w:rPr>
            </w:pPr>
            <w:r>
              <w:rPr>
                <w:rFonts w:ascii="Times New Roman" w:hAnsi="Times New Roman" w:cs="Times New Roman"/>
                <w:sz w:val="18"/>
                <w:szCs w:val="18"/>
              </w:rPr>
              <w:t>6300</w:t>
            </w:r>
            <w:r w:rsidR="00D00405">
              <w:rPr>
                <w:rFonts w:ascii="Times New Roman" w:hAnsi="Times New Roman" w:cs="Times New Roman"/>
                <w:sz w:val="18"/>
                <w:szCs w:val="18"/>
              </w:rPr>
              <w:t>68</w:t>
            </w:r>
            <w:r>
              <w:rPr>
                <w:rFonts w:ascii="Times New Roman" w:hAnsi="Times New Roman" w:cs="Times New Roman"/>
                <w:sz w:val="18"/>
                <w:szCs w:val="18"/>
              </w:rPr>
              <w:t xml:space="preserve">  г. Новосибирск ул. </w:t>
            </w:r>
            <w:proofErr w:type="spellStart"/>
            <w:r>
              <w:rPr>
                <w:rFonts w:ascii="Times New Roman" w:hAnsi="Times New Roman" w:cs="Times New Roman"/>
                <w:sz w:val="18"/>
                <w:szCs w:val="18"/>
              </w:rPr>
              <w:t>Лениногорская</w:t>
            </w:r>
            <w:proofErr w:type="spellEnd"/>
            <w:r w:rsidR="00B7133C">
              <w:rPr>
                <w:rFonts w:ascii="Times New Roman" w:hAnsi="Times New Roman" w:cs="Times New Roman"/>
                <w:sz w:val="18"/>
                <w:szCs w:val="18"/>
              </w:rPr>
              <w:t xml:space="preserve"> </w:t>
            </w:r>
            <w:r>
              <w:rPr>
                <w:rFonts w:ascii="Times New Roman" w:hAnsi="Times New Roman" w:cs="Times New Roman"/>
                <w:sz w:val="18"/>
                <w:szCs w:val="18"/>
              </w:rPr>
              <w:t xml:space="preserve"> 80 </w:t>
            </w:r>
            <w:r w:rsidR="00D00405">
              <w:rPr>
                <w:rFonts w:ascii="Times New Roman" w:hAnsi="Times New Roman" w:cs="Times New Roman"/>
                <w:sz w:val="18"/>
                <w:szCs w:val="18"/>
              </w:rPr>
              <w:t>ауд. 119 учебного корпуса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641B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7</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D0040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1 045 082,00</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83698D">
              <w:rPr>
                <w:rFonts w:ascii="Times New Roman" w:hAnsi="Times New Roman" w:cs="Times New Roman"/>
                <w:sz w:val="20"/>
                <w:szCs w:val="20"/>
              </w:rPr>
              <w:t xml:space="preserve">поставку </w:t>
            </w:r>
            <w:r w:rsidR="00D00405">
              <w:rPr>
                <w:rFonts w:ascii="Times New Roman" w:hAnsi="Times New Roman" w:cs="Times New Roman"/>
                <w:sz w:val="20"/>
                <w:szCs w:val="20"/>
              </w:rPr>
              <w:t xml:space="preserve">комплекта </w:t>
            </w:r>
            <w:r w:rsidR="00D641B3">
              <w:rPr>
                <w:rFonts w:ascii="Times New Roman" w:hAnsi="Times New Roman" w:cs="Times New Roman"/>
                <w:sz w:val="20"/>
                <w:szCs w:val="20"/>
              </w:rPr>
              <w:t>методического оборудования</w:t>
            </w:r>
            <w:r w:rsidR="00E6319F">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3698D" w:rsidRDefault="0083698D" w:rsidP="00C415D5">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8B7F6A" w:rsidRDefault="0083698D"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34841">
              <w:rPr>
                <w:rFonts w:ascii="Times New Roman" w:hAnsi="Times New Roman" w:cs="Times New Roman"/>
                <w:sz w:val="20"/>
                <w:szCs w:val="20"/>
              </w:rPr>
              <w:t>12</w:t>
            </w:r>
            <w:r w:rsidR="00C06CDF">
              <w:rPr>
                <w:rFonts w:ascii="Times New Roman" w:hAnsi="Times New Roman" w:cs="Times New Roman"/>
                <w:sz w:val="20"/>
                <w:szCs w:val="20"/>
              </w:rPr>
              <w:t xml:space="preserve"> </w:t>
            </w:r>
            <w:r w:rsidR="00D641B3">
              <w:rPr>
                <w:rFonts w:ascii="Times New Roman" w:hAnsi="Times New Roman" w:cs="Times New Roman"/>
                <w:b/>
                <w:sz w:val="20"/>
                <w:szCs w:val="20"/>
              </w:rPr>
              <w:t xml:space="preserve"> ноября</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034841">
              <w:rPr>
                <w:rFonts w:ascii="Times New Roman" w:hAnsi="Times New Roman" w:cs="Times New Roman"/>
                <w:b/>
                <w:sz w:val="20"/>
                <w:szCs w:val="20"/>
              </w:rPr>
              <w:t>18</w:t>
            </w:r>
            <w:r w:rsidR="005624E9">
              <w:rPr>
                <w:rFonts w:ascii="Times New Roman" w:hAnsi="Times New Roman" w:cs="Times New Roman"/>
                <w:b/>
                <w:sz w:val="20"/>
                <w:szCs w:val="20"/>
              </w:rPr>
              <w:t xml:space="preserve">   </w:t>
            </w:r>
            <w:r w:rsidR="00D641B3">
              <w:rPr>
                <w:rFonts w:ascii="Times New Roman" w:hAnsi="Times New Roman" w:cs="Times New Roman"/>
                <w:b/>
                <w:sz w:val="20"/>
                <w:szCs w:val="20"/>
              </w:rPr>
              <w:t>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430441">
            <w:pPr>
              <w:pStyle w:val="ConsPlusNormal"/>
              <w:rPr>
                <w:rFonts w:ascii="Times New Roman" w:hAnsi="Times New Roman" w:cs="Times New Roman"/>
              </w:rPr>
            </w:pPr>
            <w:r>
              <w:rPr>
                <w:rFonts w:ascii="Times New Roman" w:hAnsi="Times New Roman" w:cs="Times New Roman"/>
              </w:rPr>
              <w:t xml:space="preserve">- </w:t>
            </w:r>
            <w:r w:rsidR="00430441">
              <w:rPr>
                <w:rFonts w:ascii="Times New Roman" w:hAnsi="Times New Roman" w:cs="Times New Roman"/>
              </w:rPr>
              <w:t xml:space="preserve">конкретные показатели поставляемого товара, </w:t>
            </w:r>
            <w:r w:rsidR="00430441" w:rsidRPr="000A5467">
              <w:rPr>
                <w:rFonts w:ascii="Times New Roman" w:hAnsi="Times New Roman" w:cs="Times New Roman"/>
              </w:rPr>
              <w:t>соответствующие значениям, установленным доку</w:t>
            </w:r>
            <w:r w:rsidR="00430441">
              <w:rPr>
                <w:rFonts w:ascii="Times New Roman" w:hAnsi="Times New Roman" w:cs="Times New Roman"/>
              </w:rPr>
              <w:t>ментацией об</w:t>
            </w:r>
            <w:r w:rsidR="00430441"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r w:rsidR="00430441" w:rsidRPr="00914629">
              <w:rPr>
                <w:rFonts w:ascii="Times New Roman" w:hAnsi="Times New Roman" w:cs="Times New Roman"/>
              </w:rPr>
              <w:t>;</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641B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034841">
              <w:rPr>
                <w:rFonts w:ascii="Times New Roman" w:hAnsi="Times New Roman" w:cs="Times New Roman"/>
                <w:b/>
                <w:sz w:val="20"/>
                <w:szCs w:val="20"/>
              </w:rPr>
              <w:t>20</w:t>
            </w:r>
            <w:r>
              <w:rPr>
                <w:rFonts w:ascii="Times New Roman" w:hAnsi="Times New Roman" w:cs="Times New Roman"/>
                <w:b/>
                <w:sz w:val="20"/>
                <w:szCs w:val="20"/>
              </w:rPr>
              <w:t xml:space="preserve"> »    </w:t>
            </w:r>
            <w:r w:rsidR="00D641B3">
              <w:rPr>
                <w:rFonts w:ascii="Times New Roman" w:hAnsi="Times New Roman" w:cs="Times New Roman"/>
                <w:b/>
                <w:sz w:val="20"/>
                <w:szCs w:val="20"/>
              </w:rPr>
              <w:t>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641B3">
              <w:rPr>
                <w:rFonts w:ascii="Times New Roman" w:hAnsi="Times New Roman" w:cs="Times New Roman"/>
                <w:b/>
                <w:sz w:val="20"/>
                <w:szCs w:val="20"/>
              </w:rPr>
              <w:t xml:space="preserve"> </w:t>
            </w:r>
            <w:r w:rsidR="00034841">
              <w:rPr>
                <w:rFonts w:ascii="Times New Roman" w:hAnsi="Times New Roman" w:cs="Times New Roman"/>
                <w:b/>
                <w:sz w:val="20"/>
                <w:szCs w:val="20"/>
              </w:rPr>
              <w:t>20</w:t>
            </w:r>
            <w:r w:rsidR="00D641B3">
              <w:rPr>
                <w:rFonts w:ascii="Times New Roman" w:hAnsi="Times New Roman" w:cs="Times New Roman"/>
                <w:b/>
                <w:sz w:val="20"/>
                <w:szCs w:val="20"/>
              </w:rPr>
              <w:t xml:space="preserve"> »      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2F5428">
              <w:rPr>
                <w:rFonts w:ascii="Times New Roman" w:hAnsi="Times New Roman" w:cs="Times New Roman"/>
                <w:sz w:val="20"/>
                <w:szCs w:val="20"/>
              </w:rPr>
              <w:t>10 450,82</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641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034841">
              <w:rPr>
                <w:rFonts w:ascii="Times New Roman" w:hAnsi="Times New Roman" w:cs="Times New Roman"/>
                <w:sz w:val="20"/>
                <w:szCs w:val="20"/>
              </w:rPr>
              <w:t>25</w:t>
            </w:r>
            <w:r w:rsidR="00D10891">
              <w:rPr>
                <w:rFonts w:ascii="Times New Roman" w:hAnsi="Times New Roman" w:cs="Times New Roman"/>
                <w:sz w:val="20"/>
                <w:szCs w:val="20"/>
              </w:rPr>
              <w:t xml:space="preserve"> »    </w:t>
            </w:r>
            <w:r w:rsidR="00D641B3">
              <w:rPr>
                <w:rFonts w:ascii="Times New Roman" w:hAnsi="Times New Roman" w:cs="Times New Roman"/>
                <w:sz w:val="20"/>
                <w:szCs w:val="20"/>
              </w:rPr>
              <w:t>ноября</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34841">
              <w:rPr>
                <w:rFonts w:ascii="Times New Roman" w:hAnsi="Times New Roman" w:cs="Times New Roman"/>
                <w:sz w:val="20"/>
                <w:szCs w:val="20"/>
              </w:rPr>
              <w:t>28</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D641B3">
              <w:rPr>
                <w:rFonts w:ascii="Times New Roman" w:hAnsi="Times New Roman" w:cs="Times New Roman"/>
                <w:sz w:val="20"/>
                <w:szCs w:val="20"/>
              </w:rPr>
              <w:t xml:space="preserve">  ноября</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0891" w:rsidP="00D641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2F5428">
              <w:rPr>
                <w:rFonts w:ascii="Times New Roman" w:hAnsi="Times New Roman" w:cs="Times New Roman"/>
                <w:sz w:val="20"/>
                <w:szCs w:val="20"/>
              </w:rPr>
              <w:t xml:space="preserve">104508,20 </w:t>
            </w:r>
            <w:proofErr w:type="spellStart"/>
            <w:r w:rsidR="002F5428">
              <w:rPr>
                <w:rFonts w:ascii="Times New Roman" w:hAnsi="Times New Roman" w:cs="Times New Roman"/>
                <w:sz w:val="20"/>
                <w:szCs w:val="20"/>
              </w:rPr>
              <w:t>руб</w:t>
            </w:r>
            <w:proofErr w:type="spellEnd"/>
            <w:proofErr w:type="gramStart"/>
            <w:r>
              <w:rPr>
                <w:rFonts w:ascii="Times New Roman" w:hAnsi="Times New Roman" w:cs="Times New Roman"/>
                <w:sz w:val="20"/>
                <w:szCs w:val="20"/>
              </w:rPr>
              <w:t xml:space="preserve"> </w:t>
            </w:r>
            <w:r w:rsidR="00C415D5">
              <w:rPr>
                <w:rFonts w:ascii="Times New Roman" w:hAnsi="Times New Roman" w:cs="Times New Roman"/>
                <w:sz w:val="20"/>
                <w:szCs w:val="20"/>
              </w:rPr>
              <w:t>.</w:t>
            </w:r>
            <w:proofErr w:type="gramEnd"/>
          </w:p>
        </w:tc>
      </w:tr>
      <w:tr w:rsidR="00C415D5" w:rsidRPr="00A233A0" w:rsidTr="00271450">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6061EE" w:rsidRPr="002F5428" w:rsidRDefault="006061EE" w:rsidP="002F5428">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6061EE" w:rsidRPr="006061EE" w:rsidRDefault="006061EE" w:rsidP="006061EE">
      <w:pPr>
        <w:spacing w:after="0"/>
        <w:jc w:val="center"/>
        <w:rPr>
          <w:rFonts w:ascii="Times New Roman" w:hAnsi="Times New Roman" w:cs="Times New Roman"/>
          <w:b/>
        </w:rPr>
      </w:pPr>
      <w:r w:rsidRPr="006061EE">
        <w:rPr>
          <w:rFonts w:ascii="Times New Roman" w:hAnsi="Times New Roman" w:cs="Times New Roman"/>
          <w:b/>
        </w:rPr>
        <w:t>Техническое задание по предмету закупки:</w:t>
      </w:r>
    </w:p>
    <w:p w:rsidR="006061EE" w:rsidRPr="006061EE" w:rsidRDefault="006061EE" w:rsidP="006061EE">
      <w:pPr>
        <w:spacing w:after="0"/>
        <w:rPr>
          <w:rFonts w:ascii="Times New Roman" w:hAnsi="Times New Roman" w:cs="Times New Roman"/>
          <w:b/>
        </w:rPr>
      </w:pPr>
    </w:p>
    <w:p w:rsidR="006061EE" w:rsidRPr="006061EE" w:rsidRDefault="006061EE" w:rsidP="006061EE">
      <w:pPr>
        <w:spacing w:after="0"/>
        <w:ind w:firstLine="708"/>
        <w:jc w:val="both"/>
        <w:rPr>
          <w:rFonts w:ascii="Times New Roman" w:hAnsi="Times New Roman" w:cs="Times New Roman"/>
        </w:rPr>
      </w:pPr>
      <w:r w:rsidRPr="006061EE">
        <w:rPr>
          <w:rFonts w:ascii="Times New Roman" w:hAnsi="Times New Roman" w:cs="Times New Roman"/>
        </w:rPr>
        <w:t xml:space="preserve">Комплект методического оборудования состоит </w:t>
      </w:r>
      <w:proofErr w:type="gramStart"/>
      <w:r w:rsidRPr="006061EE">
        <w:rPr>
          <w:rFonts w:ascii="Times New Roman" w:hAnsi="Times New Roman" w:cs="Times New Roman"/>
        </w:rPr>
        <w:t>из</w:t>
      </w:r>
      <w:proofErr w:type="gramEnd"/>
      <w:r w:rsidRPr="006061EE">
        <w:rPr>
          <w:rFonts w:ascii="Times New Roman" w:hAnsi="Times New Roman" w:cs="Times New Roman"/>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8004"/>
        <w:gridCol w:w="992"/>
      </w:tblGrid>
      <w:tr w:rsidR="006061EE" w:rsidRPr="006061EE" w:rsidTr="008208E0">
        <w:trPr>
          <w:trHeight w:val="624"/>
        </w:trPr>
        <w:tc>
          <w:tcPr>
            <w:tcW w:w="800" w:type="dxa"/>
            <w:shd w:val="clear" w:color="auto" w:fill="auto"/>
            <w:vAlign w:val="center"/>
            <w:hideMark/>
          </w:tcPr>
          <w:p w:rsidR="006061EE" w:rsidRPr="006061EE" w:rsidRDefault="006061EE" w:rsidP="006061EE">
            <w:pPr>
              <w:spacing w:after="0"/>
              <w:jc w:val="center"/>
              <w:rPr>
                <w:rFonts w:ascii="Times New Roman" w:hAnsi="Times New Roman" w:cs="Times New Roman"/>
                <w:b/>
              </w:rPr>
            </w:pPr>
            <w:r w:rsidRPr="006061EE">
              <w:rPr>
                <w:rFonts w:ascii="Times New Roman" w:hAnsi="Times New Roman" w:cs="Times New Roman"/>
                <w:b/>
              </w:rPr>
              <w:t xml:space="preserve">№ </w:t>
            </w:r>
            <w:proofErr w:type="gramStart"/>
            <w:r w:rsidRPr="006061EE">
              <w:rPr>
                <w:rFonts w:ascii="Times New Roman" w:hAnsi="Times New Roman" w:cs="Times New Roman"/>
                <w:b/>
              </w:rPr>
              <w:t>п</w:t>
            </w:r>
            <w:proofErr w:type="gramEnd"/>
            <w:r w:rsidRPr="006061EE">
              <w:rPr>
                <w:rFonts w:ascii="Times New Roman" w:hAnsi="Times New Roman" w:cs="Times New Roman"/>
                <w:b/>
              </w:rPr>
              <w:t>/п</w:t>
            </w:r>
          </w:p>
        </w:tc>
        <w:tc>
          <w:tcPr>
            <w:tcW w:w="8004" w:type="dxa"/>
            <w:shd w:val="clear" w:color="auto" w:fill="auto"/>
            <w:vAlign w:val="center"/>
            <w:hideMark/>
          </w:tcPr>
          <w:p w:rsidR="006061EE" w:rsidRPr="006061EE" w:rsidRDefault="006061EE" w:rsidP="006061EE">
            <w:pPr>
              <w:spacing w:after="0"/>
              <w:jc w:val="center"/>
              <w:rPr>
                <w:rFonts w:ascii="Times New Roman" w:hAnsi="Times New Roman" w:cs="Times New Roman"/>
                <w:b/>
                <w:bCs/>
              </w:rPr>
            </w:pPr>
            <w:r w:rsidRPr="006061EE">
              <w:rPr>
                <w:rFonts w:ascii="Times New Roman" w:hAnsi="Times New Roman" w:cs="Times New Roman"/>
                <w:b/>
                <w:bCs/>
              </w:rPr>
              <w:t>Наименование оборудования</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b/>
                <w:bCs/>
              </w:rPr>
            </w:pPr>
            <w:r w:rsidRPr="006061EE">
              <w:rPr>
                <w:rFonts w:ascii="Times New Roman" w:hAnsi="Times New Roman" w:cs="Times New Roman"/>
                <w:b/>
                <w:bCs/>
              </w:rPr>
              <w:t>Кол-во</w:t>
            </w:r>
          </w:p>
        </w:tc>
      </w:tr>
      <w:tr w:rsidR="006061EE" w:rsidRPr="006061EE" w:rsidTr="008208E0">
        <w:trPr>
          <w:trHeight w:val="312"/>
        </w:trPr>
        <w:tc>
          <w:tcPr>
            <w:tcW w:w="800"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c>
          <w:tcPr>
            <w:tcW w:w="8004" w:type="dxa"/>
            <w:shd w:val="clear" w:color="auto" w:fill="auto"/>
            <w:vAlign w:val="center"/>
            <w:hideMark/>
          </w:tcPr>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Макет действующий</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«Одиночный обыкновенный стрелочный перевод»  (настенный)</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r>
      <w:tr w:rsidR="006061EE" w:rsidRPr="006061EE" w:rsidTr="008208E0">
        <w:trPr>
          <w:trHeight w:val="420"/>
        </w:trPr>
        <w:tc>
          <w:tcPr>
            <w:tcW w:w="800"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2</w:t>
            </w:r>
          </w:p>
        </w:tc>
        <w:tc>
          <w:tcPr>
            <w:tcW w:w="8004" w:type="dxa"/>
            <w:shd w:val="clear" w:color="auto" w:fill="auto"/>
            <w:vAlign w:val="center"/>
            <w:hideMark/>
          </w:tcPr>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Стенд «Взаимодействие колеса с рельсом»</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r>
      <w:tr w:rsidR="006061EE" w:rsidRPr="006061EE" w:rsidTr="008208E0">
        <w:trPr>
          <w:trHeight w:val="397"/>
        </w:trPr>
        <w:tc>
          <w:tcPr>
            <w:tcW w:w="800"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3</w:t>
            </w:r>
          </w:p>
        </w:tc>
        <w:tc>
          <w:tcPr>
            <w:tcW w:w="8004" w:type="dxa"/>
            <w:shd w:val="clear" w:color="auto" w:fill="auto"/>
            <w:vAlign w:val="center"/>
            <w:hideMark/>
          </w:tcPr>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Стенд «Дефекты шпал»</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r>
      <w:tr w:rsidR="006061EE" w:rsidRPr="006061EE" w:rsidTr="008208E0">
        <w:trPr>
          <w:trHeight w:val="372"/>
        </w:trPr>
        <w:tc>
          <w:tcPr>
            <w:tcW w:w="800"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4</w:t>
            </w:r>
          </w:p>
        </w:tc>
        <w:tc>
          <w:tcPr>
            <w:tcW w:w="8004" w:type="dxa"/>
            <w:shd w:val="clear" w:color="auto" w:fill="auto"/>
            <w:vAlign w:val="center"/>
            <w:hideMark/>
          </w:tcPr>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Стенд «Схемы ограждения мест производства путевых работ на перегоне, требующих остановки поезда»</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r>
      <w:tr w:rsidR="006061EE" w:rsidRPr="006061EE" w:rsidTr="008208E0">
        <w:trPr>
          <w:trHeight w:val="396"/>
        </w:trPr>
        <w:tc>
          <w:tcPr>
            <w:tcW w:w="800"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5</w:t>
            </w:r>
          </w:p>
        </w:tc>
        <w:tc>
          <w:tcPr>
            <w:tcW w:w="8004" w:type="dxa"/>
            <w:shd w:val="clear" w:color="auto" w:fill="auto"/>
            <w:vAlign w:val="center"/>
            <w:hideMark/>
          </w:tcPr>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Шкаф-депо</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r>
      <w:tr w:rsidR="006061EE" w:rsidRPr="006061EE" w:rsidTr="008208E0">
        <w:trPr>
          <w:trHeight w:val="625"/>
        </w:trPr>
        <w:tc>
          <w:tcPr>
            <w:tcW w:w="800"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6</w:t>
            </w:r>
          </w:p>
        </w:tc>
        <w:tc>
          <w:tcPr>
            <w:tcW w:w="8004" w:type="dxa"/>
            <w:shd w:val="clear" w:color="auto" w:fill="auto"/>
            <w:vAlign w:val="center"/>
            <w:hideMark/>
          </w:tcPr>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Стенд «Неисправности стрелочных переводов, требующие неотложного устранения»</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r>
      <w:tr w:rsidR="006061EE" w:rsidRPr="006061EE" w:rsidTr="008208E0">
        <w:trPr>
          <w:trHeight w:val="468"/>
        </w:trPr>
        <w:tc>
          <w:tcPr>
            <w:tcW w:w="800"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7</w:t>
            </w:r>
          </w:p>
        </w:tc>
        <w:tc>
          <w:tcPr>
            <w:tcW w:w="8004" w:type="dxa"/>
            <w:shd w:val="clear" w:color="auto" w:fill="auto"/>
            <w:vAlign w:val="center"/>
            <w:hideMark/>
          </w:tcPr>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Стенд «Нормы содержания стрелочных переводов по ширине колеи»</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r>
      <w:tr w:rsidR="006061EE" w:rsidRPr="006061EE" w:rsidTr="008208E0">
        <w:trPr>
          <w:trHeight w:val="417"/>
        </w:trPr>
        <w:tc>
          <w:tcPr>
            <w:tcW w:w="800" w:type="dxa"/>
            <w:shd w:val="clear" w:color="auto" w:fill="auto"/>
            <w:vAlign w:val="center"/>
            <w:hideMark/>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8</w:t>
            </w:r>
          </w:p>
        </w:tc>
        <w:tc>
          <w:tcPr>
            <w:tcW w:w="8004" w:type="dxa"/>
            <w:shd w:val="clear" w:color="auto" w:fill="auto"/>
            <w:vAlign w:val="center"/>
            <w:hideMark/>
          </w:tcPr>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Стенд «Нормы устройств желобов крестовин стрелочных переводов и глухих пересечений по ширине желобов для колеи 1520 мм»</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r>
      <w:tr w:rsidR="006061EE" w:rsidRPr="006061EE" w:rsidTr="008208E0">
        <w:trPr>
          <w:trHeight w:val="392"/>
        </w:trPr>
        <w:tc>
          <w:tcPr>
            <w:tcW w:w="800" w:type="dxa"/>
            <w:shd w:val="clear" w:color="auto" w:fill="auto"/>
            <w:vAlign w:val="center"/>
            <w:hideMark/>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9</w:t>
            </w:r>
          </w:p>
        </w:tc>
        <w:tc>
          <w:tcPr>
            <w:tcW w:w="8004" w:type="dxa"/>
            <w:shd w:val="clear" w:color="auto" w:fill="auto"/>
            <w:vAlign w:val="center"/>
            <w:hideMark/>
          </w:tcPr>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Стенд «Качественная и балловая оценка состояния рельсовой колеи»</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r>
      <w:tr w:rsidR="006061EE" w:rsidRPr="006061EE" w:rsidTr="008208E0">
        <w:trPr>
          <w:trHeight w:val="428"/>
        </w:trPr>
        <w:tc>
          <w:tcPr>
            <w:tcW w:w="800" w:type="dxa"/>
            <w:shd w:val="clear" w:color="auto" w:fill="auto"/>
            <w:vAlign w:val="center"/>
            <w:hideMark/>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10</w:t>
            </w:r>
          </w:p>
        </w:tc>
        <w:tc>
          <w:tcPr>
            <w:tcW w:w="8004" w:type="dxa"/>
            <w:shd w:val="clear" w:color="auto" w:fill="auto"/>
            <w:vAlign w:val="center"/>
            <w:hideMark/>
          </w:tcPr>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Стенд «Содержание пути в плане и по уровню»</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r>
      <w:tr w:rsidR="006061EE" w:rsidRPr="006061EE" w:rsidTr="008208E0">
        <w:trPr>
          <w:trHeight w:val="420"/>
        </w:trPr>
        <w:tc>
          <w:tcPr>
            <w:tcW w:w="800"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11</w:t>
            </w:r>
          </w:p>
        </w:tc>
        <w:tc>
          <w:tcPr>
            <w:tcW w:w="8004" w:type="dxa"/>
            <w:shd w:val="clear" w:color="auto" w:fill="auto"/>
            <w:vAlign w:val="center"/>
            <w:hideMark/>
          </w:tcPr>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 xml:space="preserve">Стенд «Путевые работы на </w:t>
            </w:r>
            <w:proofErr w:type="spellStart"/>
            <w:r w:rsidRPr="006061EE">
              <w:rPr>
                <w:rFonts w:ascii="Times New Roman" w:hAnsi="Times New Roman" w:cs="Times New Roman"/>
              </w:rPr>
              <w:t>бесстыковом</w:t>
            </w:r>
            <w:proofErr w:type="spellEnd"/>
            <w:r w:rsidRPr="006061EE">
              <w:rPr>
                <w:rFonts w:ascii="Times New Roman" w:hAnsi="Times New Roman" w:cs="Times New Roman"/>
              </w:rPr>
              <w:t xml:space="preserve"> пути»</w:t>
            </w:r>
          </w:p>
        </w:tc>
        <w:tc>
          <w:tcPr>
            <w:tcW w:w="992" w:type="dxa"/>
            <w:shd w:val="clear" w:color="auto" w:fill="auto"/>
            <w:vAlign w:val="center"/>
          </w:tcPr>
          <w:p w:rsidR="006061EE" w:rsidRPr="006061EE" w:rsidRDefault="006061EE" w:rsidP="006061EE">
            <w:pPr>
              <w:spacing w:after="0"/>
              <w:jc w:val="center"/>
              <w:rPr>
                <w:rFonts w:ascii="Times New Roman" w:hAnsi="Times New Roman" w:cs="Times New Roman"/>
              </w:rPr>
            </w:pPr>
            <w:r w:rsidRPr="006061EE">
              <w:rPr>
                <w:rFonts w:ascii="Times New Roman" w:hAnsi="Times New Roman" w:cs="Times New Roman"/>
              </w:rPr>
              <w:t>1</w:t>
            </w:r>
          </w:p>
        </w:tc>
      </w:tr>
    </w:tbl>
    <w:p w:rsidR="006061EE" w:rsidRPr="006061EE" w:rsidRDefault="006061EE" w:rsidP="006061EE">
      <w:pPr>
        <w:spacing w:after="0"/>
        <w:ind w:firstLine="708"/>
        <w:jc w:val="both"/>
        <w:rPr>
          <w:rFonts w:ascii="Times New Roman" w:hAnsi="Times New Roman" w:cs="Times New Roman"/>
        </w:rPr>
      </w:pPr>
    </w:p>
    <w:p w:rsidR="006061EE" w:rsidRPr="006061EE" w:rsidRDefault="006061EE" w:rsidP="00D6204F">
      <w:pPr>
        <w:numPr>
          <w:ilvl w:val="0"/>
          <w:numId w:val="4"/>
        </w:numPr>
        <w:spacing w:after="0" w:line="240" w:lineRule="auto"/>
        <w:ind w:left="0" w:hanging="426"/>
        <w:rPr>
          <w:rFonts w:ascii="Times New Roman" w:hAnsi="Times New Roman" w:cs="Times New Roman"/>
          <w:b/>
        </w:rPr>
      </w:pPr>
      <w:r w:rsidRPr="006061EE">
        <w:rPr>
          <w:rFonts w:ascii="Times New Roman" w:hAnsi="Times New Roman" w:cs="Times New Roman"/>
          <w:b/>
        </w:rPr>
        <w:t xml:space="preserve">Макет действующий </w:t>
      </w:r>
    </w:p>
    <w:p w:rsidR="006061EE" w:rsidRPr="006061EE" w:rsidRDefault="006061EE" w:rsidP="006061EE">
      <w:pPr>
        <w:spacing w:after="0"/>
        <w:ind w:firstLine="426"/>
        <w:rPr>
          <w:rFonts w:ascii="Times New Roman" w:hAnsi="Times New Roman" w:cs="Times New Roman"/>
          <w:b/>
        </w:rPr>
      </w:pPr>
      <w:r w:rsidRPr="006061EE">
        <w:rPr>
          <w:rFonts w:ascii="Times New Roman" w:hAnsi="Times New Roman" w:cs="Times New Roman"/>
          <w:b/>
        </w:rPr>
        <w:t>«Одиночный обыкновенный стрелочный перевод»  (настенный)</w:t>
      </w:r>
    </w:p>
    <w:p w:rsidR="006061EE" w:rsidRPr="006061EE" w:rsidRDefault="006061EE" w:rsidP="00D6204F">
      <w:pPr>
        <w:pStyle w:val="ab"/>
        <w:widowControl/>
        <w:numPr>
          <w:ilvl w:val="0"/>
          <w:numId w:val="5"/>
        </w:numPr>
        <w:tabs>
          <w:tab w:val="clear" w:pos="1980"/>
        </w:tabs>
        <w:ind w:left="0" w:hanging="284"/>
        <w:jc w:val="left"/>
        <w:outlineLvl w:val="0"/>
        <w:rPr>
          <w:sz w:val="22"/>
          <w:szCs w:val="22"/>
        </w:rPr>
      </w:pPr>
      <w:r w:rsidRPr="006061EE">
        <w:rPr>
          <w:sz w:val="22"/>
          <w:szCs w:val="22"/>
        </w:rPr>
        <w:t>Назначение.</w:t>
      </w:r>
    </w:p>
    <w:p w:rsidR="006061EE" w:rsidRPr="006061EE" w:rsidRDefault="006061EE" w:rsidP="006061EE">
      <w:pPr>
        <w:spacing w:after="0"/>
        <w:ind w:firstLine="709"/>
        <w:jc w:val="both"/>
        <w:rPr>
          <w:rFonts w:ascii="Times New Roman" w:hAnsi="Times New Roman" w:cs="Times New Roman"/>
          <w:lang w:eastAsia="ar-SA"/>
        </w:rPr>
      </w:pPr>
      <w:r w:rsidRPr="006061EE">
        <w:rPr>
          <w:rFonts w:ascii="Times New Roman" w:hAnsi="Times New Roman" w:cs="Times New Roman"/>
          <w:lang w:eastAsia="ar-SA"/>
        </w:rPr>
        <w:t>Изучение работы одиночного обыкновенного стрелочного перевода, правильности применения, маркировки, изучение алгоритма его работы.</w:t>
      </w:r>
    </w:p>
    <w:p w:rsidR="006061EE" w:rsidRPr="006061EE" w:rsidRDefault="006061EE" w:rsidP="006061EE">
      <w:pPr>
        <w:spacing w:after="0"/>
        <w:ind w:firstLine="709"/>
        <w:jc w:val="both"/>
        <w:rPr>
          <w:rFonts w:ascii="Times New Roman" w:hAnsi="Times New Roman" w:cs="Times New Roman"/>
          <w:lang w:eastAsia="ar-SA"/>
        </w:rPr>
      </w:pPr>
      <w:r w:rsidRPr="006061EE">
        <w:rPr>
          <w:rFonts w:ascii="Times New Roman" w:hAnsi="Times New Roman" w:cs="Times New Roman"/>
          <w:lang w:eastAsia="ar-SA"/>
        </w:rPr>
        <w:t>Обучение, контроль знаний и отработка навыков работы с одиночным обыкновенным стрелочным переводом, эксплуатируемым на железных дорогах Российской Федерации в настоящее время.</w:t>
      </w:r>
    </w:p>
    <w:p w:rsidR="006061EE" w:rsidRPr="006061EE" w:rsidRDefault="006061EE" w:rsidP="006061EE">
      <w:pPr>
        <w:spacing w:after="0"/>
        <w:ind w:firstLine="709"/>
        <w:jc w:val="both"/>
        <w:rPr>
          <w:rFonts w:ascii="Times New Roman" w:hAnsi="Times New Roman" w:cs="Times New Roman"/>
          <w:lang w:eastAsia="ar-SA"/>
        </w:rPr>
      </w:pPr>
      <w:r w:rsidRPr="006061EE">
        <w:rPr>
          <w:rFonts w:ascii="Times New Roman" w:hAnsi="Times New Roman" w:cs="Times New Roman"/>
          <w:lang w:eastAsia="ar-SA"/>
        </w:rPr>
        <w:t>Моделирование нештатных ситуаций и отработка навыков действий при их возникновении  для обеспечения безаварийной и безопасной эксплуатации подвижного состава.</w:t>
      </w:r>
    </w:p>
    <w:p w:rsidR="006061EE" w:rsidRPr="006061EE" w:rsidRDefault="006061EE" w:rsidP="00D6204F">
      <w:pPr>
        <w:pStyle w:val="ab"/>
        <w:widowControl/>
        <w:numPr>
          <w:ilvl w:val="0"/>
          <w:numId w:val="5"/>
        </w:numPr>
        <w:tabs>
          <w:tab w:val="clear" w:pos="1980"/>
        </w:tabs>
        <w:ind w:left="0" w:hanging="284"/>
        <w:jc w:val="left"/>
        <w:outlineLvl w:val="0"/>
        <w:rPr>
          <w:sz w:val="22"/>
          <w:szCs w:val="22"/>
        </w:rPr>
      </w:pPr>
      <w:r w:rsidRPr="006061EE">
        <w:rPr>
          <w:sz w:val="22"/>
          <w:szCs w:val="22"/>
        </w:rPr>
        <w:t>Содержание.</w:t>
      </w:r>
    </w:p>
    <w:p w:rsidR="006061EE" w:rsidRPr="006061EE" w:rsidRDefault="006061EE" w:rsidP="006061EE">
      <w:pPr>
        <w:spacing w:after="0"/>
        <w:ind w:firstLine="709"/>
        <w:jc w:val="both"/>
        <w:rPr>
          <w:rFonts w:ascii="Times New Roman" w:hAnsi="Times New Roman" w:cs="Times New Roman"/>
        </w:rPr>
      </w:pPr>
      <w:r w:rsidRPr="006061EE">
        <w:rPr>
          <w:rFonts w:ascii="Times New Roman" w:hAnsi="Times New Roman" w:cs="Times New Roman"/>
        </w:rPr>
        <w:t>На макете должен быть расположен  участок железнодорожного пути с одиночным обыкновенным стрелочным переводом и элементами, с которыми стрелочные переводы используются на железных дорогах, такими как: маркировка, сигнальные знаки и другие элементы, предусмотренные правилами технической эксплуатации.</w:t>
      </w:r>
    </w:p>
    <w:p w:rsidR="006061EE" w:rsidRPr="006061EE" w:rsidRDefault="006061EE" w:rsidP="006061EE">
      <w:pPr>
        <w:spacing w:after="0"/>
        <w:ind w:firstLine="709"/>
        <w:jc w:val="both"/>
        <w:rPr>
          <w:rFonts w:ascii="Times New Roman" w:hAnsi="Times New Roman" w:cs="Times New Roman"/>
        </w:rPr>
      </w:pPr>
      <w:r w:rsidRPr="006061EE">
        <w:rPr>
          <w:rFonts w:ascii="Times New Roman" w:hAnsi="Times New Roman" w:cs="Times New Roman"/>
        </w:rPr>
        <w:t xml:space="preserve">Цвет основных деталей или элементов должен быть выполнен в оригинальных цветах. </w:t>
      </w:r>
    </w:p>
    <w:p w:rsidR="006061EE" w:rsidRPr="006061EE" w:rsidRDefault="006061EE" w:rsidP="006061EE">
      <w:pPr>
        <w:spacing w:after="0"/>
        <w:ind w:firstLine="709"/>
        <w:jc w:val="both"/>
        <w:rPr>
          <w:rFonts w:ascii="Times New Roman" w:hAnsi="Times New Roman" w:cs="Times New Roman"/>
        </w:rPr>
      </w:pPr>
      <w:r w:rsidRPr="006061EE">
        <w:rPr>
          <w:rFonts w:ascii="Times New Roman" w:hAnsi="Times New Roman" w:cs="Times New Roman"/>
        </w:rPr>
        <w:t xml:space="preserve">Макет должен управляться пультом управления, расположенным на макете. Пульт должен содержать кнопку «Сеть», тумблер переключения положения стрелочного перевода и два светодиодных индикатора положения стрелочного перевода. Стрелочный перевод на макете должен перемещаться (переводиться) переключением тумблера на пульте управления. В зависимости от положения стрелочного перевода должен гореть один из индикаторов. Индикаторы и кнопка «Сеть» на пульте управления должны быть подписаны. </w:t>
      </w:r>
    </w:p>
    <w:p w:rsidR="006061EE" w:rsidRPr="006061EE" w:rsidRDefault="006061EE" w:rsidP="006061EE">
      <w:pPr>
        <w:spacing w:after="0"/>
        <w:ind w:firstLine="709"/>
        <w:jc w:val="both"/>
        <w:rPr>
          <w:rFonts w:ascii="Times New Roman" w:hAnsi="Times New Roman" w:cs="Times New Roman"/>
        </w:rPr>
      </w:pPr>
      <w:r w:rsidRPr="006061EE">
        <w:rPr>
          <w:rFonts w:ascii="Times New Roman" w:hAnsi="Times New Roman" w:cs="Times New Roman"/>
        </w:rPr>
        <w:lastRenderedPageBreak/>
        <w:t>Также на макете внизу должно быть размещено графическое изображение сечения стрелки в острие остряков, сечения стрелки (ширина головки остряка 50 мм) и сечения в крестовине (ширина головки сердечника 40 мм).</w:t>
      </w:r>
    </w:p>
    <w:p w:rsidR="006061EE" w:rsidRPr="006061EE" w:rsidRDefault="006061EE" w:rsidP="00D6204F">
      <w:pPr>
        <w:pStyle w:val="ab"/>
        <w:widowControl/>
        <w:numPr>
          <w:ilvl w:val="0"/>
          <w:numId w:val="5"/>
        </w:numPr>
        <w:tabs>
          <w:tab w:val="clear" w:pos="1980"/>
        </w:tabs>
        <w:ind w:left="0" w:hanging="284"/>
        <w:jc w:val="left"/>
        <w:outlineLvl w:val="0"/>
        <w:rPr>
          <w:sz w:val="22"/>
          <w:szCs w:val="22"/>
        </w:rPr>
      </w:pPr>
      <w:r w:rsidRPr="006061EE">
        <w:rPr>
          <w:sz w:val="22"/>
          <w:szCs w:val="22"/>
        </w:rPr>
        <w:t>Требования к конструктивному исполнению.</w:t>
      </w:r>
    </w:p>
    <w:p w:rsidR="006061EE" w:rsidRPr="006061EE" w:rsidRDefault="006061EE" w:rsidP="006061EE">
      <w:pPr>
        <w:spacing w:after="0"/>
        <w:ind w:firstLine="709"/>
        <w:jc w:val="both"/>
        <w:rPr>
          <w:rFonts w:ascii="Times New Roman" w:hAnsi="Times New Roman" w:cs="Times New Roman"/>
        </w:rPr>
      </w:pPr>
      <w:r w:rsidRPr="006061EE">
        <w:rPr>
          <w:rFonts w:ascii="Times New Roman" w:hAnsi="Times New Roman" w:cs="Times New Roman"/>
        </w:rPr>
        <w:t xml:space="preserve">    Конструкция макета должна состоять из пластика на металлическом каркасе.</w:t>
      </w:r>
    </w:p>
    <w:p w:rsidR="006061EE" w:rsidRPr="006061EE" w:rsidRDefault="006061EE" w:rsidP="00D6204F">
      <w:pPr>
        <w:pStyle w:val="ae"/>
        <w:numPr>
          <w:ilvl w:val="0"/>
          <w:numId w:val="6"/>
        </w:numPr>
        <w:spacing w:after="0" w:line="240" w:lineRule="auto"/>
        <w:ind w:left="0"/>
        <w:rPr>
          <w:rFonts w:ascii="Times New Roman" w:hAnsi="Times New Roman" w:cs="Times New Roman"/>
        </w:rPr>
      </w:pPr>
      <w:r w:rsidRPr="006061EE">
        <w:rPr>
          <w:rFonts w:ascii="Times New Roman" w:hAnsi="Times New Roman" w:cs="Times New Roman"/>
        </w:rPr>
        <w:t>Каркас – алюминиевый уголок;</w:t>
      </w:r>
    </w:p>
    <w:p w:rsidR="006061EE" w:rsidRPr="006061EE" w:rsidRDefault="006061EE" w:rsidP="00D6204F">
      <w:pPr>
        <w:pStyle w:val="ae"/>
        <w:numPr>
          <w:ilvl w:val="0"/>
          <w:numId w:val="6"/>
        </w:numPr>
        <w:spacing w:after="0" w:line="240" w:lineRule="auto"/>
        <w:ind w:left="0"/>
        <w:rPr>
          <w:rFonts w:ascii="Times New Roman" w:hAnsi="Times New Roman" w:cs="Times New Roman"/>
        </w:rPr>
      </w:pPr>
      <w:r w:rsidRPr="006061EE">
        <w:rPr>
          <w:rFonts w:ascii="Times New Roman" w:hAnsi="Times New Roman" w:cs="Times New Roman"/>
        </w:rPr>
        <w:t>Печатная основа – пленка самоклеющаяся глянцевая толщиной не менее 0,07 мм с клеевым слоем постоянного прилипания;</w:t>
      </w:r>
    </w:p>
    <w:p w:rsidR="006061EE" w:rsidRPr="006061EE" w:rsidRDefault="006061EE" w:rsidP="00D6204F">
      <w:pPr>
        <w:pStyle w:val="ae"/>
        <w:numPr>
          <w:ilvl w:val="0"/>
          <w:numId w:val="6"/>
        </w:numPr>
        <w:spacing w:after="0" w:line="240" w:lineRule="auto"/>
        <w:ind w:left="0"/>
        <w:rPr>
          <w:rFonts w:ascii="Times New Roman" w:hAnsi="Times New Roman" w:cs="Times New Roman"/>
        </w:rPr>
      </w:pPr>
      <w:r w:rsidRPr="006061EE">
        <w:rPr>
          <w:rFonts w:ascii="Times New Roman" w:hAnsi="Times New Roman" w:cs="Times New Roman"/>
        </w:rPr>
        <w:t>Качество печати – интерьерная печать с разрешением не менее 1200 точек на дюйм (25,4 мм);</w:t>
      </w:r>
    </w:p>
    <w:p w:rsidR="006061EE" w:rsidRPr="006061EE" w:rsidRDefault="006061EE" w:rsidP="00D6204F">
      <w:pPr>
        <w:pStyle w:val="ae"/>
        <w:numPr>
          <w:ilvl w:val="0"/>
          <w:numId w:val="6"/>
        </w:numPr>
        <w:spacing w:after="0" w:line="240" w:lineRule="auto"/>
        <w:ind w:left="0"/>
        <w:rPr>
          <w:rFonts w:ascii="Times New Roman" w:hAnsi="Times New Roman" w:cs="Times New Roman"/>
        </w:rPr>
      </w:pPr>
      <w:proofErr w:type="spellStart"/>
      <w:r w:rsidRPr="006061EE">
        <w:rPr>
          <w:rFonts w:ascii="Times New Roman" w:hAnsi="Times New Roman" w:cs="Times New Roman"/>
        </w:rPr>
        <w:t>Ламинация</w:t>
      </w:r>
      <w:proofErr w:type="spellEnd"/>
      <w:r w:rsidRPr="006061EE">
        <w:rPr>
          <w:rFonts w:ascii="Times New Roman" w:hAnsi="Times New Roman" w:cs="Times New Roman"/>
        </w:rPr>
        <w:t xml:space="preserve"> – защитная  пленка самоклеющаяся матовая толщиной не менее 0,07 мм с клеевым слоем постоянного прилипания;</w:t>
      </w:r>
    </w:p>
    <w:p w:rsidR="006061EE" w:rsidRPr="006061EE" w:rsidRDefault="006061EE" w:rsidP="00D6204F">
      <w:pPr>
        <w:pStyle w:val="ae"/>
        <w:numPr>
          <w:ilvl w:val="0"/>
          <w:numId w:val="6"/>
        </w:numPr>
        <w:spacing w:after="0" w:line="240" w:lineRule="auto"/>
        <w:ind w:left="0"/>
        <w:rPr>
          <w:rFonts w:ascii="Times New Roman" w:hAnsi="Times New Roman" w:cs="Times New Roman"/>
        </w:rPr>
      </w:pPr>
      <w:r w:rsidRPr="006061EE">
        <w:rPr>
          <w:rFonts w:ascii="Times New Roman" w:hAnsi="Times New Roman" w:cs="Times New Roman"/>
        </w:rPr>
        <w:t>Подкладки под рельсы – лист резины толщиной не менее  5 мм;</w:t>
      </w:r>
    </w:p>
    <w:p w:rsidR="006061EE" w:rsidRPr="006061EE" w:rsidRDefault="006061EE" w:rsidP="00D6204F">
      <w:pPr>
        <w:pStyle w:val="ae"/>
        <w:numPr>
          <w:ilvl w:val="0"/>
          <w:numId w:val="6"/>
        </w:numPr>
        <w:spacing w:after="0" w:line="240" w:lineRule="auto"/>
        <w:ind w:left="0"/>
        <w:rPr>
          <w:rFonts w:ascii="Times New Roman" w:hAnsi="Times New Roman" w:cs="Times New Roman"/>
        </w:rPr>
      </w:pPr>
      <w:r w:rsidRPr="006061EE">
        <w:rPr>
          <w:rFonts w:ascii="Times New Roman" w:hAnsi="Times New Roman" w:cs="Times New Roman"/>
        </w:rPr>
        <w:t>Макетная трава;</w:t>
      </w:r>
    </w:p>
    <w:p w:rsidR="006061EE" w:rsidRPr="006061EE" w:rsidRDefault="006061EE" w:rsidP="00D6204F">
      <w:pPr>
        <w:numPr>
          <w:ilvl w:val="0"/>
          <w:numId w:val="6"/>
        </w:numPr>
        <w:spacing w:after="0" w:line="240" w:lineRule="auto"/>
        <w:ind w:left="0"/>
        <w:jc w:val="both"/>
        <w:rPr>
          <w:rFonts w:ascii="Times New Roman" w:hAnsi="Times New Roman" w:cs="Times New Roman"/>
        </w:rPr>
      </w:pPr>
      <w:r w:rsidRPr="006061EE">
        <w:rPr>
          <w:rFonts w:ascii="Times New Roman" w:hAnsi="Times New Roman" w:cs="Times New Roman"/>
        </w:rPr>
        <w:t>Для обеспечения возможности закрепления макета на стене, с внутренней стороны макета в верхних углах на каркасе должны быть закреплены металлические пластины.</w:t>
      </w:r>
    </w:p>
    <w:p w:rsidR="006061EE" w:rsidRPr="006061EE" w:rsidRDefault="006061EE" w:rsidP="00D6204F">
      <w:pPr>
        <w:pStyle w:val="ab"/>
        <w:widowControl/>
        <w:numPr>
          <w:ilvl w:val="0"/>
          <w:numId w:val="5"/>
        </w:numPr>
        <w:tabs>
          <w:tab w:val="clear" w:pos="1980"/>
        </w:tabs>
        <w:ind w:left="0" w:hanging="284"/>
        <w:jc w:val="left"/>
        <w:outlineLvl w:val="0"/>
        <w:rPr>
          <w:sz w:val="22"/>
          <w:szCs w:val="22"/>
        </w:rPr>
      </w:pPr>
      <w:r w:rsidRPr="006061EE">
        <w:rPr>
          <w:sz w:val="22"/>
          <w:szCs w:val="22"/>
        </w:rPr>
        <w:t>Основные технические характеристики.</w:t>
      </w:r>
    </w:p>
    <w:p w:rsidR="006061EE" w:rsidRPr="006061EE" w:rsidRDefault="006061EE" w:rsidP="00D6204F">
      <w:pPr>
        <w:numPr>
          <w:ilvl w:val="0"/>
          <w:numId w:val="7"/>
        </w:numPr>
        <w:tabs>
          <w:tab w:val="num" w:pos="1134"/>
        </w:tabs>
        <w:suppressAutoHyphens/>
        <w:spacing w:after="0" w:line="240" w:lineRule="auto"/>
        <w:ind w:left="0"/>
        <w:jc w:val="both"/>
        <w:rPr>
          <w:rFonts w:ascii="Times New Roman" w:hAnsi="Times New Roman" w:cs="Times New Roman"/>
        </w:rPr>
      </w:pPr>
      <w:r w:rsidRPr="006061EE">
        <w:rPr>
          <w:rFonts w:ascii="Times New Roman" w:hAnsi="Times New Roman" w:cs="Times New Roman"/>
        </w:rPr>
        <w:t>Габариты стенда с учетом выступающих частей должны быть:</w:t>
      </w:r>
    </w:p>
    <w:p w:rsidR="006061EE" w:rsidRPr="006061EE" w:rsidRDefault="006061EE" w:rsidP="006061EE">
      <w:pPr>
        <w:spacing w:after="0"/>
        <w:jc w:val="both"/>
        <w:rPr>
          <w:rFonts w:ascii="Times New Roman" w:hAnsi="Times New Roman" w:cs="Times New Roman"/>
        </w:rPr>
      </w:pPr>
      <w:r w:rsidRPr="006061EE">
        <w:rPr>
          <w:rFonts w:ascii="Times New Roman" w:hAnsi="Times New Roman" w:cs="Times New Roman"/>
        </w:rPr>
        <w:t>- длина в пределах 2700 - 2750 мм;</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 высота в пределах 650 -750 мм;</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 толщина в пределах 50 - 150 мм.</w:t>
      </w:r>
    </w:p>
    <w:p w:rsidR="006061EE" w:rsidRPr="006061EE" w:rsidRDefault="006061EE" w:rsidP="00D6204F">
      <w:pPr>
        <w:numPr>
          <w:ilvl w:val="0"/>
          <w:numId w:val="7"/>
        </w:numPr>
        <w:spacing w:after="0" w:line="240" w:lineRule="auto"/>
        <w:ind w:left="0"/>
        <w:jc w:val="both"/>
        <w:rPr>
          <w:rFonts w:ascii="Times New Roman" w:hAnsi="Times New Roman" w:cs="Times New Roman"/>
        </w:rPr>
      </w:pPr>
      <w:r w:rsidRPr="006061EE">
        <w:rPr>
          <w:rFonts w:ascii="Times New Roman" w:hAnsi="Times New Roman" w:cs="Times New Roman"/>
        </w:rPr>
        <w:t>Масштаб макета – 1:11;</w:t>
      </w:r>
    </w:p>
    <w:p w:rsidR="006061EE" w:rsidRPr="006061EE" w:rsidRDefault="006061EE" w:rsidP="00D6204F">
      <w:pPr>
        <w:numPr>
          <w:ilvl w:val="0"/>
          <w:numId w:val="7"/>
        </w:numPr>
        <w:spacing w:after="0" w:line="240" w:lineRule="auto"/>
        <w:ind w:left="0"/>
        <w:jc w:val="both"/>
        <w:rPr>
          <w:rFonts w:ascii="Times New Roman" w:hAnsi="Times New Roman" w:cs="Times New Roman"/>
        </w:rPr>
      </w:pPr>
      <w:r w:rsidRPr="006061EE">
        <w:rPr>
          <w:rFonts w:ascii="Times New Roman" w:hAnsi="Times New Roman" w:cs="Times New Roman"/>
        </w:rPr>
        <w:t>Питание от сети – 220</w:t>
      </w:r>
      <w:proofErr w:type="gramStart"/>
      <w:r w:rsidRPr="006061EE">
        <w:rPr>
          <w:rFonts w:ascii="Times New Roman" w:hAnsi="Times New Roman" w:cs="Times New Roman"/>
        </w:rPr>
        <w:t xml:space="preserve"> В</w:t>
      </w:r>
      <w:proofErr w:type="gramEnd"/>
      <w:r w:rsidRPr="006061EE">
        <w:rPr>
          <w:rFonts w:ascii="Times New Roman" w:hAnsi="Times New Roman" w:cs="Times New Roman"/>
        </w:rPr>
        <w:t xml:space="preserve">; </w:t>
      </w:r>
    </w:p>
    <w:p w:rsidR="006061EE" w:rsidRPr="006061EE" w:rsidRDefault="006061EE" w:rsidP="00D6204F">
      <w:pPr>
        <w:numPr>
          <w:ilvl w:val="0"/>
          <w:numId w:val="7"/>
        </w:numPr>
        <w:spacing w:after="0" w:line="240" w:lineRule="auto"/>
        <w:ind w:left="0"/>
        <w:jc w:val="both"/>
        <w:rPr>
          <w:rFonts w:ascii="Times New Roman" w:hAnsi="Times New Roman" w:cs="Times New Roman"/>
        </w:rPr>
      </w:pPr>
      <w:r w:rsidRPr="006061EE">
        <w:rPr>
          <w:rFonts w:ascii="Times New Roman" w:hAnsi="Times New Roman" w:cs="Times New Roman"/>
        </w:rPr>
        <w:t>Питание на макете – 12</w:t>
      </w:r>
      <w:proofErr w:type="gramStart"/>
      <w:r w:rsidRPr="006061EE">
        <w:rPr>
          <w:rFonts w:ascii="Times New Roman" w:hAnsi="Times New Roman" w:cs="Times New Roman"/>
        </w:rPr>
        <w:t xml:space="preserve"> В</w:t>
      </w:r>
      <w:proofErr w:type="gramEnd"/>
      <w:r w:rsidRPr="006061EE">
        <w:rPr>
          <w:rFonts w:ascii="Times New Roman" w:hAnsi="Times New Roman" w:cs="Times New Roman"/>
        </w:rPr>
        <w:t>;</w:t>
      </w:r>
    </w:p>
    <w:p w:rsidR="006061EE" w:rsidRPr="006061EE" w:rsidRDefault="006061EE" w:rsidP="00D6204F">
      <w:pPr>
        <w:numPr>
          <w:ilvl w:val="0"/>
          <w:numId w:val="7"/>
        </w:numPr>
        <w:spacing w:after="0" w:line="240" w:lineRule="auto"/>
        <w:ind w:left="0"/>
        <w:jc w:val="both"/>
        <w:rPr>
          <w:rFonts w:ascii="Times New Roman" w:hAnsi="Times New Roman" w:cs="Times New Roman"/>
        </w:rPr>
      </w:pPr>
      <w:r w:rsidRPr="006061EE">
        <w:rPr>
          <w:rFonts w:ascii="Times New Roman" w:hAnsi="Times New Roman" w:cs="Times New Roman"/>
        </w:rPr>
        <w:t>Включение макета должно производиться клавишным выключателем на два положения с подсветкой;</w:t>
      </w:r>
    </w:p>
    <w:p w:rsidR="006061EE" w:rsidRPr="006061EE" w:rsidRDefault="006061EE" w:rsidP="00D6204F">
      <w:pPr>
        <w:numPr>
          <w:ilvl w:val="0"/>
          <w:numId w:val="7"/>
        </w:numPr>
        <w:spacing w:after="0" w:line="240" w:lineRule="auto"/>
        <w:ind w:left="0"/>
        <w:jc w:val="both"/>
        <w:rPr>
          <w:rFonts w:ascii="Times New Roman" w:hAnsi="Times New Roman" w:cs="Times New Roman"/>
        </w:rPr>
      </w:pPr>
      <w:r w:rsidRPr="006061EE">
        <w:rPr>
          <w:rFonts w:ascii="Times New Roman" w:hAnsi="Times New Roman" w:cs="Times New Roman"/>
        </w:rPr>
        <w:t>Передвижение элементов - с помощью электродвигателя;</w:t>
      </w:r>
    </w:p>
    <w:p w:rsidR="006061EE" w:rsidRPr="006061EE" w:rsidRDefault="006061EE" w:rsidP="00D6204F">
      <w:pPr>
        <w:numPr>
          <w:ilvl w:val="0"/>
          <w:numId w:val="7"/>
        </w:numPr>
        <w:spacing w:after="0" w:line="240" w:lineRule="auto"/>
        <w:ind w:left="0"/>
        <w:jc w:val="both"/>
        <w:rPr>
          <w:rFonts w:ascii="Times New Roman" w:hAnsi="Times New Roman" w:cs="Times New Roman"/>
        </w:rPr>
      </w:pPr>
      <w:r w:rsidRPr="006061EE">
        <w:rPr>
          <w:rFonts w:ascii="Times New Roman" w:hAnsi="Times New Roman" w:cs="Times New Roman"/>
        </w:rPr>
        <w:t>Электропривод стрелочного перевода должен находиться в специальном корпусе, выполненном имитацией привода обыкновенного одиночного стрелочного перевода;</w:t>
      </w:r>
    </w:p>
    <w:p w:rsidR="006061EE" w:rsidRPr="006061EE" w:rsidRDefault="006061EE" w:rsidP="00D6204F">
      <w:pPr>
        <w:numPr>
          <w:ilvl w:val="0"/>
          <w:numId w:val="7"/>
        </w:numPr>
        <w:spacing w:after="0" w:line="240" w:lineRule="auto"/>
        <w:ind w:left="0"/>
        <w:jc w:val="both"/>
        <w:rPr>
          <w:rFonts w:ascii="Times New Roman" w:hAnsi="Times New Roman" w:cs="Times New Roman"/>
        </w:rPr>
      </w:pPr>
      <w:r w:rsidRPr="006061EE">
        <w:rPr>
          <w:rFonts w:ascii="Times New Roman" w:hAnsi="Times New Roman" w:cs="Times New Roman"/>
        </w:rPr>
        <w:t>Выбор положения стрелочного перевода должен производиться с помощью тумблера со следующими характеристиками: рабочее напряжение не менее 250</w:t>
      </w:r>
      <w:proofErr w:type="gramStart"/>
      <w:r w:rsidRPr="006061EE">
        <w:rPr>
          <w:rFonts w:ascii="Times New Roman" w:hAnsi="Times New Roman" w:cs="Times New Roman"/>
        </w:rPr>
        <w:t xml:space="preserve"> В</w:t>
      </w:r>
      <w:proofErr w:type="gramEnd"/>
      <w:r w:rsidRPr="006061EE">
        <w:rPr>
          <w:rFonts w:ascii="Times New Roman" w:hAnsi="Times New Roman" w:cs="Times New Roman"/>
        </w:rPr>
        <w:t>, рабочий ток не менее 3 А, количество контактных групп – 2, сопротивление контактов не более 0,2 Ом, способ монтажа – на панель;</w:t>
      </w:r>
    </w:p>
    <w:p w:rsidR="006061EE" w:rsidRPr="006061EE" w:rsidRDefault="006061EE" w:rsidP="00D6204F">
      <w:pPr>
        <w:numPr>
          <w:ilvl w:val="0"/>
          <w:numId w:val="7"/>
        </w:numPr>
        <w:spacing w:after="0" w:line="240" w:lineRule="auto"/>
        <w:ind w:left="0"/>
        <w:jc w:val="both"/>
        <w:rPr>
          <w:rFonts w:ascii="Times New Roman" w:hAnsi="Times New Roman" w:cs="Times New Roman"/>
        </w:rPr>
      </w:pPr>
      <w:r w:rsidRPr="006061EE">
        <w:rPr>
          <w:rFonts w:ascii="Times New Roman" w:hAnsi="Times New Roman" w:cs="Times New Roman"/>
        </w:rPr>
        <w:t>Для защиты макета от перепадов напряжения на макете должен быть установлен плавкий керамический предохранитель, номинальным напряжением не менее 250</w:t>
      </w:r>
      <w:proofErr w:type="gramStart"/>
      <w:r w:rsidRPr="006061EE">
        <w:rPr>
          <w:rFonts w:ascii="Times New Roman" w:hAnsi="Times New Roman" w:cs="Times New Roman"/>
        </w:rPr>
        <w:t xml:space="preserve"> В</w:t>
      </w:r>
      <w:proofErr w:type="gramEnd"/>
      <w:r w:rsidRPr="006061EE">
        <w:rPr>
          <w:rFonts w:ascii="Times New Roman" w:hAnsi="Times New Roman" w:cs="Times New Roman"/>
        </w:rPr>
        <w:t>, с номинальным рабочим током не менее 1,25 А, длиной корпуса не более 20 мм, диаметром корпуса не более 5,2 мм.</w:t>
      </w:r>
    </w:p>
    <w:p w:rsidR="006061EE" w:rsidRPr="006061EE" w:rsidRDefault="006061EE" w:rsidP="006061EE">
      <w:pPr>
        <w:spacing w:after="0"/>
        <w:ind w:firstLine="709"/>
        <w:jc w:val="both"/>
        <w:rPr>
          <w:rFonts w:ascii="Times New Roman" w:hAnsi="Times New Roman" w:cs="Times New Roman"/>
        </w:rPr>
      </w:pPr>
    </w:p>
    <w:p w:rsidR="006061EE" w:rsidRPr="006061EE" w:rsidRDefault="006061EE" w:rsidP="00D6204F">
      <w:pPr>
        <w:numPr>
          <w:ilvl w:val="0"/>
          <w:numId w:val="4"/>
        </w:numPr>
        <w:spacing w:after="0" w:line="240" w:lineRule="auto"/>
        <w:ind w:left="0" w:hanging="426"/>
        <w:rPr>
          <w:rFonts w:ascii="Times New Roman" w:hAnsi="Times New Roman" w:cs="Times New Roman"/>
          <w:b/>
        </w:rPr>
      </w:pPr>
      <w:r w:rsidRPr="006061EE">
        <w:rPr>
          <w:rFonts w:ascii="Times New Roman" w:hAnsi="Times New Roman" w:cs="Times New Roman"/>
          <w:b/>
        </w:rPr>
        <w:t>Стенд «Взаимодействие колеса с рельсом»</w:t>
      </w:r>
    </w:p>
    <w:p w:rsidR="006061EE" w:rsidRPr="006061EE" w:rsidRDefault="006061EE" w:rsidP="00D6204F">
      <w:pPr>
        <w:pStyle w:val="afd"/>
        <w:numPr>
          <w:ilvl w:val="0"/>
          <w:numId w:val="8"/>
        </w:numPr>
        <w:suppressAutoHyphens/>
        <w:ind w:left="0" w:hanging="284"/>
        <w:jc w:val="both"/>
        <w:rPr>
          <w:b w:val="0"/>
          <w:bCs/>
          <w:sz w:val="22"/>
          <w:szCs w:val="22"/>
        </w:rPr>
      </w:pPr>
      <w:r w:rsidRPr="006061EE">
        <w:rPr>
          <w:bCs/>
          <w:sz w:val="22"/>
          <w:szCs w:val="22"/>
        </w:rPr>
        <w:t>Назначение стенда</w:t>
      </w:r>
    </w:p>
    <w:p w:rsidR="006061EE" w:rsidRPr="006061EE" w:rsidRDefault="006061EE" w:rsidP="00D6204F">
      <w:pPr>
        <w:pStyle w:val="afd"/>
        <w:numPr>
          <w:ilvl w:val="0"/>
          <w:numId w:val="9"/>
        </w:numPr>
        <w:suppressAutoHyphens/>
        <w:ind w:left="0"/>
        <w:jc w:val="both"/>
        <w:rPr>
          <w:b w:val="0"/>
          <w:bCs/>
          <w:sz w:val="22"/>
          <w:szCs w:val="22"/>
        </w:rPr>
      </w:pPr>
      <w:r w:rsidRPr="006061EE">
        <w:rPr>
          <w:b w:val="0"/>
          <w:sz w:val="22"/>
          <w:szCs w:val="22"/>
        </w:rPr>
        <w:t>Изучение возможных видов взаимодействия колеса с рельсом.</w:t>
      </w:r>
    </w:p>
    <w:p w:rsidR="006061EE" w:rsidRPr="006061EE" w:rsidRDefault="006061EE" w:rsidP="00D6204F">
      <w:pPr>
        <w:pStyle w:val="afd"/>
        <w:numPr>
          <w:ilvl w:val="0"/>
          <w:numId w:val="9"/>
        </w:numPr>
        <w:suppressAutoHyphens/>
        <w:ind w:left="0"/>
        <w:jc w:val="both"/>
        <w:rPr>
          <w:b w:val="0"/>
          <w:sz w:val="22"/>
          <w:szCs w:val="22"/>
        </w:rPr>
      </w:pPr>
      <w:r w:rsidRPr="006061EE">
        <w:rPr>
          <w:b w:val="0"/>
          <w:sz w:val="22"/>
          <w:szCs w:val="22"/>
        </w:rPr>
        <w:t>Обучение и контроль знаний по данной теме.</w:t>
      </w:r>
    </w:p>
    <w:p w:rsidR="006061EE" w:rsidRPr="006061EE" w:rsidRDefault="006061EE" w:rsidP="006061EE">
      <w:pPr>
        <w:pStyle w:val="afd"/>
        <w:jc w:val="both"/>
        <w:rPr>
          <w:bCs/>
          <w:sz w:val="22"/>
          <w:szCs w:val="22"/>
        </w:rPr>
      </w:pPr>
    </w:p>
    <w:p w:rsidR="006061EE" w:rsidRPr="006061EE" w:rsidRDefault="006061EE" w:rsidP="006061EE">
      <w:pPr>
        <w:pStyle w:val="aff5"/>
        <w:spacing w:after="0"/>
        <w:rPr>
          <w:rFonts w:ascii="Times New Roman" w:hAnsi="Times New Roman" w:cs="Times New Roman"/>
          <w:sz w:val="22"/>
          <w:szCs w:val="22"/>
          <w:lang w:eastAsia="ar-SA"/>
        </w:rPr>
      </w:pPr>
    </w:p>
    <w:p w:rsidR="006061EE" w:rsidRPr="006061EE" w:rsidRDefault="006061EE" w:rsidP="00D6204F">
      <w:pPr>
        <w:pStyle w:val="afd"/>
        <w:numPr>
          <w:ilvl w:val="0"/>
          <w:numId w:val="10"/>
        </w:numPr>
        <w:suppressAutoHyphens/>
        <w:ind w:left="0" w:hanging="284"/>
        <w:jc w:val="both"/>
        <w:rPr>
          <w:bCs/>
          <w:sz w:val="22"/>
          <w:szCs w:val="22"/>
        </w:rPr>
      </w:pPr>
      <w:r w:rsidRPr="006061EE">
        <w:rPr>
          <w:bCs/>
          <w:sz w:val="22"/>
          <w:szCs w:val="22"/>
        </w:rPr>
        <w:t>Содержание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r>
      <w:proofErr w:type="gramStart"/>
      <w:r w:rsidRPr="006061EE">
        <w:rPr>
          <w:rFonts w:ascii="Times New Roman" w:hAnsi="Times New Roman" w:cs="Times New Roman"/>
        </w:rPr>
        <w:t xml:space="preserve">На стенде должны быть представлены с пояснениями: схема возникновения ненормативных крутящих моментов, схема параметров рельсовой колеи и колесной пары, виды вписывания подвижного состава в кривые, </w:t>
      </w:r>
      <w:proofErr w:type="spellStart"/>
      <w:r w:rsidRPr="006061EE">
        <w:rPr>
          <w:rFonts w:ascii="Times New Roman" w:hAnsi="Times New Roman" w:cs="Times New Roman"/>
        </w:rPr>
        <w:t>контактирование</w:t>
      </w:r>
      <w:proofErr w:type="spellEnd"/>
      <w:r w:rsidRPr="006061EE">
        <w:rPr>
          <w:rFonts w:ascii="Times New Roman" w:hAnsi="Times New Roman" w:cs="Times New Roman"/>
        </w:rPr>
        <w:t xml:space="preserve"> колес с рельсами: новое колесо и новый рельс, изношенное колесо и новый рельс, схема расчетного взаимодействия колеса и рельса, схема расчетного взаимодействия рельса и колесной пары подвижного состава, </w:t>
      </w:r>
      <w:proofErr w:type="spellStart"/>
      <w:r w:rsidRPr="006061EE">
        <w:rPr>
          <w:rFonts w:ascii="Times New Roman" w:hAnsi="Times New Roman" w:cs="Times New Roman"/>
        </w:rPr>
        <w:t>отжатие</w:t>
      </w:r>
      <w:proofErr w:type="spellEnd"/>
      <w:r w:rsidRPr="006061EE">
        <w:rPr>
          <w:rFonts w:ascii="Times New Roman" w:hAnsi="Times New Roman" w:cs="Times New Roman"/>
        </w:rPr>
        <w:t xml:space="preserve"> гребнем колеса головки рельса из-за</w:t>
      </w:r>
      <w:proofErr w:type="gramEnd"/>
      <w:r w:rsidRPr="006061EE">
        <w:rPr>
          <w:rFonts w:ascii="Times New Roman" w:hAnsi="Times New Roman" w:cs="Times New Roman"/>
        </w:rPr>
        <w:t xml:space="preserve"> его наклона, изношенное колесо и изношенный рельс, схема излома рельса по дефекту 30.В.</w:t>
      </w:r>
    </w:p>
    <w:p w:rsidR="006061EE" w:rsidRPr="006061EE" w:rsidRDefault="006061EE" w:rsidP="00D6204F">
      <w:pPr>
        <w:numPr>
          <w:ilvl w:val="0"/>
          <w:numId w:val="10"/>
        </w:numPr>
        <w:spacing w:after="0" w:line="240" w:lineRule="auto"/>
        <w:ind w:left="0" w:hanging="284"/>
        <w:rPr>
          <w:rFonts w:ascii="Times New Roman" w:hAnsi="Times New Roman" w:cs="Times New Roman"/>
          <w:b/>
          <w:bCs/>
        </w:rPr>
      </w:pPr>
      <w:r w:rsidRPr="006061EE">
        <w:rPr>
          <w:rFonts w:ascii="Times New Roman" w:hAnsi="Times New Roman" w:cs="Times New Roman"/>
          <w:b/>
          <w:bCs/>
        </w:rPr>
        <w:t>Требования к конструктивному исполнению</w:t>
      </w:r>
    </w:p>
    <w:p w:rsidR="006061EE" w:rsidRPr="006061EE" w:rsidRDefault="006061EE" w:rsidP="006061EE">
      <w:pPr>
        <w:pStyle w:val="afd"/>
        <w:jc w:val="both"/>
        <w:rPr>
          <w:b w:val="0"/>
          <w:bCs/>
          <w:sz w:val="22"/>
          <w:szCs w:val="22"/>
        </w:rPr>
      </w:pPr>
      <w:r w:rsidRPr="006061EE">
        <w:rPr>
          <w:b w:val="0"/>
          <w:sz w:val="22"/>
          <w:szCs w:val="22"/>
        </w:rPr>
        <w:lastRenderedPageBreak/>
        <w:tab/>
        <w:t>Конструкция стенда должна состоять из пластика на металлическом каркасе. На конструкцию должна быть нанесена полноцветная печать и защитная пленка (</w:t>
      </w:r>
      <w:proofErr w:type="spellStart"/>
      <w:r w:rsidRPr="006061EE">
        <w:rPr>
          <w:b w:val="0"/>
          <w:sz w:val="22"/>
          <w:szCs w:val="22"/>
        </w:rPr>
        <w:t>ламинация</w:t>
      </w:r>
      <w:proofErr w:type="spellEnd"/>
      <w:r w:rsidRPr="006061EE">
        <w:rPr>
          <w:b w:val="0"/>
          <w:sz w:val="22"/>
          <w:szCs w:val="22"/>
        </w:rPr>
        <w:t>).</w:t>
      </w:r>
    </w:p>
    <w:p w:rsidR="006061EE" w:rsidRPr="006061EE" w:rsidRDefault="006061EE" w:rsidP="00D6204F">
      <w:pPr>
        <w:numPr>
          <w:ilvl w:val="0"/>
          <w:numId w:val="11"/>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Каркас - труба  профильная алюминиевая, сечением 25*25 мм, толщиной стенки не менее 2 мм;</w:t>
      </w:r>
    </w:p>
    <w:p w:rsidR="006061EE" w:rsidRPr="006061EE" w:rsidRDefault="006061EE" w:rsidP="00D6204F">
      <w:pPr>
        <w:numPr>
          <w:ilvl w:val="0"/>
          <w:numId w:val="11"/>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Основа - лист пористый из поливинилхлорида, белого цвета, толщиной не менее 6 мм, плотностью не менее 0,7 кг/м</w:t>
      </w:r>
      <w:r w:rsidRPr="006061EE">
        <w:rPr>
          <w:rFonts w:ascii="Times New Roman" w:hAnsi="Times New Roman" w:cs="Times New Roman"/>
          <w:vertAlign w:val="superscript"/>
        </w:rPr>
        <w:t>3</w:t>
      </w:r>
      <w:r w:rsidRPr="006061EE">
        <w:rPr>
          <w:rFonts w:ascii="Times New Roman" w:hAnsi="Times New Roman" w:cs="Times New Roman"/>
        </w:rPr>
        <w:t>;</w:t>
      </w:r>
    </w:p>
    <w:p w:rsidR="006061EE" w:rsidRPr="006061EE" w:rsidRDefault="006061EE" w:rsidP="00D6204F">
      <w:pPr>
        <w:numPr>
          <w:ilvl w:val="0"/>
          <w:numId w:val="11"/>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Печатная основа – пленка самоклеющаяся для струйной печати глянцевая, толщиной не менее 0,07 мм, с клеевым слоем постоянного прилипания;</w:t>
      </w:r>
    </w:p>
    <w:p w:rsidR="006061EE" w:rsidRPr="006061EE" w:rsidRDefault="006061EE" w:rsidP="00D6204F">
      <w:pPr>
        <w:numPr>
          <w:ilvl w:val="0"/>
          <w:numId w:val="11"/>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Тип печати – струйная печать;</w:t>
      </w:r>
    </w:p>
    <w:p w:rsidR="006061EE" w:rsidRPr="006061EE" w:rsidRDefault="006061EE" w:rsidP="00D6204F">
      <w:pPr>
        <w:numPr>
          <w:ilvl w:val="0"/>
          <w:numId w:val="11"/>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Качество печати – интерьерная печать с разрешением не менее 1200 точек на дюйм (25,4 мм);</w:t>
      </w:r>
    </w:p>
    <w:p w:rsidR="006061EE" w:rsidRPr="006061EE" w:rsidRDefault="006061EE" w:rsidP="00D6204F">
      <w:pPr>
        <w:numPr>
          <w:ilvl w:val="0"/>
          <w:numId w:val="11"/>
        </w:numPr>
        <w:suppressAutoHyphens/>
        <w:spacing w:after="0" w:line="240" w:lineRule="auto"/>
        <w:ind w:left="0"/>
        <w:jc w:val="both"/>
        <w:rPr>
          <w:rFonts w:ascii="Times New Roman" w:hAnsi="Times New Roman" w:cs="Times New Roman"/>
        </w:rPr>
      </w:pPr>
      <w:proofErr w:type="spellStart"/>
      <w:r w:rsidRPr="006061EE">
        <w:rPr>
          <w:rFonts w:ascii="Times New Roman" w:hAnsi="Times New Roman" w:cs="Times New Roman"/>
        </w:rPr>
        <w:t>Ламинация</w:t>
      </w:r>
      <w:proofErr w:type="spellEnd"/>
      <w:r w:rsidRPr="006061EE">
        <w:rPr>
          <w:rFonts w:ascii="Times New Roman" w:hAnsi="Times New Roman" w:cs="Times New Roman"/>
        </w:rPr>
        <w:t xml:space="preserve"> – защитная  пленка самоклеющаяся матовая, толщиной не менее 0,07 мм, с клеевым слоем постоянного прилипания;</w:t>
      </w:r>
    </w:p>
    <w:p w:rsidR="006061EE" w:rsidRPr="006061EE" w:rsidRDefault="006061EE" w:rsidP="00D6204F">
      <w:pPr>
        <w:numPr>
          <w:ilvl w:val="0"/>
          <w:numId w:val="11"/>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Для обеспечения возможности закрепления стенда на стене, с внутренней стороны стенда в верхних углах на каркасе должны быть закреплены металлические пластины, на защитном листе в данных местах должны быть выполнены вырезы.</w:t>
      </w:r>
    </w:p>
    <w:p w:rsidR="006061EE" w:rsidRPr="006061EE" w:rsidRDefault="006061EE" w:rsidP="00D6204F">
      <w:pPr>
        <w:numPr>
          <w:ilvl w:val="0"/>
          <w:numId w:val="1"/>
        </w:numPr>
        <w:tabs>
          <w:tab w:val="clear" w:pos="720"/>
          <w:tab w:val="num" w:pos="284"/>
        </w:tabs>
        <w:spacing w:after="0" w:line="240" w:lineRule="auto"/>
        <w:ind w:left="0" w:hanging="284"/>
        <w:rPr>
          <w:rFonts w:ascii="Times New Roman" w:hAnsi="Times New Roman" w:cs="Times New Roman"/>
          <w:b/>
          <w:bCs/>
        </w:rPr>
      </w:pPr>
      <w:r w:rsidRPr="006061EE">
        <w:rPr>
          <w:rFonts w:ascii="Times New Roman" w:hAnsi="Times New Roman" w:cs="Times New Roman"/>
          <w:b/>
          <w:bCs/>
        </w:rPr>
        <w:t>Технические характеристики</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ab/>
        <w:t>Габариты стенда с учетом выступающих частей:</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ab/>
        <w:t>- ширина в пределах: 1950 - 2050 мм;</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ab/>
        <w:t>- высота в пределах: 1350 - 1400 мм;</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ab/>
        <w:t>- толщина в пределах: 40 - 45 мм.</w:t>
      </w:r>
    </w:p>
    <w:p w:rsidR="006061EE" w:rsidRPr="006061EE" w:rsidRDefault="006061EE" w:rsidP="006061EE">
      <w:pPr>
        <w:spacing w:after="0"/>
        <w:rPr>
          <w:rFonts w:ascii="Times New Roman" w:hAnsi="Times New Roman" w:cs="Times New Roman"/>
        </w:rPr>
      </w:pPr>
    </w:p>
    <w:p w:rsidR="006061EE" w:rsidRPr="006061EE" w:rsidRDefault="006061EE" w:rsidP="00D6204F">
      <w:pPr>
        <w:numPr>
          <w:ilvl w:val="0"/>
          <w:numId w:val="4"/>
        </w:numPr>
        <w:spacing w:after="0" w:line="240" w:lineRule="auto"/>
        <w:ind w:left="0" w:hanging="426"/>
        <w:rPr>
          <w:rFonts w:ascii="Times New Roman" w:hAnsi="Times New Roman" w:cs="Times New Roman"/>
          <w:b/>
        </w:rPr>
      </w:pPr>
      <w:r w:rsidRPr="006061EE">
        <w:rPr>
          <w:rFonts w:ascii="Times New Roman" w:hAnsi="Times New Roman" w:cs="Times New Roman"/>
          <w:b/>
        </w:rPr>
        <w:t>Стенд «Дефекты шпал»</w:t>
      </w:r>
    </w:p>
    <w:p w:rsidR="006061EE" w:rsidRPr="006061EE" w:rsidRDefault="006061EE" w:rsidP="00D6204F">
      <w:pPr>
        <w:pStyle w:val="afd"/>
        <w:numPr>
          <w:ilvl w:val="0"/>
          <w:numId w:val="12"/>
        </w:numPr>
        <w:suppressAutoHyphens/>
        <w:ind w:left="0" w:hanging="284"/>
        <w:jc w:val="both"/>
        <w:rPr>
          <w:b w:val="0"/>
          <w:bCs/>
          <w:sz w:val="22"/>
          <w:szCs w:val="22"/>
        </w:rPr>
      </w:pPr>
      <w:r w:rsidRPr="006061EE">
        <w:rPr>
          <w:bCs/>
          <w:sz w:val="22"/>
          <w:szCs w:val="22"/>
        </w:rPr>
        <w:t>Назначение стенда</w:t>
      </w:r>
    </w:p>
    <w:p w:rsidR="006061EE" w:rsidRPr="006061EE" w:rsidRDefault="006061EE" w:rsidP="00D6204F">
      <w:pPr>
        <w:pStyle w:val="afd"/>
        <w:numPr>
          <w:ilvl w:val="0"/>
          <w:numId w:val="13"/>
        </w:numPr>
        <w:suppressAutoHyphens/>
        <w:ind w:left="0"/>
        <w:jc w:val="both"/>
        <w:rPr>
          <w:b w:val="0"/>
          <w:bCs/>
          <w:sz w:val="22"/>
          <w:szCs w:val="22"/>
        </w:rPr>
      </w:pPr>
      <w:r w:rsidRPr="006061EE">
        <w:rPr>
          <w:b w:val="0"/>
          <w:sz w:val="22"/>
          <w:szCs w:val="22"/>
        </w:rPr>
        <w:t>Изучение возможных дефектов шпал, меры их предупреждения и устранения.</w:t>
      </w:r>
    </w:p>
    <w:p w:rsidR="006061EE" w:rsidRPr="006061EE" w:rsidRDefault="006061EE" w:rsidP="00D6204F">
      <w:pPr>
        <w:pStyle w:val="afd"/>
        <w:numPr>
          <w:ilvl w:val="0"/>
          <w:numId w:val="13"/>
        </w:numPr>
        <w:suppressAutoHyphens/>
        <w:ind w:left="0"/>
        <w:jc w:val="both"/>
        <w:rPr>
          <w:b w:val="0"/>
          <w:sz w:val="22"/>
          <w:szCs w:val="22"/>
        </w:rPr>
      </w:pPr>
      <w:r w:rsidRPr="006061EE">
        <w:rPr>
          <w:b w:val="0"/>
          <w:sz w:val="22"/>
          <w:szCs w:val="22"/>
        </w:rPr>
        <w:t>Обучение, контроль знаний по данной теме.</w:t>
      </w:r>
    </w:p>
    <w:p w:rsidR="006061EE" w:rsidRPr="006061EE" w:rsidRDefault="006061EE" w:rsidP="00D6204F">
      <w:pPr>
        <w:pStyle w:val="afd"/>
        <w:numPr>
          <w:ilvl w:val="0"/>
          <w:numId w:val="14"/>
        </w:numPr>
        <w:suppressAutoHyphens/>
        <w:ind w:left="0" w:hanging="284"/>
        <w:jc w:val="both"/>
        <w:rPr>
          <w:bCs/>
          <w:sz w:val="22"/>
          <w:szCs w:val="22"/>
        </w:rPr>
      </w:pPr>
      <w:r w:rsidRPr="006061EE">
        <w:rPr>
          <w:bCs/>
          <w:sz w:val="22"/>
          <w:szCs w:val="22"/>
        </w:rPr>
        <w:t>Содержание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На стенде должны быть в табличном виде описаны основные дефекты железобетонных шпал, меры по их предупреждению и устранению, основные дефекты деревянных шпал, переводных и мостовых брусьев. </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Таблица дефектов железобетонных шпал должна раскрывать следующую информацию: номер дефекта, степень развития дефекта, вид дефекта, схематическое изображение дефекта, основные причины появления и развития дефекта, меры по предупреждению и устранению дефекта.</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Таблица дефектов деревянных шпал должна раскрывать следующую информацию: дефекты шпалы (бруса), схематическое изображение дефекта, степень развития дефекта. Должны быть описаны степени развития дефекта, при которых шпалы и брусья: подлежат ремонту в пути, подлежат замене в плановом порядке и последующему ремонту в мастерских, подлежат первоочередной замене (негодные, не обеспечивающие стабильности рельсовой колеи).</w:t>
      </w:r>
    </w:p>
    <w:p w:rsidR="006061EE" w:rsidRPr="006061EE" w:rsidRDefault="006061EE" w:rsidP="006061EE">
      <w:pPr>
        <w:spacing w:after="0"/>
        <w:rPr>
          <w:rFonts w:ascii="Times New Roman" w:hAnsi="Times New Roman" w:cs="Times New Roman"/>
          <w:b/>
          <w:bCs/>
        </w:rPr>
      </w:pPr>
    </w:p>
    <w:p w:rsidR="006061EE" w:rsidRPr="006061EE" w:rsidRDefault="006061EE" w:rsidP="00D6204F">
      <w:pPr>
        <w:numPr>
          <w:ilvl w:val="0"/>
          <w:numId w:val="14"/>
        </w:numPr>
        <w:spacing w:after="0" w:line="240" w:lineRule="auto"/>
        <w:ind w:left="0" w:hanging="284"/>
        <w:rPr>
          <w:rFonts w:ascii="Times New Roman" w:hAnsi="Times New Roman" w:cs="Times New Roman"/>
          <w:b/>
          <w:bCs/>
        </w:rPr>
      </w:pPr>
      <w:r w:rsidRPr="006061EE">
        <w:rPr>
          <w:rFonts w:ascii="Times New Roman" w:hAnsi="Times New Roman" w:cs="Times New Roman"/>
          <w:b/>
          <w:bCs/>
        </w:rPr>
        <w:t>Требования к конструктивному исполнению</w:t>
      </w:r>
    </w:p>
    <w:p w:rsidR="006061EE" w:rsidRPr="006061EE" w:rsidRDefault="006061EE" w:rsidP="006061EE">
      <w:pPr>
        <w:pStyle w:val="afd"/>
        <w:jc w:val="both"/>
        <w:rPr>
          <w:b w:val="0"/>
          <w:bCs/>
          <w:sz w:val="22"/>
          <w:szCs w:val="22"/>
        </w:rPr>
      </w:pPr>
      <w:r w:rsidRPr="006061EE">
        <w:rPr>
          <w:b w:val="0"/>
          <w:sz w:val="22"/>
          <w:szCs w:val="22"/>
        </w:rPr>
        <w:tab/>
        <w:t>Конструкция стенда должна состоять из пластика на металлическом каркасе. На конструкцию должна быть нанесена полноцветная печать и защитная пленка (</w:t>
      </w:r>
      <w:proofErr w:type="spellStart"/>
      <w:r w:rsidRPr="006061EE">
        <w:rPr>
          <w:b w:val="0"/>
          <w:sz w:val="22"/>
          <w:szCs w:val="22"/>
        </w:rPr>
        <w:t>ламинация</w:t>
      </w:r>
      <w:proofErr w:type="spellEnd"/>
      <w:r w:rsidRPr="006061EE">
        <w:rPr>
          <w:b w:val="0"/>
          <w:sz w:val="22"/>
          <w:szCs w:val="22"/>
        </w:rPr>
        <w:t>).</w:t>
      </w:r>
    </w:p>
    <w:p w:rsidR="006061EE" w:rsidRPr="006061EE" w:rsidRDefault="006061EE" w:rsidP="00D6204F">
      <w:pPr>
        <w:numPr>
          <w:ilvl w:val="0"/>
          <w:numId w:val="15"/>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Каркас - труба  профильная алюминиевая, сечением 25*25 мм, толщиной стенки не менее 2 мм;</w:t>
      </w:r>
    </w:p>
    <w:p w:rsidR="006061EE" w:rsidRPr="006061EE" w:rsidRDefault="006061EE" w:rsidP="00D6204F">
      <w:pPr>
        <w:numPr>
          <w:ilvl w:val="0"/>
          <w:numId w:val="15"/>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Основа - лист пористый из поливинилхлорида, белого цвета, толщиной не менее 6 мм, плотностью не менее 0,7 кг/м</w:t>
      </w:r>
      <w:r w:rsidRPr="006061EE">
        <w:rPr>
          <w:rFonts w:ascii="Times New Roman" w:hAnsi="Times New Roman" w:cs="Times New Roman"/>
          <w:vertAlign w:val="superscript"/>
        </w:rPr>
        <w:t>3</w:t>
      </w:r>
      <w:r w:rsidRPr="006061EE">
        <w:rPr>
          <w:rFonts w:ascii="Times New Roman" w:hAnsi="Times New Roman" w:cs="Times New Roman"/>
        </w:rPr>
        <w:t>;</w:t>
      </w:r>
    </w:p>
    <w:p w:rsidR="006061EE" w:rsidRPr="006061EE" w:rsidRDefault="006061EE" w:rsidP="00D6204F">
      <w:pPr>
        <w:numPr>
          <w:ilvl w:val="0"/>
          <w:numId w:val="15"/>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Печатная основа – пленка самоклеющаяся для струйной печати глянцевая, толщиной не менее 0,07 мм, с клеевым слоем постоянного прилипания;</w:t>
      </w:r>
    </w:p>
    <w:p w:rsidR="006061EE" w:rsidRPr="006061EE" w:rsidRDefault="006061EE" w:rsidP="00D6204F">
      <w:pPr>
        <w:numPr>
          <w:ilvl w:val="0"/>
          <w:numId w:val="15"/>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Тип печати – струйная печать;</w:t>
      </w:r>
    </w:p>
    <w:p w:rsidR="006061EE" w:rsidRPr="006061EE" w:rsidRDefault="006061EE" w:rsidP="00D6204F">
      <w:pPr>
        <w:numPr>
          <w:ilvl w:val="0"/>
          <w:numId w:val="15"/>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Качество печати – интерьерная печать с разрешением не менее 1200 точек на дюйм (25,4 мм);</w:t>
      </w:r>
    </w:p>
    <w:p w:rsidR="006061EE" w:rsidRPr="006061EE" w:rsidRDefault="006061EE" w:rsidP="00D6204F">
      <w:pPr>
        <w:numPr>
          <w:ilvl w:val="0"/>
          <w:numId w:val="15"/>
        </w:numPr>
        <w:suppressAutoHyphens/>
        <w:spacing w:after="0" w:line="240" w:lineRule="auto"/>
        <w:ind w:left="0"/>
        <w:jc w:val="both"/>
        <w:rPr>
          <w:rFonts w:ascii="Times New Roman" w:hAnsi="Times New Roman" w:cs="Times New Roman"/>
        </w:rPr>
      </w:pPr>
      <w:proofErr w:type="spellStart"/>
      <w:r w:rsidRPr="006061EE">
        <w:rPr>
          <w:rFonts w:ascii="Times New Roman" w:hAnsi="Times New Roman" w:cs="Times New Roman"/>
        </w:rPr>
        <w:t>Ламинация</w:t>
      </w:r>
      <w:proofErr w:type="spellEnd"/>
      <w:r w:rsidRPr="006061EE">
        <w:rPr>
          <w:rFonts w:ascii="Times New Roman" w:hAnsi="Times New Roman" w:cs="Times New Roman"/>
        </w:rPr>
        <w:t xml:space="preserve"> – защитная  пленка самоклеющаяся матовая, толщиной не менее 0,07 мм, с клеевым слоем постоянного прилипания;</w:t>
      </w:r>
    </w:p>
    <w:p w:rsidR="006061EE" w:rsidRPr="006061EE" w:rsidRDefault="006061EE" w:rsidP="00D6204F">
      <w:pPr>
        <w:numPr>
          <w:ilvl w:val="0"/>
          <w:numId w:val="15"/>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Для обеспечения возможности закрепления стенда на стене, с внутренней стороны стенда в верхних углах на каркасе должны быть закреплены металлические пластины, на защитном листе в данных местах должны быть выполнены вырезы.</w:t>
      </w:r>
    </w:p>
    <w:p w:rsidR="006061EE" w:rsidRPr="006061EE" w:rsidRDefault="006061EE" w:rsidP="00D6204F">
      <w:pPr>
        <w:numPr>
          <w:ilvl w:val="0"/>
          <w:numId w:val="14"/>
        </w:numPr>
        <w:spacing w:after="0" w:line="240" w:lineRule="auto"/>
        <w:ind w:left="0" w:hanging="284"/>
        <w:rPr>
          <w:rFonts w:ascii="Times New Roman" w:hAnsi="Times New Roman" w:cs="Times New Roman"/>
          <w:b/>
          <w:bCs/>
        </w:rPr>
      </w:pPr>
      <w:r w:rsidRPr="006061EE">
        <w:rPr>
          <w:rFonts w:ascii="Times New Roman" w:hAnsi="Times New Roman" w:cs="Times New Roman"/>
          <w:b/>
          <w:bCs/>
        </w:rPr>
        <w:lastRenderedPageBreak/>
        <w:t>Технические характеристики</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ab/>
        <w:t>Габариты стенда с учетом выступающих частей:</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 ширина в пределах: 950 - 1050 мм;</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 высота в пределах: 1350 - 1400 мм;</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 толщина в пределах: 40 - 45 мм.</w:t>
      </w:r>
    </w:p>
    <w:p w:rsidR="006061EE" w:rsidRPr="006061EE" w:rsidRDefault="006061EE" w:rsidP="006061EE">
      <w:pPr>
        <w:spacing w:after="0"/>
        <w:rPr>
          <w:rFonts w:ascii="Times New Roman" w:hAnsi="Times New Roman" w:cs="Times New Roman"/>
        </w:rPr>
      </w:pPr>
    </w:p>
    <w:p w:rsidR="006061EE" w:rsidRPr="006061EE" w:rsidRDefault="006061EE" w:rsidP="00D6204F">
      <w:pPr>
        <w:numPr>
          <w:ilvl w:val="0"/>
          <w:numId w:val="4"/>
        </w:numPr>
        <w:spacing w:after="0" w:line="240" w:lineRule="auto"/>
        <w:ind w:left="0" w:hanging="426"/>
        <w:rPr>
          <w:rFonts w:ascii="Times New Roman" w:hAnsi="Times New Roman" w:cs="Times New Roman"/>
          <w:b/>
        </w:rPr>
      </w:pPr>
      <w:r w:rsidRPr="006061EE">
        <w:rPr>
          <w:rFonts w:ascii="Times New Roman" w:hAnsi="Times New Roman" w:cs="Times New Roman"/>
          <w:b/>
        </w:rPr>
        <w:t>Стенд «Схемы ограждения мест производства путевых работ на перегоне, требующих остановки поезда»</w:t>
      </w:r>
    </w:p>
    <w:p w:rsidR="006061EE" w:rsidRPr="006061EE" w:rsidRDefault="006061EE" w:rsidP="00D6204F">
      <w:pPr>
        <w:pStyle w:val="afd"/>
        <w:numPr>
          <w:ilvl w:val="0"/>
          <w:numId w:val="16"/>
        </w:numPr>
        <w:suppressAutoHyphens/>
        <w:ind w:left="0" w:hanging="284"/>
        <w:jc w:val="both"/>
        <w:rPr>
          <w:b w:val="0"/>
          <w:bCs/>
          <w:sz w:val="22"/>
          <w:szCs w:val="22"/>
        </w:rPr>
      </w:pPr>
      <w:r w:rsidRPr="006061EE">
        <w:rPr>
          <w:bCs/>
          <w:sz w:val="22"/>
          <w:szCs w:val="22"/>
        </w:rPr>
        <w:t>Назначение стенда</w:t>
      </w:r>
    </w:p>
    <w:p w:rsidR="006061EE" w:rsidRPr="006061EE" w:rsidRDefault="006061EE" w:rsidP="00D6204F">
      <w:pPr>
        <w:pStyle w:val="afd"/>
        <w:numPr>
          <w:ilvl w:val="0"/>
          <w:numId w:val="17"/>
        </w:numPr>
        <w:suppressAutoHyphens/>
        <w:ind w:left="0"/>
        <w:jc w:val="both"/>
        <w:rPr>
          <w:b w:val="0"/>
          <w:sz w:val="22"/>
          <w:szCs w:val="22"/>
        </w:rPr>
      </w:pPr>
      <w:r w:rsidRPr="006061EE">
        <w:rPr>
          <w:b w:val="0"/>
          <w:sz w:val="22"/>
          <w:szCs w:val="22"/>
        </w:rPr>
        <w:t xml:space="preserve">Изучение </w:t>
      </w:r>
      <w:proofErr w:type="gramStart"/>
      <w:r w:rsidRPr="006061EE">
        <w:rPr>
          <w:b w:val="0"/>
          <w:sz w:val="22"/>
          <w:szCs w:val="22"/>
        </w:rPr>
        <w:t>схем ограждения мест производства путевых работ</w:t>
      </w:r>
      <w:proofErr w:type="gramEnd"/>
      <w:r w:rsidRPr="006061EE">
        <w:rPr>
          <w:b w:val="0"/>
          <w:sz w:val="22"/>
          <w:szCs w:val="22"/>
        </w:rPr>
        <w:t xml:space="preserve"> на перегоне, требующих остановки поезда.</w:t>
      </w:r>
    </w:p>
    <w:p w:rsidR="006061EE" w:rsidRPr="006061EE" w:rsidRDefault="006061EE" w:rsidP="00D6204F">
      <w:pPr>
        <w:pStyle w:val="afd"/>
        <w:numPr>
          <w:ilvl w:val="0"/>
          <w:numId w:val="17"/>
        </w:numPr>
        <w:suppressAutoHyphens/>
        <w:ind w:left="0"/>
        <w:jc w:val="both"/>
        <w:rPr>
          <w:b w:val="0"/>
          <w:sz w:val="22"/>
          <w:szCs w:val="22"/>
        </w:rPr>
      </w:pPr>
      <w:r w:rsidRPr="006061EE">
        <w:rPr>
          <w:b w:val="0"/>
          <w:sz w:val="22"/>
          <w:szCs w:val="22"/>
        </w:rPr>
        <w:t>Обучение, контроль знаний по данной теме.</w:t>
      </w:r>
    </w:p>
    <w:p w:rsidR="006061EE" w:rsidRPr="006061EE" w:rsidRDefault="006061EE" w:rsidP="00D6204F">
      <w:pPr>
        <w:pStyle w:val="afd"/>
        <w:numPr>
          <w:ilvl w:val="0"/>
          <w:numId w:val="18"/>
        </w:numPr>
        <w:suppressAutoHyphens/>
        <w:ind w:left="0" w:hanging="284"/>
        <w:jc w:val="both"/>
        <w:rPr>
          <w:bCs/>
          <w:sz w:val="22"/>
          <w:szCs w:val="22"/>
        </w:rPr>
      </w:pPr>
      <w:r w:rsidRPr="006061EE">
        <w:rPr>
          <w:bCs/>
          <w:sz w:val="22"/>
          <w:szCs w:val="22"/>
        </w:rPr>
        <w:t>Содержание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На стенде должны быть представлены схемы ограждения мест производства путевых работ на перегоне, требующих остановки поезда. Должны быть представлены схемы для фронта работ 200 метров и менее, более 200 метров на однопутном участке, на одном из путей двухпутного участка и на обоих путях двухпутного участка. Также отдельно внизу стенда должны быть представлены условные обозначения с пояснениями.</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Все изображения должны быть цветными. Все обозначения и расстояния должны быть разборчивыми и хорошо читаемыми.</w:t>
      </w:r>
    </w:p>
    <w:p w:rsidR="006061EE" w:rsidRPr="006061EE" w:rsidRDefault="006061EE" w:rsidP="00D6204F">
      <w:pPr>
        <w:numPr>
          <w:ilvl w:val="0"/>
          <w:numId w:val="18"/>
        </w:numPr>
        <w:spacing w:after="0" w:line="240" w:lineRule="auto"/>
        <w:ind w:left="0" w:hanging="284"/>
        <w:rPr>
          <w:rFonts w:ascii="Times New Roman" w:hAnsi="Times New Roman" w:cs="Times New Roman"/>
          <w:b/>
          <w:bCs/>
        </w:rPr>
      </w:pPr>
      <w:r w:rsidRPr="006061EE">
        <w:rPr>
          <w:rFonts w:ascii="Times New Roman" w:hAnsi="Times New Roman" w:cs="Times New Roman"/>
          <w:b/>
          <w:bCs/>
        </w:rPr>
        <w:t>Требования к конструктивному исполнению</w:t>
      </w:r>
    </w:p>
    <w:p w:rsidR="006061EE" w:rsidRPr="006061EE" w:rsidRDefault="006061EE" w:rsidP="006061EE">
      <w:pPr>
        <w:pStyle w:val="afd"/>
        <w:jc w:val="both"/>
        <w:rPr>
          <w:b w:val="0"/>
          <w:bCs/>
          <w:sz w:val="22"/>
          <w:szCs w:val="22"/>
        </w:rPr>
      </w:pPr>
      <w:r w:rsidRPr="006061EE">
        <w:rPr>
          <w:b w:val="0"/>
          <w:sz w:val="22"/>
          <w:szCs w:val="22"/>
        </w:rPr>
        <w:tab/>
        <w:t>Конструкция стенда должна состоять из пластика на металлическом каркасе. На конструкцию должна быть нанесена полноцветная печать и защитная пленка (</w:t>
      </w:r>
      <w:proofErr w:type="spellStart"/>
      <w:r w:rsidRPr="006061EE">
        <w:rPr>
          <w:b w:val="0"/>
          <w:sz w:val="22"/>
          <w:szCs w:val="22"/>
        </w:rPr>
        <w:t>ламинация</w:t>
      </w:r>
      <w:proofErr w:type="spellEnd"/>
      <w:r w:rsidRPr="006061EE">
        <w:rPr>
          <w:b w:val="0"/>
          <w:sz w:val="22"/>
          <w:szCs w:val="22"/>
        </w:rPr>
        <w:t>).</w:t>
      </w:r>
    </w:p>
    <w:p w:rsidR="006061EE" w:rsidRPr="006061EE" w:rsidRDefault="006061EE" w:rsidP="00D6204F">
      <w:pPr>
        <w:numPr>
          <w:ilvl w:val="0"/>
          <w:numId w:val="19"/>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Каркас - труба  профильная алюминиевая, сечением 25*25 мм, толщиной стенки не менее 2 мм;</w:t>
      </w:r>
    </w:p>
    <w:p w:rsidR="006061EE" w:rsidRPr="006061EE" w:rsidRDefault="006061EE" w:rsidP="00D6204F">
      <w:pPr>
        <w:numPr>
          <w:ilvl w:val="0"/>
          <w:numId w:val="19"/>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Основа - лист пористый из поливинилхлорида, белого цвета, толщиной не менее 6 мм, плотностью не менее 0,7 кг/м</w:t>
      </w:r>
      <w:r w:rsidRPr="006061EE">
        <w:rPr>
          <w:rFonts w:ascii="Times New Roman" w:hAnsi="Times New Roman" w:cs="Times New Roman"/>
          <w:vertAlign w:val="superscript"/>
        </w:rPr>
        <w:t>3</w:t>
      </w:r>
      <w:r w:rsidRPr="006061EE">
        <w:rPr>
          <w:rFonts w:ascii="Times New Roman" w:hAnsi="Times New Roman" w:cs="Times New Roman"/>
        </w:rPr>
        <w:t>;</w:t>
      </w:r>
    </w:p>
    <w:p w:rsidR="006061EE" w:rsidRPr="006061EE" w:rsidRDefault="006061EE" w:rsidP="00D6204F">
      <w:pPr>
        <w:numPr>
          <w:ilvl w:val="0"/>
          <w:numId w:val="19"/>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Печатная основа – пленка самоклеющаяся для струйной печати глянцевая, толщиной не менее 0,07 мм, с клеевым слоем постоянного прилипания;</w:t>
      </w:r>
    </w:p>
    <w:p w:rsidR="006061EE" w:rsidRPr="006061EE" w:rsidRDefault="006061EE" w:rsidP="00D6204F">
      <w:pPr>
        <w:numPr>
          <w:ilvl w:val="0"/>
          <w:numId w:val="19"/>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Тип печати – струйная печать;</w:t>
      </w:r>
    </w:p>
    <w:p w:rsidR="006061EE" w:rsidRPr="006061EE" w:rsidRDefault="006061EE" w:rsidP="00D6204F">
      <w:pPr>
        <w:numPr>
          <w:ilvl w:val="0"/>
          <w:numId w:val="19"/>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Качество печати – интерьерная печать с разрешением не менее 1200 точек на дюйм (25,4 мм);</w:t>
      </w:r>
    </w:p>
    <w:p w:rsidR="006061EE" w:rsidRPr="006061EE" w:rsidRDefault="006061EE" w:rsidP="00D6204F">
      <w:pPr>
        <w:numPr>
          <w:ilvl w:val="0"/>
          <w:numId w:val="19"/>
        </w:numPr>
        <w:suppressAutoHyphens/>
        <w:spacing w:after="0" w:line="240" w:lineRule="auto"/>
        <w:ind w:left="0"/>
        <w:jc w:val="both"/>
        <w:rPr>
          <w:rFonts w:ascii="Times New Roman" w:hAnsi="Times New Roman" w:cs="Times New Roman"/>
        </w:rPr>
      </w:pPr>
      <w:proofErr w:type="spellStart"/>
      <w:r w:rsidRPr="006061EE">
        <w:rPr>
          <w:rFonts w:ascii="Times New Roman" w:hAnsi="Times New Roman" w:cs="Times New Roman"/>
        </w:rPr>
        <w:t>Ламинация</w:t>
      </w:r>
      <w:proofErr w:type="spellEnd"/>
      <w:r w:rsidRPr="006061EE">
        <w:rPr>
          <w:rFonts w:ascii="Times New Roman" w:hAnsi="Times New Roman" w:cs="Times New Roman"/>
        </w:rPr>
        <w:t xml:space="preserve"> – защитная  пленка самоклеющаяся матовая, толщиной не менее 0,07 мм, с клеевым слоем постоянного прилипания;</w:t>
      </w:r>
    </w:p>
    <w:p w:rsidR="006061EE" w:rsidRPr="006061EE" w:rsidRDefault="006061EE" w:rsidP="00D6204F">
      <w:pPr>
        <w:numPr>
          <w:ilvl w:val="0"/>
          <w:numId w:val="19"/>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Для обеспечения возможности закрепления стенда на стене, с внутренней стороны стенда в верхних углах на каркасе должны быть закреплены металлические пластины, на защитном листе в данных местах должны быть выполнены вырезы.</w:t>
      </w:r>
    </w:p>
    <w:p w:rsidR="006061EE" w:rsidRPr="006061EE" w:rsidRDefault="006061EE" w:rsidP="00D6204F">
      <w:pPr>
        <w:numPr>
          <w:ilvl w:val="0"/>
          <w:numId w:val="18"/>
        </w:numPr>
        <w:spacing w:after="0" w:line="240" w:lineRule="auto"/>
        <w:ind w:left="0" w:hanging="284"/>
        <w:rPr>
          <w:rFonts w:ascii="Times New Roman" w:hAnsi="Times New Roman" w:cs="Times New Roman"/>
          <w:b/>
          <w:bCs/>
        </w:rPr>
      </w:pPr>
      <w:r w:rsidRPr="006061EE">
        <w:rPr>
          <w:rFonts w:ascii="Times New Roman" w:hAnsi="Times New Roman" w:cs="Times New Roman"/>
          <w:b/>
          <w:bCs/>
        </w:rPr>
        <w:t>Технические характеристики</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ab/>
        <w:t>Габариты стенда с учетом выступающих частей:</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 ширина в пределах: 1700 - 1800 мм;</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 высота в пределах: 1350 - 1400 мм;</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 толщина в пределах: 40 - 45 мм.</w:t>
      </w:r>
    </w:p>
    <w:p w:rsidR="006061EE" w:rsidRPr="006061EE" w:rsidRDefault="006061EE" w:rsidP="006061EE">
      <w:pPr>
        <w:spacing w:after="0"/>
        <w:rPr>
          <w:rFonts w:ascii="Times New Roman" w:hAnsi="Times New Roman" w:cs="Times New Roman"/>
        </w:rPr>
      </w:pPr>
    </w:p>
    <w:p w:rsidR="006061EE" w:rsidRPr="006061EE" w:rsidRDefault="006061EE" w:rsidP="00D6204F">
      <w:pPr>
        <w:numPr>
          <w:ilvl w:val="0"/>
          <w:numId w:val="4"/>
        </w:numPr>
        <w:spacing w:after="0" w:line="240" w:lineRule="auto"/>
        <w:ind w:left="0" w:hanging="426"/>
        <w:rPr>
          <w:rFonts w:ascii="Times New Roman" w:hAnsi="Times New Roman" w:cs="Times New Roman"/>
          <w:b/>
        </w:rPr>
      </w:pPr>
      <w:r w:rsidRPr="006061EE">
        <w:rPr>
          <w:rFonts w:ascii="Times New Roman" w:hAnsi="Times New Roman" w:cs="Times New Roman"/>
          <w:b/>
        </w:rPr>
        <w:t>Шкаф-депо</w:t>
      </w:r>
    </w:p>
    <w:p w:rsidR="006061EE" w:rsidRPr="006061EE" w:rsidRDefault="006061EE" w:rsidP="00D6204F">
      <w:pPr>
        <w:numPr>
          <w:ilvl w:val="0"/>
          <w:numId w:val="18"/>
        </w:numPr>
        <w:spacing w:after="0" w:line="240" w:lineRule="auto"/>
        <w:ind w:left="0" w:hanging="284"/>
        <w:rPr>
          <w:rFonts w:ascii="Times New Roman" w:hAnsi="Times New Roman" w:cs="Times New Roman"/>
          <w:b/>
        </w:rPr>
      </w:pPr>
      <w:r w:rsidRPr="006061EE">
        <w:rPr>
          <w:rFonts w:ascii="Times New Roman" w:hAnsi="Times New Roman" w:cs="Times New Roman"/>
          <w:b/>
        </w:rPr>
        <w:t>Назначение.</w:t>
      </w:r>
    </w:p>
    <w:p w:rsidR="006061EE" w:rsidRPr="006061EE" w:rsidRDefault="006061EE" w:rsidP="006061EE">
      <w:pPr>
        <w:spacing w:after="0"/>
        <w:ind w:firstLine="567"/>
        <w:jc w:val="both"/>
        <w:rPr>
          <w:rFonts w:ascii="Times New Roman" w:hAnsi="Times New Roman" w:cs="Times New Roman"/>
        </w:rPr>
      </w:pPr>
      <w:r w:rsidRPr="006061EE">
        <w:rPr>
          <w:rFonts w:ascii="Times New Roman" w:hAnsi="Times New Roman" w:cs="Times New Roman"/>
        </w:rPr>
        <w:tab/>
        <w:t>Для компактного размещения стендов, правильной организации рабочего пространства кабинета и оптимизации процесса обучения.</w:t>
      </w:r>
    </w:p>
    <w:p w:rsidR="006061EE" w:rsidRPr="006061EE" w:rsidRDefault="006061EE" w:rsidP="00D6204F">
      <w:pPr>
        <w:numPr>
          <w:ilvl w:val="0"/>
          <w:numId w:val="18"/>
        </w:numPr>
        <w:spacing w:after="0" w:line="240" w:lineRule="auto"/>
        <w:ind w:left="0" w:hanging="284"/>
        <w:rPr>
          <w:rFonts w:ascii="Times New Roman" w:hAnsi="Times New Roman" w:cs="Times New Roman"/>
        </w:rPr>
      </w:pPr>
      <w:r w:rsidRPr="006061EE">
        <w:rPr>
          <w:rFonts w:ascii="Times New Roman" w:hAnsi="Times New Roman" w:cs="Times New Roman"/>
          <w:b/>
        </w:rPr>
        <w:t>Требования к конструктивному исполнению.</w:t>
      </w:r>
    </w:p>
    <w:p w:rsidR="006061EE" w:rsidRPr="006061EE" w:rsidRDefault="006061EE" w:rsidP="006061EE">
      <w:pPr>
        <w:spacing w:after="0"/>
        <w:ind w:firstLine="567"/>
        <w:rPr>
          <w:rFonts w:ascii="Times New Roman" w:hAnsi="Times New Roman" w:cs="Times New Roman"/>
        </w:rPr>
      </w:pPr>
      <w:r w:rsidRPr="006061EE">
        <w:rPr>
          <w:rFonts w:ascii="Times New Roman" w:hAnsi="Times New Roman" w:cs="Times New Roman"/>
        </w:rPr>
        <w:t>Шкаф-депо должен представлять собой конструкцию из ЛДСП.</w:t>
      </w:r>
    </w:p>
    <w:p w:rsidR="006061EE" w:rsidRPr="006061EE" w:rsidRDefault="006061EE" w:rsidP="00D6204F">
      <w:pPr>
        <w:numPr>
          <w:ilvl w:val="0"/>
          <w:numId w:val="20"/>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 xml:space="preserve">Боковые стенки </w:t>
      </w:r>
      <w:proofErr w:type="gramStart"/>
      <w:r w:rsidRPr="006061EE">
        <w:rPr>
          <w:rFonts w:ascii="Times New Roman" w:hAnsi="Times New Roman" w:cs="Times New Roman"/>
        </w:rPr>
        <w:t>-Л</w:t>
      </w:r>
      <w:proofErr w:type="gramEnd"/>
      <w:r w:rsidRPr="006061EE">
        <w:rPr>
          <w:rFonts w:ascii="Times New Roman" w:hAnsi="Times New Roman" w:cs="Times New Roman"/>
        </w:rPr>
        <w:t>ДСП толщиной не менее 26 мм;</w:t>
      </w:r>
    </w:p>
    <w:p w:rsidR="006061EE" w:rsidRPr="006061EE" w:rsidRDefault="006061EE" w:rsidP="00D6204F">
      <w:pPr>
        <w:numPr>
          <w:ilvl w:val="0"/>
          <w:numId w:val="20"/>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Задняя стенка - ЛДСП толщиной не менее 16 мм;</w:t>
      </w:r>
    </w:p>
    <w:p w:rsidR="006061EE" w:rsidRPr="006061EE" w:rsidRDefault="006061EE" w:rsidP="00D6204F">
      <w:pPr>
        <w:numPr>
          <w:ilvl w:val="0"/>
          <w:numId w:val="20"/>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Крыша - ЛДСП толщиной не менее 16 мм;</w:t>
      </w:r>
    </w:p>
    <w:p w:rsidR="006061EE" w:rsidRPr="006061EE" w:rsidRDefault="006061EE" w:rsidP="00D6204F">
      <w:pPr>
        <w:numPr>
          <w:ilvl w:val="0"/>
          <w:numId w:val="20"/>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 xml:space="preserve">Система топ – </w:t>
      </w:r>
      <w:proofErr w:type="spellStart"/>
      <w:r w:rsidRPr="006061EE">
        <w:rPr>
          <w:rFonts w:ascii="Times New Roman" w:hAnsi="Times New Roman" w:cs="Times New Roman"/>
        </w:rPr>
        <w:t>лайн</w:t>
      </w:r>
      <w:proofErr w:type="spellEnd"/>
      <w:r w:rsidRPr="006061EE">
        <w:rPr>
          <w:rFonts w:ascii="Times New Roman" w:hAnsi="Times New Roman" w:cs="Times New Roman"/>
        </w:rPr>
        <w:t>;</w:t>
      </w:r>
    </w:p>
    <w:p w:rsidR="006061EE" w:rsidRPr="006061EE" w:rsidRDefault="006061EE" w:rsidP="00D6204F">
      <w:pPr>
        <w:numPr>
          <w:ilvl w:val="0"/>
          <w:numId w:val="20"/>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Направляющая верхняя не менее 3000 мм;</w:t>
      </w:r>
    </w:p>
    <w:p w:rsidR="006061EE" w:rsidRPr="006061EE" w:rsidRDefault="006061EE" w:rsidP="00D6204F">
      <w:pPr>
        <w:numPr>
          <w:ilvl w:val="0"/>
          <w:numId w:val="20"/>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Система подвесов с роликами.</w:t>
      </w:r>
    </w:p>
    <w:p w:rsidR="006061EE" w:rsidRPr="006061EE" w:rsidRDefault="006061EE" w:rsidP="006061EE">
      <w:pPr>
        <w:spacing w:after="0"/>
        <w:jc w:val="both"/>
        <w:rPr>
          <w:rFonts w:ascii="Times New Roman" w:hAnsi="Times New Roman" w:cs="Times New Roman"/>
        </w:rPr>
      </w:pPr>
      <w:r w:rsidRPr="006061EE">
        <w:rPr>
          <w:rFonts w:ascii="Times New Roman" w:hAnsi="Times New Roman" w:cs="Times New Roman"/>
        </w:rPr>
        <w:lastRenderedPageBreak/>
        <w:t>Основанием шкафа должна служить конструкция типа тумб с раздвижной системой открывания дверей для обеспечения возможности хранения различных учебных пособий.</w:t>
      </w:r>
    </w:p>
    <w:p w:rsidR="006061EE" w:rsidRPr="006061EE" w:rsidRDefault="006061EE" w:rsidP="00D6204F">
      <w:pPr>
        <w:numPr>
          <w:ilvl w:val="0"/>
          <w:numId w:val="18"/>
        </w:numPr>
        <w:spacing w:after="0" w:line="240" w:lineRule="auto"/>
        <w:ind w:left="0" w:hanging="284"/>
        <w:rPr>
          <w:rFonts w:ascii="Times New Roman" w:hAnsi="Times New Roman" w:cs="Times New Roman"/>
        </w:rPr>
      </w:pPr>
      <w:r w:rsidRPr="006061EE">
        <w:rPr>
          <w:rFonts w:ascii="Times New Roman" w:hAnsi="Times New Roman" w:cs="Times New Roman"/>
          <w:b/>
        </w:rPr>
        <w:t>Основные технические характеристики.</w:t>
      </w:r>
    </w:p>
    <w:p w:rsidR="006061EE" w:rsidRPr="006061EE" w:rsidRDefault="006061EE" w:rsidP="006061EE">
      <w:pPr>
        <w:spacing w:after="0"/>
        <w:ind w:firstLine="284"/>
        <w:rPr>
          <w:rFonts w:ascii="Times New Roman" w:hAnsi="Times New Roman" w:cs="Times New Roman"/>
        </w:rPr>
      </w:pPr>
      <w:r w:rsidRPr="006061EE">
        <w:rPr>
          <w:rFonts w:ascii="Times New Roman" w:hAnsi="Times New Roman" w:cs="Times New Roman"/>
        </w:rPr>
        <w:tab/>
        <w:t>Габариты шкафа с учетом выступающих частей должны быть:</w:t>
      </w:r>
    </w:p>
    <w:p w:rsidR="006061EE" w:rsidRPr="006061EE" w:rsidRDefault="006061EE" w:rsidP="006061EE">
      <w:pPr>
        <w:spacing w:after="0"/>
        <w:ind w:firstLine="284"/>
        <w:rPr>
          <w:rFonts w:ascii="Times New Roman" w:hAnsi="Times New Roman" w:cs="Times New Roman"/>
        </w:rPr>
      </w:pPr>
      <w:r w:rsidRPr="006061EE">
        <w:rPr>
          <w:rFonts w:ascii="Times New Roman" w:hAnsi="Times New Roman" w:cs="Times New Roman"/>
        </w:rPr>
        <w:tab/>
        <w:t>длина в пределах 3550 -3650 мм;</w:t>
      </w:r>
    </w:p>
    <w:p w:rsidR="006061EE" w:rsidRPr="006061EE" w:rsidRDefault="006061EE" w:rsidP="006061EE">
      <w:pPr>
        <w:spacing w:after="0"/>
        <w:ind w:firstLine="284"/>
        <w:rPr>
          <w:rFonts w:ascii="Times New Roman" w:hAnsi="Times New Roman" w:cs="Times New Roman"/>
        </w:rPr>
      </w:pPr>
      <w:r w:rsidRPr="006061EE">
        <w:rPr>
          <w:rFonts w:ascii="Times New Roman" w:hAnsi="Times New Roman" w:cs="Times New Roman"/>
        </w:rPr>
        <w:tab/>
        <w:t>высота в пределах 2350-2450 мм;</w:t>
      </w:r>
    </w:p>
    <w:p w:rsidR="006061EE" w:rsidRPr="006061EE" w:rsidRDefault="006061EE" w:rsidP="006061EE">
      <w:pPr>
        <w:spacing w:after="0"/>
        <w:jc w:val="center"/>
        <w:rPr>
          <w:rFonts w:ascii="Times New Roman" w:hAnsi="Times New Roman" w:cs="Times New Roman"/>
          <w:b/>
        </w:rPr>
      </w:pPr>
    </w:p>
    <w:p w:rsidR="006061EE" w:rsidRPr="006061EE" w:rsidRDefault="006061EE" w:rsidP="00D6204F">
      <w:pPr>
        <w:numPr>
          <w:ilvl w:val="0"/>
          <w:numId w:val="4"/>
        </w:numPr>
        <w:spacing w:after="0" w:line="240" w:lineRule="auto"/>
        <w:ind w:left="0" w:hanging="426"/>
        <w:rPr>
          <w:rFonts w:ascii="Times New Roman" w:hAnsi="Times New Roman" w:cs="Times New Roman"/>
          <w:b/>
        </w:rPr>
      </w:pPr>
      <w:r w:rsidRPr="006061EE">
        <w:rPr>
          <w:rFonts w:ascii="Times New Roman" w:hAnsi="Times New Roman" w:cs="Times New Roman"/>
          <w:b/>
        </w:rPr>
        <w:t>Стенд «Неисправности стрелочных переводов, требующие неотложного устранения»</w:t>
      </w:r>
    </w:p>
    <w:p w:rsidR="006061EE" w:rsidRPr="006061EE" w:rsidRDefault="006061EE" w:rsidP="00D6204F">
      <w:pPr>
        <w:pStyle w:val="ab"/>
        <w:widowControl/>
        <w:numPr>
          <w:ilvl w:val="0"/>
          <w:numId w:val="18"/>
        </w:numPr>
        <w:tabs>
          <w:tab w:val="clear" w:pos="1980"/>
        </w:tabs>
        <w:ind w:left="0" w:hanging="284"/>
        <w:jc w:val="left"/>
        <w:outlineLvl w:val="0"/>
        <w:rPr>
          <w:sz w:val="22"/>
          <w:szCs w:val="22"/>
        </w:rPr>
      </w:pPr>
      <w:r w:rsidRPr="006061EE">
        <w:rPr>
          <w:sz w:val="22"/>
          <w:szCs w:val="22"/>
        </w:rPr>
        <w:t>Назначение.</w:t>
      </w:r>
    </w:p>
    <w:p w:rsidR="006061EE" w:rsidRPr="006061EE" w:rsidRDefault="006061EE" w:rsidP="00D6204F">
      <w:pPr>
        <w:numPr>
          <w:ilvl w:val="0"/>
          <w:numId w:val="21"/>
        </w:numPr>
        <w:spacing w:after="0" w:line="240" w:lineRule="auto"/>
        <w:ind w:left="0" w:hanging="283"/>
        <w:jc w:val="both"/>
        <w:rPr>
          <w:rFonts w:ascii="Times New Roman" w:hAnsi="Times New Roman" w:cs="Times New Roman"/>
          <w:b/>
        </w:rPr>
      </w:pPr>
      <w:r w:rsidRPr="006061EE">
        <w:rPr>
          <w:rFonts w:ascii="Times New Roman" w:hAnsi="Times New Roman" w:cs="Times New Roman"/>
          <w:lang w:eastAsia="ar-SA"/>
        </w:rPr>
        <w:t>Изучение видов возможных критических дефектов стрелочных переводов, методы их контроля, допустимые значения их показателей.</w:t>
      </w:r>
    </w:p>
    <w:p w:rsidR="006061EE" w:rsidRPr="006061EE" w:rsidRDefault="006061EE" w:rsidP="00D6204F">
      <w:pPr>
        <w:numPr>
          <w:ilvl w:val="0"/>
          <w:numId w:val="21"/>
        </w:numPr>
        <w:spacing w:after="0" w:line="240" w:lineRule="auto"/>
        <w:ind w:left="0" w:hanging="283"/>
        <w:jc w:val="both"/>
        <w:rPr>
          <w:rFonts w:ascii="Times New Roman" w:hAnsi="Times New Roman" w:cs="Times New Roman"/>
        </w:rPr>
      </w:pPr>
      <w:r w:rsidRPr="006061EE">
        <w:rPr>
          <w:rFonts w:ascii="Times New Roman" w:hAnsi="Times New Roman" w:cs="Times New Roman"/>
        </w:rPr>
        <w:t>Обучение, контроль знаний и отработка навыков работы с настоящим объектом, эксплуатируемым на железных дорогах в настоящее время.</w:t>
      </w:r>
    </w:p>
    <w:p w:rsidR="006061EE" w:rsidRPr="006061EE" w:rsidRDefault="006061EE" w:rsidP="00D6204F">
      <w:pPr>
        <w:pStyle w:val="ab"/>
        <w:widowControl/>
        <w:numPr>
          <w:ilvl w:val="0"/>
          <w:numId w:val="18"/>
        </w:numPr>
        <w:tabs>
          <w:tab w:val="clear" w:pos="1980"/>
        </w:tabs>
        <w:ind w:left="0" w:hanging="284"/>
        <w:jc w:val="left"/>
        <w:outlineLvl w:val="0"/>
        <w:rPr>
          <w:sz w:val="22"/>
          <w:szCs w:val="22"/>
        </w:rPr>
      </w:pPr>
      <w:r w:rsidRPr="006061EE">
        <w:rPr>
          <w:sz w:val="22"/>
          <w:szCs w:val="22"/>
        </w:rPr>
        <w:t>Содержание.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На стенде должны быть размещены изображения неисправностей стрелочных переводов и глухих пересечений, требующих неотложного устранения. </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Информация должна быть представлена в виде фотографий и рисунков с указанием мест возможных критических неисправностей стрелочных переводов, методы их контроля и предельно допустимых значений некоторых показателей. </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На стенде должны быть показаны: </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места стрелочных переводов с возможными критическими неисправностями;</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 разъединение остряков с тягами, отставание остряка от рамного рельса, подвижного сердечника крестовины от </w:t>
      </w:r>
      <w:proofErr w:type="spellStart"/>
      <w:r w:rsidRPr="006061EE">
        <w:rPr>
          <w:rFonts w:ascii="Times New Roman" w:hAnsi="Times New Roman" w:cs="Times New Roman"/>
        </w:rPr>
        <w:t>усовика</w:t>
      </w:r>
      <w:proofErr w:type="spellEnd"/>
      <w:r w:rsidRPr="006061EE">
        <w:rPr>
          <w:rFonts w:ascii="Times New Roman" w:hAnsi="Times New Roman" w:cs="Times New Roman"/>
        </w:rPr>
        <w:t xml:space="preserve"> на 4 мм и более;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 </w:t>
      </w:r>
      <w:proofErr w:type="spellStart"/>
      <w:r w:rsidRPr="006061EE">
        <w:rPr>
          <w:rFonts w:ascii="Times New Roman" w:hAnsi="Times New Roman" w:cs="Times New Roman"/>
        </w:rPr>
        <w:t>выкрашивание</w:t>
      </w:r>
      <w:proofErr w:type="spellEnd"/>
      <w:r w:rsidRPr="006061EE">
        <w:rPr>
          <w:rFonts w:ascii="Times New Roman" w:hAnsi="Times New Roman" w:cs="Times New Roman"/>
        </w:rPr>
        <w:t xml:space="preserve"> остряка или подвижного сердечника;</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 понижение остряка против рамного рельса и подвижного сердечника против </w:t>
      </w:r>
      <w:proofErr w:type="spellStart"/>
      <w:r w:rsidRPr="006061EE">
        <w:rPr>
          <w:rFonts w:ascii="Times New Roman" w:hAnsi="Times New Roman" w:cs="Times New Roman"/>
        </w:rPr>
        <w:t>усовика</w:t>
      </w:r>
      <w:proofErr w:type="spellEnd"/>
      <w:r w:rsidRPr="006061EE">
        <w:rPr>
          <w:rFonts w:ascii="Times New Roman" w:hAnsi="Times New Roman" w:cs="Times New Roman"/>
        </w:rPr>
        <w:t xml:space="preserve"> на 2 мм и более;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критические расстояния;</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трещина или излом в любой части стрелочного перевода;</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 разрыв </w:t>
      </w:r>
      <w:proofErr w:type="spellStart"/>
      <w:r w:rsidRPr="006061EE">
        <w:rPr>
          <w:rFonts w:ascii="Times New Roman" w:hAnsi="Times New Roman" w:cs="Times New Roman"/>
        </w:rPr>
        <w:t>контррельсового</w:t>
      </w:r>
      <w:proofErr w:type="spellEnd"/>
      <w:r w:rsidRPr="006061EE">
        <w:rPr>
          <w:rFonts w:ascii="Times New Roman" w:hAnsi="Times New Roman" w:cs="Times New Roman"/>
        </w:rPr>
        <w:t xml:space="preserve"> болта в </w:t>
      </w:r>
      <w:proofErr w:type="spellStart"/>
      <w:r w:rsidRPr="006061EE">
        <w:rPr>
          <w:rFonts w:ascii="Times New Roman" w:hAnsi="Times New Roman" w:cs="Times New Roman"/>
        </w:rPr>
        <w:t>одноболтовом</w:t>
      </w:r>
      <w:proofErr w:type="spellEnd"/>
      <w:r w:rsidRPr="006061EE">
        <w:rPr>
          <w:rFonts w:ascii="Times New Roman" w:hAnsi="Times New Roman" w:cs="Times New Roman"/>
        </w:rPr>
        <w:t xml:space="preserve"> или обоих в </w:t>
      </w:r>
      <w:proofErr w:type="spellStart"/>
      <w:r w:rsidRPr="006061EE">
        <w:rPr>
          <w:rFonts w:ascii="Times New Roman" w:hAnsi="Times New Roman" w:cs="Times New Roman"/>
        </w:rPr>
        <w:t>двухболтовом</w:t>
      </w:r>
      <w:proofErr w:type="spellEnd"/>
      <w:r w:rsidRPr="006061EE">
        <w:rPr>
          <w:rFonts w:ascii="Times New Roman" w:hAnsi="Times New Roman" w:cs="Times New Roman"/>
        </w:rPr>
        <w:t xml:space="preserve"> вкладыше;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 вертикальный износ рамных рельсов, остряков, </w:t>
      </w:r>
      <w:proofErr w:type="spellStart"/>
      <w:r w:rsidRPr="006061EE">
        <w:rPr>
          <w:rFonts w:ascii="Times New Roman" w:hAnsi="Times New Roman" w:cs="Times New Roman"/>
        </w:rPr>
        <w:t>усовиков</w:t>
      </w:r>
      <w:proofErr w:type="spellEnd"/>
      <w:r w:rsidRPr="006061EE">
        <w:rPr>
          <w:rFonts w:ascii="Times New Roman" w:hAnsi="Times New Roman" w:cs="Times New Roman"/>
        </w:rPr>
        <w:t xml:space="preserve"> и сердечников крестовин.</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Для наглядности информация должна быть сгруппирована по типу.</w:t>
      </w:r>
    </w:p>
    <w:p w:rsidR="006061EE" w:rsidRPr="006061EE" w:rsidRDefault="006061EE" w:rsidP="00D6204F">
      <w:pPr>
        <w:pStyle w:val="ab"/>
        <w:widowControl/>
        <w:numPr>
          <w:ilvl w:val="0"/>
          <w:numId w:val="18"/>
        </w:numPr>
        <w:tabs>
          <w:tab w:val="clear" w:pos="1980"/>
        </w:tabs>
        <w:ind w:left="0" w:hanging="284"/>
        <w:jc w:val="left"/>
        <w:outlineLvl w:val="0"/>
        <w:rPr>
          <w:sz w:val="22"/>
          <w:szCs w:val="22"/>
        </w:rPr>
      </w:pPr>
      <w:r w:rsidRPr="006061EE">
        <w:rPr>
          <w:sz w:val="22"/>
          <w:szCs w:val="22"/>
        </w:rPr>
        <w:t>Требования к конструктивному исполнению.</w:t>
      </w:r>
    </w:p>
    <w:p w:rsidR="006061EE" w:rsidRPr="006061EE" w:rsidRDefault="006061EE" w:rsidP="006061EE">
      <w:pPr>
        <w:pStyle w:val="ab"/>
        <w:ind w:left="0"/>
        <w:rPr>
          <w:b/>
          <w:sz w:val="22"/>
          <w:szCs w:val="22"/>
        </w:rPr>
      </w:pPr>
      <w:r w:rsidRPr="006061EE">
        <w:rPr>
          <w:sz w:val="22"/>
          <w:szCs w:val="22"/>
        </w:rPr>
        <w:t xml:space="preserve">    Конструкция стенда должна состоять из пластика на металлическом каркасе. На конструкцию должна быть нанесена полноцветная печать и защитная пленка (</w:t>
      </w:r>
      <w:proofErr w:type="spellStart"/>
      <w:r w:rsidRPr="006061EE">
        <w:rPr>
          <w:sz w:val="22"/>
          <w:szCs w:val="22"/>
        </w:rPr>
        <w:t>ламинация</w:t>
      </w:r>
      <w:proofErr w:type="spellEnd"/>
      <w:r w:rsidRPr="006061EE">
        <w:rPr>
          <w:sz w:val="22"/>
          <w:szCs w:val="22"/>
        </w:rPr>
        <w:t>).</w:t>
      </w:r>
    </w:p>
    <w:p w:rsidR="006061EE" w:rsidRPr="006061EE" w:rsidRDefault="006061EE" w:rsidP="00D6204F">
      <w:pPr>
        <w:pStyle w:val="ab"/>
        <w:widowControl/>
        <w:numPr>
          <w:ilvl w:val="0"/>
          <w:numId w:val="18"/>
        </w:numPr>
        <w:tabs>
          <w:tab w:val="clear" w:pos="1980"/>
          <w:tab w:val="left" w:pos="284"/>
        </w:tabs>
        <w:ind w:left="0" w:hanging="1146"/>
        <w:jc w:val="left"/>
        <w:outlineLvl w:val="0"/>
        <w:rPr>
          <w:sz w:val="22"/>
          <w:szCs w:val="22"/>
        </w:rPr>
      </w:pPr>
      <w:r w:rsidRPr="006061EE">
        <w:rPr>
          <w:sz w:val="22"/>
          <w:szCs w:val="22"/>
        </w:rPr>
        <w:t>Основные технические характеристики.</w:t>
      </w:r>
    </w:p>
    <w:p w:rsidR="006061EE" w:rsidRPr="006061EE" w:rsidRDefault="006061EE" w:rsidP="00D6204F">
      <w:pPr>
        <w:numPr>
          <w:ilvl w:val="0"/>
          <w:numId w:val="22"/>
        </w:numPr>
        <w:tabs>
          <w:tab w:val="num" w:pos="786"/>
          <w:tab w:val="left" w:pos="993"/>
        </w:tabs>
        <w:suppressAutoHyphens/>
        <w:spacing w:after="0" w:line="240" w:lineRule="auto"/>
        <w:ind w:left="0" w:hanging="426"/>
        <w:jc w:val="both"/>
        <w:rPr>
          <w:rFonts w:ascii="Times New Roman" w:hAnsi="Times New Roman" w:cs="Times New Roman"/>
        </w:rPr>
      </w:pPr>
      <w:r w:rsidRPr="006061EE">
        <w:rPr>
          <w:rFonts w:ascii="Times New Roman" w:hAnsi="Times New Roman" w:cs="Times New Roman"/>
        </w:rPr>
        <w:t>Габариты стенда с учетом выступающих частей должны быть:</w:t>
      </w:r>
    </w:p>
    <w:p w:rsidR="006061EE" w:rsidRPr="006061EE" w:rsidRDefault="006061EE" w:rsidP="006061EE">
      <w:pPr>
        <w:tabs>
          <w:tab w:val="num" w:pos="709"/>
          <w:tab w:val="left" w:pos="993"/>
        </w:tabs>
        <w:spacing w:after="0"/>
        <w:jc w:val="both"/>
        <w:rPr>
          <w:rFonts w:ascii="Times New Roman" w:hAnsi="Times New Roman" w:cs="Times New Roman"/>
        </w:rPr>
      </w:pPr>
      <w:r w:rsidRPr="006061EE">
        <w:rPr>
          <w:rFonts w:ascii="Times New Roman" w:hAnsi="Times New Roman" w:cs="Times New Roman"/>
        </w:rPr>
        <w:t>- длина в пределах 1700 - 1800 мм;</w:t>
      </w:r>
    </w:p>
    <w:p w:rsidR="006061EE" w:rsidRPr="006061EE" w:rsidRDefault="006061EE" w:rsidP="006061EE">
      <w:pPr>
        <w:tabs>
          <w:tab w:val="num" w:pos="709"/>
          <w:tab w:val="left" w:pos="993"/>
        </w:tabs>
        <w:spacing w:after="0"/>
        <w:rPr>
          <w:rFonts w:ascii="Times New Roman" w:hAnsi="Times New Roman" w:cs="Times New Roman"/>
        </w:rPr>
      </w:pPr>
      <w:r w:rsidRPr="006061EE">
        <w:rPr>
          <w:rFonts w:ascii="Times New Roman" w:hAnsi="Times New Roman" w:cs="Times New Roman"/>
        </w:rPr>
        <w:t>- высота в пределах 1350 - 1400 мм;</w:t>
      </w:r>
    </w:p>
    <w:p w:rsidR="006061EE" w:rsidRPr="006061EE" w:rsidRDefault="006061EE" w:rsidP="006061EE">
      <w:pPr>
        <w:tabs>
          <w:tab w:val="num" w:pos="709"/>
          <w:tab w:val="left" w:pos="993"/>
        </w:tabs>
        <w:spacing w:after="0"/>
        <w:rPr>
          <w:rFonts w:ascii="Times New Roman" w:hAnsi="Times New Roman" w:cs="Times New Roman"/>
        </w:rPr>
      </w:pPr>
      <w:r w:rsidRPr="006061EE">
        <w:rPr>
          <w:rFonts w:ascii="Times New Roman" w:hAnsi="Times New Roman" w:cs="Times New Roman"/>
        </w:rPr>
        <w:t>- толщина в пределах  40 - 45 мм.</w:t>
      </w:r>
    </w:p>
    <w:p w:rsidR="006061EE" w:rsidRPr="006061EE" w:rsidRDefault="006061EE" w:rsidP="00D6204F">
      <w:pPr>
        <w:numPr>
          <w:ilvl w:val="0"/>
          <w:numId w:val="22"/>
        </w:numPr>
        <w:tabs>
          <w:tab w:val="num" w:pos="786"/>
          <w:tab w:val="left" w:pos="993"/>
        </w:tabs>
        <w:suppressAutoHyphens/>
        <w:spacing w:after="0" w:line="240" w:lineRule="auto"/>
        <w:ind w:left="0" w:hanging="426"/>
        <w:jc w:val="both"/>
        <w:rPr>
          <w:rFonts w:ascii="Times New Roman" w:hAnsi="Times New Roman" w:cs="Times New Roman"/>
        </w:rPr>
      </w:pPr>
      <w:r w:rsidRPr="006061EE">
        <w:rPr>
          <w:rFonts w:ascii="Times New Roman" w:hAnsi="Times New Roman" w:cs="Times New Roman"/>
        </w:rPr>
        <w:t>Каркас стенда - труба  профильная алюминиевая, сечением 25*25 мм, толщиной стенки не менее 2 мм;</w:t>
      </w:r>
    </w:p>
    <w:p w:rsidR="006061EE" w:rsidRPr="006061EE" w:rsidRDefault="006061EE" w:rsidP="00D6204F">
      <w:pPr>
        <w:numPr>
          <w:ilvl w:val="0"/>
          <w:numId w:val="22"/>
        </w:numPr>
        <w:tabs>
          <w:tab w:val="num" w:pos="786"/>
          <w:tab w:val="left" w:pos="993"/>
        </w:tabs>
        <w:suppressAutoHyphens/>
        <w:spacing w:after="0" w:line="240" w:lineRule="auto"/>
        <w:ind w:left="0" w:hanging="426"/>
        <w:jc w:val="both"/>
        <w:rPr>
          <w:rFonts w:ascii="Times New Roman" w:hAnsi="Times New Roman" w:cs="Times New Roman"/>
        </w:rPr>
      </w:pPr>
      <w:r w:rsidRPr="006061EE">
        <w:rPr>
          <w:rFonts w:ascii="Times New Roman" w:hAnsi="Times New Roman" w:cs="Times New Roman"/>
        </w:rPr>
        <w:t>Основа стенда - лист пористый из поливинилхлорида белого цвета, толщиной не менее 6 мм, плотностью не менее 0,7 кг/м</w:t>
      </w:r>
      <w:r w:rsidRPr="006061EE">
        <w:rPr>
          <w:rFonts w:ascii="Times New Roman" w:hAnsi="Times New Roman" w:cs="Times New Roman"/>
          <w:vertAlign w:val="superscript"/>
        </w:rPr>
        <w:t>3</w:t>
      </w:r>
      <w:r w:rsidRPr="006061EE">
        <w:rPr>
          <w:rFonts w:ascii="Times New Roman" w:hAnsi="Times New Roman" w:cs="Times New Roman"/>
        </w:rPr>
        <w:t>;</w:t>
      </w:r>
    </w:p>
    <w:p w:rsidR="006061EE" w:rsidRPr="006061EE" w:rsidRDefault="006061EE" w:rsidP="00D6204F">
      <w:pPr>
        <w:numPr>
          <w:ilvl w:val="0"/>
          <w:numId w:val="22"/>
        </w:numPr>
        <w:tabs>
          <w:tab w:val="num" w:pos="786"/>
          <w:tab w:val="left" w:pos="993"/>
        </w:tabs>
        <w:suppressAutoHyphens/>
        <w:spacing w:after="0" w:line="240" w:lineRule="auto"/>
        <w:ind w:left="0" w:hanging="426"/>
        <w:jc w:val="both"/>
        <w:rPr>
          <w:rFonts w:ascii="Times New Roman" w:hAnsi="Times New Roman" w:cs="Times New Roman"/>
        </w:rPr>
      </w:pPr>
      <w:r w:rsidRPr="006061EE">
        <w:rPr>
          <w:rFonts w:ascii="Times New Roman" w:hAnsi="Times New Roman" w:cs="Times New Roman"/>
        </w:rPr>
        <w:t>Печатная основа – пленка самоклеющаяся глянцевая толщиной не менее 0,07 мм с клеевым слоем постоянного прилипания;</w:t>
      </w:r>
    </w:p>
    <w:p w:rsidR="006061EE" w:rsidRPr="006061EE" w:rsidRDefault="006061EE" w:rsidP="00D6204F">
      <w:pPr>
        <w:numPr>
          <w:ilvl w:val="0"/>
          <w:numId w:val="22"/>
        </w:numPr>
        <w:tabs>
          <w:tab w:val="num" w:pos="786"/>
          <w:tab w:val="left" w:pos="993"/>
        </w:tabs>
        <w:suppressAutoHyphens/>
        <w:spacing w:after="0" w:line="240" w:lineRule="auto"/>
        <w:ind w:left="0" w:hanging="426"/>
        <w:jc w:val="both"/>
        <w:rPr>
          <w:rFonts w:ascii="Times New Roman" w:hAnsi="Times New Roman" w:cs="Times New Roman"/>
        </w:rPr>
      </w:pPr>
      <w:r w:rsidRPr="006061EE">
        <w:rPr>
          <w:rFonts w:ascii="Times New Roman" w:hAnsi="Times New Roman" w:cs="Times New Roman"/>
        </w:rPr>
        <w:t>Качество печати – интерьерная печать с разрешением не менее 1200 точек на дюйм (25,4 мм);</w:t>
      </w:r>
    </w:p>
    <w:p w:rsidR="006061EE" w:rsidRPr="006061EE" w:rsidRDefault="006061EE" w:rsidP="00D6204F">
      <w:pPr>
        <w:numPr>
          <w:ilvl w:val="0"/>
          <w:numId w:val="22"/>
        </w:numPr>
        <w:tabs>
          <w:tab w:val="num" w:pos="786"/>
          <w:tab w:val="left" w:pos="993"/>
        </w:tabs>
        <w:suppressAutoHyphens/>
        <w:spacing w:after="0" w:line="240" w:lineRule="auto"/>
        <w:ind w:left="0" w:hanging="426"/>
        <w:jc w:val="both"/>
        <w:rPr>
          <w:rFonts w:ascii="Times New Roman" w:hAnsi="Times New Roman" w:cs="Times New Roman"/>
        </w:rPr>
      </w:pPr>
      <w:proofErr w:type="spellStart"/>
      <w:r w:rsidRPr="006061EE">
        <w:rPr>
          <w:rFonts w:ascii="Times New Roman" w:hAnsi="Times New Roman" w:cs="Times New Roman"/>
        </w:rPr>
        <w:t>Ламинация</w:t>
      </w:r>
      <w:proofErr w:type="spellEnd"/>
      <w:r w:rsidRPr="006061EE">
        <w:rPr>
          <w:rFonts w:ascii="Times New Roman" w:hAnsi="Times New Roman" w:cs="Times New Roman"/>
        </w:rPr>
        <w:t xml:space="preserve"> – защитная  пленка самоклеющаяся матовая толщиной не менее 0,07 мм с клеевым слоем постоянного прилипания;</w:t>
      </w:r>
    </w:p>
    <w:p w:rsidR="006061EE" w:rsidRPr="006061EE" w:rsidRDefault="006061EE" w:rsidP="00D6204F">
      <w:pPr>
        <w:numPr>
          <w:ilvl w:val="0"/>
          <w:numId w:val="22"/>
        </w:numPr>
        <w:tabs>
          <w:tab w:val="num" w:pos="786"/>
          <w:tab w:val="left" w:pos="993"/>
        </w:tabs>
        <w:suppressAutoHyphens/>
        <w:spacing w:after="0" w:line="240" w:lineRule="auto"/>
        <w:ind w:left="0" w:hanging="426"/>
        <w:jc w:val="both"/>
        <w:rPr>
          <w:rFonts w:ascii="Times New Roman" w:hAnsi="Times New Roman" w:cs="Times New Roman"/>
        </w:rPr>
      </w:pPr>
      <w:r w:rsidRPr="006061EE">
        <w:rPr>
          <w:rFonts w:ascii="Times New Roman" w:hAnsi="Times New Roman" w:cs="Times New Roman"/>
        </w:rPr>
        <w:t>Стенд должен размещаться в шкаф-депо. Для этого с верхней стороны стенда к каркасу при помощи винтов должны быть прикреплены два кронштейна с роликами, для обеспечения возможности перемещения в специальных направляющих.</w:t>
      </w:r>
    </w:p>
    <w:p w:rsidR="006061EE" w:rsidRPr="006061EE" w:rsidRDefault="006061EE" w:rsidP="006061EE">
      <w:pPr>
        <w:spacing w:after="0"/>
        <w:rPr>
          <w:rFonts w:ascii="Times New Roman" w:hAnsi="Times New Roman" w:cs="Times New Roman"/>
        </w:rPr>
      </w:pPr>
    </w:p>
    <w:p w:rsidR="006061EE" w:rsidRPr="006061EE" w:rsidRDefault="006061EE" w:rsidP="00D6204F">
      <w:pPr>
        <w:numPr>
          <w:ilvl w:val="0"/>
          <w:numId w:val="4"/>
        </w:numPr>
        <w:spacing w:after="0" w:line="240" w:lineRule="auto"/>
        <w:ind w:left="0" w:hanging="426"/>
        <w:rPr>
          <w:rFonts w:ascii="Times New Roman" w:hAnsi="Times New Roman" w:cs="Times New Roman"/>
          <w:b/>
        </w:rPr>
      </w:pPr>
      <w:r w:rsidRPr="006061EE">
        <w:rPr>
          <w:rFonts w:ascii="Times New Roman" w:hAnsi="Times New Roman" w:cs="Times New Roman"/>
          <w:b/>
        </w:rPr>
        <w:lastRenderedPageBreak/>
        <w:t>Стенд «Нормы содержания стрелочных переводов по ширине колеи»</w:t>
      </w:r>
    </w:p>
    <w:p w:rsidR="006061EE" w:rsidRPr="006061EE" w:rsidRDefault="006061EE" w:rsidP="00D6204F">
      <w:pPr>
        <w:pStyle w:val="afd"/>
        <w:numPr>
          <w:ilvl w:val="0"/>
          <w:numId w:val="23"/>
        </w:numPr>
        <w:suppressAutoHyphens/>
        <w:ind w:left="0" w:hanging="284"/>
        <w:jc w:val="both"/>
        <w:rPr>
          <w:b w:val="0"/>
          <w:bCs/>
          <w:sz w:val="22"/>
          <w:szCs w:val="22"/>
        </w:rPr>
      </w:pPr>
      <w:r w:rsidRPr="006061EE">
        <w:rPr>
          <w:bCs/>
          <w:sz w:val="22"/>
          <w:szCs w:val="22"/>
        </w:rPr>
        <w:t>Назначение стенда</w:t>
      </w:r>
    </w:p>
    <w:p w:rsidR="006061EE" w:rsidRPr="006061EE" w:rsidRDefault="006061EE" w:rsidP="00D6204F">
      <w:pPr>
        <w:pStyle w:val="afd"/>
        <w:numPr>
          <w:ilvl w:val="0"/>
          <w:numId w:val="24"/>
        </w:numPr>
        <w:suppressAutoHyphens/>
        <w:ind w:left="0"/>
        <w:jc w:val="both"/>
        <w:rPr>
          <w:b w:val="0"/>
          <w:bCs/>
          <w:sz w:val="22"/>
          <w:szCs w:val="22"/>
        </w:rPr>
      </w:pPr>
      <w:r w:rsidRPr="006061EE">
        <w:rPr>
          <w:b w:val="0"/>
          <w:sz w:val="22"/>
          <w:szCs w:val="22"/>
        </w:rPr>
        <w:t>Изучение норм содержания стрелочных переводов по ширине колеи.</w:t>
      </w:r>
    </w:p>
    <w:p w:rsidR="006061EE" w:rsidRPr="006061EE" w:rsidRDefault="006061EE" w:rsidP="00D6204F">
      <w:pPr>
        <w:pStyle w:val="afd"/>
        <w:numPr>
          <w:ilvl w:val="0"/>
          <w:numId w:val="24"/>
        </w:numPr>
        <w:suppressAutoHyphens/>
        <w:ind w:left="0"/>
        <w:jc w:val="both"/>
        <w:rPr>
          <w:b w:val="0"/>
          <w:sz w:val="22"/>
          <w:szCs w:val="22"/>
        </w:rPr>
      </w:pPr>
      <w:r w:rsidRPr="006061EE">
        <w:rPr>
          <w:b w:val="0"/>
          <w:sz w:val="22"/>
          <w:szCs w:val="22"/>
        </w:rPr>
        <w:t>Обучение и контроль знаний по данной теме.</w:t>
      </w:r>
    </w:p>
    <w:p w:rsidR="006061EE" w:rsidRPr="006061EE" w:rsidRDefault="006061EE" w:rsidP="00D6204F">
      <w:pPr>
        <w:pStyle w:val="afd"/>
        <w:numPr>
          <w:ilvl w:val="0"/>
          <w:numId w:val="23"/>
        </w:numPr>
        <w:suppressAutoHyphens/>
        <w:ind w:left="0" w:hanging="284"/>
        <w:jc w:val="both"/>
        <w:rPr>
          <w:bCs/>
          <w:sz w:val="22"/>
          <w:szCs w:val="22"/>
        </w:rPr>
      </w:pPr>
      <w:r w:rsidRPr="006061EE">
        <w:rPr>
          <w:bCs/>
          <w:sz w:val="22"/>
          <w:szCs w:val="22"/>
        </w:rPr>
        <w:t>Содержание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На стенде должны быть в табличном виде представлены нормы содержания стрелочных переводов по ширине колеи (при нормальной колее 1520 мм). В таблице должны отображаться: тип стрелочных переводов, марка крестовины, расстояния в стыках рам, в острие остряка, в корне остряка (на боковой и на прямой путь), в середине кривой, в крестовине и в конце кривой. Должны быть рассмотрены обыкновенные стрелочные переводы (в том числе крестовины с подвижным сердечником), двойные перекрестные стрелочные переводы (в том числе с подвижным сердечником), симметричные стрелочные переводы. Внизу стенда должны быть изображены все стрелочные переводы с указанием расстояний. </w:t>
      </w:r>
    </w:p>
    <w:p w:rsidR="006061EE" w:rsidRPr="006061EE" w:rsidRDefault="006061EE" w:rsidP="00D6204F">
      <w:pPr>
        <w:numPr>
          <w:ilvl w:val="0"/>
          <w:numId w:val="23"/>
        </w:numPr>
        <w:spacing w:after="0" w:line="240" w:lineRule="auto"/>
        <w:ind w:left="0" w:hanging="284"/>
        <w:rPr>
          <w:rFonts w:ascii="Times New Roman" w:hAnsi="Times New Roman" w:cs="Times New Roman"/>
          <w:b/>
          <w:bCs/>
        </w:rPr>
      </w:pPr>
      <w:r w:rsidRPr="006061EE">
        <w:rPr>
          <w:rFonts w:ascii="Times New Roman" w:hAnsi="Times New Roman" w:cs="Times New Roman"/>
          <w:b/>
          <w:bCs/>
        </w:rPr>
        <w:t>Требования к конструктивному исполнению</w:t>
      </w:r>
    </w:p>
    <w:p w:rsidR="006061EE" w:rsidRPr="006061EE" w:rsidRDefault="006061EE" w:rsidP="006061EE">
      <w:pPr>
        <w:pStyle w:val="afd"/>
        <w:jc w:val="both"/>
        <w:rPr>
          <w:b w:val="0"/>
          <w:bCs/>
          <w:sz w:val="22"/>
          <w:szCs w:val="22"/>
        </w:rPr>
      </w:pPr>
      <w:r w:rsidRPr="006061EE">
        <w:rPr>
          <w:b w:val="0"/>
          <w:sz w:val="22"/>
          <w:szCs w:val="22"/>
        </w:rPr>
        <w:tab/>
        <w:t>Конструкция стенда должна состоять из пластика на металлическом каркасе. На конструкцию должна быть нанесена полноцветная печать и защитная пленка (</w:t>
      </w:r>
      <w:proofErr w:type="spellStart"/>
      <w:r w:rsidRPr="006061EE">
        <w:rPr>
          <w:b w:val="0"/>
          <w:sz w:val="22"/>
          <w:szCs w:val="22"/>
        </w:rPr>
        <w:t>ламинация</w:t>
      </w:r>
      <w:proofErr w:type="spellEnd"/>
      <w:r w:rsidRPr="006061EE">
        <w:rPr>
          <w:b w:val="0"/>
          <w:sz w:val="22"/>
          <w:szCs w:val="22"/>
        </w:rPr>
        <w:t>).</w:t>
      </w:r>
    </w:p>
    <w:p w:rsidR="006061EE" w:rsidRPr="006061EE" w:rsidRDefault="006061EE" w:rsidP="00D6204F">
      <w:pPr>
        <w:numPr>
          <w:ilvl w:val="0"/>
          <w:numId w:val="25"/>
        </w:numPr>
        <w:tabs>
          <w:tab w:val="num" w:pos="709"/>
        </w:tabs>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Каркас - труба  профильная алюминиевая, сечением 25*25 мм, толщиной стенки не менее 2 мм;</w:t>
      </w:r>
    </w:p>
    <w:p w:rsidR="006061EE" w:rsidRPr="006061EE" w:rsidRDefault="006061EE" w:rsidP="00D6204F">
      <w:pPr>
        <w:numPr>
          <w:ilvl w:val="0"/>
          <w:numId w:val="25"/>
        </w:numPr>
        <w:tabs>
          <w:tab w:val="num" w:pos="709"/>
        </w:tabs>
        <w:suppressAutoHyphens/>
        <w:spacing w:after="0" w:line="240" w:lineRule="auto"/>
        <w:ind w:left="0"/>
        <w:jc w:val="both"/>
        <w:rPr>
          <w:rFonts w:ascii="Times New Roman" w:hAnsi="Times New Roman" w:cs="Times New Roman"/>
        </w:rPr>
      </w:pPr>
      <w:r w:rsidRPr="006061EE">
        <w:rPr>
          <w:rFonts w:ascii="Times New Roman" w:hAnsi="Times New Roman" w:cs="Times New Roman"/>
        </w:rPr>
        <w:t>Основа - лист пористый из поливинилхлорида, белого цвета, толщиной не менее 6 мм, плотностью не менее 0,7 кг/м</w:t>
      </w:r>
      <w:r w:rsidRPr="006061EE">
        <w:rPr>
          <w:rFonts w:ascii="Times New Roman" w:hAnsi="Times New Roman" w:cs="Times New Roman"/>
          <w:vertAlign w:val="superscript"/>
        </w:rPr>
        <w:t>3</w:t>
      </w:r>
      <w:r w:rsidRPr="006061EE">
        <w:rPr>
          <w:rFonts w:ascii="Times New Roman" w:hAnsi="Times New Roman" w:cs="Times New Roman"/>
        </w:rPr>
        <w:t>;</w:t>
      </w:r>
    </w:p>
    <w:p w:rsidR="006061EE" w:rsidRPr="006061EE" w:rsidRDefault="006061EE" w:rsidP="00D6204F">
      <w:pPr>
        <w:numPr>
          <w:ilvl w:val="0"/>
          <w:numId w:val="25"/>
        </w:numPr>
        <w:tabs>
          <w:tab w:val="num" w:pos="709"/>
        </w:tabs>
        <w:suppressAutoHyphens/>
        <w:spacing w:after="0" w:line="240" w:lineRule="auto"/>
        <w:ind w:left="0"/>
        <w:jc w:val="both"/>
        <w:rPr>
          <w:rFonts w:ascii="Times New Roman" w:hAnsi="Times New Roman" w:cs="Times New Roman"/>
        </w:rPr>
      </w:pPr>
      <w:r w:rsidRPr="006061EE">
        <w:rPr>
          <w:rFonts w:ascii="Times New Roman" w:hAnsi="Times New Roman" w:cs="Times New Roman"/>
        </w:rPr>
        <w:t>Печатная основа – пленка самоклеющаяся для струйной печати глянцевая, толщиной не менее 0,07 мм, с клеевым слоем постоянного прилипания;</w:t>
      </w:r>
    </w:p>
    <w:p w:rsidR="006061EE" w:rsidRPr="006061EE" w:rsidRDefault="006061EE" w:rsidP="00D6204F">
      <w:pPr>
        <w:numPr>
          <w:ilvl w:val="0"/>
          <w:numId w:val="25"/>
        </w:numPr>
        <w:tabs>
          <w:tab w:val="num" w:pos="709"/>
        </w:tabs>
        <w:suppressAutoHyphens/>
        <w:spacing w:after="0" w:line="240" w:lineRule="auto"/>
        <w:ind w:left="0"/>
        <w:jc w:val="both"/>
        <w:rPr>
          <w:rFonts w:ascii="Times New Roman" w:hAnsi="Times New Roman" w:cs="Times New Roman"/>
        </w:rPr>
      </w:pPr>
      <w:r w:rsidRPr="006061EE">
        <w:rPr>
          <w:rFonts w:ascii="Times New Roman" w:hAnsi="Times New Roman" w:cs="Times New Roman"/>
        </w:rPr>
        <w:t>Тип печати – струйная печать;</w:t>
      </w:r>
    </w:p>
    <w:p w:rsidR="006061EE" w:rsidRPr="006061EE" w:rsidRDefault="006061EE" w:rsidP="00D6204F">
      <w:pPr>
        <w:numPr>
          <w:ilvl w:val="0"/>
          <w:numId w:val="25"/>
        </w:numPr>
        <w:tabs>
          <w:tab w:val="num" w:pos="709"/>
        </w:tabs>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Качество печати – интерьерная печать с разрешением не менее 1200 точек на дюйм (25,4 мм);</w:t>
      </w:r>
    </w:p>
    <w:p w:rsidR="006061EE" w:rsidRPr="006061EE" w:rsidRDefault="006061EE" w:rsidP="00D6204F">
      <w:pPr>
        <w:numPr>
          <w:ilvl w:val="0"/>
          <w:numId w:val="25"/>
        </w:numPr>
        <w:tabs>
          <w:tab w:val="num" w:pos="709"/>
        </w:tabs>
        <w:suppressAutoHyphens/>
        <w:spacing w:after="0" w:line="240" w:lineRule="auto"/>
        <w:ind w:left="0"/>
        <w:jc w:val="both"/>
        <w:rPr>
          <w:rFonts w:ascii="Times New Roman" w:hAnsi="Times New Roman" w:cs="Times New Roman"/>
        </w:rPr>
      </w:pPr>
      <w:proofErr w:type="spellStart"/>
      <w:r w:rsidRPr="006061EE">
        <w:rPr>
          <w:rFonts w:ascii="Times New Roman" w:hAnsi="Times New Roman" w:cs="Times New Roman"/>
        </w:rPr>
        <w:t>Ламинация</w:t>
      </w:r>
      <w:proofErr w:type="spellEnd"/>
      <w:r w:rsidRPr="006061EE">
        <w:rPr>
          <w:rFonts w:ascii="Times New Roman" w:hAnsi="Times New Roman" w:cs="Times New Roman"/>
        </w:rPr>
        <w:t xml:space="preserve"> – защитная  пленка самоклеющаяся матовая, толщиной не менее 0,07 мм, с клеевым слоем постоянного прилипания;</w:t>
      </w:r>
    </w:p>
    <w:p w:rsidR="006061EE" w:rsidRPr="002F5428" w:rsidRDefault="006061EE" w:rsidP="00D6204F">
      <w:pPr>
        <w:numPr>
          <w:ilvl w:val="0"/>
          <w:numId w:val="25"/>
        </w:numPr>
        <w:suppressAutoHyphens/>
        <w:spacing w:after="0" w:line="240" w:lineRule="auto"/>
        <w:ind w:left="0"/>
        <w:jc w:val="both"/>
        <w:rPr>
          <w:rFonts w:ascii="Times New Roman" w:hAnsi="Times New Roman" w:cs="Times New Roman"/>
        </w:rPr>
      </w:pPr>
      <w:r w:rsidRPr="002F5428">
        <w:rPr>
          <w:rFonts w:ascii="Times New Roman" w:hAnsi="Times New Roman" w:cs="Times New Roman"/>
        </w:rPr>
        <w:t>Стенд должен размещаться в шкаф-депо. Для этого с верхней стороны стенда к каркасу при помощи винтов должны быть прикреплены два кронштейна с роликами, для обеспечения возможности перемещения в специальных направляющих.</w:t>
      </w:r>
    </w:p>
    <w:p w:rsidR="006061EE" w:rsidRPr="002F5428" w:rsidRDefault="006061EE" w:rsidP="00D6204F">
      <w:pPr>
        <w:numPr>
          <w:ilvl w:val="0"/>
          <w:numId w:val="23"/>
        </w:numPr>
        <w:spacing w:after="0" w:line="240" w:lineRule="auto"/>
        <w:ind w:left="0" w:hanging="284"/>
        <w:rPr>
          <w:rFonts w:ascii="Times New Roman" w:hAnsi="Times New Roman" w:cs="Times New Roman"/>
          <w:b/>
          <w:bCs/>
        </w:rPr>
      </w:pPr>
      <w:r w:rsidRPr="002F5428">
        <w:rPr>
          <w:rFonts w:ascii="Times New Roman" w:hAnsi="Times New Roman" w:cs="Times New Roman"/>
          <w:b/>
          <w:bCs/>
        </w:rPr>
        <w:t>Технические характеристики</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ab/>
        <w:t>Габариты стенда с учетом выступающих частей:</w:t>
      </w:r>
    </w:p>
    <w:p w:rsidR="006061EE" w:rsidRPr="006061EE" w:rsidRDefault="006061EE" w:rsidP="006061EE">
      <w:pPr>
        <w:tabs>
          <w:tab w:val="num" w:pos="426"/>
          <w:tab w:val="num" w:pos="709"/>
          <w:tab w:val="left" w:pos="993"/>
        </w:tabs>
        <w:spacing w:after="0"/>
        <w:ind w:firstLine="709"/>
        <w:jc w:val="both"/>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длина в пределах 1700 - 1800 мм;</w:t>
      </w:r>
    </w:p>
    <w:p w:rsidR="006061EE" w:rsidRPr="006061EE" w:rsidRDefault="006061EE" w:rsidP="006061EE">
      <w:pPr>
        <w:tabs>
          <w:tab w:val="num" w:pos="426"/>
          <w:tab w:val="num" w:pos="709"/>
          <w:tab w:val="left" w:pos="993"/>
        </w:tabs>
        <w:spacing w:after="0"/>
        <w:ind w:firstLine="709"/>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высота в пределах 1350 - 1400 мм;</w:t>
      </w:r>
    </w:p>
    <w:p w:rsidR="006061EE" w:rsidRPr="006061EE" w:rsidRDefault="006061EE" w:rsidP="006061EE">
      <w:pPr>
        <w:tabs>
          <w:tab w:val="num" w:pos="426"/>
          <w:tab w:val="num" w:pos="709"/>
          <w:tab w:val="left" w:pos="993"/>
        </w:tabs>
        <w:spacing w:after="0"/>
        <w:ind w:firstLine="709"/>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толщина в пределах  40 - 45 мм.</w:t>
      </w:r>
    </w:p>
    <w:p w:rsidR="006061EE" w:rsidRPr="006061EE" w:rsidRDefault="006061EE" w:rsidP="006061EE">
      <w:pPr>
        <w:spacing w:after="0"/>
        <w:jc w:val="center"/>
        <w:rPr>
          <w:rFonts w:ascii="Times New Roman" w:hAnsi="Times New Roman" w:cs="Times New Roman"/>
          <w:b/>
        </w:rPr>
      </w:pPr>
    </w:p>
    <w:p w:rsidR="006061EE" w:rsidRPr="006061EE" w:rsidRDefault="006061EE" w:rsidP="00D6204F">
      <w:pPr>
        <w:numPr>
          <w:ilvl w:val="0"/>
          <w:numId w:val="4"/>
        </w:numPr>
        <w:spacing w:after="0" w:line="240" w:lineRule="auto"/>
        <w:ind w:left="0" w:hanging="426"/>
        <w:jc w:val="both"/>
        <w:rPr>
          <w:rFonts w:ascii="Times New Roman" w:hAnsi="Times New Roman" w:cs="Times New Roman"/>
          <w:b/>
        </w:rPr>
      </w:pPr>
      <w:r w:rsidRPr="006061EE">
        <w:rPr>
          <w:rFonts w:ascii="Times New Roman" w:hAnsi="Times New Roman" w:cs="Times New Roman"/>
          <w:b/>
        </w:rPr>
        <w:t>Стенд «Нормы устройств желобов крестовин стрелочных переводов и глухих пересечений по ширине желобов для колеи 1520 мм»</w:t>
      </w:r>
    </w:p>
    <w:p w:rsidR="006061EE" w:rsidRPr="006061EE" w:rsidRDefault="006061EE" w:rsidP="00D6204F">
      <w:pPr>
        <w:pStyle w:val="afd"/>
        <w:numPr>
          <w:ilvl w:val="0"/>
          <w:numId w:val="23"/>
        </w:numPr>
        <w:suppressAutoHyphens/>
        <w:ind w:left="0" w:hanging="284"/>
        <w:jc w:val="both"/>
        <w:rPr>
          <w:b w:val="0"/>
          <w:bCs/>
          <w:sz w:val="22"/>
          <w:szCs w:val="22"/>
        </w:rPr>
      </w:pPr>
      <w:r w:rsidRPr="006061EE">
        <w:rPr>
          <w:bCs/>
          <w:sz w:val="22"/>
          <w:szCs w:val="22"/>
        </w:rPr>
        <w:t>Назначение стенда</w:t>
      </w:r>
    </w:p>
    <w:p w:rsidR="006061EE" w:rsidRPr="006061EE" w:rsidRDefault="006061EE" w:rsidP="00D6204F">
      <w:pPr>
        <w:pStyle w:val="afd"/>
        <w:numPr>
          <w:ilvl w:val="0"/>
          <w:numId w:val="26"/>
        </w:numPr>
        <w:suppressAutoHyphens/>
        <w:ind w:left="0"/>
        <w:jc w:val="both"/>
        <w:rPr>
          <w:b w:val="0"/>
          <w:bCs/>
          <w:sz w:val="22"/>
          <w:szCs w:val="22"/>
        </w:rPr>
      </w:pPr>
      <w:r w:rsidRPr="006061EE">
        <w:rPr>
          <w:b w:val="0"/>
          <w:sz w:val="22"/>
          <w:szCs w:val="22"/>
        </w:rPr>
        <w:t xml:space="preserve">Изучение </w:t>
      </w:r>
      <w:proofErr w:type="gramStart"/>
      <w:r w:rsidRPr="006061EE">
        <w:rPr>
          <w:b w:val="0"/>
          <w:sz w:val="22"/>
          <w:szCs w:val="22"/>
        </w:rPr>
        <w:t>норм устройств желобов крестовин стрелочных переводов</w:t>
      </w:r>
      <w:proofErr w:type="gramEnd"/>
      <w:r w:rsidRPr="006061EE">
        <w:rPr>
          <w:b w:val="0"/>
          <w:sz w:val="22"/>
          <w:szCs w:val="22"/>
        </w:rPr>
        <w:t xml:space="preserve"> и глухих пересечений по ширине желобов для колеи 1520 мм.</w:t>
      </w:r>
    </w:p>
    <w:p w:rsidR="006061EE" w:rsidRPr="006061EE" w:rsidRDefault="006061EE" w:rsidP="00D6204F">
      <w:pPr>
        <w:pStyle w:val="afd"/>
        <w:numPr>
          <w:ilvl w:val="0"/>
          <w:numId w:val="26"/>
        </w:numPr>
        <w:suppressAutoHyphens/>
        <w:ind w:left="0"/>
        <w:jc w:val="both"/>
        <w:rPr>
          <w:b w:val="0"/>
          <w:sz w:val="22"/>
          <w:szCs w:val="22"/>
        </w:rPr>
      </w:pPr>
      <w:r w:rsidRPr="006061EE">
        <w:rPr>
          <w:b w:val="0"/>
          <w:sz w:val="22"/>
          <w:szCs w:val="22"/>
        </w:rPr>
        <w:t>Обучение и контроль знаний по данной теме.</w:t>
      </w:r>
    </w:p>
    <w:p w:rsidR="006061EE" w:rsidRPr="006061EE" w:rsidRDefault="006061EE" w:rsidP="00D6204F">
      <w:pPr>
        <w:pStyle w:val="afd"/>
        <w:numPr>
          <w:ilvl w:val="0"/>
          <w:numId w:val="23"/>
        </w:numPr>
        <w:suppressAutoHyphens/>
        <w:ind w:left="0" w:hanging="284"/>
        <w:jc w:val="both"/>
        <w:rPr>
          <w:bCs/>
          <w:sz w:val="22"/>
          <w:szCs w:val="22"/>
        </w:rPr>
      </w:pPr>
      <w:r w:rsidRPr="006061EE">
        <w:rPr>
          <w:bCs/>
          <w:sz w:val="22"/>
          <w:szCs w:val="22"/>
        </w:rPr>
        <w:t>Содержание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На стенде должны быть показаны места контрольных измерений ширины желобов в острых крестовинах и контррельсах, в тупых крестовинах и места измерений ширины желобов и расстояний от переднего торца </w:t>
      </w:r>
      <w:proofErr w:type="spellStart"/>
      <w:r w:rsidRPr="006061EE">
        <w:rPr>
          <w:rFonts w:ascii="Times New Roman" w:hAnsi="Times New Roman" w:cs="Times New Roman"/>
        </w:rPr>
        <w:t>усовика</w:t>
      </w:r>
      <w:proofErr w:type="spellEnd"/>
      <w:r w:rsidRPr="006061EE">
        <w:rPr>
          <w:rFonts w:ascii="Times New Roman" w:hAnsi="Times New Roman" w:cs="Times New Roman"/>
        </w:rPr>
        <w:t xml:space="preserve"> до переднего торца длинного рельса сердечника и между торцами длинного и короткого рельса сердечника на крестовинах с подвижным сердечником.</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r>
      <w:proofErr w:type="gramStart"/>
      <w:r w:rsidRPr="006061EE">
        <w:rPr>
          <w:rFonts w:ascii="Times New Roman" w:hAnsi="Times New Roman" w:cs="Times New Roman"/>
        </w:rPr>
        <w:t xml:space="preserve">Внизу стенда должна быть представлена таблица с указанием типов стрелочных переводов и глухих пересечений, марок крестовины, и соответствующих расстояний для острой крестовины (в горле, от сечения сердечника 20 мм до сечения 50 мм, в прямой части контррельса), на отводах </w:t>
      </w:r>
      <w:proofErr w:type="spellStart"/>
      <w:r w:rsidRPr="006061EE">
        <w:rPr>
          <w:rFonts w:ascii="Times New Roman" w:hAnsi="Times New Roman" w:cs="Times New Roman"/>
        </w:rPr>
        <w:t>усовиков</w:t>
      </w:r>
      <w:proofErr w:type="spellEnd"/>
      <w:r w:rsidRPr="006061EE">
        <w:rPr>
          <w:rFonts w:ascii="Times New Roman" w:hAnsi="Times New Roman" w:cs="Times New Roman"/>
        </w:rPr>
        <w:t xml:space="preserve"> и контррельсов острых и тупых крестовин (в отведенной части, на отводах), для тупой крестовины (в прямой части между </w:t>
      </w:r>
      <w:proofErr w:type="spellStart"/>
      <w:r w:rsidRPr="006061EE">
        <w:rPr>
          <w:rFonts w:ascii="Times New Roman" w:hAnsi="Times New Roman" w:cs="Times New Roman"/>
        </w:rPr>
        <w:t>усовиком</w:t>
      </w:r>
      <w:proofErr w:type="spellEnd"/>
      <w:r w:rsidRPr="006061EE">
        <w:rPr>
          <w:rFonts w:ascii="Times New Roman" w:hAnsi="Times New Roman" w:cs="Times New Roman"/>
        </w:rPr>
        <w:t xml:space="preserve"> и</w:t>
      </w:r>
      <w:proofErr w:type="gramEnd"/>
      <w:r w:rsidRPr="006061EE">
        <w:rPr>
          <w:rFonts w:ascii="Times New Roman" w:hAnsi="Times New Roman" w:cs="Times New Roman"/>
        </w:rPr>
        <w:t xml:space="preserve"> сердечником и контррельсом). Допустимые отклонения также должны быть указаны.</w:t>
      </w:r>
    </w:p>
    <w:p w:rsidR="006061EE" w:rsidRPr="006061EE" w:rsidRDefault="006061EE" w:rsidP="00D6204F">
      <w:pPr>
        <w:numPr>
          <w:ilvl w:val="0"/>
          <w:numId w:val="23"/>
        </w:numPr>
        <w:spacing w:after="0" w:line="240" w:lineRule="auto"/>
        <w:ind w:left="0" w:hanging="284"/>
        <w:rPr>
          <w:rFonts w:ascii="Times New Roman" w:hAnsi="Times New Roman" w:cs="Times New Roman"/>
          <w:b/>
          <w:bCs/>
        </w:rPr>
      </w:pPr>
      <w:r w:rsidRPr="006061EE">
        <w:rPr>
          <w:rFonts w:ascii="Times New Roman" w:hAnsi="Times New Roman" w:cs="Times New Roman"/>
          <w:b/>
          <w:bCs/>
        </w:rPr>
        <w:t>Требования к конструктивному исполнению</w:t>
      </w:r>
    </w:p>
    <w:p w:rsidR="006061EE" w:rsidRPr="006061EE" w:rsidRDefault="006061EE" w:rsidP="006061EE">
      <w:pPr>
        <w:pStyle w:val="afd"/>
        <w:jc w:val="both"/>
        <w:rPr>
          <w:b w:val="0"/>
          <w:bCs/>
          <w:sz w:val="22"/>
          <w:szCs w:val="22"/>
        </w:rPr>
      </w:pPr>
      <w:r w:rsidRPr="006061EE">
        <w:rPr>
          <w:b w:val="0"/>
          <w:sz w:val="22"/>
          <w:szCs w:val="22"/>
        </w:rPr>
        <w:lastRenderedPageBreak/>
        <w:tab/>
        <w:t>Конструкция стенда должна состоять из пластика на металлическом каркасе. На конструкцию должна быть нанесена полноцветная печать и защитная пленка (</w:t>
      </w:r>
      <w:proofErr w:type="spellStart"/>
      <w:r w:rsidRPr="006061EE">
        <w:rPr>
          <w:b w:val="0"/>
          <w:sz w:val="22"/>
          <w:szCs w:val="22"/>
        </w:rPr>
        <w:t>ламинация</w:t>
      </w:r>
      <w:proofErr w:type="spellEnd"/>
      <w:r w:rsidRPr="006061EE">
        <w:rPr>
          <w:b w:val="0"/>
          <w:sz w:val="22"/>
          <w:szCs w:val="22"/>
        </w:rPr>
        <w:t>).</w:t>
      </w:r>
    </w:p>
    <w:p w:rsidR="006061EE" w:rsidRPr="006061EE" w:rsidRDefault="006061EE" w:rsidP="00D6204F">
      <w:pPr>
        <w:numPr>
          <w:ilvl w:val="0"/>
          <w:numId w:val="27"/>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Каркас - труба  профильная алюминиевая, сечением 25*25 мм, толщиной стенки не менее 2 мм;</w:t>
      </w:r>
    </w:p>
    <w:p w:rsidR="006061EE" w:rsidRPr="006061EE" w:rsidRDefault="006061EE" w:rsidP="00D6204F">
      <w:pPr>
        <w:numPr>
          <w:ilvl w:val="0"/>
          <w:numId w:val="27"/>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Основа - лист пористый из поливинилхлорида, белого цвета, толщиной не менее 6 мм, плотностью не менее 0,7 кг/м</w:t>
      </w:r>
      <w:r w:rsidRPr="006061EE">
        <w:rPr>
          <w:rFonts w:ascii="Times New Roman" w:hAnsi="Times New Roman" w:cs="Times New Roman"/>
          <w:vertAlign w:val="superscript"/>
        </w:rPr>
        <w:t>3</w:t>
      </w:r>
      <w:r w:rsidRPr="006061EE">
        <w:rPr>
          <w:rFonts w:ascii="Times New Roman" w:hAnsi="Times New Roman" w:cs="Times New Roman"/>
        </w:rPr>
        <w:t>;</w:t>
      </w:r>
    </w:p>
    <w:p w:rsidR="006061EE" w:rsidRPr="006061EE" w:rsidRDefault="006061EE" w:rsidP="00D6204F">
      <w:pPr>
        <w:numPr>
          <w:ilvl w:val="0"/>
          <w:numId w:val="27"/>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Печатная основа – пленка самоклеющаяся для струйной печати глянцевая, толщиной не менее 0,07 мм, с клеевым слоем постоянного прилипания;</w:t>
      </w:r>
    </w:p>
    <w:p w:rsidR="006061EE" w:rsidRPr="006061EE" w:rsidRDefault="006061EE" w:rsidP="00D6204F">
      <w:pPr>
        <w:numPr>
          <w:ilvl w:val="0"/>
          <w:numId w:val="27"/>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Тип печати – струйная печать;</w:t>
      </w:r>
    </w:p>
    <w:p w:rsidR="006061EE" w:rsidRPr="006061EE" w:rsidRDefault="006061EE" w:rsidP="00D6204F">
      <w:pPr>
        <w:numPr>
          <w:ilvl w:val="0"/>
          <w:numId w:val="27"/>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Качество печати – интерьерная печать с разрешением не менее 1200 точек на дюйм (25,4 мм);</w:t>
      </w:r>
    </w:p>
    <w:p w:rsidR="006061EE" w:rsidRPr="006061EE" w:rsidRDefault="006061EE" w:rsidP="00D6204F">
      <w:pPr>
        <w:numPr>
          <w:ilvl w:val="0"/>
          <w:numId w:val="27"/>
        </w:numPr>
        <w:suppressAutoHyphens/>
        <w:spacing w:after="0" w:line="240" w:lineRule="auto"/>
        <w:ind w:left="0"/>
        <w:jc w:val="both"/>
        <w:rPr>
          <w:rFonts w:ascii="Times New Roman" w:hAnsi="Times New Roman" w:cs="Times New Roman"/>
        </w:rPr>
      </w:pPr>
      <w:proofErr w:type="spellStart"/>
      <w:r w:rsidRPr="006061EE">
        <w:rPr>
          <w:rFonts w:ascii="Times New Roman" w:hAnsi="Times New Roman" w:cs="Times New Roman"/>
        </w:rPr>
        <w:t>Ламинация</w:t>
      </w:r>
      <w:proofErr w:type="spellEnd"/>
      <w:r w:rsidRPr="006061EE">
        <w:rPr>
          <w:rFonts w:ascii="Times New Roman" w:hAnsi="Times New Roman" w:cs="Times New Roman"/>
        </w:rPr>
        <w:t xml:space="preserve"> – защитная  пленка самоклеющаяся матовая, толщиной не менее 0,07 мм, с клеевым слоем постоянного прилипания;</w:t>
      </w:r>
    </w:p>
    <w:p w:rsidR="006061EE" w:rsidRPr="002F5428" w:rsidRDefault="006061EE" w:rsidP="00D6204F">
      <w:pPr>
        <w:numPr>
          <w:ilvl w:val="0"/>
          <w:numId w:val="27"/>
        </w:numPr>
        <w:suppressAutoHyphens/>
        <w:spacing w:after="0" w:line="240" w:lineRule="auto"/>
        <w:ind w:left="0"/>
        <w:jc w:val="both"/>
        <w:rPr>
          <w:rFonts w:ascii="Times New Roman" w:hAnsi="Times New Roman" w:cs="Times New Roman"/>
        </w:rPr>
      </w:pPr>
      <w:r w:rsidRPr="002F5428">
        <w:rPr>
          <w:rFonts w:ascii="Times New Roman" w:hAnsi="Times New Roman" w:cs="Times New Roman"/>
        </w:rPr>
        <w:t>Стенд должен размещаться в шкаф-депо. Для этого с верхней стороны стенда к каркасу при помощи винтов должны быть прикреплены два кронштейна с роликами, для обеспечения возможности перемещения в специальных направляющих.</w:t>
      </w:r>
    </w:p>
    <w:p w:rsidR="006061EE" w:rsidRPr="006061EE" w:rsidRDefault="006061EE" w:rsidP="00D6204F">
      <w:pPr>
        <w:numPr>
          <w:ilvl w:val="0"/>
          <w:numId w:val="23"/>
        </w:numPr>
        <w:spacing w:after="0" w:line="240" w:lineRule="auto"/>
        <w:ind w:left="0" w:hanging="284"/>
        <w:rPr>
          <w:rFonts w:ascii="Times New Roman" w:hAnsi="Times New Roman" w:cs="Times New Roman"/>
          <w:b/>
          <w:bCs/>
        </w:rPr>
      </w:pPr>
      <w:r w:rsidRPr="006061EE">
        <w:rPr>
          <w:rFonts w:ascii="Times New Roman" w:hAnsi="Times New Roman" w:cs="Times New Roman"/>
          <w:b/>
          <w:bCs/>
        </w:rPr>
        <w:t>Технические характеристики</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ab/>
        <w:t>Габариты стенда с учетом выступающих частей:</w:t>
      </w:r>
    </w:p>
    <w:p w:rsidR="006061EE" w:rsidRPr="006061EE" w:rsidRDefault="006061EE" w:rsidP="006061EE">
      <w:pPr>
        <w:tabs>
          <w:tab w:val="num" w:pos="426"/>
          <w:tab w:val="num" w:pos="709"/>
          <w:tab w:val="left" w:pos="993"/>
        </w:tabs>
        <w:spacing w:after="0"/>
        <w:ind w:firstLine="709"/>
        <w:jc w:val="both"/>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длина в пределах 1700 - 1800 мм;</w:t>
      </w:r>
    </w:p>
    <w:p w:rsidR="006061EE" w:rsidRPr="006061EE" w:rsidRDefault="006061EE" w:rsidP="006061EE">
      <w:pPr>
        <w:tabs>
          <w:tab w:val="num" w:pos="426"/>
          <w:tab w:val="num" w:pos="709"/>
          <w:tab w:val="left" w:pos="993"/>
        </w:tabs>
        <w:spacing w:after="0"/>
        <w:ind w:firstLine="709"/>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высота в пределах 1350 - 1400 мм;</w:t>
      </w:r>
    </w:p>
    <w:p w:rsidR="006061EE" w:rsidRPr="006061EE" w:rsidRDefault="006061EE" w:rsidP="006061EE">
      <w:pPr>
        <w:tabs>
          <w:tab w:val="num" w:pos="426"/>
          <w:tab w:val="num" w:pos="709"/>
          <w:tab w:val="left" w:pos="993"/>
        </w:tabs>
        <w:spacing w:after="0"/>
        <w:ind w:firstLine="709"/>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толщина в пределах  40 - 45 мм.</w:t>
      </w:r>
    </w:p>
    <w:p w:rsidR="006061EE" w:rsidRPr="006061EE" w:rsidRDefault="006061EE" w:rsidP="006061EE">
      <w:pPr>
        <w:spacing w:after="0"/>
        <w:rPr>
          <w:rFonts w:ascii="Times New Roman" w:hAnsi="Times New Roman" w:cs="Times New Roman"/>
        </w:rPr>
      </w:pPr>
    </w:p>
    <w:p w:rsidR="006061EE" w:rsidRPr="006061EE" w:rsidRDefault="006061EE" w:rsidP="00D6204F">
      <w:pPr>
        <w:numPr>
          <w:ilvl w:val="0"/>
          <w:numId w:val="4"/>
        </w:numPr>
        <w:spacing w:after="0" w:line="240" w:lineRule="auto"/>
        <w:ind w:left="0" w:hanging="426"/>
        <w:rPr>
          <w:rFonts w:ascii="Times New Roman" w:hAnsi="Times New Roman" w:cs="Times New Roman"/>
          <w:b/>
        </w:rPr>
      </w:pPr>
      <w:r w:rsidRPr="006061EE">
        <w:rPr>
          <w:rFonts w:ascii="Times New Roman" w:hAnsi="Times New Roman" w:cs="Times New Roman"/>
          <w:b/>
        </w:rPr>
        <w:t>Стенд «Качественная и балловая оценка состояния рельсовой колеи»</w:t>
      </w:r>
    </w:p>
    <w:p w:rsidR="006061EE" w:rsidRPr="006061EE" w:rsidRDefault="006061EE" w:rsidP="00D6204F">
      <w:pPr>
        <w:pStyle w:val="afd"/>
        <w:numPr>
          <w:ilvl w:val="0"/>
          <w:numId w:val="23"/>
        </w:numPr>
        <w:suppressAutoHyphens/>
        <w:ind w:left="0" w:hanging="284"/>
        <w:jc w:val="both"/>
        <w:rPr>
          <w:b w:val="0"/>
          <w:bCs/>
          <w:sz w:val="22"/>
          <w:szCs w:val="22"/>
        </w:rPr>
      </w:pPr>
      <w:r w:rsidRPr="006061EE">
        <w:rPr>
          <w:bCs/>
          <w:sz w:val="22"/>
          <w:szCs w:val="22"/>
        </w:rPr>
        <w:t>Назначение стенда</w:t>
      </w:r>
    </w:p>
    <w:p w:rsidR="006061EE" w:rsidRPr="006061EE" w:rsidRDefault="006061EE" w:rsidP="00D6204F">
      <w:pPr>
        <w:pStyle w:val="afd"/>
        <w:numPr>
          <w:ilvl w:val="0"/>
          <w:numId w:val="28"/>
        </w:numPr>
        <w:suppressAutoHyphens/>
        <w:ind w:left="0"/>
        <w:jc w:val="both"/>
        <w:rPr>
          <w:b w:val="0"/>
          <w:bCs/>
          <w:sz w:val="22"/>
          <w:szCs w:val="22"/>
        </w:rPr>
      </w:pPr>
      <w:r w:rsidRPr="006061EE">
        <w:rPr>
          <w:b w:val="0"/>
          <w:sz w:val="22"/>
          <w:szCs w:val="22"/>
        </w:rPr>
        <w:t>Изучение качественной и балловой оценки состояния рельсовой колеи.</w:t>
      </w:r>
    </w:p>
    <w:p w:rsidR="006061EE" w:rsidRPr="006061EE" w:rsidRDefault="006061EE" w:rsidP="00D6204F">
      <w:pPr>
        <w:pStyle w:val="afd"/>
        <w:numPr>
          <w:ilvl w:val="0"/>
          <w:numId w:val="28"/>
        </w:numPr>
        <w:suppressAutoHyphens/>
        <w:ind w:left="0"/>
        <w:jc w:val="both"/>
        <w:rPr>
          <w:b w:val="0"/>
          <w:sz w:val="22"/>
          <w:szCs w:val="22"/>
        </w:rPr>
      </w:pPr>
      <w:r w:rsidRPr="006061EE">
        <w:rPr>
          <w:b w:val="0"/>
          <w:sz w:val="22"/>
          <w:szCs w:val="22"/>
        </w:rPr>
        <w:t>Обучение и контроль знаний по данной теме.</w:t>
      </w:r>
    </w:p>
    <w:p w:rsidR="006061EE" w:rsidRPr="006061EE" w:rsidRDefault="006061EE" w:rsidP="00D6204F">
      <w:pPr>
        <w:pStyle w:val="afd"/>
        <w:numPr>
          <w:ilvl w:val="0"/>
          <w:numId w:val="23"/>
        </w:numPr>
        <w:suppressAutoHyphens/>
        <w:ind w:left="0" w:hanging="284"/>
        <w:jc w:val="both"/>
        <w:rPr>
          <w:bCs/>
          <w:sz w:val="22"/>
          <w:szCs w:val="22"/>
        </w:rPr>
      </w:pPr>
      <w:r w:rsidRPr="006061EE">
        <w:rPr>
          <w:bCs/>
          <w:sz w:val="22"/>
          <w:szCs w:val="22"/>
        </w:rPr>
        <w:t>Содержание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На стенде должна быть в табличном виде представлена качественная и балловая оценка состояния рельсовой колеи на участках со скоростями движения поездов более 60 км/ч и на участках со скоростями движения поездов более 60 км/ч и менее. Неудовлетворительные оценки должны быть выделены красным цветом.</w:t>
      </w:r>
    </w:p>
    <w:p w:rsidR="006061EE" w:rsidRPr="006061EE" w:rsidRDefault="006061EE" w:rsidP="00D6204F">
      <w:pPr>
        <w:numPr>
          <w:ilvl w:val="0"/>
          <w:numId w:val="23"/>
        </w:numPr>
        <w:spacing w:after="0" w:line="240" w:lineRule="auto"/>
        <w:ind w:left="0" w:hanging="284"/>
        <w:rPr>
          <w:rFonts w:ascii="Times New Roman" w:hAnsi="Times New Roman" w:cs="Times New Roman"/>
          <w:b/>
          <w:bCs/>
        </w:rPr>
      </w:pPr>
      <w:r w:rsidRPr="006061EE">
        <w:rPr>
          <w:rFonts w:ascii="Times New Roman" w:hAnsi="Times New Roman" w:cs="Times New Roman"/>
          <w:b/>
          <w:bCs/>
        </w:rPr>
        <w:t>Требования к конструктивному исполнению</w:t>
      </w:r>
    </w:p>
    <w:p w:rsidR="006061EE" w:rsidRPr="006061EE" w:rsidRDefault="006061EE" w:rsidP="006061EE">
      <w:pPr>
        <w:pStyle w:val="afd"/>
        <w:jc w:val="both"/>
        <w:rPr>
          <w:b w:val="0"/>
          <w:bCs/>
          <w:sz w:val="22"/>
          <w:szCs w:val="22"/>
        </w:rPr>
      </w:pPr>
      <w:r w:rsidRPr="006061EE">
        <w:rPr>
          <w:b w:val="0"/>
          <w:sz w:val="22"/>
          <w:szCs w:val="22"/>
        </w:rPr>
        <w:tab/>
        <w:t>Конструкция стенда должна состоять из пластика на металлическом каркасе. На конструкцию должна быть нанесена полноцветная печать и защитная пленка (</w:t>
      </w:r>
      <w:proofErr w:type="spellStart"/>
      <w:r w:rsidRPr="006061EE">
        <w:rPr>
          <w:b w:val="0"/>
          <w:sz w:val="22"/>
          <w:szCs w:val="22"/>
        </w:rPr>
        <w:t>ламинация</w:t>
      </w:r>
      <w:proofErr w:type="spellEnd"/>
      <w:r w:rsidRPr="006061EE">
        <w:rPr>
          <w:b w:val="0"/>
          <w:sz w:val="22"/>
          <w:szCs w:val="22"/>
        </w:rPr>
        <w:t>).</w:t>
      </w:r>
    </w:p>
    <w:p w:rsidR="006061EE" w:rsidRPr="006061EE" w:rsidRDefault="006061EE" w:rsidP="00D6204F">
      <w:pPr>
        <w:numPr>
          <w:ilvl w:val="0"/>
          <w:numId w:val="29"/>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Каркас - труба  профильная алюминиевая, сечением 25*25 мм, толщиной стенки не менее 2 мм;</w:t>
      </w:r>
    </w:p>
    <w:p w:rsidR="006061EE" w:rsidRPr="006061EE" w:rsidRDefault="006061EE" w:rsidP="00D6204F">
      <w:pPr>
        <w:numPr>
          <w:ilvl w:val="0"/>
          <w:numId w:val="29"/>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Основа - лист пористый из поливинилхлорида, белого цвета, толщиной не менее 6 мм, плотностью не менее 0,7 кг/м</w:t>
      </w:r>
      <w:r w:rsidRPr="006061EE">
        <w:rPr>
          <w:rFonts w:ascii="Times New Roman" w:hAnsi="Times New Roman" w:cs="Times New Roman"/>
          <w:vertAlign w:val="superscript"/>
        </w:rPr>
        <w:t>3</w:t>
      </w:r>
      <w:r w:rsidRPr="006061EE">
        <w:rPr>
          <w:rFonts w:ascii="Times New Roman" w:hAnsi="Times New Roman" w:cs="Times New Roman"/>
        </w:rPr>
        <w:t>;</w:t>
      </w:r>
    </w:p>
    <w:p w:rsidR="006061EE" w:rsidRPr="006061EE" w:rsidRDefault="006061EE" w:rsidP="00D6204F">
      <w:pPr>
        <w:numPr>
          <w:ilvl w:val="0"/>
          <w:numId w:val="29"/>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Печатная основа – пленка самоклеющаяся для струйной печати глянцевая, толщиной не менее 0,07 мм, с клеевым слоем постоянного прилипания;</w:t>
      </w:r>
    </w:p>
    <w:p w:rsidR="006061EE" w:rsidRPr="006061EE" w:rsidRDefault="006061EE" w:rsidP="00D6204F">
      <w:pPr>
        <w:numPr>
          <w:ilvl w:val="0"/>
          <w:numId w:val="29"/>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Тип печати – струйная печать;</w:t>
      </w:r>
    </w:p>
    <w:p w:rsidR="006061EE" w:rsidRPr="006061EE" w:rsidRDefault="006061EE" w:rsidP="00D6204F">
      <w:pPr>
        <w:numPr>
          <w:ilvl w:val="0"/>
          <w:numId w:val="29"/>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Качество печати – интерьерная печать с разрешением не менее 1200 точек на дюйм (25,4 мм);</w:t>
      </w:r>
    </w:p>
    <w:p w:rsidR="006061EE" w:rsidRPr="006061EE" w:rsidRDefault="006061EE" w:rsidP="00D6204F">
      <w:pPr>
        <w:numPr>
          <w:ilvl w:val="0"/>
          <w:numId w:val="29"/>
        </w:numPr>
        <w:suppressAutoHyphens/>
        <w:spacing w:after="0" w:line="240" w:lineRule="auto"/>
        <w:ind w:left="0"/>
        <w:jc w:val="both"/>
        <w:rPr>
          <w:rFonts w:ascii="Times New Roman" w:hAnsi="Times New Roman" w:cs="Times New Roman"/>
        </w:rPr>
      </w:pPr>
      <w:proofErr w:type="spellStart"/>
      <w:r w:rsidRPr="006061EE">
        <w:rPr>
          <w:rFonts w:ascii="Times New Roman" w:hAnsi="Times New Roman" w:cs="Times New Roman"/>
        </w:rPr>
        <w:t>Ламинация</w:t>
      </w:r>
      <w:proofErr w:type="spellEnd"/>
      <w:r w:rsidRPr="006061EE">
        <w:rPr>
          <w:rFonts w:ascii="Times New Roman" w:hAnsi="Times New Roman" w:cs="Times New Roman"/>
        </w:rPr>
        <w:t xml:space="preserve"> – защитная  пленка самоклеющаяся матовая, толщиной не менее 0,07 мм, с клеевым слоем постоянного прилипания;</w:t>
      </w:r>
    </w:p>
    <w:p w:rsidR="006061EE" w:rsidRPr="002F5428" w:rsidRDefault="006061EE" w:rsidP="00D6204F">
      <w:pPr>
        <w:numPr>
          <w:ilvl w:val="0"/>
          <w:numId w:val="29"/>
        </w:numPr>
        <w:suppressAutoHyphens/>
        <w:spacing w:after="0" w:line="240" w:lineRule="auto"/>
        <w:ind w:left="0"/>
        <w:jc w:val="both"/>
        <w:rPr>
          <w:rFonts w:ascii="Times New Roman" w:hAnsi="Times New Roman" w:cs="Times New Roman"/>
        </w:rPr>
      </w:pPr>
      <w:r w:rsidRPr="002F5428">
        <w:rPr>
          <w:rFonts w:ascii="Times New Roman" w:hAnsi="Times New Roman" w:cs="Times New Roman"/>
        </w:rPr>
        <w:t>Стенд должен размещаться в шкаф-депо. Для этого с верхней стороны стенда к каркасу при помощи винтов должны быть прикреплены два кронштейна с роликами, для обеспечения возможности перемещения в специальных направляющих.</w:t>
      </w:r>
    </w:p>
    <w:p w:rsidR="006061EE" w:rsidRPr="006061EE" w:rsidRDefault="006061EE" w:rsidP="00D6204F">
      <w:pPr>
        <w:numPr>
          <w:ilvl w:val="0"/>
          <w:numId w:val="23"/>
        </w:numPr>
        <w:spacing w:after="0" w:line="240" w:lineRule="auto"/>
        <w:ind w:left="0" w:hanging="284"/>
        <w:rPr>
          <w:rFonts w:ascii="Times New Roman" w:hAnsi="Times New Roman" w:cs="Times New Roman"/>
          <w:b/>
          <w:bCs/>
        </w:rPr>
      </w:pPr>
      <w:r w:rsidRPr="006061EE">
        <w:rPr>
          <w:rFonts w:ascii="Times New Roman" w:hAnsi="Times New Roman" w:cs="Times New Roman"/>
          <w:b/>
          <w:bCs/>
        </w:rPr>
        <w:t>Технические характеристики</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ab/>
        <w:t>Габариты стенда с учетом выступающих частей:</w:t>
      </w:r>
    </w:p>
    <w:p w:rsidR="006061EE" w:rsidRPr="006061EE" w:rsidRDefault="006061EE" w:rsidP="006061EE">
      <w:pPr>
        <w:tabs>
          <w:tab w:val="num" w:pos="426"/>
          <w:tab w:val="num" w:pos="709"/>
          <w:tab w:val="left" w:pos="993"/>
        </w:tabs>
        <w:spacing w:after="0"/>
        <w:ind w:firstLine="709"/>
        <w:jc w:val="both"/>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длина в пределах 1700 - 1800 мм;</w:t>
      </w:r>
    </w:p>
    <w:p w:rsidR="006061EE" w:rsidRPr="006061EE" w:rsidRDefault="006061EE" w:rsidP="006061EE">
      <w:pPr>
        <w:tabs>
          <w:tab w:val="num" w:pos="426"/>
          <w:tab w:val="num" w:pos="709"/>
          <w:tab w:val="left" w:pos="993"/>
        </w:tabs>
        <w:spacing w:after="0"/>
        <w:ind w:firstLine="709"/>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высота в пределах 1350 - 1400 мм;</w:t>
      </w:r>
    </w:p>
    <w:p w:rsidR="006061EE" w:rsidRPr="006061EE" w:rsidRDefault="006061EE" w:rsidP="006061EE">
      <w:pPr>
        <w:tabs>
          <w:tab w:val="num" w:pos="426"/>
          <w:tab w:val="num" w:pos="709"/>
          <w:tab w:val="left" w:pos="993"/>
        </w:tabs>
        <w:spacing w:after="0"/>
        <w:ind w:firstLine="709"/>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толщина в пределах  40 - 45 мм.</w:t>
      </w:r>
    </w:p>
    <w:p w:rsidR="006061EE" w:rsidRPr="006061EE" w:rsidRDefault="006061EE" w:rsidP="006061EE">
      <w:pPr>
        <w:spacing w:after="0"/>
        <w:jc w:val="center"/>
        <w:rPr>
          <w:rFonts w:ascii="Times New Roman" w:hAnsi="Times New Roman" w:cs="Times New Roman"/>
          <w:b/>
        </w:rPr>
      </w:pPr>
    </w:p>
    <w:p w:rsidR="006061EE" w:rsidRPr="006061EE" w:rsidRDefault="006061EE" w:rsidP="00D6204F">
      <w:pPr>
        <w:numPr>
          <w:ilvl w:val="0"/>
          <w:numId w:val="4"/>
        </w:numPr>
        <w:spacing w:after="0" w:line="240" w:lineRule="auto"/>
        <w:ind w:left="0" w:hanging="426"/>
        <w:rPr>
          <w:rFonts w:ascii="Times New Roman" w:hAnsi="Times New Roman" w:cs="Times New Roman"/>
          <w:b/>
        </w:rPr>
      </w:pPr>
      <w:r w:rsidRPr="006061EE">
        <w:rPr>
          <w:rFonts w:ascii="Times New Roman" w:hAnsi="Times New Roman" w:cs="Times New Roman"/>
          <w:b/>
        </w:rPr>
        <w:t>Стенд «Содержание пути в плане и по уровню»</w:t>
      </w:r>
    </w:p>
    <w:p w:rsidR="006061EE" w:rsidRPr="006061EE" w:rsidRDefault="006061EE" w:rsidP="00D6204F">
      <w:pPr>
        <w:pStyle w:val="afd"/>
        <w:numPr>
          <w:ilvl w:val="0"/>
          <w:numId w:val="23"/>
        </w:numPr>
        <w:suppressAutoHyphens/>
        <w:ind w:left="0" w:hanging="284"/>
        <w:jc w:val="both"/>
        <w:rPr>
          <w:b w:val="0"/>
          <w:bCs/>
          <w:sz w:val="22"/>
          <w:szCs w:val="22"/>
        </w:rPr>
      </w:pPr>
      <w:r w:rsidRPr="006061EE">
        <w:rPr>
          <w:bCs/>
          <w:sz w:val="22"/>
          <w:szCs w:val="22"/>
        </w:rPr>
        <w:t>Назначение стенда</w:t>
      </w:r>
    </w:p>
    <w:p w:rsidR="006061EE" w:rsidRPr="006061EE" w:rsidRDefault="006061EE" w:rsidP="00D6204F">
      <w:pPr>
        <w:pStyle w:val="afd"/>
        <w:numPr>
          <w:ilvl w:val="0"/>
          <w:numId w:val="30"/>
        </w:numPr>
        <w:suppressAutoHyphens/>
        <w:ind w:left="0"/>
        <w:jc w:val="both"/>
        <w:rPr>
          <w:b w:val="0"/>
          <w:bCs/>
          <w:sz w:val="22"/>
          <w:szCs w:val="22"/>
        </w:rPr>
      </w:pPr>
      <w:r w:rsidRPr="006061EE">
        <w:rPr>
          <w:b w:val="0"/>
          <w:sz w:val="22"/>
          <w:szCs w:val="22"/>
        </w:rPr>
        <w:t>Изучение правил содержания колеи в плане и по уровню.</w:t>
      </w:r>
    </w:p>
    <w:p w:rsidR="006061EE" w:rsidRPr="006061EE" w:rsidRDefault="006061EE" w:rsidP="00D6204F">
      <w:pPr>
        <w:pStyle w:val="afd"/>
        <w:numPr>
          <w:ilvl w:val="0"/>
          <w:numId w:val="30"/>
        </w:numPr>
        <w:suppressAutoHyphens/>
        <w:ind w:left="0"/>
        <w:jc w:val="both"/>
        <w:rPr>
          <w:b w:val="0"/>
          <w:sz w:val="22"/>
          <w:szCs w:val="22"/>
        </w:rPr>
      </w:pPr>
      <w:r w:rsidRPr="006061EE">
        <w:rPr>
          <w:b w:val="0"/>
          <w:sz w:val="22"/>
          <w:szCs w:val="22"/>
        </w:rPr>
        <w:lastRenderedPageBreak/>
        <w:t>Обучение и контроль знаний по данной теме.</w:t>
      </w:r>
    </w:p>
    <w:p w:rsidR="006061EE" w:rsidRPr="006061EE" w:rsidRDefault="006061EE" w:rsidP="00D6204F">
      <w:pPr>
        <w:pStyle w:val="afd"/>
        <w:numPr>
          <w:ilvl w:val="0"/>
          <w:numId w:val="23"/>
        </w:numPr>
        <w:suppressAutoHyphens/>
        <w:ind w:left="0" w:hanging="426"/>
        <w:jc w:val="both"/>
        <w:rPr>
          <w:bCs/>
          <w:sz w:val="22"/>
          <w:szCs w:val="22"/>
        </w:rPr>
      </w:pPr>
      <w:r w:rsidRPr="006061EE">
        <w:rPr>
          <w:bCs/>
          <w:sz w:val="22"/>
          <w:szCs w:val="22"/>
        </w:rPr>
        <w:t>Содержание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На стенде должны быть показаны нормы содержания пути в плане и по уровню.</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Должна быть представлена таблица рекомендуемых (при сплошной выправке переходных кривых) и предельно допускаемые уклоны отводов возвышения наружного рельса в кривых. Все изображения и формулы должны сопровождаться текстовыми пояснениями.</w:t>
      </w:r>
    </w:p>
    <w:p w:rsidR="006061EE" w:rsidRPr="006061EE" w:rsidRDefault="006061EE" w:rsidP="00D6204F">
      <w:pPr>
        <w:numPr>
          <w:ilvl w:val="0"/>
          <w:numId w:val="23"/>
        </w:numPr>
        <w:spacing w:after="0" w:line="240" w:lineRule="auto"/>
        <w:ind w:left="0" w:hanging="426"/>
        <w:rPr>
          <w:rFonts w:ascii="Times New Roman" w:hAnsi="Times New Roman" w:cs="Times New Roman"/>
          <w:b/>
          <w:bCs/>
        </w:rPr>
      </w:pPr>
      <w:r w:rsidRPr="006061EE">
        <w:rPr>
          <w:rFonts w:ascii="Times New Roman" w:hAnsi="Times New Roman" w:cs="Times New Roman"/>
          <w:b/>
          <w:bCs/>
        </w:rPr>
        <w:t>Требования к конструктивному исполнению</w:t>
      </w:r>
    </w:p>
    <w:p w:rsidR="006061EE" w:rsidRPr="006061EE" w:rsidRDefault="006061EE" w:rsidP="006061EE">
      <w:pPr>
        <w:pStyle w:val="afd"/>
        <w:jc w:val="both"/>
        <w:rPr>
          <w:b w:val="0"/>
          <w:bCs/>
          <w:sz w:val="22"/>
          <w:szCs w:val="22"/>
        </w:rPr>
      </w:pPr>
      <w:r w:rsidRPr="006061EE">
        <w:rPr>
          <w:b w:val="0"/>
          <w:sz w:val="22"/>
          <w:szCs w:val="22"/>
        </w:rPr>
        <w:tab/>
        <w:t>Конструкция стенда должна состоять из пластика на металлическом каркасе. На конструкцию должна быть нанесена полноцветная печать и защитная пленка (</w:t>
      </w:r>
      <w:proofErr w:type="spellStart"/>
      <w:r w:rsidRPr="006061EE">
        <w:rPr>
          <w:b w:val="0"/>
          <w:sz w:val="22"/>
          <w:szCs w:val="22"/>
        </w:rPr>
        <w:t>ламинация</w:t>
      </w:r>
      <w:proofErr w:type="spellEnd"/>
      <w:r w:rsidRPr="006061EE">
        <w:rPr>
          <w:b w:val="0"/>
          <w:sz w:val="22"/>
          <w:szCs w:val="22"/>
        </w:rPr>
        <w:t>).</w:t>
      </w:r>
    </w:p>
    <w:p w:rsidR="006061EE" w:rsidRPr="006061EE" w:rsidRDefault="006061EE" w:rsidP="00D6204F">
      <w:pPr>
        <w:numPr>
          <w:ilvl w:val="0"/>
          <w:numId w:val="31"/>
        </w:numPr>
        <w:tabs>
          <w:tab w:val="num" w:pos="851"/>
        </w:tabs>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Каркас - труба  профильная алюминиевая, сечением 25*25 мм, толщиной стенки не менее 2 мм;</w:t>
      </w:r>
    </w:p>
    <w:p w:rsidR="006061EE" w:rsidRPr="006061EE" w:rsidRDefault="006061EE" w:rsidP="00D6204F">
      <w:pPr>
        <w:numPr>
          <w:ilvl w:val="0"/>
          <w:numId w:val="31"/>
        </w:numPr>
        <w:tabs>
          <w:tab w:val="num" w:pos="851"/>
        </w:tabs>
        <w:suppressAutoHyphens/>
        <w:spacing w:after="0" w:line="240" w:lineRule="auto"/>
        <w:ind w:left="0"/>
        <w:jc w:val="both"/>
        <w:rPr>
          <w:rFonts w:ascii="Times New Roman" w:hAnsi="Times New Roman" w:cs="Times New Roman"/>
        </w:rPr>
      </w:pPr>
      <w:r w:rsidRPr="006061EE">
        <w:rPr>
          <w:rFonts w:ascii="Times New Roman" w:hAnsi="Times New Roman" w:cs="Times New Roman"/>
        </w:rPr>
        <w:t>Основа - лист пористый из поливинилхлорида, белого цвета, толщиной не менее 6 мм, плотностью не менее 0,7 кг/м</w:t>
      </w:r>
      <w:r w:rsidRPr="006061EE">
        <w:rPr>
          <w:rFonts w:ascii="Times New Roman" w:hAnsi="Times New Roman" w:cs="Times New Roman"/>
          <w:vertAlign w:val="superscript"/>
        </w:rPr>
        <w:t>3</w:t>
      </w:r>
      <w:r w:rsidRPr="006061EE">
        <w:rPr>
          <w:rFonts w:ascii="Times New Roman" w:hAnsi="Times New Roman" w:cs="Times New Roman"/>
        </w:rPr>
        <w:t>;</w:t>
      </w:r>
    </w:p>
    <w:p w:rsidR="006061EE" w:rsidRPr="006061EE" w:rsidRDefault="006061EE" w:rsidP="00D6204F">
      <w:pPr>
        <w:numPr>
          <w:ilvl w:val="0"/>
          <w:numId w:val="31"/>
        </w:numPr>
        <w:tabs>
          <w:tab w:val="num" w:pos="851"/>
        </w:tabs>
        <w:suppressAutoHyphens/>
        <w:spacing w:after="0" w:line="240" w:lineRule="auto"/>
        <w:ind w:left="0"/>
        <w:jc w:val="both"/>
        <w:rPr>
          <w:rFonts w:ascii="Times New Roman" w:hAnsi="Times New Roman" w:cs="Times New Roman"/>
        </w:rPr>
      </w:pPr>
      <w:r w:rsidRPr="006061EE">
        <w:rPr>
          <w:rFonts w:ascii="Times New Roman" w:hAnsi="Times New Roman" w:cs="Times New Roman"/>
        </w:rPr>
        <w:t>Печатная основа – пленка самоклеющаяся для струйной печати глянцевая, толщиной не менее 0,07 мм, с клеевым слоем постоянного прилипания;</w:t>
      </w:r>
    </w:p>
    <w:p w:rsidR="006061EE" w:rsidRPr="006061EE" w:rsidRDefault="006061EE" w:rsidP="00D6204F">
      <w:pPr>
        <w:numPr>
          <w:ilvl w:val="0"/>
          <w:numId w:val="31"/>
        </w:numPr>
        <w:tabs>
          <w:tab w:val="num" w:pos="851"/>
        </w:tabs>
        <w:suppressAutoHyphens/>
        <w:spacing w:after="0" w:line="240" w:lineRule="auto"/>
        <w:ind w:left="0"/>
        <w:jc w:val="both"/>
        <w:rPr>
          <w:rFonts w:ascii="Times New Roman" w:hAnsi="Times New Roman" w:cs="Times New Roman"/>
        </w:rPr>
      </w:pPr>
      <w:r w:rsidRPr="006061EE">
        <w:rPr>
          <w:rFonts w:ascii="Times New Roman" w:hAnsi="Times New Roman" w:cs="Times New Roman"/>
        </w:rPr>
        <w:t>Тип печати – струйная печать;</w:t>
      </w:r>
    </w:p>
    <w:p w:rsidR="006061EE" w:rsidRPr="006061EE" w:rsidRDefault="006061EE" w:rsidP="00D6204F">
      <w:pPr>
        <w:numPr>
          <w:ilvl w:val="0"/>
          <w:numId w:val="31"/>
        </w:numPr>
        <w:tabs>
          <w:tab w:val="num" w:pos="851"/>
        </w:tabs>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Качество печати – интерьерная печать с разрешением не менее 1200 точек на дюйм (25,4 мм);</w:t>
      </w:r>
    </w:p>
    <w:p w:rsidR="006061EE" w:rsidRPr="006061EE" w:rsidRDefault="006061EE" w:rsidP="00D6204F">
      <w:pPr>
        <w:numPr>
          <w:ilvl w:val="0"/>
          <w:numId w:val="31"/>
        </w:numPr>
        <w:tabs>
          <w:tab w:val="num" w:pos="851"/>
        </w:tabs>
        <w:suppressAutoHyphens/>
        <w:spacing w:after="0" w:line="240" w:lineRule="auto"/>
        <w:ind w:left="0"/>
        <w:jc w:val="both"/>
        <w:rPr>
          <w:rFonts w:ascii="Times New Roman" w:hAnsi="Times New Roman" w:cs="Times New Roman"/>
        </w:rPr>
      </w:pPr>
      <w:proofErr w:type="spellStart"/>
      <w:r w:rsidRPr="006061EE">
        <w:rPr>
          <w:rFonts w:ascii="Times New Roman" w:hAnsi="Times New Roman" w:cs="Times New Roman"/>
        </w:rPr>
        <w:t>Ламинация</w:t>
      </w:r>
      <w:proofErr w:type="spellEnd"/>
      <w:r w:rsidRPr="006061EE">
        <w:rPr>
          <w:rFonts w:ascii="Times New Roman" w:hAnsi="Times New Roman" w:cs="Times New Roman"/>
        </w:rPr>
        <w:t xml:space="preserve"> – защитная  пленка самоклеющаяся матовая, толщиной не менее 0,07 мм, с клеевым слоем постоянного прилипания;</w:t>
      </w:r>
    </w:p>
    <w:p w:rsidR="006061EE" w:rsidRPr="002F5428" w:rsidRDefault="006061EE" w:rsidP="00D6204F">
      <w:pPr>
        <w:numPr>
          <w:ilvl w:val="0"/>
          <w:numId w:val="31"/>
        </w:numPr>
        <w:suppressAutoHyphens/>
        <w:spacing w:after="0" w:line="240" w:lineRule="auto"/>
        <w:ind w:left="0"/>
        <w:jc w:val="both"/>
        <w:rPr>
          <w:rFonts w:ascii="Times New Roman" w:hAnsi="Times New Roman" w:cs="Times New Roman"/>
        </w:rPr>
      </w:pPr>
      <w:r w:rsidRPr="002F5428">
        <w:rPr>
          <w:rFonts w:ascii="Times New Roman" w:hAnsi="Times New Roman" w:cs="Times New Roman"/>
        </w:rPr>
        <w:t>Стенд должен размещаться в шкаф-депо. Для этого с верхней стороны стенда к каркасу при помощи винтов должны быть прикреплены два кронштейна с роликами, для обеспечения возможности перемещения в специальных направляющих.</w:t>
      </w:r>
    </w:p>
    <w:p w:rsidR="006061EE" w:rsidRPr="006061EE" w:rsidRDefault="006061EE" w:rsidP="00D6204F">
      <w:pPr>
        <w:numPr>
          <w:ilvl w:val="0"/>
          <w:numId w:val="23"/>
        </w:numPr>
        <w:spacing w:after="0" w:line="240" w:lineRule="auto"/>
        <w:ind w:left="0" w:hanging="426"/>
        <w:rPr>
          <w:rFonts w:ascii="Times New Roman" w:hAnsi="Times New Roman" w:cs="Times New Roman"/>
          <w:b/>
          <w:bCs/>
        </w:rPr>
      </w:pPr>
      <w:r w:rsidRPr="006061EE">
        <w:rPr>
          <w:rFonts w:ascii="Times New Roman" w:hAnsi="Times New Roman" w:cs="Times New Roman"/>
          <w:b/>
          <w:bCs/>
        </w:rPr>
        <w:t>Технические характеристики</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ab/>
        <w:t>Габариты стенда с учетом выступающих частей:</w:t>
      </w:r>
    </w:p>
    <w:p w:rsidR="006061EE" w:rsidRPr="006061EE" w:rsidRDefault="006061EE" w:rsidP="006061EE">
      <w:pPr>
        <w:tabs>
          <w:tab w:val="num" w:pos="426"/>
          <w:tab w:val="num" w:pos="709"/>
          <w:tab w:val="left" w:pos="993"/>
        </w:tabs>
        <w:spacing w:after="0"/>
        <w:ind w:firstLine="709"/>
        <w:jc w:val="both"/>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длина в пределах 1700 - 1800 мм;</w:t>
      </w:r>
    </w:p>
    <w:p w:rsidR="006061EE" w:rsidRPr="006061EE" w:rsidRDefault="006061EE" w:rsidP="006061EE">
      <w:pPr>
        <w:tabs>
          <w:tab w:val="num" w:pos="426"/>
          <w:tab w:val="num" w:pos="709"/>
          <w:tab w:val="left" w:pos="993"/>
        </w:tabs>
        <w:spacing w:after="0"/>
        <w:ind w:firstLine="709"/>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высота в пределах 1350 - 1400 мм;</w:t>
      </w:r>
    </w:p>
    <w:p w:rsidR="006061EE" w:rsidRPr="006061EE" w:rsidRDefault="006061EE" w:rsidP="006061EE">
      <w:pPr>
        <w:tabs>
          <w:tab w:val="num" w:pos="426"/>
          <w:tab w:val="num" w:pos="709"/>
          <w:tab w:val="left" w:pos="993"/>
        </w:tabs>
        <w:spacing w:after="0"/>
        <w:ind w:firstLine="709"/>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толщина в пределах  40 - 45 мм.</w:t>
      </w:r>
    </w:p>
    <w:p w:rsidR="006061EE" w:rsidRPr="006061EE" w:rsidRDefault="006061EE" w:rsidP="006061EE">
      <w:pPr>
        <w:spacing w:after="0"/>
        <w:rPr>
          <w:rFonts w:ascii="Times New Roman" w:hAnsi="Times New Roman" w:cs="Times New Roman"/>
        </w:rPr>
      </w:pPr>
    </w:p>
    <w:p w:rsidR="006061EE" w:rsidRPr="006061EE" w:rsidRDefault="006061EE" w:rsidP="00D6204F">
      <w:pPr>
        <w:numPr>
          <w:ilvl w:val="0"/>
          <w:numId w:val="4"/>
        </w:numPr>
        <w:spacing w:after="0" w:line="240" w:lineRule="auto"/>
        <w:ind w:left="0" w:hanging="426"/>
        <w:rPr>
          <w:rFonts w:ascii="Times New Roman" w:hAnsi="Times New Roman" w:cs="Times New Roman"/>
          <w:b/>
        </w:rPr>
      </w:pPr>
      <w:r w:rsidRPr="006061EE">
        <w:rPr>
          <w:rFonts w:ascii="Times New Roman" w:hAnsi="Times New Roman" w:cs="Times New Roman"/>
          <w:b/>
        </w:rPr>
        <w:t xml:space="preserve">Стенд «Путевые работы на </w:t>
      </w:r>
      <w:proofErr w:type="spellStart"/>
      <w:r w:rsidRPr="006061EE">
        <w:rPr>
          <w:rFonts w:ascii="Times New Roman" w:hAnsi="Times New Roman" w:cs="Times New Roman"/>
          <w:b/>
        </w:rPr>
        <w:t>бесстыковом</w:t>
      </w:r>
      <w:proofErr w:type="spellEnd"/>
      <w:r w:rsidRPr="006061EE">
        <w:rPr>
          <w:rFonts w:ascii="Times New Roman" w:hAnsi="Times New Roman" w:cs="Times New Roman"/>
          <w:b/>
        </w:rPr>
        <w:t xml:space="preserve"> пути»</w:t>
      </w:r>
    </w:p>
    <w:p w:rsidR="006061EE" w:rsidRPr="006061EE" w:rsidRDefault="006061EE" w:rsidP="00D6204F">
      <w:pPr>
        <w:pStyle w:val="afd"/>
        <w:numPr>
          <w:ilvl w:val="0"/>
          <w:numId w:val="23"/>
        </w:numPr>
        <w:suppressAutoHyphens/>
        <w:ind w:left="0" w:hanging="426"/>
        <w:jc w:val="both"/>
        <w:rPr>
          <w:b w:val="0"/>
          <w:bCs/>
          <w:sz w:val="22"/>
          <w:szCs w:val="22"/>
        </w:rPr>
      </w:pPr>
      <w:r w:rsidRPr="006061EE">
        <w:rPr>
          <w:bCs/>
          <w:sz w:val="22"/>
          <w:szCs w:val="22"/>
        </w:rPr>
        <w:t>Назначение стенда</w:t>
      </w:r>
    </w:p>
    <w:p w:rsidR="006061EE" w:rsidRPr="006061EE" w:rsidRDefault="006061EE" w:rsidP="00D6204F">
      <w:pPr>
        <w:pStyle w:val="afd"/>
        <w:numPr>
          <w:ilvl w:val="0"/>
          <w:numId w:val="32"/>
        </w:numPr>
        <w:suppressAutoHyphens/>
        <w:ind w:left="0"/>
        <w:jc w:val="both"/>
        <w:rPr>
          <w:b w:val="0"/>
          <w:bCs/>
          <w:sz w:val="22"/>
          <w:szCs w:val="22"/>
        </w:rPr>
      </w:pPr>
      <w:r w:rsidRPr="006061EE">
        <w:rPr>
          <w:b w:val="0"/>
          <w:sz w:val="22"/>
          <w:szCs w:val="22"/>
        </w:rPr>
        <w:t xml:space="preserve">Изучение путевых работ на </w:t>
      </w:r>
      <w:proofErr w:type="spellStart"/>
      <w:r w:rsidRPr="006061EE">
        <w:rPr>
          <w:b w:val="0"/>
          <w:sz w:val="22"/>
          <w:szCs w:val="22"/>
        </w:rPr>
        <w:t>бесстыковом</w:t>
      </w:r>
      <w:proofErr w:type="spellEnd"/>
      <w:r w:rsidRPr="006061EE">
        <w:rPr>
          <w:b w:val="0"/>
          <w:sz w:val="22"/>
          <w:szCs w:val="22"/>
        </w:rPr>
        <w:t xml:space="preserve"> пути.</w:t>
      </w:r>
    </w:p>
    <w:p w:rsidR="006061EE" w:rsidRPr="006061EE" w:rsidRDefault="006061EE" w:rsidP="00D6204F">
      <w:pPr>
        <w:pStyle w:val="afd"/>
        <w:numPr>
          <w:ilvl w:val="0"/>
          <w:numId w:val="32"/>
        </w:numPr>
        <w:suppressAutoHyphens/>
        <w:ind w:left="0"/>
        <w:jc w:val="both"/>
        <w:rPr>
          <w:b w:val="0"/>
          <w:sz w:val="22"/>
          <w:szCs w:val="22"/>
        </w:rPr>
      </w:pPr>
      <w:r w:rsidRPr="006061EE">
        <w:rPr>
          <w:b w:val="0"/>
          <w:sz w:val="22"/>
          <w:szCs w:val="22"/>
        </w:rPr>
        <w:t>Обучение и контроль знаний по данной теме.</w:t>
      </w:r>
    </w:p>
    <w:p w:rsidR="006061EE" w:rsidRPr="006061EE" w:rsidRDefault="006061EE" w:rsidP="00D6204F">
      <w:pPr>
        <w:pStyle w:val="afd"/>
        <w:numPr>
          <w:ilvl w:val="0"/>
          <w:numId w:val="33"/>
        </w:numPr>
        <w:suppressAutoHyphens/>
        <w:ind w:left="0" w:hanging="426"/>
        <w:jc w:val="both"/>
        <w:rPr>
          <w:bCs/>
          <w:sz w:val="22"/>
          <w:szCs w:val="22"/>
        </w:rPr>
      </w:pPr>
      <w:r w:rsidRPr="006061EE">
        <w:rPr>
          <w:bCs/>
          <w:sz w:val="22"/>
          <w:szCs w:val="22"/>
        </w:rPr>
        <w:t>Содержание</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На стенде должны быть описаны путевые работы на </w:t>
      </w:r>
      <w:proofErr w:type="spellStart"/>
      <w:r w:rsidRPr="006061EE">
        <w:rPr>
          <w:rFonts w:ascii="Times New Roman" w:hAnsi="Times New Roman" w:cs="Times New Roman"/>
        </w:rPr>
        <w:t>бесстыковом</w:t>
      </w:r>
      <w:proofErr w:type="spellEnd"/>
      <w:r w:rsidRPr="006061EE">
        <w:rPr>
          <w:rFonts w:ascii="Times New Roman" w:hAnsi="Times New Roman" w:cs="Times New Roman"/>
        </w:rPr>
        <w:t xml:space="preserve"> пути: </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ввод рельсовых плетей в расчетный интервал температур с выполнением разрядки температурных напряжений в плетях;</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принудительный ввод рельсовых плетей в расчетный интервал температур с использованием гидравлического натяжного устройства;</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пример расчета параметров для принудительного ввода плетей в расчетный интервал температур;</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 xml:space="preserve">- восстановление целостности лопнувшей (или с </w:t>
      </w:r>
      <w:proofErr w:type="spellStart"/>
      <w:r w:rsidRPr="006061EE">
        <w:rPr>
          <w:rFonts w:ascii="Times New Roman" w:hAnsi="Times New Roman" w:cs="Times New Roman"/>
        </w:rPr>
        <w:t>остродефектным</w:t>
      </w:r>
      <w:proofErr w:type="spellEnd"/>
      <w:r w:rsidRPr="006061EE">
        <w:rPr>
          <w:rFonts w:ascii="Times New Roman" w:hAnsi="Times New Roman" w:cs="Times New Roman"/>
        </w:rPr>
        <w:t xml:space="preserve"> местом) рельсовой плети.</w:t>
      </w:r>
    </w:p>
    <w:p w:rsidR="006061EE" w:rsidRPr="006061EE" w:rsidRDefault="006061EE" w:rsidP="006061EE">
      <w:pPr>
        <w:spacing w:after="0"/>
        <w:ind w:firstLine="426"/>
        <w:jc w:val="both"/>
        <w:rPr>
          <w:rFonts w:ascii="Times New Roman" w:hAnsi="Times New Roman" w:cs="Times New Roman"/>
        </w:rPr>
      </w:pPr>
      <w:r w:rsidRPr="006061EE">
        <w:rPr>
          <w:rFonts w:ascii="Times New Roman" w:hAnsi="Times New Roman" w:cs="Times New Roman"/>
        </w:rPr>
        <w:tab/>
        <w:t>Описание путевых работ должны сопровождаться поясняющими изображениями.</w:t>
      </w:r>
    </w:p>
    <w:p w:rsidR="006061EE" w:rsidRPr="006061EE" w:rsidRDefault="006061EE" w:rsidP="00D6204F">
      <w:pPr>
        <w:numPr>
          <w:ilvl w:val="0"/>
          <w:numId w:val="33"/>
        </w:numPr>
        <w:spacing w:after="0" w:line="240" w:lineRule="auto"/>
        <w:ind w:left="0" w:hanging="426"/>
        <w:rPr>
          <w:rFonts w:ascii="Times New Roman" w:hAnsi="Times New Roman" w:cs="Times New Roman"/>
          <w:b/>
          <w:bCs/>
        </w:rPr>
      </w:pPr>
      <w:r w:rsidRPr="006061EE">
        <w:rPr>
          <w:rFonts w:ascii="Times New Roman" w:hAnsi="Times New Roman" w:cs="Times New Roman"/>
          <w:b/>
          <w:bCs/>
        </w:rPr>
        <w:t>Требования к конструктивному исполнению</w:t>
      </w:r>
    </w:p>
    <w:p w:rsidR="006061EE" w:rsidRPr="006061EE" w:rsidRDefault="006061EE" w:rsidP="006061EE">
      <w:pPr>
        <w:pStyle w:val="afd"/>
        <w:jc w:val="both"/>
        <w:rPr>
          <w:b w:val="0"/>
          <w:bCs/>
          <w:sz w:val="22"/>
          <w:szCs w:val="22"/>
        </w:rPr>
      </w:pPr>
      <w:r w:rsidRPr="006061EE">
        <w:rPr>
          <w:b w:val="0"/>
          <w:sz w:val="22"/>
          <w:szCs w:val="22"/>
        </w:rPr>
        <w:tab/>
        <w:t>Конструкция стенда должна состоять из пластика на металлическом каркасе. На конструкцию должна быть нанесена полноцветная печать и защитная пленка (</w:t>
      </w:r>
      <w:proofErr w:type="spellStart"/>
      <w:r w:rsidRPr="006061EE">
        <w:rPr>
          <w:b w:val="0"/>
          <w:sz w:val="22"/>
          <w:szCs w:val="22"/>
        </w:rPr>
        <w:t>ламинация</w:t>
      </w:r>
      <w:proofErr w:type="spellEnd"/>
      <w:r w:rsidRPr="006061EE">
        <w:rPr>
          <w:b w:val="0"/>
          <w:sz w:val="22"/>
          <w:szCs w:val="22"/>
        </w:rPr>
        <w:t>).</w:t>
      </w:r>
    </w:p>
    <w:p w:rsidR="006061EE" w:rsidRPr="006061EE" w:rsidRDefault="006061EE" w:rsidP="00D6204F">
      <w:pPr>
        <w:numPr>
          <w:ilvl w:val="0"/>
          <w:numId w:val="34"/>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Каркас - труба  профильная алюминиевая, сечением 25*25 мм, толщиной стенки не менее 2 мм;</w:t>
      </w:r>
    </w:p>
    <w:p w:rsidR="006061EE" w:rsidRPr="006061EE" w:rsidRDefault="006061EE" w:rsidP="00D6204F">
      <w:pPr>
        <w:numPr>
          <w:ilvl w:val="0"/>
          <w:numId w:val="34"/>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Основа - лист пористый из поливинилхлорида, белого цвета, толщиной не менее 6 мм, плотностью не менее 0,7 кг/м</w:t>
      </w:r>
      <w:r w:rsidRPr="006061EE">
        <w:rPr>
          <w:rFonts w:ascii="Times New Roman" w:hAnsi="Times New Roman" w:cs="Times New Roman"/>
          <w:vertAlign w:val="superscript"/>
        </w:rPr>
        <w:t>3</w:t>
      </w:r>
      <w:r w:rsidRPr="006061EE">
        <w:rPr>
          <w:rFonts w:ascii="Times New Roman" w:hAnsi="Times New Roman" w:cs="Times New Roman"/>
        </w:rPr>
        <w:t>;</w:t>
      </w:r>
    </w:p>
    <w:p w:rsidR="006061EE" w:rsidRPr="006061EE" w:rsidRDefault="006061EE" w:rsidP="00D6204F">
      <w:pPr>
        <w:numPr>
          <w:ilvl w:val="0"/>
          <w:numId w:val="34"/>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Печатная основа – пленка самоклеющаяся для струйной печати глянцевая, толщиной не менее 0,07 мм, с клеевым слоем постоянного прилипания;</w:t>
      </w:r>
    </w:p>
    <w:p w:rsidR="006061EE" w:rsidRPr="006061EE" w:rsidRDefault="006061EE" w:rsidP="00D6204F">
      <w:pPr>
        <w:numPr>
          <w:ilvl w:val="0"/>
          <w:numId w:val="34"/>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Тип печати – струйная печать;</w:t>
      </w:r>
    </w:p>
    <w:p w:rsidR="006061EE" w:rsidRPr="006061EE" w:rsidRDefault="006061EE" w:rsidP="00D6204F">
      <w:pPr>
        <w:numPr>
          <w:ilvl w:val="0"/>
          <w:numId w:val="34"/>
        </w:numPr>
        <w:suppressAutoHyphens/>
        <w:spacing w:after="0" w:line="240" w:lineRule="auto"/>
        <w:ind w:left="0"/>
        <w:jc w:val="both"/>
        <w:rPr>
          <w:rFonts w:ascii="Times New Roman" w:hAnsi="Times New Roman" w:cs="Times New Roman"/>
        </w:rPr>
      </w:pPr>
      <w:r w:rsidRPr="006061EE">
        <w:rPr>
          <w:rFonts w:ascii="Times New Roman" w:hAnsi="Times New Roman" w:cs="Times New Roman"/>
        </w:rPr>
        <w:t>Качество печати – интерьерная печать с разрешением не менее 1200 точек на дюйм (25,4 мм);</w:t>
      </w:r>
    </w:p>
    <w:p w:rsidR="006061EE" w:rsidRPr="006061EE" w:rsidRDefault="006061EE" w:rsidP="00D6204F">
      <w:pPr>
        <w:numPr>
          <w:ilvl w:val="0"/>
          <w:numId w:val="34"/>
        </w:numPr>
        <w:suppressAutoHyphens/>
        <w:spacing w:after="0" w:line="240" w:lineRule="auto"/>
        <w:ind w:left="0"/>
        <w:jc w:val="both"/>
        <w:rPr>
          <w:rFonts w:ascii="Times New Roman" w:hAnsi="Times New Roman" w:cs="Times New Roman"/>
        </w:rPr>
      </w:pPr>
      <w:proofErr w:type="spellStart"/>
      <w:r w:rsidRPr="006061EE">
        <w:rPr>
          <w:rFonts w:ascii="Times New Roman" w:hAnsi="Times New Roman" w:cs="Times New Roman"/>
        </w:rPr>
        <w:lastRenderedPageBreak/>
        <w:t>Ламинация</w:t>
      </w:r>
      <w:proofErr w:type="spellEnd"/>
      <w:r w:rsidRPr="006061EE">
        <w:rPr>
          <w:rFonts w:ascii="Times New Roman" w:hAnsi="Times New Roman" w:cs="Times New Roman"/>
        </w:rPr>
        <w:t xml:space="preserve"> – защитная  пленка самоклеющаяся матовая, толщиной не менее 0,07 мм, с клеевым слоем постоянного прилипания;</w:t>
      </w:r>
    </w:p>
    <w:p w:rsidR="006061EE" w:rsidRPr="002F5428" w:rsidRDefault="006061EE" w:rsidP="00D6204F">
      <w:pPr>
        <w:numPr>
          <w:ilvl w:val="0"/>
          <w:numId w:val="34"/>
        </w:numPr>
        <w:suppressAutoHyphens/>
        <w:spacing w:after="0" w:line="240" w:lineRule="auto"/>
        <w:ind w:left="0"/>
        <w:jc w:val="both"/>
        <w:rPr>
          <w:rFonts w:ascii="Times New Roman" w:hAnsi="Times New Roman" w:cs="Times New Roman"/>
        </w:rPr>
      </w:pPr>
      <w:r w:rsidRPr="002F5428">
        <w:rPr>
          <w:rFonts w:ascii="Times New Roman" w:hAnsi="Times New Roman" w:cs="Times New Roman"/>
        </w:rPr>
        <w:t>Стенд должен размещаться в шкаф-депо. Для этого с верхней стороны стенда к каркасу при помощи винтов должны быть прикреплены два кронштейна с роликами, для обеспечения возможности перемещения в специальных направляющих.</w:t>
      </w:r>
    </w:p>
    <w:p w:rsidR="006061EE" w:rsidRPr="006061EE" w:rsidRDefault="006061EE" w:rsidP="00D6204F">
      <w:pPr>
        <w:numPr>
          <w:ilvl w:val="0"/>
          <w:numId w:val="33"/>
        </w:numPr>
        <w:spacing w:after="0" w:line="240" w:lineRule="auto"/>
        <w:ind w:left="0" w:hanging="284"/>
        <w:rPr>
          <w:rFonts w:ascii="Times New Roman" w:hAnsi="Times New Roman" w:cs="Times New Roman"/>
          <w:b/>
          <w:bCs/>
        </w:rPr>
      </w:pPr>
      <w:r w:rsidRPr="006061EE">
        <w:rPr>
          <w:rFonts w:ascii="Times New Roman" w:hAnsi="Times New Roman" w:cs="Times New Roman"/>
          <w:b/>
          <w:bCs/>
        </w:rPr>
        <w:t>Технические характеристики</w:t>
      </w:r>
    </w:p>
    <w:p w:rsidR="006061EE" w:rsidRPr="006061EE" w:rsidRDefault="006061EE" w:rsidP="006061EE">
      <w:pPr>
        <w:spacing w:after="0"/>
        <w:rPr>
          <w:rFonts w:ascii="Times New Roman" w:hAnsi="Times New Roman" w:cs="Times New Roman"/>
        </w:rPr>
      </w:pPr>
      <w:r w:rsidRPr="006061EE">
        <w:rPr>
          <w:rFonts w:ascii="Times New Roman" w:hAnsi="Times New Roman" w:cs="Times New Roman"/>
        </w:rPr>
        <w:tab/>
        <w:t>Габариты стенда с учетом выступающих частей:</w:t>
      </w:r>
    </w:p>
    <w:p w:rsidR="006061EE" w:rsidRPr="006061EE" w:rsidRDefault="006061EE" w:rsidP="006061EE">
      <w:pPr>
        <w:tabs>
          <w:tab w:val="num" w:pos="426"/>
          <w:tab w:val="num" w:pos="709"/>
          <w:tab w:val="left" w:pos="993"/>
        </w:tabs>
        <w:spacing w:after="0"/>
        <w:ind w:firstLine="709"/>
        <w:jc w:val="both"/>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длина в пределах 1700 - 1800 мм;</w:t>
      </w:r>
    </w:p>
    <w:p w:rsidR="006061EE" w:rsidRPr="006061EE" w:rsidRDefault="006061EE" w:rsidP="006061EE">
      <w:pPr>
        <w:tabs>
          <w:tab w:val="num" w:pos="426"/>
          <w:tab w:val="num" w:pos="709"/>
          <w:tab w:val="left" w:pos="993"/>
        </w:tabs>
        <w:spacing w:after="0"/>
        <w:ind w:firstLine="709"/>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высота в пределах 1350 - 1400 мм;</w:t>
      </w:r>
    </w:p>
    <w:p w:rsidR="006061EE" w:rsidRPr="006061EE" w:rsidRDefault="006061EE" w:rsidP="006061EE">
      <w:pPr>
        <w:tabs>
          <w:tab w:val="num" w:pos="426"/>
          <w:tab w:val="num" w:pos="709"/>
          <w:tab w:val="left" w:pos="993"/>
        </w:tabs>
        <w:spacing w:after="0"/>
        <w:ind w:firstLine="709"/>
        <w:rPr>
          <w:rFonts w:ascii="Times New Roman" w:hAnsi="Times New Roman" w:cs="Times New Roman"/>
        </w:rPr>
      </w:pPr>
      <w:r w:rsidRPr="006061EE">
        <w:rPr>
          <w:rFonts w:ascii="Times New Roman" w:hAnsi="Times New Roman" w:cs="Times New Roman"/>
        </w:rPr>
        <w:tab/>
      </w:r>
      <w:r w:rsidRPr="006061EE">
        <w:rPr>
          <w:rFonts w:ascii="Times New Roman" w:hAnsi="Times New Roman" w:cs="Times New Roman"/>
        </w:rPr>
        <w:tab/>
        <w:t>- толщина в пределах  40 - 45 мм.</w:t>
      </w:r>
    </w:p>
    <w:p w:rsidR="006061EE" w:rsidRPr="006061EE" w:rsidRDefault="006061EE" w:rsidP="006061EE">
      <w:pPr>
        <w:spacing w:after="0"/>
        <w:rPr>
          <w:rFonts w:ascii="Times New Roman" w:hAnsi="Times New Roman" w:cs="Times New Roman"/>
        </w:rPr>
      </w:pPr>
    </w:p>
    <w:p w:rsidR="006061EE" w:rsidRPr="006061EE" w:rsidRDefault="006061EE" w:rsidP="00D6204F">
      <w:pPr>
        <w:pStyle w:val="ae"/>
        <w:numPr>
          <w:ilvl w:val="0"/>
          <w:numId w:val="3"/>
        </w:numPr>
        <w:autoSpaceDE w:val="0"/>
        <w:autoSpaceDN w:val="0"/>
        <w:adjustRightInd w:val="0"/>
        <w:spacing w:after="0" w:line="240" w:lineRule="auto"/>
        <w:ind w:left="0"/>
        <w:jc w:val="both"/>
        <w:rPr>
          <w:rFonts w:ascii="Times New Roman" w:hAnsi="Times New Roman" w:cs="Times New Roman"/>
        </w:rPr>
      </w:pPr>
      <w:r w:rsidRPr="006061EE">
        <w:rPr>
          <w:rFonts w:ascii="Times New Roman" w:hAnsi="Times New Roman" w:cs="Times New Roman"/>
        </w:rPr>
        <w:t xml:space="preserve">Поставляемый товар должен быть новым (не находиться ранее в эксплуатации), с датой выпуска не ранее 2014 г. </w:t>
      </w:r>
    </w:p>
    <w:p w:rsidR="006061EE" w:rsidRPr="006061EE" w:rsidRDefault="006061EE" w:rsidP="00D6204F">
      <w:pPr>
        <w:pStyle w:val="ae"/>
        <w:numPr>
          <w:ilvl w:val="0"/>
          <w:numId w:val="3"/>
        </w:numPr>
        <w:autoSpaceDE w:val="0"/>
        <w:autoSpaceDN w:val="0"/>
        <w:adjustRightInd w:val="0"/>
        <w:spacing w:after="0" w:line="240" w:lineRule="auto"/>
        <w:ind w:left="0"/>
        <w:jc w:val="both"/>
        <w:rPr>
          <w:rFonts w:ascii="Times New Roman" w:hAnsi="Times New Roman" w:cs="Times New Roman"/>
        </w:rPr>
      </w:pPr>
      <w:r w:rsidRPr="006061EE">
        <w:rPr>
          <w:rFonts w:ascii="Times New Roman" w:hAnsi="Times New Roman" w:cs="Times New Roman"/>
        </w:rPr>
        <w:t>Поверхность всех изделий не должна иметь острых режущих и колющих кромок и элементов.</w:t>
      </w:r>
    </w:p>
    <w:p w:rsidR="006061EE" w:rsidRPr="006061EE" w:rsidRDefault="006061EE" w:rsidP="00D6204F">
      <w:pPr>
        <w:pStyle w:val="ae"/>
        <w:numPr>
          <w:ilvl w:val="0"/>
          <w:numId w:val="3"/>
        </w:numPr>
        <w:autoSpaceDE w:val="0"/>
        <w:autoSpaceDN w:val="0"/>
        <w:adjustRightInd w:val="0"/>
        <w:spacing w:after="0" w:line="240" w:lineRule="auto"/>
        <w:ind w:left="0"/>
        <w:jc w:val="both"/>
        <w:rPr>
          <w:rFonts w:ascii="Times New Roman" w:hAnsi="Times New Roman" w:cs="Times New Roman"/>
        </w:rPr>
      </w:pPr>
      <w:r w:rsidRPr="006061EE">
        <w:rPr>
          <w:rFonts w:ascii="Times New Roman" w:hAnsi="Times New Roman" w:cs="Times New Roman"/>
        </w:rPr>
        <w:t>Все изделия должны быть не пожароопасными, не токсичными, не оказывать в процессе эксплуатации опасного и вредного влияния на человека и окружающую среду.</w:t>
      </w:r>
    </w:p>
    <w:p w:rsidR="006061EE" w:rsidRPr="006061EE" w:rsidRDefault="006061EE" w:rsidP="00D6204F">
      <w:pPr>
        <w:pStyle w:val="ae"/>
        <w:numPr>
          <w:ilvl w:val="0"/>
          <w:numId w:val="3"/>
        </w:numPr>
        <w:autoSpaceDE w:val="0"/>
        <w:autoSpaceDN w:val="0"/>
        <w:adjustRightInd w:val="0"/>
        <w:spacing w:after="0" w:line="240" w:lineRule="auto"/>
        <w:ind w:left="0"/>
        <w:jc w:val="both"/>
        <w:rPr>
          <w:rFonts w:ascii="Times New Roman" w:hAnsi="Times New Roman" w:cs="Times New Roman"/>
        </w:rPr>
      </w:pPr>
      <w:r w:rsidRPr="006061EE">
        <w:rPr>
          <w:rFonts w:ascii="Times New Roman" w:hAnsi="Times New Roman" w:cs="Times New Roman"/>
        </w:rPr>
        <w:t>Упаковка оборудования должна обеспечить сохранность оборудования от всякого рода повреждений при воздействии ударных нагрузок и климатических факторов на весь период транспортирования.</w:t>
      </w:r>
    </w:p>
    <w:p w:rsidR="006061EE" w:rsidRPr="006061EE" w:rsidRDefault="006061EE" w:rsidP="00D6204F">
      <w:pPr>
        <w:pStyle w:val="ae"/>
        <w:numPr>
          <w:ilvl w:val="0"/>
          <w:numId w:val="3"/>
        </w:numPr>
        <w:autoSpaceDE w:val="0"/>
        <w:autoSpaceDN w:val="0"/>
        <w:adjustRightInd w:val="0"/>
        <w:spacing w:after="0" w:line="240" w:lineRule="auto"/>
        <w:ind w:left="0"/>
        <w:jc w:val="both"/>
        <w:rPr>
          <w:rFonts w:ascii="Times New Roman" w:hAnsi="Times New Roman" w:cs="Times New Roman"/>
        </w:rPr>
      </w:pPr>
      <w:r w:rsidRPr="006061EE">
        <w:rPr>
          <w:rFonts w:ascii="Times New Roman" w:hAnsi="Times New Roman" w:cs="Times New Roman"/>
        </w:rPr>
        <w:t>Ко всем стендам, макету, шкафу-депо должны прилагаться паспорта изделия.</w:t>
      </w:r>
    </w:p>
    <w:p w:rsidR="006061EE" w:rsidRPr="006061EE" w:rsidRDefault="006061EE" w:rsidP="00D6204F">
      <w:pPr>
        <w:pStyle w:val="ae"/>
        <w:numPr>
          <w:ilvl w:val="0"/>
          <w:numId w:val="3"/>
        </w:numPr>
        <w:autoSpaceDE w:val="0"/>
        <w:autoSpaceDN w:val="0"/>
        <w:adjustRightInd w:val="0"/>
        <w:spacing w:after="0" w:line="240" w:lineRule="auto"/>
        <w:ind w:left="0"/>
        <w:jc w:val="both"/>
        <w:rPr>
          <w:rFonts w:ascii="Times New Roman" w:hAnsi="Times New Roman" w:cs="Times New Roman"/>
        </w:rPr>
      </w:pPr>
      <w:r w:rsidRPr="006061EE">
        <w:rPr>
          <w:rFonts w:ascii="Times New Roman" w:hAnsi="Times New Roman" w:cs="Times New Roman"/>
        </w:rPr>
        <w:t>Все необходимые руководства пользователя и техническая документация должны быть на русском языке.</w:t>
      </w:r>
    </w:p>
    <w:p w:rsidR="006061EE" w:rsidRPr="006061EE" w:rsidRDefault="006061EE" w:rsidP="00D6204F">
      <w:pPr>
        <w:pStyle w:val="ae"/>
        <w:numPr>
          <w:ilvl w:val="0"/>
          <w:numId w:val="3"/>
        </w:numPr>
        <w:autoSpaceDE w:val="0"/>
        <w:autoSpaceDN w:val="0"/>
        <w:adjustRightInd w:val="0"/>
        <w:spacing w:after="0" w:line="240" w:lineRule="auto"/>
        <w:ind w:left="0"/>
        <w:jc w:val="both"/>
        <w:rPr>
          <w:rFonts w:ascii="Times New Roman" w:hAnsi="Times New Roman" w:cs="Times New Roman"/>
        </w:rPr>
      </w:pPr>
      <w:r w:rsidRPr="006061EE">
        <w:rPr>
          <w:rFonts w:ascii="Times New Roman" w:hAnsi="Times New Roman" w:cs="Times New Roman"/>
        </w:rPr>
        <w:t xml:space="preserve">Гарантийный срок на поставляемый товар устанавливается не </w:t>
      </w:r>
      <w:proofErr w:type="gramStart"/>
      <w:r w:rsidRPr="006061EE">
        <w:rPr>
          <w:rFonts w:ascii="Times New Roman" w:hAnsi="Times New Roman" w:cs="Times New Roman"/>
        </w:rPr>
        <w:t>менее гарантийного</w:t>
      </w:r>
      <w:proofErr w:type="gramEnd"/>
      <w:r w:rsidRPr="006061EE">
        <w:rPr>
          <w:rFonts w:ascii="Times New Roman" w:hAnsi="Times New Roman" w:cs="Times New Roman"/>
        </w:rPr>
        <w:t xml:space="preserve"> срока производителя, и составляет не менее 12 месяцев, которые начинают исчисляться с момента подписания уполномоченным представителем Заказчика соответствующей товарной накладной. Гарантийное обслуживание поставляемого товара осуществляется без затрат со стороны Заказчика.</w:t>
      </w:r>
    </w:p>
    <w:p w:rsidR="006061EE" w:rsidRPr="006061EE" w:rsidRDefault="006061EE" w:rsidP="00D6204F">
      <w:pPr>
        <w:pStyle w:val="ae"/>
        <w:numPr>
          <w:ilvl w:val="0"/>
          <w:numId w:val="3"/>
        </w:numPr>
        <w:autoSpaceDE w:val="0"/>
        <w:autoSpaceDN w:val="0"/>
        <w:adjustRightInd w:val="0"/>
        <w:spacing w:after="0" w:line="240" w:lineRule="auto"/>
        <w:ind w:left="0"/>
        <w:jc w:val="both"/>
        <w:rPr>
          <w:rFonts w:ascii="Times New Roman" w:hAnsi="Times New Roman" w:cs="Times New Roman"/>
        </w:rPr>
      </w:pPr>
      <w:r w:rsidRPr="006061EE">
        <w:rPr>
          <w:rFonts w:ascii="Times New Roman" w:hAnsi="Times New Roman" w:cs="Times New Roman"/>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поставляемого товара.</w:t>
      </w:r>
    </w:p>
    <w:p w:rsidR="002F5428" w:rsidRDefault="002F5428" w:rsidP="002F5428">
      <w:pPr>
        <w:pStyle w:val="122"/>
        <w:ind w:left="0" w:firstLine="0"/>
        <w:jc w:val="both"/>
        <w:rPr>
          <w:rFonts w:ascii="Times New Roman" w:hAnsi="Times New Roman"/>
          <w:b/>
          <w:sz w:val="22"/>
          <w:szCs w:val="22"/>
        </w:rPr>
      </w:pPr>
    </w:p>
    <w:p w:rsidR="006061EE" w:rsidRPr="002F5428" w:rsidRDefault="006061EE" w:rsidP="002F5428">
      <w:pPr>
        <w:pStyle w:val="122"/>
        <w:ind w:left="0" w:firstLine="0"/>
        <w:jc w:val="both"/>
        <w:rPr>
          <w:rFonts w:ascii="Times New Roman" w:hAnsi="Times New Roman"/>
          <w:sz w:val="22"/>
          <w:szCs w:val="22"/>
        </w:rPr>
      </w:pPr>
      <w:r w:rsidRPr="002F5428">
        <w:rPr>
          <w:rFonts w:ascii="Times New Roman" w:hAnsi="Times New Roman"/>
          <w:b/>
          <w:sz w:val="22"/>
          <w:szCs w:val="22"/>
        </w:rPr>
        <w:t xml:space="preserve">Условия </w:t>
      </w:r>
      <w:r w:rsidRPr="00B7133C">
        <w:rPr>
          <w:rFonts w:ascii="Times New Roman" w:hAnsi="Times New Roman"/>
          <w:b/>
          <w:sz w:val="22"/>
          <w:szCs w:val="22"/>
        </w:rPr>
        <w:t>поставки</w:t>
      </w:r>
      <w:r w:rsidRPr="002F5428">
        <w:rPr>
          <w:rFonts w:ascii="Times New Roman" w:hAnsi="Times New Roman"/>
          <w:b/>
          <w:sz w:val="22"/>
          <w:szCs w:val="22"/>
        </w:rPr>
        <w:t>:</w:t>
      </w:r>
      <w:r w:rsidR="00B7133C">
        <w:rPr>
          <w:rFonts w:ascii="Times New Roman" w:hAnsi="Times New Roman"/>
          <w:sz w:val="22"/>
          <w:szCs w:val="22"/>
        </w:rPr>
        <w:t xml:space="preserve"> В цену включен монтаж на стену</w:t>
      </w:r>
      <w:r w:rsidRPr="002F5428">
        <w:rPr>
          <w:rFonts w:ascii="Times New Roman" w:hAnsi="Times New Roman"/>
          <w:sz w:val="22"/>
          <w:szCs w:val="22"/>
        </w:rPr>
        <w:t xml:space="preserve"> </w:t>
      </w:r>
      <w:r w:rsidR="00B7133C" w:rsidRPr="002F5428">
        <w:rPr>
          <w:rFonts w:ascii="Times New Roman" w:hAnsi="Times New Roman"/>
          <w:sz w:val="22"/>
          <w:szCs w:val="22"/>
        </w:rPr>
        <w:t xml:space="preserve">и </w:t>
      </w:r>
      <w:r w:rsidRPr="002F5428">
        <w:rPr>
          <w:rFonts w:ascii="Times New Roman" w:hAnsi="Times New Roman"/>
          <w:sz w:val="22"/>
          <w:szCs w:val="22"/>
        </w:rPr>
        <w:t xml:space="preserve">подключение для макета действующего «Одиночный обыкновенный стрелочный перевод»; монтаж шкафа-депо на стену; </w:t>
      </w:r>
      <w:proofErr w:type="gramStart"/>
      <w:r w:rsidRPr="002F5428">
        <w:rPr>
          <w:rFonts w:ascii="Times New Roman" w:hAnsi="Times New Roman"/>
          <w:sz w:val="22"/>
          <w:szCs w:val="22"/>
        </w:rPr>
        <w:t xml:space="preserve">монтаж стендов «Неисправности стрелочных переводов, требующие неотложного устранения», «Нормы содержания стрелочных переводов по ширине колеи», «Нормы устройств желобов крестовин стрелочных переводов и глухих пересечений по ширине желобов для колеи 1520 мм», «Качественная и балловая оценка состояния рельсовой колеи», «Содержание пути в плане и по уровню», «Путевые работы на </w:t>
      </w:r>
      <w:proofErr w:type="spellStart"/>
      <w:r w:rsidRPr="002F5428">
        <w:rPr>
          <w:rFonts w:ascii="Times New Roman" w:hAnsi="Times New Roman"/>
          <w:sz w:val="22"/>
          <w:szCs w:val="22"/>
        </w:rPr>
        <w:t>бесстыковом</w:t>
      </w:r>
      <w:proofErr w:type="spellEnd"/>
      <w:r w:rsidRPr="002F5428">
        <w:rPr>
          <w:rFonts w:ascii="Times New Roman" w:hAnsi="Times New Roman"/>
          <w:sz w:val="22"/>
          <w:szCs w:val="22"/>
        </w:rPr>
        <w:t xml:space="preserve"> пути» в шкаф-депо;</w:t>
      </w:r>
      <w:proofErr w:type="gramEnd"/>
      <w:r w:rsidRPr="002F5428">
        <w:rPr>
          <w:rFonts w:ascii="Times New Roman" w:hAnsi="Times New Roman"/>
          <w:sz w:val="22"/>
          <w:szCs w:val="22"/>
        </w:rPr>
        <w:t xml:space="preserve"> монтаж стендов «Взаимодействие колеса с рельсом», «Дефекты шпал», «Схемы ограждения мест производства путевых работ на перегоне, требующих остановки поезда» на стену.</w:t>
      </w:r>
    </w:p>
    <w:p w:rsidR="006061EE" w:rsidRPr="0098541F" w:rsidRDefault="006061EE" w:rsidP="00D6204F">
      <w:pPr>
        <w:pStyle w:val="122"/>
        <w:numPr>
          <w:ilvl w:val="0"/>
          <w:numId w:val="2"/>
        </w:numPr>
        <w:tabs>
          <w:tab w:val="clear" w:pos="994"/>
          <w:tab w:val="num" w:pos="426"/>
        </w:tabs>
        <w:ind w:left="0" w:firstLine="0"/>
        <w:jc w:val="both"/>
        <w:rPr>
          <w:rFonts w:ascii="Times New Roman" w:hAnsi="Times New Roman"/>
          <w:b/>
          <w:sz w:val="22"/>
          <w:szCs w:val="22"/>
        </w:rPr>
        <w:sectPr w:rsidR="006061EE" w:rsidRPr="0098541F" w:rsidSect="00106C75">
          <w:pgSz w:w="11906" w:h="16838"/>
          <w:pgMar w:top="1134" w:right="850" w:bottom="1134" w:left="1701" w:header="708" w:footer="708" w:gutter="0"/>
          <w:cols w:space="708"/>
          <w:docGrid w:linePitch="360"/>
        </w:sectPr>
      </w:pPr>
    </w:p>
    <w:p w:rsidR="006061EE" w:rsidRPr="006061EE" w:rsidRDefault="006061EE" w:rsidP="006061EE">
      <w:pPr>
        <w:spacing w:after="0" w:line="240" w:lineRule="auto"/>
        <w:jc w:val="center"/>
        <w:rPr>
          <w:rFonts w:ascii="Times New Roman" w:hAnsi="Times New Roman" w:cs="Times New Roman"/>
          <w:b/>
          <w:bCs/>
        </w:rPr>
      </w:pPr>
      <w:r w:rsidRPr="006061EE">
        <w:rPr>
          <w:rFonts w:ascii="Times New Roman" w:hAnsi="Times New Roman" w:cs="Times New Roman"/>
          <w:b/>
          <w:bCs/>
        </w:rPr>
        <w:lastRenderedPageBreak/>
        <w:t>Обоснование</w:t>
      </w:r>
      <w:r w:rsidRPr="006061EE">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6061EE" w:rsidRPr="006061EE" w:rsidRDefault="006061EE" w:rsidP="006061EE">
      <w:pPr>
        <w:spacing w:after="0" w:line="240" w:lineRule="auto"/>
        <w:jc w:val="center"/>
        <w:rPr>
          <w:rFonts w:ascii="Times New Roman" w:hAnsi="Times New Roman" w:cs="Times New Roman"/>
          <w:b/>
          <w:bCs/>
        </w:rPr>
      </w:pPr>
      <w:r w:rsidRPr="006061EE">
        <w:rPr>
          <w:rFonts w:ascii="Times New Roman" w:hAnsi="Times New Roman" w:cs="Times New Roman"/>
          <w:b/>
          <w:bCs/>
        </w:rPr>
        <w:t>с Федеральным законом от 05.04.2013г. №44-ФЗ</w:t>
      </w:r>
    </w:p>
    <w:p w:rsidR="006061EE" w:rsidRPr="006061EE" w:rsidRDefault="006061EE" w:rsidP="006061EE">
      <w:pPr>
        <w:spacing w:after="0" w:line="240" w:lineRule="auto"/>
        <w:jc w:val="center"/>
        <w:rPr>
          <w:rFonts w:ascii="Times New Roman" w:hAnsi="Times New Roman" w:cs="Times New Roman"/>
          <w:b/>
          <w:bCs/>
        </w:rPr>
      </w:pPr>
    </w:p>
    <w:p w:rsidR="006061EE" w:rsidRPr="006061EE" w:rsidRDefault="006061EE" w:rsidP="006061EE">
      <w:pPr>
        <w:spacing w:after="0" w:line="240" w:lineRule="auto"/>
        <w:jc w:val="center"/>
        <w:rPr>
          <w:rFonts w:ascii="Times New Roman" w:hAnsi="Times New Roman" w:cs="Times New Roman"/>
          <w:b/>
          <w:bCs/>
        </w:rPr>
      </w:pPr>
      <w:r w:rsidRPr="006061EE">
        <w:rPr>
          <w:rFonts w:ascii="Times New Roman" w:hAnsi="Times New Roman" w:cs="Times New Roman"/>
          <w:b/>
          <w:bCs/>
        </w:rPr>
        <w:t>Поставка комплекта методического оборудования</w:t>
      </w:r>
    </w:p>
    <w:p w:rsidR="006061EE" w:rsidRPr="006061EE" w:rsidRDefault="006061EE" w:rsidP="006061EE">
      <w:pPr>
        <w:pBdr>
          <w:top w:val="single" w:sz="4" w:space="1" w:color="auto"/>
        </w:pBdr>
        <w:spacing w:after="0" w:line="240" w:lineRule="auto"/>
        <w:jc w:val="center"/>
        <w:rPr>
          <w:rFonts w:ascii="Times New Roman" w:hAnsi="Times New Roman" w:cs="Times New Roman"/>
          <w:i/>
          <w:iCs/>
        </w:rPr>
      </w:pPr>
      <w:r w:rsidRPr="006061EE">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6061EE" w:rsidRPr="006061EE" w:rsidTr="008208E0">
        <w:tc>
          <w:tcPr>
            <w:tcW w:w="4139" w:type="dxa"/>
          </w:tcPr>
          <w:p w:rsidR="006061EE" w:rsidRPr="006061EE" w:rsidRDefault="006061EE" w:rsidP="006061EE">
            <w:pPr>
              <w:spacing w:after="0" w:line="240" w:lineRule="auto"/>
              <w:jc w:val="both"/>
              <w:rPr>
                <w:rFonts w:ascii="Times New Roman" w:hAnsi="Times New Roman" w:cs="Times New Roman"/>
                <w:b/>
                <w:bCs/>
              </w:rPr>
            </w:pPr>
            <w:r w:rsidRPr="006061EE">
              <w:rPr>
                <w:rFonts w:ascii="Times New Roman" w:hAnsi="Times New Roman" w:cs="Times New Roman"/>
                <w:b/>
                <w:bCs/>
              </w:rPr>
              <w:t>Основные характеристики объекта закупки</w:t>
            </w:r>
          </w:p>
        </w:tc>
        <w:tc>
          <w:tcPr>
            <w:tcW w:w="11340" w:type="dxa"/>
            <w:gridSpan w:val="2"/>
          </w:tcPr>
          <w:p w:rsidR="006061EE" w:rsidRPr="006061EE" w:rsidRDefault="006061EE" w:rsidP="006061EE">
            <w:pPr>
              <w:spacing w:after="0" w:line="240" w:lineRule="auto"/>
              <w:rPr>
                <w:rFonts w:ascii="Times New Roman" w:hAnsi="Times New Roman" w:cs="Times New Roman"/>
              </w:rPr>
            </w:pPr>
            <w:r w:rsidRPr="006061EE">
              <w:rPr>
                <w:rFonts w:ascii="Times New Roman" w:hAnsi="Times New Roman" w:cs="Times New Roman"/>
              </w:rPr>
              <w:t>Поставка комплекта методического оборудования для  НТЖТ – структурного подразделения СГУПС</w:t>
            </w:r>
          </w:p>
        </w:tc>
      </w:tr>
      <w:tr w:rsidR="006061EE" w:rsidRPr="006061EE" w:rsidTr="008208E0">
        <w:tc>
          <w:tcPr>
            <w:tcW w:w="4139" w:type="dxa"/>
          </w:tcPr>
          <w:p w:rsidR="006061EE" w:rsidRPr="006061EE" w:rsidRDefault="006061EE" w:rsidP="006061EE">
            <w:pPr>
              <w:spacing w:after="0" w:line="240" w:lineRule="auto"/>
              <w:jc w:val="both"/>
              <w:rPr>
                <w:rFonts w:ascii="Times New Roman" w:hAnsi="Times New Roman" w:cs="Times New Roman"/>
                <w:b/>
                <w:bCs/>
              </w:rPr>
            </w:pPr>
            <w:r w:rsidRPr="006061EE">
              <w:rPr>
                <w:rFonts w:ascii="Times New Roman" w:hAnsi="Times New Roman" w:cs="Times New Roman"/>
                <w:b/>
                <w:bCs/>
              </w:rPr>
              <w:t xml:space="preserve">Используемый метод определения НМЦК </w:t>
            </w:r>
            <w:r w:rsidRPr="006061EE">
              <w:rPr>
                <w:rFonts w:ascii="Times New Roman" w:hAnsi="Times New Roman" w:cs="Times New Roman"/>
                <w:b/>
                <w:bCs/>
              </w:rPr>
              <w:br/>
              <w:t>с обоснованием:</w:t>
            </w:r>
          </w:p>
        </w:tc>
        <w:tc>
          <w:tcPr>
            <w:tcW w:w="11340" w:type="dxa"/>
            <w:gridSpan w:val="2"/>
          </w:tcPr>
          <w:p w:rsidR="006061EE" w:rsidRPr="006061EE" w:rsidRDefault="006061EE" w:rsidP="006061EE">
            <w:pPr>
              <w:spacing w:after="0" w:line="240" w:lineRule="auto"/>
              <w:rPr>
                <w:rFonts w:ascii="Times New Roman" w:hAnsi="Times New Roman" w:cs="Times New Roman"/>
              </w:rPr>
            </w:pPr>
            <w:r w:rsidRPr="006061EE">
              <w:rPr>
                <w:rFonts w:ascii="Times New Roman" w:hAnsi="Times New Roman" w:cs="Times New Roman"/>
              </w:rPr>
              <w:t>Метод сопоставимых рыночных цен (анализ рынка).</w:t>
            </w:r>
          </w:p>
          <w:p w:rsidR="006061EE" w:rsidRPr="006061EE" w:rsidRDefault="006061EE" w:rsidP="006061EE">
            <w:pPr>
              <w:spacing w:after="0" w:line="240" w:lineRule="auto"/>
              <w:rPr>
                <w:rFonts w:ascii="Times New Roman" w:hAnsi="Times New Roman" w:cs="Times New Roman"/>
              </w:rPr>
            </w:pPr>
            <w:r w:rsidRPr="006061EE">
              <w:rPr>
                <w:rFonts w:ascii="Times New Roman" w:hAnsi="Times New Roman" w:cs="Times New Roman"/>
              </w:rPr>
              <w:t xml:space="preserve"> НМЦК </w:t>
            </w:r>
            <w:proofErr w:type="gramStart"/>
            <w:r w:rsidRPr="006061EE">
              <w:rPr>
                <w:rFonts w:ascii="Times New Roman" w:hAnsi="Times New Roman" w:cs="Times New Roman"/>
              </w:rPr>
              <w:t>рассчитана</w:t>
            </w:r>
            <w:proofErr w:type="gramEnd"/>
            <w:r w:rsidRPr="006061EE">
              <w:rPr>
                <w:rFonts w:ascii="Times New Roman" w:hAnsi="Times New Roman" w:cs="Times New Roman"/>
              </w:rPr>
              <w:t xml:space="preserve"> по формуле </w:t>
            </w:r>
            <w:r w:rsidRPr="006061EE">
              <w:rPr>
                <w:rFonts w:ascii="Times New Roman" w:hAnsi="Times New Roman" w:cs="Times New Roman"/>
                <w:noProof/>
                <w:position w:val="-24"/>
                <w:lang w:eastAsia="ru-RU"/>
              </w:rPr>
              <w:drawing>
                <wp:inline distT="0" distB="0" distL="0" distR="0">
                  <wp:extent cx="1630045" cy="397510"/>
                  <wp:effectExtent l="0" t="0" r="825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0045" cy="397510"/>
                          </a:xfrm>
                          <a:prstGeom prst="rect">
                            <a:avLst/>
                          </a:prstGeom>
                          <a:noFill/>
                          <a:ln>
                            <a:noFill/>
                          </a:ln>
                        </pic:spPr>
                      </pic:pic>
                    </a:graphicData>
                  </a:graphic>
                </wp:inline>
              </w:drawing>
            </w:r>
            <w:r w:rsidRPr="006061EE">
              <w:rPr>
                <w:rFonts w:ascii="Times New Roman" w:hAnsi="Times New Roman" w:cs="Times New Roman"/>
              </w:rPr>
              <w:t>,</w:t>
            </w:r>
          </w:p>
          <w:p w:rsidR="006061EE" w:rsidRPr="006061EE" w:rsidRDefault="006061EE" w:rsidP="006061EE">
            <w:pPr>
              <w:spacing w:after="0" w:line="240" w:lineRule="auto"/>
              <w:rPr>
                <w:rFonts w:ascii="Times New Roman" w:hAnsi="Times New Roman" w:cs="Times New Roman"/>
              </w:rPr>
            </w:pPr>
            <w:r w:rsidRPr="006061EE">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составляет 3%, т.е. совокупность значений, используемых в расчете, считается однородной.</w:t>
            </w:r>
          </w:p>
        </w:tc>
      </w:tr>
      <w:tr w:rsidR="006061EE" w:rsidRPr="006061EE" w:rsidTr="008208E0">
        <w:tc>
          <w:tcPr>
            <w:tcW w:w="4139" w:type="dxa"/>
          </w:tcPr>
          <w:p w:rsidR="006061EE" w:rsidRPr="006061EE" w:rsidRDefault="006061EE" w:rsidP="006061EE">
            <w:pPr>
              <w:spacing w:after="0" w:line="240" w:lineRule="auto"/>
              <w:jc w:val="both"/>
              <w:rPr>
                <w:rFonts w:ascii="Times New Roman" w:hAnsi="Times New Roman" w:cs="Times New Roman"/>
                <w:b/>
                <w:bCs/>
              </w:rPr>
            </w:pPr>
            <w:r w:rsidRPr="006061EE">
              <w:rPr>
                <w:rFonts w:ascii="Times New Roman" w:hAnsi="Times New Roman" w:cs="Times New Roman"/>
                <w:b/>
                <w:bCs/>
              </w:rPr>
              <w:t>Расчет НМЦК</w:t>
            </w:r>
          </w:p>
        </w:tc>
        <w:tc>
          <w:tcPr>
            <w:tcW w:w="11340" w:type="dxa"/>
            <w:gridSpan w:val="2"/>
          </w:tcPr>
          <w:p w:rsidR="006061EE" w:rsidRPr="006061EE" w:rsidRDefault="006061EE" w:rsidP="006061EE">
            <w:pPr>
              <w:spacing w:after="0" w:line="240" w:lineRule="auto"/>
              <w:rPr>
                <w:rFonts w:ascii="Times New Roman" w:hAnsi="Times New Roman" w:cs="Times New Roman"/>
              </w:rPr>
            </w:pPr>
            <w:r w:rsidRPr="006061EE">
              <w:rPr>
                <w:rFonts w:ascii="Times New Roman" w:hAnsi="Times New Roman" w:cs="Times New Roman"/>
              </w:rPr>
              <w:t>Количество товара: 1 комплект.</w:t>
            </w:r>
          </w:p>
          <w:p w:rsidR="006061EE" w:rsidRPr="006061EE" w:rsidRDefault="006061EE" w:rsidP="006061EE">
            <w:pPr>
              <w:spacing w:after="0" w:line="240" w:lineRule="auto"/>
              <w:rPr>
                <w:rFonts w:ascii="Times New Roman" w:hAnsi="Times New Roman" w:cs="Times New Roman"/>
              </w:rPr>
            </w:pPr>
            <w:r w:rsidRPr="006061EE">
              <w:rPr>
                <w:rFonts w:ascii="Times New Roman" w:hAnsi="Times New Roman" w:cs="Times New Roman"/>
              </w:rPr>
              <w:t>Количество источников: 3</w:t>
            </w:r>
          </w:p>
          <w:p w:rsidR="006061EE" w:rsidRPr="006061EE" w:rsidRDefault="006061EE" w:rsidP="006061EE">
            <w:pPr>
              <w:spacing w:after="0" w:line="240" w:lineRule="auto"/>
              <w:rPr>
                <w:rFonts w:ascii="Times New Roman" w:hAnsi="Times New Roman" w:cs="Times New Roman"/>
              </w:rPr>
            </w:pPr>
            <w:r w:rsidRPr="006061EE">
              <w:rPr>
                <w:rFonts w:ascii="Times New Roman" w:hAnsi="Times New Roman" w:cs="Times New Roman"/>
              </w:rPr>
              <w:t>Среднеарифметическая цена единицы товара по каждому источнику (коммерческие предложения): приведена в таблице № 1</w:t>
            </w:r>
          </w:p>
          <w:p w:rsidR="006061EE" w:rsidRPr="006061EE" w:rsidRDefault="006061EE" w:rsidP="006061EE">
            <w:pPr>
              <w:spacing w:after="0" w:line="240" w:lineRule="auto"/>
              <w:rPr>
                <w:rFonts w:ascii="Times New Roman" w:hAnsi="Times New Roman" w:cs="Times New Roman"/>
              </w:rPr>
            </w:pPr>
            <w:r w:rsidRPr="006061EE">
              <w:rPr>
                <w:rFonts w:ascii="Times New Roman" w:hAnsi="Times New Roman" w:cs="Times New Roman"/>
              </w:rPr>
              <w:t xml:space="preserve">НМЦК  </w:t>
            </w:r>
            <w:proofErr w:type="gramStart"/>
            <w:r w:rsidRPr="006061EE">
              <w:rPr>
                <w:rFonts w:ascii="Times New Roman" w:hAnsi="Times New Roman" w:cs="Times New Roman"/>
              </w:rPr>
              <w:t>приведена</w:t>
            </w:r>
            <w:proofErr w:type="gramEnd"/>
            <w:r w:rsidRPr="006061EE">
              <w:rPr>
                <w:rFonts w:ascii="Times New Roman" w:hAnsi="Times New Roman" w:cs="Times New Roman"/>
              </w:rPr>
              <w:t xml:space="preserve"> в таблице № 1.</w:t>
            </w:r>
          </w:p>
        </w:tc>
      </w:tr>
      <w:tr w:rsidR="006061EE" w:rsidRPr="006061EE" w:rsidTr="008208E0">
        <w:trPr>
          <w:cantSplit/>
        </w:trPr>
        <w:tc>
          <w:tcPr>
            <w:tcW w:w="8392" w:type="dxa"/>
            <w:gridSpan w:val="2"/>
            <w:tcBorders>
              <w:right w:val="nil"/>
            </w:tcBorders>
          </w:tcPr>
          <w:p w:rsidR="006061EE" w:rsidRPr="006061EE" w:rsidRDefault="006061EE" w:rsidP="006061EE">
            <w:pPr>
              <w:spacing w:after="0" w:line="240" w:lineRule="auto"/>
              <w:jc w:val="right"/>
              <w:rPr>
                <w:rFonts w:ascii="Times New Roman" w:hAnsi="Times New Roman" w:cs="Times New Roman"/>
                <w:b/>
                <w:bCs/>
              </w:rPr>
            </w:pPr>
            <w:r w:rsidRPr="006061EE">
              <w:rPr>
                <w:rFonts w:ascii="Times New Roman" w:hAnsi="Times New Roman" w:cs="Times New Roman"/>
                <w:b/>
                <w:bCs/>
              </w:rPr>
              <w:t>Дата подготовки обоснования НМЦК:</w:t>
            </w:r>
          </w:p>
        </w:tc>
        <w:tc>
          <w:tcPr>
            <w:tcW w:w="7087" w:type="dxa"/>
            <w:tcBorders>
              <w:left w:val="nil"/>
            </w:tcBorders>
          </w:tcPr>
          <w:p w:rsidR="006061EE" w:rsidRPr="006061EE" w:rsidRDefault="006061EE" w:rsidP="006061EE">
            <w:pPr>
              <w:spacing w:after="0" w:line="240" w:lineRule="auto"/>
              <w:rPr>
                <w:rFonts w:ascii="Times New Roman" w:hAnsi="Times New Roman" w:cs="Times New Roman"/>
                <w:b/>
                <w:bCs/>
              </w:rPr>
            </w:pPr>
            <w:r w:rsidRPr="006061EE">
              <w:rPr>
                <w:rFonts w:ascii="Times New Roman" w:hAnsi="Times New Roman" w:cs="Times New Roman"/>
                <w:b/>
                <w:bCs/>
              </w:rPr>
              <w:t>23.10.2014г.</w:t>
            </w:r>
          </w:p>
        </w:tc>
      </w:tr>
    </w:tbl>
    <w:p w:rsidR="006061EE" w:rsidRPr="006061EE" w:rsidRDefault="006061EE" w:rsidP="006061EE">
      <w:pPr>
        <w:tabs>
          <w:tab w:val="left" w:pos="13438"/>
        </w:tabs>
        <w:spacing w:after="0" w:line="240" w:lineRule="auto"/>
        <w:ind w:firstLine="567"/>
        <w:jc w:val="both"/>
        <w:rPr>
          <w:rFonts w:ascii="Times New Roman" w:hAnsi="Times New Roman" w:cs="Times New Roman"/>
          <w:b/>
          <w:bCs/>
        </w:rPr>
      </w:pPr>
    </w:p>
    <w:p w:rsidR="006061EE" w:rsidRPr="006061EE" w:rsidRDefault="006061EE" w:rsidP="006061EE">
      <w:pPr>
        <w:tabs>
          <w:tab w:val="left" w:pos="13438"/>
        </w:tabs>
        <w:spacing w:after="0" w:line="240" w:lineRule="auto"/>
        <w:ind w:firstLine="567"/>
        <w:jc w:val="both"/>
        <w:rPr>
          <w:rFonts w:ascii="Times New Roman" w:hAnsi="Times New Roman" w:cs="Times New Roman"/>
          <w:b/>
          <w:bCs/>
        </w:rPr>
      </w:pPr>
      <w:r w:rsidRPr="006061EE">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6061EE" w:rsidRPr="006061EE" w:rsidTr="008208E0">
        <w:tc>
          <w:tcPr>
            <w:tcW w:w="4649" w:type="dxa"/>
            <w:tcBorders>
              <w:top w:val="nil"/>
              <w:left w:val="nil"/>
              <w:bottom w:val="single" w:sz="4" w:space="0" w:color="auto"/>
              <w:right w:val="nil"/>
            </w:tcBorders>
            <w:vAlign w:val="bottom"/>
          </w:tcPr>
          <w:p w:rsidR="006061EE" w:rsidRPr="006061EE" w:rsidRDefault="006061EE" w:rsidP="006061EE">
            <w:pPr>
              <w:spacing w:after="0" w:line="240" w:lineRule="auto"/>
              <w:jc w:val="center"/>
              <w:rPr>
                <w:rFonts w:ascii="Times New Roman" w:hAnsi="Times New Roman" w:cs="Times New Roman"/>
              </w:rPr>
            </w:pPr>
          </w:p>
          <w:p w:rsidR="006061EE" w:rsidRPr="006061EE" w:rsidRDefault="006061EE" w:rsidP="006061EE">
            <w:pPr>
              <w:spacing w:after="0" w:line="240" w:lineRule="auto"/>
              <w:jc w:val="center"/>
              <w:rPr>
                <w:rFonts w:ascii="Times New Roman" w:hAnsi="Times New Roman" w:cs="Times New Roman"/>
              </w:rPr>
            </w:pPr>
            <w:proofErr w:type="spellStart"/>
            <w:r>
              <w:rPr>
                <w:rFonts w:ascii="Times New Roman" w:hAnsi="Times New Roman" w:cs="Times New Roman"/>
              </w:rPr>
              <w:t>Е.И.Печко</w:t>
            </w:r>
            <w:proofErr w:type="spellEnd"/>
          </w:p>
        </w:tc>
      </w:tr>
    </w:tbl>
    <w:p w:rsidR="006061EE" w:rsidRDefault="006061EE" w:rsidP="006061EE">
      <w:pPr>
        <w:spacing w:after="0" w:line="240" w:lineRule="auto"/>
        <w:jc w:val="center"/>
        <w:rPr>
          <w:rFonts w:ascii="Times New Roman" w:hAnsi="Times New Roman" w:cs="Times New Roman"/>
        </w:rPr>
        <w:sectPr w:rsidR="006061EE" w:rsidSect="006061EE">
          <w:pgSz w:w="16838" w:h="11906" w:orient="landscape"/>
          <w:pgMar w:top="720" w:right="720" w:bottom="720" w:left="720" w:header="709" w:footer="709" w:gutter="0"/>
          <w:cols w:space="708"/>
          <w:docGrid w:linePitch="360"/>
        </w:sectPr>
      </w:pPr>
    </w:p>
    <w:tbl>
      <w:tblPr>
        <w:tblW w:w="0" w:type="auto"/>
        <w:tblInd w:w="567" w:type="dxa"/>
        <w:tblLayout w:type="fixed"/>
        <w:tblCellMar>
          <w:left w:w="28" w:type="dxa"/>
          <w:right w:w="28" w:type="dxa"/>
        </w:tblCellMar>
        <w:tblLook w:val="0000"/>
      </w:tblPr>
      <w:tblGrid>
        <w:gridCol w:w="4649"/>
      </w:tblGrid>
      <w:tr w:rsidR="006061EE" w:rsidRPr="006061EE" w:rsidTr="008208E0">
        <w:tc>
          <w:tcPr>
            <w:tcW w:w="4649" w:type="dxa"/>
            <w:tcBorders>
              <w:top w:val="nil"/>
              <w:left w:val="nil"/>
              <w:bottom w:val="nil"/>
              <w:right w:val="nil"/>
            </w:tcBorders>
          </w:tcPr>
          <w:p w:rsidR="006061EE" w:rsidRPr="006061EE" w:rsidRDefault="006061EE" w:rsidP="006061EE">
            <w:pPr>
              <w:spacing w:after="0" w:line="240" w:lineRule="auto"/>
              <w:jc w:val="center"/>
              <w:rPr>
                <w:rFonts w:ascii="Times New Roman" w:hAnsi="Times New Roman" w:cs="Times New Roman"/>
              </w:rPr>
            </w:pPr>
          </w:p>
        </w:tc>
      </w:tr>
    </w:tbl>
    <w:p w:rsidR="006061EE" w:rsidRDefault="006061EE" w:rsidP="006061EE">
      <w:pPr>
        <w:jc w:val="right"/>
        <w:rPr>
          <w:b/>
          <w:sz w:val="20"/>
          <w:szCs w:val="20"/>
        </w:rPr>
      </w:pPr>
      <w:r w:rsidRPr="00AD6A9F">
        <w:rPr>
          <w:b/>
          <w:sz w:val="20"/>
          <w:szCs w:val="20"/>
        </w:rPr>
        <w:t>Таблица 1</w:t>
      </w:r>
      <w:bookmarkStart w:id="14" w:name="_MON_1456313474"/>
      <w:bookmarkStart w:id="15" w:name="_MON_1456313795"/>
      <w:bookmarkStart w:id="16" w:name="_MON_1456313808"/>
      <w:bookmarkStart w:id="17" w:name="_MON_1456313291"/>
      <w:bookmarkStart w:id="18" w:name="_MON_1456313323"/>
      <w:bookmarkEnd w:id="14"/>
      <w:bookmarkEnd w:id="15"/>
      <w:bookmarkEnd w:id="16"/>
      <w:bookmarkEnd w:id="17"/>
      <w:bookmarkEnd w:id="18"/>
    </w:p>
    <w:p w:rsidR="006061EE" w:rsidRDefault="006061EE" w:rsidP="006061EE">
      <w:pPr>
        <w:jc w:val="right"/>
        <w:rPr>
          <w:sz w:val="20"/>
          <w:szCs w:val="20"/>
        </w:rPr>
      </w:pPr>
    </w:p>
    <w:bookmarkStart w:id="19" w:name="_MON_1471350630"/>
    <w:bookmarkStart w:id="20" w:name="_MON_1471350719"/>
    <w:bookmarkStart w:id="21" w:name="_MON_1471350799"/>
    <w:bookmarkStart w:id="22" w:name="_MON_1471350547"/>
    <w:bookmarkEnd w:id="19"/>
    <w:bookmarkEnd w:id="20"/>
    <w:bookmarkEnd w:id="21"/>
    <w:bookmarkEnd w:id="22"/>
    <w:bookmarkStart w:id="23" w:name="_MON_1475572727"/>
    <w:bookmarkEnd w:id="23"/>
    <w:p w:rsidR="006061EE" w:rsidRDefault="006061EE" w:rsidP="006061EE">
      <w:pPr>
        <w:jc w:val="right"/>
        <w:rPr>
          <w:sz w:val="20"/>
          <w:szCs w:val="20"/>
        </w:rPr>
        <w:sectPr w:rsidR="006061EE" w:rsidSect="006061EE">
          <w:pgSz w:w="16838" w:h="11906" w:orient="landscape"/>
          <w:pgMar w:top="720" w:right="720" w:bottom="720" w:left="720" w:header="709" w:footer="709" w:gutter="0"/>
          <w:cols w:space="708"/>
          <w:docGrid w:linePitch="360"/>
        </w:sectPr>
      </w:pPr>
      <w:r w:rsidRPr="001A47F9">
        <w:rPr>
          <w:sz w:val="20"/>
          <w:szCs w:val="20"/>
        </w:rPr>
        <w:object w:dxaOrig="14668" w:dyaOrig="4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25pt;height:203.35pt" o:ole="">
            <v:imagedata r:id="rId13" o:title=""/>
          </v:shape>
          <o:OLEObject Type="Embed" ProgID="Excel.Sheet.12" ShapeID="_x0000_i1025" DrawAspect="Content" ObjectID="_1477289833" r:id="rId14"/>
        </w:object>
      </w:r>
    </w:p>
    <w:p w:rsidR="006061EE" w:rsidRPr="00EF070E" w:rsidRDefault="006061EE" w:rsidP="006061EE">
      <w:pPr>
        <w:jc w:val="right"/>
        <w:rPr>
          <w:sz w:val="20"/>
          <w:szCs w:val="20"/>
        </w:rPr>
      </w:pPr>
    </w:p>
    <w:p w:rsidR="00D641B3" w:rsidRDefault="00D641B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641B3" w:rsidRPr="00D10891" w:rsidRDefault="00D641B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5732EE" w:rsidRPr="00823D2A" w:rsidRDefault="005732EE" w:rsidP="005732EE">
      <w:pPr>
        <w:spacing w:after="0" w:line="240" w:lineRule="auto"/>
        <w:jc w:val="center"/>
        <w:rPr>
          <w:rFonts w:ascii="Times New Roman" w:hAnsi="Times New Roman" w:cs="Times New Roman"/>
          <w:b/>
        </w:rPr>
      </w:pPr>
      <w:r w:rsidRPr="00823D2A">
        <w:rPr>
          <w:rFonts w:ascii="Times New Roman" w:hAnsi="Times New Roman" w:cs="Times New Roman"/>
        </w:rPr>
        <w:t>ДОГОВОР № _____</w:t>
      </w:r>
      <w:r>
        <w:rPr>
          <w:rFonts w:ascii="Times New Roman" w:hAnsi="Times New Roman" w:cs="Times New Roman"/>
        </w:rPr>
        <w:t>______________</w:t>
      </w:r>
    </w:p>
    <w:p w:rsidR="005732EE" w:rsidRPr="00823D2A" w:rsidRDefault="005732EE" w:rsidP="005732EE">
      <w:pPr>
        <w:spacing w:after="0" w:line="240" w:lineRule="auto"/>
        <w:jc w:val="center"/>
        <w:rPr>
          <w:rFonts w:ascii="Times New Roman" w:hAnsi="Times New Roman" w:cs="Times New Roman"/>
        </w:rPr>
      </w:pPr>
      <w:r w:rsidRPr="00823D2A">
        <w:rPr>
          <w:rFonts w:ascii="Times New Roman" w:hAnsi="Times New Roman" w:cs="Times New Roman"/>
        </w:rPr>
        <w:t>на поставку товаров</w:t>
      </w:r>
    </w:p>
    <w:p w:rsidR="005732EE" w:rsidRPr="00823D2A" w:rsidRDefault="005732EE" w:rsidP="005732EE">
      <w:pPr>
        <w:spacing w:after="0"/>
        <w:rPr>
          <w:rFonts w:ascii="Times New Roman" w:hAnsi="Times New Roman" w:cs="Times New Roman"/>
        </w:rPr>
      </w:pPr>
      <w:r w:rsidRPr="00823D2A">
        <w:rPr>
          <w:rFonts w:ascii="Times New Roman" w:hAnsi="Times New Roman" w:cs="Times New Roman"/>
        </w:rPr>
        <w:t xml:space="preserve"> г. Новосибирск                                                                                    «___»  _________</w:t>
      </w:r>
      <w:r>
        <w:rPr>
          <w:rFonts w:ascii="Times New Roman" w:hAnsi="Times New Roman" w:cs="Times New Roman"/>
        </w:rPr>
        <w:t>___________</w:t>
      </w:r>
      <w:r w:rsidRPr="00823D2A">
        <w:rPr>
          <w:rFonts w:ascii="Times New Roman" w:hAnsi="Times New Roman" w:cs="Times New Roman"/>
        </w:rPr>
        <w:t>_ 2014 г.</w:t>
      </w:r>
    </w:p>
    <w:p w:rsidR="005732EE" w:rsidRPr="00823D2A" w:rsidRDefault="005732EE" w:rsidP="005732EE">
      <w:pPr>
        <w:spacing w:after="0"/>
        <w:rPr>
          <w:rFonts w:ascii="Times New Roman" w:hAnsi="Times New Roman" w:cs="Times New Roman"/>
          <w:b/>
        </w:rPr>
      </w:pPr>
    </w:p>
    <w:p w:rsidR="005732EE" w:rsidRPr="00823D2A" w:rsidRDefault="005732EE" w:rsidP="005732EE">
      <w:pPr>
        <w:pStyle w:val="a0"/>
        <w:spacing w:after="0"/>
        <w:ind w:firstLine="360"/>
        <w:jc w:val="both"/>
        <w:rPr>
          <w:rFonts w:ascii="Times New Roman" w:hAnsi="Times New Roman" w:cs="Times New Roman"/>
          <w:sz w:val="22"/>
          <w:szCs w:val="22"/>
        </w:rPr>
      </w:pPr>
      <w:r w:rsidRPr="00823D2A">
        <w:rPr>
          <w:rFonts w:ascii="Times New Roman" w:hAnsi="Times New Roman" w:cs="Times New Roman"/>
          <w:b/>
          <w:sz w:val="22"/>
          <w:szCs w:val="22"/>
        </w:rPr>
        <w:t xml:space="preserve">  </w:t>
      </w:r>
      <w:proofErr w:type="gramStart"/>
      <w:r w:rsidRPr="00823D2A">
        <w:rPr>
          <w:rFonts w:ascii="Times New Roman" w:hAnsi="Times New Roman" w:cs="Times New Roman"/>
          <w:b/>
          <w:sz w:val="22"/>
          <w:szCs w:val="22"/>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23D2A">
        <w:rPr>
          <w:rFonts w:ascii="Times New Roman" w:hAnsi="Times New Roman" w:cs="Times New Roman"/>
          <w:sz w:val="22"/>
          <w:szCs w:val="22"/>
        </w:rPr>
        <w:t xml:space="preserve">, именуемое в дальнейшем Заказчик, </w:t>
      </w:r>
      <w:r w:rsidRPr="00823D2A">
        <w:rPr>
          <w:rFonts w:ascii="Times New Roman" w:hAnsi="Times New Roman"/>
          <w:sz w:val="22"/>
          <w:szCs w:val="22"/>
        </w:rPr>
        <w:t>в лице про</w:t>
      </w:r>
      <w:r>
        <w:rPr>
          <w:rFonts w:ascii="Times New Roman" w:hAnsi="Times New Roman"/>
          <w:sz w:val="22"/>
          <w:szCs w:val="22"/>
        </w:rPr>
        <w:t>ректора Новоселова Алексея Анатольевича</w:t>
      </w:r>
      <w:r w:rsidRPr="00823D2A">
        <w:rPr>
          <w:rFonts w:ascii="Times New Roman" w:hAnsi="Times New Roman"/>
          <w:sz w:val="22"/>
          <w:szCs w:val="22"/>
        </w:rPr>
        <w:t>, действующе</w:t>
      </w:r>
      <w:r>
        <w:rPr>
          <w:rFonts w:ascii="Times New Roman" w:hAnsi="Times New Roman"/>
          <w:sz w:val="22"/>
          <w:szCs w:val="22"/>
        </w:rPr>
        <w:t>го на основании доверенности № 1</w:t>
      </w:r>
      <w:r w:rsidRPr="00823D2A">
        <w:rPr>
          <w:rFonts w:ascii="Times New Roman" w:hAnsi="Times New Roman"/>
          <w:sz w:val="22"/>
          <w:szCs w:val="22"/>
        </w:rPr>
        <w:t xml:space="preserve"> от 03.03.2014г</w:t>
      </w:r>
      <w:r w:rsidRPr="00823D2A">
        <w:rPr>
          <w:rFonts w:ascii="Times New Roman" w:hAnsi="Times New Roman" w:cs="Times New Roman"/>
          <w:sz w:val="22"/>
          <w:szCs w:val="22"/>
        </w:rPr>
        <w:t xml:space="preserve">., с одной стороны, и </w:t>
      </w:r>
      <w:r w:rsidRPr="00823D2A">
        <w:rPr>
          <w:rFonts w:ascii="Times New Roman" w:hAnsi="Times New Roman" w:cs="Times New Roman"/>
          <w:b/>
          <w:sz w:val="22"/>
          <w:szCs w:val="22"/>
        </w:rPr>
        <w:t xml:space="preserve"> _____________, </w:t>
      </w:r>
      <w:r w:rsidRPr="00823D2A">
        <w:rPr>
          <w:rFonts w:ascii="Times New Roman" w:hAnsi="Times New Roman" w:cs="Times New Roman"/>
          <w:sz w:val="22"/>
          <w:szCs w:val="22"/>
        </w:rPr>
        <w:t>именуемое в дальнейшем Поставщик, в лице  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823D2A">
        <w:rPr>
          <w:rFonts w:ascii="Times New Roman" w:hAnsi="Times New Roman" w:cs="Times New Roman"/>
          <w:sz w:val="22"/>
          <w:szCs w:val="22"/>
        </w:rPr>
        <w:t>г. № 44-ФЗ путем проведен</w:t>
      </w:r>
      <w:r>
        <w:rPr>
          <w:rFonts w:ascii="Times New Roman" w:hAnsi="Times New Roman" w:cs="Times New Roman"/>
          <w:sz w:val="22"/>
          <w:szCs w:val="22"/>
        </w:rPr>
        <w:t>ия электронного аукциона № ЭА-61</w:t>
      </w:r>
      <w:r w:rsidRPr="00823D2A">
        <w:rPr>
          <w:rFonts w:ascii="Times New Roman" w:hAnsi="Times New Roman" w:cs="Times New Roman"/>
          <w:sz w:val="22"/>
          <w:szCs w:val="22"/>
        </w:rPr>
        <w:t xml:space="preserve">/…...,  на основании протокола подведения итогов электронного аукциона </w:t>
      </w:r>
      <w:proofErr w:type="gramStart"/>
      <w:r w:rsidRPr="00823D2A">
        <w:rPr>
          <w:rFonts w:ascii="Times New Roman" w:hAnsi="Times New Roman" w:cs="Times New Roman"/>
          <w:sz w:val="22"/>
          <w:szCs w:val="22"/>
        </w:rPr>
        <w:t>от</w:t>
      </w:r>
      <w:proofErr w:type="gramEnd"/>
      <w:r w:rsidRPr="00823D2A">
        <w:rPr>
          <w:rFonts w:ascii="Times New Roman" w:hAnsi="Times New Roman" w:cs="Times New Roman"/>
          <w:sz w:val="22"/>
          <w:szCs w:val="22"/>
        </w:rPr>
        <w:t xml:space="preserve"> _________, заключили  </w:t>
      </w:r>
      <w:proofErr w:type="gramStart"/>
      <w:r w:rsidRPr="00823D2A">
        <w:rPr>
          <w:rFonts w:ascii="Times New Roman" w:hAnsi="Times New Roman" w:cs="Times New Roman"/>
          <w:sz w:val="22"/>
          <w:szCs w:val="22"/>
        </w:rPr>
        <w:t>путем</w:t>
      </w:r>
      <w:proofErr w:type="gramEnd"/>
      <w:r w:rsidRPr="00823D2A">
        <w:rPr>
          <w:rFonts w:ascii="Times New Roman" w:hAnsi="Times New Roman" w:cs="Times New Roman"/>
          <w:sz w:val="22"/>
          <w:szCs w:val="22"/>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5732EE" w:rsidRPr="00823D2A" w:rsidRDefault="005732EE" w:rsidP="005732EE">
      <w:pPr>
        <w:pStyle w:val="a0"/>
        <w:spacing w:after="0"/>
        <w:ind w:firstLine="360"/>
        <w:rPr>
          <w:rFonts w:ascii="Times New Roman" w:hAnsi="Times New Roman" w:cs="Times New Roman"/>
          <w:sz w:val="22"/>
          <w:szCs w:val="22"/>
        </w:rPr>
      </w:pPr>
    </w:p>
    <w:p w:rsidR="005732EE" w:rsidRPr="00823D2A" w:rsidRDefault="005732EE" w:rsidP="005732EE">
      <w:pPr>
        <w:spacing w:after="0"/>
        <w:ind w:left="-360"/>
        <w:jc w:val="center"/>
        <w:rPr>
          <w:rFonts w:ascii="Times New Roman" w:hAnsi="Times New Roman" w:cs="Times New Roman"/>
          <w:b/>
        </w:rPr>
      </w:pPr>
      <w:r w:rsidRPr="00823D2A">
        <w:rPr>
          <w:rFonts w:ascii="Times New Roman" w:hAnsi="Times New Roman" w:cs="Times New Roman"/>
          <w:b/>
        </w:rPr>
        <w:t>1.Предмет договора</w:t>
      </w:r>
    </w:p>
    <w:p w:rsidR="005732EE" w:rsidRPr="00823D2A" w:rsidRDefault="005732EE" w:rsidP="005732EE">
      <w:pPr>
        <w:spacing w:after="0" w:line="240" w:lineRule="auto"/>
        <w:jc w:val="both"/>
        <w:rPr>
          <w:rFonts w:ascii="Times New Roman" w:hAnsi="Times New Roman" w:cs="Times New Roman"/>
        </w:rPr>
      </w:pPr>
      <w:r w:rsidRPr="00823D2A">
        <w:rPr>
          <w:rFonts w:ascii="Times New Roman" w:hAnsi="Times New Roman" w:cs="Times New Roman"/>
        </w:rPr>
        <w:t xml:space="preserve">       1.1. По настоящему договору Поставщик принимает на себя обязательства по </w:t>
      </w:r>
      <w:r w:rsidRPr="00352CC2">
        <w:rPr>
          <w:rFonts w:ascii="Times New Roman" w:hAnsi="Times New Roman"/>
          <w:bCs/>
          <w:lang w:eastAsia="ar-SA"/>
        </w:rPr>
        <w:t>поставке комплекта методического оборудования</w:t>
      </w:r>
      <w:r w:rsidRPr="00823D2A">
        <w:rPr>
          <w:rFonts w:ascii="Times New Roman" w:hAnsi="Times New Roman" w:cs="Times New Roman"/>
        </w:rPr>
        <w:t>, а Заказчик обязуется принять товар и оплатить его стоимость.</w:t>
      </w:r>
    </w:p>
    <w:p w:rsidR="005732EE" w:rsidRPr="00823D2A" w:rsidRDefault="005732EE" w:rsidP="005732EE">
      <w:pPr>
        <w:spacing w:after="0" w:line="240" w:lineRule="auto"/>
        <w:ind w:firstLine="360"/>
        <w:jc w:val="both"/>
        <w:rPr>
          <w:rFonts w:ascii="Times New Roman" w:hAnsi="Times New Roman" w:cs="Times New Roman"/>
        </w:rPr>
      </w:pPr>
      <w:r w:rsidRPr="00823D2A">
        <w:rPr>
          <w:rFonts w:ascii="Times New Roman" w:hAnsi="Times New Roman" w:cs="Times New Roman"/>
        </w:rPr>
        <w:t>1.2. Поставщик поставляет</w:t>
      </w:r>
      <w:r>
        <w:rPr>
          <w:rFonts w:ascii="Times New Roman" w:hAnsi="Times New Roman" w:cs="Times New Roman"/>
        </w:rPr>
        <w:t xml:space="preserve"> комплект</w:t>
      </w:r>
      <w:r w:rsidRPr="00823D2A">
        <w:rPr>
          <w:rFonts w:ascii="Times New Roman" w:hAnsi="Times New Roman" w:cs="Times New Roman"/>
        </w:rPr>
        <w:t xml:space="preserve"> </w:t>
      </w:r>
      <w:r>
        <w:rPr>
          <w:rFonts w:ascii="Times New Roman" w:hAnsi="Times New Roman" w:cs="Times New Roman"/>
        </w:rPr>
        <w:t>методического</w:t>
      </w:r>
      <w:r w:rsidRPr="00823D2A">
        <w:rPr>
          <w:rFonts w:ascii="Times New Roman" w:hAnsi="Times New Roman" w:cs="Times New Roman"/>
        </w:rPr>
        <w:t xml:space="preserve"> </w:t>
      </w:r>
      <w:r>
        <w:rPr>
          <w:rFonts w:ascii="Times New Roman" w:hAnsi="Times New Roman" w:cs="Times New Roman"/>
        </w:rPr>
        <w:t>оборудования – макет, стенды, шкаф-депо наименование, торговый зна</w:t>
      </w:r>
      <w:proofErr w:type="gramStart"/>
      <w:r>
        <w:rPr>
          <w:rFonts w:ascii="Times New Roman" w:hAnsi="Times New Roman" w:cs="Times New Roman"/>
        </w:rPr>
        <w:t>к(</w:t>
      </w:r>
      <w:proofErr w:type="gramEnd"/>
      <w:r>
        <w:rPr>
          <w:rFonts w:ascii="Times New Roman" w:hAnsi="Times New Roman" w:cs="Times New Roman"/>
        </w:rPr>
        <w:t>при наличии)</w:t>
      </w:r>
      <w:r w:rsidRPr="00823D2A">
        <w:rPr>
          <w:rFonts w:ascii="Times New Roman" w:hAnsi="Times New Roman" w:cs="Times New Roman"/>
        </w:rPr>
        <w:t>, технические и качественные характеристики, количество и цена которых приведены в спецификации, являющейся приложением № 1 к настоящему договору.</w:t>
      </w:r>
    </w:p>
    <w:p w:rsidR="005732EE" w:rsidRDefault="005732EE" w:rsidP="005732EE">
      <w:pPr>
        <w:spacing w:after="0" w:line="240" w:lineRule="auto"/>
        <w:ind w:firstLine="360"/>
        <w:jc w:val="both"/>
        <w:rPr>
          <w:rFonts w:ascii="Times New Roman" w:hAnsi="Times New Roman" w:cs="Times New Roman"/>
        </w:rPr>
      </w:pPr>
      <w:r w:rsidRPr="00823D2A">
        <w:rPr>
          <w:rFonts w:ascii="Times New Roman" w:hAnsi="Times New Roman" w:cs="Times New Roman"/>
        </w:rPr>
        <w:t xml:space="preserve">1.3.  Поставщик  производит </w:t>
      </w:r>
      <w:r>
        <w:rPr>
          <w:rFonts w:ascii="Times New Roman" w:hAnsi="Times New Roman" w:cs="Times New Roman"/>
        </w:rPr>
        <w:t>поставку комплекта методического оборудования дня нужд и по месту нахождения структурного подразделения Заказчика – Новосибирского техникума железнодорожного транспорта (НТЖТ) – Учебный корпус аудитория №119, а также производит монтаж и подключение  оборудования в следующем порядке:</w:t>
      </w:r>
    </w:p>
    <w:p w:rsidR="005732EE" w:rsidRDefault="005732EE" w:rsidP="005732EE">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Pr="00F14234">
        <w:rPr>
          <w:rFonts w:ascii="Times New Roman" w:hAnsi="Times New Roman" w:cs="Times New Roman"/>
        </w:rPr>
        <w:t>монтаж на</w:t>
      </w:r>
      <w:r>
        <w:rPr>
          <w:rFonts w:ascii="Times New Roman" w:hAnsi="Times New Roman" w:cs="Times New Roman"/>
        </w:rPr>
        <w:t xml:space="preserve"> стену и</w:t>
      </w:r>
      <w:r w:rsidRPr="00F14234">
        <w:rPr>
          <w:rFonts w:ascii="Times New Roman" w:hAnsi="Times New Roman" w:cs="Times New Roman"/>
        </w:rPr>
        <w:t xml:space="preserve"> подключе</w:t>
      </w:r>
      <w:r>
        <w:rPr>
          <w:rFonts w:ascii="Times New Roman" w:hAnsi="Times New Roman" w:cs="Times New Roman"/>
        </w:rPr>
        <w:t>ние</w:t>
      </w:r>
      <w:r w:rsidRPr="00F14234">
        <w:rPr>
          <w:rFonts w:ascii="Times New Roman" w:hAnsi="Times New Roman" w:cs="Times New Roman"/>
        </w:rPr>
        <w:t xml:space="preserve"> макета действующего «Одиночный обыкновенный стрелочный перевод»; </w:t>
      </w:r>
    </w:p>
    <w:p w:rsidR="005732EE" w:rsidRDefault="005732EE" w:rsidP="005732EE">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Pr="00F14234">
        <w:rPr>
          <w:rFonts w:ascii="Times New Roman" w:hAnsi="Times New Roman" w:cs="Times New Roman"/>
        </w:rPr>
        <w:t xml:space="preserve">монтаж шкафа-депо на стену; </w:t>
      </w:r>
    </w:p>
    <w:p w:rsidR="005732EE" w:rsidRDefault="005732EE" w:rsidP="005732EE">
      <w:pPr>
        <w:spacing w:after="0" w:line="240" w:lineRule="auto"/>
        <w:ind w:firstLine="360"/>
        <w:jc w:val="both"/>
        <w:rPr>
          <w:rFonts w:ascii="Times New Roman" w:hAnsi="Times New Roman" w:cs="Times New Roman"/>
        </w:rPr>
      </w:pPr>
      <w:proofErr w:type="gramStart"/>
      <w:r>
        <w:rPr>
          <w:rFonts w:ascii="Times New Roman" w:hAnsi="Times New Roman" w:cs="Times New Roman"/>
        </w:rPr>
        <w:t xml:space="preserve">- </w:t>
      </w:r>
      <w:r w:rsidRPr="00F14234">
        <w:rPr>
          <w:rFonts w:ascii="Times New Roman" w:hAnsi="Times New Roman" w:cs="Times New Roman"/>
        </w:rPr>
        <w:t>монтаж</w:t>
      </w:r>
      <w:r>
        <w:rPr>
          <w:rFonts w:ascii="Times New Roman" w:hAnsi="Times New Roman" w:cs="Times New Roman"/>
        </w:rPr>
        <w:t xml:space="preserve"> в шкаф-депо</w:t>
      </w:r>
      <w:r w:rsidRPr="00F14234">
        <w:rPr>
          <w:rFonts w:ascii="Times New Roman" w:hAnsi="Times New Roman" w:cs="Times New Roman"/>
        </w:rPr>
        <w:t xml:space="preserve"> стендов «Неисправности стрелочных переводов, требующие неотложного устранения», «Нормы содержания стрелочных переводов по ширине колеи», «Нормы устройств желобов крестовин стрелочных переводов и глухих пересечений по ширине желобов для колеи 1520 мм», «Качественная и балловая оценка состояния рельсовой колеи», «Содержание пути в плане и по уровню», «Путевые работы на </w:t>
      </w:r>
      <w:proofErr w:type="spellStart"/>
      <w:r w:rsidRPr="00F14234">
        <w:rPr>
          <w:rFonts w:ascii="Times New Roman" w:hAnsi="Times New Roman" w:cs="Times New Roman"/>
        </w:rPr>
        <w:t>бесстык</w:t>
      </w:r>
      <w:r>
        <w:rPr>
          <w:rFonts w:ascii="Times New Roman" w:hAnsi="Times New Roman" w:cs="Times New Roman"/>
        </w:rPr>
        <w:t>овом</w:t>
      </w:r>
      <w:proofErr w:type="spellEnd"/>
      <w:r>
        <w:rPr>
          <w:rFonts w:ascii="Times New Roman" w:hAnsi="Times New Roman" w:cs="Times New Roman"/>
        </w:rPr>
        <w:t xml:space="preserve"> пути»</w:t>
      </w:r>
      <w:r w:rsidRPr="00F14234">
        <w:rPr>
          <w:rFonts w:ascii="Times New Roman" w:hAnsi="Times New Roman" w:cs="Times New Roman"/>
        </w:rPr>
        <w:t>;</w:t>
      </w:r>
      <w:proofErr w:type="gramEnd"/>
    </w:p>
    <w:p w:rsidR="005732EE" w:rsidRDefault="005732EE" w:rsidP="005732EE">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Pr="00F14234">
        <w:rPr>
          <w:rFonts w:ascii="Times New Roman" w:hAnsi="Times New Roman" w:cs="Times New Roman"/>
        </w:rPr>
        <w:t xml:space="preserve"> монтаж</w:t>
      </w:r>
      <w:r>
        <w:rPr>
          <w:rFonts w:ascii="Times New Roman" w:hAnsi="Times New Roman" w:cs="Times New Roman"/>
        </w:rPr>
        <w:t xml:space="preserve"> на стену</w:t>
      </w:r>
      <w:r w:rsidRPr="00F14234">
        <w:rPr>
          <w:rFonts w:ascii="Times New Roman" w:hAnsi="Times New Roman" w:cs="Times New Roman"/>
        </w:rPr>
        <w:t xml:space="preserve"> стендов «Взаимодействие колеса с рельсом», «Дефекты шпал», «Схемы ограждения мест производства путевых работ на перегоне, треб</w:t>
      </w:r>
      <w:r>
        <w:rPr>
          <w:rFonts w:ascii="Times New Roman" w:hAnsi="Times New Roman" w:cs="Times New Roman"/>
        </w:rPr>
        <w:t>ующих остановки поезда»</w:t>
      </w:r>
      <w:proofErr w:type="gramStart"/>
      <w:r>
        <w:rPr>
          <w:rFonts w:ascii="Times New Roman" w:hAnsi="Times New Roman" w:cs="Times New Roman"/>
        </w:rPr>
        <w:t xml:space="preserve"> </w:t>
      </w:r>
      <w:r w:rsidRPr="00F14234">
        <w:rPr>
          <w:rFonts w:ascii="Times New Roman" w:hAnsi="Times New Roman" w:cs="Times New Roman"/>
        </w:rPr>
        <w:t>.</w:t>
      </w:r>
      <w:proofErr w:type="gramEnd"/>
    </w:p>
    <w:p w:rsidR="005732EE" w:rsidRPr="00F14234" w:rsidRDefault="005732EE" w:rsidP="005732EE">
      <w:pPr>
        <w:pStyle w:val="ae"/>
        <w:autoSpaceDE w:val="0"/>
        <w:autoSpaceDN w:val="0"/>
        <w:adjustRightInd w:val="0"/>
        <w:spacing w:after="0" w:line="240" w:lineRule="auto"/>
        <w:ind w:left="0"/>
        <w:jc w:val="both"/>
        <w:rPr>
          <w:rFonts w:ascii="Times New Roman" w:hAnsi="Times New Roman" w:cs="Times New Roman"/>
        </w:rPr>
      </w:pPr>
      <w:r w:rsidRPr="00823D2A">
        <w:rPr>
          <w:rFonts w:ascii="Times New Roman" w:hAnsi="Times New Roman" w:cs="Times New Roman"/>
        </w:rPr>
        <w:t xml:space="preserve">       1.4. </w:t>
      </w:r>
      <w:r>
        <w:rPr>
          <w:rFonts w:ascii="Times New Roman" w:hAnsi="Times New Roman" w:cs="Times New Roman"/>
        </w:rPr>
        <w:t xml:space="preserve">Поставляемый комплект методического оборудования (далее по тексту – товар) </w:t>
      </w:r>
      <w:r w:rsidRPr="00F14234">
        <w:rPr>
          <w:rFonts w:ascii="Times New Roman" w:hAnsi="Times New Roman" w:cs="Times New Roman"/>
        </w:rPr>
        <w:t xml:space="preserve"> должен быть новым (не находиться ранее в эксплуатации), с датой выпуска не ранее 2014 г. </w:t>
      </w:r>
    </w:p>
    <w:p w:rsidR="005732EE" w:rsidRPr="00823D2A" w:rsidRDefault="005732EE" w:rsidP="005732EE">
      <w:pPr>
        <w:spacing w:after="0" w:line="240" w:lineRule="auto"/>
        <w:ind w:firstLine="360"/>
        <w:jc w:val="both"/>
        <w:rPr>
          <w:rFonts w:ascii="Times New Roman" w:hAnsi="Times New Roman" w:cs="Times New Roman"/>
        </w:rPr>
      </w:pPr>
      <w:r w:rsidRPr="00823D2A">
        <w:rPr>
          <w:rFonts w:ascii="Times New Roman" w:hAnsi="Times New Roman" w:cs="Times New Roman"/>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5732EE" w:rsidRPr="00823D2A" w:rsidRDefault="005732EE" w:rsidP="005732EE">
      <w:pPr>
        <w:autoSpaceDE w:val="0"/>
        <w:autoSpaceDN w:val="0"/>
        <w:adjustRightInd w:val="0"/>
        <w:spacing w:after="0"/>
        <w:rPr>
          <w:rFonts w:ascii="Times New Roman" w:hAnsi="Times New Roman" w:cs="Times New Roman"/>
        </w:rPr>
      </w:pPr>
      <w:r w:rsidRPr="00823D2A">
        <w:rPr>
          <w:rFonts w:ascii="Times New Roman" w:hAnsi="Times New Roman" w:cs="Times New Roman"/>
        </w:rPr>
        <w:tab/>
      </w:r>
    </w:p>
    <w:p w:rsidR="005732EE" w:rsidRPr="00823D2A" w:rsidRDefault="005732EE" w:rsidP="005732EE">
      <w:pPr>
        <w:pStyle w:val="26"/>
        <w:autoSpaceDE w:val="0"/>
        <w:autoSpaceDN w:val="0"/>
        <w:adjustRightInd w:val="0"/>
        <w:spacing w:after="0" w:line="240" w:lineRule="auto"/>
        <w:ind w:left="-360"/>
        <w:jc w:val="center"/>
        <w:rPr>
          <w:rFonts w:ascii="Times New Roman" w:hAnsi="Times New Roman" w:cs="Times New Roman"/>
          <w:b/>
        </w:rPr>
      </w:pPr>
      <w:r w:rsidRPr="00823D2A">
        <w:rPr>
          <w:rFonts w:ascii="Times New Roman" w:hAnsi="Times New Roman" w:cs="Times New Roman"/>
          <w:b/>
        </w:rPr>
        <w:t>2.Цена  договора и порядок оплаты</w:t>
      </w:r>
    </w:p>
    <w:p w:rsidR="005732EE" w:rsidRPr="00823D2A" w:rsidRDefault="005732EE" w:rsidP="005732EE">
      <w:pPr>
        <w:pStyle w:val="26"/>
        <w:spacing w:after="0" w:line="240" w:lineRule="auto"/>
        <w:ind w:left="0"/>
        <w:jc w:val="both"/>
        <w:rPr>
          <w:rFonts w:ascii="Times New Roman" w:hAnsi="Times New Roman" w:cs="Times New Roman"/>
        </w:rPr>
      </w:pPr>
      <w:r w:rsidRPr="00823D2A">
        <w:rPr>
          <w:rFonts w:ascii="Times New Roman" w:hAnsi="Times New Roman" w:cs="Times New Roman"/>
        </w:rPr>
        <w:t xml:space="preserve">      2.1. Цена договора  составляет  ____________ рублей, с учетом (или без учета)  НДС</w:t>
      </w:r>
      <w:proofErr w:type="gramStart"/>
      <w:r w:rsidRPr="00823D2A">
        <w:rPr>
          <w:rFonts w:ascii="Times New Roman" w:hAnsi="Times New Roman" w:cs="Times New Roman"/>
        </w:rPr>
        <w:t xml:space="preserve"> .</w:t>
      </w:r>
      <w:proofErr w:type="gramEnd"/>
    </w:p>
    <w:p w:rsidR="005732EE" w:rsidRPr="00823D2A" w:rsidRDefault="005732EE" w:rsidP="005732EE">
      <w:pPr>
        <w:pStyle w:val="26"/>
        <w:spacing w:after="0" w:line="240" w:lineRule="auto"/>
        <w:ind w:left="0"/>
        <w:jc w:val="both"/>
        <w:rPr>
          <w:rFonts w:ascii="Times New Roman" w:hAnsi="Times New Roman" w:cs="Times New Roman"/>
        </w:rPr>
      </w:pPr>
      <w:r w:rsidRPr="00823D2A">
        <w:rPr>
          <w:rFonts w:ascii="Times New Roman" w:hAnsi="Times New Roman" w:cs="Times New Roman"/>
        </w:rPr>
        <w:t xml:space="preserve">      В случае</w:t>
      </w:r>
      <w:proofErr w:type="gramStart"/>
      <w:r w:rsidRPr="00823D2A">
        <w:rPr>
          <w:rFonts w:ascii="Times New Roman" w:hAnsi="Times New Roman" w:cs="Times New Roman"/>
        </w:rPr>
        <w:t>,</w:t>
      </w:r>
      <w:proofErr w:type="gramEnd"/>
      <w:r w:rsidRPr="00823D2A">
        <w:rPr>
          <w:rFonts w:ascii="Times New Roman" w:hAnsi="Times New Roman" w:cs="Times New Roman"/>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732EE" w:rsidRPr="00823D2A" w:rsidRDefault="005732EE" w:rsidP="005732EE">
      <w:pPr>
        <w:autoSpaceDE w:val="0"/>
        <w:autoSpaceDN w:val="0"/>
        <w:adjustRightInd w:val="0"/>
        <w:spacing w:after="0" w:line="240" w:lineRule="auto"/>
        <w:ind w:firstLine="225"/>
        <w:jc w:val="both"/>
        <w:rPr>
          <w:rFonts w:ascii="Times New Roman" w:hAnsi="Times New Roman"/>
        </w:rPr>
      </w:pPr>
      <w:r w:rsidRPr="00823D2A">
        <w:rPr>
          <w:rFonts w:ascii="Times New Roman" w:hAnsi="Times New Roman" w:cs="Times New Roman"/>
        </w:rPr>
        <w:t xml:space="preserve">  2.2. </w:t>
      </w:r>
      <w:r w:rsidRPr="00823D2A">
        <w:rPr>
          <w:rFonts w:ascii="Times New Roman" w:hAnsi="Times New Roman"/>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5732EE" w:rsidRPr="00823D2A" w:rsidRDefault="005732EE" w:rsidP="005732EE">
      <w:pPr>
        <w:pStyle w:val="26"/>
        <w:spacing w:after="0" w:line="240" w:lineRule="auto"/>
        <w:ind w:left="0"/>
        <w:jc w:val="both"/>
        <w:rPr>
          <w:rFonts w:ascii="Times New Roman" w:hAnsi="Times New Roman" w:cs="Times New Roman"/>
        </w:rPr>
      </w:pPr>
      <w:r w:rsidRPr="00823D2A">
        <w:rPr>
          <w:rFonts w:ascii="Times New Roman" w:hAnsi="Times New Roman" w:cs="Times New Roman"/>
        </w:rPr>
        <w:t xml:space="preserve">      2.3. Цена договора включает в себя стоимость поставляемого товара, стоимость упаковки, транспортные расходы, расходы на  доставку, погрузку и разгрузку, расходы по монтажу, по</w:t>
      </w:r>
      <w:r>
        <w:rPr>
          <w:rFonts w:ascii="Times New Roman" w:hAnsi="Times New Roman" w:cs="Times New Roman"/>
        </w:rPr>
        <w:t>дключению</w:t>
      </w:r>
      <w:r w:rsidRPr="00823D2A">
        <w:rPr>
          <w:rFonts w:ascii="Times New Roman" w:hAnsi="Times New Roman" w:cs="Times New Roman"/>
        </w:rPr>
        <w:t>, а также расходы по уплате всех необходимых налогов, сборов и пошлин.</w:t>
      </w:r>
    </w:p>
    <w:p w:rsidR="005732EE" w:rsidRPr="00823D2A" w:rsidRDefault="005732EE" w:rsidP="005732EE">
      <w:pPr>
        <w:widowControl w:val="0"/>
        <w:spacing w:after="0" w:line="240" w:lineRule="auto"/>
        <w:jc w:val="both"/>
        <w:rPr>
          <w:rFonts w:ascii="Times New Roman" w:eastAsia="DejaVu Sans" w:hAnsi="Times New Roman" w:cs="Times New Roman"/>
        </w:rPr>
      </w:pPr>
      <w:r w:rsidRPr="00823D2A">
        <w:rPr>
          <w:rFonts w:ascii="Times New Roman" w:eastAsia="DejaVu Sans" w:hAnsi="Times New Roman" w:cs="Times New Roman"/>
        </w:rPr>
        <w:lastRenderedPageBreak/>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23D2A">
        <w:rPr>
          <w:rFonts w:ascii="Times New Roman" w:eastAsia="DejaVu Sans" w:hAnsi="Times New Roman" w:cs="Times New Roman"/>
        </w:rPr>
        <w:t xml:space="preserve"> :</w:t>
      </w:r>
      <w:proofErr w:type="gramEnd"/>
    </w:p>
    <w:p w:rsidR="005732EE" w:rsidRPr="00823D2A" w:rsidRDefault="005732EE" w:rsidP="005732EE">
      <w:pPr>
        <w:widowControl w:val="0"/>
        <w:spacing w:after="0" w:line="240" w:lineRule="auto"/>
        <w:jc w:val="both"/>
        <w:rPr>
          <w:rFonts w:ascii="Times New Roman" w:eastAsia="DejaVu Sans" w:hAnsi="Times New Roman" w:cs="Times New Roman"/>
        </w:rPr>
      </w:pPr>
      <w:r w:rsidRPr="00823D2A">
        <w:rPr>
          <w:rFonts w:ascii="Times New Roman" w:eastAsia="DejaVu Sans" w:hAnsi="Times New Roman" w:cs="Times New Roman"/>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5732EE" w:rsidRPr="00823D2A" w:rsidRDefault="005732EE" w:rsidP="005732EE">
      <w:pPr>
        <w:widowControl w:val="0"/>
        <w:spacing w:after="0" w:line="240" w:lineRule="auto"/>
        <w:jc w:val="both"/>
        <w:rPr>
          <w:rFonts w:ascii="Times New Roman" w:eastAsia="DejaVu Sans" w:hAnsi="Times New Roman" w:cs="Times New Roman"/>
        </w:rPr>
      </w:pPr>
      <w:r w:rsidRPr="00823D2A">
        <w:rPr>
          <w:rFonts w:ascii="Times New Roman" w:eastAsia="DejaVu Sans" w:hAnsi="Times New Roman" w:cs="Times New Roman"/>
        </w:rPr>
        <w:t>При этом стороны составляют и подписывают дополнительное соглашение к договору.</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2.5. Заказчик производит оплату товара за счет сре</w:t>
      </w:r>
      <w:proofErr w:type="gramStart"/>
      <w:r w:rsidRPr="00823D2A">
        <w:rPr>
          <w:rFonts w:ascii="Times New Roman" w:hAnsi="Times New Roman" w:cs="Times New Roman"/>
        </w:rPr>
        <w:t xml:space="preserve">дств </w:t>
      </w:r>
      <w:r>
        <w:rPr>
          <w:rFonts w:ascii="Times New Roman" w:hAnsi="Times New Roman" w:cs="Times New Roman"/>
        </w:rPr>
        <w:t xml:space="preserve"> стр</w:t>
      </w:r>
      <w:proofErr w:type="gramEnd"/>
      <w:r>
        <w:rPr>
          <w:rFonts w:ascii="Times New Roman" w:hAnsi="Times New Roman" w:cs="Times New Roman"/>
        </w:rPr>
        <w:t xml:space="preserve">уктурного подразделения </w:t>
      </w:r>
      <w:r w:rsidRPr="00823D2A">
        <w:rPr>
          <w:rFonts w:ascii="Times New Roman" w:hAnsi="Times New Roman" w:cs="Times New Roman"/>
        </w:rPr>
        <w:t xml:space="preserve">бюджетного учреждения (федерального бюджета) в безналичном порядке путем перечисления денежных средств на расчетный счет Поставщика. </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p>
    <w:p w:rsidR="005732EE" w:rsidRPr="00823D2A" w:rsidRDefault="005732EE" w:rsidP="005732EE">
      <w:pPr>
        <w:autoSpaceDE w:val="0"/>
        <w:autoSpaceDN w:val="0"/>
        <w:adjustRightInd w:val="0"/>
        <w:spacing w:after="0"/>
        <w:ind w:firstLine="225"/>
        <w:jc w:val="center"/>
        <w:rPr>
          <w:rFonts w:ascii="Times New Roman" w:hAnsi="Times New Roman" w:cs="Times New Roman"/>
          <w:b/>
          <w:bCs/>
        </w:rPr>
      </w:pPr>
      <w:r w:rsidRPr="00823D2A">
        <w:rPr>
          <w:rFonts w:ascii="Times New Roman" w:hAnsi="Times New Roman" w:cs="Times New Roman"/>
          <w:b/>
          <w:bCs/>
        </w:rPr>
        <w:t>3. Условия поставки и принятия товара</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bCs/>
        </w:rPr>
        <w:t xml:space="preserve">  3.1.</w:t>
      </w:r>
      <w:r w:rsidRPr="00823D2A">
        <w:rPr>
          <w:rFonts w:ascii="Times New Roman" w:hAnsi="Times New Roman" w:cs="Times New Roman"/>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3.2. Поставка товара  с учетом  выполнения Поставщиком все обязанностей, предусмотренных п.1.3 настоящего договора, осуществляется в  </w:t>
      </w:r>
      <w:r w:rsidRPr="00B05A5B">
        <w:rPr>
          <w:rFonts w:ascii="Times New Roman" w:hAnsi="Times New Roman" w:cs="Times New Roman"/>
        </w:rPr>
        <w:t>течение 7 (семи) дней</w:t>
      </w:r>
      <w:r w:rsidRPr="00823D2A">
        <w:rPr>
          <w:rFonts w:ascii="Times New Roman" w:hAnsi="Times New Roman" w:cs="Times New Roman"/>
        </w:rPr>
        <w:t xml:space="preserve"> со дня заключения договора.</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3.3. Поставка товара по договору осуществляется  путем передачи товара Заказчику по месту установки и монтажа оборудования по адресу: </w:t>
      </w:r>
      <w:r w:rsidRPr="00B05A5B">
        <w:rPr>
          <w:rFonts w:ascii="Times New Roman" w:hAnsi="Times New Roman" w:cs="Times New Roman"/>
        </w:rPr>
        <w:t xml:space="preserve">630068 г. Новосибирск, ул. </w:t>
      </w:r>
      <w:proofErr w:type="spellStart"/>
      <w:r w:rsidRPr="00B05A5B">
        <w:rPr>
          <w:rFonts w:ascii="Times New Roman" w:hAnsi="Times New Roman" w:cs="Times New Roman"/>
        </w:rPr>
        <w:t>Лениногорская</w:t>
      </w:r>
      <w:proofErr w:type="spellEnd"/>
      <w:r w:rsidRPr="00B05A5B">
        <w:rPr>
          <w:rFonts w:ascii="Times New Roman" w:hAnsi="Times New Roman" w:cs="Times New Roman"/>
        </w:rPr>
        <w:t xml:space="preserve"> д.80</w:t>
      </w:r>
      <w:r w:rsidRPr="00823D2A">
        <w:rPr>
          <w:rFonts w:ascii="Times New Roman" w:hAnsi="Times New Roman" w:cs="Times New Roman"/>
          <w:highlight w:val="yellow"/>
        </w:rPr>
        <w:t xml:space="preserve">, </w:t>
      </w:r>
      <w:r w:rsidRPr="00B05A5B">
        <w:rPr>
          <w:rFonts w:ascii="Times New Roman" w:hAnsi="Times New Roman" w:cs="Times New Roman"/>
        </w:rPr>
        <w:t>аудитории 119</w:t>
      </w:r>
      <w:r w:rsidRPr="00823D2A">
        <w:rPr>
          <w:rFonts w:ascii="Times New Roman" w:hAnsi="Times New Roman" w:cs="Times New Roman"/>
        </w:rPr>
        <w:t xml:space="preserve">. Перед непосредственной поставкой Поставщик уведомляет Заказчика о дне и времени поставки, но не позднее, чем за 1 рабочий день до времени поставки. Уведомление производится телефонограммой по телефону  </w:t>
      </w:r>
      <w:r w:rsidRPr="00B05A5B">
        <w:rPr>
          <w:rFonts w:ascii="Times New Roman" w:hAnsi="Times New Roman" w:cs="Times New Roman"/>
        </w:rPr>
        <w:t>8 (383) 338-32-62.</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3.6. 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3.8. В течение 5 (пяти</w:t>
      </w:r>
      <w:proofErr w:type="gramStart"/>
      <w:r w:rsidRPr="00823D2A">
        <w:rPr>
          <w:rFonts w:ascii="Times New Roman" w:hAnsi="Times New Roman" w:cs="Times New Roman"/>
        </w:rPr>
        <w:t>)</w:t>
      </w:r>
      <w:r>
        <w:rPr>
          <w:rFonts w:ascii="Times New Roman" w:hAnsi="Times New Roman" w:cs="Times New Roman"/>
        </w:rPr>
        <w:t>р</w:t>
      </w:r>
      <w:proofErr w:type="gramEnd"/>
      <w:r>
        <w:rPr>
          <w:rFonts w:ascii="Times New Roman" w:hAnsi="Times New Roman" w:cs="Times New Roman"/>
        </w:rPr>
        <w:t>абочих</w:t>
      </w:r>
      <w:r w:rsidRPr="00823D2A">
        <w:rPr>
          <w:rFonts w:ascii="Times New Roman" w:hAnsi="Times New Roman" w:cs="Times New Roman"/>
        </w:rPr>
        <w:t xml:space="preserve"> дней с момента поставки (доставки) товара в адрес Заказчика, он проводит:</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5732EE" w:rsidRPr="00823D2A" w:rsidRDefault="005732EE" w:rsidP="005732EE">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cs="Times New Roman"/>
        </w:rPr>
        <w:t xml:space="preserve"> рабочих </w:t>
      </w:r>
      <w:r w:rsidRPr="00823D2A">
        <w:rPr>
          <w:rFonts w:ascii="Times New Roman" w:hAnsi="Times New Roman" w:cs="Times New Roman"/>
        </w:rPr>
        <w:t>дней.</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3.10.  Заказчик  направляет Поставщику мотивированный отказ от приемки результатов исполнения </w:t>
      </w:r>
      <w:proofErr w:type="gramStart"/>
      <w:r w:rsidRPr="00823D2A">
        <w:rPr>
          <w:rFonts w:ascii="Times New Roman" w:hAnsi="Times New Roman" w:cs="Times New Roman"/>
        </w:rPr>
        <w:t>обязательств</w:t>
      </w:r>
      <w:proofErr w:type="gramEnd"/>
      <w:r w:rsidRPr="00823D2A">
        <w:rPr>
          <w:rFonts w:ascii="Times New Roman" w:hAnsi="Times New Roman" w:cs="Times New Roman"/>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w:t>
      </w:r>
      <w:proofErr w:type="gramStart"/>
      <w:r w:rsidRPr="00823D2A">
        <w:rPr>
          <w:rFonts w:ascii="Times New Roman" w:hAnsi="Times New Roman" w:cs="Times New Roman"/>
        </w:rPr>
        <w:t xml:space="preserve">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w:t>
      </w:r>
      <w:r w:rsidRPr="00823D2A">
        <w:rPr>
          <w:rFonts w:ascii="Times New Roman" w:hAnsi="Times New Roman" w:cs="Times New Roman"/>
        </w:rPr>
        <w:lastRenderedPageBreak/>
        <w:t>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принять товар в части и отказаться от той части товара, которая не соответствует требованиям и условиям договора;</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отказаться от переданного товара и (или) от его оплаты;</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потребовать возмещения убытков и уплаты штрафных санкций;</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принять решение об одностороннем отказе от исполнения договора.</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3.12. Датой поставки товара является дата приемки товара Заказчиком, проставленная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3.13.Подписанные сторонами документы</w:t>
      </w:r>
      <w:proofErr w:type="gramStart"/>
      <w:r w:rsidRPr="00823D2A">
        <w:rPr>
          <w:rFonts w:ascii="Times New Roman" w:hAnsi="Times New Roman" w:cs="Times New Roman"/>
        </w:rPr>
        <w:t xml:space="preserve"> :</w:t>
      </w:r>
      <w:proofErr w:type="gramEnd"/>
      <w:r w:rsidRPr="00823D2A">
        <w:rPr>
          <w:rFonts w:ascii="Times New Roman" w:hAnsi="Times New Roman" w:cs="Times New Roman"/>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(при поэтапной поставке и оплате).  </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5732EE"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p>
    <w:p w:rsidR="005732EE" w:rsidRPr="00823D2A" w:rsidRDefault="005732EE" w:rsidP="005732EE">
      <w:pPr>
        <w:autoSpaceDE w:val="0"/>
        <w:autoSpaceDN w:val="0"/>
        <w:adjustRightInd w:val="0"/>
        <w:spacing w:after="0"/>
        <w:jc w:val="center"/>
        <w:rPr>
          <w:rFonts w:ascii="Times New Roman" w:hAnsi="Times New Roman" w:cs="Times New Roman"/>
          <w:b/>
        </w:rPr>
      </w:pPr>
      <w:r w:rsidRPr="00823D2A">
        <w:rPr>
          <w:rFonts w:ascii="Times New Roman" w:hAnsi="Times New Roman" w:cs="Times New Roman"/>
          <w:b/>
        </w:rPr>
        <w:t>4. Права и обязанности сторон</w:t>
      </w:r>
    </w:p>
    <w:p w:rsidR="005732EE" w:rsidRPr="00823D2A" w:rsidRDefault="005732EE" w:rsidP="005732EE">
      <w:pPr>
        <w:pStyle w:val="a0"/>
        <w:autoSpaceDE w:val="0"/>
        <w:autoSpaceDN w:val="0"/>
        <w:adjustRightInd w:val="0"/>
        <w:spacing w:after="0"/>
        <w:jc w:val="both"/>
        <w:rPr>
          <w:rFonts w:ascii="Times New Roman" w:hAnsi="Times New Roman" w:cs="Times New Roman"/>
          <w:sz w:val="22"/>
          <w:szCs w:val="22"/>
        </w:rPr>
      </w:pPr>
      <w:r w:rsidRPr="00823D2A">
        <w:rPr>
          <w:rFonts w:ascii="Times New Roman" w:hAnsi="Times New Roman" w:cs="Times New Roman"/>
          <w:sz w:val="22"/>
          <w:szCs w:val="22"/>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5732EE" w:rsidRPr="00823D2A" w:rsidRDefault="005732EE" w:rsidP="005732EE">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5732EE" w:rsidRPr="00823D2A" w:rsidRDefault="005732EE" w:rsidP="005732EE">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5732EE" w:rsidRPr="00823D2A" w:rsidRDefault="005732EE" w:rsidP="005732EE">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4.4. </w:t>
      </w:r>
      <w:proofErr w:type="gramStart"/>
      <w:r w:rsidRPr="00823D2A">
        <w:rPr>
          <w:rFonts w:ascii="Times New Roman" w:hAnsi="Times New Roman" w:cs="Times New Roman"/>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5732EE" w:rsidRPr="00823D2A" w:rsidRDefault="005732EE" w:rsidP="005732EE">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4.5. Поставщик обязан обеспечить  гарантийное  обслуживание  поставляемого товара в соответствии с гарантийными обязательствами.</w:t>
      </w:r>
    </w:p>
    <w:p w:rsidR="005732EE" w:rsidRPr="00823D2A" w:rsidRDefault="005732EE" w:rsidP="005732EE">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4.6. Заказчик обязан  принять товар и </w:t>
      </w:r>
      <w:proofErr w:type="gramStart"/>
      <w:r w:rsidRPr="00823D2A">
        <w:rPr>
          <w:rFonts w:ascii="Times New Roman" w:hAnsi="Times New Roman" w:cs="Times New Roman"/>
        </w:rPr>
        <w:t>оплатить его стоимость на</w:t>
      </w:r>
      <w:proofErr w:type="gramEnd"/>
      <w:r w:rsidRPr="00823D2A">
        <w:rPr>
          <w:rFonts w:ascii="Times New Roman" w:hAnsi="Times New Roman" w:cs="Times New Roman"/>
        </w:rPr>
        <w:t xml:space="preserve"> условиях настоящего договора. </w:t>
      </w:r>
    </w:p>
    <w:p w:rsidR="005732EE" w:rsidRPr="00823D2A" w:rsidRDefault="005732EE" w:rsidP="005732EE">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4.7. Заказчик вправе получать от Поставщика объяснения, связанные с поставкой товара, обусловленного договором.</w:t>
      </w:r>
    </w:p>
    <w:p w:rsidR="005732EE" w:rsidRPr="00823D2A" w:rsidRDefault="005732EE" w:rsidP="005732EE">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732EE" w:rsidRPr="00823D2A" w:rsidRDefault="005732EE" w:rsidP="005732EE">
      <w:pPr>
        <w:autoSpaceDE w:val="0"/>
        <w:autoSpaceDN w:val="0"/>
        <w:adjustRightInd w:val="0"/>
        <w:spacing w:after="0" w:line="240" w:lineRule="auto"/>
        <w:jc w:val="center"/>
        <w:rPr>
          <w:rFonts w:ascii="Times New Roman" w:hAnsi="Times New Roman" w:cs="Times New Roman"/>
        </w:rPr>
      </w:pPr>
    </w:p>
    <w:p w:rsidR="005732EE" w:rsidRDefault="005732EE" w:rsidP="005732EE">
      <w:pPr>
        <w:autoSpaceDE w:val="0"/>
        <w:autoSpaceDN w:val="0"/>
        <w:adjustRightInd w:val="0"/>
        <w:spacing w:after="0" w:line="240" w:lineRule="auto"/>
        <w:jc w:val="center"/>
        <w:rPr>
          <w:rFonts w:ascii="Times New Roman" w:hAnsi="Times New Roman" w:cs="Times New Roman"/>
          <w:b/>
        </w:rPr>
      </w:pPr>
      <w:r w:rsidRPr="00823D2A">
        <w:rPr>
          <w:rFonts w:ascii="Times New Roman" w:hAnsi="Times New Roman" w:cs="Times New Roman"/>
          <w:b/>
        </w:rPr>
        <w:t>5.</w:t>
      </w:r>
      <w:r>
        <w:rPr>
          <w:rFonts w:ascii="Times New Roman" w:hAnsi="Times New Roman" w:cs="Times New Roman"/>
          <w:b/>
        </w:rPr>
        <w:t xml:space="preserve"> Качество товара и г</w:t>
      </w:r>
      <w:r w:rsidRPr="00823D2A">
        <w:rPr>
          <w:rFonts w:ascii="Times New Roman" w:hAnsi="Times New Roman" w:cs="Times New Roman"/>
          <w:b/>
        </w:rPr>
        <w:t>арантийные обязательства</w:t>
      </w:r>
    </w:p>
    <w:p w:rsidR="005732EE" w:rsidRDefault="005732EE" w:rsidP="005732EE">
      <w:pPr>
        <w:autoSpaceDE w:val="0"/>
        <w:autoSpaceDN w:val="0"/>
        <w:adjustRightInd w:val="0"/>
        <w:spacing w:after="0" w:line="240" w:lineRule="auto"/>
        <w:jc w:val="center"/>
        <w:rPr>
          <w:rFonts w:ascii="Times New Roman" w:hAnsi="Times New Roman" w:cs="Times New Roman"/>
          <w:b/>
        </w:rPr>
      </w:pPr>
    </w:p>
    <w:p w:rsidR="005732EE" w:rsidRDefault="005732EE" w:rsidP="005732EE">
      <w:pPr>
        <w:pStyle w:val="ae"/>
        <w:numPr>
          <w:ilvl w:val="1"/>
          <w:numId w:val="3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Поставляемый товар комплект методического оборудования должен соответствовать следующим требованиям:</w:t>
      </w:r>
    </w:p>
    <w:p w:rsidR="005732EE" w:rsidRDefault="005732EE" w:rsidP="005732EE">
      <w:pPr>
        <w:pStyle w:val="ae"/>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поверхность всего оборудования</w:t>
      </w:r>
      <w:r w:rsidRPr="00B05A5B">
        <w:rPr>
          <w:rFonts w:ascii="Times New Roman" w:hAnsi="Times New Roman" w:cs="Times New Roman"/>
        </w:rPr>
        <w:t xml:space="preserve"> не должна иметь острых режущих и колющих кромок и элементов</w:t>
      </w:r>
      <w:r>
        <w:rPr>
          <w:rFonts w:ascii="Times New Roman" w:hAnsi="Times New Roman" w:cs="Times New Roman"/>
        </w:rPr>
        <w:t>;</w:t>
      </w:r>
    </w:p>
    <w:p w:rsidR="005732EE" w:rsidRDefault="005732EE" w:rsidP="005732EE">
      <w:pPr>
        <w:pStyle w:val="ae"/>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все оборудование должно</w:t>
      </w:r>
      <w:r w:rsidRPr="00B05A5B">
        <w:rPr>
          <w:rFonts w:ascii="Times New Roman" w:hAnsi="Times New Roman" w:cs="Times New Roman"/>
        </w:rPr>
        <w:t xml:space="preserve"> быть не пожароопасными, не токсичными, не оказывать в процессе эксплуатации опасного и вредного влияния</w:t>
      </w:r>
      <w:r>
        <w:rPr>
          <w:rFonts w:ascii="Times New Roman" w:hAnsi="Times New Roman" w:cs="Times New Roman"/>
        </w:rPr>
        <w:t xml:space="preserve"> на человека и окружающую среду;</w:t>
      </w:r>
    </w:p>
    <w:p w:rsidR="005732EE" w:rsidRDefault="005732EE" w:rsidP="005732EE">
      <w:pPr>
        <w:pStyle w:val="ae"/>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lastRenderedPageBreak/>
        <w:t>- у</w:t>
      </w:r>
      <w:r w:rsidRPr="00B05A5B">
        <w:rPr>
          <w:rFonts w:ascii="Times New Roman" w:hAnsi="Times New Roman" w:cs="Times New Roman"/>
        </w:rPr>
        <w:t>паковка оборудования должна обеспечить сохранность оборудования от всякого рода повреждений при воздействии ударных нагрузок и климатических факторов н</w:t>
      </w:r>
      <w:r>
        <w:rPr>
          <w:rFonts w:ascii="Times New Roman" w:hAnsi="Times New Roman" w:cs="Times New Roman"/>
        </w:rPr>
        <w:t>а весь период транспортирования;</w:t>
      </w:r>
    </w:p>
    <w:p w:rsidR="005732EE" w:rsidRDefault="005732EE" w:rsidP="005732EE">
      <w:pPr>
        <w:pStyle w:val="ae"/>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к</w:t>
      </w:r>
      <w:r w:rsidRPr="00B05A5B">
        <w:rPr>
          <w:rFonts w:ascii="Times New Roman" w:hAnsi="Times New Roman" w:cs="Times New Roman"/>
        </w:rPr>
        <w:t>о всем стендам, макету, шкафу-депо долж</w:t>
      </w:r>
      <w:r>
        <w:rPr>
          <w:rFonts w:ascii="Times New Roman" w:hAnsi="Times New Roman" w:cs="Times New Roman"/>
        </w:rPr>
        <w:t>ны прилагаться паспорта изделия;</w:t>
      </w:r>
    </w:p>
    <w:p w:rsidR="005732EE" w:rsidRPr="00872D8D" w:rsidRDefault="005732EE" w:rsidP="005732EE">
      <w:pPr>
        <w:pStyle w:val="ae"/>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в</w:t>
      </w:r>
      <w:r w:rsidRPr="00B05A5B">
        <w:rPr>
          <w:rFonts w:ascii="Times New Roman" w:hAnsi="Times New Roman" w:cs="Times New Roman"/>
        </w:rPr>
        <w:t>се необходимые руководства пользователя и техническая документация должны быть на русском языке.</w:t>
      </w:r>
    </w:p>
    <w:p w:rsidR="005732EE" w:rsidRDefault="005732EE" w:rsidP="005732EE">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w:t>
      </w:r>
      <w:r>
        <w:rPr>
          <w:rFonts w:ascii="Times New Roman" w:hAnsi="Times New Roman" w:cs="Times New Roman"/>
        </w:rPr>
        <w:t>5.2</w:t>
      </w:r>
      <w:r w:rsidRPr="00823D2A">
        <w:rPr>
          <w:rFonts w:ascii="Times New Roman" w:hAnsi="Times New Roman" w:cs="Times New Roman"/>
        </w:rPr>
        <w:t xml:space="preserve">. Поставщик несет ответственность за качество всего объема поставляемого товара  в течение гарантийного срока. </w:t>
      </w:r>
    </w:p>
    <w:p w:rsidR="005732EE" w:rsidRDefault="005732EE" w:rsidP="005732E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5.3.</w:t>
      </w:r>
      <w:r w:rsidRPr="00872D8D">
        <w:rPr>
          <w:rFonts w:ascii="Times New Roman" w:hAnsi="Times New Roman" w:cs="Times New Roman"/>
        </w:rPr>
        <w:t xml:space="preserve">Гарантийный срок на поставляемый товар устанавливается не </w:t>
      </w:r>
      <w:proofErr w:type="gramStart"/>
      <w:r w:rsidRPr="00872D8D">
        <w:rPr>
          <w:rFonts w:ascii="Times New Roman" w:hAnsi="Times New Roman" w:cs="Times New Roman"/>
        </w:rPr>
        <w:t>менее гарантийного</w:t>
      </w:r>
      <w:proofErr w:type="gramEnd"/>
      <w:r w:rsidRPr="00872D8D">
        <w:rPr>
          <w:rFonts w:ascii="Times New Roman" w:hAnsi="Times New Roman" w:cs="Times New Roman"/>
        </w:rPr>
        <w:t xml:space="preserve"> срока производителя, и составляет не менее 12 месяцев, которые начинают исчисляться с момента подписания уполномоченным представителем Заказчика соответствующей товарной накладной. </w:t>
      </w:r>
    </w:p>
    <w:p w:rsidR="005732EE" w:rsidRPr="00872D8D" w:rsidRDefault="005732EE" w:rsidP="005732E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5.4.  </w:t>
      </w:r>
      <w:r w:rsidRPr="00872D8D">
        <w:rPr>
          <w:rFonts w:ascii="Times New Roman" w:hAnsi="Times New Roman" w:cs="Times New Roman"/>
        </w:rPr>
        <w:t>Гарантийное обслуживание поставляемого товара осуществляется</w:t>
      </w:r>
      <w:r>
        <w:rPr>
          <w:rFonts w:ascii="Times New Roman" w:hAnsi="Times New Roman" w:cs="Times New Roman"/>
        </w:rPr>
        <w:t xml:space="preserve"> Поставщиком</w:t>
      </w:r>
      <w:r w:rsidRPr="00872D8D">
        <w:rPr>
          <w:rFonts w:ascii="Times New Roman" w:hAnsi="Times New Roman" w:cs="Times New Roman"/>
        </w:rPr>
        <w:t xml:space="preserve"> без затрат со стороны Заказчика.</w:t>
      </w:r>
    </w:p>
    <w:p w:rsidR="005732EE" w:rsidRPr="00823D2A" w:rsidRDefault="005732EE" w:rsidP="005732E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5.5. </w:t>
      </w:r>
      <w:r w:rsidRPr="00872D8D">
        <w:rPr>
          <w:rFonts w:ascii="Times New Roman" w:hAnsi="Times New Roman" w:cs="Times New Roman"/>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поставляемого товара</w:t>
      </w:r>
    </w:p>
    <w:p w:rsidR="005732EE" w:rsidRPr="00823D2A" w:rsidRDefault="005732EE" w:rsidP="005732EE">
      <w:pPr>
        <w:pStyle w:val="26"/>
        <w:spacing w:after="0" w:line="240" w:lineRule="auto"/>
        <w:ind w:left="0"/>
        <w:jc w:val="center"/>
        <w:rPr>
          <w:rFonts w:ascii="Times New Roman" w:hAnsi="Times New Roman" w:cs="Times New Roman"/>
          <w:b/>
        </w:rPr>
      </w:pPr>
      <w:r w:rsidRPr="00823D2A">
        <w:rPr>
          <w:rFonts w:ascii="Times New Roman" w:hAnsi="Times New Roman" w:cs="Times New Roman"/>
          <w:b/>
        </w:rPr>
        <w:t>6 Ответственность сторон</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t xml:space="preserve"> </w:t>
      </w:r>
      <w:proofErr w:type="gramStart"/>
      <w:r w:rsidRPr="00823D2A">
        <w:rPr>
          <w:rFonts w:ascii="Times New Roman" w:hAnsi="Times New Roman" w:cs="Times New Roman"/>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872D8D">
          <w:rPr>
            <w:rStyle w:val="a4"/>
            <w:rFonts w:ascii="Times New Roman" w:hAnsi="Times New Roman" w:cs="Times New Roman"/>
          </w:rPr>
          <w:t>ставки</w:t>
        </w:r>
      </w:hyperlink>
      <w:r w:rsidRPr="00823D2A">
        <w:rPr>
          <w:rFonts w:ascii="Times New Roman" w:hAnsi="Times New Roman" w:cs="Times New Roman"/>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w:t>
      </w:r>
      <w:r>
        <w:rPr>
          <w:rFonts w:ascii="Times New Roman" w:hAnsi="Times New Roman" w:cs="Times New Roman"/>
        </w:rPr>
        <w:t>иком</w:t>
      </w:r>
      <w:r w:rsidRPr="00823D2A">
        <w:rPr>
          <w:rFonts w:ascii="Times New Roman" w:hAnsi="Times New Roman" w:cs="Times New Roman"/>
        </w:rPr>
        <w:t>, и рассчитанной в</w:t>
      </w:r>
      <w:proofErr w:type="gramEnd"/>
      <w:r w:rsidRPr="00823D2A">
        <w:rPr>
          <w:rFonts w:ascii="Times New Roman" w:hAnsi="Times New Roman" w:cs="Times New Roman"/>
        </w:rPr>
        <w:t xml:space="preserve"> </w:t>
      </w:r>
      <w:proofErr w:type="gramStart"/>
      <w:r w:rsidRPr="00823D2A">
        <w:rPr>
          <w:rFonts w:ascii="Times New Roman" w:hAnsi="Times New Roman" w:cs="Times New Roman"/>
        </w:rPr>
        <w:t>порядке</w:t>
      </w:r>
      <w:proofErr w:type="gramEnd"/>
      <w:r w:rsidRPr="00823D2A">
        <w:rPr>
          <w:rFonts w:ascii="Times New Roman" w:hAnsi="Times New Roman" w:cs="Times New Roman"/>
        </w:rPr>
        <w:t>, предусмотренном постановлением Правительства РФ от 25.11.2013г. №1063.</w:t>
      </w:r>
    </w:p>
    <w:p w:rsidR="005732EE" w:rsidRPr="00823D2A" w:rsidRDefault="005732EE" w:rsidP="005732EE">
      <w:pPr>
        <w:spacing w:after="0" w:line="240" w:lineRule="auto"/>
        <w:jc w:val="both"/>
        <w:rPr>
          <w:rFonts w:ascii="Times New Roman" w:hAnsi="Times New Roman" w:cs="Times New Roman"/>
        </w:rPr>
      </w:pPr>
      <w:r w:rsidRPr="00823D2A">
        <w:rPr>
          <w:rFonts w:ascii="Times New Roman" w:hAnsi="Times New Roman" w:cs="Times New Roman"/>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-5% цены договора.</w:t>
      </w:r>
    </w:p>
    <w:p w:rsidR="005732EE" w:rsidRPr="00823D2A" w:rsidRDefault="005732EE" w:rsidP="005732EE">
      <w:pPr>
        <w:pStyle w:val="26"/>
        <w:spacing w:after="0" w:line="240" w:lineRule="auto"/>
        <w:ind w:left="0"/>
        <w:jc w:val="both"/>
        <w:rPr>
          <w:rFonts w:ascii="Times New Roman" w:hAnsi="Times New Roman" w:cs="Times New Roman"/>
        </w:rPr>
      </w:pPr>
      <w:r w:rsidRPr="00823D2A">
        <w:rPr>
          <w:rFonts w:ascii="Times New Roman" w:hAnsi="Times New Roman" w:cs="Times New Roman"/>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5732EE" w:rsidRPr="00823D2A" w:rsidRDefault="005732EE" w:rsidP="005732EE">
      <w:pPr>
        <w:pStyle w:val="26"/>
        <w:spacing w:after="0" w:line="240" w:lineRule="auto"/>
        <w:ind w:left="0"/>
        <w:jc w:val="both"/>
        <w:rPr>
          <w:rFonts w:ascii="Times New Roman" w:hAnsi="Times New Roman" w:cs="Times New Roman"/>
        </w:rPr>
      </w:pPr>
      <w:r w:rsidRPr="00823D2A">
        <w:rPr>
          <w:rFonts w:ascii="Times New Roman" w:hAnsi="Times New Roman" w:cs="Times New Roman"/>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732EE" w:rsidRPr="00823D2A" w:rsidRDefault="005732EE" w:rsidP="005732EE">
      <w:pPr>
        <w:pStyle w:val="26"/>
        <w:spacing w:after="0" w:line="240" w:lineRule="auto"/>
        <w:ind w:left="0"/>
        <w:jc w:val="both"/>
        <w:rPr>
          <w:rFonts w:ascii="Times New Roman" w:hAnsi="Times New Roman" w:cs="Times New Roman"/>
        </w:rPr>
      </w:pPr>
      <w:r w:rsidRPr="00823D2A">
        <w:rPr>
          <w:rFonts w:ascii="Times New Roman" w:hAnsi="Times New Roman" w:cs="Times New Roman"/>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 цены договора.</w:t>
      </w:r>
    </w:p>
    <w:p w:rsidR="005732EE" w:rsidRPr="00823D2A" w:rsidRDefault="005732EE" w:rsidP="005732EE">
      <w:pPr>
        <w:pStyle w:val="26"/>
        <w:spacing w:after="0" w:line="240" w:lineRule="auto"/>
        <w:ind w:left="0"/>
        <w:jc w:val="both"/>
        <w:rPr>
          <w:rFonts w:ascii="Times New Roman" w:hAnsi="Times New Roman" w:cs="Times New Roman"/>
        </w:rPr>
      </w:pPr>
      <w:r w:rsidRPr="00823D2A">
        <w:rPr>
          <w:rFonts w:ascii="Times New Roman" w:hAnsi="Times New Roman" w:cs="Times New Roman"/>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732EE" w:rsidRPr="00823D2A" w:rsidRDefault="005732EE" w:rsidP="005732EE">
      <w:pPr>
        <w:pStyle w:val="26"/>
        <w:spacing w:after="0" w:line="240" w:lineRule="auto"/>
        <w:ind w:left="0"/>
        <w:jc w:val="both"/>
        <w:rPr>
          <w:rFonts w:ascii="Times New Roman" w:hAnsi="Times New Roman" w:cs="Times New Roman"/>
        </w:rPr>
      </w:pPr>
      <w:r w:rsidRPr="00823D2A">
        <w:rPr>
          <w:rFonts w:ascii="Times New Roman" w:hAnsi="Times New Roman" w:cs="Times New Roman"/>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5732EE" w:rsidRPr="00823D2A" w:rsidRDefault="005732EE" w:rsidP="005732EE">
      <w:pPr>
        <w:pStyle w:val="26"/>
        <w:spacing w:after="0" w:line="240" w:lineRule="auto"/>
        <w:ind w:left="0"/>
        <w:jc w:val="both"/>
        <w:rPr>
          <w:rFonts w:ascii="Times New Roman" w:hAnsi="Times New Roman" w:cs="Times New Roman"/>
        </w:rPr>
      </w:pPr>
    </w:p>
    <w:p w:rsidR="005732EE" w:rsidRPr="00823D2A" w:rsidRDefault="005732EE" w:rsidP="005732EE">
      <w:pPr>
        <w:pStyle w:val="26"/>
        <w:spacing w:after="0" w:line="240" w:lineRule="auto"/>
        <w:ind w:left="0"/>
        <w:jc w:val="center"/>
        <w:rPr>
          <w:rFonts w:ascii="Times New Roman" w:hAnsi="Times New Roman" w:cs="Times New Roman"/>
          <w:b/>
        </w:rPr>
      </w:pPr>
      <w:r w:rsidRPr="00823D2A">
        <w:rPr>
          <w:rFonts w:ascii="Times New Roman" w:hAnsi="Times New Roman" w:cs="Times New Roman"/>
          <w:b/>
        </w:rPr>
        <w:t xml:space="preserve">7. </w:t>
      </w:r>
      <w:r>
        <w:rPr>
          <w:rFonts w:ascii="Times New Roman" w:hAnsi="Times New Roman" w:cs="Times New Roman"/>
          <w:b/>
        </w:rPr>
        <w:t>Обеспечение исполнения договора</w:t>
      </w:r>
      <w:r w:rsidRPr="00823D2A">
        <w:rPr>
          <w:rFonts w:ascii="Times New Roman" w:hAnsi="Times New Roman" w:cs="Times New Roman"/>
          <w:b/>
        </w:rPr>
        <w:t xml:space="preserve"> </w:t>
      </w:r>
    </w:p>
    <w:p w:rsidR="005732EE" w:rsidRPr="00823D2A" w:rsidRDefault="005732EE" w:rsidP="005732EE">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xml:space="preserve">7.1 Размер обеспечения исполнения настоящего договора установлен в сумме  </w:t>
      </w:r>
      <w:r w:rsidRPr="00872D8D">
        <w:rPr>
          <w:rFonts w:ascii="Times New Roman" w:hAnsi="Times New Roman" w:cs="Times New Roman"/>
        </w:rPr>
        <w:t>104</w:t>
      </w:r>
      <w:r>
        <w:rPr>
          <w:rFonts w:ascii="Times New Roman" w:hAnsi="Times New Roman" w:cs="Times New Roman"/>
        </w:rPr>
        <w:t> </w:t>
      </w:r>
      <w:r w:rsidRPr="00872D8D">
        <w:rPr>
          <w:rFonts w:ascii="Times New Roman" w:hAnsi="Times New Roman" w:cs="Times New Roman"/>
        </w:rPr>
        <w:t>508</w:t>
      </w:r>
      <w:r>
        <w:rPr>
          <w:rFonts w:ascii="Times New Roman" w:hAnsi="Times New Roman" w:cs="Times New Roman"/>
        </w:rPr>
        <w:t>,20</w:t>
      </w:r>
      <w:r w:rsidRPr="00872D8D">
        <w:rPr>
          <w:rFonts w:ascii="Times New Roman" w:hAnsi="Times New Roman" w:cs="Times New Roman"/>
        </w:rPr>
        <w:t xml:space="preserve"> рублей</w:t>
      </w:r>
      <w:r w:rsidRPr="00823D2A">
        <w:rPr>
          <w:rFonts w:ascii="Times New Roman" w:hAnsi="Times New Roman" w:cs="Times New Roman"/>
        </w:rPr>
        <w:t>. Обеспечение предоставляется с учетом антидемпинговых мер, если такая обязанность Поставщика возникла на момент заключения договора.</w:t>
      </w:r>
    </w:p>
    <w:p w:rsidR="005732EE" w:rsidRPr="00823D2A" w:rsidRDefault="005732EE" w:rsidP="005732EE">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5732EE" w:rsidRPr="00823D2A" w:rsidRDefault="005732EE" w:rsidP="005732EE">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5732EE" w:rsidRPr="00823D2A" w:rsidRDefault="005732EE" w:rsidP="005732EE">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lastRenderedPageBreak/>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732EE" w:rsidRPr="00823D2A" w:rsidRDefault="005732EE" w:rsidP="005732EE">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5732EE" w:rsidRPr="00823D2A" w:rsidRDefault="005732EE" w:rsidP="005732EE">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732EE" w:rsidRPr="00823D2A" w:rsidRDefault="005732EE" w:rsidP="005732EE">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5732EE" w:rsidRPr="00823D2A" w:rsidRDefault="005732EE" w:rsidP="005732EE">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5732EE" w:rsidRPr="00823D2A" w:rsidRDefault="005732EE" w:rsidP="005732EE">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неисполнения Поставщиком условий договора полностью или в части</w:t>
      </w:r>
    </w:p>
    <w:p w:rsidR="005732EE" w:rsidRDefault="005732EE" w:rsidP="005732EE">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732EE" w:rsidRPr="00823D2A" w:rsidRDefault="005732EE" w:rsidP="005732EE">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w:t>
      </w:r>
    </w:p>
    <w:p w:rsidR="005732EE" w:rsidRPr="00823D2A" w:rsidRDefault="005732EE" w:rsidP="005732EE">
      <w:pPr>
        <w:pStyle w:val="26"/>
        <w:spacing w:after="0" w:line="240" w:lineRule="auto"/>
        <w:ind w:left="0"/>
        <w:jc w:val="center"/>
        <w:rPr>
          <w:rFonts w:ascii="Times New Roman" w:hAnsi="Times New Roman" w:cs="Times New Roman"/>
          <w:b/>
        </w:rPr>
      </w:pPr>
      <w:r w:rsidRPr="00823D2A">
        <w:rPr>
          <w:rFonts w:ascii="Times New Roman" w:hAnsi="Times New Roman" w:cs="Times New Roman"/>
          <w:b/>
        </w:rPr>
        <w:t>8. Обстоятельства непреодолимой силы</w:t>
      </w:r>
    </w:p>
    <w:p w:rsidR="005732EE" w:rsidRPr="00823D2A" w:rsidRDefault="005732EE" w:rsidP="005732EE">
      <w:pPr>
        <w:tabs>
          <w:tab w:val="left" w:pos="1496"/>
        </w:tabs>
        <w:spacing w:after="0" w:line="240" w:lineRule="auto"/>
        <w:jc w:val="both"/>
        <w:rPr>
          <w:rFonts w:ascii="Times New Roman" w:hAnsi="Times New Roman" w:cs="Times New Roman"/>
        </w:rPr>
      </w:pPr>
      <w:r w:rsidRPr="00823D2A">
        <w:rPr>
          <w:rFonts w:ascii="Times New Roman" w:hAnsi="Times New Roman" w:cs="Times New Roman"/>
        </w:rPr>
        <w:t xml:space="preserve">       </w:t>
      </w:r>
      <w:proofErr w:type="gramStart"/>
      <w:r w:rsidRPr="00823D2A">
        <w:rPr>
          <w:rFonts w:ascii="Times New Roman" w:hAnsi="Times New Roman" w:cs="Times New Roman"/>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732EE" w:rsidRPr="00823D2A" w:rsidRDefault="005732EE" w:rsidP="005732EE">
      <w:pPr>
        <w:tabs>
          <w:tab w:val="left" w:pos="1496"/>
        </w:tabs>
        <w:spacing w:after="0" w:line="240" w:lineRule="auto"/>
        <w:jc w:val="both"/>
        <w:rPr>
          <w:rFonts w:ascii="Times New Roman" w:hAnsi="Times New Roman" w:cs="Times New Roman"/>
        </w:rPr>
      </w:pPr>
      <w:r w:rsidRPr="00823D2A">
        <w:rPr>
          <w:rFonts w:ascii="Times New Roman" w:hAnsi="Times New Roman" w:cs="Times New Roman"/>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732EE" w:rsidRPr="00823D2A" w:rsidRDefault="005732EE" w:rsidP="005732EE">
      <w:pPr>
        <w:tabs>
          <w:tab w:val="left" w:pos="1496"/>
        </w:tabs>
        <w:spacing w:after="0" w:line="240" w:lineRule="auto"/>
        <w:jc w:val="both"/>
        <w:rPr>
          <w:rFonts w:ascii="Times New Roman" w:hAnsi="Times New Roman" w:cs="Times New Roman"/>
        </w:rPr>
      </w:pPr>
      <w:r w:rsidRPr="00823D2A">
        <w:rPr>
          <w:rFonts w:ascii="Times New Roman" w:hAnsi="Times New Roman" w:cs="Times New Roman"/>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732EE" w:rsidRPr="00823D2A" w:rsidRDefault="005732EE" w:rsidP="005732EE">
      <w:pPr>
        <w:pStyle w:val="26"/>
        <w:spacing w:after="0" w:line="240" w:lineRule="auto"/>
        <w:ind w:left="0"/>
        <w:jc w:val="both"/>
        <w:rPr>
          <w:rFonts w:ascii="Times New Roman" w:hAnsi="Times New Roman" w:cs="Times New Roman"/>
        </w:rPr>
      </w:pPr>
      <w:r w:rsidRPr="00823D2A">
        <w:rPr>
          <w:rFonts w:ascii="Times New Roman" w:eastAsia="Times New Roman" w:hAnsi="Times New Roman" w:cs="Times New Roman"/>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732EE" w:rsidRPr="00823D2A" w:rsidRDefault="005732EE" w:rsidP="005732EE">
      <w:pPr>
        <w:pStyle w:val="26"/>
        <w:spacing w:after="0" w:line="240" w:lineRule="auto"/>
        <w:ind w:left="0"/>
        <w:jc w:val="both"/>
        <w:rPr>
          <w:rFonts w:ascii="Times New Roman" w:hAnsi="Times New Roman" w:cs="Times New Roman"/>
        </w:rPr>
      </w:pPr>
    </w:p>
    <w:p w:rsidR="005732EE" w:rsidRPr="00823D2A" w:rsidRDefault="005732EE" w:rsidP="005732EE">
      <w:pPr>
        <w:spacing w:after="0" w:line="240" w:lineRule="auto"/>
        <w:jc w:val="center"/>
        <w:rPr>
          <w:rFonts w:ascii="Times New Roman" w:hAnsi="Times New Roman" w:cs="Times New Roman"/>
          <w:b/>
        </w:rPr>
      </w:pPr>
      <w:r w:rsidRPr="00823D2A">
        <w:rPr>
          <w:rFonts w:ascii="Times New Roman" w:hAnsi="Times New Roman" w:cs="Times New Roman"/>
          <w:b/>
        </w:rPr>
        <w:t>9. Порядок разрешения споров</w:t>
      </w:r>
    </w:p>
    <w:p w:rsidR="005732EE" w:rsidRPr="00823D2A" w:rsidRDefault="005732EE" w:rsidP="005732EE">
      <w:pPr>
        <w:spacing w:after="0" w:line="240" w:lineRule="auto"/>
        <w:jc w:val="both"/>
        <w:rPr>
          <w:rFonts w:ascii="Times New Roman" w:hAnsi="Times New Roman" w:cs="Times New Roman"/>
        </w:rPr>
      </w:pPr>
      <w:r w:rsidRPr="00823D2A">
        <w:rPr>
          <w:rFonts w:ascii="Times New Roman" w:hAnsi="Times New Roman" w:cs="Times New Roman"/>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732EE" w:rsidRPr="00823D2A" w:rsidRDefault="005732EE" w:rsidP="005732EE">
      <w:pPr>
        <w:spacing w:after="0" w:line="240" w:lineRule="auto"/>
        <w:jc w:val="both"/>
        <w:rPr>
          <w:rFonts w:ascii="Times New Roman" w:hAnsi="Times New Roman" w:cs="Times New Roman"/>
        </w:rPr>
      </w:pPr>
      <w:r w:rsidRPr="00823D2A">
        <w:rPr>
          <w:rFonts w:ascii="Times New Roman" w:hAnsi="Times New Roman" w:cs="Times New Roman"/>
        </w:rPr>
        <w:t xml:space="preserve">       9.2.  Любые споры, не урегулированные во внесудебном порядке, разрешаются арбитражным судом Новосибирской области.</w:t>
      </w:r>
    </w:p>
    <w:p w:rsidR="005732EE" w:rsidRPr="00823D2A" w:rsidRDefault="005732EE" w:rsidP="005732EE">
      <w:pPr>
        <w:spacing w:after="0" w:line="240" w:lineRule="auto"/>
        <w:jc w:val="both"/>
        <w:rPr>
          <w:rFonts w:ascii="Times New Roman" w:hAnsi="Times New Roman" w:cs="Times New Roman"/>
        </w:rPr>
      </w:pPr>
      <w:r w:rsidRPr="00823D2A">
        <w:rPr>
          <w:rFonts w:ascii="Times New Roman" w:hAnsi="Times New Roman" w:cs="Times New Roman"/>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Pr>
          <w:rFonts w:ascii="Times New Roman" w:hAnsi="Times New Roman" w:cs="Times New Roman"/>
        </w:rPr>
        <w:t xml:space="preserve"> претензия, в срок не позднее 10 (десяти) календарных</w:t>
      </w:r>
      <w:r w:rsidRPr="00823D2A">
        <w:rPr>
          <w:rFonts w:ascii="Times New Roman" w:hAnsi="Times New Roman" w:cs="Times New Roman"/>
        </w:rPr>
        <w:t xml:space="preserve"> дней со дня ее получения.</w:t>
      </w:r>
    </w:p>
    <w:p w:rsidR="005732EE" w:rsidRPr="00823D2A" w:rsidRDefault="005732EE" w:rsidP="005732EE">
      <w:pPr>
        <w:pStyle w:val="26"/>
        <w:spacing w:after="0" w:line="240" w:lineRule="auto"/>
        <w:ind w:left="0"/>
        <w:rPr>
          <w:rFonts w:ascii="Times New Roman" w:hAnsi="Times New Roman" w:cs="Times New Roman"/>
        </w:rPr>
      </w:pPr>
    </w:p>
    <w:p w:rsidR="005732EE" w:rsidRPr="00823D2A" w:rsidRDefault="005732EE" w:rsidP="005732EE">
      <w:pPr>
        <w:autoSpaceDE w:val="0"/>
        <w:autoSpaceDN w:val="0"/>
        <w:adjustRightInd w:val="0"/>
        <w:spacing w:after="0"/>
        <w:jc w:val="center"/>
        <w:rPr>
          <w:rFonts w:ascii="Times New Roman" w:hAnsi="Times New Roman" w:cs="Times New Roman"/>
          <w:b/>
        </w:rPr>
      </w:pPr>
      <w:r w:rsidRPr="00823D2A">
        <w:rPr>
          <w:rFonts w:ascii="Times New Roman" w:hAnsi="Times New Roman" w:cs="Times New Roman"/>
          <w:b/>
        </w:rPr>
        <w:t xml:space="preserve">10.Срок действия  договора и прочие условия. </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10.2.  Договора заключается в электронной форме и подписывается сторонами  электронной подписью. </w:t>
      </w:r>
    </w:p>
    <w:p w:rsidR="005732EE" w:rsidRPr="00823D2A" w:rsidRDefault="005732EE" w:rsidP="005732EE">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lastRenderedPageBreak/>
        <w:t xml:space="preserve">  10.5.При исполнении договора не допускается перемена Поставщика</w:t>
      </w:r>
      <w:proofErr w:type="gramStart"/>
      <w:r w:rsidRPr="00823D2A">
        <w:rPr>
          <w:rFonts w:ascii="Times New Roman" w:hAnsi="Times New Roman" w:cs="Times New Roman"/>
        </w:rPr>
        <w:t xml:space="preserve"> ,</w:t>
      </w:r>
      <w:proofErr w:type="gramEnd"/>
      <w:r w:rsidRPr="00823D2A">
        <w:rPr>
          <w:rFonts w:ascii="Times New Roman" w:hAnsi="Times New Roman" w:cs="Times New Roman"/>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t xml:space="preserve">  10.6. В случае перемены Заказчика права и обязанности Заказчика, предусмотренные договором, переходят к новому Заказчику.</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rPr>
      </w:pPr>
    </w:p>
    <w:p w:rsidR="005732EE" w:rsidRPr="00823D2A" w:rsidRDefault="005732EE" w:rsidP="005732EE">
      <w:pPr>
        <w:autoSpaceDE w:val="0"/>
        <w:autoSpaceDN w:val="0"/>
        <w:adjustRightInd w:val="0"/>
        <w:spacing w:after="0" w:line="240" w:lineRule="auto"/>
        <w:ind w:firstLine="360"/>
        <w:jc w:val="center"/>
        <w:rPr>
          <w:rFonts w:ascii="Times New Roman" w:hAnsi="Times New Roman" w:cs="Times New Roman"/>
          <w:b/>
        </w:rPr>
      </w:pPr>
      <w:r w:rsidRPr="00823D2A">
        <w:rPr>
          <w:rFonts w:ascii="Times New Roman" w:hAnsi="Times New Roman" w:cs="Times New Roman"/>
          <w:b/>
        </w:rPr>
        <w:t>11. Порядок расторжения договора</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11.3. </w:t>
      </w:r>
      <w:proofErr w:type="gramStart"/>
      <w:r w:rsidRPr="00823D2A">
        <w:rPr>
          <w:rFonts w:ascii="Times New Roman" w:hAnsi="Times New Roman" w:cs="Times New Roman"/>
          <w:bCs/>
        </w:rPr>
        <w:t>Решение Заказчика об одностороннем отказе от исполнения договора</w:t>
      </w:r>
      <w:r w:rsidRPr="00823D2A">
        <w:rPr>
          <w:rFonts w:ascii="Times New Roman" w:eastAsia="Times New Roman" w:hAnsi="Times New Roman" w:cs="Times New Roman"/>
          <w:b/>
          <w:bCs/>
        </w:rPr>
        <w:t xml:space="preserve"> </w:t>
      </w:r>
      <w:r w:rsidRPr="00823D2A">
        <w:rPr>
          <w:rFonts w:ascii="Times New Roman" w:hAnsi="Times New Roman" w:cs="Times New Roman"/>
          <w:bCs/>
        </w:rPr>
        <w:t>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23D2A">
        <w:rPr>
          <w:rFonts w:ascii="Times New Roman" w:hAnsi="Times New Roman" w:cs="Times New Roman"/>
          <w:bCs/>
        </w:rPr>
        <w:t xml:space="preserve"> связи и доставки, </w:t>
      </w:r>
      <w:proofErr w:type="gramStart"/>
      <w:r w:rsidRPr="00823D2A">
        <w:rPr>
          <w:rFonts w:ascii="Times New Roman" w:hAnsi="Times New Roman" w:cs="Times New Roman"/>
          <w:bCs/>
        </w:rPr>
        <w:t>обеспечивающих</w:t>
      </w:r>
      <w:proofErr w:type="gramEnd"/>
      <w:r w:rsidRPr="00823D2A">
        <w:rPr>
          <w:rFonts w:ascii="Times New Roman" w:hAnsi="Times New Roman" w:cs="Times New Roman"/>
          <w:bCs/>
        </w:rPr>
        <w:t xml:space="preserve"> фиксирование такого уведомления и получение Заказчиком подтверждения о его вручении Поставщику.</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23D2A">
        <w:rPr>
          <w:rFonts w:ascii="Times New Roman" w:hAnsi="Times New Roman" w:cs="Times New Roman"/>
          <w:bCs/>
        </w:rPr>
        <w:t>с даты размещения</w:t>
      </w:r>
      <w:proofErr w:type="gramEnd"/>
      <w:r w:rsidRPr="00823D2A">
        <w:rPr>
          <w:rFonts w:ascii="Times New Roman" w:hAnsi="Times New Roman" w:cs="Times New Roman"/>
          <w:bCs/>
        </w:rPr>
        <w:t xml:space="preserve"> решения Заказчика об одностороннем отказе от исполнения договора в единой информационной системе.</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11.5. Решение Заказчика об одностороннем отказе от исполнения договора вступает в </w:t>
      </w:r>
      <w:proofErr w:type="gramStart"/>
      <w:r w:rsidRPr="00823D2A">
        <w:rPr>
          <w:rFonts w:ascii="Times New Roman" w:hAnsi="Times New Roman" w:cs="Times New Roman"/>
          <w:bCs/>
        </w:rPr>
        <w:t>силу</w:t>
      </w:r>
      <w:proofErr w:type="gramEnd"/>
      <w:r w:rsidRPr="00823D2A">
        <w:rPr>
          <w:rFonts w:ascii="Times New Roman" w:hAnsi="Times New Roman" w:cs="Times New Roman"/>
          <w:bCs/>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11.6. </w:t>
      </w:r>
      <w:proofErr w:type="gramStart"/>
      <w:r w:rsidRPr="00823D2A">
        <w:rPr>
          <w:rFonts w:ascii="Times New Roman" w:hAnsi="Times New Roman" w:cs="Times New Roman"/>
          <w:bCs/>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23D2A">
        <w:rPr>
          <w:rFonts w:ascii="Times New Roman" w:hAnsi="Times New Roman" w:cs="Times New Roman"/>
          <w:bCs/>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11.9. </w:t>
      </w:r>
      <w:proofErr w:type="gramStart"/>
      <w:r w:rsidRPr="00823D2A">
        <w:rPr>
          <w:rFonts w:ascii="Times New Roman" w:hAnsi="Times New Roman" w:cs="Times New Roman"/>
          <w:bCs/>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23D2A">
        <w:rPr>
          <w:rFonts w:ascii="Times New Roman" w:hAnsi="Times New Roman" w:cs="Times New Roman"/>
          <w:bCs/>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11.10. Решение Поставщика  об одностороннем отказе от исполнения договора вступает в </w:t>
      </w:r>
      <w:proofErr w:type="gramStart"/>
      <w:r w:rsidRPr="00823D2A">
        <w:rPr>
          <w:rFonts w:ascii="Times New Roman" w:hAnsi="Times New Roman" w:cs="Times New Roman"/>
          <w:bCs/>
        </w:rPr>
        <w:t>силу</w:t>
      </w:r>
      <w:proofErr w:type="gramEnd"/>
      <w:r w:rsidRPr="00823D2A">
        <w:rPr>
          <w:rFonts w:ascii="Times New Roman" w:hAnsi="Times New Roman" w:cs="Times New Roman"/>
          <w:bCs/>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lastRenderedPageBreak/>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23D2A">
        <w:rPr>
          <w:rFonts w:ascii="Times New Roman" w:hAnsi="Times New Roman" w:cs="Times New Roman"/>
          <w:bCs/>
        </w:rPr>
        <w:t>решении</w:t>
      </w:r>
      <w:proofErr w:type="gramEnd"/>
      <w:r w:rsidRPr="00823D2A">
        <w:rPr>
          <w:rFonts w:ascii="Times New Roman" w:hAnsi="Times New Roman" w:cs="Times New Roman"/>
          <w:bCs/>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732EE" w:rsidRPr="00823D2A" w:rsidRDefault="005732EE" w:rsidP="005732EE">
      <w:pPr>
        <w:autoSpaceDE w:val="0"/>
        <w:autoSpaceDN w:val="0"/>
        <w:adjustRightInd w:val="0"/>
        <w:spacing w:after="0" w:line="240" w:lineRule="auto"/>
        <w:ind w:firstLine="360"/>
        <w:jc w:val="both"/>
        <w:rPr>
          <w:rFonts w:ascii="Times New Roman" w:hAnsi="Times New Roman" w:cs="Times New Roman"/>
          <w:bCs/>
        </w:rPr>
      </w:pPr>
    </w:p>
    <w:p w:rsidR="005732EE" w:rsidRPr="00823D2A" w:rsidRDefault="005732EE" w:rsidP="005732EE">
      <w:pPr>
        <w:pStyle w:val="26"/>
        <w:spacing w:after="0" w:line="240" w:lineRule="auto"/>
        <w:ind w:left="0"/>
        <w:jc w:val="center"/>
        <w:rPr>
          <w:rFonts w:ascii="Times New Roman" w:hAnsi="Times New Roman" w:cs="Times New Roman"/>
          <w:b/>
        </w:rPr>
      </w:pPr>
      <w:r w:rsidRPr="00823D2A">
        <w:rPr>
          <w:rFonts w:ascii="Times New Roman" w:hAnsi="Times New Roman" w:cs="Times New Roman"/>
          <w:b/>
        </w:rPr>
        <w:t>12.Юридические адреса сторон</w:t>
      </w:r>
    </w:p>
    <w:tbl>
      <w:tblPr>
        <w:tblW w:w="0" w:type="auto"/>
        <w:tblInd w:w="225" w:type="dxa"/>
        <w:tblLayout w:type="fixed"/>
        <w:tblLook w:val="0000"/>
      </w:tblPr>
      <w:tblGrid>
        <w:gridCol w:w="4923"/>
        <w:gridCol w:w="5040"/>
      </w:tblGrid>
      <w:tr w:rsidR="005732EE" w:rsidRPr="00823D2A" w:rsidTr="00670BB4">
        <w:tc>
          <w:tcPr>
            <w:tcW w:w="4923" w:type="dxa"/>
          </w:tcPr>
          <w:p w:rsidR="005732EE" w:rsidRPr="00823D2A" w:rsidRDefault="005732EE" w:rsidP="00670BB4">
            <w:pPr>
              <w:pStyle w:val="26"/>
              <w:spacing w:after="0" w:line="240" w:lineRule="auto"/>
              <w:ind w:left="0"/>
              <w:jc w:val="center"/>
              <w:rPr>
                <w:rFonts w:ascii="Times New Roman" w:hAnsi="Times New Roman" w:cs="Times New Roman"/>
              </w:rPr>
            </w:pPr>
            <w:r w:rsidRPr="00823D2A">
              <w:rPr>
                <w:rFonts w:ascii="Times New Roman" w:hAnsi="Times New Roman" w:cs="Times New Roman"/>
              </w:rPr>
              <w:t>Заказчик:</w:t>
            </w:r>
          </w:p>
          <w:p w:rsidR="005732EE" w:rsidRPr="004C418E" w:rsidRDefault="005732EE" w:rsidP="00670BB4">
            <w:pPr>
              <w:spacing w:after="0"/>
              <w:rPr>
                <w:rFonts w:ascii="Times New Roman" w:hAnsi="Times New Roman"/>
                <w:b/>
              </w:rPr>
            </w:pPr>
            <w:r w:rsidRPr="004C418E">
              <w:rPr>
                <w:rFonts w:ascii="Times New Roman" w:hAnsi="Times New Roman"/>
                <w:b/>
              </w:rPr>
              <w:t>ФГБОУ ВПО «Сибирский государственный университет путей сообщения» (СГУПС)</w:t>
            </w:r>
          </w:p>
          <w:p w:rsidR="005732EE" w:rsidRPr="004C418E" w:rsidRDefault="005732EE" w:rsidP="00670BB4">
            <w:pPr>
              <w:spacing w:after="0"/>
              <w:rPr>
                <w:rFonts w:ascii="Times New Roman" w:hAnsi="Times New Roman"/>
              </w:rPr>
            </w:pPr>
            <w:smartTag w:uri="urn:schemas-microsoft-com:office:smarttags" w:element="metricconverter">
              <w:smartTagPr>
                <w:attr w:name="ProductID" w:val="630049 г"/>
              </w:smartTagPr>
              <w:r w:rsidRPr="004C418E">
                <w:rPr>
                  <w:rFonts w:ascii="Times New Roman" w:hAnsi="Times New Roman"/>
                </w:rPr>
                <w:t>630049 г</w:t>
              </w:r>
            </w:smartTag>
            <w:proofErr w:type="gramStart"/>
            <w:r w:rsidRPr="004C418E">
              <w:rPr>
                <w:rFonts w:ascii="Times New Roman" w:hAnsi="Times New Roman"/>
              </w:rPr>
              <w:t>.Н</w:t>
            </w:r>
            <w:proofErr w:type="gramEnd"/>
            <w:r w:rsidRPr="004C418E">
              <w:rPr>
                <w:rFonts w:ascii="Times New Roman" w:hAnsi="Times New Roman"/>
              </w:rPr>
              <w:t xml:space="preserve">овосибирск,49 ул.Д.Ковальчук д.191, </w:t>
            </w:r>
          </w:p>
          <w:p w:rsidR="005732EE" w:rsidRPr="004C418E" w:rsidRDefault="005732EE" w:rsidP="00670BB4">
            <w:pPr>
              <w:spacing w:after="0"/>
              <w:rPr>
                <w:rFonts w:ascii="Times New Roman" w:hAnsi="Times New Roman"/>
              </w:rPr>
            </w:pPr>
            <w:r w:rsidRPr="004C418E">
              <w:rPr>
                <w:rFonts w:ascii="Times New Roman" w:hAnsi="Times New Roman"/>
              </w:rPr>
              <w:t>ИНН: 5402113155 КПП 540201001</w:t>
            </w:r>
          </w:p>
          <w:p w:rsidR="005732EE" w:rsidRPr="004C418E" w:rsidRDefault="005732EE" w:rsidP="00670BB4">
            <w:pPr>
              <w:spacing w:after="0"/>
              <w:rPr>
                <w:rFonts w:ascii="Times New Roman" w:hAnsi="Times New Roman"/>
                <w:b/>
              </w:rPr>
            </w:pPr>
            <w:r w:rsidRPr="004C418E">
              <w:rPr>
                <w:rFonts w:ascii="Times New Roman" w:hAnsi="Times New Roman"/>
                <w:b/>
              </w:rPr>
              <w:t xml:space="preserve">НТЖТ – структурное подразделение СГУПС </w:t>
            </w:r>
            <w:r w:rsidRPr="004C418E">
              <w:rPr>
                <w:rFonts w:ascii="Times New Roman" w:hAnsi="Times New Roman"/>
              </w:rPr>
              <w:t>630068, г</w:t>
            </w:r>
            <w:proofErr w:type="gramStart"/>
            <w:r w:rsidRPr="004C418E">
              <w:rPr>
                <w:rFonts w:ascii="Times New Roman" w:hAnsi="Times New Roman"/>
              </w:rPr>
              <w:t>.Н</w:t>
            </w:r>
            <w:proofErr w:type="gramEnd"/>
            <w:r w:rsidRPr="004C418E">
              <w:rPr>
                <w:rFonts w:ascii="Times New Roman" w:hAnsi="Times New Roman"/>
              </w:rPr>
              <w:t xml:space="preserve">овосибирск, </w:t>
            </w:r>
            <w:proofErr w:type="spellStart"/>
            <w:r w:rsidRPr="004C418E">
              <w:rPr>
                <w:rFonts w:ascii="Times New Roman" w:hAnsi="Times New Roman"/>
              </w:rPr>
              <w:t>ул.Лениногорская</w:t>
            </w:r>
            <w:proofErr w:type="spellEnd"/>
            <w:r w:rsidRPr="004C418E">
              <w:rPr>
                <w:rFonts w:ascii="Times New Roman" w:hAnsi="Times New Roman"/>
              </w:rPr>
              <w:t>, д.80</w:t>
            </w:r>
          </w:p>
          <w:p w:rsidR="005732EE" w:rsidRPr="004C418E" w:rsidRDefault="005732EE" w:rsidP="00670BB4">
            <w:pPr>
              <w:spacing w:after="0"/>
              <w:rPr>
                <w:rFonts w:ascii="Times New Roman" w:hAnsi="Times New Roman"/>
              </w:rPr>
            </w:pPr>
            <w:r w:rsidRPr="004C418E">
              <w:rPr>
                <w:rFonts w:ascii="Times New Roman" w:hAnsi="Times New Roman"/>
              </w:rPr>
              <w:t>получатель: УФК по Новосибирской области</w:t>
            </w:r>
          </w:p>
          <w:p w:rsidR="005732EE" w:rsidRPr="004C418E" w:rsidRDefault="005732EE" w:rsidP="00670BB4">
            <w:pPr>
              <w:spacing w:after="0"/>
              <w:rPr>
                <w:rFonts w:ascii="Times New Roman" w:hAnsi="Times New Roman"/>
              </w:rPr>
            </w:pPr>
            <w:proofErr w:type="gramStart"/>
            <w:r w:rsidRPr="004C418E">
              <w:rPr>
                <w:rFonts w:ascii="Times New Roman" w:hAnsi="Times New Roman"/>
              </w:rPr>
              <w:t xml:space="preserve">(НТЖТ – структурное подразделение СГУПС, </w:t>
            </w:r>
            <w:proofErr w:type="gramEnd"/>
          </w:p>
          <w:p w:rsidR="005732EE" w:rsidRPr="004C418E" w:rsidRDefault="005732EE" w:rsidP="00670BB4">
            <w:pPr>
              <w:spacing w:after="0"/>
              <w:rPr>
                <w:rFonts w:ascii="Times New Roman" w:hAnsi="Times New Roman"/>
              </w:rPr>
            </w:pPr>
            <w:proofErr w:type="gramStart"/>
            <w:r w:rsidRPr="004C418E">
              <w:rPr>
                <w:rFonts w:ascii="Times New Roman" w:hAnsi="Times New Roman"/>
              </w:rPr>
              <w:t>л</w:t>
            </w:r>
            <w:proofErr w:type="gramEnd"/>
            <w:r w:rsidRPr="004C418E">
              <w:rPr>
                <w:rFonts w:ascii="Times New Roman" w:hAnsi="Times New Roman"/>
              </w:rPr>
              <w:t>/</w:t>
            </w:r>
            <w:proofErr w:type="spellStart"/>
            <w:r w:rsidRPr="004C418E">
              <w:rPr>
                <w:rFonts w:ascii="Times New Roman" w:hAnsi="Times New Roman"/>
              </w:rPr>
              <w:t>сч</w:t>
            </w:r>
            <w:proofErr w:type="spellEnd"/>
            <w:r w:rsidRPr="004C418E">
              <w:rPr>
                <w:rFonts w:ascii="Times New Roman" w:hAnsi="Times New Roman"/>
              </w:rPr>
              <w:t xml:space="preserve"> 20516Х52400)</w:t>
            </w:r>
          </w:p>
          <w:p w:rsidR="005732EE" w:rsidRPr="004C418E" w:rsidRDefault="005732EE" w:rsidP="00670BB4">
            <w:pPr>
              <w:spacing w:after="0"/>
              <w:rPr>
                <w:rFonts w:ascii="Times New Roman" w:hAnsi="Times New Roman"/>
              </w:rPr>
            </w:pPr>
            <w:r w:rsidRPr="004C418E">
              <w:rPr>
                <w:rFonts w:ascii="Times New Roman" w:hAnsi="Times New Roman"/>
              </w:rPr>
              <w:t>Счет получателя 40501810700042000002</w:t>
            </w:r>
          </w:p>
          <w:p w:rsidR="005732EE" w:rsidRPr="004C418E" w:rsidRDefault="005732EE" w:rsidP="00670BB4">
            <w:pPr>
              <w:spacing w:after="0"/>
              <w:rPr>
                <w:rFonts w:ascii="Times New Roman" w:hAnsi="Times New Roman"/>
              </w:rPr>
            </w:pPr>
            <w:proofErr w:type="gramStart"/>
            <w:r w:rsidRPr="004C418E">
              <w:rPr>
                <w:rFonts w:ascii="Times New Roman" w:hAnsi="Times New Roman"/>
              </w:rPr>
              <w:t>Кор. счет</w:t>
            </w:r>
            <w:proofErr w:type="gramEnd"/>
            <w:r w:rsidRPr="004C418E">
              <w:rPr>
                <w:rFonts w:ascii="Times New Roman" w:hAnsi="Times New Roman"/>
              </w:rPr>
              <w:t xml:space="preserve"> – нет.</w:t>
            </w:r>
          </w:p>
          <w:p w:rsidR="005732EE" w:rsidRPr="004C418E" w:rsidRDefault="005732EE" w:rsidP="00670BB4">
            <w:pPr>
              <w:spacing w:after="0"/>
              <w:rPr>
                <w:rFonts w:ascii="Times New Roman" w:hAnsi="Times New Roman"/>
              </w:rPr>
            </w:pPr>
            <w:r w:rsidRPr="004C418E">
              <w:rPr>
                <w:rFonts w:ascii="Times New Roman" w:hAnsi="Times New Roman"/>
              </w:rPr>
              <w:t>Банк получателя ГРКЦ ГУ Банка России по НСО г. Новосибирск      БИК  045004001</w:t>
            </w:r>
          </w:p>
          <w:p w:rsidR="005732EE" w:rsidRPr="004C418E" w:rsidRDefault="005732EE" w:rsidP="00670BB4">
            <w:pPr>
              <w:spacing w:after="0"/>
              <w:rPr>
                <w:rFonts w:ascii="Times New Roman" w:hAnsi="Times New Roman"/>
              </w:rPr>
            </w:pPr>
            <w:r w:rsidRPr="004C418E">
              <w:rPr>
                <w:rFonts w:ascii="Times New Roman" w:hAnsi="Times New Roman"/>
              </w:rPr>
              <w:t>Тел. (383)338-38-51 (приемная), 338-38-53 (бухгалтерия),338-80-20 (</w:t>
            </w:r>
            <w:proofErr w:type="gramStart"/>
            <w:r w:rsidRPr="004C418E">
              <w:rPr>
                <w:rFonts w:ascii="Times New Roman" w:hAnsi="Times New Roman"/>
              </w:rPr>
              <w:t>хоз. часть</w:t>
            </w:r>
            <w:proofErr w:type="gramEnd"/>
            <w:r w:rsidRPr="004C418E">
              <w:rPr>
                <w:rFonts w:ascii="Times New Roman" w:hAnsi="Times New Roman"/>
              </w:rPr>
              <w:t>).</w:t>
            </w:r>
          </w:p>
          <w:p w:rsidR="005732EE" w:rsidRPr="00823D2A" w:rsidRDefault="005732EE" w:rsidP="00670BB4">
            <w:pPr>
              <w:spacing w:after="0"/>
              <w:rPr>
                <w:rFonts w:ascii="Times New Roman" w:hAnsi="Times New Roman"/>
              </w:rPr>
            </w:pPr>
          </w:p>
          <w:p w:rsidR="005732EE" w:rsidRPr="00823D2A" w:rsidRDefault="005732EE" w:rsidP="00670BB4">
            <w:pPr>
              <w:spacing w:after="0" w:line="240" w:lineRule="auto"/>
              <w:rPr>
                <w:rFonts w:ascii="Times New Roman" w:hAnsi="Times New Roman"/>
              </w:rPr>
            </w:pPr>
            <w:r w:rsidRPr="00823D2A">
              <w:rPr>
                <w:rFonts w:ascii="Times New Roman" w:hAnsi="Times New Roman"/>
              </w:rPr>
              <w:t>Проректор</w:t>
            </w:r>
          </w:p>
          <w:p w:rsidR="005732EE" w:rsidRPr="00823D2A" w:rsidRDefault="005732EE" w:rsidP="00670BB4">
            <w:pPr>
              <w:spacing w:after="0" w:line="240" w:lineRule="auto"/>
              <w:rPr>
                <w:rFonts w:ascii="Times New Roman" w:hAnsi="Times New Roman"/>
              </w:rPr>
            </w:pPr>
          </w:p>
          <w:p w:rsidR="005732EE" w:rsidRPr="00823D2A" w:rsidRDefault="005732EE" w:rsidP="00670BB4">
            <w:pPr>
              <w:pStyle w:val="26"/>
              <w:spacing w:after="0" w:line="240" w:lineRule="auto"/>
              <w:ind w:left="0"/>
              <w:rPr>
                <w:rFonts w:ascii="Times New Roman" w:hAnsi="Times New Roman" w:cs="Times New Roman"/>
              </w:rPr>
            </w:pPr>
            <w:r>
              <w:rPr>
                <w:rFonts w:ascii="Times New Roman" w:hAnsi="Times New Roman" w:cs="Times New Roman"/>
              </w:rPr>
              <w:t>________________  А.А.Новоселов</w:t>
            </w:r>
          </w:p>
          <w:p w:rsidR="005732EE" w:rsidRPr="00823D2A" w:rsidRDefault="005732EE" w:rsidP="00670BB4">
            <w:pPr>
              <w:pStyle w:val="26"/>
              <w:spacing w:after="0" w:line="240" w:lineRule="auto"/>
              <w:ind w:left="0"/>
              <w:rPr>
                <w:rFonts w:ascii="Times New Roman" w:hAnsi="Times New Roman" w:cs="Times New Roman"/>
              </w:rPr>
            </w:pPr>
            <w:r w:rsidRPr="00823D2A">
              <w:rPr>
                <w:rFonts w:ascii="Times New Roman" w:hAnsi="Times New Roman" w:cs="Times New Roman"/>
              </w:rPr>
              <w:t>Электронная подпись</w:t>
            </w:r>
          </w:p>
          <w:p w:rsidR="005732EE" w:rsidRPr="00823D2A" w:rsidRDefault="005732EE" w:rsidP="00670BB4">
            <w:pPr>
              <w:pStyle w:val="26"/>
              <w:spacing w:after="0" w:line="240" w:lineRule="auto"/>
              <w:ind w:left="0"/>
              <w:rPr>
                <w:rFonts w:ascii="Times New Roman" w:hAnsi="Times New Roman" w:cs="Times New Roman"/>
              </w:rPr>
            </w:pPr>
          </w:p>
        </w:tc>
        <w:tc>
          <w:tcPr>
            <w:tcW w:w="5040" w:type="dxa"/>
          </w:tcPr>
          <w:p w:rsidR="005732EE" w:rsidRPr="00823D2A" w:rsidRDefault="005732EE" w:rsidP="00670BB4">
            <w:pPr>
              <w:pStyle w:val="26"/>
              <w:spacing w:after="0" w:line="240" w:lineRule="auto"/>
              <w:ind w:left="0"/>
              <w:jc w:val="center"/>
              <w:rPr>
                <w:rFonts w:ascii="Times New Roman" w:hAnsi="Times New Roman" w:cs="Times New Roman"/>
              </w:rPr>
            </w:pPr>
            <w:r w:rsidRPr="00823D2A">
              <w:rPr>
                <w:rFonts w:ascii="Times New Roman" w:hAnsi="Times New Roman" w:cs="Times New Roman"/>
              </w:rPr>
              <w:t>Поставщик:</w:t>
            </w:r>
          </w:p>
          <w:p w:rsidR="005732EE" w:rsidRPr="00823D2A" w:rsidRDefault="005732EE" w:rsidP="00670BB4">
            <w:pPr>
              <w:pStyle w:val="26"/>
              <w:spacing w:after="0" w:line="240" w:lineRule="auto"/>
              <w:jc w:val="both"/>
              <w:rPr>
                <w:rFonts w:ascii="Times New Roman" w:hAnsi="Times New Roman" w:cs="Times New Roman"/>
              </w:rPr>
            </w:pPr>
          </w:p>
        </w:tc>
      </w:tr>
    </w:tbl>
    <w:p w:rsidR="005732EE" w:rsidRPr="00823D2A" w:rsidRDefault="005732EE" w:rsidP="005732EE">
      <w:pPr>
        <w:rPr>
          <w:rFonts w:ascii="Times New Roman" w:hAnsi="Times New Roman" w:cs="Times New Roman"/>
        </w:rPr>
      </w:pPr>
    </w:p>
    <w:p w:rsidR="005732EE" w:rsidRPr="00823D2A" w:rsidRDefault="005732EE" w:rsidP="005732EE">
      <w:pPr>
        <w:rPr>
          <w:rFonts w:ascii="Times New Roman" w:hAnsi="Times New Roman" w:cs="Times New Roman"/>
        </w:rPr>
      </w:pPr>
    </w:p>
    <w:p w:rsidR="005732EE" w:rsidRPr="00D10891" w:rsidRDefault="005732EE" w:rsidP="005732EE">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5732EE" w:rsidRPr="00D10891" w:rsidRDefault="005732EE" w:rsidP="005732E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5732EE" w:rsidRPr="00D10891" w:rsidRDefault="005732EE" w:rsidP="005732EE">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5732EE" w:rsidRPr="00D10891" w:rsidRDefault="005732EE" w:rsidP="005732EE">
      <w:pPr>
        <w:widowControl w:val="0"/>
        <w:autoSpaceDE w:val="0"/>
        <w:autoSpaceDN w:val="0"/>
        <w:adjustRightInd w:val="0"/>
        <w:spacing w:after="0" w:line="240" w:lineRule="auto"/>
        <w:ind w:firstLine="540"/>
        <w:rPr>
          <w:rFonts w:ascii="Times New Roman" w:hAnsi="Times New Roman" w:cs="Times New Roman"/>
          <w:sz w:val="20"/>
          <w:szCs w:val="20"/>
        </w:rPr>
      </w:pPr>
    </w:p>
    <w:p w:rsidR="005732EE" w:rsidRPr="00D10891" w:rsidRDefault="005732EE" w:rsidP="005732EE">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5732EE" w:rsidRPr="00E1170E" w:rsidRDefault="005732EE" w:rsidP="005732EE">
      <w:pPr>
        <w:suppressAutoHyphens/>
        <w:ind w:left="360"/>
        <w:rPr>
          <w:rFonts w:ascii="Times New Roman" w:eastAsia="Times New Roman" w:hAnsi="Times New Roman" w:cs="Times New Roman"/>
          <w:kern w:val="1"/>
          <w:sz w:val="28"/>
          <w:szCs w:val="28"/>
          <w:lang w:eastAsia="ar-SA"/>
        </w:rPr>
      </w:pPr>
    </w:p>
    <w:p w:rsidR="005732EE" w:rsidRDefault="005732EE" w:rsidP="005732EE">
      <w:pPr>
        <w:tabs>
          <w:tab w:val="left" w:pos="0"/>
        </w:tabs>
        <w:ind w:left="6480" w:hanging="5040"/>
      </w:pPr>
    </w:p>
    <w:p w:rsidR="005732EE" w:rsidRPr="00823D2A" w:rsidRDefault="005732EE" w:rsidP="005732EE">
      <w:pPr>
        <w:rPr>
          <w:rFonts w:ascii="Times New Roman" w:hAnsi="Times New Roman" w:cs="Times New Roman"/>
        </w:rPr>
      </w:pPr>
    </w:p>
    <w:p w:rsidR="005732EE" w:rsidRPr="00823D2A" w:rsidRDefault="005732EE" w:rsidP="005732EE"/>
    <w:p w:rsidR="005732EE" w:rsidRPr="00823D2A" w:rsidRDefault="005732EE" w:rsidP="005732EE"/>
    <w:p w:rsidR="005732EE" w:rsidRPr="00823D2A" w:rsidRDefault="005732EE" w:rsidP="005732EE"/>
    <w:p w:rsidR="005732EE" w:rsidRPr="00823D2A" w:rsidRDefault="005732EE" w:rsidP="005732EE"/>
    <w:p w:rsidR="00D10891" w:rsidRPr="00D10891" w:rsidRDefault="00D10891" w:rsidP="00D10891">
      <w:pPr>
        <w:rPr>
          <w:sz w:val="20"/>
          <w:szCs w:val="20"/>
        </w:rPr>
      </w:pPr>
    </w:p>
    <w:sectPr w:rsidR="00D10891" w:rsidRPr="00D1089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8A76FF"/>
    <w:multiLevelType w:val="hybridMultilevel"/>
    <w:tmpl w:val="C4B4D826"/>
    <w:lvl w:ilvl="0" w:tplc="9086D0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45030BA"/>
    <w:multiLevelType w:val="hybridMultilevel"/>
    <w:tmpl w:val="23668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E17871"/>
    <w:multiLevelType w:val="hybridMultilevel"/>
    <w:tmpl w:val="03508E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0E226C94"/>
    <w:multiLevelType w:val="hybridMultilevel"/>
    <w:tmpl w:val="915E43C8"/>
    <w:lvl w:ilvl="0" w:tplc="9086D0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145A0498"/>
    <w:multiLevelType w:val="hybridMultilevel"/>
    <w:tmpl w:val="A1C8DCD2"/>
    <w:lvl w:ilvl="0" w:tplc="9086D026">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1">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12">
    <w:nsid w:val="15F51AAC"/>
    <w:multiLevelType w:val="hybridMultilevel"/>
    <w:tmpl w:val="7CCADD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9963A30"/>
    <w:multiLevelType w:val="hybridMultilevel"/>
    <w:tmpl w:val="4D02D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CE6B8C"/>
    <w:multiLevelType w:val="hybridMultilevel"/>
    <w:tmpl w:val="4B846568"/>
    <w:lvl w:ilvl="0" w:tplc="9086D0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20627CCC"/>
    <w:multiLevelType w:val="hybridMultilevel"/>
    <w:tmpl w:val="D4FEB1BE"/>
    <w:lvl w:ilvl="0" w:tplc="9086D0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52E0876"/>
    <w:multiLevelType w:val="hybridMultilevel"/>
    <w:tmpl w:val="B0CADE00"/>
    <w:lvl w:ilvl="0" w:tplc="109CA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E46759"/>
    <w:multiLevelType w:val="hybridMultilevel"/>
    <w:tmpl w:val="1B226096"/>
    <w:lvl w:ilvl="0" w:tplc="9086D0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BBC7624"/>
    <w:multiLevelType w:val="hybridMultilevel"/>
    <w:tmpl w:val="66A64BE2"/>
    <w:lvl w:ilvl="0" w:tplc="9086D0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C6732D1"/>
    <w:multiLevelType w:val="hybridMultilevel"/>
    <w:tmpl w:val="5C86DA7A"/>
    <w:lvl w:ilvl="0" w:tplc="9086D0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6C0DBA"/>
    <w:multiLevelType w:val="hybridMultilevel"/>
    <w:tmpl w:val="A2983642"/>
    <w:lvl w:ilvl="0" w:tplc="9086D0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6BD23D7"/>
    <w:multiLevelType w:val="hybridMultilevel"/>
    <w:tmpl w:val="5BB48434"/>
    <w:lvl w:ilvl="0" w:tplc="9086D0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9A35D5F"/>
    <w:multiLevelType w:val="hybridMultilevel"/>
    <w:tmpl w:val="88A6EB98"/>
    <w:lvl w:ilvl="0" w:tplc="9086D026">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3">
    <w:nsid w:val="3B1001EB"/>
    <w:multiLevelType w:val="hybridMultilevel"/>
    <w:tmpl w:val="196A80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E5C038A"/>
    <w:multiLevelType w:val="multilevel"/>
    <w:tmpl w:val="D5500B6E"/>
    <w:lvl w:ilvl="0">
      <w:start w:val="5"/>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nsid w:val="418A7E4D"/>
    <w:multiLevelType w:val="hybridMultilevel"/>
    <w:tmpl w:val="4D16C8F2"/>
    <w:lvl w:ilvl="0" w:tplc="9086D0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4401190C"/>
    <w:multiLevelType w:val="hybridMultilevel"/>
    <w:tmpl w:val="2F36A2B0"/>
    <w:lvl w:ilvl="0" w:tplc="9086D0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47D4447F"/>
    <w:multiLevelType w:val="hybridMultilevel"/>
    <w:tmpl w:val="241E1E20"/>
    <w:lvl w:ilvl="0" w:tplc="9086D0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2000276"/>
    <w:multiLevelType w:val="hybridMultilevel"/>
    <w:tmpl w:val="4FBA1D34"/>
    <w:lvl w:ilvl="0" w:tplc="9086D0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566242F4"/>
    <w:multiLevelType w:val="hybridMultilevel"/>
    <w:tmpl w:val="7B1092A6"/>
    <w:lvl w:ilvl="0" w:tplc="9086D0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8705A4"/>
    <w:multiLevelType w:val="hybridMultilevel"/>
    <w:tmpl w:val="4B1E3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6E7FF5"/>
    <w:multiLevelType w:val="hybridMultilevel"/>
    <w:tmpl w:val="3D78A03C"/>
    <w:lvl w:ilvl="0" w:tplc="9086D0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5FD64FC3"/>
    <w:multiLevelType w:val="hybridMultilevel"/>
    <w:tmpl w:val="7D3624D8"/>
    <w:lvl w:ilvl="0" w:tplc="9086D0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04A37B3"/>
    <w:multiLevelType w:val="hybridMultilevel"/>
    <w:tmpl w:val="125829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0E86495"/>
    <w:multiLevelType w:val="hybridMultilevel"/>
    <w:tmpl w:val="D7929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4C53E6"/>
    <w:multiLevelType w:val="hybridMultilevel"/>
    <w:tmpl w:val="1884D0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4BC1FDB"/>
    <w:multiLevelType w:val="hybridMultilevel"/>
    <w:tmpl w:val="A7C48582"/>
    <w:lvl w:ilvl="0" w:tplc="9086D0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5EF1A74"/>
    <w:multiLevelType w:val="hybridMultilevel"/>
    <w:tmpl w:val="36BE7A24"/>
    <w:lvl w:ilvl="0" w:tplc="9086D0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798E18CE"/>
    <w:multiLevelType w:val="hybridMultilevel"/>
    <w:tmpl w:val="DACC5B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C895A43"/>
    <w:multiLevelType w:val="hybridMultilevel"/>
    <w:tmpl w:val="7408D162"/>
    <w:lvl w:ilvl="0" w:tplc="9086D0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8"/>
  </w:num>
  <w:num w:numId="4">
    <w:abstractNumId w:val="16"/>
  </w:num>
  <w:num w:numId="5">
    <w:abstractNumId w:val="13"/>
  </w:num>
  <w:num w:numId="6">
    <w:abstractNumId w:val="22"/>
  </w:num>
  <w:num w:numId="7">
    <w:abstractNumId w:val="10"/>
  </w:num>
  <w:num w:numId="8">
    <w:abstractNumId w:val="33"/>
  </w:num>
  <w:num w:numId="9">
    <w:abstractNumId w:val="39"/>
  </w:num>
  <w:num w:numId="10">
    <w:abstractNumId w:val="23"/>
  </w:num>
  <w:num w:numId="11">
    <w:abstractNumId w:val="36"/>
  </w:num>
  <w:num w:numId="12">
    <w:abstractNumId w:val="7"/>
  </w:num>
  <w:num w:numId="13">
    <w:abstractNumId w:val="31"/>
  </w:num>
  <w:num w:numId="14">
    <w:abstractNumId w:val="12"/>
  </w:num>
  <w:num w:numId="15">
    <w:abstractNumId w:val="21"/>
  </w:num>
  <w:num w:numId="16">
    <w:abstractNumId w:val="34"/>
  </w:num>
  <w:num w:numId="17">
    <w:abstractNumId w:val="15"/>
  </w:num>
  <w:num w:numId="18">
    <w:abstractNumId w:val="38"/>
  </w:num>
  <w:num w:numId="19">
    <w:abstractNumId w:val="27"/>
  </w:num>
  <w:num w:numId="20">
    <w:abstractNumId w:val="37"/>
  </w:num>
  <w:num w:numId="21">
    <w:abstractNumId w:val="29"/>
  </w:num>
  <w:num w:numId="22">
    <w:abstractNumId w:val="19"/>
  </w:num>
  <w:num w:numId="23">
    <w:abstractNumId w:val="30"/>
  </w:num>
  <w:num w:numId="24">
    <w:abstractNumId w:val="17"/>
  </w:num>
  <w:num w:numId="25">
    <w:abstractNumId w:val="20"/>
  </w:num>
  <w:num w:numId="26">
    <w:abstractNumId w:val="6"/>
  </w:num>
  <w:num w:numId="27">
    <w:abstractNumId w:val="14"/>
  </w:num>
  <w:num w:numId="28">
    <w:abstractNumId w:val="32"/>
  </w:num>
  <w:num w:numId="29">
    <w:abstractNumId w:val="9"/>
  </w:num>
  <w:num w:numId="30">
    <w:abstractNumId w:val="25"/>
  </w:num>
  <w:num w:numId="31">
    <w:abstractNumId w:val="26"/>
  </w:num>
  <w:num w:numId="32">
    <w:abstractNumId w:val="18"/>
  </w:num>
  <w:num w:numId="33">
    <w:abstractNumId w:val="35"/>
  </w:num>
  <w:num w:numId="34">
    <w:abstractNumId w:val="28"/>
  </w:num>
  <w:num w:numId="35">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3452"/>
    <w:rsid w:val="00034841"/>
    <w:rsid w:val="00055C8A"/>
    <w:rsid w:val="00057933"/>
    <w:rsid w:val="00070D49"/>
    <w:rsid w:val="00076C25"/>
    <w:rsid w:val="000B1CE5"/>
    <w:rsid w:val="000F3DBE"/>
    <w:rsid w:val="001013B4"/>
    <w:rsid w:val="00114052"/>
    <w:rsid w:val="00117720"/>
    <w:rsid w:val="00126CC9"/>
    <w:rsid w:val="00131C1F"/>
    <w:rsid w:val="0014031B"/>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1450"/>
    <w:rsid w:val="002775A6"/>
    <w:rsid w:val="00282836"/>
    <w:rsid w:val="00293AE1"/>
    <w:rsid w:val="00297132"/>
    <w:rsid w:val="002B3058"/>
    <w:rsid w:val="002C1F45"/>
    <w:rsid w:val="002C7019"/>
    <w:rsid w:val="002F5428"/>
    <w:rsid w:val="003000E5"/>
    <w:rsid w:val="00301DEB"/>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732EE"/>
    <w:rsid w:val="00585EF3"/>
    <w:rsid w:val="00586CD3"/>
    <w:rsid w:val="0059523D"/>
    <w:rsid w:val="005C23A5"/>
    <w:rsid w:val="005D4EB6"/>
    <w:rsid w:val="005F78E8"/>
    <w:rsid w:val="00600C33"/>
    <w:rsid w:val="006061EE"/>
    <w:rsid w:val="00626694"/>
    <w:rsid w:val="00626A03"/>
    <w:rsid w:val="006332FB"/>
    <w:rsid w:val="006336ED"/>
    <w:rsid w:val="006555BF"/>
    <w:rsid w:val="00660D58"/>
    <w:rsid w:val="00663015"/>
    <w:rsid w:val="006703F2"/>
    <w:rsid w:val="006717FB"/>
    <w:rsid w:val="00672786"/>
    <w:rsid w:val="006823EC"/>
    <w:rsid w:val="00694609"/>
    <w:rsid w:val="00694A20"/>
    <w:rsid w:val="006A5BB2"/>
    <w:rsid w:val="006D58A2"/>
    <w:rsid w:val="00715878"/>
    <w:rsid w:val="0072728F"/>
    <w:rsid w:val="00727760"/>
    <w:rsid w:val="0075523A"/>
    <w:rsid w:val="00795B99"/>
    <w:rsid w:val="007C06FD"/>
    <w:rsid w:val="007C5291"/>
    <w:rsid w:val="007D0916"/>
    <w:rsid w:val="007D48F8"/>
    <w:rsid w:val="007F46CA"/>
    <w:rsid w:val="00801914"/>
    <w:rsid w:val="008101C0"/>
    <w:rsid w:val="008108BE"/>
    <w:rsid w:val="0083698D"/>
    <w:rsid w:val="00853F84"/>
    <w:rsid w:val="00875DE1"/>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33C"/>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9158E"/>
    <w:rsid w:val="00CB0B0E"/>
    <w:rsid w:val="00CB2D92"/>
    <w:rsid w:val="00CB7E45"/>
    <w:rsid w:val="00CC13BA"/>
    <w:rsid w:val="00CD2C52"/>
    <w:rsid w:val="00CD5717"/>
    <w:rsid w:val="00CF2E83"/>
    <w:rsid w:val="00D00405"/>
    <w:rsid w:val="00D10891"/>
    <w:rsid w:val="00D233B1"/>
    <w:rsid w:val="00D32CDD"/>
    <w:rsid w:val="00D378E4"/>
    <w:rsid w:val="00D435E4"/>
    <w:rsid w:val="00D448EA"/>
    <w:rsid w:val="00D46D28"/>
    <w:rsid w:val="00D50E5E"/>
    <w:rsid w:val="00D6204F"/>
    <w:rsid w:val="00D641B3"/>
    <w:rsid w:val="00D76053"/>
    <w:rsid w:val="00D84985"/>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77752"/>
    <w:rsid w:val="00E94CBA"/>
    <w:rsid w:val="00E96847"/>
    <w:rsid w:val="00EB2942"/>
    <w:rsid w:val="00EB7AD8"/>
    <w:rsid w:val="00EC04FC"/>
    <w:rsid w:val="00ED39DA"/>
    <w:rsid w:val="00EF1311"/>
    <w:rsid w:val="00EF5678"/>
    <w:rsid w:val="00F07DA4"/>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32"/>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link w:val="ac"/>
    <w:qFormat/>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d">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e">
    <w:name w:val="List Paragraph"/>
    <w:basedOn w:val="a"/>
    <w:link w:val="af"/>
    <w:uiPriority w:val="34"/>
    <w:qFormat/>
    <w:rsid w:val="00875DE1"/>
    <w:pPr>
      <w:ind w:left="720"/>
      <w:contextualSpacing/>
    </w:pPr>
  </w:style>
  <w:style w:type="paragraph" w:customStyle="1" w:styleId="af0">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1">
    <w:name w:val="Текст комментария Знак"/>
    <w:rsid w:val="002158E1"/>
    <w:rPr>
      <w:rFonts w:cs="Times New Roman"/>
    </w:rPr>
  </w:style>
  <w:style w:type="character" w:styleId="af2">
    <w:name w:val="Strong"/>
    <w:uiPriority w:val="22"/>
    <w:qFormat/>
    <w:rsid w:val="002158E1"/>
    <w:rPr>
      <w:b/>
    </w:rPr>
  </w:style>
  <w:style w:type="character" w:customStyle="1" w:styleId="af3">
    <w:name w:val="Основной текст_"/>
    <w:rsid w:val="002158E1"/>
    <w:rPr>
      <w:rFonts w:cs="Times New Roman"/>
    </w:rPr>
  </w:style>
  <w:style w:type="character" w:customStyle="1" w:styleId="Tahoma">
    <w:name w:val="Основной текст + Tahoma"/>
    <w:aliases w:val="4 pt,Интервал 0 pt,Масштаб 200%"/>
    <w:basedOn w:val="af3"/>
    <w:rsid w:val="002158E1"/>
    <w:rPr>
      <w:rFonts w:cs="Times New Roman"/>
    </w:rPr>
  </w:style>
  <w:style w:type="character" w:customStyle="1" w:styleId="4pt">
    <w:name w:val="Основной текст + 4 pt"/>
    <w:aliases w:val="Полужирный,Интервал 0 pt2,Масштаб 150%"/>
    <w:basedOn w:val="af3"/>
    <w:rsid w:val="002158E1"/>
    <w:rPr>
      <w:rFonts w:cs="Times New Roman"/>
    </w:rPr>
  </w:style>
  <w:style w:type="character" w:customStyle="1" w:styleId="Candara">
    <w:name w:val="Основной текст + Candara"/>
    <w:aliases w:val="4 pt1,Интервал 0 pt1"/>
    <w:basedOn w:val="af3"/>
    <w:rsid w:val="002158E1"/>
    <w:rPr>
      <w:rFonts w:cs="Times New Roman"/>
    </w:rPr>
  </w:style>
  <w:style w:type="character" w:customStyle="1" w:styleId="af4">
    <w:name w:val="Верхний колонтитул Знак"/>
    <w:rsid w:val="002158E1"/>
    <w:rPr>
      <w:rFonts w:cs="Times New Roman"/>
    </w:rPr>
  </w:style>
  <w:style w:type="character" w:customStyle="1" w:styleId="af5">
    <w:name w:val="Нижний колонтитул Знак"/>
    <w:rsid w:val="002158E1"/>
    <w:rPr>
      <w:rFonts w:cs="Times New Roman"/>
    </w:rPr>
  </w:style>
  <w:style w:type="character" w:customStyle="1" w:styleId="af6">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7">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8">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9">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styleId="afa">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a"/>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b">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c">
    <w:name w:val="page number"/>
    <w:basedOn w:val="a1"/>
    <w:uiPriority w:val="99"/>
    <w:semiHidden/>
    <w:unhideWhenUsed/>
    <w:rsid w:val="002158E1"/>
  </w:style>
  <w:style w:type="paragraph" w:styleId="afd">
    <w:name w:val="Title"/>
    <w:basedOn w:val="a"/>
    <w:link w:val="afe"/>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e">
    <w:name w:val="Название Знак"/>
    <w:basedOn w:val="a1"/>
    <w:link w:val="afd"/>
    <w:rsid w:val="002158E1"/>
    <w:rPr>
      <w:rFonts w:ascii="Times New Roman" w:eastAsia="Times New Roman" w:hAnsi="Times New Roman" w:cs="Times New Roman"/>
      <w:b/>
      <w:sz w:val="40"/>
      <w:szCs w:val="20"/>
      <w:lang w:eastAsia="ru-RU"/>
    </w:rPr>
  </w:style>
  <w:style w:type="paragraph" w:customStyle="1" w:styleId="aff">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0">
    <w:name w:val="annotation reference"/>
    <w:uiPriority w:val="99"/>
    <w:semiHidden/>
    <w:unhideWhenUsed/>
    <w:rsid w:val="002158E1"/>
    <w:rPr>
      <w:rFonts w:cs="Times New Roman"/>
      <w:sz w:val="16"/>
      <w:szCs w:val="16"/>
    </w:rPr>
  </w:style>
  <w:style w:type="paragraph" w:styleId="aff1">
    <w:name w:val="annotation text"/>
    <w:basedOn w:val="a"/>
    <w:link w:val="aff2"/>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semiHidden/>
    <w:rsid w:val="002158E1"/>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2158E1"/>
    <w:rPr>
      <w:b/>
      <w:bCs/>
    </w:rPr>
  </w:style>
  <w:style w:type="character" w:customStyle="1" w:styleId="aff4">
    <w:name w:val="Тема примечания Знак"/>
    <w:basedOn w:val="aff2"/>
    <w:link w:val="aff3"/>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aliases w:val="Знак"/>
    <w:basedOn w:val="a"/>
    <w:link w:val="27"/>
    <w:uiPriority w:val="99"/>
    <w:unhideWhenUsed/>
    <w:rsid w:val="00983F59"/>
    <w:pPr>
      <w:spacing w:after="120" w:line="480" w:lineRule="auto"/>
      <w:ind w:left="283"/>
    </w:pPr>
  </w:style>
  <w:style w:type="character" w:customStyle="1" w:styleId="27">
    <w:name w:val="Основной текст с отступом 2 Знак"/>
    <w:aliases w:val="Знак Знак"/>
    <w:basedOn w:val="a1"/>
    <w:link w:val="26"/>
    <w:uiPriority w:val="99"/>
    <w:rsid w:val="00983F59"/>
  </w:style>
  <w:style w:type="paragraph" w:customStyle="1" w:styleId="122">
    <w:name w:val="122"/>
    <w:basedOn w:val="a"/>
    <w:link w:val="1220"/>
    <w:uiPriority w:val="99"/>
    <w:rsid w:val="006061EE"/>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locked/>
    <w:rsid w:val="006061EE"/>
    <w:rPr>
      <w:rFonts w:ascii="Times New Roman CYR" w:eastAsia="Times New Roman" w:hAnsi="Times New Roman CYR" w:cs="Times New Roman"/>
      <w:sz w:val="20"/>
      <w:szCs w:val="20"/>
      <w:lang w:eastAsia="ru-RU"/>
    </w:rPr>
  </w:style>
  <w:style w:type="paragraph" w:customStyle="1" w:styleId="1110">
    <w:name w:val="111"/>
    <w:basedOn w:val="a"/>
    <w:uiPriority w:val="99"/>
    <w:rsid w:val="006061EE"/>
    <w:pPr>
      <w:spacing w:after="0" w:line="240" w:lineRule="auto"/>
    </w:pPr>
    <w:rPr>
      <w:rFonts w:ascii="Times New Roman CYR" w:eastAsia="Times New Roman" w:hAnsi="Times New Roman CYR" w:cs="Times New Roman"/>
      <w:sz w:val="20"/>
      <w:szCs w:val="20"/>
      <w:lang w:eastAsia="ru-RU"/>
    </w:rPr>
  </w:style>
  <w:style w:type="paragraph" w:customStyle="1" w:styleId="ConsPlusNonformat">
    <w:name w:val="ConsPlusNonformat"/>
    <w:uiPriority w:val="99"/>
    <w:rsid w:val="006061EE"/>
    <w:pPr>
      <w:autoSpaceDE w:val="0"/>
      <w:autoSpaceDN w:val="0"/>
      <w:adjustRightInd w:val="0"/>
      <w:spacing w:after="0" w:line="240" w:lineRule="auto"/>
    </w:pPr>
    <w:rPr>
      <w:rFonts w:ascii="Courier New" w:eastAsia="Calibri" w:hAnsi="Courier New" w:cs="Courier New"/>
      <w:sz w:val="20"/>
      <w:szCs w:val="20"/>
    </w:rPr>
  </w:style>
  <w:style w:type="character" w:customStyle="1" w:styleId="ac">
    <w:name w:val="Пункт Знак"/>
    <w:basedOn w:val="a1"/>
    <w:link w:val="ab"/>
    <w:rsid w:val="006061EE"/>
    <w:rPr>
      <w:rFonts w:ascii="Times New Roman" w:eastAsia="Arial Unicode MS" w:hAnsi="Times New Roman" w:cs="Times New Roman"/>
      <w:kern w:val="1"/>
      <w:sz w:val="24"/>
      <w:szCs w:val="24"/>
      <w:lang w:eastAsia="zh-CN"/>
    </w:rPr>
  </w:style>
  <w:style w:type="character" w:customStyle="1" w:styleId="af">
    <w:name w:val="Абзац списка Знак"/>
    <w:basedOn w:val="a1"/>
    <w:link w:val="ae"/>
    <w:uiPriority w:val="34"/>
    <w:rsid w:val="006061EE"/>
  </w:style>
  <w:style w:type="paragraph" w:styleId="aff5">
    <w:name w:val="Subtitle"/>
    <w:basedOn w:val="a"/>
    <w:next w:val="a"/>
    <w:link w:val="aff6"/>
    <w:qFormat/>
    <w:rsid w:val="006061EE"/>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ff6">
    <w:name w:val="Подзаголовок Знак"/>
    <w:basedOn w:val="a1"/>
    <w:link w:val="aff5"/>
    <w:rsid w:val="006061EE"/>
    <w:rPr>
      <w:rFonts w:asciiTheme="majorHAnsi" w:eastAsiaTheme="majorEastAsia" w:hAnsiTheme="majorHAnsi" w:cstheme="majorBid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link w:val="ac"/>
    <w:qFormat/>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d">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e">
    <w:name w:val="List Paragraph"/>
    <w:basedOn w:val="a"/>
    <w:link w:val="af"/>
    <w:uiPriority w:val="34"/>
    <w:qFormat/>
    <w:rsid w:val="00875DE1"/>
    <w:pPr>
      <w:ind w:left="720"/>
      <w:contextualSpacing/>
    </w:pPr>
  </w:style>
  <w:style w:type="paragraph" w:customStyle="1" w:styleId="af0">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1">
    <w:name w:val="Текст комментария Знак"/>
    <w:rsid w:val="002158E1"/>
    <w:rPr>
      <w:rFonts w:cs="Times New Roman"/>
    </w:rPr>
  </w:style>
  <w:style w:type="character" w:styleId="af2">
    <w:name w:val="Strong"/>
    <w:uiPriority w:val="22"/>
    <w:qFormat/>
    <w:rsid w:val="002158E1"/>
    <w:rPr>
      <w:b/>
    </w:rPr>
  </w:style>
  <w:style w:type="character" w:customStyle="1" w:styleId="af3">
    <w:name w:val="Основной текст_"/>
    <w:rsid w:val="002158E1"/>
    <w:rPr>
      <w:rFonts w:cs="Times New Roman"/>
    </w:rPr>
  </w:style>
  <w:style w:type="character" w:customStyle="1" w:styleId="Tahoma">
    <w:name w:val="Основной текст + Tahoma"/>
    <w:aliases w:val="4 pt,Интервал 0 pt,Масштаб 200%"/>
    <w:basedOn w:val="af3"/>
    <w:rsid w:val="002158E1"/>
    <w:rPr>
      <w:rFonts w:cs="Times New Roman"/>
    </w:rPr>
  </w:style>
  <w:style w:type="character" w:customStyle="1" w:styleId="4pt">
    <w:name w:val="Основной текст + 4 pt"/>
    <w:aliases w:val="Полужирный,Интервал 0 pt2,Масштаб 150%"/>
    <w:basedOn w:val="af3"/>
    <w:rsid w:val="002158E1"/>
    <w:rPr>
      <w:rFonts w:cs="Times New Roman"/>
    </w:rPr>
  </w:style>
  <w:style w:type="character" w:customStyle="1" w:styleId="Candara">
    <w:name w:val="Основной текст + Candara"/>
    <w:aliases w:val="4 pt1,Интервал 0 pt1"/>
    <w:basedOn w:val="af3"/>
    <w:rsid w:val="002158E1"/>
    <w:rPr>
      <w:rFonts w:cs="Times New Roman"/>
    </w:rPr>
  </w:style>
  <w:style w:type="character" w:customStyle="1" w:styleId="af4">
    <w:name w:val="Верхний колонтитул Знак"/>
    <w:rsid w:val="002158E1"/>
    <w:rPr>
      <w:rFonts w:cs="Times New Roman"/>
    </w:rPr>
  </w:style>
  <w:style w:type="character" w:customStyle="1" w:styleId="af5">
    <w:name w:val="Нижний колонтитул Знак"/>
    <w:rsid w:val="002158E1"/>
    <w:rPr>
      <w:rFonts w:cs="Times New Roman"/>
    </w:rPr>
  </w:style>
  <w:style w:type="character" w:customStyle="1" w:styleId="af6">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7">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8">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9">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styleId="afa">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a"/>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b">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c">
    <w:name w:val="page number"/>
    <w:basedOn w:val="a1"/>
    <w:uiPriority w:val="99"/>
    <w:semiHidden/>
    <w:unhideWhenUsed/>
    <w:rsid w:val="002158E1"/>
  </w:style>
  <w:style w:type="paragraph" w:styleId="afd">
    <w:name w:val="Title"/>
    <w:basedOn w:val="a"/>
    <w:link w:val="afe"/>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e">
    <w:name w:val="Название Знак"/>
    <w:basedOn w:val="a1"/>
    <w:link w:val="afd"/>
    <w:rsid w:val="002158E1"/>
    <w:rPr>
      <w:rFonts w:ascii="Times New Roman" w:eastAsia="Times New Roman" w:hAnsi="Times New Roman" w:cs="Times New Roman"/>
      <w:b/>
      <w:sz w:val="40"/>
      <w:szCs w:val="20"/>
      <w:lang w:eastAsia="ru-RU"/>
    </w:rPr>
  </w:style>
  <w:style w:type="paragraph" w:customStyle="1" w:styleId="aff">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0">
    <w:name w:val="annotation reference"/>
    <w:uiPriority w:val="99"/>
    <w:semiHidden/>
    <w:unhideWhenUsed/>
    <w:rsid w:val="002158E1"/>
    <w:rPr>
      <w:rFonts w:cs="Times New Roman"/>
      <w:sz w:val="16"/>
      <w:szCs w:val="16"/>
    </w:rPr>
  </w:style>
  <w:style w:type="paragraph" w:styleId="aff1">
    <w:name w:val="annotation text"/>
    <w:basedOn w:val="a"/>
    <w:link w:val="aff2"/>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semiHidden/>
    <w:rsid w:val="002158E1"/>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2158E1"/>
    <w:rPr>
      <w:b/>
      <w:bCs/>
    </w:rPr>
  </w:style>
  <w:style w:type="character" w:customStyle="1" w:styleId="aff4">
    <w:name w:val="Тема примечания Знак"/>
    <w:basedOn w:val="aff2"/>
    <w:link w:val="aff3"/>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aliases w:val="Знак"/>
    <w:basedOn w:val="a"/>
    <w:link w:val="27"/>
    <w:uiPriority w:val="99"/>
    <w:unhideWhenUsed/>
    <w:rsid w:val="00983F59"/>
    <w:pPr>
      <w:spacing w:after="120" w:line="480" w:lineRule="auto"/>
      <w:ind w:left="283"/>
    </w:pPr>
  </w:style>
  <w:style w:type="character" w:customStyle="1" w:styleId="27">
    <w:name w:val="Основной текст с отступом 2 Знак"/>
    <w:aliases w:val="Знак Знак"/>
    <w:basedOn w:val="a1"/>
    <w:link w:val="26"/>
    <w:uiPriority w:val="99"/>
    <w:rsid w:val="00983F59"/>
  </w:style>
  <w:style w:type="paragraph" w:customStyle="1" w:styleId="122">
    <w:name w:val="122"/>
    <w:basedOn w:val="a"/>
    <w:link w:val="1220"/>
    <w:uiPriority w:val="99"/>
    <w:rsid w:val="006061EE"/>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locked/>
    <w:rsid w:val="006061EE"/>
    <w:rPr>
      <w:rFonts w:ascii="Times New Roman CYR" w:eastAsia="Times New Roman" w:hAnsi="Times New Roman CYR" w:cs="Times New Roman"/>
      <w:sz w:val="20"/>
      <w:szCs w:val="20"/>
      <w:lang w:eastAsia="ru-RU"/>
    </w:rPr>
  </w:style>
  <w:style w:type="paragraph" w:customStyle="1" w:styleId="1110">
    <w:name w:val="111"/>
    <w:basedOn w:val="a"/>
    <w:uiPriority w:val="99"/>
    <w:rsid w:val="006061EE"/>
    <w:pPr>
      <w:spacing w:after="0" w:line="240" w:lineRule="auto"/>
    </w:pPr>
    <w:rPr>
      <w:rFonts w:ascii="Times New Roman CYR" w:eastAsia="Times New Roman" w:hAnsi="Times New Roman CYR" w:cs="Times New Roman"/>
      <w:sz w:val="20"/>
      <w:szCs w:val="20"/>
      <w:lang w:eastAsia="ru-RU"/>
    </w:rPr>
  </w:style>
  <w:style w:type="paragraph" w:customStyle="1" w:styleId="ConsPlusNonformat">
    <w:name w:val="ConsPlusNonformat"/>
    <w:uiPriority w:val="99"/>
    <w:rsid w:val="006061EE"/>
    <w:pPr>
      <w:autoSpaceDE w:val="0"/>
      <w:autoSpaceDN w:val="0"/>
      <w:adjustRightInd w:val="0"/>
      <w:spacing w:after="0" w:line="240" w:lineRule="auto"/>
    </w:pPr>
    <w:rPr>
      <w:rFonts w:ascii="Courier New" w:eastAsia="Calibri" w:hAnsi="Courier New" w:cs="Courier New"/>
      <w:sz w:val="20"/>
      <w:szCs w:val="20"/>
    </w:rPr>
  </w:style>
  <w:style w:type="character" w:customStyle="1" w:styleId="ac">
    <w:name w:val="Пункт Знак"/>
    <w:basedOn w:val="a1"/>
    <w:link w:val="ab"/>
    <w:rsid w:val="006061EE"/>
    <w:rPr>
      <w:rFonts w:ascii="Times New Roman" w:eastAsia="Arial Unicode MS" w:hAnsi="Times New Roman" w:cs="Times New Roman"/>
      <w:kern w:val="1"/>
      <w:sz w:val="24"/>
      <w:szCs w:val="24"/>
      <w:lang w:eastAsia="zh-CN"/>
    </w:rPr>
  </w:style>
  <w:style w:type="character" w:customStyle="1" w:styleId="af">
    <w:name w:val="Абзац списка Знак"/>
    <w:basedOn w:val="a1"/>
    <w:link w:val="ae"/>
    <w:uiPriority w:val="34"/>
    <w:rsid w:val="006061EE"/>
  </w:style>
  <w:style w:type="paragraph" w:styleId="aff5">
    <w:name w:val="Subtitle"/>
    <w:basedOn w:val="a"/>
    <w:next w:val="a"/>
    <w:link w:val="aff6"/>
    <w:qFormat/>
    <w:rsid w:val="006061EE"/>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ff6">
    <w:name w:val="Подзаголовок Знак"/>
    <w:basedOn w:val="a1"/>
    <w:link w:val="aff5"/>
    <w:rsid w:val="006061EE"/>
    <w:rPr>
      <w:rFonts w:asciiTheme="majorHAnsi" w:eastAsiaTheme="majorEastAsia" w:hAnsiTheme="majorHAnsi" w:cstheme="majorBidi"/>
      <w:sz w:val="24"/>
      <w:szCs w:val="24"/>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package" Target="embeddings/_____Microsoft_Office_Excel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CFA24-AAEA-454E-8DD2-624B0859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15584</Words>
  <Characters>88829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2014-11-12T02:31:00Z</dcterms:created>
  <dcterms:modified xsi:type="dcterms:W3CDTF">2014-11-12T02:31:00Z</dcterms:modified>
</cp:coreProperties>
</file>