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D59" w:rsidRDefault="00C82D59" w:rsidP="00C82D59">
      <w:pPr>
        <w:pStyle w:val="110"/>
        <w:jc w:val="both"/>
        <w:rPr>
          <w:rFonts w:ascii="Times New Roman" w:hAnsi="Times New Roman"/>
          <w:sz w:val="18"/>
          <w:szCs w:val="18"/>
        </w:rPr>
      </w:pPr>
      <w:r>
        <w:rPr>
          <w:rFonts w:ascii="Times New Roman" w:hAnsi="Times New Roman"/>
          <w:sz w:val="18"/>
          <w:szCs w:val="18"/>
        </w:rPr>
        <w:t>Приложения:</w:t>
      </w:r>
    </w:p>
    <w:p w:rsidR="00C82D59" w:rsidRDefault="00C82D59" w:rsidP="00C82D59">
      <w:pPr>
        <w:pStyle w:val="110"/>
        <w:jc w:val="both"/>
        <w:rPr>
          <w:rFonts w:ascii="Times New Roman" w:hAnsi="Times New Roman"/>
          <w:b w:val="0"/>
          <w:sz w:val="18"/>
          <w:szCs w:val="18"/>
        </w:rPr>
      </w:pPr>
      <w:r>
        <w:rPr>
          <w:rFonts w:ascii="Times New Roman" w:hAnsi="Times New Roman"/>
          <w:b w:val="0"/>
          <w:sz w:val="18"/>
          <w:szCs w:val="18"/>
        </w:rPr>
        <w:t>1.Форма заявки на участие в запросе котировок СГУПС, в том числе подаваемой в форме электронного документа;</w:t>
      </w:r>
    </w:p>
    <w:p w:rsidR="00C82D59" w:rsidRDefault="00C82D59" w:rsidP="00C82D59">
      <w:pPr>
        <w:pStyle w:val="110"/>
        <w:jc w:val="both"/>
        <w:rPr>
          <w:rFonts w:ascii="Times New Roman" w:hAnsi="Times New Roman"/>
          <w:b w:val="0"/>
          <w:sz w:val="18"/>
          <w:szCs w:val="18"/>
        </w:rPr>
      </w:pPr>
      <w:r>
        <w:rPr>
          <w:rFonts w:ascii="Times New Roman" w:hAnsi="Times New Roman"/>
          <w:b w:val="0"/>
          <w:sz w:val="18"/>
          <w:szCs w:val="18"/>
        </w:rPr>
        <w:t>2.Техническое задание;</w:t>
      </w:r>
    </w:p>
    <w:p w:rsidR="00C82D59" w:rsidRDefault="00C82D59" w:rsidP="00C82D59">
      <w:pPr>
        <w:pStyle w:val="110"/>
        <w:jc w:val="both"/>
        <w:rPr>
          <w:rFonts w:ascii="Times New Roman" w:hAnsi="Times New Roman"/>
          <w:b w:val="0"/>
          <w:sz w:val="18"/>
          <w:szCs w:val="18"/>
        </w:rPr>
      </w:pPr>
      <w:r>
        <w:rPr>
          <w:rFonts w:ascii="Times New Roman" w:hAnsi="Times New Roman"/>
          <w:b w:val="0"/>
          <w:sz w:val="18"/>
          <w:szCs w:val="18"/>
        </w:rPr>
        <w:t>3. Обоснование начальной максимальной цены контракта</w:t>
      </w:r>
    </w:p>
    <w:p w:rsidR="00C82D59" w:rsidRDefault="00C82D59" w:rsidP="00C82D59">
      <w:pPr>
        <w:pStyle w:val="110"/>
        <w:jc w:val="both"/>
        <w:rPr>
          <w:rFonts w:ascii="Times New Roman" w:hAnsi="Times New Roman"/>
          <w:b w:val="0"/>
          <w:sz w:val="18"/>
          <w:szCs w:val="18"/>
        </w:rPr>
      </w:pPr>
      <w:r>
        <w:rPr>
          <w:rFonts w:ascii="Times New Roman" w:hAnsi="Times New Roman"/>
          <w:b w:val="0"/>
          <w:sz w:val="18"/>
          <w:szCs w:val="18"/>
        </w:rPr>
        <w:t>4.Проект Гражданско-правового договора.</w:t>
      </w:r>
    </w:p>
    <w:p w:rsidR="00C82D59" w:rsidRDefault="00C82D59" w:rsidP="00C82D59">
      <w:pPr>
        <w:pStyle w:val="110"/>
        <w:jc w:val="both"/>
        <w:rPr>
          <w:rFonts w:ascii="Times New Roman" w:hAnsi="Times New Roman"/>
          <w:b w:val="0"/>
          <w:sz w:val="18"/>
          <w:szCs w:val="18"/>
        </w:rPr>
      </w:pPr>
    </w:p>
    <w:p w:rsidR="00C82D59" w:rsidRPr="000F08A7" w:rsidRDefault="00C82D59" w:rsidP="00C82D59">
      <w:pPr>
        <w:widowControl w:val="0"/>
        <w:autoSpaceDE w:val="0"/>
        <w:autoSpaceDN w:val="0"/>
        <w:adjustRightInd w:val="0"/>
        <w:spacing w:after="0" w:line="240" w:lineRule="auto"/>
        <w:rPr>
          <w:rFonts w:ascii="Calibri" w:eastAsia="Times New Roman" w:hAnsi="Calibri" w:cs="Courier New"/>
          <w:b/>
          <w:sz w:val="20"/>
          <w:szCs w:val="20"/>
        </w:rPr>
      </w:pPr>
      <w:r>
        <w:rPr>
          <w:rFonts w:ascii="Calibri" w:eastAsia="Times New Roman" w:hAnsi="Calibri" w:cs="Courier New"/>
          <w:b/>
          <w:sz w:val="20"/>
          <w:szCs w:val="20"/>
        </w:rPr>
        <w:t>1.</w:t>
      </w:r>
      <w:r w:rsidRPr="000F08A7">
        <w:rPr>
          <w:rFonts w:ascii="Calibri" w:eastAsia="Times New Roman" w:hAnsi="Calibri" w:cs="Courier New"/>
          <w:b/>
          <w:sz w:val="20"/>
          <w:szCs w:val="20"/>
        </w:rPr>
        <w:t xml:space="preserve">Форма заявки на участие в запросе котировок </w:t>
      </w:r>
      <w:r>
        <w:rPr>
          <w:rFonts w:ascii="Calibri" w:eastAsia="Times New Roman" w:hAnsi="Calibri" w:cs="Courier New"/>
          <w:b/>
          <w:sz w:val="20"/>
          <w:szCs w:val="20"/>
        </w:rPr>
        <w:t>СГУПС</w:t>
      </w:r>
      <w:r>
        <w:rPr>
          <w:rFonts w:ascii="Times New Roman" w:hAnsi="Times New Roman"/>
          <w:b/>
          <w:sz w:val="18"/>
          <w:szCs w:val="18"/>
        </w:rPr>
        <w:t>, в том числе подаваемой в форме электронного документа</w:t>
      </w:r>
    </w:p>
    <w:p w:rsidR="00C82D59" w:rsidRDefault="00C82D59" w:rsidP="00C82D59">
      <w:pPr>
        <w:widowControl w:val="0"/>
        <w:autoSpaceDE w:val="0"/>
        <w:autoSpaceDN w:val="0"/>
        <w:adjustRightInd w:val="0"/>
        <w:spacing w:after="0" w:line="240" w:lineRule="auto"/>
        <w:jc w:val="center"/>
        <w:rPr>
          <w:rFonts w:ascii="Calibri" w:eastAsia="Times New Roman" w:hAnsi="Calibri" w:cs="Courier New"/>
          <w:b/>
          <w:sz w:val="24"/>
          <w:szCs w:val="24"/>
        </w:rPr>
      </w:pPr>
    </w:p>
    <w:p w:rsidR="00C82D59" w:rsidRPr="000F08A7" w:rsidRDefault="00C82D59" w:rsidP="00C82D59">
      <w:pPr>
        <w:widowControl w:val="0"/>
        <w:autoSpaceDE w:val="0"/>
        <w:autoSpaceDN w:val="0"/>
        <w:adjustRightInd w:val="0"/>
        <w:spacing w:after="0" w:line="240" w:lineRule="auto"/>
        <w:jc w:val="center"/>
        <w:rPr>
          <w:rFonts w:ascii="Calibri" w:eastAsia="Times New Roman" w:hAnsi="Calibri" w:cs="Courier New"/>
          <w:b/>
          <w:sz w:val="24"/>
          <w:szCs w:val="24"/>
        </w:rPr>
      </w:pPr>
      <w:r w:rsidRPr="000F08A7">
        <w:rPr>
          <w:rFonts w:ascii="Calibri" w:eastAsia="Times New Roman" w:hAnsi="Calibri" w:cs="Courier New"/>
          <w:b/>
          <w:sz w:val="24"/>
          <w:szCs w:val="24"/>
        </w:rPr>
        <w:t>Заявка на участие в запросе котировок</w:t>
      </w:r>
    </w:p>
    <w:p w:rsidR="00C82D59" w:rsidRPr="000F08A7" w:rsidRDefault="00C82D59" w:rsidP="00C82D59">
      <w:pPr>
        <w:widowControl w:val="0"/>
        <w:autoSpaceDE w:val="0"/>
        <w:autoSpaceDN w:val="0"/>
        <w:adjustRightInd w:val="0"/>
        <w:spacing w:after="0" w:line="240" w:lineRule="auto"/>
        <w:rPr>
          <w:rFonts w:ascii="Calibri" w:eastAsia="Times New Roman" w:hAnsi="Calibri" w:cs="Courier New"/>
          <w:sz w:val="20"/>
          <w:szCs w:val="20"/>
        </w:rPr>
      </w:pPr>
    </w:p>
    <w:p w:rsidR="00C82D59" w:rsidRPr="000F08A7" w:rsidRDefault="00C82D59" w:rsidP="00C82D59">
      <w:pPr>
        <w:widowControl w:val="0"/>
        <w:autoSpaceDE w:val="0"/>
        <w:autoSpaceDN w:val="0"/>
        <w:adjustRightInd w:val="0"/>
        <w:spacing w:after="0" w:line="240" w:lineRule="auto"/>
        <w:rPr>
          <w:rFonts w:ascii="Calibri" w:eastAsia="Times New Roman" w:hAnsi="Calibri" w:cs="Courier New"/>
          <w:sz w:val="20"/>
          <w:szCs w:val="20"/>
        </w:rPr>
      </w:pPr>
      <w:r>
        <w:rPr>
          <w:rFonts w:ascii="Calibri" w:eastAsia="Times New Roman" w:hAnsi="Calibri" w:cs="Courier New"/>
          <w:sz w:val="20"/>
          <w:szCs w:val="20"/>
        </w:rPr>
        <w:t xml:space="preserve">    М</w:t>
      </w:r>
      <w:proofErr w:type="gramStart"/>
      <w:r w:rsidRPr="000F08A7">
        <w:rPr>
          <w:rFonts w:ascii="Calibri" w:eastAsia="Times New Roman" w:hAnsi="Calibri" w:cs="Courier New"/>
          <w:sz w:val="20"/>
          <w:szCs w:val="20"/>
        </w:rPr>
        <w:t>ы</w:t>
      </w:r>
      <w:r>
        <w:rPr>
          <w:rFonts w:ascii="Calibri" w:eastAsia="Times New Roman" w:hAnsi="Calibri" w:cs="Courier New"/>
          <w:sz w:val="20"/>
          <w:szCs w:val="20"/>
        </w:rPr>
        <w:t>(</w:t>
      </w:r>
      <w:proofErr w:type="gramEnd"/>
      <w:r>
        <w:rPr>
          <w:rFonts w:ascii="Calibri" w:eastAsia="Times New Roman" w:hAnsi="Calibri" w:cs="Courier New"/>
          <w:sz w:val="20"/>
          <w:szCs w:val="20"/>
        </w:rPr>
        <w:t xml:space="preserve"> я)</w:t>
      </w:r>
      <w:r w:rsidRPr="000F08A7">
        <w:rPr>
          <w:rFonts w:ascii="Calibri" w:eastAsia="Times New Roman" w:hAnsi="Calibri" w:cs="Courier New"/>
          <w:sz w:val="20"/>
          <w:szCs w:val="20"/>
        </w:rPr>
        <w:t>, _______________________________________________</w:t>
      </w:r>
      <w:r>
        <w:rPr>
          <w:rFonts w:ascii="Calibri" w:eastAsia="Times New Roman" w:hAnsi="Calibri" w:cs="Courier New"/>
          <w:sz w:val="20"/>
          <w:szCs w:val="20"/>
        </w:rPr>
        <w:t>_____________________________________________</w:t>
      </w:r>
    </w:p>
    <w:p w:rsidR="00C82D59" w:rsidRDefault="00C82D59" w:rsidP="00C82D59">
      <w:pPr>
        <w:widowControl w:val="0"/>
        <w:autoSpaceDE w:val="0"/>
        <w:autoSpaceDN w:val="0"/>
        <w:adjustRightInd w:val="0"/>
        <w:spacing w:after="0" w:line="240" w:lineRule="auto"/>
        <w:jc w:val="center"/>
        <w:rPr>
          <w:rFonts w:ascii="Calibri" w:eastAsia="Times New Roman" w:hAnsi="Calibri" w:cs="Courier New"/>
          <w:sz w:val="16"/>
          <w:szCs w:val="16"/>
        </w:rPr>
      </w:pPr>
      <w:r w:rsidRPr="000F08A7">
        <w:rPr>
          <w:rFonts w:ascii="Calibri" w:eastAsia="Times New Roman" w:hAnsi="Calibri" w:cs="Courier New"/>
          <w:b/>
          <w:sz w:val="16"/>
          <w:szCs w:val="16"/>
        </w:rPr>
        <w:t>(</w:t>
      </w:r>
      <w:r w:rsidRPr="000F6EE6">
        <w:rPr>
          <w:rFonts w:ascii="Calibri" w:eastAsia="Times New Roman" w:hAnsi="Calibri" w:cs="Courier New"/>
          <w:b/>
          <w:sz w:val="16"/>
          <w:szCs w:val="16"/>
        </w:rPr>
        <w:t xml:space="preserve">указать полное </w:t>
      </w:r>
      <w:r w:rsidRPr="000F08A7">
        <w:rPr>
          <w:rFonts w:ascii="Calibri" w:eastAsia="Times New Roman" w:hAnsi="Calibri" w:cs="Courier New"/>
          <w:sz w:val="16"/>
          <w:szCs w:val="16"/>
        </w:rPr>
        <w:t xml:space="preserve">наименование участника закупки - для юридического </w:t>
      </w:r>
      <w:proofErr w:type="spellStart"/>
      <w:r w:rsidRPr="000F08A7">
        <w:rPr>
          <w:rFonts w:ascii="Calibri" w:eastAsia="Times New Roman" w:hAnsi="Calibri" w:cs="Courier New"/>
          <w:sz w:val="16"/>
          <w:szCs w:val="16"/>
        </w:rPr>
        <w:t>лица</w:t>
      </w:r>
      <w:proofErr w:type="gramStart"/>
      <w:r w:rsidRPr="000F08A7">
        <w:rPr>
          <w:rFonts w:ascii="Calibri" w:eastAsia="Times New Roman" w:hAnsi="Calibri" w:cs="Courier New"/>
          <w:sz w:val="16"/>
          <w:szCs w:val="16"/>
        </w:rPr>
        <w:t>;ф</w:t>
      </w:r>
      <w:proofErr w:type="gramEnd"/>
      <w:r w:rsidRPr="000F08A7">
        <w:rPr>
          <w:rFonts w:ascii="Calibri" w:eastAsia="Times New Roman" w:hAnsi="Calibri" w:cs="Courier New"/>
          <w:sz w:val="16"/>
          <w:szCs w:val="16"/>
        </w:rPr>
        <w:t>амилия</w:t>
      </w:r>
      <w:proofErr w:type="spellEnd"/>
      <w:r w:rsidRPr="000F08A7">
        <w:rPr>
          <w:rFonts w:ascii="Calibri" w:eastAsia="Times New Roman" w:hAnsi="Calibri" w:cs="Courier New"/>
          <w:sz w:val="16"/>
          <w:szCs w:val="16"/>
        </w:rPr>
        <w:t>, имя, отчество - для физического лица)</w:t>
      </w:r>
    </w:p>
    <w:p w:rsidR="00C82D59" w:rsidRDefault="00C82D59" w:rsidP="00C82D59">
      <w:pPr>
        <w:widowControl w:val="0"/>
        <w:autoSpaceDE w:val="0"/>
        <w:autoSpaceDN w:val="0"/>
        <w:adjustRightInd w:val="0"/>
        <w:spacing w:after="0" w:line="240" w:lineRule="auto"/>
        <w:jc w:val="both"/>
        <w:rPr>
          <w:rFonts w:ascii="Calibri" w:eastAsia="Times New Roman" w:hAnsi="Calibri" w:cs="Courier New"/>
          <w:sz w:val="20"/>
          <w:szCs w:val="20"/>
        </w:rPr>
      </w:pPr>
      <w:r>
        <w:rPr>
          <w:rFonts w:ascii="Calibri" w:eastAsia="Times New Roman" w:hAnsi="Calibri" w:cs="Courier New"/>
          <w:sz w:val="16"/>
          <w:szCs w:val="16"/>
        </w:rPr>
        <w:t xml:space="preserve">__________________________________________________________________________________________________, </w:t>
      </w:r>
      <w:proofErr w:type="gramStart"/>
      <w:r>
        <w:rPr>
          <w:rFonts w:ascii="Calibri" w:eastAsia="Times New Roman" w:hAnsi="Calibri" w:cs="Courier New"/>
          <w:sz w:val="20"/>
          <w:szCs w:val="20"/>
        </w:rPr>
        <w:t>находящиеся</w:t>
      </w:r>
      <w:proofErr w:type="gramEnd"/>
      <w:r>
        <w:rPr>
          <w:rFonts w:ascii="Calibri" w:eastAsia="Times New Roman" w:hAnsi="Calibri" w:cs="Courier New"/>
          <w:sz w:val="20"/>
          <w:szCs w:val="20"/>
        </w:rPr>
        <w:t xml:space="preserve"> по адресу</w:t>
      </w:r>
    </w:p>
    <w:p w:rsidR="00C82D59" w:rsidRDefault="00C82D59" w:rsidP="00C82D59">
      <w:pPr>
        <w:widowControl w:val="0"/>
        <w:autoSpaceDE w:val="0"/>
        <w:autoSpaceDN w:val="0"/>
        <w:adjustRightInd w:val="0"/>
        <w:spacing w:after="0" w:line="240" w:lineRule="auto"/>
        <w:jc w:val="both"/>
        <w:rPr>
          <w:rFonts w:ascii="Calibri" w:eastAsia="Times New Roman" w:hAnsi="Calibri" w:cs="Courier New"/>
          <w:sz w:val="20"/>
          <w:szCs w:val="20"/>
        </w:rPr>
      </w:pPr>
      <w:r w:rsidRPr="000F08A7">
        <w:rPr>
          <w:rFonts w:ascii="Calibri" w:eastAsia="Times New Roman" w:hAnsi="Calibri" w:cs="Courier New"/>
          <w:sz w:val="20"/>
          <w:szCs w:val="20"/>
        </w:rPr>
        <w:t xml:space="preserve"> _____________________________________________________</w:t>
      </w:r>
      <w:r>
        <w:rPr>
          <w:rFonts w:ascii="Calibri" w:eastAsia="Times New Roman" w:hAnsi="Calibri" w:cs="Courier New"/>
          <w:sz w:val="20"/>
          <w:szCs w:val="20"/>
        </w:rPr>
        <w:t>_______________________________________________</w:t>
      </w:r>
    </w:p>
    <w:p w:rsidR="00C82D59" w:rsidRPr="000F08A7" w:rsidRDefault="00C82D59" w:rsidP="00C82D59">
      <w:pPr>
        <w:widowControl w:val="0"/>
        <w:autoSpaceDE w:val="0"/>
        <w:autoSpaceDN w:val="0"/>
        <w:adjustRightInd w:val="0"/>
        <w:spacing w:after="0" w:line="240" w:lineRule="auto"/>
        <w:jc w:val="both"/>
        <w:rPr>
          <w:rFonts w:ascii="Calibri" w:eastAsia="Times New Roman" w:hAnsi="Calibri" w:cs="Courier New"/>
          <w:sz w:val="20"/>
          <w:szCs w:val="20"/>
        </w:rPr>
      </w:pPr>
      <w:r>
        <w:rPr>
          <w:rFonts w:ascii="Calibri" w:eastAsia="Times New Roman" w:hAnsi="Calibri" w:cs="Courier New"/>
          <w:sz w:val="20"/>
          <w:szCs w:val="20"/>
        </w:rPr>
        <w:t>____________________________________________________________________________________________________</w:t>
      </w:r>
    </w:p>
    <w:p w:rsidR="00C82D59" w:rsidRDefault="00C82D59" w:rsidP="00C82D59">
      <w:pPr>
        <w:widowControl w:val="0"/>
        <w:autoSpaceDE w:val="0"/>
        <w:autoSpaceDN w:val="0"/>
        <w:adjustRightInd w:val="0"/>
        <w:spacing w:after="0" w:line="240" w:lineRule="auto"/>
        <w:jc w:val="center"/>
        <w:rPr>
          <w:rFonts w:ascii="Calibri" w:eastAsia="Times New Roman" w:hAnsi="Calibri" w:cs="Courier New"/>
          <w:sz w:val="16"/>
          <w:szCs w:val="16"/>
        </w:rPr>
      </w:pPr>
      <w:r w:rsidRPr="000F08A7">
        <w:rPr>
          <w:rFonts w:ascii="Calibri" w:eastAsia="Times New Roman" w:hAnsi="Calibri" w:cs="Courier New"/>
          <w:sz w:val="16"/>
          <w:szCs w:val="16"/>
        </w:rPr>
        <w:t>(</w:t>
      </w:r>
      <w:r>
        <w:rPr>
          <w:rFonts w:ascii="Calibri" w:eastAsia="Times New Roman" w:hAnsi="Calibri" w:cs="Courier New"/>
          <w:sz w:val="16"/>
          <w:szCs w:val="16"/>
        </w:rPr>
        <w:t>место нахождения - для юридического лица</w:t>
      </w:r>
      <w:r w:rsidRPr="000F08A7">
        <w:rPr>
          <w:rFonts w:ascii="Calibri" w:eastAsia="Times New Roman" w:hAnsi="Calibri" w:cs="Courier New"/>
          <w:sz w:val="16"/>
          <w:szCs w:val="16"/>
        </w:rPr>
        <w:t>, место жительства - для физического лица)</w:t>
      </w:r>
    </w:p>
    <w:p w:rsidR="00C82D59" w:rsidRDefault="00C82D59" w:rsidP="00C82D59">
      <w:pPr>
        <w:widowControl w:val="0"/>
        <w:autoSpaceDE w:val="0"/>
        <w:autoSpaceDN w:val="0"/>
        <w:adjustRightInd w:val="0"/>
        <w:spacing w:after="0" w:line="240" w:lineRule="auto"/>
        <w:jc w:val="both"/>
        <w:rPr>
          <w:rFonts w:ascii="Calibri" w:eastAsia="Times New Roman" w:hAnsi="Calibri" w:cs="Courier New"/>
          <w:sz w:val="20"/>
          <w:szCs w:val="20"/>
        </w:rPr>
      </w:pPr>
      <w:r>
        <w:rPr>
          <w:rFonts w:ascii="Calibri" w:eastAsia="Times New Roman" w:hAnsi="Calibri" w:cs="Courier New"/>
          <w:sz w:val="20"/>
          <w:szCs w:val="20"/>
        </w:rPr>
        <w:t xml:space="preserve">банковские реквизиты _________________________________________________________________________________ </w:t>
      </w:r>
    </w:p>
    <w:p w:rsidR="00C82D59" w:rsidRPr="000F08A7" w:rsidRDefault="00C82D59" w:rsidP="00C82D59">
      <w:pPr>
        <w:widowControl w:val="0"/>
        <w:autoSpaceDE w:val="0"/>
        <w:autoSpaceDN w:val="0"/>
        <w:adjustRightInd w:val="0"/>
        <w:spacing w:after="0" w:line="240" w:lineRule="auto"/>
        <w:jc w:val="both"/>
        <w:rPr>
          <w:rFonts w:ascii="Calibri" w:eastAsia="Times New Roman" w:hAnsi="Calibri" w:cs="Courier New"/>
          <w:sz w:val="20"/>
          <w:szCs w:val="20"/>
        </w:rPr>
      </w:pPr>
      <w:r>
        <w:rPr>
          <w:rFonts w:ascii="Calibri" w:eastAsia="Times New Roman" w:hAnsi="Calibri" w:cs="Courier New"/>
          <w:sz w:val="20"/>
          <w:szCs w:val="20"/>
        </w:rPr>
        <w:t>____________________________________________________________________________________________________</w:t>
      </w:r>
    </w:p>
    <w:p w:rsidR="00C82D59" w:rsidRDefault="00C82D59" w:rsidP="00C82D59">
      <w:pPr>
        <w:widowControl w:val="0"/>
        <w:autoSpaceDE w:val="0"/>
        <w:autoSpaceDN w:val="0"/>
        <w:adjustRightInd w:val="0"/>
        <w:spacing w:after="0" w:line="240" w:lineRule="auto"/>
        <w:rPr>
          <w:rFonts w:ascii="Calibri" w:eastAsia="Times New Roman" w:hAnsi="Calibri" w:cs="Courier New"/>
          <w:sz w:val="20"/>
          <w:szCs w:val="20"/>
        </w:rPr>
      </w:pPr>
      <w:r>
        <w:rPr>
          <w:rFonts w:ascii="Calibri" w:eastAsia="Times New Roman" w:hAnsi="Calibri" w:cs="Courier New"/>
          <w:sz w:val="20"/>
          <w:szCs w:val="20"/>
        </w:rPr>
        <w:t>в лице ______________________________________________________________________________________________</w:t>
      </w:r>
    </w:p>
    <w:p w:rsidR="00C82D59" w:rsidRPr="00CF59DA" w:rsidRDefault="00C82D59" w:rsidP="00C82D59">
      <w:pPr>
        <w:widowControl w:val="0"/>
        <w:autoSpaceDE w:val="0"/>
        <w:autoSpaceDN w:val="0"/>
        <w:adjustRightInd w:val="0"/>
        <w:spacing w:after="0" w:line="240" w:lineRule="auto"/>
        <w:rPr>
          <w:rFonts w:ascii="Calibri" w:eastAsia="Times New Roman" w:hAnsi="Calibri" w:cs="Courier New"/>
          <w:sz w:val="16"/>
          <w:szCs w:val="16"/>
        </w:rPr>
      </w:pPr>
      <w:r>
        <w:rPr>
          <w:rFonts w:ascii="Calibri" w:eastAsia="Times New Roman" w:hAnsi="Calibri" w:cs="Courier New"/>
          <w:sz w:val="16"/>
          <w:szCs w:val="16"/>
        </w:rPr>
        <w:t>(указать должность, ФИО, лица, подписывающего заявку)</w:t>
      </w:r>
    </w:p>
    <w:p w:rsidR="00C82D59" w:rsidRDefault="00C82D59" w:rsidP="00C82D59">
      <w:pPr>
        <w:widowControl w:val="0"/>
        <w:autoSpaceDE w:val="0"/>
        <w:autoSpaceDN w:val="0"/>
        <w:adjustRightInd w:val="0"/>
        <w:spacing w:after="0" w:line="240" w:lineRule="auto"/>
        <w:rPr>
          <w:rFonts w:ascii="Calibri" w:eastAsia="Times New Roman" w:hAnsi="Calibri" w:cs="Courier New"/>
          <w:sz w:val="20"/>
          <w:szCs w:val="20"/>
        </w:rPr>
      </w:pPr>
      <w:proofErr w:type="gramStart"/>
      <w:r>
        <w:rPr>
          <w:rFonts w:ascii="Calibri" w:eastAsia="Times New Roman" w:hAnsi="Calibri" w:cs="Courier New"/>
          <w:sz w:val="20"/>
          <w:szCs w:val="20"/>
        </w:rPr>
        <w:t>действующего</w:t>
      </w:r>
      <w:proofErr w:type="gramEnd"/>
      <w:r>
        <w:rPr>
          <w:rFonts w:ascii="Calibri" w:eastAsia="Times New Roman" w:hAnsi="Calibri" w:cs="Courier New"/>
          <w:sz w:val="20"/>
          <w:szCs w:val="20"/>
        </w:rPr>
        <w:t xml:space="preserve"> на основании ___________________________________________________________________________, </w:t>
      </w:r>
    </w:p>
    <w:p w:rsidR="00C82D59" w:rsidRPr="000F08A7" w:rsidRDefault="00C82D59" w:rsidP="00C82D59">
      <w:pPr>
        <w:widowControl w:val="0"/>
        <w:autoSpaceDE w:val="0"/>
        <w:autoSpaceDN w:val="0"/>
        <w:adjustRightInd w:val="0"/>
        <w:spacing w:after="0" w:line="240" w:lineRule="auto"/>
        <w:rPr>
          <w:rFonts w:ascii="Calibri" w:eastAsia="Times New Roman" w:hAnsi="Calibri" w:cs="Courier New"/>
          <w:sz w:val="16"/>
          <w:szCs w:val="16"/>
        </w:rPr>
      </w:pPr>
      <w:r w:rsidRPr="00CF59DA">
        <w:rPr>
          <w:rFonts w:ascii="Calibri" w:eastAsia="Times New Roman" w:hAnsi="Calibri" w:cs="Courier New"/>
          <w:sz w:val="16"/>
          <w:szCs w:val="16"/>
        </w:rPr>
        <w:t xml:space="preserve">( указать документ, дающий право подписи заявки) </w:t>
      </w:r>
    </w:p>
    <w:p w:rsidR="00C82D59" w:rsidRDefault="00C82D59" w:rsidP="00C82D59">
      <w:pPr>
        <w:widowControl w:val="0"/>
        <w:autoSpaceDE w:val="0"/>
        <w:autoSpaceDN w:val="0"/>
        <w:adjustRightInd w:val="0"/>
        <w:spacing w:after="0" w:line="240" w:lineRule="auto"/>
        <w:rPr>
          <w:rFonts w:ascii="Calibri" w:eastAsia="Times New Roman" w:hAnsi="Calibri" w:cs="Courier New"/>
          <w:sz w:val="20"/>
          <w:szCs w:val="20"/>
        </w:rPr>
      </w:pPr>
      <w:r>
        <w:rPr>
          <w:rFonts w:ascii="Calibri" w:eastAsia="Times New Roman" w:hAnsi="Calibri" w:cs="Courier New"/>
          <w:sz w:val="20"/>
          <w:szCs w:val="20"/>
        </w:rPr>
        <w:t xml:space="preserve">изучив опубликованное СГУПС </w:t>
      </w:r>
      <w:r w:rsidRPr="000F08A7">
        <w:rPr>
          <w:rFonts w:ascii="Calibri" w:eastAsia="Times New Roman" w:hAnsi="Calibri" w:cs="Courier New"/>
          <w:sz w:val="20"/>
          <w:szCs w:val="20"/>
        </w:rPr>
        <w:t xml:space="preserve"> извещение о проведении запроса котировок</w:t>
      </w:r>
      <w:r>
        <w:rPr>
          <w:rFonts w:ascii="Calibri" w:eastAsia="Times New Roman" w:hAnsi="Calibri" w:cs="Courier New"/>
          <w:sz w:val="20"/>
          <w:szCs w:val="20"/>
        </w:rPr>
        <w:t xml:space="preserve"> №</w:t>
      </w:r>
      <w:proofErr w:type="spellStart"/>
      <w:r>
        <w:rPr>
          <w:rFonts w:ascii="Calibri" w:eastAsia="Times New Roman" w:hAnsi="Calibri" w:cs="Courier New"/>
          <w:sz w:val="20"/>
          <w:szCs w:val="20"/>
        </w:rPr>
        <w:t>______________от</w:t>
      </w:r>
      <w:proofErr w:type="spellEnd"/>
      <w:r>
        <w:rPr>
          <w:rFonts w:ascii="Calibri" w:eastAsia="Times New Roman" w:hAnsi="Calibri" w:cs="Courier New"/>
          <w:sz w:val="20"/>
          <w:szCs w:val="20"/>
        </w:rPr>
        <w:t xml:space="preserve"> _______________ на закупку _________________________________________ ____________________</w:t>
      </w:r>
      <w:proofErr w:type="gramStart"/>
      <w:r>
        <w:rPr>
          <w:rFonts w:ascii="Calibri" w:eastAsia="Times New Roman" w:hAnsi="Calibri" w:cs="Courier New"/>
          <w:sz w:val="20"/>
          <w:szCs w:val="20"/>
        </w:rPr>
        <w:t xml:space="preserve"> ,</w:t>
      </w:r>
      <w:proofErr w:type="gramEnd"/>
      <w:r w:rsidRPr="000F08A7">
        <w:rPr>
          <w:rFonts w:ascii="Calibri" w:eastAsia="Times New Roman" w:hAnsi="Calibri" w:cs="Courier New"/>
          <w:sz w:val="20"/>
          <w:szCs w:val="20"/>
        </w:rPr>
        <w:t xml:space="preserve">согласны </w:t>
      </w:r>
      <w:r>
        <w:rPr>
          <w:rFonts w:ascii="Calibri" w:eastAsia="Times New Roman" w:hAnsi="Calibri" w:cs="Courier New"/>
          <w:sz w:val="20"/>
          <w:szCs w:val="20"/>
        </w:rPr>
        <w:t xml:space="preserve">выполнить все условия контракта(договора), указанные в извещении о проведении запроса котировок. </w:t>
      </w:r>
    </w:p>
    <w:p w:rsidR="00C82D59" w:rsidRDefault="00C82D59" w:rsidP="00C82D59">
      <w:pPr>
        <w:widowControl w:val="0"/>
        <w:autoSpaceDE w:val="0"/>
        <w:autoSpaceDN w:val="0"/>
        <w:adjustRightInd w:val="0"/>
        <w:spacing w:after="0" w:line="240" w:lineRule="auto"/>
        <w:rPr>
          <w:rFonts w:ascii="Calibri" w:eastAsia="Times New Roman" w:hAnsi="Calibri" w:cs="Courier New"/>
          <w:sz w:val="20"/>
          <w:szCs w:val="20"/>
        </w:rPr>
      </w:pPr>
      <w:r>
        <w:rPr>
          <w:rFonts w:ascii="Calibri" w:eastAsia="Times New Roman" w:hAnsi="Calibri" w:cs="Courier New"/>
          <w:sz w:val="20"/>
          <w:szCs w:val="20"/>
        </w:rPr>
        <w:t xml:space="preserve">     При этом сообщаем следующую информацию:</w:t>
      </w:r>
    </w:p>
    <w:p w:rsidR="00C82D59" w:rsidRPr="000F08A7" w:rsidRDefault="00C82D59" w:rsidP="00C82D59">
      <w:pPr>
        <w:widowControl w:val="0"/>
        <w:autoSpaceDE w:val="0"/>
        <w:autoSpaceDN w:val="0"/>
        <w:adjustRightInd w:val="0"/>
        <w:spacing w:after="0" w:line="240" w:lineRule="auto"/>
        <w:rPr>
          <w:rFonts w:ascii="Calibri" w:eastAsia="Times New Roman" w:hAnsi="Calibri" w:cs="Courier New"/>
          <w:sz w:val="20"/>
          <w:szCs w:val="20"/>
        </w:rPr>
      </w:pPr>
      <w:r>
        <w:rPr>
          <w:rFonts w:ascii="Calibri" w:eastAsia="Times New Roman" w:hAnsi="Calibri" w:cs="Courier New"/>
          <w:sz w:val="20"/>
          <w:szCs w:val="20"/>
        </w:rPr>
        <w:t>1. Наименование и характеристики предлагаемого к поставке товара (в случае осуществления поставки товара) ____________________________________________________________________________________________________</w:t>
      </w:r>
    </w:p>
    <w:p w:rsidR="00C82D59" w:rsidRDefault="00C82D59" w:rsidP="00C82D59">
      <w:pPr>
        <w:widowControl w:val="0"/>
        <w:autoSpaceDE w:val="0"/>
        <w:autoSpaceDN w:val="0"/>
        <w:adjustRightInd w:val="0"/>
        <w:spacing w:after="0" w:line="240" w:lineRule="auto"/>
        <w:rPr>
          <w:rFonts w:ascii="Calibri" w:eastAsia="Times New Roman" w:hAnsi="Calibri" w:cs="Courier New"/>
          <w:sz w:val="20"/>
          <w:szCs w:val="20"/>
        </w:rPr>
      </w:pPr>
      <w:r w:rsidRPr="000F08A7">
        <w:rPr>
          <w:rFonts w:ascii="Calibri" w:eastAsia="Times New Roman" w:hAnsi="Calibri" w:cs="Courier New"/>
          <w:sz w:val="20"/>
          <w:szCs w:val="20"/>
        </w:rPr>
        <w:t>___________________________________________________________________________</w:t>
      </w:r>
      <w:r>
        <w:rPr>
          <w:rFonts w:ascii="Calibri" w:eastAsia="Times New Roman" w:hAnsi="Calibri" w:cs="Courier New"/>
          <w:sz w:val="20"/>
          <w:szCs w:val="20"/>
        </w:rPr>
        <w:t xml:space="preserve">_________________________ </w:t>
      </w:r>
    </w:p>
    <w:p w:rsidR="00C82D59" w:rsidRDefault="00C82D59" w:rsidP="00C82D59">
      <w:pPr>
        <w:widowControl w:val="0"/>
        <w:autoSpaceDE w:val="0"/>
        <w:autoSpaceDN w:val="0"/>
        <w:adjustRightInd w:val="0"/>
        <w:spacing w:after="0" w:line="240" w:lineRule="auto"/>
        <w:rPr>
          <w:rFonts w:ascii="Calibri" w:eastAsia="Times New Roman" w:hAnsi="Calibri" w:cs="Courier New"/>
          <w:sz w:val="20"/>
          <w:szCs w:val="20"/>
        </w:rPr>
      </w:pPr>
      <w:r>
        <w:rPr>
          <w:rFonts w:ascii="Calibri" w:eastAsia="Times New Roman" w:hAnsi="Calibri" w:cs="Courier New"/>
          <w:sz w:val="20"/>
          <w:szCs w:val="20"/>
        </w:rPr>
        <w:t xml:space="preserve">____________________________________________________________________________________________________ </w:t>
      </w:r>
    </w:p>
    <w:p w:rsidR="00C82D59" w:rsidRDefault="00C82D59" w:rsidP="00C82D59">
      <w:pPr>
        <w:widowControl w:val="0"/>
        <w:autoSpaceDE w:val="0"/>
        <w:autoSpaceDN w:val="0"/>
        <w:adjustRightInd w:val="0"/>
        <w:spacing w:after="0" w:line="240" w:lineRule="auto"/>
        <w:rPr>
          <w:rFonts w:ascii="Calibri" w:eastAsia="Times New Roman" w:hAnsi="Calibri" w:cs="Courier New"/>
          <w:sz w:val="20"/>
          <w:szCs w:val="20"/>
        </w:rPr>
      </w:pPr>
      <w:r>
        <w:rPr>
          <w:rFonts w:ascii="Calibri" w:eastAsia="Times New Roman" w:hAnsi="Calibri" w:cs="Courier New"/>
          <w:sz w:val="20"/>
          <w:szCs w:val="20"/>
        </w:rPr>
        <w:t xml:space="preserve">____________________________________________________________________________________________________ </w:t>
      </w:r>
    </w:p>
    <w:p w:rsidR="00C82D59" w:rsidRDefault="00C82D59" w:rsidP="00C82D59">
      <w:pPr>
        <w:widowControl w:val="0"/>
        <w:autoSpaceDE w:val="0"/>
        <w:autoSpaceDN w:val="0"/>
        <w:adjustRightInd w:val="0"/>
        <w:spacing w:after="0" w:line="240" w:lineRule="auto"/>
        <w:rPr>
          <w:rFonts w:ascii="Calibri" w:eastAsia="Times New Roman" w:hAnsi="Calibri" w:cs="Courier New"/>
          <w:sz w:val="20"/>
          <w:szCs w:val="20"/>
        </w:rPr>
      </w:pPr>
      <w:r>
        <w:rPr>
          <w:rFonts w:ascii="Calibri" w:eastAsia="Times New Roman" w:hAnsi="Calibri" w:cs="Courier New"/>
          <w:sz w:val="20"/>
          <w:szCs w:val="20"/>
        </w:rPr>
        <w:t xml:space="preserve">____________________________________________________________________________________________________ </w:t>
      </w:r>
    </w:p>
    <w:p w:rsidR="00C82D59" w:rsidRPr="00AB4CFE" w:rsidRDefault="00C82D59" w:rsidP="00C82D59">
      <w:pPr>
        <w:widowControl w:val="0"/>
        <w:autoSpaceDE w:val="0"/>
        <w:autoSpaceDN w:val="0"/>
        <w:adjustRightInd w:val="0"/>
        <w:spacing w:after="0" w:line="240" w:lineRule="auto"/>
        <w:rPr>
          <w:rFonts w:ascii="Calibri" w:eastAsia="Times New Roman" w:hAnsi="Calibri" w:cs="Courier New"/>
          <w:sz w:val="20"/>
          <w:szCs w:val="20"/>
        </w:rPr>
      </w:pPr>
      <w:r>
        <w:rPr>
          <w:rFonts w:ascii="Calibri" w:eastAsia="Times New Roman" w:hAnsi="Calibri" w:cs="Courier New"/>
          <w:sz w:val="20"/>
          <w:szCs w:val="20"/>
        </w:rPr>
        <w:t xml:space="preserve">____________________________________________________________________________________________________ </w:t>
      </w:r>
    </w:p>
    <w:p w:rsidR="00C82D59" w:rsidRDefault="00C82D59" w:rsidP="00C82D59">
      <w:pPr>
        <w:widowControl w:val="0"/>
        <w:autoSpaceDE w:val="0"/>
        <w:autoSpaceDN w:val="0"/>
        <w:adjustRightInd w:val="0"/>
        <w:spacing w:after="0" w:line="240" w:lineRule="auto"/>
        <w:jc w:val="both"/>
        <w:rPr>
          <w:rFonts w:ascii="Calibri" w:eastAsia="Times New Roman" w:hAnsi="Calibri" w:cs="Courier New"/>
          <w:sz w:val="16"/>
          <w:szCs w:val="16"/>
        </w:rPr>
      </w:pPr>
      <w:r>
        <w:rPr>
          <w:rFonts w:ascii="Calibri" w:eastAsia="Times New Roman" w:hAnsi="Calibri" w:cs="Courier New"/>
          <w:sz w:val="16"/>
          <w:szCs w:val="16"/>
        </w:rPr>
        <w:t xml:space="preserve">(Описание предлагаемого объекта закупки может быть представлено путем заполнения строк заявки, путем вставки в заявку дополнительных строк или таблицы,  может быть представлено на отдельном листе (листах), являющемся приложением к заявке, которое должно быть подписано лицом, подписавшим заявку, и заверено печатью участника)  </w:t>
      </w:r>
    </w:p>
    <w:p w:rsidR="00C82D59" w:rsidRDefault="00C82D59" w:rsidP="00C82D59">
      <w:pPr>
        <w:widowControl w:val="0"/>
        <w:autoSpaceDE w:val="0"/>
        <w:autoSpaceDN w:val="0"/>
        <w:adjustRightInd w:val="0"/>
        <w:spacing w:after="0" w:line="240" w:lineRule="auto"/>
        <w:jc w:val="both"/>
        <w:rPr>
          <w:rFonts w:ascii="Calibri" w:eastAsia="Times New Roman" w:hAnsi="Calibri" w:cs="Courier New"/>
          <w:sz w:val="16"/>
          <w:szCs w:val="16"/>
        </w:rPr>
      </w:pPr>
    </w:p>
    <w:p w:rsidR="00C82D59" w:rsidRDefault="00C82D59" w:rsidP="00C82D59">
      <w:pPr>
        <w:widowControl w:val="0"/>
        <w:autoSpaceDE w:val="0"/>
        <w:autoSpaceDN w:val="0"/>
        <w:adjustRightInd w:val="0"/>
        <w:spacing w:after="0" w:line="240" w:lineRule="auto"/>
        <w:jc w:val="both"/>
        <w:rPr>
          <w:rFonts w:ascii="Calibri" w:eastAsia="Times New Roman" w:hAnsi="Calibri" w:cs="Courier New"/>
          <w:sz w:val="20"/>
          <w:szCs w:val="20"/>
        </w:rPr>
      </w:pPr>
      <w:r>
        <w:rPr>
          <w:rFonts w:ascii="Calibri" w:eastAsia="Times New Roman" w:hAnsi="Calibri" w:cs="Courier New"/>
          <w:sz w:val="20"/>
          <w:szCs w:val="20"/>
        </w:rPr>
        <w:t>2.Предложение о цене контракта ________________</w:t>
      </w:r>
      <w:r w:rsidRPr="000F08A7">
        <w:rPr>
          <w:rFonts w:ascii="Calibri" w:eastAsia="Times New Roman" w:hAnsi="Calibri" w:cs="Courier New"/>
          <w:sz w:val="20"/>
          <w:szCs w:val="20"/>
        </w:rPr>
        <w:t>_____________________________</w:t>
      </w:r>
      <w:r>
        <w:rPr>
          <w:rFonts w:ascii="Calibri" w:eastAsia="Times New Roman" w:hAnsi="Calibri" w:cs="Courier New"/>
          <w:sz w:val="20"/>
          <w:szCs w:val="20"/>
        </w:rPr>
        <w:t xml:space="preserve">__________________________  </w:t>
      </w:r>
    </w:p>
    <w:p w:rsidR="00C82D59" w:rsidRDefault="00C82D59" w:rsidP="00C82D59">
      <w:pPr>
        <w:widowControl w:val="0"/>
        <w:autoSpaceDE w:val="0"/>
        <w:autoSpaceDN w:val="0"/>
        <w:adjustRightInd w:val="0"/>
        <w:spacing w:after="0" w:line="240" w:lineRule="auto"/>
        <w:jc w:val="both"/>
        <w:rPr>
          <w:rFonts w:ascii="Calibri" w:eastAsia="Times New Roman" w:hAnsi="Calibri" w:cs="Courier New"/>
          <w:sz w:val="20"/>
          <w:szCs w:val="20"/>
        </w:rPr>
      </w:pPr>
      <w:r>
        <w:rPr>
          <w:rFonts w:ascii="Calibri" w:eastAsia="Times New Roman" w:hAnsi="Calibri" w:cs="Courier New"/>
          <w:sz w:val="20"/>
          <w:szCs w:val="20"/>
        </w:rPr>
        <w:t xml:space="preserve">3. ИНН (при наличии) учредителей, членов коллегиального исполнительного органа, лица, исполняющего функции единоличного исполнительного органа __________________________________________________________________ </w:t>
      </w:r>
    </w:p>
    <w:p w:rsidR="00C82D59" w:rsidRDefault="00C82D59" w:rsidP="00C82D59">
      <w:pPr>
        <w:widowControl w:val="0"/>
        <w:autoSpaceDE w:val="0"/>
        <w:autoSpaceDN w:val="0"/>
        <w:adjustRightInd w:val="0"/>
        <w:spacing w:after="0" w:line="240" w:lineRule="auto"/>
        <w:jc w:val="both"/>
        <w:rPr>
          <w:rFonts w:ascii="Calibri" w:eastAsia="Times New Roman" w:hAnsi="Calibri" w:cs="Courier New"/>
          <w:sz w:val="20"/>
          <w:szCs w:val="20"/>
        </w:rPr>
      </w:pPr>
      <w:r>
        <w:rPr>
          <w:rFonts w:ascii="Calibri" w:eastAsia="Times New Roman" w:hAnsi="Calibri" w:cs="Courier New"/>
          <w:sz w:val="20"/>
          <w:szCs w:val="20"/>
        </w:rPr>
        <w:t xml:space="preserve">      К заявке прилагаются следующие документы:</w:t>
      </w:r>
    </w:p>
    <w:p w:rsidR="00C82D59" w:rsidRDefault="00C82D59" w:rsidP="00C82D59">
      <w:pPr>
        <w:widowControl w:val="0"/>
        <w:autoSpaceDE w:val="0"/>
        <w:autoSpaceDN w:val="0"/>
        <w:adjustRightInd w:val="0"/>
        <w:spacing w:after="0" w:line="240" w:lineRule="auto"/>
        <w:jc w:val="both"/>
        <w:rPr>
          <w:rFonts w:ascii="Calibri" w:eastAsia="Times New Roman" w:hAnsi="Calibri" w:cs="Courier New"/>
          <w:sz w:val="16"/>
          <w:szCs w:val="16"/>
        </w:rPr>
      </w:pPr>
      <w:r>
        <w:rPr>
          <w:rFonts w:ascii="Calibri" w:eastAsia="Times New Roman" w:hAnsi="Calibri" w:cs="Courier New"/>
          <w:sz w:val="20"/>
          <w:szCs w:val="20"/>
        </w:rPr>
        <w:t xml:space="preserve">1. </w:t>
      </w:r>
      <w:proofErr w:type="gramStart"/>
      <w:r>
        <w:rPr>
          <w:rFonts w:ascii="Calibri" w:eastAsia="Times New Roman" w:hAnsi="Calibri" w:cs="Courier New"/>
          <w:sz w:val="20"/>
          <w:szCs w:val="20"/>
        </w:rPr>
        <w:t xml:space="preserve">Документы (или копии таких документов), подтверждающие принадлежность к учреждениям и предприятиям уголовно-исполнительной системы или организации инвалидов, </w:t>
      </w:r>
      <w:r w:rsidRPr="00FA5D6B">
        <w:rPr>
          <w:rFonts w:ascii="Calibri" w:eastAsia="Times New Roman" w:hAnsi="Calibri" w:cs="Courier New"/>
          <w:sz w:val="20"/>
          <w:szCs w:val="20"/>
        </w:rPr>
        <w:t>(предоставляются в случае установления в извещении о запросе котировок преимуществ, предоставляемых заказчиком в соответствии ст.28,29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rFonts w:ascii="Calibri" w:eastAsia="Times New Roman" w:hAnsi="Calibri" w:cs="Courier New"/>
          <w:sz w:val="20"/>
          <w:szCs w:val="20"/>
        </w:rPr>
        <w:t>)</w:t>
      </w:r>
      <w:proofErr w:type="gramEnd"/>
      <w:r>
        <w:rPr>
          <w:rFonts w:ascii="Calibri" w:eastAsia="Times New Roman" w:hAnsi="Calibri" w:cs="Courier New"/>
          <w:sz w:val="20"/>
          <w:szCs w:val="20"/>
        </w:rPr>
        <w:t xml:space="preserve"> _______________________________________________________________ ______________________________  </w:t>
      </w:r>
    </w:p>
    <w:p w:rsidR="00C82D59" w:rsidRDefault="00C82D59" w:rsidP="00C82D59">
      <w:pPr>
        <w:widowControl w:val="0"/>
        <w:autoSpaceDE w:val="0"/>
        <w:autoSpaceDN w:val="0"/>
        <w:adjustRightInd w:val="0"/>
        <w:spacing w:after="0" w:line="240" w:lineRule="auto"/>
        <w:jc w:val="center"/>
        <w:rPr>
          <w:rFonts w:ascii="Calibri" w:eastAsia="Times New Roman" w:hAnsi="Calibri" w:cs="Courier New"/>
          <w:sz w:val="16"/>
          <w:szCs w:val="16"/>
        </w:rPr>
      </w:pPr>
      <w:r>
        <w:rPr>
          <w:rFonts w:ascii="Calibri" w:eastAsia="Times New Roman" w:hAnsi="Calibri" w:cs="Courier New"/>
          <w:sz w:val="16"/>
          <w:szCs w:val="16"/>
        </w:rPr>
        <w:t xml:space="preserve">(указать перечень  прилагаемых документов)   </w:t>
      </w:r>
    </w:p>
    <w:p w:rsidR="00C82D59" w:rsidRDefault="00C82D59" w:rsidP="00C82D59">
      <w:pPr>
        <w:widowControl w:val="0"/>
        <w:autoSpaceDE w:val="0"/>
        <w:autoSpaceDN w:val="0"/>
        <w:adjustRightInd w:val="0"/>
        <w:spacing w:after="0" w:line="240" w:lineRule="auto"/>
        <w:jc w:val="both"/>
        <w:rPr>
          <w:rFonts w:ascii="Calibri" w:eastAsia="Times New Roman" w:hAnsi="Calibri" w:cs="Courier New"/>
          <w:sz w:val="20"/>
          <w:szCs w:val="20"/>
        </w:rPr>
      </w:pPr>
      <w:r>
        <w:rPr>
          <w:rFonts w:ascii="Calibri" w:eastAsia="Times New Roman" w:hAnsi="Calibri" w:cs="Courier New"/>
          <w:sz w:val="20"/>
          <w:szCs w:val="20"/>
        </w:rPr>
        <w:t xml:space="preserve">2. Декларация о принадлежности к субъектам малого предпринимательства или социально ориентированным некоммерческим организациям (предоставляется в случае установления </w:t>
      </w:r>
      <w:r w:rsidRPr="00FA5D6B">
        <w:rPr>
          <w:rFonts w:ascii="Calibri" w:eastAsia="Times New Roman" w:hAnsi="Calibri" w:cs="Courier New"/>
          <w:sz w:val="20"/>
          <w:szCs w:val="20"/>
        </w:rPr>
        <w:t xml:space="preserve">в извещениях </w:t>
      </w:r>
      <w:r>
        <w:rPr>
          <w:rFonts w:ascii="Calibri" w:eastAsia="Times New Roman" w:hAnsi="Calibri" w:cs="Courier New"/>
          <w:sz w:val="20"/>
          <w:szCs w:val="20"/>
        </w:rPr>
        <w:t xml:space="preserve">о запросе котировок </w:t>
      </w:r>
      <w:r w:rsidRPr="00FA5D6B">
        <w:rPr>
          <w:rFonts w:ascii="Calibri" w:eastAsia="Times New Roman" w:hAnsi="Calibri" w:cs="Courier New"/>
          <w:sz w:val="20"/>
          <w:szCs w:val="20"/>
        </w:rPr>
        <w:t xml:space="preserve"> ограничени</w:t>
      </w:r>
      <w:r>
        <w:rPr>
          <w:rFonts w:ascii="Calibri" w:eastAsia="Times New Roman" w:hAnsi="Calibri" w:cs="Courier New"/>
          <w:sz w:val="20"/>
          <w:szCs w:val="20"/>
        </w:rPr>
        <w:t>я в отношении участников запроса котировок</w:t>
      </w:r>
      <w:r w:rsidRPr="00FA5D6B">
        <w:rPr>
          <w:rFonts w:ascii="Calibri" w:eastAsia="Times New Roman" w:hAnsi="Calibri" w:cs="Courier New"/>
          <w:sz w:val="20"/>
          <w:szCs w:val="20"/>
        </w:rPr>
        <w:t>, которыми могут быть только субъекты малого предпринимательства, социально ориентированные некоммерческие организации</w:t>
      </w:r>
      <w:r>
        <w:rPr>
          <w:rFonts w:ascii="Calibri" w:eastAsia="Times New Roman" w:hAnsi="Calibri" w:cs="Courier New"/>
          <w:sz w:val="20"/>
          <w:szCs w:val="20"/>
        </w:rPr>
        <w:t xml:space="preserve"> согласно </w:t>
      </w:r>
      <w:proofErr w:type="gramStart"/>
      <w:r>
        <w:rPr>
          <w:rFonts w:ascii="Calibri" w:eastAsia="Times New Roman" w:hAnsi="Calibri" w:cs="Courier New"/>
          <w:sz w:val="20"/>
          <w:szCs w:val="20"/>
        </w:rPr>
        <w:t>ч</w:t>
      </w:r>
      <w:proofErr w:type="gramEnd"/>
      <w:r>
        <w:rPr>
          <w:rFonts w:ascii="Calibri" w:eastAsia="Times New Roman" w:hAnsi="Calibri" w:cs="Courier New"/>
          <w:sz w:val="20"/>
          <w:szCs w:val="20"/>
        </w:rPr>
        <w:t>.3 ст.30 Федерального закона №44-ФЗ)</w:t>
      </w:r>
      <w:r w:rsidRPr="00FA5D6B">
        <w:rPr>
          <w:rFonts w:ascii="Calibri" w:eastAsia="Times New Roman" w:hAnsi="Calibri" w:cs="Courier New"/>
          <w:sz w:val="20"/>
          <w:szCs w:val="20"/>
        </w:rPr>
        <w:t>.</w:t>
      </w:r>
    </w:p>
    <w:p w:rsidR="00C82D59" w:rsidRDefault="00C82D59" w:rsidP="00C82D59">
      <w:pPr>
        <w:widowControl w:val="0"/>
        <w:autoSpaceDE w:val="0"/>
        <w:autoSpaceDN w:val="0"/>
        <w:adjustRightInd w:val="0"/>
        <w:spacing w:after="0" w:line="240" w:lineRule="auto"/>
        <w:jc w:val="both"/>
        <w:rPr>
          <w:rFonts w:ascii="Calibri" w:eastAsia="Times New Roman" w:hAnsi="Calibri" w:cs="Courier New"/>
          <w:sz w:val="20"/>
          <w:szCs w:val="20"/>
        </w:rPr>
      </w:pPr>
    </w:p>
    <w:p w:rsidR="00C82D59" w:rsidRPr="000F08A7" w:rsidRDefault="00C82D59" w:rsidP="00C82D59">
      <w:pPr>
        <w:widowControl w:val="0"/>
        <w:autoSpaceDE w:val="0"/>
        <w:autoSpaceDN w:val="0"/>
        <w:adjustRightInd w:val="0"/>
        <w:spacing w:after="0" w:line="240" w:lineRule="auto"/>
        <w:jc w:val="both"/>
        <w:rPr>
          <w:rFonts w:ascii="Calibri" w:eastAsia="Times New Roman" w:hAnsi="Calibri" w:cs="Courier New"/>
          <w:b/>
          <w:sz w:val="20"/>
          <w:szCs w:val="20"/>
        </w:rPr>
      </w:pPr>
      <w:r>
        <w:rPr>
          <w:rFonts w:ascii="Calibri" w:eastAsia="Times New Roman" w:hAnsi="Calibri" w:cs="Courier New"/>
          <w:sz w:val="20"/>
          <w:szCs w:val="20"/>
        </w:rPr>
        <w:t xml:space="preserve">Для заполнения проекта контракта и регистрации документов заказчик просит  указать в заявке: </w:t>
      </w:r>
    </w:p>
    <w:p w:rsidR="00C82D59" w:rsidRDefault="00C82D59" w:rsidP="00C82D59">
      <w:pPr>
        <w:widowControl w:val="0"/>
        <w:autoSpaceDE w:val="0"/>
        <w:autoSpaceDN w:val="0"/>
        <w:adjustRightInd w:val="0"/>
        <w:spacing w:after="0" w:line="240" w:lineRule="auto"/>
        <w:rPr>
          <w:rFonts w:ascii="Calibri" w:eastAsia="Times New Roman" w:hAnsi="Calibri" w:cs="Courier New"/>
          <w:sz w:val="20"/>
          <w:szCs w:val="20"/>
        </w:rPr>
      </w:pPr>
      <w:r>
        <w:rPr>
          <w:rFonts w:ascii="Calibri" w:eastAsia="Times New Roman" w:hAnsi="Calibri" w:cs="Courier New"/>
          <w:sz w:val="20"/>
          <w:szCs w:val="20"/>
        </w:rPr>
        <w:t>Тел., ФИО контактного лица_____________________________________________________________________</w:t>
      </w:r>
    </w:p>
    <w:p w:rsidR="00C82D59" w:rsidRPr="000F08A7" w:rsidRDefault="00C82D59" w:rsidP="00C82D59">
      <w:pPr>
        <w:widowControl w:val="0"/>
        <w:autoSpaceDE w:val="0"/>
        <w:autoSpaceDN w:val="0"/>
        <w:adjustRightInd w:val="0"/>
        <w:spacing w:after="0" w:line="240" w:lineRule="auto"/>
        <w:rPr>
          <w:rFonts w:ascii="Calibri" w:eastAsia="Times New Roman" w:hAnsi="Calibri" w:cs="Courier New"/>
          <w:sz w:val="16"/>
          <w:szCs w:val="16"/>
        </w:rPr>
      </w:pPr>
      <w:r>
        <w:rPr>
          <w:rFonts w:ascii="Calibri" w:eastAsia="Times New Roman" w:hAnsi="Calibri" w:cs="Courier New"/>
          <w:sz w:val="16"/>
          <w:szCs w:val="16"/>
        </w:rPr>
        <w:t>(предоставление указанных сведений является просьбой, а не требованием  заказчика)</w:t>
      </w:r>
    </w:p>
    <w:p w:rsidR="00C82D59" w:rsidRPr="000F08A7" w:rsidRDefault="00C82D59" w:rsidP="00C82D59">
      <w:pPr>
        <w:widowControl w:val="0"/>
        <w:autoSpaceDE w:val="0"/>
        <w:autoSpaceDN w:val="0"/>
        <w:adjustRightInd w:val="0"/>
        <w:spacing w:after="0" w:line="240" w:lineRule="auto"/>
        <w:rPr>
          <w:rFonts w:ascii="Calibri" w:eastAsia="Times New Roman" w:hAnsi="Calibri" w:cs="Courier New"/>
          <w:sz w:val="20"/>
          <w:szCs w:val="20"/>
        </w:rPr>
      </w:pPr>
    </w:p>
    <w:p w:rsidR="00C82D59" w:rsidRPr="000F08A7" w:rsidRDefault="00C82D59" w:rsidP="00C82D59">
      <w:pPr>
        <w:widowControl w:val="0"/>
        <w:autoSpaceDE w:val="0"/>
        <w:autoSpaceDN w:val="0"/>
        <w:adjustRightInd w:val="0"/>
        <w:spacing w:after="0" w:line="240" w:lineRule="auto"/>
        <w:jc w:val="right"/>
        <w:rPr>
          <w:rFonts w:ascii="Calibri" w:eastAsia="Times New Roman" w:hAnsi="Calibri" w:cs="Courier New"/>
          <w:sz w:val="20"/>
          <w:szCs w:val="20"/>
        </w:rPr>
      </w:pPr>
    </w:p>
    <w:p w:rsidR="00C82D59" w:rsidRPr="000F08A7" w:rsidRDefault="00C82D59" w:rsidP="00C82D59">
      <w:pPr>
        <w:widowControl w:val="0"/>
        <w:autoSpaceDE w:val="0"/>
        <w:autoSpaceDN w:val="0"/>
        <w:adjustRightInd w:val="0"/>
        <w:spacing w:after="0" w:line="240" w:lineRule="auto"/>
        <w:rPr>
          <w:rFonts w:ascii="Calibri" w:eastAsia="Times New Roman" w:hAnsi="Calibri" w:cs="Courier New"/>
          <w:sz w:val="20"/>
          <w:szCs w:val="20"/>
        </w:rPr>
      </w:pPr>
      <w:r w:rsidRPr="000F08A7">
        <w:rPr>
          <w:rFonts w:ascii="Calibri" w:eastAsia="Times New Roman" w:hAnsi="Calibri" w:cs="Courier New"/>
          <w:sz w:val="20"/>
          <w:szCs w:val="20"/>
        </w:rPr>
        <w:t>_________________________________________________</w:t>
      </w:r>
    </w:p>
    <w:p w:rsidR="00C82D59" w:rsidRPr="000F08A7" w:rsidRDefault="00C82D59" w:rsidP="00C82D59">
      <w:pPr>
        <w:widowControl w:val="0"/>
        <w:autoSpaceDE w:val="0"/>
        <w:autoSpaceDN w:val="0"/>
        <w:adjustRightInd w:val="0"/>
        <w:spacing w:after="0" w:line="240" w:lineRule="auto"/>
        <w:rPr>
          <w:rFonts w:ascii="Calibri" w:eastAsia="Times New Roman" w:hAnsi="Calibri" w:cs="Courier New"/>
          <w:sz w:val="20"/>
          <w:szCs w:val="20"/>
        </w:rPr>
      </w:pPr>
      <w:r w:rsidRPr="000F08A7">
        <w:rPr>
          <w:rFonts w:ascii="Calibri" w:eastAsia="Times New Roman" w:hAnsi="Calibri" w:cs="Courier New"/>
          <w:sz w:val="20"/>
          <w:szCs w:val="20"/>
        </w:rPr>
        <w:t xml:space="preserve">      (должность, подпись, расшифровка подписи)</w:t>
      </w:r>
    </w:p>
    <w:p w:rsidR="00C82D59" w:rsidRPr="000F08A7" w:rsidRDefault="00C82D59" w:rsidP="00C82D59">
      <w:pPr>
        <w:widowControl w:val="0"/>
        <w:autoSpaceDE w:val="0"/>
        <w:autoSpaceDN w:val="0"/>
        <w:adjustRightInd w:val="0"/>
        <w:spacing w:after="0" w:line="240" w:lineRule="auto"/>
        <w:rPr>
          <w:rFonts w:ascii="Calibri" w:eastAsia="Times New Roman" w:hAnsi="Calibri" w:cs="Courier New"/>
          <w:sz w:val="20"/>
          <w:szCs w:val="20"/>
        </w:rPr>
      </w:pPr>
    </w:p>
    <w:p w:rsidR="00C82D59" w:rsidRDefault="00C82D59" w:rsidP="00C82D59">
      <w:pPr>
        <w:widowControl w:val="0"/>
        <w:autoSpaceDE w:val="0"/>
        <w:autoSpaceDN w:val="0"/>
        <w:adjustRightInd w:val="0"/>
        <w:spacing w:after="0" w:line="240" w:lineRule="auto"/>
        <w:rPr>
          <w:rFonts w:ascii="Calibri" w:eastAsia="Times New Roman" w:hAnsi="Calibri" w:cs="Courier New"/>
          <w:sz w:val="20"/>
          <w:szCs w:val="20"/>
        </w:rPr>
      </w:pPr>
      <w:proofErr w:type="gramStart"/>
      <w:r w:rsidRPr="000F08A7">
        <w:rPr>
          <w:rFonts w:ascii="Calibri" w:eastAsia="Times New Roman" w:hAnsi="Calibri" w:cs="Courier New"/>
          <w:sz w:val="20"/>
          <w:szCs w:val="20"/>
        </w:rPr>
        <w:t>М.П.</w:t>
      </w:r>
      <w:r>
        <w:rPr>
          <w:rFonts w:ascii="Calibri" w:eastAsia="Times New Roman" w:hAnsi="Calibri" w:cs="Courier New"/>
          <w:sz w:val="20"/>
          <w:szCs w:val="20"/>
        </w:rPr>
        <w:t>(заявка должны быть заверена печатью участника (при наличии)</w:t>
      </w:r>
      <w:proofErr w:type="gramEnd"/>
    </w:p>
    <w:p w:rsidR="00C82D59" w:rsidRDefault="00C82D59" w:rsidP="00C82D59">
      <w:pPr>
        <w:widowControl w:val="0"/>
        <w:autoSpaceDE w:val="0"/>
        <w:autoSpaceDN w:val="0"/>
        <w:adjustRightInd w:val="0"/>
        <w:spacing w:after="0" w:line="240" w:lineRule="auto"/>
        <w:rPr>
          <w:rFonts w:ascii="Calibri" w:eastAsia="Times New Roman" w:hAnsi="Calibri" w:cs="Courier New"/>
          <w:sz w:val="20"/>
          <w:szCs w:val="20"/>
        </w:rPr>
      </w:pPr>
    </w:p>
    <w:p w:rsidR="00C82D59" w:rsidRDefault="00C82D59" w:rsidP="00C82D59">
      <w:pPr>
        <w:widowControl w:val="0"/>
        <w:autoSpaceDE w:val="0"/>
        <w:autoSpaceDN w:val="0"/>
        <w:adjustRightInd w:val="0"/>
        <w:spacing w:after="0" w:line="240" w:lineRule="auto"/>
        <w:rPr>
          <w:rFonts w:ascii="Calibri" w:eastAsia="Times New Roman" w:hAnsi="Calibri" w:cs="Courier New"/>
          <w:sz w:val="20"/>
          <w:szCs w:val="20"/>
        </w:rPr>
      </w:pPr>
    </w:p>
    <w:p w:rsidR="00C82D59" w:rsidRDefault="00C82D59" w:rsidP="00C82D59">
      <w:pPr>
        <w:widowControl w:val="0"/>
        <w:autoSpaceDE w:val="0"/>
        <w:autoSpaceDN w:val="0"/>
        <w:adjustRightInd w:val="0"/>
        <w:spacing w:after="0" w:line="240" w:lineRule="auto"/>
        <w:rPr>
          <w:rFonts w:ascii="Calibri" w:eastAsia="Times New Roman" w:hAnsi="Calibri" w:cs="Courier New"/>
          <w:sz w:val="20"/>
          <w:szCs w:val="20"/>
        </w:rPr>
      </w:pPr>
    </w:p>
    <w:p w:rsidR="00C82D59" w:rsidRPr="000F08A7" w:rsidRDefault="00C82D59" w:rsidP="00C82D59">
      <w:pPr>
        <w:widowControl w:val="0"/>
        <w:autoSpaceDE w:val="0"/>
        <w:autoSpaceDN w:val="0"/>
        <w:adjustRightInd w:val="0"/>
        <w:spacing w:after="0" w:line="240" w:lineRule="auto"/>
        <w:rPr>
          <w:rFonts w:ascii="Calibri" w:eastAsia="Times New Roman" w:hAnsi="Calibri" w:cs="Courier New"/>
          <w:sz w:val="20"/>
          <w:szCs w:val="20"/>
        </w:rPr>
      </w:pPr>
    </w:p>
    <w:p w:rsidR="00C82D59" w:rsidRDefault="00C82D59" w:rsidP="00C82D59">
      <w:pPr>
        <w:widowControl w:val="0"/>
        <w:autoSpaceDE w:val="0"/>
        <w:autoSpaceDN w:val="0"/>
        <w:adjustRightInd w:val="0"/>
        <w:spacing w:after="0" w:line="240" w:lineRule="auto"/>
        <w:rPr>
          <w:rFonts w:ascii="Times New Roman" w:eastAsia="Times New Roman" w:hAnsi="Times New Roman" w:cs="Times New Roman"/>
          <w:b/>
          <w:sz w:val="20"/>
          <w:szCs w:val="20"/>
        </w:rPr>
      </w:pPr>
      <w:r w:rsidRPr="00EF070E">
        <w:rPr>
          <w:rFonts w:ascii="Times New Roman" w:eastAsia="Times New Roman" w:hAnsi="Times New Roman" w:cs="Times New Roman"/>
          <w:b/>
          <w:sz w:val="20"/>
          <w:szCs w:val="20"/>
        </w:rPr>
        <w:t>2.Техническое задание</w:t>
      </w:r>
    </w:p>
    <w:p w:rsidR="00C82D59" w:rsidRPr="00EF070E" w:rsidRDefault="00C82D59" w:rsidP="00C82D59">
      <w:pPr>
        <w:widowControl w:val="0"/>
        <w:autoSpaceDE w:val="0"/>
        <w:autoSpaceDN w:val="0"/>
        <w:adjustRightInd w:val="0"/>
        <w:spacing w:after="0" w:line="240" w:lineRule="auto"/>
        <w:rPr>
          <w:rFonts w:ascii="Times New Roman" w:eastAsia="Times New Roman" w:hAnsi="Times New Roman" w:cs="Times New Roman"/>
          <w:b/>
          <w:sz w:val="20"/>
          <w:szCs w:val="20"/>
        </w:rPr>
      </w:pPr>
    </w:p>
    <w:tbl>
      <w:tblPr>
        <w:tblStyle w:val="a6"/>
        <w:tblW w:w="10473" w:type="dxa"/>
        <w:tblLook w:val="01E0"/>
      </w:tblPr>
      <w:tblGrid>
        <w:gridCol w:w="534"/>
        <w:gridCol w:w="7189"/>
        <w:gridCol w:w="1478"/>
        <w:gridCol w:w="1272"/>
      </w:tblGrid>
      <w:tr w:rsidR="00C82D59" w:rsidRPr="00523398" w:rsidTr="0073626A">
        <w:tc>
          <w:tcPr>
            <w:tcW w:w="534" w:type="dxa"/>
          </w:tcPr>
          <w:p w:rsidR="00C82D59" w:rsidRPr="00523398" w:rsidRDefault="00C82D59" w:rsidP="0073626A">
            <w:pPr>
              <w:pStyle w:val="a7"/>
              <w:spacing w:before="0" w:beforeAutospacing="0" w:after="0" w:afterAutospacing="0"/>
              <w:jc w:val="both"/>
              <w:rPr>
                <w:rFonts w:ascii="Arial" w:hAnsi="Arial" w:cs="Arial"/>
                <w:color w:val="232323"/>
                <w:sz w:val="20"/>
                <w:szCs w:val="20"/>
              </w:rPr>
            </w:pPr>
            <w:r w:rsidRPr="00523398">
              <w:rPr>
                <w:rFonts w:ascii="Arial" w:hAnsi="Arial" w:cs="Arial"/>
                <w:color w:val="232323"/>
                <w:sz w:val="20"/>
                <w:szCs w:val="20"/>
              </w:rPr>
              <w:t xml:space="preserve">№ </w:t>
            </w:r>
            <w:proofErr w:type="spellStart"/>
            <w:proofErr w:type="gramStart"/>
            <w:r w:rsidRPr="00523398">
              <w:rPr>
                <w:rFonts w:ascii="Arial" w:hAnsi="Arial" w:cs="Arial"/>
                <w:color w:val="232323"/>
                <w:sz w:val="20"/>
                <w:szCs w:val="20"/>
              </w:rPr>
              <w:t>п</w:t>
            </w:r>
            <w:proofErr w:type="spellEnd"/>
            <w:proofErr w:type="gramEnd"/>
            <w:r w:rsidRPr="00523398">
              <w:rPr>
                <w:rFonts w:ascii="Arial" w:hAnsi="Arial" w:cs="Arial"/>
                <w:color w:val="232323"/>
                <w:sz w:val="20"/>
                <w:szCs w:val="20"/>
              </w:rPr>
              <w:t>/</w:t>
            </w:r>
            <w:proofErr w:type="spellStart"/>
            <w:r w:rsidRPr="00523398">
              <w:rPr>
                <w:rFonts w:ascii="Arial" w:hAnsi="Arial" w:cs="Arial"/>
                <w:color w:val="232323"/>
                <w:sz w:val="20"/>
                <w:szCs w:val="20"/>
              </w:rPr>
              <w:t>п</w:t>
            </w:r>
            <w:proofErr w:type="spellEnd"/>
          </w:p>
        </w:tc>
        <w:tc>
          <w:tcPr>
            <w:tcW w:w="7189" w:type="dxa"/>
          </w:tcPr>
          <w:p w:rsidR="00C82D59" w:rsidRPr="00523398" w:rsidRDefault="00C82D59" w:rsidP="0073626A">
            <w:pPr>
              <w:pStyle w:val="a7"/>
              <w:spacing w:before="0" w:beforeAutospacing="0" w:after="0" w:afterAutospacing="0"/>
              <w:jc w:val="both"/>
              <w:rPr>
                <w:rFonts w:ascii="Arial" w:hAnsi="Arial" w:cs="Arial"/>
                <w:color w:val="232323"/>
                <w:sz w:val="20"/>
                <w:szCs w:val="20"/>
              </w:rPr>
            </w:pPr>
            <w:r w:rsidRPr="00523398">
              <w:rPr>
                <w:rFonts w:ascii="Arial" w:hAnsi="Arial" w:cs="Arial"/>
                <w:color w:val="232323"/>
                <w:sz w:val="20"/>
                <w:szCs w:val="20"/>
              </w:rPr>
              <w:t xml:space="preserve"> Технические характеристики</w:t>
            </w:r>
          </w:p>
        </w:tc>
        <w:tc>
          <w:tcPr>
            <w:tcW w:w="1478" w:type="dxa"/>
          </w:tcPr>
          <w:p w:rsidR="00C82D59" w:rsidRPr="00523398" w:rsidRDefault="00C82D59" w:rsidP="0073626A">
            <w:pPr>
              <w:pStyle w:val="a7"/>
              <w:spacing w:before="0" w:beforeAutospacing="0" w:after="0" w:afterAutospacing="0"/>
              <w:jc w:val="both"/>
              <w:rPr>
                <w:rFonts w:ascii="Arial" w:hAnsi="Arial" w:cs="Arial"/>
                <w:color w:val="232323"/>
                <w:sz w:val="20"/>
                <w:szCs w:val="20"/>
              </w:rPr>
            </w:pPr>
            <w:r w:rsidRPr="00523398">
              <w:rPr>
                <w:rFonts w:ascii="Arial" w:hAnsi="Arial" w:cs="Arial"/>
                <w:color w:val="232323"/>
                <w:sz w:val="20"/>
                <w:szCs w:val="20"/>
              </w:rPr>
              <w:t>Кол-во</w:t>
            </w:r>
          </w:p>
        </w:tc>
        <w:tc>
          <w:tcPr>
            <w:tcW w:w="1272" w:type="dxa"/>
          </w:tcPr>
          <w:p w:rsidR="00C82D59" w:rsidRPr="00523398" w:rsidRDefault="00C82D59" w:rsidP="0073626A">
            <w:pPr>
              <w:pStyle w:val="a7"/>
              <w:spacing w:before="0" w:beforeAutospacing="0" w:after="0" w:afterAutospacing="0"/>
              <w:jc w:val="both"/>
              <w:rPr>
                <w:rFonts w:ascii="Arial" w:hAnsi="Arial" w:cs="Arial"/>
                <w:color w:val="232323"/>
                <w:sz w:val="20"/>
                <w:szCs w:val="20"/>
              </w:rPr>
            </w:pPr>
            <w:proofErr w:type="spellStart"/>
            <w:r w:rsidRPr="00523398">
              <w:rPr>
                <w:rFonts w:ascii="Arial" w:hAnsi="Arial" w:cs="Arial"/>
                <w:color w:val="232323"/>
                <w:sz w:val="20"/>
                <w:szCs w:val="20"/>
              </w:rPr>
              <w:t>Ед</w:t>
            </w:r>
            <w:proofErr w:type="gramStart"/>
            <w:r w:rsidRPr="00523398">
              <w:rPr>
                <w:rFonts w:ascii="Arial" w:hAnsi="Arial" w:cs="Arial"/>
                <w:color w:val="232323"/>
                <w:sz w:val="20"/>
                <w:szCs w:val="20"/>
              </w:rPr>
              <w:t>.и</w:t>
            </w:r>
            <w:proofErr w:type="gramEnd"/>
            <w:r w:rsidRPr="00523398">
              <w:rPr>
                <w:rFonts w:ascii="Arial" w:hAnsi="Arial" w:cs="Arial"/>
                <w:color w:val="232323"/>
                <w:sz w:val="20"/>
                <w:szCs w:val="20"/>
              </w:rPr>
              <w:t>зм</w:t>
            </w:r>
            <w:proofErr w:type="spellEnd"/>
          </w:p>
        </w:tc>
      </w:tr>
      <w:tr w:rsidR="00C82D59" w:rsidRPr="0034627F" w:rsidTr="0034627F">
        <w:trPr>
          <w:trHeight w:val="1657"/>
        </w:trPr>
        <w:tc>
          <w:tcPr>
            <w:tcW w:w="534" w:type="dxa"/>
          </w:tcPr>
          <w:p w:rsidR="00C82D59" w:rsidRPr="0034627F" w:rsidRDefault="00C82D59" w:rsidP="0073626A">
            <w:pPr>
              <w:pStyle w:val="a7"/>
              <w:spacing w:before="0" w:beforeAutospacing="0" w:after="0" w:afterAutospacing="0"/>
              <w:jc w:val="both"/>
              <w:rPr>
                <w:color w:val="232323"/>
                <w:sz w:val="20"/>
                <w:szCs w:val="20"/>
              </w:rPr>
            </w:pPr>
            <w:r w:rsidRPr="0034627F">
              <w:rPr>
                <w:color w:val="232323"/>
                <w:sz w:val="20"/>
                <w:szCs w:val="20"/>
              </w:rPr>
              <w:t>1</w:t>
            </w:r>
          </w:p>
        </w:tc>
        <w:tc>
          <w:tcPr>
            <w:tcW w:w="7189" w:type="dxa"/>
          </w:tcPr>
          <w:p w:rsidR="0034627F" w:rsidRPr="0034627F" w:rsidRDefault="0034627F" w:rsidP="0034627F">
            <w:pPr>
              <w:pStyle w:val="a7"/>
              <w:spacing w:after="0"/>
              <w:rPr>
                <w:color w:val="232323"/>
                <w:sz w:val="20"/>
                <w:szCs w:val="20"/>
              </w:rPr>
            </w:pPr>
            <w:r w:rsidRPr="0034627F">
              <w:rPr>
                <w:color w:val="232323"/>
                <w:sz w:val="20"/>
                <w:szCs w:val="20"/>
              </w:rPr>
              <w:t xml:space="preserve">Приспособление для испытания на изгиб цементных </w:t>
            </w:r>
            <w:proofErr w:type="spellStart"/>
            <w:r w:rsidRPr="0034627F">
              <w:rPr>
                <w:color w:val="232323"/>
                <w:sz w:val="20"/>
                <w:szCs w:val="20"/>
              </w:rPr>
              <w:t>балочек</w:t>
            </w:r>
            <w:proofErr w:type="spellEnd"/>
            <w:r w:rsidRPr="0034627F">
              <w:rPr>
                <w:color w:val="232323"/>
                <w:sz w:val="20"/>
                <w:szCs w:val="20"/>
              </w:rPr>
              <w:t xml:space="preserve"> должно быть предназначено для испытания цементных образцов – </w:t>
            </w:r>
            <w:proofErr w:type="spellStart"/>
            <w:r w:rsidRPr="0034627F">
              <w:rPr>
                <w:color w:val="232323"/>
                <w:sz w:val="20"/>
                <w:szCs w:val="20"/>
              </w:rPr>
              <w:t>балочек</w:t>
            </w:r>
            <w:proofErr w:type="spellEnd"/>
            <w:r w:rsidRPr="0034627F">
              <w:rPr>
                <w:color w:val="232323"/>
                <w:sz w:val="20"/>
                <w:szCs w:val="20"/>
              </w:rPr>
              <w:t xml:space="preserve"> по ГОСТ 310.4-81. Для испытания, приспособление вместе с установленным образцом – </w:t>
            </w:r>
            <w:proofErr w:type="spellStart"/>
            <w:r w:rsidRPr="0034627F">
              <w:rPr>
                <w:color w:val="232323"/>
                <w:sz w:val="20"/>
                <w:szCs w:val="20"/>
              </w:rPr>
              <w:t>балочкой</w:t>
            </w:r>
            <w:proofErr w:type="spellEnd"/>
            <w:r w:rsidRPr="0034627F">
              <w:rPr>
                <w:color w:val="232323"/>
                <w:sz w:val="20"/>
                <w:szCs w:val="20"/>
              </w:rPr>
              <w:t xml:space="preserve"> должно центрироваться на плите испытательного пресса. Размер испытываемых образцов -40х40х160 мм. Габаритные размеры приспособления – не более 190х60х200 мм. Масса устройства – не более 4,9 кг.</w:t>
            </w:r>
          </w:p>
          <w:p w:rsidR="00C82D59" w:rsidRPr="0034627F" w:rsidRDefault="00C82D59" w:rsidP="0073626A">
            <w:pPr>
              <w:pStyle w:val="a7"/>
              <w:spacing w:before="0" w:beforeAutospacing="0" w:after="0" w:afterAutospacing="0"/>
              <w:jc w:val="both"/>
              <w:rPr>
                <w:color w:val="232323"/>
                <w:sz w:val="20"/>
                <w:szCs w:val="20"/>
              </w:rPr>
            </w:pPr>
          </w:p>
        </w:tc>
        <w:tc>
          <w:tcPr>
            <w:tcW w:w="1478" w:type="dxa"/>
          </w:tcPr>
          <w:p w:rsidR="00C82D59" w:rsidRPr="0034627F" w:rsidRDefault="0034627F" w:rsidP="0073626A">
            <w:pPr>
              <w:pStyle w:val="a7"/>
              <w:spacing w:before="0" w:beforeAutospacing="0" w:after="0" w:afterAutospacing="0"/>
              <w:jc w:val="center"/>
              <w:rPr>
                <w:color w:val="232323"/>
                <w:sz w:val="20"/>
                <w:szCs w:val="20"/>
              </w:rPr>
            </w:pPr>
            <w:r w:rsidRPr="0034627F">
              <w:rPr>
                <w:color w:val="232323"/>
                <w:sz w:val="20"/>
                <w:szCs w:val="20"/>
              </w:rPr>
              <w:t>1</w:t>
            </w:r>
          </w:p>
        </w:tc>
        <w:tc>
          <w:tcPr>
            <w:tcW w:w="1272" w:type="dxa"/>
          </w:tcPr>
          <w:p w:rsidR="00C82D59" w:rsidRPr="0034627F" w:rsidRDefault="00C82D59" w:rsidP="0073626A">
            <w:pPr>
              <w:pStyle w:val="a7"/>
              <w:spacing w:before="0" w:beforeAutospacing="0" w:after="0" w:afterAutospacing="0"/>
              <w:jc w:val="center"/>
              <w:rPr>
                <w:color w:val="232323"/>
                <w:sz w:val="20"/>
                <w:szCs w:val="20"/>
              </w:rPr>
            </w:pPr>
            <w:r w:rsidRPr="0034627F">
              <w:rPr>
                <w:color w:val="232323"/>
                <w:sz w:val="20"/>
                <w:szCs w:val="20"/>
              </w:rPr>
              <w:t>Шт.</w:t>
            </w:r>
          </w:p>
        </w:tc>
      </w:tr>
      <w:tr w:rsidR="00C82D59" w:rsidRPr="0034627F" w:rsidTr="0073626A">
        <w:tc>
          <w:tcPr>
            <w:tcW w:w="534" w:type="dxa"/>
          </w:tcPr>
          <w:p w:rsidR="00C82D59" w:rsidRPr="0034627F" w:rsidRDefault="00C82D59" w:rsidP="0073626A">
            <w:pPr>
              <w:pStyle w:val="a7"/>
              <w:spacing w:before="0" w:beforeAutospacing="0" w:after="0" w:afterAutospacing="0"/>
              <w:jc w:val="both"/>
              <w:rPr>
                <w:color w:val="232323"/>
                <w:sz w:val="20"/>
                <w:szCs w:val="20"/>
              </w:rPr>
            </w:pPr>
            <w:r w:rsidRPr="0034627F">
              <w:rPr>
                <w:color w:val="232323"/>
                <w:sz w:val="20"/>
                <w:szCs w:val="20"/>
              </w:rPr>
              <w:t>2</w:t>
            </w:r>
          </w:p>
        </w:tc>
        <w:tc>
          <w:tcPr>
            <w:tcW w:w="7189" w:type="dxa"/>
          </w:tcPr>
          <w:p w:rsidR="0034627F" w:rsidRPr="0034627F" w:rsidRDefault="0034627F" w:rsidP="0034627F">
            <w:pPr>
              <w:pStyle w:val="a7"/>
              <w:spacing w:after="0"/>
              <w:rPr>
                <w:color w:val="232323"/>
                <w:sz w:val="20"/>
                <w:szCs w:val="20"/>
              </w:rPr>
            </w:pPr>
            <w:r w:rsidRPr="0034627F">
              <w:rPr>
                <w:color w:val="232323"/>
                <w:sz w:val="20"/>
                <w:szCs w:val="20"/>
              </w:rPr>
              <w:t>Набор сит для инертных материалов (песка и щебня) – должен служить для определения зернового состава сыпучих материалов, ситового анализа в строительных лабораториях. Комплект должен иметь сита с размером ячеек 0,16; 0,315; 0,63; 1,25; 2,5; 5; 10; 20 и 40 мм, должен иметь поддон и крышку. Обечайка деревянная, размером не менее 335х335 мм. Материал просеивающего элемента должен быть из латуни и оцинкованной стали. Площадь просеивающей поверхности не менее 300х300 мм. Масса комплекта – не более 6,5 кг.</w:t>
            </w:r>
          </w:p>
          <w:p w:rsidR="00C82D59" w:rsidRPr="0034627F" w:rsidRDefault="00C82D59" w:rsidP="00836F04">
            <w:pPr>
              <w:pStyle w:val="a7"/>
              <w:spacing w:before="0" w:beforeAutospacing="0" w:after="0" w:afterAutospacing="0"/>
              <w:jc w:val="both"/>
              <w:rPr>
                <w:color w:val="232323"/>
                <w:sz w:val="20"/>
                <w:szCs w:val="20"/>
              </w:rPr>
            </w:pPr>
          </w:p>
        </w:tc>
        <w:tc>
          <w:tcPr>
            <w:tcW w:w="1478" w:type="dxa"/>
          </w:tcPr>
          <w:p w:rsidR="00C82D59" w:rsidRPr="0034627F" w:rsidRDefault="0034627F" w:rsidP="0073626A">
            <w:pPr>
              <w:pStyle w:val="a7"/>
              <w:spacing w:before="0" w:beforeAutospacing="0" w:after="0" w:afterAutospacing="0"/>
              <w:jc w:val="center"/>
              <w:rPr>
                <w:color w:val="232323"/>
                <w:sz w:val="20"/>
                <w:szCs w:val="20"/>
              </w:rPr>
            </w:pPr>
            <w:r w:rsidRPr="0034627F">
              <w:rPr>
                <w:color w:val="232323"/>
                <w:sz w:val="20"/>
                <w:szCs w:val="20"/>
              </w:rPr>
              <w:t>4</w:t>
            </w:r>
          </w:p>
        </w:tc>
        <w:tc>
          <w:tcPr>
            <w:tcW w:w="1272" w:type="dxa"/>
          </w:tcPr>
          <w:p w:rsidR="00C82D59" w:rsidRPr="0034627F" w:rsidRDefault="00C82D59" w:rsidP="0073626A">
            <w:pPr>
              <w:pStyle w:val="a7"/>
              <w:spacing w:before="0" w:beforeAutospacing="0" w:after="0" w:afterAutospacing="0"/>
              <w:jc w:val="center"/>
              <w:rPr>
                <w:color w:val="232323"/>
                <w:sz w:val="20"/>
                <w:szCs w:val="20"/>
              </w:rPr>
            </w:pPr>
            <w:r w:rsidRPr="0034627F">
              <w:rPr>
                <w:color w:val="232323"/>
                <w:sz w:val="20"/>
                <w:szCs w:val="20"/>
              </w:rPr>
              <w:t>Шт.</w:t>
            </w:r>
          </w:p>
        </w:tc>
      </w:tr>
      <w:tr w:rsidR="00C82D59" w:rsidRPr="0034627F" w:rsidTr="0073626A">
        <w:trPr>
          <w:trHeight w:val="70"/>
        </w:trPr>
        <w:tc>
          <w:tcPr>
            <w:tcW w:w="534" w:type="dxa"/>
          </w:tcPr>
          <w:p w:rsidR="00C82D59" w:rsidRPr="0034627F" w:rsidRDefault="00C82D59" w:rsidP="0073626A">
            <w:pPr>
              <w:pStyle w:val="a7"/>
              <w:spacing w:before="0" w:beforeAutospacing="0" w:after="0" w:afterAutospacing="0"/>
              <w:jc w:val="both"/>
              <w:rPr>
                <w:color w:val="232323"/>
                <w:sz w:val="20"/>
                <w:szCs w:val="20"/>
              </w:rPr>
            </w:pPr>
            <w:r w:rsidRPr="0034627F">
              <w:rPr>
                <w:color w:val="232323"/>
                <w:sz w:val="20"/>
                <w:szCs w:val="20"/>
              </w:rPr>
              <w:t>3</w:t>
            </w:r>
          </w:p>
        </w:tc>
        <w:tc>
          <w:tcPr>
            <w:tcW w:w="7189" w:type="dxa"/>
          </w:tcPr>
          <w:p w:rsidR="0034627F" w:rsidRPr="0034627F" w:rsidRDefault="0034627F" w:rsidP="0034627F">
            <w:pPr>
              <w:rPr>
                <w:rFonts w:ascii="Times New Roman" w:hAnsi="Times New Roman" w:cs="Times New Roman"/>
                <w:color w:val="232323"/>
                <w:sz w:val="20"/>
                <w:szCs w:val="20"/>
              </w:rPr>
            </w:pPr>
            <w:r w:rsidRPr="0034627F">
              <w:rPr>
                <w:rFonts w:ascii="Times New Roman" w:hAnsi="Times New Roman" w:cs="Times New Roman"/>
                <w:color w:val="232323"/>
                <w:sz w:val="20"/>
                <w:szCs w:val="20"/>
              </w:rPr>
              <w:t>Набор сит для инертных материалов (для асфальтобетона) – должен служить для определения зернового состава сыпучих материалов, ситового анализа в строительных лабораториях. Комплект должен иметь сита с размером ячеек 0,05; 0,16; 0,315; 0,63; 1,25; 2,5; 5; 10; 20 и 40 мм, должен иметь поддон и крышку. Обечайка должна быть из нержавеющей стали, диаметром не менее 300 мм, высотой – не менее 75 мм</w:t>
            </w:r>
            <w:proofErr w:type="gramStart"/>
            <w:r w:rsidRPr="0034627F">
              <w:rPr>
                <w:rFonts w:ascii="Times New Roman" w:hAnsi="Times New Roman" w:cs="Times New Roman"/>
                <w:color w:val="232323"/>
                <w:sz w:val="20"/>
                <w:szCs w:val="20"/>
              </w:rPr>
              <w:t xml:space="preserve">.. </w:t>
            </w:r>
            <w:proofErr w:type="gramEnd"/>
            <w:r w:rsidRPr="0034627F">
              <w:rPr>
                <w:rFonts w:ascii="Times New Roman" w:hAnsi="Times New Roman" w:cs="Times New Roman"/>
                <w:color w:val="232323"/>
                <w:sz w:val="20"/>
                <w:szCs w:val="20"/>
              </w:rPr>
              <w:t>Материал просеивающего элемента должен быть из  бронзы и оцинкованной стали. Масса комплекта – не более 5,5 кг.</w:t>
            </w:r>
          </w:p>
          <w:p w:rsidR="00C82D59" w:rsidRPr="0034627F" w:rsidRDefault="00C82D59" w:rsidP="00836F04">
            <w:pPr>
              <w:rPr>
                <w:rFonts w:ascii="Times New Roman" w:hAnsi="Times New Roman" w:cs="Times New Roman"/>
                <w:color w:val="232323"/>
                <w:sz w:val="20"/>
                <w:szCs w:val="20"/>
              </w:rPr>
            </w:pPr>
          </w:p>
        </w:tc>
        <w:tc>
          <w:tcPr>
            <w:tcW w:w="1478" w:type="dxa"/>
          </w:tcPr>
          <w:p w:rsidR="00C82D59" w:rsidRPr="0034627F" w:rsidRDefault="0034627F" w:rsidP="0073626A">
            <w:pPr>
              <w:pStyle w:val="a7"/>
              <w:spacing w:before="0" w:beforeAutospacing="0" w:after="0" w:afterAutospacing="0"/>
              <w:jc w:val="center"/>
              <w:rPr>
                <w:color w:val="232323"/>
                <w:sz w:val="20"/>
                <w:szCs w:val="20"/>
              </w:rPr>
            </w:pPr>
            <w:r w:rsidRPr="0034627F">
              <w:rPr>
                <w:color w:val="232323"/>
                <w:sz w:val="20"/>
                <w:szCs w:val="20"/>
              </w:rPr>
              <w:t>2</w:t>
            </w:r>
          </w:p>
        </w:tc>
        <w:tc>
          <w:tcPr>
            <w:tcW w:w="1272" w:type="dxa"/>
          </w:tcPr>
          <w:p w:rsidR="00C82D59" w:rsidRPr="0034627F" w:rsidRDefault="00C82D59" w:rsidP="0073626A">
            <w:pPr>
              <w:pStyle w:val="a7"/>
              <w:spacing w:before="0" w:beforeAutospacing="0" w:after="0" w:afterAutospacing="0"/>
              <w:jc w:val="center"/>
              <w:rPr>
                <w:color w:val="232323"/>
                <w:sz w:val="20"/>
                <w:szCs w:val="20"/>
              </w:rPr>
            </w:pPr>
            <w:r w:rsidRPr="0034627F">
              <w:rPr>
                <w:color w:val="232323"/>
                <w:sz w:val="20"/>
                <w:szCs w:val="20"/>
              </w:rPr>
              <w:t>Шт.</w:t>
            </w:r>
          </w:p>
        </w:tc>
      </w:tr>
      <w:tr w:rsidR="00C82D59" w:rsidRPr="0034627F" w:rsidTr="0073626A">
        <w:trPr>
          <w:trHeight w:val="70"/>
        </w:trPr>
        <w:tc>
          <w:tcPr>
            <w:tcW w:w="534" w:type="dxa"/>
          </w:tcPr>
          <w:p w:rsidR="00C82D59" w:rsidRPr="0034627F" w:rsidRDefault="00C82D59" w:rsidP="0073626A">
            <w:pPr>
              <w:pStyle w:val="a7"/>
              <w:spacing w:before="0" w:beforeAutospacing="0" w:after="0" w:afterAutospacing="0"/>
              <w:jc w:val="both"/>
              <w:rPr>
                <w:color w:val="232323"/>
                <w:sz w:val="20"/>
                <w:szCs w:val="20"/>
              </w:rPr>
            </w:pPr>
            <w:r w:rsidRPr="0034627F">
              <w:rPr>
                <w:color w:val="232323"/>
                <w:sz w:val="20"/>
                <w:szCs w:val="20"/>
              </w:rPr>
              <w:t>4</w:t>
            </w:r>
          </w:p>
        </w:tc>
        <w:tc>
          <w:tcPr>
            <w:tcW w:w="7189" w:type="dxa"/>
          </w:tcPr>
          <w:p w:rsidR="0034627F" w:rsidRPr="0034627F" w:rsidRDefault="0034627F" w:rsidP="0034627F">
            <w:pPr>
              <w:jc w:val="both"/>
              <w:rPr>
                <w:rFonts w:ascii="Times New Roman" w:hAnsi="Times New Roman" w:cs="Times New Roman"/>
                <w:sz w:val="20"/>
                <w:szCs w:val="20"/>
              </w:rPr>
            </w:pPr>
            <w:r w:rsidRPr="0034627F">
              <w:rPr>
                <w:rFonts w:ascii="Times New Roman" w:hAnsi="Times New Roman" w:cs="Times New Roman"/>
                <w:sz w:val="20"/>
                <w:szCs w:val="20"/>
              </w:rPr>
              <w:t xml:space="preserve">Стандартный конус для определения подвижности (густоты) строительного раствора – должен служить для определения густоты раствора по ГОСТ 5802-86. Цена деления шкалы – не более 1 мм. Масса подвижного стержня с конусом –    300 </w:t>
            </w:r>
            <w:r w:rsidRPr="0034627F">
              <w:rPr>
                <w:rFonts w:ascii="Times New Roman" w:hAnsi="Times New Roman" w:cs="Times New Roman"/>
                <w:sz w:val="20"/>
                <w:szCs w:val="20"/>
                <w:u w:val="single"/>
                <w:vertAlign w:val="superscript"/>
              </w:rPr>
              <w:t>+</w:t>
            </w:r>
            <w:r w:rsidRPr="0034627F">
              <w:rPr>
                <w:rFonts w:ascii="Times New Roman" w:hAnsi="Times New Roman" w:cs="Times New Roman"/>
                <w:sz w:val="20"/>
                <w:szCs w:val="20"/>
              </w:rPr>
              <w:t xml:space="preserve"> 2 г. Угол конуса -  30</w:t>
            </w:r>
            <w:r w:rsidRPr="0034627F">
              <w:rPr>
                <w:rFonts w:ascii="Times New Roman" w:hAnsi="Times New Roman" w:cs="Times New Roman"/>
                <w:sz w:val="20"/>
                <w:szCs w:val="20"/>
                <w:vertAlign w:val="superscript"/>
              </w:rPr>
              <w:t>◦</w:t>
            </w:r>
            <w:r w:rsidRPr="0034627F">
              <w:rPr>
                <w:rFonts w:ascii="Times New Roman" w:hAnsi="Times New Roman" w:cs="Times New Roman"/>
                <w:sz w:val="20"/>
                <w:szCs w:val="20"/>
              </w:rPr>
              <w:t xml:space="preserve"> </w:t>
            </w:r>
            <w:r w:rsidRPr="0034627F">
              <w:rPr>
                <w:rFonts w:ascii="Times New Roman" w:hAnsi="Times New Roman" w:cs="Times New Roman"/>
                <w:sz w:val="20"/>
                <w:szCs w:val="20"/>
                <w:u w:val="single"/>
                <w:vertAlign w:val="superscript"/>
              </w:rPr>
              <w:t>+</w:t>
            </w:r>
            <w:r w:rsidRPr="0034627F">
              <w:rPr>
                <w:rFonts w:ascii="Times New Roman" w:hAnsi="Times New Roman" w:cs="Times New Roman"/>
                <w:sz w:val="20"/>
                <w:szCs w:val="20"/>
              </w:rPr>
              <w:t xml:space="preserve"> 30′. Габаритные размеры – не более 265х165х570 мм. Масса прибора не более 6,1 кг.</w:t>
            </w:r>
          </w:p>
          <w:p w:rsidR="00C82D59" w:rsidRPr="0034627F" w:rsidRDefault="00C82D59" w:rsidP="00836F04">
            <w:pPr>
              <w:rPr>
                <w:rFonts w:ascii="Times New Roman" w:hAnsi="Times New Roman" w:cs="Times New Roman"/>
                <w:color w:val="232323"/>
                <w:sz w:val="20"/>
                <w:szCs w:val="20"/>
              </w:rPr>
            </w:pPr>
          </w:p>
          <w:p w:rsidR="0034627F" w:rsidRPr="0034627F" w:rsidRDefault="0034627F" w:rsidP="00836F04">
            <w:pPr>
              <w:rPr>
                <w:rFonts w:ascii="Times New Roman" w:hAnsi="Times New Roman" w:cs="Times New Roman"/>
                <w:color w:val="232323"/>
                <w:sz w:val="20"/>
                <w:szCs w:val="20"/>
              </w:rPr>
            </w:pPr>
          </w:p>
        </w:tc>
        <w:tc>
          <w:tcPr>
            <w:tcW w:w="1478" w:type="dxa"/>
          </w:tcPr>
          <w:p w:rsidR="00C82D59" w:rsidRPr="0034627F" w:rsidRDefault="0034627F" w:rsidP="0073626A">
            <w:pPr>
              <w:pStyle w:val="a7"/>
              <w:spacing w:before="0" w:beforeAutospacing="0" w:after="0" w:afterAutospacing="0"/>
              <w:jc w:val="center"/>
              <w:rPr>
                <w:color w:val="232323"/>
                <w:sz w:val="20"/>
                <w:szCs w:val="20"/>
              </w:rPr>
            </w:pPr>
            <w:r w:rsidRPr="0034627F">
              <w:rPr>
                <w:color w:val="232323"/>
                <w:sz w:val="20"/>
                <w:szCs w:val="20"/>
              </w:rPr>
              <w:t>2</w:t>
            </w:r>
          </w:p>
        </w:tc>
        <w:tc>
          <w:tcPr>
            <w:tcW w:w="1272" w:type="dxa"/>
          </w:tcPr>
          <w:p w:rsidR="00C82D59" w:rsidRPr="0034627F" w:rsidRDefault="00C82D59" w:rsidP="0073626A">
            <w:pPr>
              <w:pStyle w:val="a7"/>
              <w:spacing w:before="0" w:beforeAutospacing="0" w:after="0" w:afterAutospacing="0"/>
              <w:jc w:val="center"/>
              <w:rPr>
                <w:color w:val="232323"/>
                <w:sz w:val="20"/>
                <w:szCs w:val="20"/>
              </w:rPr>
            </w:pPr>
            <w:r w:rsidRPr="0034627F">
              <w:rPr>
                <w:color w:val="232323"/>
                <w:sz w:val="20"/>
                <w:szCs w:val="20"/>
              </w:rPr>
              <w:t>Шт.</w:t>
            </w:r>
          </w:p>
        </w:tc>
      </w:tr>
      <w:tr w:rsidR="0034627F" w:rsidRPr="0034627F" w:rsidTr="0073626A">
        <w:trPr>
          <w:trHeight w:val="70"/>
        </w:trPr>
        <w:tc>
          <w:tcPr>
            <w:tcW w:w="534" w:type="dxa"/>
          </w:tcPr>
          <w:p w:rsidR="0034627F" w:rsidRPr="0034627F" w:rsidRDefault="0034627F" w:rsidP="0073626A">
            <w:pPr>
              <w:pStyle w:val="a7"/>
              <w:spacing w:before="0" w:beforeAutospacing="0" w:after="0" w:afterAutospacing="0"/>
              <w:jc w:val="both"/>
              <w:rPr>
                <w:color w:val="232323"/>
                <w:sz w:val="20"/>
                <w:szCs w:val="20"/>
              </w:rPr>
            </w:pPr>
            <w:r>
              <w:rPr>
                <w:color w:val="232323"/>
                <w:sz w:val="20"/>
                <w:szCs w:val="20"/>
              </w:rPr>
              <w:t>5</w:t>
            </w:r>
          </w:p>
        </w:tc>
        <w:tc>
          <w:tcPr>
            <w:tcW w:w="7189" w:type="dxa"/>
          </w:tcPr>
          <w:p w:rsidR="0034627F" w:rsidRPr="0034627F" w:rsidRDefault="0034627F" w:rsidP="0034627F">
            <w:pPr>
              <w:rPr>
                <w:rFonts w:ascii="Times New Roman" w:hAnsi="Times New Roman" w:cs="Times New Roman"/>
                <w:color w:val="232323"/>
                <w:sz w:val="20"/>
                <w:szCs w:val="20"/>
              </w:rPr>
            </w:pPr>
            <w:r w:rsidRPr="0034627F">
              <w:rPr>
                <w:rFonts w:ascii="Times New Roman" w:hAnsi="Times New Roman" w:cs="Times New Roman"/>
                <w:color w:val="232323"/>
                <w:sz w:val="20"/>
                <w:szCs w:val="20"/>
              </w:rPr>
              <w:t xml:space="preserve">Прибор для определения нормальной густоты и сроков схватывания цементного теста – должен быть предназначен для определения нормальной густоты и сроков схватывания цементного теста по ГОСТ 310.3-76. Цена деления шкалы – не более 1 мм. Масса подвижного стержня в сборе – 300 </w:t>
            </w:r>
            <w:r w:rsidRPr="0034627F">
              <w:rPr>
                <w:rFonts w:ascii="Times New Roman" w:hAnsi="Times New Roman" w:cs="Times New Roman"/>
                <w:color w:val="232323"/>
                <w:sz w:val="20"/>
                <w:szCs w:val="20"/>
                <w:u w:val="single"/>
                <w:vertAlign w:val="superscript"/>
              </w:rPr>
              <w:t>+</w:t>
            </w:r>
            <w:r w:rsidRPr="0034627F">
              <w:rPr>
                <w:rFonts w:ascii="Times New Roman" w:hAnsi="Times New Roman" w:cs="Times New Roman"/>
                <w:color w:val="232323"/>
                <w:sz w:val="20"/>
                <w:szCs w:val="20"/>
              </w:rPr>
              <w:t xml:space="preserve"> 2 г. Масса </w:t>
            </w:r>
            <w:proofErr w:type="spellStart"/>
            <w:r w:rsidRPr="0034627F">
              <w:rPr>
                <w:rFonts w:ascii="Times New Roman" w:hAnsi="Times New Roman" w:cs="Times New Roman"/>
                <w:color w:val="232323"/>
                <w:sz w:val="20"/>
                <w:szCs w:val="20"/>
              </w:rPr>
              <w:t>пригруза</w:t>
            </w:r>
            <w:proofErr w:type="spellEnd"/>
            <w:r w:rsidRPr="0034627F">
              <w:rPr>
                <w:rFonts w:ascii="Times New Roman" w:hAnsi="Times New Roman" w:cs="Times New Roman"/>
                <w:color w:val="232323"/>
                <w:sz w:val="20"/>
                <w:szCs w:val="20"/>
              </w:rPr>
              <w:t xml:space="preserve"> – 170 </w:t>
            </w:r>
            <w:r w:rsidRPr="0034627F">
              <w:rPr>
                <w:rFonts w:ascii="Times New Roman" w:hAnsi="Times New Roman" w:cs="Times New Roman"/>
                <w:color w:val="232323"/>
                <w:sz w:val="20"/>
                <w:szCs w:val="20"/>
                <w:u w:val="single"/>
                <w:vertAlign w:val="superscript"/>
              </w:rPr>
              <w:t>+</w:t>
            </w:r>
            <w:r w:rsidRPr="0034627F">
              <w:rPr>
                <w:rFonts w:ascii="Times New Roman" w:hAnsi="Times New Roman" w:cs="Times New Roman"/>
                <w:color w:val="232323"/>
                <w:sz w:val="20"/>
                <w:szCs w:val="20"/>
              </w:rPr>
              <w:t xml:space="preserve"> 0,5 г. Габаритные размеры – не более 185х135х360 мм. Габаритные размеры иглы должны быть: диаметр – 1,1</w:t>
            </w:r>
            <w:r w:rsidRPr="0034627F">
              <w:rPr>
                <w:rFonts w:ascii="Times New Roman" w:hAnsi="Times New Roman" w:cs="Times New Roman"/>
                <w:color w:val="232323"/>
                <w:sz w:val="20"/>
                <w:szCs w:val="20"/>
                <w:u w:val="single"/>
                <w:vertAlign w:val="superscript"/>
              </w:rPr>
              <w:t>+</w:t>
            </w:r>
            <w:r w:rsidRPr="0034627F">
              <w:rPr>
                <w:rFonts w:ascii="Times New Roman" w:hAnsi="Times New Roman" w:cs="Times New Roman"/>
                <w:color w:val="232323"/>
                <w:sz w:val="20"/>
                <w:szCs w:val="20"/>
              </w:rPr>
              <w:t xml:space="preserve"> 0,04 мм, длина – 50 </w:t>
            </w:r>
            <w:r w:rsidRPr="0034627F">
              <w:rPr>
                <w:rFonts w:ascii="Times New Roman" w:hAnsi="Times New Roman" w:cs="Times New Roman"/>
                <w:color w:val="232323"/>
                <w:sz w:val="20"/>
                <w:szCs w:val="20"/>
                <w:u w:val="single"/>
                <w:vertAlign w:val="superscript"/>
              </w:rPr>
              <w:t xml:space="preserve">+ </w:t>
            </w:r>
            <w:r w:rsidRPr="0034627F">
              <w:rPr>
                <w:rFonts w:ascii="Times New Roman" w:hAnsi="Times New Roman" w:cs="Times New Roman"/>
                <w:color w:val="232323"/>
                <w:sz w:val="20"/>
                <w:szCs w:val="20"/>
              </w:rPr>
              <w:t>1 мм.   Габаритные размеры пестика должны быть: диаметр – 10</w:t>
            </w:r>
            <w:r w:rsidRPr="0034627F">
              <w:rPr>
                <w:rFonts w:ascii="Times New Roman" w:hAnsi="Times New Roman" w:cs="Times New Roman"/>
                <w:color w:val="232323"/>
                <w:sz w:val="20"/>
                <w:szCs w:val="20"/>
                <w:u w:val="single"/>
                <w:vertAlign w:val="superscript"/>
              </w:rPr>
              <w:t>+</w:t>
            </w:r>
            <w:r w:rsidRPr="0034627F">
              <w:rPr>
                <w:rFonts w:ascii="Times New Roman" w:hAnsi="Times New Roman" w:cs="Times New Roman"/>
                <w:color w:val="232323"/>
                <w:sz w:val="20"/>
                <w:szCs w:val="20"/>
              </w:rPr>
              <w:t xml:space="preserve"> 0,1 мм, длина – 50 </w:t>
            </w:r>
            <w:r w:rsidRPr="0034627F">
              <w:rPr>
                <w:rFonts w:ascii="Times New Roman" w:hAnsi="Times New Roman" w:cs="Times New Roman"/>
                <w:color w:val="232323"/>
                <w:sz w:val="20"/>
                <w:szCs w:val="20"/>
                <w:u w:val="single"/>
                <w:vertAlign w:val="superscript"/>
              </w:rPr>
              <w:t>+</w:t>
            </w:r>
            <w:r w:rsidRPr="0034627F">
              <w:rPr>
                <w:rFonts w:ascii="Times New Roman" w:hAnsi="Times New Roman" w:cs="Times New Roman"/>
                <w:color w:val="232323"/>
                <w:sz w:val="20"/>
                <w:szCs w:val="20"/>
              </w:rPr>
              <w:t>1 мм. Масса прибора – не более 3,6 кг.</w:t>
            </w:r>
          </w:p>
          <w:p w:rsidR="0034627F" w:rsidRPr="0034627F" w:rsidRDefault="0034627F" w:rsidP="00836F04">
            <w:pPr>
              <w:rPr>
                <w:rFonts w:ascii="Times New Roman" w:hAnsi="Times New Roman" w:cs="Times New Roman"/>
                <w:color w:val="232323"/>
                <w:sz w:val="20"/>
                <w:szCs w:val="20"/>
              </w:rPr>
            </w:pPr>
          </w:p>
        </w:tc>
        <w:tc>
          <w:tcPr>
            <w:tcW w:w="1478" w:type="dxa"/>
          </w:tcPr>
          <w:p w:rsidR="0034627F" w:rsidRPr="0034627F" w:rsidRDefault="0034627F" w:rsidP="0073626A">
            <w:pPr>
              <w:pStyle w:val="a7"/>
              <w:spacing w:before="0" w:beforeAutospacing="0" w:after="0" w:afterAutospacing="0"/>
              <w:jc w:val="center"/>
              <w:rPr>
                <w:color w:val="232323"/>
                <w:sz w:val="20"/>
                <w:szCs w:val="20"/>
              </w:rPr>
            </w:pPr>
            <w:r w:rsidRPr="0034627F">
              <w:rPr>
                <w:color w:val="232323"/>
                <w:sz w:val="20"/>
                <w:szCs w:val="20"/>
              </w:rPr>
              <w:t>2</w:t>
            </w:r>
          </w:p>
        </w:tc>
        <w:tc>
          <w:tcPr>
            <w:tcW w:w="1272" w:type="dxa"/>
          </w:tcPr>
          <w:p w:rsidR="0034627F" w:rsidRPr="0034627F" w:rsidRDefault="0034627F" w:rsidP="0073626A">
            <w:pPr>
              <w:pStyle w:val="a7"/>
              <w:spacing w:before="0" w:beforeAutospacing="0" w:after="0" w:afterAutospacing="0"/>
              <w:jc w:val="center"/>
              <w:rPr>
                <w:color w:val="232323"/>
                <w:sz w:val="20"/>
                <w:szCs w:val="20"/>
              </w:rPr>
            </w:pPr>
            <w:r w:rsidRPr="0034627F">
              <w:rPr>
                <w:color w:val="232323"/>
                <w:sz w:val="20"/>
                <w:szCs w:val="20"/>
              </w:rPr>
              <w:t>Шт.</w:t>
            </w:r>
          </w:p>
        </w:tc>
      </w:tr>
      <w:tr w:rsidR="0034627F" w:rsidRPr="0034627F" w:rsidTr="0073626A">
        <w:trPr>
          <w:trHeight w:val="70"/>
        </w:trPr>
        <w:tc>
          <w:tcPr>
            <w:tcW w:w="534" w:type="dxa"/>
          </w:tcPr>
          <w:p w:rsidR="0034627F" w:rsidRPr="0034627F" w:rsidRDefault="0034627F" w:rsidP="0073626A">
            <w:pPr>
              <w:pStyle w:val="a7"/>
              <w:spacing w:before="0" w:beforeAutospacing="0" w:after="0" w:afterAutospacing="0"/>
              <w:jc w:val="both"/>
              <w:rPr>
                <w:color w:val="232323"/>
                <w:sz w:val="20"/>
                <w:szCs w:val="20"/>
              </w:rPr>
            </w:pPr>
            <w:r>
              <w:rPr>
                <w:color w:val="232323"/>
                <w:sz w:val="20"/>
                <w:szCs w:val="20"/>
              </w:rPr>
              <w:t>6</w:t>
            </w:r>
          </w:p>
        </w:tc>
        <w:tc>
          <w:tcPr>
            <w:tcW w:w="7189" w:type="dxa"/>
          </w:tcPr>
          <w:p w:rsidR="0034627F" w:rsidRPr="0034627F" w:rsidRDefault="0034627F" w:rsidP="0034627F">
            <w:pPr>
              <w:rPr>
                <w:rFonts w:ascii="Times New Roman" w:hAnsi="Times New Roman" w:cs="Times New Roman"/>
                <w:color w:val="232323"/>
                <w:sz w:val="20"/>
                <w:szCs w:val="20"/>
              </w:rPr>
            </w:pPr>
            <w:r w:rsidRPr="0034627F">
              <w:rPr>
                <w:rFonts w:ascii="Times New Roman" w:hAnsi="Times New Roman" w:cs="Times New Roman"/>
                <w:color w:val="232323"/>
                <w:sz w:val="20"/>
                <w:szCs w:val="20"/>
              </w:rPr>
              <w:t xml:space="preserve">Сосуд мерный для песка и щебня 1л – должен быть предназначен для определения объемного насыпного веса песка или щебня (гравия) по ГОСТ 8735, ГОСТ 8629.0. Объем мерного цилиндра 1 л </w:t>
            </w:r>
            <w:r w:rsidRPr="0034627F">
              <w:rPr>
                <w:rFonts w:ascii="Times New Roman" w:hAnsi="Times New Roman" w:cs="Times New Roman"/>
                <w:color w:val="232323"/>
                <w:sz w:val="20"/>
                <w:szCs w:val="20"/>
                <w:u w:val="single"/>
                <w:vertAlign w:val="superscript"/>
              </w:rPr>
              <w:t>+</w:t>
            </w:r>
            <w:r w:rsidRPr="0034627F">
              <w:rPr>
                <w:rFonts w:ascii="Times New Roman" w:hAnsi="Times New Roman" w:cs="Times New Roman"/>
                <w:color w:val="232323"/>
                <w:sz w:val="20"/>
                <w:szCs w:val="20"/>
              </w:rPr>
              <w:t xml:space="preserve"> 1%.</w:t>
            </w:r>
          </w:p>
          <w:p w:rsidR="0034627F" w:rsidRPr="0034627F" w:rsidRDefault="0034627F" w:rsidP="00836F04">
            <w:pPr>
              <w:rPr>
                <w:rFonts w:ascii="Times New Roman" w:hAnsi="Times New Roman" w:cs="Times New Roman"/>
                <w:color w:val="232323"/>
                <w:sz w:val="20"/>
                <w:szCs w:val="20"/>
              </w:rPr>
            </w:pPr>
          </w:p>
        </w:tc>
        <w:tc>
          <w:tcPr>
            <w:tcW w:w="1478" w:type="dxa"/>
          </w:tcPr>
          <w:p w:rsidR="0034627F" w:rsidRPr="0034627F" w:rsidRDefault="0034627F" w:rsidP="0073626A">
            <w:pPr>
              <w:pStyle w:val="a7"/>
              <w:spacing w:before="0" w:beforeAutospacing="0" w:after="0" w:afterAutospacing="0"/>
              <w:jc w:val="center"/>
              <w:rPr>
                <w:color w:val="232323"/>
                <w:sz w:val="20"/>
                <w:szCs w:val="20"/>
              </w:rPr>
            </w:pPr>
            <w:r w:rsidRPr="0034627F">
              <w:rPr>
                <w:color w:val="232323"/>
                <w:sz w:val="20"/>
                <w:szCs w:val="20"/>
              </w:rPr>
              <w:t>2</w:t>
            </w:r>
          </w:p>
        </w:tc>
        <w:tc>
          <w:tcPr>
            <w:tcW w:w="1272" w:type="dxa"/>
          </w:tcPr>
          <w:p w:rsidR="0034627F" w:rsidRPr="0034627F" w:rsidRDefault="0034627F" w:rsidP="0073626A">
            <w:pPr>
              <w:pStyle w:val="a7"/>
              <w:spacing w:before="0" w:beforeAutospacing="0" w:after="0" w:afterAutospacing="0"/>
              <w:jc w:val="center"/>
              <w:rPr>
                <w:color w:val="232323"/>
                <w:sz w:val="20"/>
                <w:szCs w:val="20"/>
              </w:rPr>
            </w:pPr>
            <w:r w:rsidRPr="0034627F">
              <w:rPr>
                <w:color w:val="232323"/>
                <w:sz w:val="20"/>
                <w:szCs w:val="20"/>
              </w:rPr>
              <w:t>Шт.</w:t>
            </w:r>
          </w:p>
        </w:tc>
      </w:tr>
      <w:tr w:rsidR="0073626A" w:rsidRPr="0034627F" w:rsidTr="0073626A">
        <w:trPr>
          <w:trHeight w:val="70"/>
        </w:trPr>
        <w:tc>
          <w:tcPr>
            <w:tcW w:w="534" w:type="dxa"/>
          </w:tcPr>
          <w:p w:rsidR="0073626A" w:rsidRPr="0034627F" w:rsidRDefault="0073626A" w:rsidP="0073626A">
            <w:pPr>
              <w:pStyle w:val="a7"/>
              <w:spacing w:before="0" w:beforeAutospacing="0" w:after="0" w:afterAutospacing="0"/>
              <w:jc w:val="both"/>
              <w:rPr>
                <w:color w:val="232323"/>
                <w:sz w:val="20"/>
                <w:szCs w:val="20"/>
              </w:rPr>
            </w:pPr>
            <w:r>
              <w:rPr>
                <w:color w:val="232323"/>
                <w:sz w:val="20"/>
                <w:szCs w:val="20"/>
              </w:rPr>
              <w:t>7</w:t>
            </w:r>
          </w:p>
        </w:tc>
        <w:tc>
          <w:tcPr>
            <w:tcW w:w="7189" w:type="dxa"/>
          </w:tcPr>
          <w:p w:rsidR="0073626A" w:rsidRPr="0073626A" w:rsidRDefault="0073626A" w:rsidP="0073626A">
            <w:pPr>
              <w:rPr>
                <w:rFonts w:ascii="Times New Roman" w:hAnsi="Times New Roman" w:cs="Times New Roman"/>
                <w:color w:val="232323"/>
                <w:sz w:val="20"/>
                <w:szCs w:val="20"/>
              </w:rPr>
            </w:pPr>
            <w:r w:rsidRPr="0073626A">
              <w:rPr>
                <w:rFonts w:ascii="Times New Roman" w:hAnsi="Times New Roman" w:cs="Times New Roman"/>
                <w:color w:val="232323"/>
                <w:sz w:val="20"/>
                <w:szCs w:val="20"/>
              </w:rPr>
              <w:t xml:space="preserve">Сосуд мерный для песка и щебня 2л – должен быть предназначен для определения объемного насыпного веса песка или щебня (гравия) по ГОСТ 8735, ГОСТ 8629.0. Объем мерного цилиндра  2 л </w:t>
            </w:r>
            <w:r w:rsidRPr="0073626A">
              <w:rPr>
                <w:rFonts w:ascii="Times New Roman" w:hAnsi="Times New Roman" w:cs="Times New Roman"/>
                <w:color w:val="232323"/>
                <w:sz w:val="20"/>
                <w:szCs w:val="20"/>
                <w:u w:val="single"/>
                <w:vertAlign w:val="superscript"/>
              </w:rPr>
              <w:t>+</w:t>
            </w:r>
            <w:r w:rsidRPr="0073626A">
              <w:rPr>
                <w:rFonts w:ascii="Times New Roman" w:hAnsi="Times New Roman" w:cs="Times New Roman"/>
                <w:color w:val="232323"/>
                <w:sz w:val="20"/>
                <w:szCs w:val="20"/>
              </w:rPr>
              <w:t xml:space="preserve"> 1%.</w:t>
            </w:r>
          </w:p>
          <w:p w:rsidR="0073626A" w:rsidRPr="0034627F" w:rsidRDefault="0073626A" w:rsidP="00836F04">
            <w:pPr>
              <w:rPr>
                <w:rFonts w:ascii="Times New Roman" w:hAnsi="Times New Roman" w:cs="Times New Roman"/>
                <w:color w:val="232323"/>
                <w:sz w:val="20"/>
                <w:szCs w:val="20"/>
              </w:rPr>
            </w:pPr>
          </w:p>
        </w:tc>
        <w:tc>
          <w:tcPr>
            <w:tcW w:w="1478" w:type="dxa"/>
          </w:tcPr>
          <w:p w:rsidR="0073626A" w:rsidRPr="0034627F" w:rsidRDefault="0073626A" w:rsidP="0073626A">
            <w:pPr>
              <w:pStyle w:val="a7"/>
              <w:spacing w:before="0" w:beforeAutospacing="0" w:after="0" w:afterAutospacing="0"/>
              <w:jc w:val="center"/>
              <w:rPr>
                <w:color w:val="232323"/>
                <w:sz w:val="20"/>
                <w:szCs w:val="20"/>
              </w:rPr>
            </w:pPr>
            <w:r w:rsidRPr="0034627F">
              <w:rPr>
                <w:color w:val="232323"/>
                <w:sz w:val="20"/>
                <w:szCs w:val="20"/>
              </w:rPr>
              <w:t>2</w:t>
            </w:r>
          </w:p>
        </w:tc>
        <w:tc>
          <w:tcPr>
            <w:tcW w:w="1272" w:type="dxa"/>
          </w:tcPr>
          <w:p w:rsidR="0073626A" w:rsidRPr="0034627F" w:rsidRDefault="0073626A" w:rsidP="0073626A">
            <w:pPr>
              <w:pStyle w:val="a7"/>
              <w:spacing w:before="0" w:beforeAutospacing="0" w:after="0" w:afterAutospacing="0"/>
              <w:jc w:val="center"/>
              <w:rPr>
                <w:color w:val="232323"/>
                <w:sz w:val="20"/>
                <w:szCs w:val="20"/>
              </w:rPr>
            </w:pPr>
            <w:r w:rsidRPr="0034627F">
              <w:rPr>
                <w:color w:val="232323"/>
                <w:sz w:val="20"/>
                <w:szCs w:val="20"/>
              </w:rPr>
              <w:t>Шт.</w:t>
            </w:r>
          </w:p>
        </w:tc>
      </w:tr>
      <w:tr w:rsidR="0073626A" w:rsidRPr="0034627F" w:rsidTr="0073626A">
        <w:trPr>
          <w:trHeight w:val="70"/>
        </w:trPr>
        <w:tc>
          <w:tcPr>
            <w:tcW w:w="534" w:type="dxa"/>
          </w:tcPr>
          <w:p w:rsidR="0073626A" w:rsidRPr="0034627F" w:rsidRDefault="0073626A" w:rsidP="0073626A">
            <w:pPr>
              <w:pStyle w:val="a7"/>
              <w:spacing w:before="0" w:beforeAutospacing="0" w:after="0" w:afterAutospacing="0"/>
              <w:jc w:val="both"/>
              <w:rPr>
                <w:color w:val="232323"/>
                <w:sz w:val="20"/>
                <w:szCs w:val="20"/>
              </w:rPr>
            </w:pPr>
            <w:r>
              <w:rPr>
                <w:color w:val="232323"/>
                <w:sz w:val="20"/>
                <w:szCs w:val="20"/>
              </w:rPr>
              <w:t>8</w:t>
            </w:r>
          </w:p>
        </w:tc>
        <w:tc>
          <w:tcPr>
            <w:tcW w:w="7189" w:type="dxa"/>
          </w:tcPr>
          <w:p w:rsidR="0073626A" w:rsidRPr="0073626A" w:rsidRDefault="0073626A" w:rsidP="0073626A">
            <w:pPr>
              <w:rPr>
                <w:rFonts w:ascii="Times New Roman" w:hAnsi="Times New Roman" w:cs="Times New Roman"/>
                <w:color w:val="232323"/>
                <w:sz w:val="20"/>
                <w:szCs w:val="20"/>
              </w:rPr>
            </w:pPr>
            <w:r w:rsidRPr="0073626A">
              <w:rPr>
                <w:rFonts w:ascii="Times New Roman" w:hAnsi="Times New Roman" w:cs="Times New Roman"/>
                <w:color w:val="232323"/>
                <w:sz w:val="20"/>
                <w:szCs w:val="20"/>
              </w:rPr>
              <w:t>Сосуд мерный для песка и щебня 3л – должен быть предназначен для определения объемного насыпного веса песка или щебня (гравия) по ГОСТ 8735, ГОСТ 8629.0. Объем мерного цилиндра не более 3 л.</w:t>
            </w:r>
          </w:p>
          <w:p w:rsidR="0073626A" w:rsidRPr="0034627F" w:rsidRDefault="0073626A" w:rsidP="00836F04">
            <w:pPr>
              <w:rPr>
                <w:rFonts w:ascii="Times New Roman" w:hAnsi="Times New Roman" w:cs="Times New Roman"/>
                <w:color w:val="232323"/>
                <w:sz w:val="20"/>
                <w:szCs w:val="20"/>
              </w:rPr>
            </w:pPr>
          </w:p>
        </w:tc>
        <w:tc>
          <w:tcPr>
            <w:tcW w:w="1478" w:type="dxa"/>
          </w:tcPr>
          <w:p w:rsidR="0073626A" w:rsidRPr="0034627F" w:rsidRDefault="0073626A" w:rsidP="0073626A">
            <w:pPr>
              <w:pStyle w:val="a7"/>
              <w:spacing w:before="0" w:beforeAutospacing="0" w:after="0" w:afterAutospacing="0"/>
              <w:jc w:val="center"/>
              <w:rPr>
                <w:color w:val="232323"/>
                <w:sz w:val="20"/>
                <w:szCs w:val="20"/>
              </w:rPr>
            </w:pPr>
            <w:r w:rsidRPr="0034627F">
              <w:rPr>
                <w:color w:val="232323"/>
                <w:sz w:val="20"/>
                <w:szCs w:val="20"/>
              </w:rPr>
              <w:t>2</w:t>
            </w:r>
          </w:p>
        </w:tc>
        <w:tc>
          <w:tcPr>
            <w:tcW w:w="1272" w:type="dxa"/>
          </w:tcPr>
          <w:p w:rsidR="0073626A" w:rsidRPr="0034627F" w:rsidRDefault="0073626A" w:rsidP="0073626A">
            <w:pPr>
              <w:pStyle w:val="a7"/>
              <w:spacing w:before="0" w:beforeAutospacing="0" w:after="0" w:afterAutospacing="0"/>
              <w:jc w:val="center"/>
              <w:rPr>
                <w:color w:val="232323"/>
                <w:sz w:val="20"/>
                <w:szCs w:val="20"/>
              </w:rPr>
            </w:pPr>
            <w:r w:rsidRPr="0034627F">
              <w:rPr>
                <w:color w:val="232323"/>
                <w:sz w:val="20"/>
                <w:szCs w:val="20"/>
              </w:rPr>
              <w:t>Шт.</w:t>
            </w:r>
          </w:p>
        </w:tc>
      </w:tr>
      <w:tr w:rsidR="001158D0" w:rsidRPr="0034627F" w:rsidTr="0073626A">
        <w:trPr>
          <w:trHeight w:val="70"/>
        </w:trPr>
        <w:tc>
          <w:tcPr>
            <w:tcW w:w="534" w:type="dxa"/>
          </w:tcPr>
          <w:p w:rsidR="001158D0" w:rsidRPr="0034627F" w:rsidRDefault="001158D0" w:rsidP="0073626A">
            <w:pPr>
              <w:pStyle w:val="a7"/>
              <w:spacing w:before="0" w:beforeAutospacing="0" w:after="0" w:afterAutospacing="0"/>
              <w:jc w:val="both"/>
              <w:rPr>
                <w:color w:val="232323"/>
                <w:sz w:val="20"/>
                <w:szCs w:val="20"/>
              </w:rPr>
            </w:pPr>
            <w:r>
              <w:rPr>
                <w:color w:val="232323"/>
                <w:sz w:val="20"/>
                <w:szCs w:val="20"/>
              </w:rPr>
              <w:t>9</w:t>
            </w:r>
          </w:p>
        </w:tc>
        <w:tc>
          <w:tcPr>
            <w:tcW w:w="7189" w:type="dxa"/>
          </w:tcPr>
          <w:p w:rsidR="001158D0" w:rsidRPr="001158D0" w:rsidRDefault="001158D0" w:rsidP="001158D0">
            <w:pPr>
              <w:rPr>
                <w:rFonts w:ascii="Times New Roman" w:hAnsi="Times New Roman" w:cs="Times New Roman"/>
                <w:color w:val="232323"/>
                <w:sz w:val="20"/>
                <w:szCs w:val="20"/>
              </w:rPr>
            </w:pPr>
            <w:r w:rsidRPr="001158D0">
              <w:rPr>
                <w:rFonts w:ascii="Times New Roman" w:hAnsi="Times New Roman" w:cs="Times New Roman"/>
                <w:color w:val="232323"/>
                <w:sz w:val="20"/>
                <w:szCs w:val="20"/>
              </w:rPr>
              <w:t>Сосуд мерный для песка и щебня 4л – должен быть  предназначен для определения объемного насыпного веса песка или щебня (гравия) по ГОСТ 8735, ГОСТ 8629.0. Объем мерного цилиндра не более 4 л.</w:t>
            </w:r>
          </w:p>
          <w:p w:rsidR="001158D0" w:rsidRPr="0034627F" w:rsidRDefault="001158D0" w:rsidP="00836F04">
            <w:pPr>
              <w:rPr>
                <w:rFonts w:ascii="Times New Roman" w:hAnsi="Times New Roman" w:cs="Times New Roman"/>
                <w:color w:val="232323"/>
                <w:sz w:val="20"/>
                <w:szCs w:val="20"/>
              </w:rPr>
            </w:pPr>
          </w:p>
        </w:tc>
        <w:tc>
          <w:tcPr>
            <w:tcW w:w="1478" w:type="dxa"/>
          </w:tcPr>
          <w:p w:rsidR="001158D0" w:rsidRPr="0034627F" w:rsidRDefault="001158D0" w:rsidP="00183929">
            <w:pPr>
              <w:pStyle w:val="a7"/>
              <w:spacing w:before="0" w:beforeAutospacing="0" w:after="0" w:afterAutospacing="0"/>
              <w:jc w:val="center"/>
              <w:rPr>
                <w:color w:val="232323"/>
                <w:sz w:val="20"/>
                <w:szCs w:val="20"/>
              </w:rPr>
            </w:pPr>
            <w:r w:rsidRPr="0034627F">
              <w:rPr>
                <w:color w:val="232323"/>
                <w:sz w:val="20"/>
                <w:szCs w:val="20"/>
              </w:rPr>
              <w:t>2</w:t>
            </w:r>
          </w:p>
        </w:tc>
        <w:tc>
          <w:tcPr>
            <w:tcW w:w="1272" w:type="dxa"/>
          </w:tcPr>
          <w:p w:rsidR="001158D0" w:rsidRPr="0034627F" w:rsidRDefault="001158D0" w:rsidP="00183929">
            <w:pPr>
              <w:pStyle w:val="a7"/>
              <w:spacing w:before="0" w:beforeAutospacing="0" w:after="0" w:afterAutospacing="0"/>
              <w:jc w:val="center"/>
              <w:rPr>
                <w:color w:val="232323"/>
                <w:sz w:val="20"/>
                <w:szCs w:val="20"/>
              </w:rPr>
            </w:pPr>
            <w:r w:rsidRPr="0034627F">
              <w:rPr>
                <w:color w:val="232323"/>
                <w:sz w:val="20"/>
                <w:szCs w:val="20"/>
              </w:rPr>
              <w:t>Шт.</w:t>
            </w:r>
          </w:p>
        </w:tc>
      </w:tr>
      <w:tr w:rsidR="001158D0" w:rsidRPr="0034627F" w:rsidTr="0073626A">
        <w:trPr>
          <w:trHeight w:val="70"/>
        </w:trPr>
        <w:tc>
          <w:tcPr>
            <w:tcW w:w="534" w:type="dxa"/>
          </w:tcPr>
          <w:p w:rsidR="001158D0" w:rsidRPr="001158D0" w:rsidRDefault="001158D0" w:rsidP="0073626A">
            <w:pPr>
              <w:pStyle w:val="a7"/>
              <w:spacing w:before="0" w:beforeAutospacing="0" w:after="0" w:afterAutospacing="0"/>
              <w:jc w:val="both"/>
              <w:rPr>
                <w:color w:val="232323"/>
                <w:sz w:val="20"/>
                <w:szCs w:val="20"/>
              </w:rPr>
            </w:pPr>
            <w:r w:rsidRPr="001158D0">
              <w:rPr>
                <w:color w:val="232323"/>
                <w:sz w:val="20"/>
                <w:szCs w:val="20"/>
              </w:rPr>
              <w:t>10</w:t>
            </w:r>
          </w:p>
        </w:tc>
        <w:tc>
          <w:tcPr>
            <w:tcW w:w="7189" w:type="dxa"/>
          </w:tcPr>
          <w:p w:rsidR="001158D0" w:rsidRPr="001158D0" w:rsidRDefault="001158D0" w:rsidP="001158D0">
            <w:pPr>
              <w:rPr>
                <w:rFonts w:ascii="Times New Roman" w:hAnsi="Times New Roman" w:cs="Times New Roman"/>
                <w:sz w:val="20"/>
                <w:szCs w:val="20"/>
              </w:rPr>
            </w:pPr>
            <w:r w:rsidRPr="001158D0">
              <w:rPr>
                <w:rFonts w:ascii="Times New Roman" w:hAnsi="Times New Roman" w:cs="Times New Roman"/>
                <w:sz w:val="20"/>
                <w:szCs w:val="20"/>
              </w:rPr>
              <w:t xml:space="preserve">Сосуд мерный для песка и щебня 5л – должен быть предназначен для определения объемного насыпного веса песка или щебня (гравия) по ГОСТ 8735, ГОСТ 8629.0. Объем мерного цилиндра не более 5 л </w:t>
            </w:r>
            <w:r w:rsidRPr="001158D0">
              <w:rPr>
                <w:rFonts w:ascii="Times New Roman" w:hAnsi="Times New Roman" w:cs="Times New Roman"/>
                <w:sz w:val="20"/>
                <w:szCs w:val="20"/>
                <w:u w:val="single"/>
                <w:vertAlign w:val="superscript"/>
              </w:rPr>
              <w:t>+</w:t>
            </w:r>
            <w:r w:rsidRPr="001158D0">
              <w:rPr>
                <w:rFonts w:ascii="Times New Roman" w:hAnsi="Times New Roman" w:cs="Times New Roman"/>
                <w:sz w:val="20"/>
                <w:szCs w:val="20"/>
              </w:rPr>
              <w:t xml:space="preserve"> 1%.</w:t>
            </w:r>
          </w:p>
          <w:p w:rsidR="001158D0" w:rsidRPr="001158D0" w:rsidRDefault="001158D0" w:rsidP="00836F04">
            <w:pPr>
              <w:rPr>
                <w:rFonts w:ascii="Times New Roman" w:hAnsi="Times New Roman" w:cs="Times New Roman"/>
                <w:color w:val="232323"/>
                <w:sz w:val="20"/>
                <w:szCs w:val="20"/>
              </w:rPr>
            </w:pPr>
          </w:p>
        </w:tc>
        <w:tc>
          <w:tcPr>
            <w:tcW w:w="1478" w:type="dxa"/>
          </w:tcPr>
          <w:p w:rsidR="001158D0" w:rsidRPr="001158D0" w:rsidRDefault="001158D0" w:rsidP="0073626A">
            <w:pPr>
              <w:pStyle w:val="a7"/>
              <w:spacing w:before="0" w:beforeAutospacing="0" w:after="0" w:afterAutospacing="0"/>
              <w:jc w:val="center"/>
              <w:rPr>
                <w:color w:val="232323"/>
                <w:sz w:val="20"/>
                <w:szCs w:val="20"/>
              </w:rPr>
            </w:pPr>
            <w:r>
              <w:rPr>
                <w:color w:val="232323"/>
                <w:sz w:val="20"/>
                <w:szCs w:val="20"/>
              </w:rPr>
              <w:t>2</w:t>
            </w:r>
          </w:p>
        </w:tc>
        <w:tc>
          <w:tcPr>
            <w:tcW w:w="1272" w:type="dxa"/>
          </w:tcPr>
          <w:p w:rsidR="001158D0" w:rsidRPr="001158D0" w:rsidRDefault="001158D0" w:rsidP="0073626A">
            <w:pPr>
              <w:pStyle w:val="a7"/>
              <w:spacing w:before="0" w:beforeAutospacing="0" w:after="0" w:afterAutospacing="0"/>
              <w:jc w:val="center"/>
              <w:rPr>
                <w:color w:val="232323"/>
                <w:sz w:val="20"/>
                <w:szCs w:val="20"/>
              </w:rPr>
            </w:pPr>
            <w:r>
              <w:rPr>
                <w:color w:val="232323"/>
                <w:sz w:val="20"/>
                <w:szCs w:val="20"/>
              </w:rPr>
              <w:t>Шт.</w:t>
            </w:r>
          </w:p>
        </w:tc>
      </w:tr>
      <w:tr w:rsidR="001158D0" w:rsidRPr="0034627F" w:rsidTr="0073626A">
        <w:trPr>
          <w:trHeight w:val="70"/>
        </w:trPr>
        <w:tc>
          <w:tcPr>
            <w:tcW w:w="534" w:type="dxa"/>
          </w:tcPr>
          <w:p w:rsidR="001158D0" w:rsidRPr="001158D0" w:rsidRDefault="001158D0" w:rsidP="0073626A">
            <w:pPr>
              <w:pStyle w:val="a7"/>
              <w:spacing w:before="0" w:beforeAutospacing="0" w:after="0" w:afterAutospacing="0"/>
              <w:jc w:val="both"/>
              <w:rPr>
                <w:color w:val="232323"/>
                <w:sz w:val="20"/>
                <w:szCs w:val="20"/>
              </w:rPr>
            </w:pPr>
            <w:r>
              <w:rPr>
                <w:color w:val="232323"/>
                <w:sz w:val="20"/>
                <w:szCs w:val="20"/>
              </w:rPr>
              <w:t>11</w:t>
            </w:r>
          </w:p>
        </w:tc>
        <w:tc>
          <w:tcPr>
            <w:tcW w:w="7189" w:type="dxa"/>
          </w:tcPr>
          <w:p w:rsidR="001158D0" w:rsidRPr="001158D0" w:rsidRDefault="001158D0" w:rsidP="001158D0">
            <w:pPr>
              <w:rPr>
                <w:rFonts w:ascii="Times New Roman" w:hAnsi="Times New Roman" w:cs="Times New Roman"/>
                <w:color w:val="232323"/>
                <w:sz w:val="20"/>
                <w:szCs w:val="20"/>
              </w:rPr>
            </w:pPr>
            <w:proofErr w:type="spellStart"/>
            <w:r w:rsidRPr="001158D0">
              <w:rPr>
                <w:rFonts w:ascii="Times New Roman" w:hAnsi="Times New Roman" w:cs="Times New Roman"/>
                <w:color w:val="232323"/>
                <w:sz w:val="20"/>
                <w:szCs w:val="20"/>
              </w:rPr>
              <w:t>Поромер</w:t>
            </w:r>
            <w:proofErr w:type="spellEnd"/>
            <w:r w:rsidRPr="001158D0">
              <w:rPr>
                <w:rFonts w:ascii="Times New Roman" w:hAnsi="Times New Roman" w:cs="Times New Roman"/>
                <w:color w:val="232323"/>
                <w:sz w:val="20"/>
                <w:szCs w:val="20"/>
              </w:rPr>
              <w:t xml:space="preserve"> для определения объема вовлеченного воздуха уплотненных бетонных </w:t>
            </w:r>
            <w:r w:rsidRPr="001158D0">
              <w:rPr>
                <w:rFonts w:ascii="Times New Roman" w:hAnsi="Times New Roman" w:cs="Times New Roman"/>
                <w:color w:val="232323"/>
                <w:sz w:val="20"/>
                <w:szCs w:val="20"/>
              </w:rPr>
              <w:lastRenderedPageBreak/>
              <w:t xml:space="preserve">смесей – должен быть предназначен для определения объема вовлеченного воздуха уплотненных бетонных смесей при крупности зерен до 40 мм компрессионным методом. </w:t>
            </w:r>
            <w:proofErr w:type="spellStart"/>
            <w:r w:rsidRPr="001158D0">
              <w:rPr>
                <w:rFonts w:ascii="Times New Roman" w:hAnsi="Times New Roman" w:cs="Times New Roman"/>
                <w:color w:val="232323"/>
                <w:sz w:val="20"/>
                <w:szCs w:val="20"/>
              </w:rPr>
              <w:t>Поромер</w:t>
            </w:r>
            <w:proofErr w:type="spellEnd"/>
            <w:r w:rsidRPr="001158D0">
              <w:rPr>
                <w:rFonts w:ascii="Times New Roman" w:hAnsi="Times New Roman" w:cs="Times New Roman"/>
                <w:color w:val="232323"/>
                <w:sz w:val="20"/>
                <w:szCs w:val="20"/>
              </w:rPr>
              <w:t xml:space="preserve"> должен быть с ручным насосом. Объем чаши </w:t>
            </w:r>
            <w:proofErr w:type="spellStart"/>
            <w:r w:rsidRPr="001158D0">
              <w:rPr>
                <w:rFonts w:ascii="Times New Roman" w:hAnsi="Times New Roman" w:cs="Times New Roman"/>
                <w:color w:val="232323"/>
                <w:sz w:val="20"/>
                <w:szCs w:val="20"/>
              </w:rPr>
              <w:t>поромера</w:t>
            </w:r>
            <w:proofErr w:type="spellEnd"/>
            <w:r w:rsidRPr="001158D0">
              <w:rPr>
                <w:rFonts w:ascii="Times New Roman" w:hAnsi="Times New Roman" w:cs="Times New Roman"/>
                <w:color w:val="232323"/>
                <w:sz w:val="20"/>
                <w:szCs w:val="20"/>
              </w:rPr>
              <w:t xml:space="preserve"> должен быть  не более 5л.</w:t>
            </w:r>
          </w:p>
          <w:p w:rsidR="001158D0" w:rsidRPr="001158D0" w:rsidRDefault="001158D0" w:rsidP="0073626A">
            <w:pPr>
              <w:rPr>
                <w:rFonts w:ascii="Times New Roman" w:hAnsi="Times New Roman" w:cs="Times New Roman"/>
                <w:color w:val="232323"/>
                <w:sz w:val="20"/>
                <w:szCs w:val="20"/>
              </w:rPr>
            </w:pPr>
          </w:p>
        </w:tc>
        <w:tc>
          <w:tcPr>
            <w:tcW w:w="1478" w:type="dxa"/>
          </w:tcPr>
          <w:p w:rsidR="001158D0" w:rsidRPr="001158D0" w:rsidRDefault="001158D0" w:rsidP="00183929">
            <w:pPr>
              <w:pStyle w:val="a7"/>
              <w:spacing w:before="0" w:beforeAutospacing="0" w:after="0" w:afterAutospacing="0"/>
              <w:jc w:val="center"/>
              <w:rPr>
                <w:color w:val="232323"/>
                <w:sz w:val="20"/>
                <w:szCs w:val="20"/>
              </w:rPr>
            </w:pPr>
            <w:r>
              <w:rPr>
                <w:color w:val="232323"/>
                <w:sz w:val="20"/>
                <w:szCs w:val="20"/>
              </w:rPr>
              <w:lastRenderedPageBreak/>
              <w:t>1</w:t>
            </w:r>
          </w:p>
        </w:tc>
        <w:tc>
          <w:tcPr>
            <w:tcW w:w="1272" w:type="dxa"/>
          </w:tcPr>
          <w:p w:rsidR="001158D0" w:rsidRPr="001158D0" w:rsidRDefault="001158D0" w:rsidP="00183929">
            <w:pPr>
              <w:pStyle w:val="a7"/>
              <w:spacing w:before="0" w:beforeAutospacing="0" w:after="0" w:afterAutospacing="0"/>
              <w:jc w:val="center"/>
              <w:rPr>
                <w:color w:val="232323"/>
                <w:sz w:val="20"/>
                <w:szCs w:val="20"/>
              </w:rPr>
            </w:pPr>
            <w:r>
              <w:rPr>
                <w:color w:val="232323"/>
                <w:sz w:val="20"/>
                <w:szCs w:val="20"/>
              </w:rPr>
              <w:t>Шт.</w:t>
            </w:r>
          </w:p>
        </w:tc>
      </w:tr>
      <w:tr w:rsidR="001158D0" w:rsidRPr="0034627F" w:rsidTr="0073626A">
        <w:trPr>
          <w:trHeight w:val="70"/>
        </w:trPr>
        <w:tc>
          <w:tcPr>
            <w:tcW w:w="534" w:type="dxa"/>
          </w:tcPr>
          <w:p w:rsidR="001158D0" w:rsidRPr="001158D0" w:rsidRDefault="001158D0" w:rsidP="0073626A">
            <w:pPr>
              <w:pStyle w:val="a7"/>
              <w:spacing w:before="0" w:beforeAutospacing="0" w:after="0" w:afterAutospacing="0"/>
              <w:jc w:val="both"/>
              <w:rPr>
                <w:color w:val="232323"/>
                <w:sz w:val="20"/>
                <w:szCs w:val="20"/>
              </w:rPr>
            </w:pPr>
            <w:r>
              <w:rPr>
                <w:color w:val="232323"/>
                <w:sz w:val="20"/>
                <w:szCs w:val="20"/>
              </w:rPr>
              <w:lastRenderedPageBreak/>
              <w:t>12</w:t>
            </w:r>
          </w:p>
        </w:tc>
        <w:tc>
          <w:tcPr>
            <w:tcW w:w="7189" w:type="dxa"/>
          </w:tcPr>
          <w:p w:rsidR="001158D0" w:rsidRPr="001158D0" w:rsidRDefault="001158D0" w:rsidP="001158D0">
            <w:pPr>
              <w:rPr>
                <w:rFonts w:ascii="Times New Roman" w:hAnsi="Times New Roman" w:cs="Times New Roman"/>
                <w:color w:val="232323"/>
                <w:sz w:val="20"/>
                <w:szCs w:val="20"/>
              </w:rPr>
            </w:pPr>
            <w:r w:rsidRPr="001158D0">
              <w:rPr>
                <w:rFonts w:ascii="Times New Roman" w:hAnsi="Times New Roman" w:cs="Times New Roman"/>
                <w:color w:val="232323"/>
                <w:sz w:val="20"/>
                <w:szCs w:val="20"/>
              </w:rPr>
              <w:t xml:space="preserve">Форма </w:t>
            </w:r>
            <w:proofErr w:type="spellStart"/>
            <w:r w:rsidRPr="001158D0">
              <w:rPr>
                <w:rFonts w:ascii="Times New Roman" w:hAnsi="Times New Roman" w:cs="Times New Roman"/>
                <w:color w:val="232323"/>
                <w:sz w:val="20"/>
                <w:szCs w:val="20"/>
              </w:rPr>
              <w:t>балочек</w:t>
            </w:r>
            <w:proofErr w:type="spellEnd"/>
            <w:r w:rsidRPr="001158D0">
              <w:rPr>
                <w:rFonts w:ascii="Times New Roman" w:hAnsi="Times New Roman" w:cs="Times New Roman"/>
                <w:color w:val="232323"/>
                <w:sz w:val="20"/>
                <w:szCs w:val="20"/>
              </w:rPr>
              <w:t xml:space="preserve"> 4х4х16 см – должна быть предназначена для изготовления лабораторных контрольных образцов размером 40х40х160 мм, служащих для определения физико-механических характеристик цемента. Должна представлять собой разборную конструкцию, которая в собранном виде скрепляется резьбовым соединением. Рабочий размер полости должен быть 40х40х160 мм. Количество полостей не менее 3. Масса – не более 3,7 кг.</w:t>
            </w:r>
          </w:p>
          <w:p w:rsidR="001158D0" w:rsidRPr="001158D0" w:rsidRDefault="001158D0" w:rsidP="0073626A">
            <w:pPr>
              <w:rPr>
                <w:rFonts w:ascii="Times New Roman" w:hAnsi="Times New Roman" w:cs="Times New Roman"/>
                <w:color w:val="232323"/>
                <w:sz w:val="20"/>
                <w:szCs w:val="20"/>
              </w:rPr>
            </w:pPr>
          </w:p>
        </w:tc>
        <w:tc>
          <w:tcPr>
            <w:tcW w:w="1478" w:type="dxa"/>
          </w:tcPr>
          <w:p w:rsidR="001158D0" w:rsidRPr="001158D0" w:rsidRDefault="001158D0" w:rsidP="00183929">
            <w:pPr>
              <w:pStyle w:val="a7"/>
              <w:spacing w:before="0" w:beforeAutospacing="0" w:after="0" w:afterAutospacing="0"/>
              <w:jc w:val="center"/>
              <w:rPr>
                <w:color w:val="232323"/>
                <w:sz w:val="20"/>
                <w:szCs w:val="20"/>
              </w:rPr>
            </w:pPr>
            <w:r>
              <w:rPr>
                <w:color w:val="232323"/>
                <w:sz w:val="20"/>
                <w:szCs w:val="20"/>
              </w:rPr>
              <w:t>10</w:t>
            </w:r>
          </w:p>
        </w:tc>
        <w:tc>
          <w:tcPr>
            <w:tcW w:w="1272" w:type="dxa"/>
          </w:tcPr>
          <w:p w:rsidR="001158D0" w:rsidRPr="001158D0" w:rsidRDefault="001158D0" w:rsidP="00183929">
            <w:pPr>
              <w:pStyle w:val="a7"/>
              <w:spacing w:before="0" w:beforeAutospacing="0" w:after="0" w:afterAutospacing="0"/>
              <w:jc w:val="center"/>
              <w:rPr>
                <w:color w:val="232323"/>
                <w:sz w:val="20"/>
                <w:szCs w:val="20"/>
              </w:rPr>
            </w:pPr>
            <w:r>
              <w:rPr>
                <w:color w:val="232323"/>
                <w:sz w:val="20"/>
                <w:szCs w:val="20"/>
              </w:rPr>
              <w:t>Шт.</w:t>
            </w:r>
          </w:p>
        </w:tc>
      </w:tr>
      <w:tr w:rsidR="00CB14B9" w:rsidRPr="0034627F" w:rsidTr="00CD1BCE">
        <w:trPr>
          <w:trHeight w:val="1183"/>
        </w:trPr>
        <w:tc>
          <w:tcPr>
            <w:tcW w:w="534" w:type="dxa"/>
          </w:tcPr>
          <w:p w:rsidR="00CB14B9" w:rsidRPr="001158D0" w:rsidRDefault="00CB14B9" w:rsidP="0073626A">
            <w:pPr>
              <w:pStyle w:val="a7"/>
              <w:spacing w:before="0" w:beforeAutospacing="0" w:after="0" w:afterAutospacing="0"/>
              <w:jc w:val="both"/>
              <w:rPr>
                <w:color w:val="232323"/>
                <w:sz w:val="20"/>
                <w:szCs w:val="20"/>
              </w:rPr>
            </w:pPr>
            <w:r>
              <w:rPr>
                <w:color w:val="232323"/>
                <w:sz w:val="20"/>
                <w:szCs w:val="20"/>
              </w:rPr>
              <w:t>13</w:t>
            </w:r>
          </w:p>
        </w:tc>
        <w:tc>
          <w:tcPr>
            <w:tcW w:w="7189" w:type="dxa"/>
          </w:tcPr>
          <w:p w:rsidR="00CB14B9" w:rsidRPr="00CB14B9" w:rsidRDefault="00CB14B9" w:rsidP="00CB14B9">
            <w:pPr>
              <w:rPr>
                <w:rFonts w:ascii="Times New Roman" w:hAnsi="Times New Roman" w:cs="Times New Roman"/>
                <w:color w:val="232323"/>
                <w:sz w:val="20"/>
                <w:szCs w:val="20"/>
              </w:rPr>
            </w:pPr>
            <w:r w:rsidRPr="00CB14B9">
              <w:rPr>
                <w:rFonts w:ascii="Times New Roman" w:hAnsi="Times New Roman" w:cs="Times New Roman"/>
                <w:color w:val="232323"/>
                <w:sz w:val="20"/>
                <w:szCs w:val="20"/>
              </w:rPr>
              <w:t xml:space="preserve">Насадка к форме </w:t>
            </w:r>
            <w:proofErr w:type="spellStart"/>
            <w:r w:rsidRPr="00CB14B9">
              <w:rPr>
                <w:rFonts w:ascii="Times New Roman" w:hAnsi="Times New Roman" w:cs="Times New Roman"/>
                <w:color w:val="232323"/>
                <w:sz w:val="20"/>
                <w:szCs w:val="20"/>
              </w:rPr>
              <w:t>балочек</w:t>
            </w:r>
            <w:proofErr w:type="spellEnd"/>
            <w:r w:rsidRPr="00CB14B9">
              <w:rPr>
                <w:rFonts w:ascii="Times New Roman" w:hAnsi="Times New Roman" w:cs="Times New Roman"/>
                <w:color w:val="232323"/>
                <w:sz w:val="20"/>
                <w:szCs w:val="20"/>
              </w:rPr>
              <w:t xml:space="preserve">  – должна быть предназначена для изготовления (совместно с формой </w:t>
            </w:r>
            <w:proofErr w:type="spellStart"/>
            <w:r w:rsidRPr="00CB14B9">
              <w:rPr>
                <w:rFonts w:ascii="Times New Roman" w:hAnsi="Times New Roman" w:cs="Times New Roman"/>
                <w:color w:val="232323"/>
                <w:sz w:val="20"/>
                <w:szCs w:val="20"/>
              </w:rPr>
              <w:t>балочек</w:t>
            </w:r>
            <w:proofErr w:type="spellEnd"/>
            <w:r w:rsidRPr="00CB14B9">
              <w:rPr>
                <w:rFonts w:ascii="Times New Roman" w:hAnsi="Times New Roman" w:cs="Times New Roman"/>
                <w:color w:val="232323"/>
                <w:sz w:val="20"/>
                <w:szCs w:val="20"/>
              </w:rPr>
              <w:t>) лабораторных контрольных образцов размером 40х40х160 мм, служащих для определения физико-механических характеристик цемента. Рабочий размер полости должен быть 40х40х160 мм. Количество полостей не менее 3. Масса – не более 2 кг.</w:t>
            </w:r>
          </w:p>
          <w:p w:rsidR="00CB14B9" w:rsidRPr="001158D0" w:rsidRDefault="00CB14B9" w:rsidP="0073626A">
            <w:pPr>
              <w:rPr>
                <w:rFonts w:ascii="Times New Roman" w:hAnsi="Times New Roman" w:cs="Times New Roman"/>
                <w:color w:val="232323"/>
                <w:sz w:val="20"/>
                <w:szCs w:val="20"/>
              </w:rPr>
            </w:pPr>
          </w:p>
        </w:tc>
        <w:tc>
          <w:tcPr>
            <w:tcW w:w="1478" w:type="dxa"/>
          </w:tcPr>
          <w:p w:rsidR="00CB14B9" w:rsidRPr="001158D0" w:rsidRDefault="00CB14B9" w:rsidP="00183929">
            <w:pPr>
              <w:pStyle w:val="a7"/>
              <w:spacing w:before="0" w:beforeAutospacing="0" w:after="0" w:afterAutospacing="0"/>
              <w:jc w:val="center"/>
              <w:rPr>
                <w:color w:val="232323"/>
                <w:sz w:val="20"/>
                <w:szCs w:val="20"/>
              </w:rPr>
            </w:pPr>
            <w:r>
              <w:rPr>
                <w:color w:val="232323"/>
                <w:sz w:val="20"/>
                <w:szCs w:val="20"/>
              </w:rPr>
              <w:t>2</w:t>
            </w:r>
          </w:p>
        </w:tc>
        <w:tc>
          <w:tcPr>
            <w:tcW w:w="1272" w:type="dxa"/>
          </w:tcPr>
          <w:p w:rsidR="00CB14B9" w:rsidRPr="001158D0" w:rsidRDefault="00CB14B9" w:rsidP="00183929">
            <w:pPr>
              <w:pStyle w:val="a7"/>
              <w:spacing w:before="0" w:beforeAutospacing="0" w:after="0" w:afterAutospacing="0"/>
              <w:jc w:val="center"/>
              <w:rPr>
                <w:color w:val="232323"/>
                <w:sz w:val="20"/>
                <w:szCs w:val="20"/>
              </w:rPr>
            </w:pPr>
            <w:r>
              <w:rPr>
                <w:color w:val="232323"/>
                <w:sz w:val="20"/>
                <w:szCs w:val="20"/>
              </w:rPr>
              <w:t>Шт.</w:t>
            </w:r>
          </w:p>
        </w:tc>
      </w:tr>
      <w:tr w:rsidR="00CD1BCE" w:rsidRPr="0034627F" w:rsidTr="0073626A">
        <w:trPr>
          <w:trHeight w:val="70"/>
        </w:trPr>
        <w:tc>
          <w:tcPr>
            <w:tcW w:w="534" w:type="dxa"/>
          </w:tcPr>
          <w:p w:rsidR="00CD1BCE" w:rsidRPr="001158D0" w:rsidRDefault="00CD1BCE" w:rsidP="0073626A">
            <w:pPr>
              <w:pStyle w:val="a7"/>
              <w:spacing w:before="0" w:beforeAutospacing="0" w:after="0" w:afterAutospacing="0"/>
              <w:jc w:val="both"/>
              <w:rPr>
                <w:color w:val="232323"/>
                <w:sz w:val="20"/>
                <w:szCs w:val="20"/>
              </w:rPr>
            </w:pPr>
            <w:r>
              <w:rPr>
                <w:color w:val="232323"/>
                <w:sz w:val="20"/>
                <w:szCs w:val="20"/>
              </w:rPr>
              <w:t>14</w:t>
            </w:r>
          </w:p>
        </w:tc>
        <w:tc>
          <w:tcPr>
            <w:tcW w:w="7189" w:type="dxa"/>
          </w:tcPr>
          <w:p w:rsidR="00CD1BCE" w:rsidRPr="00CD1BCE" w:rsidRDefault="00CD1BCE" w:rsidP="00CD1BCE">
            <w:pPr>
              <w:rPr>
                <w:rFonts w:ascii="Times New Roman" w:hAnsi="Times New Roman" w:cs="Times New Roman"/>
                <w:color w:val="232323"/>
                <w:sz w:val="20"/>
                <w:szCs w:val="20"/>
              </w:rPr>
            </w:pPr>
            <w:r w:rsidRPr="00CD1BCE">
              <w:rPr>
                <w:rFonts w:ascii="Times New Roman" w:hAnsi="Times New Roman" w:cs="Times New Roman"/>
                <w:color w:val="232323"/>
                <w:sz w:val="20"/>
                <w:szCs w:val="20"/>
              </w:rPr>
              <w:t>Форма куба с ребром 7,07 см -  должна быть предназначена для изготовления лабораторных образцов - кубов с ребром 70 мм, служащих для определения физико-механических характеристик бетона, раствора. Рабочий размер полости должен быть 70,7х70,7х70,7 мм. Количество полостей не менее 3. Масса – не более 4 кг.</w:t>
            </w:r>
          </w:p>
          <w:p w:rsidR="00CD1BCE" w:rsidRPr="001158D0" w:rsidRDefault="00CD1BCE" w:rsidP="0073626A">
            <w:pPr>
              <w:rPr>
                <w:rFonts w:ascii="Times New Roman" w:hAnsi="Times New Roman" w:cs="Times New Roman"/>
                <w:color w:val="232323"/>
                <w:sz w:val="20"/>
                <w:szCs w:val="20"/>
              </w:rPr>
            </w:pPr>
          </w:p>
        </w:tc>
        <w:tc>
          <w:tcPr>
            <w:tcW w:w="1478" w:type="dxa"/>
          </w:tcPr>
          <w:p w:rsidR="00CD1BCE" w:rsidRPr="001158D0" w:rsidRDefault="00CD1BCE" w:rsidP="00183929">
            <w:pPr>
              <w:pStyle w:val="a7"/>
              <w:spacing w:before="0" w:beforeAutospacing="0" w:after="0" w:afterAutospacing="0"/>
              <w:jc w:val="center"/>
              <w:rPr>
                <w:color w:val="232323"/>
                <w:sz w:val="20"/>
                <w:szCs w:val="20"/>
              </w:rPr>
            </w:pPr>
            <w:r>
              <w:rPr>
                <w:color w:val="232323"/>
                <w:sz w:val="20"/>
                <w:szCs w:val="20"/>
              </w:rPr>
              <w:t>10</w:t>
            </w:r>
          </w:p>
        </w:tc>
        <w:tc>
          <w:tcPr>
            <w:tcW w:w="1272" w:type="dxa"/>
          </w:tcPr>
          <w:p w:rsidR="00CD1BCE" w:rsidRPr="001158D0" w:rsidRDefault="00CD1BCE" w:rsidP="00183929">
            <w:pPr>
              <w:pStyle w:val="a7"/>
              <w:spacing w:before="0" w:beforeAutospacing="0" w:after="0" w:afterAutospacing="0"/>
              <w:jc w:val="center"/>
              <w:rPr>
                <w:color w:val="232323"/>
                <w:sz w:val="20"/>
                <w:szCs w:val="20"/>
              </w:rPr>
            </w:pPr>
            <w:r>
              <w:rPr>
                <w:color w:val="232323"/>
                <w:sz w:val="20"/>
                <w:szCs w:val="20"/>
              </w:rPr>
              <w:t>Шт.</w:t>
            </w:r>
          </w:p>
        </w:tc>
      </w:tr>
      <w:tr w:rsidR="00CD1BCE" w:rsidRPr="0034627F" w:rsidTr="0073626A">
        <w:trPr>
          <w:trHeight w:val="70"/>
        </w:trPr>
        <w:tc>
          <w:tcPr>
            <w:tcW w:w="534" w:type="dxa"/>
          </w:tcPr>
          <w:p w:rsidR="00CD1BCE" w:rsidRPr="001158D0" w:rsidRDefault="00CD1BCE" w:rsidP="0073626A">
            <w:pPr>
              <w:pStyle w:val="a7"/>
              <w:spacing w:before="0" w:beforeAutospacing="0" w:after="0" w:afterAutospacing="0"/>
              <w:jc w:val="both"/>
              <w:rPr>
                <w:color w:val="232323"/>
                <w:sz w:val="20"/>
                <w:szCs w:val="20"/>
              </w:rPr>
            </w:pPr>
            <w:r>
              <w:rPr>
                <w:color w:val="232323"/>
                <w:sz w:val="20"/>
                <w:szCs w:val="20"/>
              </w:rPr>
              <w:t>15</w:t>
            </w:r>
          </w:p>
        </w:tc>
        <w:tc>
          <w:tcPr>
            <w:tcW w:w="7189" w:type="dxa"/>
          </w:tcPr>
          <w:p w:rsidR="00CD1BCE" w:rsidRPr="00CD1BCE" w:rsidRDefault="00CD1BCE" w:rsidP="00CD1BCE">
            <w:pPr>
              <w:rPr>
                <w:rFonts w:ascii="Times New Roman" w:hAnsi="Times New Roman" w:cs="Times New Roman"/>
                <w:color w:val="232323"/>
                <w:sz w:val="20"/>
                <w:szCs w:val="20"/>
              </w:rPr>
            </w:pPr>
            <w:r w:rsidRPr="00CD1BCE">
              <w:rPr>
                <w:rFonts w:ascii="Times New Roman" w:hAnsi="Times New Roman" w:cs="Times New Roman"/>
                <w:color w:val="232323"/>
                <w:sz w:val="20"/>
                <w:szCs w:val="20"/>
              </w:rPr>
              <w:t>Форма куба с ребром 10 см -  должна быть предназначена для изготовления лабораторных образцов - кубов с ребром 100 мм, служащих для определения физико-механических характеристик бетона, раствора. Рабочий размер полости должен быть 100х100х100 мм. Количество полостей не менее 2. Масса – не более 7,2 кг.</w:t>
            </w:r>
          </w:p>
          <w:p w:rsidR="00CD1BCE" w:rsidRPr="001158D0" w:rsidRDefault="00CD1BCE" w:rsidP="0073626A">
            <w:pPr>
              <w:rPr>
                <w:rFonts w:ascii="Times New Roman" w:hAnsi="Times New Roman" w:cs="Times New Roman"/>
                <w:color w:val="232323"/>
                <w:sz w:val="20"/>
                <w:szCs w:val="20"/>
              </w:rPr>
            </w:pPr>
          </w:p>
        </w:tc>
        <w:tc>
          <w:tcPr>
            <w:tcW w:w="1478" w:type="dxa"/>
          </w:tcPr>
          <w:p w:rsidR="00CD1BCE" w:rsidRPr="001158D0" w:rsidRDefault="00CD1BCE" w:rsidP="00183929">
            <w:pPr>
              <w:pStyle w:val="a7"/>
              <w:spacing w:before="0" w:beforeAutospacing="0" w:after="0" w:afterAutospacing="0"/>
              <w:jc w:val="center"/>
              <w:rPr>
                <w:color w:val="232323"/>
                <w:sz w:val="20"/>
                <w:szCs w:val="20"/>
              </w:rPr>
            </w:pPr>
            <w:r>
              <w:rPr>
                <w:color w:val="232323"/>
                <w:sz w:val="20"/>
                <w:szCs w:val="20"/>
              </w:rPr>
              <w:t>12</w:t>
            </w:r>
          </w:p>
        </w:tc>
        <w:tc>
          <w:tcPr>
            <w:tcW w:w="1272" w:type="dxa"/>
          </w:tcPr>
          <w:p w:rsidR="00CD1BCE" w:rsidRPr="001158D0" w:rsidRDefault="00CD1BCE" w:rsidP="00183929">
            <w:pPr>
              <w:pStyle w:val="a7"/>
              <w:spacing w:before="0" w:beforeAutospacing="0" w:after="0" w:afterAutospacing="0"/>
              <w:jc w:val="center"/>
              <w:rPr>
                <w:color w:val="232323"/>
                <w:sz w:val="20"/>
                <w:szCs w:val="20"/>
              </w:rPr>
            </w:pPr>
            <w:r>
              <w:rPr>
                <w:color w:val="232323"/>
                <w:sz w:val="20"/>
                <w:szCs w:val="20"/>
              </w:rPr>
              <w:t>Шт.</w:t>
            </w:r>
          </w:p>
        </w:tc>
      </w:tr>
      <w:tr w:rsidR="00CD1BCE" w:rsidRPr="0034627F" w:rsidTr="0073626A">
        <w:trPr>
          <w:trHeight w:val="70"/>
        </w:trPr>
        <w:tc>
          <w:tcPr>
            <w:tcW w:w="534" w:type="dxa"/>
          </w:tcPr>
          <w:p w:rsidR="00CD1BCE" w:rsidRPr="001158D0" w:rsidRDefault="00CD1BCE" w:rsidP="0073626A">
            <w:pPr>
              <w:pStyle w:val="a7"/>
              <w:spacing w:before="0" w:beforeAutospacing="0" w:after="0" w:afterAutospacing="0"/>
              <w:jc w:val="both"/>
              <w:rPr>
                <w:color w:val="232323"/>
                <w:sz w:val="20"/>
                <w:szCs w:val="20"/>
              </w:rPr>
            </w:pPr>
            <w:r>
              <w:rPr>
                <w:color w:val="232323"/>
                <w:sz w:val="20"/>
                <w:szCs w:val="20"/>
              </w:rPr>
              <w:t>16</w:t>
            </w:r>
          </w:p>
        </w:tc>
        <w:tc>
          <w:tcPr>
            <w:tcW w:w="7189" w:type="dxa"/>
          </w:tcPr>
          <w:p w:rsidR="00CD1BCE" w:rsidRPr="00CD1BCE" w:rsidRDefault="00CD1BCE" w:rsidP="00CD1BCE">
            <w:pPr>
              <w:rPr>
                <w:rFonts w:ascii="Times New Roman" w:hAnsi="Times New Roman" w:cs="Times New Roman"/>
                <w:color w:val="232323"/>
                <w:sz w:val="20"/>
                <w:szCs w:val="20"/>
              </w:rPr>
            </w:pPr>
            <w:r w:rsidRPr="00CD1BCE">
              <w:rPr>
                <w:rFonts w:ascii="Times New Roman" w:hAnsi="Times New Roman" w:cs="Times New Roman"/>
                <w:color w:val="232323"/>
                <w:sz w:val="20"/>
                <w:szCs w:val="20"/>
              </w:rPr>
              <w:t>Форма куба с ребром 15 см -  должна быть предназначена для изготовления лабораторных образцов - кубов с ребром 150 мм, служащих для определения физико-механических характеристик бетона, раствора. Рабочий размер полости должен быть 150х150х150 мм. Количество полостей – 1. Масса – не более 8,5 кг.</w:t>
            </w:r>
          </w:p>
          <w:p w:rsidR="00CD1BCE" w:rsidRPr="001158D0" w:rsidRDefault="00CD1BCE" w:rsidP="0073626A">
            <w:pPr>
              <w:rPr>
                <w:rFonts w:ascii="Times New Roman" w:hAnsi="Times New Roman" w:cs="Times New Roman"/>
                <w:color w:val="232323"/>
                <w:sz w:val="20"/>
                <w:szCs w:val="20"/>
              </w:rPr>
            </w:pPr>
          </w:p>
        </w:tc>
        <w:tc>
          <w:tcPr>
            <w:tcW w:w="1478" w:type="dxa"/>
          </w:tcPr>
          <w:p w:rsidR="00CD1BCE" w:rsidRPr="001158D0" w:rsidRDefault="00CD1BCE" w:rsidP="00183929">
            <w:pPr>
              <w:pStyle w:val="a7"/>
              <w:spacing w:before="0" w:beforeAutospacing="0" w:after="0" w:afterAutospacing="0"/>
              <w:jc w:val="center"/>
              <w:rPr>
                <w:color w:val="232323"/>
                <w:sz w:val="20"/>
                <w:szCs w:val="20"/>
              </w:rPr>
            </w:pPr>
            <w:r>
              <w:rPr>
                <w:color w:val="232323"/>
                <w:sz w:val="20"/>
                <w:szCs w:val="20"/>
              </w:rPr>
              <w:t>6</w:t>
            </w:r>
          </w:p>
        </w:tc>
        <w:tc>
          <w:tcPr>
            <w:tcW w:w="1272" w:type="dxa"/>
          </w:tcPr>
          <w:p w:rsidR="00CD1BCE" w:rsidRPr="001158D0" w:rsidRDefault="00CD1BCE" w:rsidP="00183929">
            <w:pPr>
              <w:pStyle w:val="a7"/>
              <w:spacing w:before="0" w:beforeAutospacing="0" w:after="0" w:afterAutospacing="0"/>
              <w:jc w:val="center"/>
              <w:rPr>
                <w:color w:val="232323"/>
                <w:sz w:val="20"/>
                <w:szCs w:val="20"/>
              </w:rPr>
            </w:pPr>
            <w:r>
              <w:rPr>
                <w:color w:val="232323"/>
                <w:sz w:val="20"/>
                <w:szCs w:val="20"/>
              </w:rPr>
              <w:t>Шт.</w:t>
            </w:r>
          </w:p>
        </w:tc>
      </w:tr>
      <w:tr w:rsidR="00CD1BCE" w:rsidRPr="0034627F" w:rsidTr="0073626A">
        <w:trPr>
          <w:trHeight w:val="70"/>
        </w:trPr>
        <w:tc>
          <w:tcPr>
            <w:tcW w:w="534" w:type="dxa"/>
          </w:tcPr>
          <w:p w:rsidR="00CD1BCE" w:rsidRPr="001158D0" w:rsidRDefault="00CD1BCE" w:rsidP="0073626A">
            <w:pPr>
              <w:pStyle w:val="a7"/>
              <w:spacing w:before="0" w:beforeAutospacing="0" w:after="0" w:afterAutospacing="0"/>
              <w:jc w:val="both"/>
              <w:rPr>
                <w:color w:val="232323"/>
                <w:sz w:val="20"/>
                <w:szCs w:val="20"/>
              </w:rPr>
            </w:pPr>
            <w:r>
              <w:rPr>
                <w:color w:val="232323"/>
                <w:sz w:val="20"/>
                <w:szCs w:val="20"/>
              </w:rPr>
              <w:t>17</w:t>
            </w:r>
          </w:p>
        </w:tc>
        <w:tc>
          <w:tcPr>
            <w:tcW w:w="7189" w:type="dxa"/>
          </w:tcPr>
          <w:p w:rsidR="00CD1BCE" w:rsidRPr="00CD1BCE" w:rsidRDefault="00CD1BCE" w:rsidP="00CD1BCE">
            <w:pPr>
              <w:rPr>
                <w:rFonts w:ascii="Times New Roman" w:hAnsi="Times New Roman" w:cs="Times New Roman"/>
                <w:color w:val="232323"/>
                <w:sz w:val="20"/>
                <w:szCs w:val="20"/>
              </w:rPr>
            </w:pPr>
            <w:r w:rsidRPr="00CD1BCE">
              <w:rPr>
                <w:rFonts w:ascii="Times New Roman" w:hAnsi="Times New Roman" w:cs="Times New Roman"/>
                <w:color w:val="232323"/>
                <w:sz w:val="20"/>
                <w:szCs w:val="20"/>
              </w:rPr>
              <w:t>Кельмы плоские для бетона должны быть предназначены для перемешивания и укладки в формы бетонной и растворной смеси. Материал лопатки – сталь. Ручка должна быть деревянная или пластмассовая.</w:t>
            </w:r>
          </w:p>
          <w:p w:rsidR="00CD1BCE" w:rsidRPr="001158D0" w:rsidRDefault="00CD1BCE" w:rsidP="0073626A">
            <w:pPr>
              <w:rPr>
                <w:rFonts w:ascii="Times New Roman" w:hAnsi="Times New Roman" w:cs="Times New Roman"/>
                <w:color w:val="232323"/>
                <w:sz w:val="20"/>
                <w:szCs w:val="20"/>
              </w:rPr>
            </w:pPr>
          </w:p>
        </w:tc>
        <w:tc>
          <w:tcPr>
            <w:tcW w:w="1478" w:type="dxa"/>
          </w:tcPr>
          <w:p w:rsidR="00CD1BCE" w:rsidRPr="001158D0" w:rsidRDefault="00CD1BCE" w:rsidP="00183929">
            <w:pPr>
              <w:pStyle w:val="a7"/>
              <w:spacing w:before="0" w:beforeAutospacing="0" w:after="0" w:afterAutospacing="0"/>
              <w:jc w:val="center"/>
              <w:rPr>
                <w:color w:val="232323"/>
                <w:sz w:val="20"/>
                <w:szCs w:val="20"/>
              </w:rPr>
            </w:pPr>
            <w:r>
              <w:rPr>
                <w:color w:val="232323"/>
                <w:sz w:val="20"/>
                <w:szCs w:val="20"/>
              </w:rPr>
              <w:t>10</w:t>
            </w:r>
          </w:p>
        </w:tc>
        <w:tc>
          <w:tcPr>
            <w:tcW w:w="1272" w:type="dxa"/>
          </w:tcPr>
          <w:p w:rsidR="00CD1BCE" w:rsidRPr="001158D0" w:rsidRDefault="00CD1BCE" w:rsidP="00183929">
            <w:pPr>
              <w:pStyle w:val="a7"/>
              <w:spacing w:before="0" w:beforeAutospacing="0" w:after="0" w:afterAutospacing="0"/>
              <w:jc w:val="center"/>
              <w:rPr>
                <w:color w:val="232323"/>
                <w:sz w:val="20"/>
                <w:szCs w:val="20"/>
              </w:rPr>
            </w:pPr>
            <w:r>
              <w:rPr>
                <w:color w:val="232323"/>
                <w:sz w:val="20"/>
                <w:szCs w:val="20"/>
              </w:rPr>
              <w:t>Шт.</w:t>
            </w:r>
          </w:p>
        </w:tc>
      </w:tr>
      <w:tr w:rsidR="008D2BE8" w:rsidRPr="0034627F" w:rsidTr="0073626A">
        <w:trPr>
          <w:trHeight w:val="70"/>
        </w:trPr>
        <w:tc>
          <w:tcPr>
            <w:tcW w:w="534" w:type="dxa"/>
          </w:tcPr>
          <w:p w:rsidR="008D2BE8" w:rsidRPr="001158D0" w:rsidRDefault="008D2BE8" w:rsidP="0073626A">
            <w:pPr>
              <w:pStyle w:val="a7"/>
              <w:spacing w:before="0" w:beforeAutospacing="0" w:after="0" w:afterAutospacing="0"/>
              <w:jc w:val="both"/>
              <w:rPr>
                <w:color w:val="232323"/>
                <w:sz w:val="20"/>
                <w:szCs w:val="20"/>
              </w:rPr>
            </w:pPr>
            <w:r>
              <w:rPr>
                <w:color w:val="232323"/>
                <w:sz w:val="20"/>
                <w:szCs w:val="20"/>
              </w:rPr>
              <w:t>18</w:t>
            </w:r>
          </w:p>
        </w:tc>
        <w:tc>
          <w:tcPr>
            <w:tcW w:w="7189" w:type="dxa"/>
          </w:tcPr>
          <w:p w:rsidR="008D2BE8" w:rsidRPr="008D2BE8" w:rsidRDefault="008D2BE8" w:rsidP="008D2BE8">
            <w:pPr>
              <w:rPr>
                <w:rFonts w:ascii="Times New Roman" w:hAnsi="Times New Roman" w:cs="Times New Roman"/>
                <w:color w:val="232323"/>
                <w:sz w:val="20"/>
                <w:szCs w:val="20"/>
              </w:rPr>
            </w:pPr>
            <w:r w:rsidRPr="008D2BE8">
              <w:rPr>
                <w:rFonts w:ascii="Times New Roman" w:hAnsi="Times New Roman" w:cs="Times New Roman"/>
                <w:color w:val="232323"/>
                <w:sz w:val="20"/>
                <w:szCs w:val="20"/>
              </w:rPr>
              <w:t xml:space="preserve">Лопатка </w:t>
            </w:r>
            <w:proofErr w:type="spellStart"/>
            <w:r w:rsidRPr="008D2BE8">
              <w:rPr>
                <w:rFonts w:ascii="Times New Roman" w:hAnsi="Times New Roman" w:cs="Times New Roman"/>
                <w:color w:val="232323"/>
                <w:sz w:val="20"/>
                <w:szCs w:val="20"/>
              </w:rPr>
              <w:t>затворения</w:t>
            </w:r>
            <w:proofErr w:type="spellEnd"/>
            <w:r w:rsidRPr="008D2BE8">
              <w:rPr>
                <w:rFonts w:ascii="Times New Roman" w:hAnsi="Times New Roman" w:cs="Times New Roman"/>
                <w:color w:val="232323"/>
                <w:sz w:val="20"/>
                <w:szCs w:val="20"/>
              </w:rPr>
              <w:t xml:space="preserve"> (ЛЗ)</w:t>
            </w:r>
            <w:r w:rsidRPr="008D2BE8">
              <w:rPr>
                <w:rFonts w:ascii="Times New Roman" w:hAnsi="Times New Roman" w:cs="Times New Roman"/>
                <w:b/>
                <w:color w:val="232323"/>
                <w:sz w:val="20"/>
                <w:szCs w:val="20"/>
              </w:rPr>
              <w:t xml:space="preserve"> </w:t>
            </w:r>
            <w:r w:rsidRPr="008D2BE8">
              <w:rPr>
                <w:rFonts w:ascii="Times New Roman" w:hAnsi="Times New Roman" w:cs="Times New Roman"/>
                <w:color w:val="232323"/>
                <w:sz w:val="20"/>
                <w:szCs w:val="20"/>
              </w:rPr>
              <w:t xml:space="preserve">для цемента – должна служить для перемешивания цементного теста в лабораторных условиях по ГОСТ 310.3-76. Лопатка должна быть выполнена из нержавеющей стали. Диаметр основания лопатки –  100 </w:t>
            </w:r>
            <w:r w:rsidRPr="008D2BE8">
              <w:rPr>
                <w:rFonts w:ascii="Times New Roman" w:hAnsi="Times New Roman" w:cs="Times New Roman"/>
                <w:color w:val="232323"/>
                <w:sz w:val="20"/>
                <w:szCs w:val="20"/>
                <w:u w:val="single"/>
                <w:vertAlign w:val="superscript"/>
              </w:rPr>
              <w:t xml:space="preserve">+ </w:t>
            </w:r>
            <w:r w:rsidRPr="008D2BE8">
              <w:rPr>
                <w:rFonts w:ascii="Times New Roman" w:hAnsi="Times New Roman" w:cs="Times New Roman"/>
                <w:color w:val="232323"/>
                <w:sz w:val="20"/>
                <w:szCs w:val="20"/>
              </w:rPr>
              <w:t>5 мм. Масса – не более 0,2 кг.</w:t>
            </w:r>
          </w:p>
          <w:p w:rsidR="008D2BE8" w:rsidRPr="001158D0" w:rsidRDefault="008D2BE8" w:rsidP="0073626A">
            <w:pPr>
              <w:rPr>
                <w:rFonts w:ascii="Times New Roman" w:hAnsi="Times New Roman" w:cs="Times New Roman"/>
                <w:color w:val="232323"/>
                <w:sz w:val="20"/>
                <w:szCs w:val="20"/>
              </w:rPr>
            </w:pPr>
          </w:p>
        </w:tc>
        <w:tc>
          <w:tcPr>
            <w:tcW w:w="1478" w:type="dxa"/>
          </w:tcPr>
          <w:p w:rsidR="008D2BE8" w:rsidRPr="001158D0" w:rsidRDefault="008D2BE8" w:rsidP="00183929">
            <w:pPr>
              <w:pStyle w:val="a7"/>
              <w:spacing w:before="0" w:beforeAutospacing="0" w:after="0" w:afterAutospacing="0"/>
              <w:jc w:val="center"/>
              <w:rPr>
                <w:color w:val="232323"/>
                <w:sz w:val="20"/>
                <w:szCs w:val="20"/>
              </w:rPr>
            </w:pPr>
            <w:r>
              <w:rPr>
                <w:color w:val="232323"/>
                <w:sz w:val="20"/>
                <w:szCs w:val="20"/>
              </w:rPr>
              <w:t>4</w:t>
            </w:r>
          </w:p>
        </w:tc>
        <w:tc>
          <w:tcPr>
            <w:tcW w:w="1272" w:type="dxa"/>
          </w:tcPr>
          <w:p w:rsidR="008D2BE8" w:rsidRPr="001158D0" w:rsidRDefault="008D2BE8" w:rsidP="00183929">
            <w:pPr>
              <w:pStyle w:val="a7"/>
              <w:spacing w:before="0" w:beforeAutospacing="0" w:after="0" w:afterAutospacing="0"/>
              <w:jc w:val="center"/>
              <w:rPr>
                <w:color w:val="232323"/>
                <w:sz w:val="20"/>
                <w:szCs w:val="20"/>
              </w:rPr>
            </w:pPr>
            <w:r>
              <w:rPr>
                <w:color w:val="232323"/>
                <w:sz w:val="20"/>
                <w:szCs w:val="20"/>
              </w:rPr>
              <w:t>Шт.</w:t>
            </w:r>
          </w:p>
        </w:tc>
      </w:tr>
      <w:tr w:rsidR="008D2BE8" w:rsidRPr="0034627F" w:rsidTr="0073626A">
        <w:trPr>
          <w:trHeight w:val="70"/>
        </w:trPr>
        <w:tc>
          <w:tcPr>
            <w:tcW w:w="534" w:type="dxa"/>
          </w:tcPr>
          <w:p w:rsidR="008D2BE8" w:rsidRPr="001158D0" w:rsidRDefault="008D2BE8" w:rsidP="0073626A">
            <w:pPr>
              <w:pStyle w:val="a7"/>
              <w:spacing w:before="0" w:beforeAutospacing="0" w:after="0" w:afterAutospacing="0"/>
              <w:jc w:val="both"/>
              <w:rPr>
                <w:color w:val="232323"/>
                <w:sz w:val="20"/>
                <w:szCs w:val="20"/>
              </w:rPr>
            </w:pPr>
            <w:r>
              <w:rPr>
                <w:color w:val="232323"/>
                <w:sz w:val="20"/>
                <w:szCs w:val="20"/>
              </w:rPr>
              <w:t>19</w:t>
            </w:r>
          </w:p>
        </w:tc>
        <w:tc>
          <w:tcPr>
            <w:tcW w:w="7189" w:type="dxa"/>
          </w:tcPr>
          <w:p w:rsidR="008D2BE8" w:rsidRPr="008D2BE8" w:rsidRDefault="008D2BE8" w:rsidP="008D2BE8">
            <w:pPr>
              <w:rPr>
                <w:rFonts w:ascii="Times New Roman" w:hAnsi="Times New Roman" w:cs="Times New Roman"/>
                <w:color w:val="232323"/>
                <w:sz w:val="20"/>
                <w:szCs w:val="20"/>
              </w:rPr>
            </w:pPr>
            <w:r w:rsidRPr="008D2BE8">
              <w:rPr>
                <w:rFonts w:ascii="Times New Roman" w:hAnsi="Times New Roman" w:cs="Times New Roman"/>
                <w:color w:val="232323"/>
                <w:sz w:val="20"/>
                <w:szCs w:val="20"/>
              </w:rPr>
              <w:t>Чаша затворенная (ЧЗ)</w:t>
            </w:r>
            <w:r w:rsidRPr="008D2BE8">
              <w:rPr>
                <w:rFonts w:ascii="Times New Roman" w:hAnsi="Times New Roman" w:cs="Times New Roman"/>
                <w:b/>
                <w:color w:val="232323"/>
                <w:sz w:val="20"/>
                <w:szCs w:val="20"/>
              </w:rPr>
              <w:t xml:space="preserve"> </w:t>
            </w:r>
            <w:r w:rsidRPr="008D2BE8">
              <w:rPr>
                <w:rFonts w:ascii="Times New Roman" w:hAnsi="Times New Roman" w:cs="Times New Roman"/>
                <w:color w:val="232323"/>
                <w:sz w:val="20"/>
                <w:szCs w:val="20"/>
              </w:rPr>
              <w:t xml:space="preserve">для приготовления цементного раствора должна служить для приготовления цементного раствора в лабораторных условиях по               ГОСТ 310.3-76. Габаритные размеры – 400 </w:t>
            </w:r>
            <w:r w:rsidRPr="008D2BE8">
              <w:rPr>
                <w:rFonts w:ascii="Times New Roman" w:hAnsi="Times New Roman" w:cs="Times New Roman"/>
                <w:color w:val="232323"/>
                <w:sz w:val="20"/>
                <w:szCs w:val="20"/>
                <w:u w:val="single"/>
                <w:vertAlign w:val="superscript"/>
              </w:rPr>
              <w:t>+</w:t>
            </w:r>
            <w:r w:rsidRPr="008D2BE8">
              <w:rPr>
                <w:rFonts w:ascii="Times New Roman" w:hAnsi="Times New Roman" w:cs="Times New Roman"/>
                <w:color w:val="232323"/>
                <w:sz w:val="20"/>
                <w:szCs w:val="20"/>
              </w:rPr>
              <w:t xml:space="preserve"> 10 мм. Масса – не более 2,6 кг. Покрытие должно быть из порошковой эмали.</w:t>
            </w:r>
          </w:p>
          <w:p w:rsidR="008D2BE8" w:rsidRPr="001158D0" w:rsidRDefault="008D2BE8" w:rsidP="0073626A">
            <w:pPr>
              <w:rPr>
                <w:rFonts w:ascii="Times New Roman" w:hAnsi="Times New Roman" w:cs="Times New Roman"/>
                <w:color w:val="232323"/>
                <w:sz w:val="20"/>
                <w:szCs w:val="20"/>
              </w:rPr>
            </w:pPr>
          </w:p>
        </w:tc>
        <w:tc>
          <w:tcPr>
            <w:tcW w:w="1478" w:type="dxa"/>
          </w:tcPr>
          <w:p w:rsidR="008D2BE8" w:rsidRPr="001158D0" w:rsidRDefault="008D2BE8" w:rsidP="00183929">
            <w:pPr>
              <w:pStyle w:val="a7"/>
              <w:spacing w:before="0" w:beforeAutospacing="0" w:after="0" w:afterAutospacing="0"/>
              <w:jc w:val="center"/>
              <w:rPr>
                <w:color w:val="232323"/>
                <w:sz w:val="20"/>
                <w:szCs w:val="20"/>
              </w:rPr>
            </w:pPr>
            <w:r>
              <w:rPr>
                <w:color w:val="232323"/>
                <w:sz w:val="20"/>
                <w:szCs w:val="20"/>
              </w:rPr>
              <w:t>2</w:t>
            </w:r>
          </w:p>
        </w:tc>
        <w:tc>
          <w:tcPr>
            <w:tcW w:w="1272" w:type="dxa"/>
          </w:tcPr>
          <w:p w:rsidR="008D2BE8" w:rsidRPr="001158D0" w:rsidRDefault="008D2BE8" w:rsidP="00183929">
            <w:pPr>
              <w:pStyle w:val="a7"/>
              <w:spacing w:before="0" w:beforeAutospacing="0" w:after="0" w:afterAutospacing="0"/>
              <w:jc w:val="center"/>
              <w:rPr>
                <w:color w:val="232323"/>
                <w:sz w:val="20"/>
                <w:szCs w:val="20"/>
              </w:rPr>
            </w:pPr>
            <w:r>
              <w:rPr>
                <w:color w:val="232323"/>
                <w:sz w:val="20"/>
                <w:szCs w:val="20"/>
              </w:rPr>
              <w:t>Шт.</w:t>
            </w:r>
          </w:p>
        </w:tc>
      </w:tr>
      <w:tr w:rsidR="007134D2" w:rsidRPr="0034627F" w:rsidTr="0073626A">
        <w:trPr>
          <w:trHeight w:val="70"/>
        </w:trPr>
        <w:tc>
          <w:tcPr>
            <w:tcW w:w="534" w:type="dxa"/>
          </w:tcPr>
          <w:p w:rsidR="007134D2" w:rsidRPr="001158D0" w:rsidRDefault="007134D2" w:rsidP="0073626A">
            <w:pPr>
              <w:pStyle w:val="a7"/>
              <w:spacing w:before="0" w:beforeAutospacing="0" w:after="0" w:afterAutospacing="0"/>
              <w:jc w:val="both"/>
              <w:rPr>
                <w:color w:val="232323"/>
                <w:sz w:val="20"/>
                <w:szCs w:val="20"/>
              </w:rPr>
            </w:pPr>
            <w:r>
              <w:rPr>
                <w:color w:val="232323"/>
                <w:sz w:val="20"/>
                <w:szCs w:val="20"/>
              </w:rPr>
              <w:t>20</w:t>
            </w:r>
          </w:p>
        </w:tc>
        <w:tc>
          <w:tcPr>
            <w:tcW w:w="7189" w:type="dxa"/>
          </w:tcPr>
          <w:p w:rsidR="007134D2" w:rsidRPr="001158D0" w:rsidRDefault="007134D2" w:rsidP="0073626A">
            <w:pPr>
              <w:rPr>
                <w:rFonts w:ascii="Times New Roman" w:hAnsi="Times New Roman" w:cs="Times New Roman"/>
                <w:color w:val="232323"/>
                <w:sz w:val="20"/>
                <w:szCs w:val="20"/>
              </w:rPr>
            </w:pPr>
            <w:r w:rsidRPr="007134D2">
              <w:rPr>
                <w:rFonts w:ascii="Times New Roman" w:hAnsi="Times New Roman" w:cs="Times New Roman"/>
                <w:color w:val="232323"/>
                <w:sz w:val="20"/>
                <w:szCs w:val="20"/>
              </w:rPr>
              <w:t xml:space="preserve">Штыковка для уплотнения цементно-песчаных смесей должна служить для уплотнения  цементно-песчаных смесей по ГОСТ 310.4-81. Диаметр   26 </w:t>
            </w:r>
            <w:r w:rsidRPr="007134D2">
              <w:rPr>
                <w:rFonts w:ascii="Times New Roman" w:hAnsi="Times New Roman" w:cs="Times New Roman"/>
                <w:color w:val="232323"/>
                <w:sz w:val="20"/>
                <w:szCs w:val="20"/>
                <w:u w:val="single"/>
                <w:vertAlign w:val="superscript"/>
              </w:rPr>
              <w:t>+</w:t>
            </w:r>
            <w:r w:rsidRPr="007134D2">
              <w:rPr>
                <w:rFonts w:ascii="Times New Roman" w:hAnsi="Times New Roman" w:cs="Times New Roman"/>
                <w:color w:val="232323"/>
                <w:sz w:val="20"/>
                <w:szCs w:val="20"/>
              </w:rPr>
              <w:t xml:space="preserve"> 0,5 мм. Длина 110</w:t>
            </w:r>
            <w:r w:rsidRPr="007134D2">
              <w:rPr>
                <w:rFonts w:ascii="Times New Roman" w:hAnsi="Times New Roman" w:cs="Times New Roman"/>
                <w:color w:val="232323"/>
                <w:sz w:val="20"/>
                <w:szCs w:val="20"/>
                <w:u w:val="single"/>
                <w:vertAlign w:val="superscript"/>
              </w:rPr>
              <w:t>+</w:t>
            </w:r>
            <w:r w:rsidRPr="007134D2">
              <w:rPr>
                <w:rFonts w:ascii="Times New Roman" w:hAnsi="Times New Roman" w:cs="Times New Roman"/>
                <w:color w:val="232323"/>
                <w:sz w:val="20"/>
                <w:szCs w:val="20"/>
              </w:rPr>
              <w:t xml:space="preserve"> 3 мм. Масса  350</w:t>
            </w:r>
            <w:r w:rsidRPr="007134D2">
              <w:rPr>
                <w:rFonts w:ascii="Times New Roman" w:hAnsi="Times New Roman" w:cs="Times New Roman"/>
                <w:color w:val="232323"/>
                <w:sz w:val="20"/>
                <w:szCs w:val="20"/>
                <w:u w:val="single"/>
                <w:vertAlign w:val="superscript"/>
              </w:rPr>
              <w:t>+</w:t>
            </w:r>
            <w:r w:rsidRPr="007134D2">
              <w:rPr>
                <w:rFonts w:ascii="Times New Roman" w:hAnsi="Times New Roman" w:cs="Times New Roman"/>
                <w:color w:val="232323"/>
                <w:sz w:val="20"/>
                <w:szCs w:val="20"/>
              </w:rPr>
              <w:t xml:space="preserve"> 20 г.</w:t>
            </w:r>
          </w:p>
        </w:tc>
        <w:tc>
          <w:tcPr>
            <w:tcW w:w="1478" w:type="dxa"/>
          </w:tcPr>
          <w:p w:rsidR="007134D2" w:rsidRPr="001158D0" w:rsidRDefault="007134D2" w:rsidP="00183929">
            <w:pPr>
              <w:pStyle w:val="a7"/>
              <w:spacing w:before="0" w:beforeAutospacing="0" w:after="0" w:afterAutospacing="0"/>
              <w:jc w:val="center"/>
              <w:rPr>
                <w:color w:val="232323"/>
                <w:sz w:val="20"/>
                <w:szCs w:val="20"/>
              </w:rPr>
            </w:pPr>
            <w:r>
              <w:rPr>
                <w:color w:val="232323"/>
                <w:sz w:val="20"/>
                <w:szCs w:val="20"/>
              </w:rPr>
              <w:t>2</w:t>
            </w:r>
          </w:p>
        </w:tc>
        <w:tc>
          <w:tcPr>
            <w:tcW w:w="1272" w:type="dxa"/>
          </w:tcPr>
          <w:p w:rsidR="007134D2" w:rsidRPr="001158D0" w:rsidRDefault="007134D2" w:rsidP="00183929">
            <w:pPr>
              <w:pStyle w:val="a7"/>
              <w:spacing w:before="0" w:beforeAutospacing="0" w:after="0" w:afterAutospacing="0"/>
              <w:jc w:val="center"/>
              <w:rPr>
                <w:color w:val="232323"/>
                <w:sz w:val="20"/>
                <w:szCs w:val="20"/>
              </w:rPr>
            </w:pPr>
            <w:r>
              <w:rPr>
                <w:color w:val="232323"/>
                <w:sz w:val="20"/>
                <w:szCs w:val="20"/>
              </w:rPr>
              <w:t>Шт.</w:t>
            </w:r>
          </w:p>
        </w:tc>
      </w:tr>
      <w:tr w:rsidR="007134D2" w:rsidRPr="0034627F" w:rsidTr="00F04B9B">
        <w:trPr>
          <w:trHeight w:val="679"/>
        </w:trPr>
        <w:tc>
          <w:tcPr>
            <w:tcW w:w="534" w:type="dxa"/>
          </w:tcPr>
          <w:p w:rsidR="007134D2" w:rsidRPr="001158D0" w:rsidRDefault="007134D2" w:rsidP="0073626A">
            <w:pPr>
              <w:pStyle w:val="a7"/>
              <w:spacing w:before="0" w:beforeAutospacing="0" w:after="0" w:afterAutospacing="0"/>
              <w:jc w:val="both"/>
              <w:rPr>
                <w:color w:val="232323"/>
                <w:sz w:val="20"/>
                <w:szCs w:val="20"/>
              </w:rPr>
            </w:pPr>
            <w:r>
              <w:rPr>
                <w:color w:val="232323"/>
                <w:sz w:val="20"/>
                <w:szCs w:val="20"/>
              </w:rPr>
              <w:t>21</w:t>
            </w:r>
          </w:p>
        </w:tc>
        <w:tc>
          <w:tcPr>
            <w:tcW w:w="7189" w:type="dxa"/>
          </w:tcPr>
          <w:p w:rsidR="007134D2" w:rsidRPr="007134D2" w:rsidRDefault="007134D2" w:rsidP="007134D2">
            <w:pPr>
              <w:rPr>
                <w:rFonts w:ascii="Times New Roman" w:hAnsi="Times New Roman" w:cs="Times New Roman"/>
                <w:color w:val="232323"/>
                <w:sz w:val="20"/>
                <w:szCs w:val="20"/>
              </w:rPr>
            </w:pPr>
            <w:r w:rsidRPr="007134D2">
              <w:rPr>
                <w:rFonts w:ascii="Times New Roman" w:hAnsi="Times New Roman" w:cs="Times New Roman"/>
                <w:color w:val="232323"/>
                <w:sz w:val="20"/>
                <w:szCs w:val="20"/>
              </w:rPr>
              <w:t>Штангенциркуль – мерительный инструмент. Диапазон измерений должен быть от 0 до 150 мм. Цена деления должна быть 0,005; 0,1 мм.</w:t>
            </w:r>
          </w:p>
          <w:p w:rsidR="007134D2" w:rsidRPr="001158D0" w:rsidRDefault="007134D2" w:rsidP="0073626A">
            <w:pPr>
              <w:rPr>
                <w:rFonts w:ascii="Times New Roman" w:hAnsi="Times New Roman" w:cs="Times New Roman"/>
                <w:color w:val="232323"/>
                <w:sz w:val="20"/>
                <w:szCs w:val="20"/>
              </w:rPr>
            </w:pPr>
          </w:p>
        </w:tc>
        <w:tc>
          <w:tcPr>
            <w:tcW w:w="1478" w:type="dxa"/>
          </w:tcPr>
          <w:p w:rsidR="007134D2" w:rsidRPr="001158D0" w:rsidRDefault="007134D2" w:rsidP="00183929">
            <w:pPr>
              <w:pStyle w:val="a7"/>
              <w:spacing w:before="0" w:beforeAutospacing="0" w:after="0" w:afterAutospacing="0"/>
              <w:jc w:val="center"/>
              <w:rPr>
                <w:color w:val="232323"/>
                <w:sz w:val="20"/>
                <w:szCs w:val="20"/>
              </w:rPr>
            </w:pPr>
            <w:r>
              <w:rPr>
                <w:color w:val="232323"/>
                <w:sz w:val="20"/>
                <w:szCs w:val="20"/>
              </w:rPr>
              <w:t>6</w:t>
            </w:r>
          </w:p>
        </w:tc>
        <w:tc>
          <w:tcPr>
            <w:tcW w:w="1272" w:type="dxa"/>
          </w:tcPr>
          <w:p w:rsidR="007134D2" w:rsidRPr="001158D0" w:rsidRDefault="007134D2" w:rsidP="00183929">
            <w:pPr>
              <w:pStyle w:val="a7"/>
              <w:spacing w:before="0" w:beforeAutospacing="0" w:after="0" w:afterAutospacing="0"/>
              <w:jc w:val="center"/>
              <w:rPr>
                <w:color w:val="232323"/>
                <w:sz w:val="20"/>
                <w:szCs w:val="20"/>
              </w:rPr>
            </w:pPr>
            <w:r>
              <w:rPr>
                <w:color w:val="232323"/>
                <w:sz w:val="20"/>
                <w:szCs w:val="20"/>
              </w:rPr>
              <w:t>Шт.</w:t>
            </w:r>
          </w:p>
        </w:tc>
      </w:tr>
      <w:tr w:rsidR="00F04B9B" w:rsidRPr="0034627F" w:rsidTr="0073626A">
        <w:trPr>
          <w:trHeight w:val="70"/>
        </w:trPr>
        <w:tc>
          <w:tcPr>
            <w:tcW w:w="534" w:type="dxa"/>
          </w:tcPr>
          <w:p w:rsidR="00F04B9B" w:rsidRPr="001158D0" w:rsidRDefault="00F04B9B" w:rsidP="0073626A">
            <w:pPr>
              <w:pStyle w:val="a7"/>
              <w:spacing w:before="0" w:beforeAutospacing="0" w:after="0" w:afterAutospacing="0"/>
              <w:jc w:val="both"/>
              <w:rPr>
                <w:color w:val="232323"/>
                <w:sz w:val="20"/>
                <w:szCs w:val="20"/>
              </w:rPr>
            </w:pPr>
            <w:r>
              <w:rPr>
                <w:color w:val="232323"/>
                <w:sz w:val="20"/>
                <w:szCs w:val="20"/>
              </w:rPr>
              <w:t>22</w:t>
            </w:r>
          </w:p>
        </w:tc>
        <w:tc>
          <w:tcPr>
            <w:tcW w:w="7189" w:type="dxa"/>
          </w:tcPr>
          <w:p w:rsidR="00F04B9B" w:rsidRPr="00F04B9B" w:rsidRDefault="00F04B9B" w:rsidP="00F04B9B">
            <w:pPr>
              <w:rPr>
                <w:rFonts w:ascii="Times New Roman" w:hAnsi="Times New Roman" w:cs="Times New Roman"/>
                <w:color w:val="232323"/>
                <w:sz w:val="20"/>
                <w:szCs w:val="20"/>
              </w:rPr>
            </w:pPr>
            <w:r w:rsidRPr="00F04B9B">
              <w:rPr>
                <w:rFonts w:ascii="Times New Roman" w:hAnsi="Times New Roman" w:cs="Times New Roman"/>
                <w:color w:val="232323"/>
                <w:sz w:val="20"/>
                <w:szCs w:val="20"/>
              </w:rPr>
              <w:t>Цилиндр мерный 25 мл. Материал – стекло, основание – стеклянное. Вместимость 25 мл. Цена деления 0,5 мл.</w:t>
            </w:r>
          </w:p>
          <w:p w:rsidR="00F04B9B" w:rsidRPr="001158D0" w:rsidRDefault="00F04B9B" w:rsidP="0073626A">
            <w:pPr>
              <w:rPr>
                <w:rFonts w:ascii="Times New Roman" w:hAnsi="Times New Roman" w:cs="Times New Roman"/>
                <w:color w:val="232323"/>
                <w:sz w:val="20"/>
                <w:szCs w:val="20"/>
              </w:rPr>
            </w:pPr>
          </w:p>
        </w:tc>
        <w:tc>
          <w:tcPr>
            <w:tcW w:w="1478" w:type="dxa"/>
          </w:tcPr>
          <w:p w:rsidR="00F04B9B" w:rsidRPr="001158D0" w:rsidRDefault="00F04B9B" w:rsidP="00183929">
            <w:pPr>
              <w:pStyle w:val="a7"/>
              <w:spacing w:before="0" w:beforeAutospacing="0" w:after="0" w:afterAutospacing="0"/>
              <w:jc w:val="center"/>
              <w:rPr>
                <w:color w:val="232323"/>
                <w:sz w:val="20"/>
                <w:szCs w:val="20"/>
              </w:rPr>
            </w:pPr>
            <w:r>
              <w:rPr>
                <w:color w:val="232323"/>
                <w:sz w:val="20"/>
                <w:szCs w:val="20"/>
              </w:rPr>
              <w:t>10</w:t>
            </w:r>
          </w:p>
        </w:tc>
        <w:tc>
          <w:tcPr>
            <w:tcW w:w="1272" w:type="dxa"/>
          </w:tcPr>
          <w:p w:rsidR="00F04B9B" w:rsidRPr="001158D0" w:rsidRDefault="00F04B9B" w:rsidP="00183929">
            <w:pPr>
              <w:pStyle w:val="a7"/>
              <w:spacing w:before="0" w:beforeAutospacing="0" w:after="0" w:afterAutospacing="0"/>
              <w:jc w:val="center"/>
              <w:rPr>
                <w:color w:val="232323"/>
                <w:sz w:val="20"/>
                <w:szCs w:val="20"/>
              </w:rPr>
            </w:pPr>
            <w:r>
              <w:rPr>
                <w:color w:val="232323"/>
                <w:sz w:val="20"/>
                <w:szCs w:val="20"/>
              </w:rPr>
              <w:t>Шт.</w:t>
            </w:r>
          </w:p>
        </w:tc>
      </w:tr>
      <w:tr w:rsidR="00F04B9B" w:rsidRPr="0034627F" w:rsidTr="0073626A">
        <w:trPr>
          <w:trHeight w:val="70"/>
        </w:trPr>
        <w:tc>
          <w:tcPr>
            <w:tcW w:w="534" w:type="dxa"/>
          </w:tcPr>
          <w:p w:rsidR="00F04B9B" w:rsidRPr="001158D0" w:rsidRDefault="00F04B9B" w:rsidP="0073626A">
            <w:pPr>
              <w:pStyle w:val="a7"/>
              <w:spacing w:before="0" w:beforeAutospacing="0" w:after="0" w:afterAutospacing="0"/>
              <w:jc w:val="both"/>
              <w:rPr>
                <w:color w:val="232323"/>
                <w:sz w:val="20"/>
                <w:szCs w:val="20"/>
              </w:rPr>
            </w:pPr>
            <w:r>
              <w:rPr>
                <w:color w:val="232323"/>
                <w:sz w:val="20"/>
                <w:szCs w:val="20"/>
              </w:rPr>
              <w:t>23</w:t>
            </w:r>
          </w:p>
        </w:tc>
        <w:tc>
          <w:tcPr>
            <w:tcW w:w="7189" w:type="dxa"/>
          </w:tcPr>
          <w:p w:rsidR="00F04B9B" w:rsidRPr="00F04B9B" w:rsidRDefault="00F04B9B" w:rsidP="00F04B9B">
            <w:pPr>
              <w:rPr>
                <w:rFonts w:ascii="Times New Roman" w:hAnsi="Times New Roman" w:cs="Times New Roman"/>
                <w:color w:val="232323"/>
                <w:sz w:val="20"/>
                <w:szCs w:val="20"/>
              </w:rPr>
            </w:pPr>
            <w:r w:rsidRPr="00F04B9B">
              <w:rPr>
                <w:rFonts w:ascii="Times New Roman" w:hAnsi="Times New Roman" w:cs="Times New Roman"/>
                <w:color w:val="232323"/>
                <w:sz w:val="20"/>
                <w:szCs w:val="20"/>
              </w:rPr>
              <w:t>Цилиндр мерный 100 мл. Материал – стекло, основание – пластмассовое. Вместимость 100 мл. Цена деления 1 мл.</w:t>
            </w:r>
          </w:p>
          <w:p w:rsidR="00F04B9B" w:rsidRPr="001158D0" w:rsidRDefault="00F04B9B" w:rsidP="0073626A">
            <w:pPr>
              <w:rPr>
                <w:rFonts w:ascii="Times New Roman" w:hAnsi="Times New Roman" w:cs="Times New Roman"/>
                <w:color w:val="232323"/>
                <w:sz w:val="20"/>
                <w:szCs w:val="20"/>
              </w:rPr>
            </w:pPr>
          </w:p>
        </w:tc>
        <w:tc>
          <w:tcPr>
            <w:tcW w:w="1478" w:type="dxa"/>
          </w:tcPr>
          <w:p w:rsidR="00F04B9B" w:rsidRPr="001158D0" w:rsidRDefault="00F04B9B" w:rsidP="00183929">
            <w:pPr>
              <w:pStyle w:val="a7"/>
              <w:spacing w:before="0" w:beforeAutospacing="0" w:after="0" w:afterAutospacing="0"/>
              <w:jc w:val="center"/>
              <w:rPr>
                <w:color w:val="232323"/>
                <w:sz w:val="20"/>
                <w:szCs w:val="20"/>
              </w:rPr>
            </w:pPr>
            <w:r>
              <w:rPr>
                <w:color w:val="232323"/>
                <w:sz w:val="20"/>
                <w:szCs w:val="20"/>
              </w:rPr>
              <w:t>10</w:t>
            </w:r>
          </w:p>
        </w:tc>
        <w:tc>
          <w:tcPr>
            <w:tcW w:w="1272" w:type="dxa"/>
          </w:tcPr>
          <w:p w:rsidR="00F04B9B" w:rsidRPr="001158D0" w:rsidRDefault="00F04B9B" w:rsidP="00183929">
            <w:pPr>
              <w:pStyle w:val="a7"/>
              <w:spacing w:before="0" w:beforeAutospacing="0" w:after="0" w:afterAutospacing="0"/>
              <w:jc w:val="center"/>
              <w:rPr>
                <w:color w:val="232323"/>
                <w:sz w:val="20"/>
                <w:szCs w:val="20"/>
              </w:rPr>
            </w:pPr>
            <w:r>
              <w:rPr>
                <w:color w:val="232323"/>
                <w:sz w:val="20"/>
                <w:szCs w:val="20"/>
              </w:rPr>
              <w:t>Шт.</w:t>
            </w:r>
          </w:p>
        </w:tc>
      </w:tr>
      <w:tr w:rsidR="0086267C" w:rsidRPr="0034627F" w:rsidTr="0073626A">
        <w:trPr>
          <w:trHeight w:val="70"/>
        </w:trPr>
        <w:tc>
          <w:tcPr>
            <w:tcW w:w="534" w:type="dxa"/>
          </w:tcPr>
          <w:p w:rsidR="0086267C" w:rsidRPr="001158D0" w:rsidRDefault="0086267C" w:rsidP="0073626A">
            <w:pPr>
              <w:pStyle w:val="a7"/>
              <w:spacing w:before="0" w:beforeAutospacing="0" w:after="0" w:afterAutospacing="0"/>
              <w:jc w:val="both"/>
              <w:rPr>
                <w:color w:val="232323"/>
                <w:sz w:val="20"/>
                <w:szCs w:val="20"/>
              </w:rPr>
            </w:pPr>
            <w:r>
              <w:rPr>
                <w:color w:val="232323"/>
                <w:sz w:val="20"/>
                <w:szCs w:val="20"/>
              </w:rPr>
              <w:t>24</w:t>
            </w:r>
          </w:p>
        </w:tc>
        <w:tc>
          <w:tcPr>
            <w:tcW w:w="7189" w:type="dxa"/>
          </w:tcPr>
          <w:p w:rsidR="0086267C" w:rsidRPr="00F04B9B" w:rsidRDefault="0086267C" w:rsidP="00F04B9B">
            <w:pPr>
              <w:rPr>
                <w:rFonts w:ascii="Times New Roman" w:hAnsi="Times New Roman" w:cs="Times New Roman"/>
                <w:color w:val="232323"/>
                <w:sz w:val="20"/>
                <w:szCs w:val="20"/>
              </w:rPr>
            </w:pPr>
            <w:r w:rsidRPr="00F04B9B">
              <w:rPr>
                <w:rFonts w:ascii="Times New Roman" w:hAnsi="Times New Roman" w:cs="Times New Roman"/>
                <w:color w:val="232323"/>
                <w:sz w:val="20"/>
                <w:szCs w:val="20"/>
              </w:rPr>
              <w:t>Цилиндр мерный 250 мл. Материал – стекло, основание – стеклянное. Вместимость 250 мл. Цена деления 2 мл.</w:t>
            </w:r>
          </w:p>
          <w:p w:rsidR="0086267C" w:rsidRPr="001158D0" w:rsidRDefault="0086267C" w:rsidP="0073626A">
            <w:pPr>
              <w:rPr>
                <w:rFonts w:ascii="Times New Roman" w:hAnsi="Times New Roman" w:cs="Times New Roman"/>
                <w:color w:val="232323"/>
                <w:sz w:val="20"/>
                <w:szCs w:val="20"/>
              </w:rPr>
            </w:pPr>
          </w:p>
        </w:tc>
        <w:tc>
          <w:tcPr>
            <w:tcW w:w="1478" w:type="dxa"/>
          </w:tcPr>
          <w:p w:rsidR="0086267C" w:rsidRPr="001158D0" w:rsidRDefault="0086267C" w:rsidP="00183929">
            <w:pPr>
              <w:pStyle w:val="a7"/>
              <w:spacing w:before="0" w:beforeAutospacing="0" w:after="0" w:afterAutospacing="0"/>
              <w:jc w:val="center"/>
              <w:rPr>
                <w:color w:val="232323"/>
                <w:sz w:val="20"/>
                <w:szCs w:val="20"/>
              </w:rPr>
            </w:pPr>
            <w:r>
              <w:rPr>
                <w:color w:val="232323"/>
                <w:sz w:val="20"/>
                <w:szCs w:val="20"/>
              </w:rPr>
              <w:t>10</w:t>
            </w:r>
          </w:p>
        </w:tc>
        <w:tc>
          <w:tcPr>
            <w:tcW w:w="1272" w:type="dxa"/>
          </w:tcPr>
          <w:p w:rsidR="0086267C" w:rsidRPr="001158D0" w:rsidRDefault="0086267C" w:rsidP="00183929">
            <w:pPr>
              <w:pStyle w:val="a7"/>
              <w:spacing w:before="0" w:beforeAutospacing="0" w:after="0" w:afterAutospacing="0"/>
              <w:jc w:val="center"/>
              <w:rPr>
                <w:color w:val="232323"/>
                <w:sz w:val="20"/>
                <w:szCs w:val="20"/>
              </w:rPr>
            </w:pPr>
            <w:r>
              <w:rPr>
                <w:color w:val="232323"/>
                <w:sz w:val="20"/>
                <w:szCs w:val="20"/>
              </w:rPr>
              <w:t>Шт.</w:t>
            </w:r>
          </w:p>
        </w:tc>
      </w:tr>
      <w:tr w:rsidR="0086267C" w:rsidRPr="0034627F" w:rsidTr="0073626A">
        <w:trPr>
          <w:trHeight w:val="70"/>
        </w:trPr>
        <w:tc>
          <w:tcPr>
            <w:tcW w:w="534" w:type="dxa"/>
          </w:tcPr>
          <w:p w:rsidR="0086267C" w:rsidRPr="001158D0" w:rsidRDefault="0086267C" w:rsidP="0073626A">
            <w:pPr>
              <w:pStyle w:val="a7"/>
              <w:spacing w:before="0" w:beforeAutospacing="0" w:after="0" w:afterAutospacing="0"/>
              <w:jc w:val="both"/>
              <w:rPr>
                <w:color w:val="232323"/>
                <w:sz w:val="20"/>
                <w:szCs w:val="20"/>
              </w:rPr>
            </w:pPr>
            <w:r>
              <w:rPr>
                <w:color w:val="232323"/>
                <w:sz w:val="20"/>
                <w:szCs w:val="20"/>
              </w:rPr>
              <w:t>25</w:t>
            </w:r>
          </w:p>
        </w:tc>
        <w:tc>
          <w:tcPr>
            <w:tcW w:w="7189" w:type="dxa"/>
          </w:tcPr>
          <w:p w:rsidR="0086267C" w:rsidRPr="0086267C" w:rsidRDefault="0086267C" w:rsidP="0086267C">
            <w:pPr>
              <w:rPr>
                <w:rFonts w:ascii="Times New Roman" w:hAnsi="Times New Roman" w:cs="Times New Roman"/>
                <w:color w:val="232323"/>
                <w:sz w:val="20"/>
                <w:szCs w:val="20"/>
              </w:rPr>
            </w:pPr>
            <w:r w:rsidRPr="0086267C">
              <w:rPr>
                <w:rFonts w:ascii="Times New Roman" w:hAnsi="Times New Roman" w:cs="Times New Roman"/>
                <w:color w:val="232323"/>
                <w:sz w:val="20"/>
                <w:szCs w:val="20"/>
              </w:rPr>
              <w:t>Цилиндр мерный 500 мл. Материал – стекло, основание – стеклянное. Вместимость 500 мл. Цена деления 5 мл.</w:t>
            </w:r>
          </w:p>
          <w:p w:rsidR="0086267C" w:rsidRPr="001158D0" w:rsidRDefault="0086267C" w:rsidP="0073626A">
            <w:pPr>
              <w:rPr>
                <w:rFonts w:ascii="Times New Roman" w:hAnsi="Times New Roman" w:cs="Times New Roman"/>
                <w:color w:val="232323"/>
                <w:sz w:val="20"/>
                <w:szCs w:val="20"/>
              </w:rPr>
            </w:pPr>
          </w:p>
        </w:tc>
        <w:tc>
          <w:tcPr>
            <w:tcW w:w="1478" w:type="dxa"/>
          </w:tcPr>
          <w:p w:rsidR="0086267C" w:rsidRPr="001158D0" w:rsidRDefault="0086267C" w:rsidP="00183929">
            <w:pPr>
              <w:pStyle w:val="a7"/>
              <w:spacing w:before="0" w:beforeAutospacing="0" w:after="0" w:afterAutospacing="0"/>
              <w:jc w:val="center"/>
              <w:rPr>
                <w:color w:val="232323"/>
                <w:sz w:val="20"/>
                <w:szCs w:val="20"/>
              </w:rPr>
            </w:pPr>
            <w:r>
              <w:rPr>
                <w:color w:val="232323"/>
                <w:sz w:val="20"/>
                <w:szCs w:val="20"/>
              </w:rPr>
              <w:t>6</w:t>
            </w:r>
          </w:p>
        </w:tc>
        <w:tc>
          <w:tcPr>
            <w:tcW w:w="1272" w:type="dxa"/>
          </w:tcPr>
          <w:p w:rsidR="0086267C" w:rsidRPr="001158D0" w:rsidRDefault="0086267C" w:rsidP="00183929">
            <w:pPr>
              <w:pStyle w:val="a7"/>
              <w:spacing w:before="0" w:beforeAutospacing="0" w:after="0" w:afterAutospacing="0"/>
              <w:jc w:val="center"/>
              <w:rPr>
                <w:color w:val="232323"/>
                <w:sz w:val="20"/>
                <w:szCs w:val="20"/>
              </w:rPr>
            </w:pPr>
            <w:r>
              <w:rPr>
                <w:color w:val="232323"/>
                <w:sz w:val="20"/>
                <w:szCs w:val="20"/>
              </w:rPr>
              <w:t>Шт.</w:t>
            </w:r>
          </w:p>
        </w:tc>
      </w:tr>
      <w:tr w:rsidR="0086267C" w:rsidRPr="0034627F" w:rsidTr="0073626A">
        <w:trPr>
          <w:trHeight w:val="70"/>
        </w:trPr>
        <w:tc>
          <w:tcPr>
            <w:tcW w:w="534" w:type="dxa"/>
          </w:tcPr>
          <w:p w:rsidR="0086267C" w:rsidRPr="001158D0" w:rsidRDefault="0086267C" w:rsidP="0073626A">
            <w:pPr>
              <w:pStyle w:val="a7"/>
              <w:spacing w:before="0" w:beforeAutospacing="0" w:after="0" w:afterAutospacing="0"/>
              <w:jc w:val="both"/>
              <w:rPr>
                <w:color w:val="232323"/>
                <w:sz w:val="20"/>
                <w:szCs w:val="20"/>
              </w:rPr>
            </w:pPr>
            <w:r>
              <w:rPr>
                <w:color w:val="232323"/>
                <w:sz w:val="20"/>
                <w:szCs w:val="20"/>
              </w:rPr>
              <w:lastRenderedPageBreak/>
              <w:t>26</w:t>
            </w:r>
          </w:p>
        </w:tc>
        <w:tc>
          <w:tcPr>
            <w:tcW w:w="7189" w:type="dxa"/>
          </w:tcPr>
          <w:p w:rsidR="0086267C" w:rsidRPr="0086267C" w:rsidRDefault="0086267C" w:rsidP="0086267C">
            <w:pPr>
              <w:rPr>
                <w:rFonts w:ascii="Times New Roman" w:hAnsi="Times New Roman" w:cs="Times New Roman"/>
                <w:color w:val="232323"/>
                <w:sz w:val="20"/>
                <w:szCs w:val="20"/>
              </w:rPr>
            </w:pPr>
            <w:r w:rsidRPr="0086267C">
              <w:rPr>
                <w:rFonts w:ascii="Times New Roman" w:hAnsi="Times New Roman" w:cs="Times New Roman"/>
                <w:color w:val="232323"/>
                <w:sz w:val="20"/>
                <w:szCs w:val="20"/>
              </w:rPr>
              <w:t>Цилиндр мерный 1000 мл. Материал – стекло, основание – стеклянное. Вместимость 1000 мл. Цена деления 10 мл.</w:t>
            </w:r>
          </w:p>
          <w:p w:rsidR="0086267C" w:rsidRPr="001158D0" w:rsidRDefault="0086267C" w:rsidP="0073626A">
            <w:pPr>
              <w:rPr>
                <w:rFonts w:ascii="Times New Roman" w:hAnsi="Times New Roman" w:cs="Times New Roman"/>
                <w:color w:val="232323"/>
                <w:sz w:val="20"/>
                <w:szCs w:val="20"/>
              </w:rPr>
            </w:pPr>
          </w:p>
        </w:tc>
        <w:tc>
          <w:tcPr>
            <w:tcW w:w="1478" w:type="dxa"/>
          </w:tcPr>
          <w:p w:rsidR="0086267C" w:rsidRPr="001158D0" w:rsidRDefault="0086267C" w:rsidP="00183929">
            <w:pPr>
              <w:pStyle w:val="a7"/>
              <w:spacing w:before="0" w:beforeAutospacing="0" w:after="0" w:afterAutospacing="0"/>
              <w:jc w:val="center"/>
              <w:rPr>
                <w:color w:val="232323"/>
                <w:sz w:val="20"/>
                <w:szCs w:val="20"/>
              </w:rPr>
            </w:pPr>
            <w:r>
              <w:rPr>
                <w:color w:val="232323"/>
                <w:sz w:val="20"/>
                <w:szCs w:val="20"/>
              </w:rPr>
              <w:t>6</w:t>
            </w:r>
          </w:p>
        </w:tc>
        <w:tc>
          <w:tcPr>
            <w:tcW w:w="1272" w:type="dxa"/>
          </w:tcPr>
          <w:p w:rsidR="0086267C" w:rsidRPr="001158D0" w:rsidRDefault="0086267C" w:rsidP="00183929">
            <w:pPr>
              <w:pStyle w:val="a7"/>
              <w:spacing w:before="0" w:beforeAutospacing="0" w:after="0" w:afterAutospacing="0"/>
              <w:jc w:val="center"/>
              <w:rPr>
                <w:color w:val="232323"/>
                <w:sz w:val="20"/>
                <w:szCs w:val="20"/>
              </w:rPr>
            </w:pPr>
            <w:r>
              <w:rPr>
                <w:color w:val="232323"/>
                <w:sz w:val="20"/>
                <w:szCs w:val="20"/>
              </w:rPr>
              <w:t>Шт.</w:t>
            </w:r>
          </w:p>
        </w:tc>
      </w:tr>
      <w:tr w:rsidR="0086267C" w:rsidRPr="0034627F" w:rsidTr="0073626A">
        <w:trPr>
          <w:trHeight w:val="70"/>
        </w:trPr>
        <w:tc>
          <w:tcPr>
            <w:tcW w:w="534" w:type="dxa"/>
          </w:tcPr>
          <w:p w:rsidR="0086267C" w:rsidRPr="001158D0" w:rsidRDefault="0086267C" w:rsidP="0073626A">
            <w:pPr>
              <w:pStyle w:val="a7"/>
              <w:spacing w:before="0" w:beforeAutospacing="0" w:after="0" w:afterAutospacing="0"/>
              <w:jc w:val="both"/>
              <w:rPr>
                <w:color w:val="232323"/>
                <w:sz w:val="20"/>
                <w:szCs w:val="20"/>
              </w:rPr>
            </w:pPr>
            <w:r>
              <w:rPr>
                <w:color w:val="232323"/>
                <w:sz w:val="20"/>
                <w:szCs w:val="20"/>
              </w:rPr>
              <w:t>27</w:t>
            </w:r>
          </w:p>
        </w:tc>
        <w:tc>
          <w:tcPr>
            <w:tcW w:w="7189" w:type="dxa"/>
          </w:tcPr>
          <w:p w:rsidR="0086267C" w:rsidRPr="0086267C" w:rsidRDefault="0086267C" w:rsidP="0086267C">
            <w:pPr>
              <w:rPr>
                <w:rFonts w:ascii="Times New Roman" w:hAnsi="Times New Roman" w:cs="Times New Roman"/>
                <w:color w:val="232323"/>
                <w:sz w:val="20"/>
                <w:szCs w:val="20"/>
              </w:rPr>
            </w:pPr>
            <w:r w:rsidRPr="0086267C">
              <w:rPr>
                <w:rFonts w:ascii="Times New Roman" w:hAnsi="Times New Roman" w:cs="Times New Roman"/>
                <w:color w:val="232323"/>
                <w:sz w:val="20"/>
                <w:szCs w:val="20"/>
              </w:rPr>
              <w:t>Стакан химический 1000 мл, со шкалой. Материал – стекло. Вместимость 1000 мл. Цена деления 10 мл.</w:t>
            </w:r>
          </w:p>
          <w:p w:rsidR="0086267C" w:rsidRPr="001158D0" w:rsidRDefault="0086267C" w:rsidP="0073626A">
            <w:pPr>
              <w:rPr>
                <w:rFonts w:ascii="Times New Roman" w:hAnsi="Times New Roman" w:cs="Times New Roman"/>
                <w:color w:val="232323"/>
                <w:sz w:val="20"/>
                <w:szCs w:val="20"/>
              </w:rPr>
            </w:pPr>
          </w:p>
        </w:tc>
        <w:tc>
          <w:tcPr>
            <w:tcW w:w="1478" w:type="dxa"/>
          </w:tcPr>
          <w:p w:rsidR="0086267C" w:rsidRPr="001158D0" w:rsidRDefault="0086267C" w:rsidP="00183929">
            <w:pPr>
              <w:pStyle w:val="a7"/>
              <w:spacing w:before="0" w:beforeAutospacing="0" w:after="0" w:afterAutospacing="0"/>
              <w:jc w:val="center"/>
              <w:rPr>
                <w:color w:val="232323"/>
                <w:sz w:val="20"/>
                <w:szCs w:val="20"/>
              </w:rPr>
            </w:pPr>
            <w:r>
              <w:rPr>
                <w:color w:val="232323"/>
                <w:sz w:val="20"/>
                <w:szCs w:val="20"/>
              </w:rPr>
              <w:t>6</w:t>
            </w:r>
          </w:p>
        </w:tc>
        <w:tc>
          <w:tcPr>
            <w:tcW w:w="1272" w:type="dxa"/>
          </w:tcPr>
          <w:p w:rsidR="0086267C" w:rsidRPr="001158D0" w:rsidRDefault="0086267C" w:rsidP="00183929">
            <w:pPr>
              <w:pStyle w:val="a7"/>
              <w:spacing w:before="0" w:beforeAutospacing="0" w:after="0" w:afterAutospacing="0"/>
              <w:jc w:val="center"/>
              <w:rPr>
                <w:color w:val="232323"/>
                <w:sz w:val="20"/>
                <w:szCs w:val="20"/>
              </w:rPr>
            </w:pPr>
            <w:r>
              <w:rPr>
                <w:color w:val="232323"/>
                <w:sz w:val="20"/>
                <w:szCs w:val="20"/>
              </w:rPr>
              <w:t>Шт.</w:t>
            </w:r>
          </w:p>
        </w:tc>
      </w:tr>
    </w:tbl>
    <w:p w:rsidR="00C82D59" w:rsidRPr="0034627F" w:rsidRDefault="00C82D59" w:rsidP="00C82D59">
      <w:pPr>
        <w:spacing w:after="0" w:line="240" w:lineRule="auto"/>
        <w:rPr>
          <w:rFonts w:ascii="Times New Roman" w:hAnsi="Times New Roman" w:cs="Times New Roman"/>
          <w:b/>
          <w:bCs/>
          <w:sz w:val="20"/>
          <w:szCs w:val="20"/>
        </w:rPr>
      </w:pPr>
    </w:p>
    <w:p w:rsidR="00C82D59" w:rsidRPr="00EF070E" w:rsidRDefault="00C82D59" w:rsidP="00C82D59">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3. </w:t>
      </w:r>
      <w:r w:rsidRPr="00EF070E">
        <w:rPr>
          <w:rFonts w:ascii="Times New Roman" w:hAnsi="Times New Roman" w:cs="Times New Roman"/>
          <w:b/>
          <w:bCs/>
          <w:sz w:val="20"/>
          <w:szCs w:val="20"/>
        </w:rPr>
        <w:t xml:space="preserve">Обоснование начальной (максимальной) цены контракта при осуществлении закупок в соответствии </w:t>
      </w:r>
      <w:r>
        <w:rPr>
          <w:rFonts w:ascii="Times New Roman" w:hAnsi="Times New Roman" w:cs="Times New Roman"/>
          <w:b/>
          <w:bCs/>
          <w:sz w:val="20"/>
          <w:szCs w:val="20"/>
        </w:rPr>
        <w:t xml:space="preserve">с </w:t>
      </w:r>
      <w:r w:rsidRPr="00EF070E">
        <w:rPr>
          <w:rFonts w:ascii="Times New Roman" w:hAnsi="Times New Roman" w:cs="Times New Roman"/>
          <w:b/>
          <w:bCs/>
          <w:sz w:val="20"/>
          <w:szCs w:val="20"/>
        </w:rPr>
        <w:t xml:space="preserve"> Федеральным законом от 05.04.2013г. №44-ФЗ</w:t>
      </w:r>
    </w:p>
    <w:p w:rsidR="00C82D59" w:rsidRDefault="00C82D59" w:rsidP="00C82D59">
      <w:pPr>
        <w:spacing w:after="0" w:line="240" w:lineRule="auto"/>
        <w:jc w:val="center"/>
        <w:rPr>
          <w:rFonts w:ascii="Times New Roman" w:hAnsi="Times New Roman" w:cs="Times New Roman"/>
          <w:bCs/>
          <w:sz w:val="20"/>
          <w:szCs w:val="20"/>
        </w:rPr>
      </w:pPr>
    </w:p>
    <w:p w:rsidR="00C82D59" w:rsidRPr="00EF070E" w:rsidRDefault="00C82D59" w:rsidP="00C82D59">
      <w:pPr>
        <w:spacing w:after="0" w:line="240" w:lineRule="auto"/>
        <w:jc w:val="center"/>
        <w:rPr>
          <w:rFonts w:ascii="Times New Roman" w:hAnsi="Times New Roman" w:cs="Times New Roman"/>
          <w:bCs/>
          <w:sz w:val="20"/>
          <w:szCs w:val="20"/>
        </w:rPr>
        <w:sectPr w:rsidR="00C82D59" w:rsidRPr="00EF070E" w:rsidSect="00C82D59">
          <w:pgSz w:w="11906" w:h="16838"/>
          <w:pgMar w:top="567" w:right="707" w:bottom="567" w:left="1134" w:header="708" w:footer="708" w:gutter="0"/>
          <w:cols w:space="708"/>
          <w:docGrid w:linePitch="360"/>
        </w:sectPr>
      </w:pPr>
    </w:p>
    <w:p w:rsidR="00C82D59" w:rsidRPr="00EF070E" w:rsidRDefault="00C82D59" w:rsidP="00C82D59">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lastRenderedPageBreak/>
        <w:t>Федеральное государственное бюджетное образовательное учреждение высшего профессионального образования</w:t>
      </w:r>
    </w:p>
    <w:p w:rsidR="00C82D59" w:rsidRPr="00EF070E" w:rsidRDefault="00C82D59" w:rsidP="00C82D59">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t>«Сибирский государственный университет путей сообщения» (СГУПС)</w:t>
      </w:r>
    </w:p>
    <w:p w:rsidR="00C82D59" w:rsidRPr="00EF070E" w:rsidRDefault="00C82D59" w:rsidP="00C82D59">
      <w:pPr>
        <w:spacing w:after="0" w:line="240" w:lineRule="auto"/>
        <w:jc w:val="center"/>
        <w:rPr>
          <w:rFonts w:ascii="Times New Roman" w:hAnsi="Times New Roman" w:cs="Times New Roman"/>
          <w:b/>
          <w:bCs/>
          <w:sz w:val="20"/>
          <w:szCs w:val="20"/>
        </w:rPr>
      </w:pPr>
    </w:p>
    <w:p w:rsidR="00C82D59" w:rsidRPr="00EF070E" w:rsidRDefault="00C82D59" w:rsidP="00C82D5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Поставка </w:t>
      </w:r>
      <w:r w:rsidR="00184E42">
        <w:rPr>
          <w:rFonts w:ascii="Times New Roman" w:hAnsi="Times New Roman" w:cs="Times New Roman"/>
          <w:b/>
          <w:bCs/>
          <w:sz w:val="20"/>
          <w:szCs w:val="20"/>
        </w:rPr>
        <w:t>лабораторного оборудования – приборы, инвентарь и посуда для лабораторных работ.</w:t>
      </w:r>
    </w:p>
    <w:p w:rsidR="00C82D59" w:rsidRPr="00EF070E" w:rsidRDefault="00C82D59" w:rsidP="00C82D59">
      <w:pPr>
        <w:pBdr>
          <w:top w:val="single" w:sz="4" w:space="1" w:color="auto"/>
        </w:pBdr>
        <w:spacing w:after="0" w:line="240" w:lineRule="auto"/>
        <w:jc w:val="center"/>
        <w:rPr>
          <w:rFonts w:ascii="Times New Roman" w:hAnsi="Times New Roman" w:cs="Times New Roman"/>
          <w:i/>
          <w:iCs/>
          <w:sz w:val="20"/>
          <w:szCs w:val="20"/>
        </w:rPr>
      </w:pPr>
      <w:r w:rsidRPr="00EF070E">
        <w:rPr>
          <w:rFonts w:ascii="Times New Roman" w:hAnsi="Times New Roman" w:cs="Times New Roman"/>
          <w:i/>
          <w:iCs/>
          <w:sz w:val="20"/>
          <w:szCs w:val="20"/>
        </w:rPr>
        <w:t>(указывается предмет контракта)</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013"/>
        <w:gridCol w:w="4253"/>
        <w:gridCol w:w="4252"/>
      </w:tblGrid>
      <w:tr w:rsidR="00C82D59" w:rsidRPr="00EF070E" w:rsidTr="0073626A">
        <w:tc>
          <w:tcPr>
            <w:tcW w:w="2013" w:type="dxa"/>
          </w:tcPr>
          <w:p w:rsidR="00C82D59" w:rsidRPr="00EF070E" w:rsidRDefault="00C82D59" w:rsidP="0073626A">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Основные характеристики объекта закупки</w:t>
            </w:r>
          </w:p>
        </w:tc>
        <w:tc>
          <w:tcPr>
            <w:tcW w:w="8505" w:type="dxa"/>
            <w:gridSpan w:val="2"/>
          </w:tcPr>
          <w:p w:rsidR="00C82D59" w:rsidRPr="00FE7FA1" w:rsidRDefault="00F42E6B" w:rsidP="00510DD5">
            <w:pPr>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Лабораторное оборудование </w:t>
            </w:r>
          </w:p>
        </w:tc>
      </w:tr>
      <w:tr w:rsidR="00C82D59" w:rsidRPr="00EF070E" w:rsidTr="0073626A">
        <w:tc>
          <w:tcPr>
            <w:tcW w:w="2013" w:type="dxa"/>
          </w:tcPr>
          <w:p w:rsidR="00C82D59" w:rsidRPr="00EF070E" w:rsidRDefault="00C82D59" w:rsidP="0073626A">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 xml:space="preserve">Используемый метод определения НМЦК </w:t>
            </w:r>
            <w:r w:rsidRPr="00EF070E">
              <w:rPr>
                <w:rFonts w:ascii="Times New Roman" w:hAnsi="Times New Roman" w:cs="Times New Roman"/>
                <w:b/>
                <w:bCs/>
                <w:sz w:val="20"/>
                <w:szCs w:val="20"/>
              </w:rPr>
              <w:br/>
              <w:t>с обоснованием:</w:t>
            </w:r>
          </w:p>
        </w:tc>
        <w:tc>
          <w:tcPr>
            <w:tcW w:w="8505" w:type="dxa"/>
            <w:gridSpan w:val="2"/>
          </w:tcPr>
          <w:p w:rsidR="00C82D59" w:rsidRPr="00EF070E" w:rsidRDefault="00C82D59" w:rsidP="0073626A">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Метод сопоставимых рыночных цен (анализ рынка).</w:t>
            </w:r>
          </w:p>
          <w:p w:rsidR="00C82D59" w:rsidRPr="00EF070E" w:rsidRDefault="00C82D59" w:rsidP="0073626A">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 НМЦК </w:t>
            </w:r>
            <w:proofErr w:type="gramStart"/>
            <w:r w:rsidRPr="00EF070E">
              <w:rPr>
                <w:rFonts w:ascii="Times New Roman" w:hAnsi="Times New Roman" w:cs="Times New Roman"/>
                <w:sz w:val="20"/>
                <w:szCs w:val="20"/>
              </w:rPr>
              <w:t>рассчитана</w:t>
            </w:r>
            <w:proofErr w:type="gramEnd"/>
            <w:r w:rsidRPr="00EF070E">
              <w:rPr>
                <w:rFonts w:ascii="Times New Roman" w:hAnsi="Times New Roman" w:cs="Times New Roman"/>
                <w:sz w:val="20"/>
                <w:szCs w:val="20"/>
              </w:rPr>
              <w:t xml:space="preserve"> по формуле </w:t>
            </w:r>
            <w:r w:rsidRPr="00EF070E">
              <w:rPr>
                <w:rFonts w:ascii="Times New Roman" w:hAnsi="Times New Roman" w:cs="Times New Roman"/>
                <w:noProof/>
                <w:position w:val="-24"/>
                <w:sz w:val="20"/>
                <w:szCs w:val="20"/>
              </w:rPr>
              <w:drawing>
                <wp:inline distT="0" distB="0" distL="0" distR="0">
                  <wp:extent cx="1628775" cy="4000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EF070E">
              <w:rPr>
                <w:rFonts w:ascii="Times New Roman" w:hAnsi="Times New Roman" w:cs="Times New Roman"/>
                <w:sz w:val="20"/>
                <w:szCs w:val="20"/>
              </w:rPr>
              <w:t>,</w:t>
            </w:r>
          </w:p>
          <w:p w:rsidR="00C82D59" w:rsidRPr="00EF070E" w:rsidRDefault="00C82D59" w:rsidP="00105385">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каждого наименования закупаемого товара и </w:t>
            </w:r>
            <w:r w:rsidRPr="00105385">
              <w:rPr>
                <w:rFonts w:ascii="Times New Roman" w:hAnsi="Times New Roman" w:cs="Times New Roman"/>
                <w:sz w:val="20"/>
                <w:szCs w:val="20"/>
              </w:rPr>
              <w:t xml:space="preserve">не превышает </w:t>
            </w:r>
            <w:r w:rsidR="00105385" w:rsidRPr="00105385">
              <w:rPr>
                <w:rFonts w:ascii="Times New Roman" w:hAnsi="Times New Roman" w:cs="Times New Roman"/>
                <w:sz w:val="20"/>
                <w:szCs w:val="20"/>
              </w:rPr>
              <w:t>19</w:t>
            </w:r>
            <w:r w:rsidRPr="00105385">
              <w:rPr>
                <w:rFonts w:ascii="Times New Roman" w:hAnsi="Times New Roman" w:cs="Times New Roman"/>
                <w:sz w:val="20"/>
                <w:szCs w:val="20"/>
              </w:rPr>
              <w:t>%</w:t>
            </w:r>
          </w:p>
        </w:tc>
      </w:tr>
      <w:tr w:rsidR="00C82D59" w:rsidRPr="00EF070E" w:rsidTr="0073626A">
        <w:tc>
          <w:tcPr>
            <w:tcW w:w="2013" w:type="dxa"/>
          </w:tcPr>
          <w:p w:rsidR="00C82D59" w:rsidRPr="00EF070E" w:rsidRDefault="00C82D59" w:rsidP="0073626A">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Расчет НМЦК</w:t>
            </w:r>
          </w:p>
        </w:tc>
        <w:tc>
          <w:tcPr>
            <w:tcW w:w="8505" w:type="dxa"/>
            <w:gridSpan w:val="2"/>
          </w:tcPr>
          <w:p w:rsidR="00C82D59" w:rsidRPr="00EF070E" w:rsidRDefault="00C82D59" w:rsidP="0073626A">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Количество товара:</w:t>
            </w:r>
            <w:r>
              <w:rPr>
                <w:rFonts w:ascii="Times New Roman" w:hAnsi="Times New Roman" w:cs="Times New Roman"/>
                <w:sz w:val="20"/>
                <w:szCs w:val="20"/>
              </w:rPr>
              <w:t>3</w:t>
            </w:r>
            <w:r w:rsidRPr="00EF070E">
              <w:rPr>
                <w:rFonts w:ascii="Times New Roman" w:hAnsi="Times New Roman" w:cs="Times New Roman"/>
                <w:sz w:val="20"/>
                <w:szCs w:val="20"/>
              </w:rPr>
              <w:t xml:space="preserve"> наименований.</w:t>
            </w:r>
          </w:p>
          <w:p w:rsidR="00C82D59" w:rsidRPr="00EF070E" w:rsidRDefault="00C82D59" w:rsidP="0073626A">
            <w:pPr>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источников: 3</w:t>
            </w:r>
          </w:p>
          <w:p w:rsidR="00C82D59" w:rsidRPr="00EF070E" w:rsidRDefault="00C82D59" w:rsidP="0073626A">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Среднеарифметическая цена единицы товара каждого наименования по каждому источнику (коммерческие предложения): приведена в таблице № 1</w:t>
            </w:r>
          </w:p>
          <w:p w:rsidR="00C82D59" w:rsidRPr="00EF070E" w:rsidRDefault="00C82D59" w:rsidP="0073626A">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НМЦК по каждому наименованию </w:t>
            </w:r>
            <w:proofErr w:type="gramStart"/>
            <w:r w:rsidRPr="00EF070E">
              <w:rPr>
                <w:rFonts w:ascii="Times New Roman" w:hAnsi="Times New Roman" w:cs="Times New Roman"/>
                <w:sz w:val="20"/>
                <w:szCs w:val="20"/>
              </w:rPr>
              <w:t>приведена</w:t>
            </w:r>
            <w:proofErr w:type="gramEnd"/>
            <w:r w:rsidRPr="00EF070E">
              <w:rPr>
                <w:rFonts w:ascii="Times New Roman" w:hAnsi="Times New Roman" w:cs="Times New Roman"/>
                <w:sz w:val="20"/>
                <w:szCs w:val="20"/>
              </w:rPr>
              <w:t xml:space="preserve"> в таблице № 1.</w:t>
            </w:r>
          </w:p>
        </w:tc>
      </w:tr>
      <w:tr w:rsidR="00C82D59" w:rsidRPr="00EF070E" w:rsidTr="0073626A">
        <w:trPr>
          <w:cantSplit/>
        </w:trPr>
        <w:tc>
          <w:tcPr>
            <w:tcW w:w="6266" w:type="dxa"/>
            <w:gridSpan w:val="2"/>
            <w:tcBorders>
              <w:right w:val="nil"/>
            </w:tcBorders>
          </w:tcPr>
          <w:p w:rsidR="00C82D59" w:rsidRPr="00EF070E" w:rsidRDefault="00C82D59" w:rsidP="0073626A">
            <w:pPr>
              <w:spacing w:after="0" w:line="240" w:lineRule="auto"/>
              <w:jc w:val="right"/>
              <w:rPr>
                <w:rFonts w:ascii="Times New Roman" w:hAnsi="Times New Roman" w:cs="Times New Roman"/>
                <w:b/>
                <w:bCs/>
                <w:sz w:val="20"/>
                <w:szCs w:val="20"/>
              </w:rPr>
            </w:pPr>
            <w:r w:rsidRPr="00EF070E">
              <w:rPr>
                <w:rFonts w:ascii="Times New Roman" w:hAnsi="Times New Roman" w:cs="Times New Roman"/>
                <w:b/>
                <w:bCs/>
                <w:sz w:val="20"/>
                <w:szCs w:val="20"/>
              </w:rPr>
              <w:t>Дата подготовки обоснования НМЦК:</w:t>
            </w:r>
          </w:p>
        </w:tc>
        <w:tc>
          <w:tcPr>
            <w:tcW w:w="4252" w:type="dxa"/>
            <w:tcBorders>
              <w:left w:val="nil"/>
            </w:tcBorders>
          </w:tcPr>
          <w:p w:rsidR="00C82D59" w:rsidRPr="00EF070E" w:rsidRDefault="00B97DA8" w:rsidP="00B97DA8">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07.11</w:t>
            </w:r>
            <w:r w:rsidR="00C82D59" w:rsidRPr="00EF070E">
              <w:rPr>
                <w:rFonts w:ascii="Times New Roman" w:hAnsi="Times New Roman" w:cs="Times New Roman"/>
                <w:b/>
                <w:bCs/>
                <w:sz w:val="20"/>
                <w:szCs w:val="20"/>
              </w:rPr>
              <w:t>.2014г.</w:t>
            </w:r>
          </w:p>
        </w:tc>
      </w:tr>
    </w:tbl>
    <w:p w:rsidR="00C82D59" w:rsidRPr="00EF070E" w:rsidRDefault="00C82D59" w:rsidP="00C82D59">
      <w:pPr>
        <w:tabs>
          <w:tab w:val="left" w:pos="13438"/>
        </w:tabs>
        <w:spacing w:after="0" w:line="240" w:lineRule="auto"/>
        <w:ind w:firstLine="567"/>
        <w:jc w:val="both"/>
        <w:rPr>
          <w:rFonts w:ascii="Times New Roman" w:hAnsi="Times New Roman" w:cs="Times New Roman"/>
          <w:b/>
          <w:bCs/>
          <w:sz w:val="20"/>
          <w:szCs w:val="20"/>
        </w:rPr>
      </w:pPr>
      <w:r w:rsidRPr="00EF070E">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tblPr>
      <w:tblGrid>
        <w:gridCol w:w="4649"/>
      </w:tblGrid>
      <w:tr w:rsidR="00C82D59" w:rsidRPr="00EF070E" w:rsidTr="0073626A">
        <w:tc>
          <w:tcPr>
            <w:tcW w:w="4649" w:type="dxa"/>
            <w:tcBorders>
              <w:top w:val="nil"/>
              <w:left w:val="nil"/>
              <w:bottom w:val="single" w:sz="4" w:space="0" w:color="auto"/>
              <w:right w:val="nil"/>
            </w:tcBorders>
            <w:vAlign w:val="bottom"/>
          </w:tcPr>
          <w:p w:rsidR="00C82D59" w:rsidRPr="00EF070E" w:rsidRDefault="00B97DA8" w:rsidP="00B97DA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Руководитель </w:t>
            </w:r>
            <w:r w:rsidR="00C82D59">
              <w:rPr>
                <w:rFonts w:ascii="Times New Roman" w:hAnsi="Times New Roman" w:cs="Times New Roman"/>
                <w:sz w:val="20"/>
                <w:szCs w:val="20"/>
              </w:rPr>
              <w:t xml:space="preserve"> контрактно</w:t>
            </w:r>
            <w:r w:rsidR="00C82D59" w:rsidRPr="00EF070E">
              <w:rPr>
                <w:rFonts w:ascii="Times New Roman" w:hAnsi="Times New Roman" w:cs="Times New Roman"/>
                <w:sz w:val="20"/>
                <w:szCs w:val="20"/>
              </w:rPr>
              <w:t xml:space="preserve">й службы </w:t>
            </w:r>
            <w:r w:rsidR="00C82D59">
              <w:rPr>
                <w:rFonts w:ascii="Times New Roman" w:hAnsi="Times New Roman" w:cs="Times New Roman"/>
                <w:sz w:val="20"/>
                <w:szCs w:val="20"/>
              </w:rPr>
              <w:t xml:space="preserve"> </w:t>
            </w:r>
            <w:r>
              <w:rPr>
                <w:rFonts w:ascii="Times New Roman" w:hAnsi="Times New Roman" w:cs="Times New Roman"/>
                <w:sz w:val="20"/>
                <w:szCs w:val="20"/>
              </w:rPr>
              <w:t>Хомяк С.А.</w:t>
            </w:r>
          </w:p>
        </w:tc>
      </w:tr>
    </w:tbl>
    <w:p w:rsidR="00C82D59" w:rsidRPr="00EF070E" w:rsidRDefault="00C82D59" w:rsidP="00C82D59">
      <w:pPr>
        <w:spacing w:after="0"/>
        <w:jc w:val="right"/>
        <w:rPr>
          <w:rFonts w:ascii="Times New Roman" w:hAnsi="Times New Roman" w:cs="Times New Roman"/>
          <w:sz w:val="20"/>
          <w:szCs w:val="20"/>
        </w:rPr>
      </w:pPr>
      <w:r>
        <w:rPr>
          <w:rFonts w:ascii="Times New Roman" w:hAnsi="Times New Roman" w:cs="Times New Roman"/>
          <w:sz w:val="20"/>
          <w:szCs w:val="20"/>
        </w:rPr>
        <w:t>Таблица №1</w:t>
      </w:r>
    </w:p>
    <w:tbl>
      <w:tblPr>
        <w:tblW w:w="10895" w:type="dxa"/>
        <w:tblInd w:w="93" w:type="dxa"/>
        <w:tblLayout w:type="fixed"/>
        <w:tblLook w:val="04A0"/>
      </w:tblPr>
      <w:tblGrid>
        <w:gridCol w:w="2992"/>
        <w:gridCol w:w="851"/>
        <w:gridCol w:w="856"/>
        <w:gridCol w:w="986"/>
        <w:gridCol w:w="1120"/>
        <w:gridCol w:w="1290"/>
        <w:gridCol w:w="1418"/>
        <w:gridCol w:w="1382"/>
      </w:tblGrid>
      <w:tr w:rsidR="00C82D59" w:rsidRPr="00B44E39" w:rsidTr="00F42E6B">
        <w:trPr>
          <w:trHeight w:val="540"/>
        </w:trPr>
        <w:tc>
          <w:tcPr>
            <w:tcW w:w="2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D59" w:rsidRPr="006104FE" w:rsidRDefault="00C82D59" w:rsidP="0073626A">
            <w:pPr>
              <w:spacing w:after="0" w:line="240" w:lineRule="auto"/>
              <w:jc w:val="center"/>
              <w:rPr>
                <w:rFonts w:ascii="Times New Roman" w:eastAsia="Times New Roman" w:hAnsi="Times New Roman" w:cs="Times New Roman"/>
                <w:sz w:val="20"/>
                <w:szCs w:val="20"/>
              </w:rPr>
            </w:pPr>
            <w:r w:rsidRPr="006104FE">
              <w:rPr>
                <w:rFonts w:ascii="Times New Roman" w:eastAsia="Times New Roman" w:hAnsi="Times New Roman" w:cs="Times New Roman"/>
                <w:sz w:val="20"/>
                <w:szCs w:val="20"/>
              </w:rPr>
              <w:t>Объект закупки</w:t>
            </w:r>
          </w:p>
        </w:tc>
        <w:tc>
          <w:tcPr>
            <w:tcW w:w="851"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C82D59" w:rsidRPr="006104FE" w:rsidRDefault="00C82D59" w:rsidP="0073626A">
            <w:pPr>
              <w:spacing w:after="0" w:line="240" w:lineRule="auto"/>
              <w:jc w:val="center"/>
              <w:rPr>
                <w:rFonts w:ascii="Times New Roman" w:eastAsia="Times New Roman" w:hAnsi="Times New Roman" w:cs="Times New Roman"/>
                <w:sz w:val="20"/>
                <w:szCs w:val="20"/>
              </w:rPr>
            </w:pPr>
            <w:r w:rsidRPr="006104FE">
              <w:rPr>
                <w:rFonts w:ascii="Times New Roman" w:eastAsia="Times New Roman" w:hAnsi="Times New Roman" w:cs="Times New Roman"/>
                <w:sz w:val="20"/>
                <w:szCs w:val="20"/>
              </w:rPr>
              <w:t>Количество</w:t>
            </w:r>
          </w:p>
        </w:tc>
        <w:tc>
          <w:tcPr>
            <w:tcW w:w="85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82D59" w:rsidRPr="006104FE" w:rsidRDefault="00C82D59" w:rsidP="0073626A">
            <w:pPr>
              <w:spacing w:after="0" w:line="240" w:lineRule="auto"/>
              <w:jc w:val="center"/>
              <w:rPr>
                <w:rFonts w:ascii="Times New Roman" w:eastAsia="Times New Roman" w:hAnsi="Times New Roman" w:cs="Times New Roman"/>
                <w:sz w:val="20"/>
                <w:szCs w:val="20"/>
              </w:rPr>
            </w:pPr>
            <w:r w:rsidRPr="006104FE">
              <w:rPr>
                <w:rFonts w:ascii="Times New Roman" w:eastAsia="Times New Roman" w:hAnsi="Times New Roman" w:cs="Times New Roman"/>
                <w:sz w:val="20"/>
                <w:szCs w:val="20"/>
              </w:rPr>
              <w:t>Количество источников ценовой информации</w:t>
            </w:r>
          </w:p>
        </w:tc>
        <w:tc>
          <w:tcPr>
            <w:tcW w:w="3396" w:type="dxa"/>
            <w:gridSpan w:val="3"/>
            <w:tcBorders>
              <w:top w:val="single" w:sz="8" w:space="0" w:color="auto"/>
              <w:left w:val="nil"/>
              <w:bottom w:val="single" w:sz="8" w:space="0" w:color="auto"/>
              <w:right w:val="nil"/>
            </w:tcBorders>
            <w:shd w:val="clear" w:color="auto" w:fill="auto"/>
            <w:vAlign w:val="center"/>
            <w:hideMark/>
          </w:tcPr>
          <w:p w:rsidR="00C82D59" w:rsidRPr="006104FE" w:rsidRDefault="00C82D59" w:rsidP="0073626A">
            <w:pPr>
              <w:spacing w:after="0" w:line="240" w:lineRule="auto"/>
              <w:jc w:val="center"/>
              <w:rPr>
                <w:rFonts w:ascii="Times New Roman" w:eastAsia="Times New Roman" w:hAnsi="Times New Roman" w:cs="Times New Roman"/>
                <w:sz w:val="20"/>
                <w:szCs w:val="20"/>
              </w:rPr>
            </w:pPr>
            <w:r w:rsidRPr="006104FE">
              <w:rPr>
                <w:rFonts w:ascii="Times New Roman" w:eastAsia="Times New Roman" w:hAnsi="Times New Roman" w:cs="Times New Roman"/>
                <w:sz w:val="20"/>
                <w:szCs w:val="20"/>
              </w:rPr>
              <w:t>Цены поставщиков (исполнителей, подрядчиков), рублей за единицу.</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82D59" w:rsidRPr="00F8129F" w:rsidRDefault="00C82D59" w:rsidP="0073626A">
            <w:pPr>
              <w:spacing w:after="0" w:line="240" w:lineRule="auto"/>
              <w:jc w:val="center"/>
              <w:rPr>
                <w:rFonts w:ascii="Arial" w:eastAsia="Times New Roman" w:hAnsi="Arial" w:cs="Arial"/>
                <w:sz w:val="16"/>
                <w:szCs w:val="16"/>
              </w:rPr>
            </w:pPr>
            <w:r w:rsidRPr="00F8129F">
              <w:rPr>
                <w:rFonts w:ascii="Arial" w:eastAsia="Times New Roman" w:hAnsi="Arial" w:cs="Arial"/>
                <w:sz w:val="16"/>
                <w:szCs w:val="16"/>
              </w:rPr>
              <w:t>Средне</w:t>
            </w:r>
          </w:p>
          <w:p w:rsidR="00C82D59" w:rsidRPr="006104FE" w:rsidRDefault="00C82D59" w:rsidP="0073626A">
            <w:pPr>
              <w:spacing w:after="0" w:line="240" w:lineRule="auto"/>
              <w:jc w:val="center"/>
              <w:rPr>
                <w:rFonts w:ascii="Times New Roman" w:eastAsia="Times New Roman" w:hAnsi="Times New Roman" w:cs="Times New Roman"/>
                <w:sz w:val="20"/>
                <w:szCs w:val="20"/>
              </w:rPr>
            </w:pPr>
            <w:r>
              <w:rPr>
                <w:rFonts w:ascii="Arial" w:eastAsia="Times New Roman" w:hAnsi="Arial" w:cs="Arial"/>
                <w:sz w:val="16"/>
                <w:szCs w:val="16"/>
              </w:rPr>
              <w:t>арифметическая цена единицы наименования</w:t>
            </w:r>
            <w:r w:rsidRPr="00F8129F">
              <w:rPr>
                <w:rFonts w:ascii="Arial" w:eastAsia="Times New Roman" w:hAnsi="Arial" w:cs="Arial"/>
                <w:sz w:val="16"/>
                <w:szCs w:val="16"/>
              </w:rPr>
              <w:t>, руб.</w:t>
            </w:r>
          </w:p>
        </w:tc>
        <w:tc>
          <w:tcPr>
            <w:tcW w:w="1382" w:type="dxa"/>
            <w:vMerge w:val="restart"/>
            <w:tcBorders>
              <w:top w:val="single" w:sz="8" w:space="0" w:color="auto"/>
              <w:left w:val="single" w:sz="8" w:space="0" w:color="auto"/>
              <w:right w:val="single" w:sz="8" w:space="0" w:color="auto"/>
            </w:tcBorders>
            <w:vAlign w:val="center"/>
          </w:tcPr>
          <w:p w:rsidR="00C82D59" w:rsidRPr="00F8129F" w:rsidRDefault="00C82D59" w:rsidP="0073626A">
            <w:pPr>
              <w:spacing w:after="0" w:line="240" w:lineRule="auto"/>
              <w:jc w:val="center"/>
              <w:rPr>
                <w:rFonts w:ascii="Arial" w:eastAsia="Times New Roman" w:hAnsi="Arial" w:cs="Arial"/>
                <w:sz w:val="16"/>
                <w:szCs w:val="16"/>
              </w:rPr>
            </w:pPr>
            <w:r w:rsidRPr="00F8129F">
              <w:rPr>
                <w:rFonts w:ascii="Arial" w:eastAsia="Times New Roman" w:hAnsi="Arial" w:cs="Arial"/>
                <w:sz w:val="16"/>
                <w:szCs w:val="16"/>
              </w:rPr>
              <w:t>Средне</w:t>
            </w:r>
          </w:p>
          <w:p w:rsidR="00C82D59" w:rsidRPr="006104FE" w:rsidRDefault="00C82D59" w:rsidP="0073626A">
            <w:pPr>
              <w:spacing w:after="0" w:line="240" w:lineRule="auto"/>
              <w:jc w:val="center"/>
              <w:rPr>
                <w:rFonts w:ascii="Times New Roman" w:eastAsia="Times New Roman" w:hAnsi="Times New Roman" w:cs="Times New Roman"/>
                <w:sz w:val="20"/>
                <w:szCs w:val="20"/>
              </w:rPr>
            </w:pPr>
            <w:r>
              <w:rPr>
                <w:rFonts w:ascii="Arial" w:eastAsia="Times New Roman" w:hAnsi="Arial" w:cs="Arial"/>
                <w:sz w:val="16"/>
                <w:szCs w:val="16"/>
              </w:rPr>
              <w:t>арифметическая цена</w:t>
            </w:r>
            <w:r w:rsidRPr="00F8129F">
              <w:rPr>
                <w:rFonts w:ascii="Arial" w:eastAsia="Times New Roman" w:hAnsi="Arial" w:cs="Arial"/>
                <w:sz w:val="16"/>
                <w:szCs w:val="16"/>
              </w:rPr>
              <w:t>, руб.</w:t>
            </w:r>
          </w:p>
        </w:tc>
      </w:tr>
      <w:tr w:rsidR="00C82D59" w:rsidRPr="00B44E39" w:rsidTr="00F42E6B">
        <w:trPr>
          <w:trHeight w:val="615"/>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C82D59" w:rsidRPr="006104FE" w:rsidRDefault="00C82D59" w:rsidP="0073626A">
            <w:pPr>
              <w:spacing w:after="0" w:line="240" w:lineRule="auto"/>
              <w:rPr>
                <w:rFonts w:ascii="Times New Roman" w:eastAsia="Times New Roman" w:hAnsi="Times New Roman" w:cs="Times New Roman"/>
                <w:sz w:val="20"/>
                <w:szCs w:val="20"/>
              </w:rPr>
            </w:pPr>
          </w:p>
        </w:tc>
        <w:tc>
          <w:tcPr>
            <w:tcW w:w="851" w:type="dxa"/>
            <w:vMerge/>
            <w:tcBorders>
              <w:top w:val="single" w:sz="8" w:space="0" w:color="auto"/>
              <w:left w:val="single" w:sz="4" w:space="0" w:color="auto"/>
              <w:bottom w:val="single" w:sz="8" w:space="0" w:color="000000"/>
              <w:right w:val="single" w:sz="8" w:space="0" w:color="auto"/>
            </w:tcBorders>
            <w:vAlign w:val="center"/>
            <w:hideMark/>
          </w:tcPr>
          <w:p w:rsidR="00C82D59" w:rsidRPr="006104FE" w:rsidRDefault="00C82D59" w:rsidP="0073626A">
            <w:pPr>
              <w:spacing w:after="0" w:line="240" w:lineRule="auto"/>
              <w:rPr>
                <w:rFonts w:ascii="Times New Roman" w:eastAsia="Times New Roman" w:hAnsi="Times New Roman" w:cs="Times New Roman"/>
                <w:sz w:val="20"/>
                <w:szCs w:val="20"/>
              </w:rPr>
            </w:pPr>
          </w:p>
        </w:tc>
        <w:tc>
          <w:tcPr>
            <w:tcW w:w="856" w:type="dxa"/>
            <w:vMerge/>
            <w:tcBorders>
              <w:top w:val="single" w:sz="8" w:space="0" w:color="auto"/>
              <w:left w:val="single" w:sz="8" w:space="0" w:color="auto"/>
              <w:bottom w:val="single" w:sz="8" w:space="0" w:color="000000"/>
              <w:right w:val="single" w:sz="8" w:space="0" w:color="auto"/>
            </w:tcBorders>
            <w:vAlign w:val="center"/>
            <w:hideMark/>
          </w:tcPr>
          <w:p w:rsidR="00C82D59" w:rsidRPr="006104FE" w:rsidRDefault="00C82D59" w:rsidP="0073626A">
            <w:pPr>
              <w:spacing w:after="0" w:line="240" w:lineRule="auto"/>
              <w:rPr>
                <w:rFonts w:ascii="Times New Roman" w:eastAsia="Times New Roman" w:hAnsi="Times New Roman" w:cs="Times New Roman"/>
                <w:sz w:val="20"/>
                <w:szCs w:val="20"/>
              </w:rPr>
            </w:pPr>
          </w:p>
        </w:tc>
        <w:tc>
          <w:tcPr>
            <w:tcW w:w="986" w:type="dxa"/>
            <w:tcBorders>
              <w:top w:val="nil"/>
              <w:left w:val="nil"/>
              <w:bottom w:val="single" w:sz="8" w:space="0" w:color="auto"/>
              <w:right w:val="single" w:sz="8" w:space="0" w:color="auto"/>
            </w:tcBorders>
            <w:shd w:val="clear" w:color="auto" w:fill="auto"/>
            <w:vAlign w:val="center"/>
            <w:hideMark/>
          </w:tcPr>
          <w:p w:rsidR="00C82D59" w:rsidRPr="006104FE" w:rsidRDefault="00C82D59" w:rsidP="0073626A">
            <w:pPr>
              <w:spacing w:after="0" w:line="240" w:lineRule="auto"/>
              <w:jc w:val="center"/>
              <w:rPr>
                <w:rFonts w:ascii="Times New Roman" w:eastAsia="Times New Roman" w:hAnsi="Times New Roman" w:cs="Times New Roman"/>
                <w:iCs/>
                <w:sz w:val="20"/>
                <w:szCs w:val="20"/>
              </w:rPr>
            </w:pPr>
            <w:r w:rsidRPr="00B44E39">
              <w:rPr>
                <w:rFonts w:ascii="Times New Roman" w:eastAsia="Times New Roman" w:hAnsi="Times New Roman" w:cs="Times New Roman"/>
                <w:iCs/>
                <w:sz w:val="20"/>
                <w:szCs w:val="20"/>
              </w:rPr>
              <w:t>КП</w:t>
            </w:r>
            <w:r w:rsidRPr="006104FE">
              <w:rPr>
                <w:rFonts w:ascii="Times New Roman" w:eastAsia="Times New Roman" w:hAnsi="Times New Roman" w:cs="Times New Roman"/>
                <w:iCs/>
                <w:sz w:val="20"/>
                <w:szCs w:val="20"/>
              </w:rPr>
              <w:t xml:space="preserve"> №</w:t>
            </w:r>
            <w:r w:rsidRPr="00B44E39">
              <w:rPr>
                <w:rFonts w:ascii="Times New Roman" w:eastAsia="Times New Roman" w:hAnsi="Times New Roman" w:cs="Times New Roman"/>
                <w:iCs/>
                <w:sz w:val="20"/>
                <w:szCs w:val="20"/>
              </w:rPr>
              <w:t>1</w:t>
            </w:r>
          </w:p>
        </w:tc>
        <w:tc>
          <w:tcPr>
            <w:tcW w:w="1120" w:type="dxa"/>
            <w:tcBorders>
              <w:top w:val="nil"/>
              <w:left w:val="nil"/>
              <w:bottom w:val="single" w:sz="8" w:space="0" w:color="auto"/>
              <w:right w:val="single" w:sz="8" w:space="0" w:color="auto"/>
            </w:tcBorders>
            <w:shd w:val="clear" w:color="auto" w:fill="auto"/>
            <w:vAlign w:val="center"/>
            <w:hideMark/>
          </w:tcPr>
          <w:p w:rsidR="00C82D59" w:rsidRPr="006104FE" w:rsidRDefault="00C82D59" w:rsidP="0073626A">
            <w:pPr>
              <w:spacing w:after="0" w:line="240" w:lineRule="auto"/>
              <w:jc w:val="center"/>
              <w:rPr>
                <w:rFonts w:ascii="Times New Roman" w:eastAsia="Times New Roman" w:hAnsi="Times New Roman" w:cs="Times New Roman"/>
                <w:iCs/>
                <w:sz w:val="20"/>
                <w:szCs w:val="20"/>
              </w:rPr>
            </w:pPr>
            <w:r w:rsidRPr="006104FE">
              <w:rPr>
                <w:rFonts w:ascii="Times New Roman" w:eastAsia="Times New Roman" w:hAnsi="Times New Roman" w:cs="Times New Roman"/>
                <w:iCs/>
                <w:sz w:val="20"/>
                <w:szCs w:val="20"/>
              </w:rPr>
              <w:t>КП №</w:t>
            </w:r>
            <w:r w:rsidRPr="00B44E39">
              <w:rPr>
                <w:rFonts w:ascii="Times New Roman" w:eastAsia="Times New Roman" w:hAnsi="Times New Roman" w:cs="Times New Roman"/>
                <w:iCs/>
                <w:sz w:val="20"/>
                <w:szCs w:val="20"/>
              </w:rPr>
              <w:t>2</w:t>
            </w:r>
          </w:p>
        </w:tc>
        <w:tc>
          <w:tcPr>
            <w:tcW w:w="1290" w:type="dxa"/>
            <w:tcBorders>
              <w:top w:val="nil"/>
              <w:left w:val="nil"/>
              <w:bottom w:val="single" w:sz="8" w:space="0" w:color="auto"/>
              <w:right w:val="single" w:sz="8" w:space="0" w:color="auto"/>
            </w:tcBorders>
            <w:shd w:val="clear" w:color="auto" w:fill="auto"/>
            <w:vAlign w:val="center"/>
            <w:hideMark/>
          </w:tcPr>
          <w:p w:rsidR="00C82D59" w:rsidRPr="006104FE" w:rsidRDefault="00C82D59" w:rsidP="0073626A">
            <w:pPr>
              <w:spacing w:after="0" w:line="240" w:lineRule="auto"/>
              <w:jc w:val="center"/>
              <w:rPr>
                <w:rFonts w:ascii="Times New Roman" w:eastAsia="Times New Roman" w:hAnsi="Times New Roman" w:cs="Times New Roman"/>
                <w:iCs/>
                <w:sz w:val="20"/>
                <w:szCs w:val="20"/>
              </w:rPr>
            </w:pPr>
            <w:r w:rsidRPr="006104FE">
              <w:rPr>
                <w:rFonts w:ascii="Times New Roman" w:eastAsia="Times New Roman" w:hAnsi="Times New Roman" w:cs="Times New Roman"/>
                <w:iCs/>
                <w:sz w:val="20"/>
                <w:szCs w:val="20"/>
              </w:rPr>
              <w:t>КП №</w:t>
            </w:r>
            <w:r w:rsidRPr="00B44E39">
              <w:rPr>
                <w:rFonts w:ascii="Times New Roman" w:eastAsia="Times New Roman" w:hAnsi="Times New Roman" w:cs="Times New Roman"/>
                <w:iCs/>
                <w:sz w:val="20"/>
                <w:szCs w:val="20"/>
              </w:rPr>
              <w:t>3</w:t>
            </w: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C82D59" w:rsidRPr="006104FE" w:rsidRDefault="00C82D59" w:rsidP="0073626A">
            <w:pPr>
              <w:spacing w:after="0" w:line="240" w:lineRule="auto"/>
              <w:rPr>
                <w:rFonts w:ascii="Times New Roman" w:eastAsia="Times New Roman" w:hAnsi="Times New Roman" w:cs="Times New Roman"/>
                <w:sz w:val="20"/>
                <w:szCs w:val="20"/>
              </w:rPr>
            </w:pPr>
          </w:p>
        </w:tc>
        <w:tc>
          <w:tcPr>
            <w:tcW w:w="1382" w:type="dxa"/>
            <w:vMerge/>
            <w:tcBorders>
              <w:left w:val="single" w:sz="8" w:space="0" w:color="auto"/>
              <w:bottom w:val="single" w:sz="8" w:space="0" w:color="000000"/>
              <w:right w:val="single" w:sz="8" w:space="0" w:color="auto"/>
            </w:tcBorders>
          </w:tcPr>
          <w:p w:rsidR="00C82D59" w:rsidRPr="006104FE" w:rsidRDefault="00C82D59" w:rsidP="0073626A">
            <w:pPr>
              <w:spacing w:after="0" w:line="240" w:lineRule="auto"/>
              <w:rPr>
                <w:rFonts w:ascii="Times New Roman" w:eastAsia="Times New Roman" w:hAnsi="Times New Roman" w:cs="Times New Roman"/>
                <w:sz w:val="20"/>
                <w:szCs w:val="20"/>
              </w:rPr>
            </w:pPr>
          </w:p>
        </w:tc>
      </w:tr>
      <w:tr w:rsidR="00C82D59" w:rsidRPr="00B44E39" w:rsidTr="00F42E6B">
        <w:trPr>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82D59" w:rsidRPr="006104FE" w:rsidRDefault="00C82D59" w:rsidP="0073626A">
            <w:pPr>
              <w:spacing w:after="0" w:line="240" w:lineRule="auto"/>
              <w:jc w:val="center"/>
              <w:rPr>
                <w:rFonts w:ascii="Times New Roman" w:eastAsia="Times New Roman" w:hAnsi="Times New Roman" w:cs="Times New Roman"/>
                <w:color w:val="000000"/>
                <w:sz w:val="20"/>
                <w:szCs w:val="20"/>
              </w:rPr>
            </w:pPr>
            <w:r w:rsidRPr="006104FE">
              <w:rPr>
                <w:rFonts w:ascii="Times New Roman" w:eastAsia="Times New Roman" w:hAnsi="Times New Roman" w:cs="Times New Roman"/>
                <w:color w:val="000000"/>
                <w:sz w:val="20"/>
                <w:szCs w:val="20"/>
              </w:rPr>
              <w:t>1</w:t>
            </w:r>
          </w:p>
        </w:tc>
        <w:tc>
          <w:tcPr>
            <w:tcW w:w="851" w:type="dxa"/>
            <w:tcBorders>
              <w:top w:val="nil"/>
              <w:left w:val="single" w:sz="4" w:space="0" w:color="auto"/>
              <w:bottom w:val="single" w:sz="8" w:space="0" w:color="auto"/>
              <w:right w:val="single" w:sz="8" w:space="0" w:color="auto"/>
            </w:tcBorders>
            <w:shd w:val="clear" w:color="auto" w:fill="auto"/>
            <w:hideMark/>
          </w:tcPr>
          <w:p w:rsidR="00C82D59" w:rsidRPr="006104FE" w:rsidRDefault="00C82D59" w:rsidP="0073626A">
            <w:pPr>
              <w:spacing w:after="0" w:line="240" w:lineRule="auto"/>
              <w:jc w:val="center"/>
              <w:rPr>
                <w:rFonts w:ascii="Times New Roman" w:eastAsia="Times New Roman" w:hAnsi="Times New Roman" w:cs="Times New Roman"/>
                <w:color w:val="000000"/>
                <w:sz w:val="20"/>
                <w:szCs w:val="20"/>
              </w:rPr>
            </w:pPr>
            <w:r w:rsidRPr="006104FE">
              <w:rPr>
                <w:rFonts w:ascii="Times New Roman" w:eastAsia="Times New Roman" w:hAnsi="Times New Roman" w:cs="Times New Roman"/>
                <w:color w:val="000000"/>
                <w:sz w:val="20"/>
                <w:szCs w:val="20"/>
              </w:rPr>
              <w:t>2</w:t>
            </w:r>
          </w:p>
        </w:tc>
        <w:tc>
          <w:tcPr>
            <w:tcW w:w="856" w:type="dxa"/>
            <w:tcBorders>
              <w:top w:val="nil"/>
              <w:left w:val="nil"/>
              <w:bottom w:val="single" w:sz="8" w:space="0" w:color="auto"/>
              <w:right w:val="single" w:sz="8" w:space="0" w:color="auto"/>
            </w:tcBorders>
            <w:shd w:val="clear" w:color="auto" w:fill="auto"/>
            <w:hideMark/>
          </w:tcPr>
          <w:p w:rsidR="00C82D59" w:rsidRPr="006104FE" w:rsidRDefault="00C82D59" w:rsidP="007362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986" w:type="dxa"/>
            <w:tcBorders>
              <w:top w:val="nil"/>
              <w:left w:val="nil"/>
              <w:bottom w:val="single" w:sz="8" w:space="0" w:color="auto"/>
              <w:right w:val="single" w:sz="8" w:space="0" w:color="auto"/>
            </w:tcBorders>
            <w:shd w:val="clear" w:color="auto" w:fill="auto"/>
            <w:hideMark/>
          </w:tcPr>
          <w:p w:rsidR="00C82D59" w:rsidRPr="006104FE" w:rsidRDefault="00C82D59" w:rsidP="007362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120" w:type="dxa"/>
            <w:tcBorders>
              <w:top w:val="nil"/>
              <w:left w:val="nil"/>
              <w:bottom w:val="single" w:sz="8" w:space="0" w:color="auto"/>
              <w:right w:val="single" w:sz="8" w:space="0" w:color="auto"/>
            </w:tcBorders>
            <w:shd w:val="clear" w:color="auto" w:fill="auto"/>
            <w:hideMark/>
          </w:tcPr>
          <w:p w:rsidR="00C82D59" w:rsidRPr="006104FE" w:rsidRDefault="00C82D59" w:rsidP="007362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90" w:type="dxa"/>
            <w:tcBorders>
              <w:top w:val="nil"/>
              <w:left w:val="nil"/>
              <w:bottom w:val="single" w:sz="8" w:space="0" w:color="auto"/>
              <w:right w:val="single" w:sz="8" w:space="0" w:color="auto"/>
            </w:tcBorders>
            <w:shd w:val="clear" w:color="auto" w:fill="auto"/>
            <w:hideMark/>
          </w:tcPr>
          <w:p w:rsidR="00C82D59" w:rsidRPr="006104FE" w:rsidRDefault="00C82D59" w:rsidP="007362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418" w:type="dxa"/>
            <w:tcBorders>
              <w:top w:val="nil"/>
              <w:left w:val="nil"/>
              <w:bottom w:val="single" w:sz="8" w:space="0" w:color="auto"/>
              <w:right w:val="single" w:sz="8" w:space="0" w:color="auto"/>
            </w:tcBorders>
            <w:shd w:val="clear" w:color="auto" w:fill="auto"/>
            <w:hideMark/>
          </w:tcPr>
          <w:p w:rsidR="00C82D59" w:rsidRPr="006104FE" w:rsidRDefault="00C82D59" w:rsidP="007362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382" w:type="dxa"/>
            <w:tcBorders>
              <w:top w:val="nil"/>
              <w:left w:val="nil"/>
              <w:bottom w:val="single" w:sz="8" w:space="0" w:color="auto"/>
              <w:right w:val="single" w:sz="8" w:space="0" w:color="auto"/>
            </w:tcBorders>
          </w:tcPr>
          <w:p w:rsidR="00C82D59" w:rsidRDefault="00C82D59" w:rsidP="0073626A">
            <w:pPr>
              <w:spacing w:after="0" w:line="240" w:lineRule="auto"/>
              <w:jc w:val="center"/>
              <w:rPr>
                <w:rFonts w:ascii="Times New Roman" w:eastAsia="Times New Roman" w:hAnsi="Times New Roman" w:cs="Times New Roman"/>
                <w:sz w:val="20"/>
                <w:szCs w:val="20"/>
              </w:rPr>
            </w:pPr>
          </w:p>
        </w:tc>
      </w:tr>
      <w:tr w:rsidR="00C82D59" w:rsidRPr="00B44E39" w:rsidTr="00F42E6B">
        <w:trPr>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D59" w:rsidRPr="00F42E6B" w:rsidRDefault="00F42E6B" w:rsidP="0073626A">
            <w:pPr>
              <w:spacing w:after="0" w:line="240" w:lineRule="auto"/>
              <w:jc w:val="center"/>
              <w:rPr>
                <w:rFonts w:ascii="Times New Roman" w:eastAsia="Times New Roman" w:hAnsi="Times New Roman" w:cs="Times New Roman"/>
                <w:color w:val="000000"/>
                <w:sz w:val="20"/>
                <w:szCs w:val="20"/>
              </w:rPr>
            </w:pPr>
            <w:r w:rsidRPr="00F42E6B">
              <w:rPr>
                <w:rFonts w:ascii="Times New Roman" w:eastAsia="Times New Roman" w:hAnsi="Times New Roman" w:cs="Times New Roman"/>
                <w:sz w:val="20"/>
                <w:szCs w:val="20"/>
              </w:rPr>
              <w:t xml:space="preserve">Приспособление для испытания на изгиб </w:t>
            </w:r>
            <w:proofErr w:type="gramStart"/>
            <w:r w:rsidRPr="00F42E6B">
              <w:rPr>
                <w:rFonts w:ascii="Times New Roman" w:eastAsia="Times New Roman" w:hAnsi="Times New Roman" w:cs="Times New Roman"/>
                <w:sz w:val="20"/>
                <w:szCs w:val="20"/>
              </w:rPr>
              <w:t>цементных</w:t>
            </w:r>
            <w:proofErr w:type="gramEnd"/>
            <w:r w:rsidRPr="00F42E6B">
              <w:rPr>
                <w:rFonts w:ascii="Times New Roman" w:eastAsia="Times New Roman" w:hAnsi="Times New Roman" w:cs="Times New Roman"/>
                <w:sz w:val="20"/>
                <w:szCs w:val="20"/>
              </w:rPr>
              <w:t xml:space="preserve"> </w:t>
            </w:r>
            <w:proofErr w:type="spellStart"/>
            <w:r w:rsidRPr="00F42E6B">
              <w:rPr>
                <w:rFonts w:ascii="Times New Roman" w:eastAsia="Times New Roman" w:hAnsi="Times New Roman" w:cs="Times New Roman"/>
                <w:sz w:val="20"/>
                <w:szCs w:val="20"/>
              </w:rPr>
              <w:t>балочек</w:t>
            </w:r>
            <w:proofErr w:type="spellEnd"/>
            <w:r w:rsidRPr="00F42E6B">
              <w:rPr>
                <w:rFonts w:ascii="Times New Roman" w:eastAsia="Times New Roman" w:hAnsi="Times New Roman" w:cs="Times New Roman"/>
                <w:sz w:val="20"/>
                <w:szCs w:val="20"/>
              </w:rPr>
              <w:t>;</w:t>
            </w:r>
          </w:p>
        </w:tc>
        <w:tc>
          <w:tcPr>
            <w:tcW w:w="851" w:type="dxa"/>
            <w:tcBorders>
              <w:top w:val="nil"/>
              <w:left w:val="single" w:sz="4" w:space="0" w:color="auto"/>
              <w:bottom w:val="single" w:sz="8" w:space="0" w:color="auto"/>
              <w:right w:val="single" w:sz="8" w:space="0" w:color="auto"/>
            </w:tcBorders>
            <w:shd w:val="clear" w:color="auto" w:fill="auto"/>
            <w:vAlign w:val="center"/>
            <w:hideMark/>
          </w:tcPr>
          <w:p w:rsidR="00C82D59" w:rsidRPr="006104FE" w:rsidRDefault="003F6926" w:rsidP="007362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C82D59">
              <w:rPr>
                <w:rFonts w:ascii="Times New Roman" w:eastAsia="Times New Roman" w:hAnsi="Times New Roman" w:cs="Times New Roman"/>
                <w:color w:val="000000"/>
                <w:sz w:val="20"/>
                <w:szCs w:val="20"/>
              </w:rPr>
              <w:t xml:space="preserve"> </w:t>
            </w:r>
            <w:proofErr w:type="spellStart"/>
            <w:proofErr w:type="gramStart"/>
            <w:r w:rsidR="00C82D59">
              <w:rPr>
                <w:rFonts w:ascii="Times New Roman" w:eastAsia="Times New Roman" w:hAnsi="Times New Roman" w:cs="Times New Roman"/>
                <w:color w:val="000000"/>
                <w:sz w:val="20"/>
                <w:szCs w:val="20"/>
              </w:rPr>
              <w:t>шт</w:t>
            </w:r>
            <w:proofErr w:type="spellEnd"/>
            <w:proofErr w:type="gramEnd"/>
          </w:p>
        </w:tc>
        <w:tc>
          <w:tcPr>
            <w:tcW w:w="856" w:type="dxa"/>
            <w:tcBorders>
              <w:top w:val="nil"/>
              <w:left w:val="nil"/>
              <w:bottom w:val="single" w:sz="8" w:space="0" w:color="auto"/>
              <w:right w:val="single" w:sz="8" w:space="0" w:color="auto"/>
            </w:tcBorders>
            <w:shd w:val="clear" w:color="auto" w:fill="auto"/>
            <w:vAlign w:val="center"/>
            <w:hideMark/>
          </w:tcPr>
          <w:p w:rsidR="00C82D59" w:rsidRDefault="00C82D59" w:rsidP="0073626A">
            <w:pPr>
              <w:jc w:val="center"/>
              <w:rPr>
                <w:color w:val="000000"/>
              </w:rPr>
            </w:pPr>
            <w:r>
              <w:rPr>
                <w:color w:val="000000"/>
              </w:rPr>
              <w:t>3</w:t>
            </w:r>
          </w:p>
        </w:tc>
        <w:tc>
          <w:tcPr>
            <w:tcW w:w="986" w:type="dxa"/>
            <w:tcBorders>
              <w:top w:val="nil"/>
              <w:left w:val="nil"/>
              <w:bottom w:val="single" w:sz="8" w:space="0" w:color="auto"/>
              <w:right w:val="single" w:sz="8" w:space="0" w:color="auto"/>
            </w:tcBorders>
            <w:shd w:val="clear" w:color="auto" w:fill="auto"/>
            <w:vAlign w:val="bottom"/>
            <w:hideMark/>
          </w:tcPr>
          <w:p w:rsidR="00C82D59" w:rsidRPr="008030ED" w:rsidRDefault="008875E8" w:rsidP="0073626A">
            <w:pPr>
              <w:jc w:val="center"/>
              <w:rPr>
                <w:rFonts w:ascii="Times New Roman" w:hAnsi="Times New Roman" w:cs="Times New Roman"/>
                <w:sz w:val="20"/>
                <w:szCs w:val="20"/>
              </w:rPr>
            </w:pPr>
            <w:r>
              <w:rPr>
                <w:rFonts w:ascii="Times New Roman" w:hAnsi="Times New Roman" w:cs="Times New Roman"/>
                <w:sz w:val="20"/>
                <w:szCs w:val="20"/>
              </w:rPr>
              <w:t>14564,00</w:t>
            </w:r>
          </w:p>
        </w:tc>
        <w:tc>
          <w:tcPr>
            <w:tcW w:w="1120" w:type="dxa"/>
            <w:tcBorders>
              <w:top w:val="nil"/>
              <w:left w:val="nil"/>
              <w:bottom w:val="single" w:sz="8" w:space="0" w:color="auto"/>
              <w:right w:val="single" w:sz="8" w:space="0" w:color="auto"/>
            </w:tcBorders>
            <w:shd w:val="clear" w:color="auto" w:fill="auto"/>
            <w:vAlign w:val="bottom"/>
            <w:hideMark/>
          </w:tcPr>
          <w:p w:rsidR="00C82D59" w:rsidRPr="008030ED" w:rsidRDefault="008875E8" w:rsidP="0073626A">
            <w:pPr>
              <w:jc w:val="center"/>
              <w:rPr>
                <w:rFonts w:ascii="Times New Roman" w:hAnsi="Times New Roman" w:cs="Times New Roman"/>
                <w:sz w:val="20"/>
                <w:szCs w:val="20"/>
              </w:rPr>
            </w:pPr>
            <w:r>
              <w:rPr>
                <w:rFonts w:ascii="Times New Roman" w:hAnsi="Times New Roman" w:cs="Times New Roman"/>
                <w:sz w:val="20"/>
                <w:szCs w:val="20"/>
              </w:rPr>
              <w:t>23164,81</w:t>
            </w:r>
          </w:p>
        </w:tc>
        <w:tc>
          <w:tcPr>
            <w:tcW w:w="1290" w:type="dxa"/>
            <w:tcBorders>
              <w:top w:val="nil"/>
              <w:left w:val="nil"/>
              <w:bottom w:val="single" w:sz="8" w:space="0" w:color="auto"/>
              <w:right w:val="single" w:sz="8" w:space="0" w:color="auto"/>
            </w:tcBorders>
            <w:shd w:val="clear" w:color="auto" w:fill="auto"/>
            <w:vAlign w:val="bottom"/>
            <w:hideMark/>
          </w:tcPr>
          <w:p w:rsidR="00C82D59" w:rsidRPr="008030ED" w:rsidRDefault="00AA33C9" w:rsidP="0073626A">
            <w:pPr>
              <w:jc w:val="center"/>
              <w:rPr>
                <w:rFonts w:ascii="Times New Roman" w:hAnsi="Times New Roman" w:cs="Times New Roman"/>
                <w:sz w:val="20"/>
                <w:szCs w:val="20"/>
              </w:rPr>
            </w:pPr>
            <w:r>
              <w:rPr>
                <w:rFonts w:ascii="Times New Roman" w:hAnsi="Times New Roman" w:cs="Times New Roman"/>
                <w:sz w:val="20"/>
                <w:szCs w:val="20"/>
              </w:rPr>
              <w:t>21700,00</w:t>
            </w:r>
          </w:p>
        </w:tc>
        <w:tc>
          <w:tcPr>
            <w:tcW w:w="1418" w:type="dxa"/>
            <w:tcBorders>
              <w:top w:val="nil"/>
              <w:left w:val="nil"/>
              <w:bottom w:val="single" w:sz="8" w:space="0" w:color="auto"/>
              <w:right w:val="single" w:sz="8" w:space="0" w:color="auto"/>
            </w:tcBorders>
            <w:shd w:val="clear" w:color="auto" w:fill="auto"/>
            <w:vAlign w:val="bottom"/>
            <w:hideMark/>
          </w:tcPr>
          <w:p w:rsidR="00C82D59" w:rsidRDefault="00B343D5" w:rsidP="0073626A">
            <w:pPr>
              <w:jc w:val="right"/>
              <w:rPr>
                <w:rFonts w:ascii="Arial" w:hAnsi="Arial" w:cs="Arial"/>
                <w:sz w:val="20"/>
                <w:szCs w:val="20"/>
              </w:rPr>
            </w:pPr>
            <w:r>
              <w:rPr>
                <w:rFonts w:ascii="Arial" w:hAnsi="Arial" w:cs="Arial"/>
                <w:sz w:val="20"/>
                <w:szCs w:val="20"/>
              </w:rPr>
              <w:t>19809,60</w:t>
            </w:r>
          </w:p>
        </w:tc>
        <w:tc>
          <w:tcPr>
            <w:tcW w:w="1382" w:type="dxa"/>
            <w:tcBorders>
              <w:top w:val="nil"/>
              <w:left w:val="nil"/>
              <w:bottom w:val="single" w:sz="8" w:space="0" w:color="auto"/>
              <w:right w:val="single" w:sz="8" w:space="0" w:color="auto"/>
            </w:tcBorders>
            <w:vAlign w:val="bottom"/>
          </w:tcPr>
          <w:p w:rsidR="00C82D59" w:rsidRDefault="00B343D5" w:rsidP="0073626A">
            <w:pPr>
              <w:jc w:val="right"/>
              <w:rPr>
                <w:rFonts w:ascii="Arial" w:hAnsi="Arial" w:cs="Arial"/>
                <w:sz w:val="20"/>
                <w:szCs w:val="20"/>
              </w:rPr>
            </w:pPr>
            <w:r w:rsidRPr="00B343D5">
              <w:rPr>
                <w:rFonts w:ascii="Arial" w:hAnsi="Arial" w:cs="Arial"/>
                <w:sz w:val="20"/>
                <w:szCs w:val="20"/>
              </w:rPr>
              <w:t>19809,60</w:t>
            </w:r>
          </w:p>
        </w:tc>
      </w:tr>
      <w:tr w:rsidR="00C82D59" w:rsidRPr="00B44E39" w:rsidTr="00F42E6B">
        <w:trPr>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D59" w:rsidRPr="00F42E6B" w:rsidRDefault="00F42E6B" w:rsidP="0073626A">
            <w:pPr>
              <w:spacing w:after="0" w:line="240" w:lineRule="auto"/>
              <w:jc w:val="center"/>
              <w:rPr>
                <w:rFonts w:ascii="Times New Roman" w:eastAsia="Times New Roman" w:hAnsi="Times New Roman" w:cs="Times New Roman"/>
                <w:color w:val="000000"/>
                <w:sz w:val="20"/>
                <w:szCs w:val="20"/>
              </w:rPr>
            </w:pPr>
            <w:r w:rsidRPr="00F42E6B">
              <w:rPr>
                <w:rFonts w:ascii="Times New Roman" w:eastAsia="Times New Roman" w:hAnsi="Times New Roman" w:cs="Times New Roman"/>
                <w:sz w:val="20"/>
                <w:szCs w:val="20"/>
              </w:rPr>
              <w:t>Набор сит для инертных материалов</w:t>
            </w:r>
          </w:p>
        </w:tc>
        <w:tc>
          <w:tcPr>
            <w:tcW w:w="851" w:type="dxa"/>
            <w:tcBorders>
              <w:top w:val="nil"/>
              <w:left w:val="single" w:sz="4" w:space="0" w:color="auto"/>
              <w:bottom w:val="single" w:sz="8" w:space="0" w:color="auto"/>
              <w:right w:val="single" w:sz="8" w:space="0" w:color="auto"/>
            </w:tcBorders>
            <w:shd w:val="clear" w:color="auto" w:fill="auto"/>
            <w:vAlign w:val="center"/>
            <w:hideMark/>
          </w:tcPr>
          <w:p w:rsidR="00C82D59" w:rsidRPr="006104FE" w:rsidRDefault="00F42E6B" w:rsidP="007362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00C82D59">
              <w:rPr>
                <w:rFonts w:ascii="Times New Roman" w:eastAsia="Times New Roman" w:hAnsi="Times New Roman" w:cs="Times New Roman"/>
                <w:color w:val="000000"/>
                <w:sz w:val="20"/>
                <w:szCs w:val="20"/>
              </w:rPr>
              <w:t xml:space="preserve"> </w:t>
            </w:r>
            <w:proofErr w:type="spellStart"/>
            <w:proofErr w:type="gramStart"/>
            <w:r w:rsidR="00C82D59">
              <w:rPr>
                <w:rFonts w:ascii="Times New Roman" w:eastAsia="Times New Roman" w:hAnsi="Times New Roman" w:cs="Times New Roman"/>
                <w:color w:val="000000"/>
                <w:sz w:val="20"/>
                <w:szCs w:val="20"/>
              </w:rPr>
              <w:t>шт</w:t>
            </w:r>
            <w:proofErr w:type="spellEnd"/>
            <w:proofErr w:type="gramEnd"/>
          </w:p>
        </w:tc>
        <w:tc>
          <w:tcPr>
            <w:tcW w:w="856" w:type="dxa"/>
            <w:tcBorders>
              <w:top w:val="nil"/>
              <w:left w:val="nil"/>
              <w:bottom w:val="single" w:sz="8" w:space="0" w:color="auto"/>
              <w:right w:val="single" w:sz="8" w:space="0" w:color="auto"/>
            </w:tcBorders>
            <w:shd w:val="clear" w:color="auto" w:fill="auto"/>
            <w:vAlign w:val="center"/>
            <w:hideMark/>
          </w:tcPr>
          <w:p w:rsidR="00C82D59" w:rsidRDefault="00C82D59" w:rsidP="0073626A">
            <w:pPr>
              <w:jc w:val="center"/>
              <w:rPr>
                <w:color w:val="000000"/>
              </w:rPr>
            </w:pPr>
            <w:r>
              <w:rPr>
                <w:color w:val="000000"/>
              </w:rPr>
              <w:t>3</w:t>
            </w:r>
          </w:p>
        </w:tc>
        <w:tc>
          <w:tcPr>
            <w:tcW w:w="986" w:type="dxa"/>
            <w:tcBorders>
              <w:top w:val="nil"/>
              <w:left w:val="nil"/>
              <w:bottom w:val="single" w:sz="8" w:space="0" w:color="auto"/>
              <w:right w:val="single" w:sz="8" w:space="0" w:color="auto"/>
            </w:tcBorders>
            <w:shd w:val="clear" w:color="auto" w:fill="auto"/>
            <w:vAlign w:val="bottom"/>
            <w:hideMark/>
          </w:tcPr>
          <w:p w:rsidR="00C82D59" w:rsidRPr="008030ED" w:rsidRDefault="008875E8" w:rsidP="0073626A">
            <w:pPr>
              <w:jc w:val="center"/>
              <w:rPr>
                <w:rFonts w:ascii="Times New Roman" w:hAnsi="Times New Roman" w:cs="Times New Roman"/>
                <w:sz w:val="20"/>
                <w:szCs w:val="20"/>
              </w:rPr>
            </w:pPr>
            <w:r>
              <w:rPr>
                <w:rFonts w:ascii="Times New Roman" w:hAnsi="Times New Roman" w:cs="Times New Roman"/>
                <w:sz w:val="20"/>
                <w:szCs w:val="20"/>
              </w:rPr>
              <w:t>5520,00</w:t>
            </w:r>
          </w:p>
        </w:tc>
        <w:tc>
          <w:tcPr>
            <w:tcW w:w="1120" w:type="dxa"/>
            <w:tcBorders>
              <w:top w:val="nil"/>
              <w:left w:val="nil"/>
              <w:bottom w:val="single" w:sz="8" w:space="0" w:color="auto"/>
              <w:right w:val="single" w:sz="8" w:space="0" w:color="auto"/>
            </w:tcBorders>
            <w:shd w:val="clear" w:color="auto" w:fill="auto"/>
            <w:vAlign w:val="bottom"/>
            <w:hideMark/>
          </w:tcPr>
          <w:p w:rsidR="00C82D59" w:rsidRPr="008030ED" w:rsidRDefault="008875E8" w:rsidP="0073626A">
            <w:pPr>
              <w:jc w:val="center"/>
              <w:rPr>
                <w:rFonts w:ascii="Times New Roman" w:hAnsi="Times New Roman" w:cs="Times New Roman"/>
                <w:sz w:val="20"/>
                <w:szCs w:val="20"/>
              </w:rPr>
            </w:pPr>
            <w:r>
              <w:rPr>
                <w:rFonts w:ascii="Times New Roman" w:hAnsi="Times New Roman" w:cs="Times New Roman"/>
                <w:sz w:val="20"/>
                <w:szCs w:val="20"/>
              </w:rPr>
              <w:t>7000,92</w:t>
            </w:r>
          </w:p>
        </w:tc>
        <w:tc>
          <w:tcPr>
            <w:tcW w:w="1290" w:type="dxa"/>
            <w:tcBorders>
              <w:top w:val="nil"/>
              <w:left w:val="nil"/>
              <w:bottom w:val="single" w:sz="8" w:space="0" w:color="auto"/>
              <w:right w:val="single" w:sz="8" w:space="0" w:color="auto"/>
            </w:tcBorders>
            <w:shd w:val="clear" w:color="auto" w:fill="auto"/>
            <w:vAlign w:val="bottom"/>
            <w:hideMark/>
          </w:tcPr>
          <w:p w:rsidR="00C82D59" w:rsidRPr="008030ED" w:rsidRDefault="00AA33C9" w:rsidP="0073626A">
            <w:pPr>
              <w:jc w:val="center"/>
              <w:rPr>
                <w:rFonts w:ascii="Times New Roman" w:hAnsi="Times New Roman" w:cs="Times New Roman"/>
                <w:sz w:val="20"/>
                <w:szCs w:val="20"/>
              </w:rPr>
            </w:pPr>
            <w:r>
              <w:rPr>
                <w:rFonts w:ascii="Times New Roman" w:hAnsi="Times New Roman" w:cs="Times New Roman"/>
                <w:sz w:val="20"/>
                <w:szCs w:val="20"/>
              </w:rPr>
              <w:t>5250,00</w:t>
            </w:r>
          </w:p>
        </w:tc>
        <w:tc>
          <w:tcPr>
            <w:tcW w:w="1418" w:type="dxa"/>
            <w:tcBorders>
              <w:top w:val="nil"/>
              <w:left w:val="nil"/>
              <w:bottom w:val="single" w:sz="8" w:space="0" w:color="auto"/>
              <w:right w:val="single" w:sz="8" w:space="0" w:color="auto"/>
            </w:tcBorders>
            <w:shd w:val="clear" w:color="auto" w:fill="auto"/>
            <w:vAlign w:val="bottom"/>
            <w:hideMark/>
          </w:tcPr>
          <w:p w:rsidR="00C82D59" w:rsidRDefault="00B343D5" w:rsidP="0073626A">
            <w:pPr>
              <w:jc w:val="right"/>
              <w:rPr>
                <w:rFonts w:ascii="Arial" w:hAnsi="Arial" w:cs="Arial"/>
                <w:sz w:val="20"/>
                <w:szCs w:val="20"/>
              </w:rPr>
            </w:pPr>
            <w:r>
              <w:rPr>
                <w:rFonts w:ascii="Arial" w:hAnsi="Arial" w:cs="Arial"/>
                <w:sz w:val="20"/>
                <w:szCs w:val="20"/>
              </w:rPr>
              <w:t>5923,64</w:t>
            </w:r>
          </w:p>
        </w:tc>
        <w:tc>
          <w:tcPr>
            <w:tcW w:w="1382" w:type="dxa"/>
            <w:tcBorders>
              <w:top w:val="nil"/>
              <w:left w:val="nil"/>
              <w:bottom w:val="single" w:sz="8" w:space="0" w:color="auto"/>
              <w:right w:val="single" w:sz="8" w:space="0" w:color="auto"/>
            </w:tcBorders>
            <w:vAlign w:val="bottom"/>
          </w:tcPr>
          <w:p w:rsidR="00C82D59" w:rsidRDefault="00B343D5" w:rsidP="0073626A">
            <w:pPr>
              <w:jc w:val="right"/>
              <w:rPr>
                <w:rFonts w:ascii="Arial" w:hAnsi="Arial" w:cs="Arial"/>
                <w:sz w:val="20"/>
                <w:szCs w:val="20"/>
              </w:rPr>
            </w:pPr>
            <w:r>
              <w:rPr>
                <w:rFonts w:ascii="Arial" w:hAnsi="Arial" w:cs="Arial"/>
                <w:sz w:val="20"/>
                <w:szCs w:val="20"/>
              </w:rPr>
              <w:t>23694,56</w:t>
            </w:r>
          </w:p>
        </w:tc>
      </w:tr>
      <w:tr w:rsidR="00C82D59" w:rsidRPr="00B44E39" w:rsidTr="00F42E6B">
        <w:trPr>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D59" w:rsidRPr="006104FE" w:rsidRDefault="00F42E6B" w:rsidP="0073626A">
            <w:pPr>
              <w:spacing w:after="0" w:line="240" w:lineRule="auto"/>
              <w:jc w:val="center"/>
              <w:rPr>
                <w:rFonts w:ascii="Times New Roman" w:eastAsia="Times New Roman" w:hAnsi="Times New Roman" w:cs="Times New Roman"/>
                <w:color w:val="000000"/>
                <w:sz w:val="20"/>
                <w:szCs w:val="20"/>
              </w:rPr>
            </w:pPr>
            <w:r w:rsidRPr="00F42E6B">
              <w:rPr>
                <w:rFonts w:ascii="Times New Roman" w:eastAsia="Times New Roman" w:hAnsi="Times New Roman" w:cs="Times New Roman"/>
                <w:color w:val="000000"/>
                <w:sz w:val="20"/>
                <w:szCs w:val="20"/>
              </w:rPr>
              <w:t>Набор сит для инертных материалов (для асфальтобетона)</w:t>
            </w:r>
          </w:p>
        </w:tc>
        <w:tc>
          <w:tcPr>
            <w:tcW w:w="851" w:type="dxa"/>
            <w:tcBorders>
              <w:top w:val="nil"/>
              <w:left w:val="single" w:sz="4" w:space="0" w:color="auto"/>
              <w:bottom w:val="single" w:sz="8" w:space="0" w:color="auto"/>
              <w:right w:val="single" w:sz="8" w:space="0" w:color="auto"/>
            </w:tcBorders>
            <w:shd w:val="clear" w:color="auto" w:fill="auto"/>
            <w:vAlign w:val="center"/>
            <w:hideMark/>
          </w:tcPr>
          <w:p w:rsidR="00C82D59" w:rsidRPr="006104FE" w:rsidRDefault="00F42E6B" w:rsidP="007362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00C82D59">
              <w:rPr>
                <w:rFonts w:ascii="Times New Roman" w:eastAsia="Times New Roman" w:hAnsi="Times New Roman" w:cs="Times New Roman"/>
                <w:color w:val="000000"/>
                <w:sz w:val="20"/>
                <w:szCs w:val="20"/>
              </w:rPr>
              <w:t>шт</w:t>
            </w:r>
          </w:p>
        </w:tc>
        <w:tc>
          <w:tcPr>
            <w:tcW w:w="856" w:type="dxa"/>
            <w:tcBorders>
              <w:top w:val="nil"/>
              <w:left w:val="nil"/>
              <w:bottom w:val="single" w:sz="8" w:space="0" w:color="auto"/>
              <w:right w:val="single" w:sz="8" w:space="0" w:color="auto"/>
            </w:tcBorders>
            <w:shd w:val="clear" w:color="auto" w:fill="auto"/>
            <w:vAlign w:val="center"/>
            <w:hideMark/>
          </w:tcPr>
          <w:p w:rsidR="00C82D59" w:rsidRDefault="00C82D59" w:rsidP="0073626A">
            <w:pPr>
              <w:jc w:val="center"/>
              <w:rPr>
                <w:color w:val="000000"/>
              </w:rPr>
            </w:pPr>
            <w:r>
              <w:rPr>
                <w:color w:val="000000"/>
              </w:rPr>
              <w:t>3</w:t>
            </w:r>
          </w:p>
        </w:tc>
        <w:tc>
          <w:tcPr>
            <w:tcW w:w="986" w:type="dxa"/>
            <w:tcBorders>
              <w:top w:val="nil"/>
              <w:left w:val="nil"/>
              <w:bottom w:val="single" w:sz="8" w:space="0" w:color="auto"/>
              <w:right w:val="single" w:sz="8" w:space="0" w:color="auto"/>
            </w:tcBorders>
            <w:shd w:val="clear" w:color="auto" w:fill="auto"/>
            <w:vAlign w:val="bottom"/>
            <w:hideMark/>
          </w:tcPr>
          <w:p w:rsidR="00C82D59" w:rsidRPr="008030ED" w:rsidRDefault="008875E8" w:rsidP="0073626A">
            <w:pPr>
              <w:jc w:val="center"/>
              <w:rPr>
                <w:rFonts w:ascii="Times New Roman" w:hAnsi="Times New Roman" w:cs="Times New Roman"/>
                <w:sz w:val="20"/>
                <w:szCs w:val="20"/>
              </w:rPr>
            </w:pPr>
            <w:r>
              <w:rPr>
                <w:rFonts w:ascii="Times New Roman" w:hAnsi="Times New Roman" w:cs="Times New Roman"/>
                <w:sz w:val="20"/>
                <w:szCs w:val="20"/>
              </w:rPr>
              <w:t>4900,00</w:t>
            </w:r>
          </w:p>
        </w:tc>
        <w:tc>
          <w:tcPr>
            <w:tcW w:w="1120" w:type="dxa"/>
            <w:tcBorders>
              <w:top w:val="nil"/>
              <w:left w:val="nil"/>
              <w:bottom w:val="single" w:sz="8" w:space="0" w:color="auto"/>
              <w:right w:val="single" w:sz="8" w:space="0" w:color="auto"/>
            </w:tcBorders>
            <w:shd w:val="clear" w:color="auto" w:fill="auto"/>
            <w:vAlign w:val="bottom"/>
            <w:hideMark/>
          </w:tcPr>
          <w:p w:rsidR="00C82D59" w:rsidRPr="008030ED" w:rsidRDefault="008875E8" w:rsidP="0073626A">
            <w:pPr>
              <w:jc w:val="center"/>
              <w:rPr>
                <w:rFonts w:ascii="Times New Roman" w:hAnsi="Times New Roman" w:cs="Times New Roman"/>
                <w:sz w:val="20"/>
                <w:szCs w:val="20"/>
              </w:rPr>
            </w:pPr>
            <w:r>
              <w:rPr>
                <w:rFonts w:ascii="Times New Roman" w:hAnsi="Times New Roman" w:cs="Times New Roman"/>
                <w:sz w:val="20"/>
                <w:szCs w:val="20"/>
              </w:rPr>
              <w:t>5662,51</w:t>
            </w:r>
          </w:p>
        </w:tc>
        <w:tc>
          <w:tcPr>
            <w:tcW w:w="1290" w:type="dxa"/>
            <w:tcBorders>
              <w:top w:val="nil"/>
              <w:left w:val="nil"/>
              <w:bottom w:val="single" w:sz="8" w:space="0" w:color="auto"/>
              <w:right w:val="single" w:sz="8" w:space="0" w:color="auto"/>
            </w:tcBorders>
            <w:shd w:val="clear" w:color="auto" w:fill="auto"/>
            <w:vAlign w:val="bottom"/>
            <w:hideMark/>
          </w:tcPr>
          <w:p w:rsidR="00C82D59" w:rsidRPr="008030ED" w:rsidRDefault="00AA33C9" w:rsidP="0073626A">
            <w:pPr>
              <w:jc w:val="center"/>
              <w:rPr>
                <w:rFonts w:ascii="Times New Roman" w:hAnsi="Times New Roman" w:cs="Times New Roman"/>
                <w:sz w:val="20"/>
                <w:szCs w:val="20"/>
              </w:rPr>
            </w:pPr>
            <w:r>
              <w:rPr>
                <w:rFonts w:ascii="Times New Roman" w:hAnsi="Times New Roman" w:cs="Times New Roman"/>
                <w:sz w:val="20"/>
                <w:szCs w:val="20"/>
              </w:rPr>
              <w:t>4990,00</w:t>
            </w:r>
          </w:p>
        </w:tc>
        <w:tc>
          <w:tcPr>
            <w:tcW w:w="1418" w:type="dxa"/>
            <w:tcBorders>
              <w:top w:val="nil"/>
              <w:left w:val="nil"/>
              <w:bottom w:val="single" w:sz="8" w:space="0" w:color="auto"/>
              <w:right w:val="single" w:sz="8" w:space="0" w:color="auto"/>
            </w:tcBorders>
            <w:shd w:val="clear" w:color="auto" w:fill="auto"/>
            <w:vAlign w:val="bottom"/>
            <w:hideMark/>
          </w:tcPr>
          <w:p w:rsidR="00C82D59" w:rsidRDefault="0074462B" w:rsidP="0073626A">
            <w:pPr>
              <w:jc w:val="right"/>
              <w:rPr>
                <w:rFonts w:ascii="Arial" w:hAnsi="Arial" w:cs="Arial"/>
                <w:sz w:val="20"/>
                <w:szCs w:val="20"/>
              </w:rPr>
            </w:pPr>
            <w:r>
              <w:rPr>
                <w:rFonts w:ascii="Arial" w:hAnsi="Arial" w:cs="Arial"/>
                <w:sz w:val="20"/>
                <w:szCs w:val="20"/>
              </w:rPr>
              <w:t>5270,97</w:t>
            </w:r>
          </w:p>
        </w:tc>
        <w:tc>
          <w:tcPr>
            <w:tcW w:w="1382" w:type="dxa"/>
            <w:tcBorders>
              <w:top w:val="nil"/>
              <w:left w:val="nil"/>
              <w:bottom w:val="single" w:sz="8" w:space="0" w:color="auto"/>
              <w:right w:val="single" w:sz="8" w:space="0" w:color="auto"/>
            </w:tcBorders>
            <w:vAlign w:val="bottom"/>
          </w:tcPr>
          <w:p w:rsidR="00C82D59" w:rsidRDefault="0074462B" w:rsidP="0073626A">
            <w:pPr>
              <w:jc w:val="right"/>
              <w:rPr>
                <w:rFonts w:ascii="Arial" w:hAnsi="Arial" w:cs="Arial"/>
                <w:sz w:val="20"/>
                <w:szCs w:val="20"/>
              </w:rPr>
            </w:pPr>
            <w:r>
              <w:rPr>
                <w:rFonts w:ascii="Arial" w:hAnsi="Arial" w:cs="Arial"/>
                <w:sz w:val="20"/>
                <w:szCs w:val="20"/>
              </w:rPr>
              <w:t>10541,94</w:t>
            </w:r>
          </w:p>
        </w:tc>
      </w:tr>
      <w:tr w:rsidR="00F42E6B" w:rsidRPr="00B44E39" w:rsidTr="00F42E6B">
        <w:trPr>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E6B" w:rsidRPr="006104FE" w:rsidRDefault="00F42E6B" w:rsidP="0073626A">
            <w:pPr>
              <w:spacing w:after="0" w:line="240" w:lineRule="auto"/>
              <w:jc w:val="center"/>
              <w:rPr>
                <w:rFonts w:ascii="Times New Roman" w:eastAsia="Times New Roman" w:hAnsi="Times New Roman" w:cs="Times New Roman"/>
                <w:color w:val="000000"/>
                <w:sz w:val="20"/>
                <w:szCs w:val="20"/>
              </w:rPr>
            </w:pPr>
            <w:r w:rsidRPr="00F42E6B">
              <w:rPr>
                <w:rFonts w:ascii="Times New Roman" w:eastAsia="Times New Roman" w:hAnsi="Times New Roman" w:cs="Times New Roman"/>
                <w:color w:val="000000"/>
                <w:sz w:val="20"/>
                <w:szCs w:val="20"/>
              </w:rPr>
              <w:t>Стандартный конус для определения подвижности (густоты) строительного раствора</w:t>
            </w:r>
          </w:p>
        </w:tc>
        <w:tc>
          <w:tcPr>
            <w:tcW w:w="851" w:type="dxa"/>
            <w:tcBorders>
              <w:top w:val="nil"/>
              <w:left w:val="single" w:sz="4" w:space="0" w:color="auto"/>
              <w:bottom w:val="single" w:sz="8" w:space="0" w:color="auto"/>
              <w:right w:val="single" w:sz="8" w:space="0" w:color="auto"/>
            </w:tcBorders>
            <w:shd w:val="clear" w:color="auto" w:fill="auto"/>
            <w:vAlign w:val="center"/>
            <w:hideMark/>
          </w:tcPr>
          <w:p w:rsidR="00F42E6B" w:rsidRDefault="00F42E6B" w:rsidP="007362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шт.</w:t>
            </w:r>
          </w:p>
        </w:tc>
        <w:tc>
          <w:tcPr>
            <w:tcW w:w="856" w:type="dxa"/>
            <w:tcBorders>
              <w:top w:val="nil"/>
              <w:left w:val="nil"/>
              <w:bottom w:val="single" w:sz="8" w:space="0" w:color="auto"/>
              <w:right w:val="single" w:sz="8" w:space="0" w:color="auto"/>
            </w:tcBorders>
            <w:shd w:val="clear" w:color="auto" w:fill="auto"/>
            <w:vAlign w:val="center"/>
            <w:hideMark/>
          </w:tcPr>
          <w:p w:rsidR="00F42E6B" w:rsidRDefault="00F42E6B" w:rsidP="0073626A">
            <w:pPr>
              <w:jc w:val="center"/>
              <w:rPr>
                <w:color w:val="000000"/>
              </w:rPr>
            </w:pPr>
            <w:r>
              <w:rPr>
                <w:color w:val="000000"/>
              </w:rPr>
              <w:t>3</w:t>
            </w:r>
          </w:p>
        </w:tc>
        <w:tc>
          <w:tcPr>
            <w:tcW w:w="986" w:type="dxa"/>
            <w:tcBorders>
              <w:top w:val="nil"/>
              <w:left w:val="nil"/>
              <w:bottom w:val="single" w:sz="8" w:space="0" w:color="auto"/>
              <w:right w:val="single" w:sz="8" w:space="0" w:color="auto"/>
            </w:tcBorders>
            <w:shd w:val="clear" w:color="auto" w:fill="auto"/>
            <w:vAlign w:val="bottom"/>
            <w:hideMark/>
          </w:tcPr>
          <w:p w:rsidR="00F42E6B" w:rsidRPr="008030ED" w:rsidRDefault="008875E8" w:rsidP="0073626A">
            <w:pPr>
              <w:jc w:val="center"/>
              <w:rPr>
                <w:rFonts w:ascii="Times New Roman" w:hAnsi="Times New Roman" w:cs="Times New Roman"/>
                <w:sz w:val="20"/>
                <w:szCs w:val="20"/>
              </w:rPr>
            </w:pPr>
            <w:r>
              <w:rPr>
                <w:rFonts w:ascii="Times New Roman" w:hAnsi="Times New Roman" w:cs="Times New Roman"/>
                <w:sz w:val="20"/>
                <w:szCs w:val="20"/>
              </w:rPr>
              <w:t>5549,00</w:t>
            </w:r>
          </w:p>
        </w:tc>
        <w:tc>
          <w:tcPr>
            <w:tcW w:w="1120" w:type="dxa"/>
            <w:tcBorders>
              <w:top w:val="nil"/>
              <w:left w:val="nil"/>
              <w:bottom w:val="single" w:sz="8" w:space="0" w:color="auto"/>
              <w:right w:val="single" w:sz="8" w:space="0" w:color="auto"/>
            </w:tcBorders>
            <w:shd w:val="clear" w:color="auto" w:fill="auto"/>
            <w:vAlign w:val="bottom"/>
            <w:hideMark/>
          </w:tcPr>
          <w:p w:rsidR="00F42E6B" w:rsidRPr="008030ED" w:rsidRDefault="008875E8" w:rsidP="0073626A">
            <w:pPr>
              <w:jc w:val="center"/>
              <w:rPr>
                <w:rFonts w:ascii="Times New Roman" w:hAnsi="Times New Roman" w:cs="Times New Roman"/>
                <w:sz w:val="20"/>
                <w:szCs w:val="20"/>
              </w:rPr>
            </w:pPr>
            <w:r>
              <w:rPr>
                <w:rFonts w:ascii="Times New Roman" w:hAnsi="Times New Roman" w:cs="Times New Roman"/>
                <w:sz w:val="20"/>
                <w:szCs w:val="20"/>
              </w:rPr>
              <w:t>7412,74</w:t>
            </w:r>
          </w:p>
        </w:tc>
        <w:tc>
          <w:tcPr>
            <w:tcW w:w="1290" w:type="dxa"/>
            <w:tcBorders>
              <w:top w:val="nil"/>
              <w:left w:val="nil"/>
              <w:bottom w:val="single" w:sz="8" w:space="0" w:color="auto"/>
              <w:right w:val="single" w:sz="8" w:space="0" w:color="auto"/>
            </w:tcBorders>
            <w:shd w:val="clear" w:color="auto" w:fill="auto"/>
            <w:vAlign w:val="bottom"/>
            <w:hideMark/>
          </w:tcPr>
          <w:p w:rsidR="00F42E6B" w:rsidRPr="008030ED" w:rsidRDefault="00AA33C9" w:rsidP="0073626A">
            <w:pPr>
              <w:jc w:val="center"/>
              <w:rPr>
                <w:rFonts w:ascii="Times New Roman" w:hAnsi="Times New Roman" w:cs="Times New Roman"/>
                <w:sz w:val="20"/>
                <w:szCs w:val="20"/>
              </w:rPr>
            </w:pPr>
            <w:r>
              <w:rPr>
                <w:rFonts w:ascii="Times New Roman" w:hAnsi="Times New Roman" w:cs="Times New Roman"/>
                <w:sz w:val="20"/>
                <w:szCs w:val="20"/>
              </w:rPr>
              <w:t>5500,00</w:t>
            </w:r>
          </w:p>
        </w:tc>
        <w:tc>
          <w:tcPr>
            <w:tcW w:w="1418" w:type="dxa"/>
            <w:tcBorders>
              <w:top w:val="nil"/>
              <w:left w:val="nil"/>
              <w:bottom w:val="single" w:sz="8" w:space="0" w:color="auto"/>
              <w:right w:val="single" w:sz="8" w:space="0" w:color="auto"/>
            </w:tcBorders>
            <w:shd w:val="clear" w:color="auto" w:fill="auto"/>
            <w:vAlign w:val="bottom"/>
            <w:hideMark/>
          </w:tcPr>
          <w:p w:rsidR="00F42E6B" w:rsidRDefault="00B83E35" w:rsidP="0073626A">
            <w:pPr>
              <w:jc w:val="right"/>
              <w:rPr>
                <w:rFonts w:ascii="Arial" w:hAnsi="Arial" w:cs="Arial"/>
                <w:sz w:val="20"/>
                <w:szCs w:val="20"/>
              </w:rPr>
            </w:pPr>
            <w:r>
              <w:rPr>
                <w:rFonts w:ascii="Arial" w:hAnsi="Arial" w:cs="Arial"/>
                <w:sz w:val="20"/>
                <w:szCs w:val="20"/>
              </w:rPr>
              <w:t>6153,91</w:t>
            </w:r>
          </w:p>
        </w:tc>
        <w:tc>
          <w:tcPr>
            <w:tcW w:w="1382" w:type="dxa"/>
            <w:tcBorders>
              <w:top w:val="nil"/>
              <w:left w:val="nil"/>
              <w:bottom w:val="single" w:sz="8" w:space="0" w:color="auto"/>
              <w:right w:val="single" w:sz="8" w:space="0" w:color="auto"/>
            </w:tcBorders>
            <w:vAlign w:val="bottom"/>
          </w:tcPr>
          <w:p w:rsidR="00F42E6B" w:rsidRDefault="00B83E35" w:rsidP="0073626A">
            <w:pPr>
              <w:jc w:val="right"/>
              <w:rPr>
                <w:rFonts w:ascii="Arial" w:hAnsi="Arial" w:cs="Arial"/>
                <w:sz w:val="20"/>
                <w:szCs w:val="20"/>
              </w:rPr>
            </w:pPr>
            <w:r>
              <w:rPr>
                <w:rFonts w:ascii="Arial" w:hAnsi="Arial" w:cs="Arial"/>
                <w:sz w:val="20"/>
                <w:szCs w:val="20"/>
              </w:rPr>
              <w:t>12307,82</w:t>
            </w:r>
          </w:p>
        </w:tc>
      </w:tr>
      <w:tr w:rsidR="00F42E6B" w:rsidRPr="00B44E39" w:rsidTr="00F42E6B">
        <w:trPr>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E6B" w:rsidRPr="006104FE" w:rsidRDefault="00F42E6B" w:rsidP="0073626A">
            <w:pPr>
              <w:spacing w:after="0" w:line="240" w:lineRule="auto"/>
              <w:jc w:val="center"/>
              <w:rPr>
                <w:rFonts w:ascii="Times New Roman" w:eastAsia="Times New Roman" w:hAnsi="Times New Roman" w:cs="Times New Roman"/>
                <w:color w:val="000000"/>
                <w:sz w:val="20"/>
                <w:szCs w:val="20"/>
              </w:rPr>
            </w:pPr>
            <w:r w:rsidRPr="00F42E6B">
              <w:rPr>
                <w:rFonts w:ascii="Times New Roman" w:eastAsia="Times New Roman" w:hAnsi="Times New Roman" w:cs="Times New Roman"/>
                <w:color w:val="000000"/>
                <w:sz w:val="20"/>
                <w:szCs w:val="20"/>
              </w:rPr>
              <w:t>Прибор для определения нормальной густоты и сроков схватывания цементного теста</w:t>
            </w:r>
          </w:p>
        </w:tc>
        <w:tc>
          <w:tcPr>
            <w:tcW w:w="851" w:type="dxa"/>
            <w:tcBorders>
              <w:top w:val="nil"/>
              <w:left w:val="single" w:sz="4" w:space="0" w:color="auto"/>
              <w:bottom w:val="single" w:sz="8" w:space="0" w:color="auto"/>
              <w:right w:val="single" w:sz="8" w:space="0" w:color="auto"/>
            </w:tcBorders>
            <w:shd w:val="clear" w:color="auto" w:fill="auto"/>
            <w:vAlign w:val="center"/>
            <w:hideMark/>
          </w:tcPr>
          <w:p w:rsidR="00F42E6B" w:rsidRDefault="00F42E6B" w:rsidP="007362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шт.</w:t>
            </w:r>
          </w:p>
        </w:tc>
        <w:tc>
          <w:tcPr>
            <w:tcW w:w="856" w:type="dxa"/>
            <w:tcBorders>
              <w:top w:val="nil"/>
              <w:left w:val="nil"/>
              <w:bottom w:val="single" w:sz="8" w:space="0" w:color="auto"/>
              <w:right w:val="single" w:sz="8" w:space="0" w:color="auto"/>
            </w:tcBorders>
            <w:shd w:val="clear" w:color="auto" w:fill="auto"/>
            <w:vAlign w:val="center"/>
            <w:hideMark/>
          </w:tcPr>
          <w:p w:rsidR="00F42E6B" w:rsidRDefault="005E6912" w:rsidP="0073626A">
            <w:pPr>
              <w:jc w:val="center"/>
              <w:rPr>
                <w:color w:val="000000"/>
              </w:rPr>
            </w:pPr>
            <w:r>
              <w:rPr>
                <w:color w:val="000000"/>
              </w:rPr>
              <w:t>3</w:t>
            </w:r>
          </w:p>
        </w:tc>
        <w:tc>
          <w:tcPr>
            <w:tcW w:w="986" w:type="dxa"/>
            <w:tcBorders>
              <w:top w:val="nil"/>
              <w:left w:val="nil"/>
              <w:bottom w:val="single" w:sz="8" w:space="0" w:color="auto"/>
              <w:right w:val="single" w:sz="8" w:space="0" w:color="auto"/>
            </w:tcBorders>
            <w:shd w:val="clear" w:color="auto" w:fill="auto"/>
            <w:vAlign w:val="bottom"/>
            <w:hideMark/>
          </w:tcPr>
          <w:p w:rsidR="00F42E6B" w:rsidRPr="008030ED" w:rsidRDefault="008875E8" w:rsidP="0073626A">
            <w:pPr>
              <w:jc w:val="center"/>
              <w:rPr>
                <w:rFonts w:ascii="Times New Roman" w:hAnsi="Times New Roman" w:cs="Times New Roman"/>
                <w:sz w:val="20"/>
                <w:szCs w:val="20"/>
              </w:rPr>
            </w:pPr>
            <w:r>
              <w:rPr>
                <w:rFonts w:ascii="Times New Roman" w:hAnsi="Times New Roman" w:cs="Times New Roman"/>
                <w:sz w:val="20"/>
                <w:szCs w:val="20"/>
              </w:rPr>
              <w:t>5340,00</w:t>
            </w:r>
          </w:p>
        </w:tc>
        <w:tc>
          <w:tcPr>
            <w:tcW w:w="1120" w:type="dxa"/>
            <w:tcBorders>
              <w:top w:val="nil"/>
              <w:left w:val="nil"/>
              <w:bottom w:val="single" w:sz="8" w:space="0" w:color="auto"/>
              <w:right w:val="single" w:sz="8" w:space="0" w:color="auto"/>
            </w:tcBorders>
            <w:shd w:val="clear" w:color="auto" w:fill="auto"/>
            <w:vAlign w:val="bottom"/>
            <w:hideMark/>
          </w:tcPr>
          <w:p w:rsidR="00F42E6B" w:rsidRPr="008030ED" w:rsidRDefault="008875E8" w:rsidP="0073626A">
            <w:pPr>
              <w:jc w:val="center"/>
              <w:rPr>
                <w:rFonts w:ascii="Times New Roman" w:hAnsi="Times New Roman" w:cs="Times New Roman"/>
                <w:sz w:val="20"/>
                <w:szCs w:val="20"/>
              </w:rPr>
            </w:pPr>
            <w:r>
              <w:rPr>
                <w:rFonts w:ascii="Times New Roman" w:hAnsi="Times New Roman" w:cs="Times New Roman"/>
                <w:sz w:val="20"/>
                <w:szCs w:val="20"/>
              </w:rPr>
              <w:t>6692,06</w:t>
            </w:r>
          </w:p>
        </w:tc>
        <w:tc>
          <w:tcPr>
            <w:tcW w:w="1290" w:type="dxa"/>
            <w:tcBorders>
              <w:top w:val="nil"/>
              <w:left w:val="nil"/>
              <w:bottom w:val="single" w:sz="8" w:space="0" w:color="auto"/>
              <w:right w:val="single" w:sz="8" w:space="0" w:color="auto"/>
            </w:tcBorders>
            <w:shd w:val="clear" w:color="auto" w:fill="auto"/>
            <w:vAlign w:val="bottom"/>
            <w:hideMark/>
          </w:tcPr>
          <w:p w:rsidR="00F42E6B" w:rsidRPr="008030ED" w:rsidRDefault="00AA33C9" w:rsidP="0073626A">
            <w:pPr>
              <w:jc w:val="center"/>
              <w:rPr>
                <w:rFonts w:ascii="Times New Roman" w:hAnsi="Times New Roman" w:cs="Times New Roman"/>
                <w:sz w:val="20"/>
                <w:szCs w:val="20"/>
              </w:rPr>
            </w:pPr>
            <w:r>
              <w:rPr>
                <w:rFonts w:ascii="Times New Roman" w:hAnsi="Times New Roman" w:cs="Times New Roman"/>
                <w:sz w:val="20"/>
                <w:szCs w:val="20"/>
              </w:rPr>
              <w:t>5900,00</w:t>
            </w:r>
          </w:p>
        </w:tc>
        <w:tc>
          <w:tcPr>
            <w:tcW w:w="1418" w:type="dxa"/>
            <w:tcBorders>
              <w:top w:val="nil"/>
              <w:left w:val="nil"/>
              <w:bottom w:val="single" w:sz="8" w:space="0" w:color="auto"/>
              <w:right w:val="single" w:sz="8" w:space="0" w:color="auto"/>
            </w:tcBorders>
            <w:shd w:val="clear" w:color="auto" w:fill="auto"/>
            <w:vAlign w:val="bottom"/>
            <w:hideMark/>
          </w:tcPr>
          <w:p w:rsidR="00F42E6B" w:rsidRDefault="00B83E35" w:rsidP="0073626A">
            <w:pPr>
              <w:jc w:val="right"/>
              <w:rPr>
                <w:rFonts w:ascii="Arial" w:hAnsi="Arial" w:cs="Arial"/>
                <w:sz w:val="20"/>
                <w:szCs w:val="20"/>
              </w:rPr>
            </w:pPr>
            <w:r>
              <w:rPr>
                <w:rFonts w:ascii="Arial" w:hAnsi="Arial" w:cs="Arial"/>
                <w:sz w:val="20"/>
                <w:szCs w:val="20"/>
              </w:rPr>
              <w:t>5977,35</w:t>
            </w:r>
          </w:p>
        </w:tc>
        <w:tc>
          <w:tcPr>
            <w:tcW w:w="1382" w:type="dxa"/>
            <w:tcBorders>
              <w:top w:val="nil"/>
              <w:left w:val="nil"/>
              <w:bottom w:val="single" w:sz="8" w:space="0" w:color="auto"/>
              <w:right w:val="single" w:sz="8" w:space="0" w:color="auto"/>
            </w:tcBorders>
            <w:vAlign w:val="bottom"/>
          </w:tcPr>
          <w:p w:rsidR="00F42E6B" w:rsidRDefault="00B83E35" w:rsidP="0073626A">
            <w:pPr>
              <w:jc w:val="right"/>
              <w:rPr>
                <w:rFonts w:ascii="Arial" w:hAnsi="Arial" w:cs="Arial"/>
                <w:sz w:val="20"/>
                <w:szCs w:val="20"/>
              </w:rPr>
            </w:pPr>
            <w:r>
              <w:rPr>
                <w:rFonts w:ascii="Arial" w:hAnsi="Arial" w:cs="Arial"/>
                <w:sz w:val="20"/>
                <w:szCs w:val="20"/>
              </w:rPr>
              <w:t>11954,70</w:t>
            </w:r>
          </w:p>
        </w:tc>
      </w:tr>
      <w:tr w:rsidR="008F2210" w:rsidRPr="00B44E39" w:rsidTr="00F42E6B">
        <w:trPr>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210" w:rsidRPr="00F42E6B" w:rsidRDefault="008F2210" w:rsidP="0073626A">
            <w:pPr>
              <w:spacing w:after="0" w:line="220" w:lineRule="exact"/>
              <w:rPr>
                <w:rFonts w:ascii="Times New Roman" w:eastAsia="Times New Roman" w:hAnsi="Times New Roman" w:cs="Times New Roman"/>
                <w:sz w:val="20"/>
                <w:szCs w:val="20"/>
              </w:rPr>
            </w:pPr>
            <w:r w:rsidRPr="00F42E6B">
              <w:rPr>
                <w:rFonts w:ascii="Times New Roman" w:eastAsia="Times New Roman" w:hAnsi="Times New Roman" w:cs="Times New Roman"/>
                <w:sz w:val="20"/>
                <w:szCs w:val="20"/>
              </w:rPr>
              <w:t xml:space="preserve">Сосуд мерный для песка и щебня 1л </w:t>
            </w:r>
          </w:p>
        </w:tc>
        <w:tc>
          <w:tcPr>
            <w:tcW w:w="851" w:type="dxa"/>
            <w:tcBorders>
              <w:top w:val="nil"/>
              <w:left w:val="single" w:sz="4" w:space="0" w:color="auto"/>
              <w:bottom w:val="single" w:sz="8" w:space="0" w:color="auto"/>
              <w:right w:val="single" w:sz="8" w:space="0" w:color="auto"/>
            </w:tcBorders>
            <w:shd w:val="clear" w:color="auto" w:fill="auto"/>
            <w:vAlign w:val="center"/>
            <w:hideMark/>
          </w:tcPr>
          <w:p w:rsidR="008F2210" w:rsidRDefault="008F2210" w:rsidP="007362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шт.</w:t>
            </w:r>
          </w:p>
        </w:tc>
        <w:tc>
          <w:tcPr>
            <w:tcW w:w="856" w:type="dxa"/>
            <w:tcBorders>
              <w:top w:val="nil"/>
              <w:left w:val="nil"/>
              <w:bottom w:val="single" w:sz="8" w:space="0" w:color="auto"/>
              <w:right w:val="single" w:sz="8" w:space="0" w:color="auto"/>
            </w:tcBorders>
            <w:shd w:val="clear" w:color="auto" w:fill="auto"/>
            <w:vAlign w:val="center"/>
            <w:hideMark/>
          </w:tcPr>
          <w:p w:rsidR="008F2210" w:rsidRDefault="005E6912" w:rsidP="0073626A">
            <w:pPr>
              <w:jc w:val="center"/>
              <w:rPr>
                <w:color w:val="000000"/>
              </w:rPr>
            </w:pPr>
            <w:r>
              <w:rPr>
                <w:color w:val="000000"/>
              </w:rPr>
              <w:t>3</w:t>
            </w:r>
          </w:p>
        </w:tc>
        <w:tc>
          <w:tcPr>
            <w:tcW w:w="986" w:type="dxa"/>
            <w:tcBorders>
              <w:top w:val="nil"/>
              <w:left w:val="nil"/>
              <w:bottom w:val="single" w:sz="8" w:space="0" w:color="auto"/>
              <w:right w:val="single" w:sz="8" w:space="0" w:color="auto"/>
            </w:tcBorders>
            <w:shd w:val="clear" w:color="auto" w:fill="auto"/>
            <w:vAlign w:val="bottom"/>
            <w:hideMark/>
          </w:tcPr>
          <w:p w:rsidR="008F2210" w:rsidRPr="008030ED" w:rsidRDefault="008875E8" w:rsidP="0073626A">
            <w:pPr>
              <w:jc w:val="center"/>
              <w:rPr>
                <w:rFonts w:ascii="Times New Roman" w:hAnsi="Times New Roman" w:cs="Times New Roman"/>
                <w:sz w:val="20"/>
                <w:szCs w:val="20"/>
              </w:rPr>
            </w:pPr>
            <w:r>
              <w:rPr>
                <w:rFonts w:ascii="Times New Roman" w:hAnsi="Times New Roman" w:cs="Times New Roman"/>
                <w:sz w:val="20"/>
                <w:szCs w:val="20"/>
              </w:rPr>
              <w:t>294,00</w:t>
            </w:r>
          </w:p>
        </w:tc>
        <w:tc>
          <w:tcPr>
            <w:tcW w:w="1120" w:type="dxa"/>
            <w:tcBorders>
              <w:top w:val="nil"/>
              <w:left w:val="nil"/>
              <w:bottom w:val="single" w:sz="8" w:space="0" w:color="auto"/>
              <w:right w:val="single" w:sz="8" w:space="0" w:color="auto"/>
            </w:tcBorders>
            <w:shd w:val="clear" w:color="auto" w:fill="auto"/>
            <w:vAlign w:val="bottom"/>
            <w:hideMark/>
          </w:tcPr>
          <w:p w:rsidR="008F2210" w:rsidRPr="008030ED" w:rsidRDefault="008875E8" w:rsidP="0073626A">
            <w:pPr>
              <w:jc w:val="center"/>
              <w:rPr>
                <w:rFonts w:ascii="Times New Roman" w:hAnsi="Times New Roman" w:cs="Times New Roman"/>
                <w:sz w:val="20"/>
                <w:szCs w:val="20"/>
              </w:rPr>
            </w:pPr>
            <w:r>
              <w:rPr>
                <w:rFonts w:ascii="Times New Roman" w:hAnsi="Times New Roman" w:cs="Times New Roman"/>
                <w:sz w:val="20"/>
                <w:szCs w:val="20"/>
              </w:rPr>
              <w:t>658,91</w:t>
            </w:r>
          </w:p>
        </w:tc>
        <w:tc>
          <w:tcPr>
            <w:tcW w:w="1290" w:type="dxa"/>
            <w:tcBorders>
              <w:top w:val="nil"/>
              <w:left w:val="nil"/>
              <w:bottom w:val="single" w:sz="8" w:space="0" w:color="auto"/>
              <w:right w:val="single" w:sz="8" w:space="0" w:color="auto"/>
            </w:tcBorders>
            <w:shd w:val="clear" w:color="auto" w:fill="auto"/>
            <w:vAlign w:val="bottom"/>
            <w:hideMark/>
          </w:tcPr>
          <w:p w:rsidR="008F2210" w:rsidRPr="008030ED" w:rsidRDefault="00AA33C9" w:rsidP="0073626A">
            <w:pPr>
              <w:jc w:val="center"/>
              <w:rPr>
                <w:rFonts w:ascii="Times New Roman" w:hAnsi="Times New Roman" w:cs="Times New Roman"/>
                <w:sz w:val="20"/>
                <w:szCs w:val="20"/>
              </w:rPr>
            </w:pPr>
            <w:r>
              <w:rPr>
                <w:rFonts w:ascii="Times New Roman" w:hAnsi="Times New Roman" w:cs="Times New Roman"/>
                <w:sz w:val="20"/>
                <w:szCs w:val="20"/>
              </w:rPr>
              <w:t>1400,00</w:t>
            </w:r>
          </w:p>
        </w:tc>
        <w:tc>
          <w:tcPr>
            <w:tcW w:w="1418" w:type="dxa"/>
            <w:tcBorders>
              <w:top w:val="nil"/>
              <w:left w:val="nil"/>
              <w:bottom w:val="single" w:sz="8" w:space="0" w:color="auto"/>
              <w:right w:val="single" w:sz="8" w:space="0" w:color="auto"/>
            </w:tcBorders>
            <w:shd w:val="clear" w:color="auto" w:fill="auto"/>
            <w:vAlign w:val="bottom"/>
            <w:hideMark/>
          </w:tcPr>
          <w:p w:rsidR="008F2210" w:rsidRDefault="00B83E35" w:rsidP="0073626A">
            <w:pPr>
              <w:jc w:val="right"/>
              <w:rPr>
                <w:rFonts w:ascii="Arial" w:hAnsi="Arial" w:cs="Arial"/>
                <w:sz w:val="20"/>
                <w:szCs w:val="20"/>
              </w:rPr>
            </w:pPr>
            <w:r>
              <w:rPr>
                <w:rFonts w:ascii="Arial" w:hAnsi="Arial" w:cs="Arial"/>
                <w:sz w:val="20"/>
                <w:szCs w:val="20"/>
              </w:rPr>
              <w:t>784,30</w:t>
            </w:r>
          </w:p>
        </w:tc>
        <w:tc>
          <w:tcPr>
            <w:tcW w:w="1382" w:type="dxa"/>
            <w:tcBorders>
              <w:top w:val="nil"/>
              <w:left w:val="nil"/>
              <w:bottom w:val="single" w:sz="8" w:space="0" w:color="auto"/>
              <w:right w:val="single" w:sz="8" w:space="0" w:color="auto"/>
            </w:tcBorders>
            <w:vAlign w:val="bottom"/>
          </w:tcPr>
          <w:p w:rsidR="008F2210" w:rsidRDefault="00B83E35" w:rsidP="0073626A">
            <w:pPr>
              <w:jc w:val="right"/>
              <w:rPr>
                <w:rFonts w:ascii="Arial" w:hAnsi="Arial" w:cs="Arial"/>
                <w:sz w:val="20"/>
                <w:szCs w:val="20"/>
              </w:rPr>
            </w:pPr>
            <w:r>
              <w:rPr>
                <w:rFonts w:ascii="Arial" w:hAnsi="Arial" w:cs="Arial"/>
                <w:sz w:val="20"/>
                <w:szCs w:val="20"/>
              </w:rPr>
              <w:t>1568,60</w:t>
            </w:r>
          </w:p>
        </w:tc>
      </w:tr>
      <w:tr w:rsidR="008F2210" w:rsidRPr="00B44E39" w:rsidTr="00F42E6B">
        <w:trPr>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210" w:rsidRPr="00F42E6B" w:rsidRDefault="008F2210" w:rsidP="0073626A">
            <w:pPr>
              <w:spacing w:after="0" w:line="220" w:lineRule="exact"/>
              <w:rPr>
                <w:rFonts w:ascii="Times New Roman" w:eastAsia="Times New Roman" w:hAnsi="Times New Roman" w:cs="Times New Roman"/>
                <w:sz w:val="20"/>
                <w:szCs w:val="20"/>
              </w:rPr>
            </w:pPr>
            <w:r w:rsidRPr="00F42E6B">
              <w:rPr>
                <w:rFonts w:ascii="Times New Roman" w:eastAsia="Times New Roman" w:hAnsi="Times New Roman" w:cs="Times New Roman"/>
                <w:sz w:val="20"/>
                <w:szCs w:val="20"/>
              </w:rPr>
              <w:t>Сосуд мерный для песка и щебня 2л</w:t>
            </w:r>
          </w:p>
        </w:tc>
        <w:tc>
          <w:tcPr>
            <w:tcW w:w="851" w:type="dxa"/>
            <w:tcBorders>
              <w:top w:val="nil"/>
              <w:left w:val="single" w:sz="4" w:space="0" w:color="auto"/>
              <w:bottom w:val="single" w:sz="8" w:space="0" w:color="auto"/>
              <w:right w:val="single" w:sz="8" w:space="0" w:color="auto"/>
            </w:tcBorders>
            <w:shd w:val="clear" w:color="auto" w:fill="auto"/>
            <w:vAlign w:val="center"/>
            <w:hideMark/>
          </w:tcPr>
          <w:p w:rsidR="008F2210" w:rsidRDefault="008F2210" w:rsidP="007362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шт.</w:t>
            </w:r>
          </w:p>
        </w:tc>
        <w:tc>
          <w:tcPr>
            <w:tcW w:w="856" w:type="dxa"/>
            <w:tcBorders>
              <w:top w:val="nil"/>
              <w:left w:val="nil"/>
              <w:bottom w:val="single" w:sz="8" w:space="0" w:color="auto"/>
              <w:right w:val="single" w:sz="8" w:space="0" w:color="auto"/>
            </w:tcBorders>
            <w:shd w:val="clear" w:color="auto" w:fill="auto"/>
            <w:vAlign w:val="center"/>
            <w:hideMark/>
          </w:tcPr>
          <w:p w:rsidR="008F2210" w:rsidRDefault="005E6912" w:rsidP="0073626A">
            <w:pPr>
              <w:jc w:val="center"/>
              <w:rPr>
                <w:color w:val="000000"/>
              </w:rPr>
            </w:pPr>
            <w:r>
              <w:rPr>
                <w:color w:val="000000"/>
              </w:rPr>
              <w:t>3</w:t>
            </w:r>
          </w:p>
        </w:tc>
        <w:tc>
          <w:tcPr>
            <w:tcW w:w="986" w:type="dxa"/>
            <w:tcBorders>
              <w:top w:val="nil"/>
              <w:left w:val="nil"/>
              <w:bottom w:val="single" w:sz="8" w:space="0" w:color="auto"/>
              <w:right w:val="single" w:sz="8" w:space="0" w:color="auto"/>
            </w:tcBorders>
            <w:shd w:val="clear" w:color="auto" w:fill="auto"/>
            <w:vAlign w:val="bottom"/>
            <w:hideMark/>
          </w:tcPr>
          <w:p w:rsidR="008F2210" w:rsidRPr="008030ED" w:rsidRDefault="008875E8" w:rsidP="0073626A">
            <w:pPr>
              <w:jc w:val="center"/>
              <w:rPr>
                <w:rFonts w:ascii="Times New Roman" w:hAnsi="Times New Roman" w:cs="Times New Roman"/>
                <w:sz w:val="20"/>
                <w:szCs w:val="20"/>
              </w:rPr>
            </w:pPr>
            <w:r>
              <w:rPr>
                <w:rFonts w:ascii="Times New Roman" w:hAnsi="Times New Roman" w:cs="Times New Roman"/>
                <w:sz w:val="20"/>
                <w:szCs w:val="20"/>
              </w:rPr>
              <w:t>298,00</w:t>
            </w:r>
          </w:p>
        </w:tc>
        <w:tc>
          <w:tcPr>
            <w:tcW w:w="1120" w:type="dxa"/>
            <w:tcBorders>
              <w:top w:val="nil"/>
              <w:left w:val="nil"/>
              <w:bottom w:val="single" w:sz="8" w:space="0" w:color="auto"/>
              <w:right w:val="single" w:sz="8" w:space="0" w:color="auto"/>
            </w:tcBorders>
            <w:shd w:val="clear" w:color="auto" w:fill="auto"/>
            <w:vAlign w:val="bottom"/>
            <w:hideMark/>
          </w:tcPr>
          <w:p w:rsidR="008F2210" w:rsidRPr="008030ED" w:rsidRDefault="008875E8" w:rsidP="0073626A">
            <w:pPr>
              <w:jc w:val="center"/>
              <w:rPr>
                <w:rFonts w:ascii="Times New Roman" w:hAnsi="Times New Roman" w:cs="Times New Roman"/>
                <w:sz w:val="20"/>
                <w:szCs w:val="20"/>
              </w:rPr>
            </w:pPr>
            <w:r>
              <w:rPr>
                <w:rFonts w:ascii="Times New Roman" w:hAnsi="Times New Roman" w:cs="Times New Roman"/>
                <w:sz w:val="20"/>
                <w:szCs w:val="20"/>
              </w:rPr>
              <w:t>782,46</w:t>
            </w:r>
          </w:p>
        </w:tc>
        <w:tc>
          <w:tcPr>
            <w:tcW w:w="1290" w:type="dxa"/>
            <w:tcBorders>
              <w:top w:val="nil"/>
              <w:left w:val="nil"/>
              <w:bottom w:val="single" w:sz="8" w:space="0" w:color="auto"/>
              <w:right w:val="single" w:sz="8" w:space="0" w:color="auto"/>
            </w:tcBorders>
            <w:shd w:val="clear" w:color="auto" w:fill="auto"/>
            <w:vAlign w:val="bottom"/>
            <w:hideMark/>
          </w:tcPr>
          <w:p w:rsidR="008F2210" w:rsidRPr="008030ED" w:rsidRDefault="00AA33C9" w:rsidP="0073626A">
            <w:pPr>
              <w:jc w:val="center"/>
              <w:rPr>
                <w:rFonts w:ascii="Times New Roman" w:hAnsi="Times New Roman" w:cs="Times New Roman"/>
                <w:sz w:val="20"/>
                <w:szCs w:val="20"/>
              </w:rPr>
            </w:pPr>
            <w:r>
              <w:rPr>
                <w:rFonts w:ascii="Times New Roman" w:hAnsi="Times New Roman" w:cs="Times New Roman"/>
                <w:sz w:val="20"/>
                <w:szCs w:val="20"/>
              </w:rPr>
              <w:t>1400,00</w:t>
            </w:r>
          </w:p>
        </w:tc>
        <w:tc>
          <w:tcPr>
            <w:tcW w:w="1418" w:type="dxa"/>
            <w:tcBorders>
              <w:top w:val="nil"/>
              <w:left w:val="nil"/>
              <w:bottom w:val="single" w:sz="8" w:space="0" w:color="auto"/>
              <w:right w:val="single" w:sz="8" w:space="0" w:color="auto"/>
            </w:tcBorders>
            <w:shd w:val="clear" w:color="auto" w:fill="auto"/>
            <w:vAlign w:val="bottom"/>
            <w:hideMark/>
          </w:tcPr>
          <w:p w:rsidR="008F2210" w:rsidRDefault="00B83E35" w:rsidP="0073626A">
            <w:pPr>
              <w:jc w:val="right"/>
              <w:rPr>
                <w:rFonts w:ascii="Arial" w:hAnsi="Arial" w:cs="Arial"/>
                <w:sz w:val="20"/>
                <w:szCs w:val="20"/>
              </w:rPr>
            </w:pPr>
            <w:r>
              <w:rPr>
                <w:rFonts w:ascii="Arial" w:hAnsi="Arial" w:cs="Arial"/>
                <w:sz w:val="20"/>
                <w:szCs w:val="20"/>
              </w:rPr>
              <w:t>826,82</w:t>
            </w:r>
          </w:p>
        </w:tc>
        <w:tc>
          <w:tcPr>
            <w:tcW w:w="1382" w:type="dxa"/>
            <w:tcBorders>
              <w:top w:val="nil"/>
              <w:left w:val="nil"/>
              <w:bottom w:val="single" w:sz="8" w:space="0" w:color="auto"/>
              <w:right w:val="single" w:sz="8" w:space="0" w:color="auto"/>
            </w:tcBorders>
            <w:vAlign w:val="bottom"/>
          </w:tcPr>
          <w:p w:rsidR="008F2210" w:rsidRDefault="00B83E35" w:rsidP="0073626A">
            <w:pPr>
              <w:jc w:val="right"/>
              <w:rPr>
                <w:rFonts w:ascii="Arial" w:hAnsi="Arial" w:cs="Arial"/>
                <w:sz w:val="20"/>
                <w:szCs w:val="20"/>
              </w:rPr>
            </w:pPr>
            <w:r>
              <w:rPr>
                <w:rFonts w:ascii="Arial" w:hAnsi="Arial" w:cs="Arial"/>
                <w:sz w:val="20"/>
                <w:szCs w:val="20"/>
              </w:rPr>
              <w:t>1653,64</w:t>
            </w:r>
          </w:p>
        </w:tc>
      </w:tr>
      <w:tr w:rsidR="008F2210" w:rsidRPr="00B44E39" w:rsidTr="00F42E6B">
        <w:trPr>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210" w:rsidRPr="00F42E6B" w:rsidRDefault="008F2210" w:rsidP="0073626A">
            <w:pPr>
              <w:spacing w:after="0" w:line="220" w:lineRule="exact"/>
              <w:rPr>
                <w:rFonts w:ascii="Times New Roman" w:eastAsia="Times New Roman" w:hAnsi="Times New Roman" w:cs="Times New Roman"/>
                <w:sz w:val="20"/>
                <w:szCs w:val="20"/>
              </w:rPr>
            </w:pPr>
            <w:r w:rsidRPr="00F42E6B">
              <w:rPr>
                <w:rFonts w:ascii="Times New Roman" w:eastAsia="Times New Roman" w:hAnsi="Times New Roman" w:cs="Times New Roman"/>
                <w:sz w:val="20"/>
                <w:szCs w:val="20"/>
              </w:rPr>
              <w:t xml:space="preserve">Сосуд мерный для песка и щебня 3л  </w:t>
            </w:r>
          </w:p>
        </w:tc>
        <w:tc>
          <w:tcPr>
            <w:tcW w:w="851" w:type="dxa"/>
            <w:tcBorders>
              <w:top w:val="nil"/>
              <w:left w:val="single" w:sz="4" w:space="0" w:color="auto"/>
              <w:bottom w:val="single" w:sz="8" w:space="0" w:color="auto"/>
              <w:right w:val="single" w:sz="8" w:space="0" w:color="auto"/>
            </w:tcBorders>
            <w:shd w:val="clear" w:color="auto" w:fill="auto"/>
            <w:vAlign w:val="center"/>
            <w:hideMark/>
          </w:tcPr>
          <w:p w:rsidR="008F2210" w:rsidRDefault="008F2210" w:rsidP="007362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шт.</w:t>
            </w:r>
          </w:p>
        </w:tc>
        <w:tc>
          <w:tcPr>
            <w:tcW w:w="856" w:type="dxa"/>
            <w:tcBorders>
              <w:top w:val="nil"/>
              <w:left w:val="nil"/>
              <w:bottom w:val="single" w:sz="8" w:space="0" w:color="auto"/>
              <w:right w:val="single" w:sz="8" w:space="0" w:color="auto"/>
            </w:tcBorders>
            <w:shd w:val="clear" w:color="auto" w:fill="auto"/>
            <w:vAlign w:val="center"/>
            <w:hideMark/>
          </w:tcPr>
          <w:p w:rsidR="008F2210" w:rsidRDefault="005E6912" w:rsidP="0073626A">
            <w:pPr>
              <w:jc w:val="center"/>
              <w:rPr>
                <w:color w:val="000000"/>
              </w:rPr>
            </w:pPr>
            <w:r>
              <w:rPr>
                <w:color w:val="000000"/>
              </w:rPr>
              <w:t>3</w:t>
            </w:r>
          </w:p>
        </w:tc>
        <w:tc>
          <w:tcPr>
            <w:tcW w:w="986" w:type="dxa"/>
            <w:tcBorders>
              <w:top w:val="nil"/>
              <w:left w:val="nil"/>
              <w:bottom w:val="single" w:sz="8" w:space="0" w:color="auto"/>
              <w:right w:val="single" w:sz="8" w:space="0" w:color="auto"/>
            </w:tcBorders>
            <w:shd w:val="clear" w:color="auto" w:fill="auto"/>
            <w:vAlign w:val="bottom"/>
            <w:hideMark/>
          </w:tcPr>
          <w:p w:rsidR="008F2210" w:rsidRPr="008030ED" w:rsidRDefault="008875E8" w:rsidP="0073626A">
            <w:pPr>
              <w:jc w:val="center"/>
              <w:rPr>
                <w:rFonts w:ascii="Times New Roman" w:hAnsi="Times New Roman" w:cs="Times New Roman"/>
                <w:sz w:val="20"/>
                <w:szCs w:val="20"/>
              </w:rPr>
            </w:pPr>
            <w:r>
              <w:rPr>
                <w:rFonts w:ascii="Times New Roman" w:hAnsi="Times New Roman" w:cs="Times New Roman"/>
                <w:sz w:val="20"/>
                <w:szCs w:val="20"/>
              </w:rPr>
              <w:t>360,00</w:t>
            </w:r>
          </w:p>
        </w:tc>
        <w:tc>
          <w:tcPr>
            <w:tcW w:w="1120" w:type="dxa"/>
            <w:tcBorders>
              <w:top w:val="nil"/>
              <w:left w:val="nil"/>
              <w:bottom w:val="single" w:sz="8" w:space="0" w:color="auto"/>
              <w:right w:val="single" w:sz="8" w:space="0" w:color="auto"/>
            </w:tcBorders>
            <w:shd w:val="clear" w:color="auto" w:fill="auto"/>
            <w:vAlign w:val="bottom"/>
            <w:hideMark/>
          </w:tcPr>
          <w:p w:rsidR="008F2210" w:rsidRPr="008030ED" w:rsidRDefault="008875E8" w:rsidP="0073626A">
            <w:pPr>
              <w:jc w:val="center"/>
              <w:rPr>
                <w:rFonts w:ascii="Times New Roman" w:hAnsi="Times New Roman" w:cs="Times New Roman"/>
                <w:sz w:val="20"/>
                <w:szCs w:val="20"/>
              </w:rPr>
            </w:pPr>
            <w:r>
              <w:rPr>
                <w:rFonts w:ascii="Times New Roman" w:hAnsi="Times New Roman" w:cs="Times New Roman"/>
                <w:sz w:val="20"/>
                <w:szCs w:val="20"/>
              </w:rPr>
              <w:t>720,69</w:t>
            </w:r>
          </w:p>
        </w:tc>
        <w:tc>
          <w:tcPr>
            <w:tcW w:w="1290" w:type="dxa"/>
            <w:tcBorders>
              <w:top w:val="nil"/>
              <w:left w:val="nil"/>
              <w:bottom w:val="single" w:sz="8" w:space="0" w:color="auto"/>
              <w:right w:val="single" w:sz="8" w:space="0" w:color="auto"/>
            </w:tcBorders>
            <w:shd w:val="clear" w:color="auto" w:fill="auto"/>
            <w:vAlign w:val="bottom"/>
            <w:hideMark/>
          </w:tcPr>
          <w:p w:rsidR="008F2210" w:rsidRPr="008030ED" w:rsidRDefault="00AA33C9" w:rsidP="0073626A">
            <w:pPr>
              <w:jc w:val="center"/>
              <w:rPr>
                <w:rFonts w:ascii="Times New Roman" w:hAnsi="Times New Roman" w:cs="Times New Roman"/>
                <w:sz w:val="20"/>
                <w:szCs w:val="20"/>
              </w:rPr>
            </w:pPr>
            <w:r>
              <w:rPr>
                <w:rFonts w:ascii="Times New Roman" w:hAnsi="Times New Roman" w:cs="Times New Roman"/>
                <w:sz w:val="20"/>
                <w:szCs w:val="20"/>
              </w:rPr>
              <w:t>1400,00</w:t>
            </w:r>
          </w:p>
        </w:tc>
        <w:tc>
          <w:tcPr>
            <w:tcW w:w="1418" w:type="dxa"/>
            <w:tcBorders>
              <w:top w:val="nil"/>
              <w:left w:val="nil"/>
              <w:bottom w:val="single" w:sz="8" w:space="0" w:color="auto"/>
              <w:right w:val="single" w:sz="8" w:space="0" w:color="auto"/>
            </w:tcBorders>
            <w:shd w:val="clear" w:color="auto" w:fill="auto"/>
            <w:vAlign w:val="bottom"/>
            <w:hideMark/>
          </w:tcPr>
          <w:p w:rsidR="008F2210" w:rsidRDefault="00B83E35" w:rsidP="0073626A">
            <w:pPr>
              <w:jc w:val="right"/>
              <w:rPr>
                <w:rFonts w:ascii="Arial" w:hAnsi="Arial" w:cs="Arial"/>
                <w:sz w:val="20"/>
                <w:szCs w:val="20"/>
              </w:rPr>
            </w:pPr>
            <w:r>
              <w:rPr>
                <w:rFonts w:ascii="Arial" w:hAnsi="Arial" w:cs="Arial"/>
                <w:sz w:val="20"/>
                <w:szCs w:val="20"/>
              </w:rPr>
              <w:t>826,89</w:t>
            </w:r>
          </w:p>
        </w:tc>
        <w:tc>
          <w:tcPr>
            <w:tcW w:w="1382" w:type="dxa"/>
            <w:tcBorders>
              <w:top w:val="nil"/>
              <w:left w:val="nil"/>
              <w:bottom w:val="single" w:sz="8" w:space="0" w:color="auto"/>
              <w:right w:val="single" w:sz="8" w:space="0" w:color="auto"/>
            </w:tcBorders>
            <w:vAlign w:val="bottom"/>
          </w:tcPr>
          <w:p w:rsidR="008F2210" w:rsidRDefault="00B83E35" w:rsidP="0073626A">
            <w:pPr>
              <w:jc w:val="right"/>
              <w:rPr>
                <w:rFonts w:ascii="Arial" w:hAnsi="Arial" w:cs="Arial"/>
                <w:sz w:val="20"/>
                <w:szCs w:val="20"/>
              </w:rPr>
            </w:pPr>
            <w:r>
              <w:rPr>
                <w:rFonts w:ascii="Arial" w:hAnsi="Arial" w:cs="Arial"/>
                <w:sz w:val="20"/>
                <w:szCs w:val="20"/>
              </w:rPr>
              <w:t>1653,79</w:t>
            </w:r>
          </w:p>
        </w:tc>
      </w:tr>
      <w:tr w:rsidR="008F2210" w:rsidRPr="00B44E39" w:rsidTr="00F42E6B">
        <w:trPr>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210" w:rsidRPr="00F42E6B" w:rsidRDefault="008F2210" w:rsidP="0073626A">
            <w:pPr>
              <w:spacing w:after="0" w:line="220" w:lineRule="exact"/>
              <w:rPr>
                <w:rFonts w:ascii="Times New Roman" w:eastAsia="Times New Roman" w:hAnsi="Times New Roman" w:cs="Times New Roman"/>
                <w:sz w:val="20"/>
                <w:szCs w:val="20"/>
              </w:rPr>
            </w:pPr>
            <w:r w:rsidRPr="00F42E6B">
              <w:rPr>
                <w:rFonts w:ascii="Times New Roman" w:eastAsia="Times New Roman" w:hAnsi="Times New Roman" w:cs="Times New Roman"/>
                <w:sz w:val="20"/>
                <w:szCs w:val="20"/>
              </w:rPr>
              <w:lastRenderedPageBreak/>
              <w:t xml:space="preserve">Сосуд мерный для песка и щебня 4л   </w:t>
            </w:r>
          </w:p>
        </w:tc>
        <w:tc>
          <w:tcPr>
            <w:tcW w:w="851" w:type="dxa"/>
            <w:tcBorders>
              <w:top w:val="nil"/>
              <w:left w:val="single" w:sz="4" w:space="0" w:color="auto"/>
              <w:bottom w:val="single" w:sz="8" w:space="0" w:color="auto"/>
              <w:right w:val="single" w:sz="8" w:space="0" w:color="auto"/>
            </w:tcBorders>
            <w:shd w:val="clear" w:color="auto" w:fill="auto"/>
            <w:vAlign w:val="center"/>
            <w:hideMark/>
          </w:tcPr>
          <w:p w:rsidR="008F2210" w:rsidRDefault="008F2210" w:rsidP="007362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шт.</w:t>
            </w:r>
          </w:p>
        </w:tc>
        <w:tc>
          <w:tcPr>
            <w:tcW w:w="856" w:type="dxa"/>
            <w:tcBorders>
              <w:top w:val="nil"/>
              <w:left w:val="nil"/>
              <w:bottom w:val="single" w:sz="8" w:space="0" w:color="auto"/>
              <w:right w:val="single" w:sz="8" w:space="0" w:color="auto"/>
            </w:tcBorders>
            <w:shd w:val="clear" w:color="auto" w:fill="auto"/>
            <w:vAlign w:val="center"/>
            <w:hideMark/>
          </w:tcPr>
          <w:p w:rsidR="008F2210" w:rsidRDefault="005E6912" w:rsidP="0073626A">
            <w:pPr>
              <w:jc w:val="center"/>
              <w:rPr>
                <w:color w:val="000000"/>
              </w:rPr>
            </w:pPr>
            <w:r>
              <w:rPr>
                <w:color w:val="000000"/>
              </w:rPr>
              <w:t>3</w:t>
            </w:r>
          </w:p>
        </w:tc>
        <w:tc>
          <w:tcPr>
            <w:tcW w:w="986" w:type="dxa"/>
            <w:tcBorders>
              <w:top w:val="nil"/>
              <w:left w:val="nil"/>
              <w:bottom w:val="single" w:sz="8" w:space="0" w:color="auto"/>
              <w:right w:val="single" w:sz="8" w:space="0" w:color="auto"/>
            </w:tcBorders>
            <w:shd w:val="clear" w:color="auto" w:fill="auto"/>
            <w:vAlign w:val="bottom"/>
            <w:hideMark/>
          </w:tcPr>
          <w:p w:rsidR="008F2210" w:rsidRPr="008030ED" w:rsidRDefault="008875E8" w:rsidP="0073626A">
            <w:pPr>
              <w:jc w:val="center"/>
              <w:rPr>
                <w:rFonts w:ascii="Times New Roman" w:hAnsi="Times New Roman" w:cs="Times New Roman"/>
                <w:sz w:val="20"/>
                <w:szCs w:val="20"/>
              </w:rPr>
            </w:pPr>
            <w:r>
              <w:rPr>
                <w:rFonts w:ascii="Times New Roman" w:hAnsi="Times New Roman" w:cs="Times New Roman"/>
                <w:sz w:val="20"/>
                <w:szCs w:val="20"/>
              </w:rPr>
              <w:t>370,00</w:t>
            </w:r>
          </w:p>
        </w:tc>
        <w:tc>
          <w:tcPr>
            <w:tcW w:w="1120" w:type="dxa"/>
            <w:tcBorders>
              <w:top w:val="nil"/>
              <w:left w:val="nil"/>
              <w:bottom w:val="single" w:sz="8" w:space="0" w:color="auto"/>
              <w:right w:val="single" w:sz="8" w:space="0" w:color="auto"/>
            </w:tcBorders>
            <w:shd w:val="clear" w:color="auto" w:fill="auto"/>
            <w:vAlign w:val="bottom"/>
            <w:hideMark/>
          </w:tcPr>
          <w:p w:rsidR="008F2210" w:rsidRPr="008030ED" w:rsidRDefault="008875E8" w:rsidP="0073626A">
            <w:pPr>
              <w:jc w:val="center"/>
              <w:rPr>
                <w:rFonts w:ascii="Times New Roman" w:hAnsi="Times New Roman" w:cs="Times New Roman"/>
                <w:sz w:val="20"/>
                <w:szCs w:val="20"/>
              </w:rPr>
            </w:pPr>
            <w:r>
              <w:rPr>
                <w:rFonts w:ascii="Times New Roman" w:hAnsi="Times New Roman" w:cs="Times New Roman"/>
                <w:sz w:val="20"/>
                <w:szCs w:val="20"/>
              </w:rPr>
              <w:t>736,13</w:t>
            </w:r>
          </w:p>
        </w:tc>
        <w:tc>
          <w:tcPr>
            <w:tcW w:w="1290" w:type="dxa"/>
            <w:tcBorders>
              <w:top w:val="nil"/>
              <w:left w:val="nil"/>
              <w:bottom w:val="single" w:sz="8" w:space="0" w:color="auto"/>
              <w:right w:val="single" w:sz="8" w:space="0" w:color="auto"/>
            </w:tcBorders>
            <w:shd w:val="clear" w:color="auto" w:fill="auto"/>
            <w:vAlign w:val="bottom"/>
            <w:hideMark/>
          </w:tcPr>
          <w:p w:rsidR="008F2210" w:rsidRPr="008030ED" w:rsidRDefault="00AA33C9" w:rsidP="0073626A">
            <w:pPr>
              <w:jc w:val="center"/>
              <w:rPr>
                <w:rFonts w:ascii="Times New Roman" w:hAnsi="Times New Roman" w:cs="Times New Roman"/>
                <w:sz w:val="20"/>
                <w:szCs w:val="20"/>
              </w:rPr>
            </w:pPr>
            <w:r>
              <w:rPr>
                <w:rFonts w:ascii="Times New Roman" w:hAnsi="Times New Roman" w:cs="Times New Roman"/>
                <w:sz w:val="20"/>
                <w:szCs w:val="20"/>
              </w:rPr>
              <w:t>1400,00</w:t>
            </w:r>
          </w:p>
        </w:tc>
        <w:tc>
          <w:tcPr>
            <w:tcW w:w="1418" w:type="dxa"/>
            <w:tcBorders>
              <w:top w:val="nil"/>
              <w:left w:val="nil"/>
              <w:bottom w:val="single" w:sz="8" w:space="0" w:color="auto"/>
              <w:right w:val="single" w:sz="8" w:space="0" w:color="auto"/>
            </w:tcBorders>
            <w:shd w:val="clear" w:color="auto" w:fill="auto"/>
            <w:vAlign w:val="bottom"/>
            <w:hideMark/>
          </w:tcPr>
          <w:p w:rsidR="008F2210" w:rsidRDefault="00B83E35" w:rsidP="0073626A">
            <w:pPr>
              <w:jc w:val="right"/>
              <w:rPr>
                <w:rFonts w:ascii="Arial" w:hAnsi="Arial" w:cs="Arial"/>
                <w:sz w:val="20"/>
                <w:szCs w:val="20"/>
              </w:rPr>
            </w:pPr>
            <w:r>
              <w:rPr>
                <w:rFonts w:ascii="Arial" w:hAnsi="Arial" w:cs="Arial"/>
                <w:sz w:val="20"/>
                <w:szCs w:val="20"/>
              </w:rPr>
              <w:t>830,23</w:t>
            </w:r>
          </w:p>
        </w:tc>
        <w:tc>
          <w:tcPr>
            <w:tcW w:w="1382" w:type="dxa"/>
            <w:tcBorders>
              <w:top w:val="nil"/>
              <w:left w:val="nil"/>
              <w:bottom w:val="single" w:sz="8" w:space="0" w:color="auto"/>
              <w:right w:val="single" w:sz="8" w:space="0" w:color="auto"/>
            </w:tcBorders>
            <w:vAlign w:val="bottom"/>
          </w:tcPr>
          <w:p w:rsidR="008F2210" w:rsidRDefault="00B83E35" w:rsidP="0073626A">
            <w:pPr>
              <w:jc w:val="right"/>
              <w:rPr>
                <w:rFonts w:ascii="Arial" w:hAnsi="Arial" w:cs="Arial"/>
                <w:sz w:val="20"/>
                <w:szCs w:val="20"/>
              </w:rPr>
            </w:pPr>
            <w:r>
              <w:rPr>
                <w:rFonts w:ascii="Arial" w:hAnsi="Arial" w:cs="Arial"/>
                <w:sz w:val="20"/>
                <w:szCs w:val="20"/>
              </w:rPr>
              <w:t>1660,46</w:t>
            </w:r>
          </w:p>
        </w:tc>
      </w:tr>
      <w:tr w:rsidR="008F2210" w:rsidRPr="00B44E39" w:rsidTr="00F42E6B">
        <w:trPr>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210" w:rsidRPr="00F42E6B" w:rsidRDefault="008F2210" w:rsidP="0073626A">
            <w:pPr>
              <w:spacing w:after="0" w:line="220" w:lineRule="exact"/>
              <w:rPr>
                <w:rFonts w:ascii="Times New Roman" w:eastAsia="Times New Roman" w:hAnsi="Times New Roman" w:cs="Times New Roman"/>
                <w:sz w:val="20"/>
                <w:szCs w:val="20"/>
              </w:rPr>
            </w:pPr>
            <w:r w:rsidRPr="00F42E6B">
              <w:rPr>
                <w:rFonts w:ascii="Times New Roman" w:eastAsia="Times New Roman" w:hAnsi="Times New Roman" w:cs="Times New Roman"/>
                <w:sz w:val="20"/>
                <w:szCs w:val="20"/>
              </w:rPr>
              <w:t>Сосуд мерный для песка и щебня 5л</w:t>
            </w:r>
          </w:p>
        </w:tc>
        <w:tc>
          <w:tcPr>
            <w:tcW w:w="851" w:type="dxa"/>
            <w:tcBorders>
              <w:top w:val="nil"/>
              <w:left w:val="single" w:sz="4" w:space="0" w:color="auto"/>
              <w:bottom w:val="single" w:sz="8" w:space="0" w:color="auto"/>
              <w:right w:val="single" w:sz="8" w:space="0" w:color="auto"/>
            </w:tcBorders>
            <w:shd w:val="clear" w:color="auto" w:fill="auto"/>
            <w:vAlign w:val="center"/>
            <w:hideMark/>
          </w:tcPr>
          <w:p w:rsidR="008F2210" w:rsidRDefault="008F2210" w:rsidP="007362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шт.</w:t>
            </w:r>
          </w:p>
        </w:tc>
        <w:tc>
          <w:tcPr>
            <w:tcW w:w="856" w:type="dxa"/>
            <w:tcBorders>
              <w:top w:val="nil"/>
              <w:left w:val="nil"/>
              <w:bottom w:val="single" w:sz="8" w:space="0" w:color="auto"/>
              <w:right w:val="single" w:sz="8" w:space="0" w:color="auto"/>
            </w:tcBorders>
            <w:shd w:val="clear" w:color="auto" w:fill="auto"/>
            <w:vAlign w:val="center"/>
            <w:hideMark/>
          </w:tcPr>
          <w:p w:rsidR="008F2210" w:rsidRDefault="005E6912" w:rsidP="0073626A">
            <w:pPr>
              <w:jc w:val="center"/>
              <w:rPr>
                <w:color w:val="000000"/>
              </w:rPr>
            </w:pPr>
            <w:r>
              <w:rPr>
                <w:color w:val="000000"/>
              </w:rPr>
              <w:t>3</w:t>
            </w:r>
          </w:p>
        </w:tc>
        <w:tc>
          <w:tcPr>
            <w:tcW w:w="986" w:type="dxa"/>
            <w:tcBorders>
              <w:top w:val="nil"/>
              <w:left w:val="nil"/>
              <w:bottom w:val="single" w:sz="8" w:space="0" w:color="auto"/>
              <w:right w:val="single" w:sz="8" w:space="0" w:color="auto"/>
            </w:tcBorders>
            <w:shd w:val="clear" w:color="auto" w:fill="auto"/>
            <w:vAlign w:val="bottom"/>
            <w:hideMark/>
          </w:tcPr>
          <w:p w:rsidR="008F2210" w:rsidRPr="008030ED" w:rsidRDefault="008875E8" w:rsidP="0073626A">
            <w:pPr>
              <w:jc w:val="center"/>
              <w:rPr>
                <w:rFonts w:ascii="Times New Roman" w:hAnsi="Times New Roman" w:cs="Times New Roman"/>
                <w:sz w:val="20"/>
                <w:szCs w:val="20"/>
              </w:rPr>
            </w:pPr>
            <w:r>
              <w:rPr>
                <w:rFonts w:ascii="Times New Roman" w:hAnsi="Times New Roman" w:cs="Times New Roman"/>
                <w:sz w:val="20"/>
                <w:szCs w:val="20"/>
              </w:rPr>
              <w:t>375,00</w:t>
            </w:r>
          </w:p>
        </w:tc>
        <w:tc>
          <w:tcPr>
            <w:tcW w:w="1120" w:type="dxa"/>
            <w:tcBorders>
              <w:top w:val="nil"/>
              <w:left w:val="nil"/>
              <w:bottom w:val="single" w:sz="8" w:space="0" w:color="auto"/>
              <w:right w:val="single" w:sz="8" w:space="0" w:color="auto"/>
            </w:tcBorders>
            <w:shd w:val="clear" w:color="auto" w:fill="auto"/>
            <w:vAlign w:val="bottom"/>
            <w:hideMark/>
          </w:tcPr>
          <w:p w:rsidR="008F2210" w:rsidRPr="008030ED" w:rsidRDefault="008875E8" w:rsidP="0073626A">
            <w:pPr>
              <w:jc w:val="center"/>
              <w:rPr>
                <w:rFonts w:ascii="Times New Roman" w:hAnsi="Times New Roman" w:cs="Times New Roman"/>
                <w:sz w:val="20"/>
                <w:szCs w:val="20"/>
              </w:rPr>
            </w:pPr>
            <w:r>
              <w:rPr>
                <w:rFonts w:ascii="Times New Roman" w:hAnsi="Times New Roman" w:cs="Times New Roman"/>
                <w:sz w:val="20"/>
                <w:szCs w:val="20"/>
              </w:rPr>
              <w:t>1338,41</w:t>
            </w:r>
          </w:p>
        </w:tc>
        <w:tc>
          <w:tcPr>
            <w:tcW w:w="1290" w:type="dxa"/>
            <w:tcBorders>
              <w:top w:val="nil"/>
              <w:left w:val="nil"/>
              <w:bottom w:val="single" w:sz="8" w:space="0" w:color="auto"/>
              <w:right w:val="single" w:sz="8" w:space="0" w:color="auto"/>
            </w:tcBorders>
            <w:shd w:val="clear" w:color="auto" w:fill="auto"/>
            <w:vAlign w:val="bottom"/>
            <w:hideMark/>
          </w:tcPr>
          <w:p w:rsidR="008F2210" w:rsidRPr="008030ED" w:rsidRDefault="00AA33C9" w:rsidP="0073626A">
            <w:pPr>
              <w:jc w:val="center"/>
              <w:rPr>
                <w:rFonts w:ascii="Times New Roman" w:hAnsi="Times New Roman" w:cs="Times New Roman"/>
                <w:sz w:val="20"/>
                <w:szCs w:val="20"/>
              </w:rPr>
            </w:pPr>
            <w:r>
              <w:rPr>
                <w:rFonts w:ascii="Times New Roman" w:hAnsi="Times New Roman" w:cs="Times New Roman"/>
                <w:sz w:val="20"/>
                <w:szCs w:val="20"/>
              </w:rPr>
              <w:t>1400,00</w:t>
            </w:r>
          </w:p>
        </w:tc>
        <w:tc>
          <w:tcPr>
            <w:tcW w:w="1418" w:type="dxa"/>
            <w:tcBorders>
              <w:top w:val="nil"/>
              <w:left w:val="nil"/>
              <w:bottom w:val="single" w:sz="8" w:space="0" w:color="auto"/>
              <w:right w:val="single" w:sz="8" w:space="0" w:color="auto"/>
            </w:tcBorders>
            <w:shd w:val="clear" w:color="auto" w:fill="auto"/>
            <w:vAlign w:val="bottom"/>
            <w:hideMark/>
          </w:tcPr>
          <w:p w:rsidR="008F2210" w:rsidRDefault="00B83E35" w:rsidP="0073626A">
            <w:pPr>
              <w:jc w:val="right"/>
              <w:rPr>
                <w:rFonts w:ascii="Arial" w:hAnsi="Arial" w:cs="Arial"/>
                <w:sz w:val="20"/>
                <w:szCs w:val="20"/>
              </w:rPr>
            </w:pPr>
            <w:r>
              <w:rPr>
                <w:rFonts w:ascii="Arial" w:hAnsi="Arial" w:cs="Arial"/>
                <w:sz w:val="20"/>
                <w:szCs w:val="20"/>
              </w:rPr>
              <w:t>1037,80</w:t>
            </w:r>
          </w:p>
        </w:tc>
        <w:tc>
          <w:tcPr>
            <w:tcW w:w="1382" w:type="dxa"/>
            <w:tcBorders>
              <w:top w:val="nil"/>
              <w:left w:val="nil"/>
              <w:bottom w:val="single" w:sz="8" w:space="0" w:color="auto"/>
              <w:right w:val="single" w:sz="8" w:space="0" w:color="auto"/>
            </w:tcBorders>
            <w:vAlign w:val="bottom"/>
          </w:tcPr>
          <w:p w:rsidR="008F2210" w:rsidRDefault="00B83E35" w:rsidP="0073626A">
            <w:pPr>
              <w:jc w:val="right"/>
              <w:rPr>
                <w:rFonts w:ascii="Arial" w:hAnsi="Arial" w:cs="Arial"/>
                <w:sz w:val="20"/>
                <w:szCs w:val="20"/>
              </w:rPr>
            </w:pPr>
            <w:r>
              <w:rPr>
                <w:rFonts w:ascii="Arial" w:hAnsi="Arial" w:cs="Arial"/>
                <w:sz w:val="20"/>
                <w:szCs w:val="20"/>
              </w:rPr>
              <w:t>2075,60</w:t>
            </w:r>
          </w:p>
        </w:tc>
      </w:tr>
      <w:tr w:rsidR="008F2210" w:rsidRPr="00B44E39" w:rsidTr="00F42E6B">
        <w:trPr>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210" w:rsidRPr="006104FE" w:rsidRDefault="006137AF" w:rsidP="0073626A">
            <w:pPr>
              <w:spacing w:after="0" w:line="240" w:lineRule="auto"/>
              <w:jc w:val="center"/>
              <w:rPr>
                <w:rFonts w:ascii="Times New Roman" w:eastAsia="Times New Roman" w:hAnsi="Times New Roman" w:cs="Times New Roman"/>
                <w:color w:val="000000"/>
                <w:sz w:val="20"/>
                <w:szCs w:val="20"/>
              </w:rPr>
            </w:pPr>
            <w:proofErr w:type="spellStart"/>
            <w:r w:rsidRPr="006137AF">
              <w:rPr>
                <w:rFonts w:ascii="Times New Roman" w:eastAsia="Times New Roman" w:hAnsi="Times New Roman" w:cs="Times New Roman"/>
                <w:color w:val="000000"/>
                <w:sz w:val="20"/>
                <w:szCs w:val="20"/>
              </w:rPr>
              <w:t>Поромер</w:t>
            </w:r>
            <w:proofErr w:type="spellEnd"/>
            <w:r w:rsidRPr="006137AF">
              <w:rPr>
                <w:rFonts w:ascii="Times New Roman" w:eastAsia="Times New Roman" w:hAnsi="Times New Roman" w:cs="Times New Roman"/>
                <w:color w:val="000000"/>
                <w:sz w:val="20"/>
                <w:szCs w:val="20"/>
              </w:rPr>
              <w:t xml:space="preserve"> для определения объема вовлеченного воздуха уплотненных бетонных смесей с ручным насосом, 5л</w:t>
            </w:r>
          </w:p>
        </w:tc>
        <w:tc>
          <w:tcPr>
            <w:tcW w:w="851" w:type="dxa"/>
            <w:tcBorders>
              <w:top w:val="nil"/>
              <w:left w:val="single" w:sz="4" w:space="0" w:color="auto"/>
              <w:bottom w:val="single" w:sz="8" w:space="0" w:color="auto"/>
              <w:right w:val="single" w:sz="8" w:space="0" w:color="auto"/>
            </w:tcBorders>
            <w:shd w:val="clear" w:color="auto" w:fill="auto"/>
            <w:vAlign w:val="center"/>
            <w:hideMark/>
          </w:tcPr>
          <w:p w:rsidR="008F2210" w:rsidRDefault="006137AF" w:rsidP="007362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шт.</w:t>
            </w:r>
          </w:p>
        </w:tc>
        <w:tc>
          <w:tcPr>
            <w:tcW w:w="856" w:type="dxa"/>
            <w:tcBorders>
              <w:top w:val="nil"/>
              <w:left w:val="nil"/>
              <w:bottom w:val="single" w:sz="8" w:space="0" w:color="auto"/>
              <w:right w:val="single" w:sz="8" w:space="0" w:color="auto"/>
            </w:tcBorders>
            <w:shd w:val="clear" w:color="auto" w:fill="auto"/>
            <w:vAlign w:val="center"/>
            <w:hideMark/>
          </w:tcPr>
          <w:p w:rsidR="008F2210" w:rsidRDefault="00B83E35" w:rsidP="0073626A">
            <w:pPr>
              <w:jc w:val="center"/>
              <w:rPr>
                <w:color w:val="000000"/>
              </w:rPr>
            </w:pPr>
            <w:r>
              <w:rPr>
                <w:color w:val="000000"/>
              </w:rPr>
              <w:t>2</w:t>
            </w:r>
          </w:p>
        </w:tc>
        <w:tc>
          <w:tcPr>
            <w:tcW w:w="986" w:type="dxa"/>
            <w:tcBorders>
              <w:top w:val="nil"/>
              <w:left w:val="nil"/>
              <w:bottom w:val="single" w:sz="8" w:space="0" w:color="auto"/>
              <w:right w:val="single" w:sz="8" w:space="0" w:color="auto"/>
            </w:tcBorders>
            <w:shd w:val="clear" w:color="auto" w:fill="auto"/>
            <w:vAlign w:val="bottom"/>
            <w:hideMark/>
          </w:tcPr>
          <w:p w:rsidR="008F2210" w:rsidRPr="008030ED" w:rsidRDefault="008875E8" w:rsidP="0073626A">
            <w:pPr>
              <w:jc w:val="center"/>
              <w:rPr>
                <w:rFonts w:ascii="Times New Roman" w:hAnsi="Times New Roman" w:cs="Times New Roman"/>
                <w:sz w:val="20"/>
                <w:szCs w:val="20"/>
              </w:rPr>
            </w:pPr>
            <w:r>
              <w:rPr>
                <w:rFonts w:ascii="Times New Roman" w:hAnsi="Times New Roman" w:cs="Times New Roman"/>
                <w:sz w:val="20"/>
                <w:szCs w:val="20"/>
              </w:rPr>
              <w:t>140580,0</w:t>
            </w:r>
          </w:p>
        </w:tc>
        <w:tc>
          <w:tcPr>
            <w:tcW w:w="1120" w:type="dxa"/>
            <w:tcBorders>
              <w:top w:val="nil"/>
              <w:left w:val="nil"/>
              <w:bottom w:val="single" w:sz="8" w:space="0" w:color="auto"/>
              <w:right w:val="single" w:sz="8" w:space="0" w:color="auto"/>
            </w:tcBorders>
            <w:shd w:val="clear" w:color="auto" w:fill="auto"/>
            <w:vAlign w:val="bottom"/>
            <w:hideMark/>
          </w:tcPr>
          <w:p w:rsidR="008F2210" w:rsidRPr="008030ED" w:rsidRDefault="008875E8" w:rsidP="0073626A">
            <w:pPr>
              <w:jc w:val="center"/>
              <w:rPr>
                <w:rFonts w:ascii="Times New Roman" w:hAnsi="Times New Roman" w:cs="Times New Roman"/>
                <w:sz w:val="20"/>
                <w:szCs w:val="20"/>
              </w:rPr>
            </w:pPr>
            <w:r>
              <w:rPr>
                <w:rFonts w:ascii="Times New Roman" w:hAnsi="Times New Roman" w:cs="Times New Roman"/>
                <w:sz w:val="20"/>
                <w:szCs w:val="20"/>
              </w:rPr>
              <w:t>125944,50</w:t>
            </w:r>
          </w:p>
        </w:tc>
        <w:tc>
          <w:tcPr>
            <w:tcW w:w="1290" w:type="dxa"/>
            <w:tcBorders>
              <w:top w:val="nil"/>
              <w:left w:val="nil"/>
              <w:bottom w:val="single" w:sz="8" w:space="0" w:color="auto"/>
              <w:right w:val="single" w:sz="8" w:space="0" w:color="auto"/>
            </w:tcBorders>
            <w:shd w:val="clear" w:color="auto" w:fill="auto"/>
            <w:vAlign w:val="bottom"/>
            <w:hideMark/>
          </w:tcPr>
          <w:p w:rsidR="008F2210" w:rsidRPr="008030ED" w:rsidRDefault="00B83E35" w:rsidP="0073626A">
            <w:pPr>
              <w:jc w:val="center"/>
              <w:rPr>
                <w:rFonts w:ascii="Times New Roman" w:hAnsi="Times New Roman" w:cs="Times New Roman"/>
                <w:sz w:val="20"/>
                <w:szCs w:val="20"/>
              </w:rPr>
            </w:pPr>
            <w:r w:rsidRPr="000B4CA7">
              <w:rPr>
                <w:rFonts w:ascii="Times New Roman" w:hAnsi="Times New Roman" w:cs="Times New Roman"/>
                <w:sz w:val="20"/>
                <w:szCs w:val="20"/>
                <w:highlight w:val="yellow"/>
              </w:rPr>
              <w:t>нет</w:t>
            </w:r>
          </w:p>
        </w:tc>
        <w:tc>
          <w:tcPr>
            <w:tcW w:w="1418" w:type="dxa"/>
            <w:tcBorders>
              <w:top w:val="nil"/>
              <w:left w:val="nil"/>
              <w:bottom w:val="single" w:sz="8" w:space="0" w:color="auto"/>
              <w:right w:val="single" w:sz="8" w:space="0" w:color="auto"/>
            </w:tcBorders>
            <w:shd w:val="clear" w:color="auto" w:fill="auto"/>
            <w:vAlign w:val="bottom"/>
            <w:hideMark/>
          </w:tcPr>
          <w:p w:rsidR="008F2210" w:rsidRDefault="00B83E35" w:rsidP="0073626A">
            <w:pPr>
              <w:jc w:val="right"/>
              <w:rPr>
                <w:rFonts w:ascii="Arial" w:hAnsi="Arial" w:cs="Arial"/>
                <w:sz w:val="20"/>
                <w:szCs w:val="20"/>
              </w:rPr>
            </w:pPr>
            <w:r>
              <w:rPr>
                <w:rFonts w:ascii="Arial" w:hAnsi="Arial" w:cs="Arial"/>
                <w:sz w:val="20"/>
                <w:szCs w:val="20"/>
              </w:rPr>
              <w:t>133262,25</w:t>
            </w:r>
          </w:p>
        </w:tc>
        <w:tc>
          <w:tcPr>
            <w:tcW w:w="1382" w:type="dxa"/>
            <w:tcBorders>
              <w:top w:val="nil"/>
              <w:left w:val="nil"/>
              <w:bottom w:val="single" w:sz="8" w:space="0" w:color="auto"/>
              <w:right w:val="single" w:sz="8" w:space="0" w:color="auto"/>
            </w:tcBorders>
            <w:vAlign w:val="bottom"/>
          </w:tcPr>
          <w:p w:rsidR="008F2210" w:rsidRDefault="00B83E35" w:rsidP="0073626A">
            <w:pPr>
              <w:jc w:val="right"/>
              <w:rPr>
                <w:rFonts w:ascii="Arial" w:hAnsi="Arial" w:cs="Arial"/>
                <w:sz w:val="20"/>
                <w:szCs w:val="20"/>
              </w:rPr>
            </w:pPr>
            <w:r>
              <w:rPr>
                <w:rFonts w:ascii="Arial" w:hAnsi="Arial" w:cs="Arial"/>
                <w:sz w:val="20"/>
                <w:szCs w:val="20"/>
              </w:rPr>
              <w:t>133262,25</w:t>
            </w:r>
          </w:p>
        </w:tc>
      </w:tr>
      <w:tr w:rsidR="006137AF" w:rsidRPr="00B44E39" w:rsidTr="00F42E6B">
        <w:trPr>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7AF" w:rsidRPr="00F42E6B" w:rsidRDefault="006137AF" w:rsidP="0073626A">
            <w:pPr>
              <w:spacing w:after="0" w:line="240" w:lineRule="auto"/>
              <w:rPr>
                <w:rFonts w:ascii="Times New Roman" w:eastAsia="Times New Roman" w:hAnsi="Times New Roman" w:cs="Times New Roman"/>
                <w:sz w:val="20"/>
                <w:szCs w:val="20"/>
              </w:rPr>
            </w:pPr>
            <w:r w:rsidRPr="00F42E6B">
              <w:rPr>
                <w:rFonts w:ascii="Times New Roman" w:eastAsia="Times New Roman" w:hAnsi="Times New Roman" w:cs="Times New Roman"/>
                <w:sz w:val="20"/>
                <w:szCs w:val="20"/>
              </w:rPr>
              <w:t xml:space="preserve">Форма </w:t>
            </w:r>
            <w:proofErr w:type="spellStart"/>
            <w:r w:rsidRPr="00F42E6B">
              <w:rPr>
                <w:rFonts w:ascii="Times New Roman" w:eastAsia="Times New Roman" w:hAnsi="Times New Roman" w:cs="Times New Roman"/>
                <w:sz w:val="20"/>
                <w:szCs w:val="20"/>
              </w:rPr>
              <w:t>балочек</w:t>
            </w:r>
            <w:proofErr w:type="spellEnd"/>
            <w:r w:rsidRPr="00F42E6B">
              <w:rPr>
                <w:rFonts w:ascii="Times New Roman" w:eastAsia="Times New Roman" w:hAnsi="Times New Roman" w:cs="Times New Roman"/>
                <w:sz w:val="20"/>
                <w:szCs w:val="20"/>
              </w:rPr>
              <w:t xml:space="preserve"> 4х4х16 см </w:t>
            </w:r>
          </w:p>
        </w:tc>
        <w:tc>
          <w:tcPr>
            <w:tcW w:w="851" w:type="dxa"/>
            <w:tcBorders>
              <w:top w:val="nil"/>
              <w:left w:val="single" w:sz="4" w:space="0" w:color="auto"/>
              <w:bottom w:val="single" w:sz="8" w:space="0" w:color="auto"/>
              <w:right w:val="single" w:sz="8" w:space="0" w:color="auto"/>
            </w:tcBorders>
            <w:shd w:val="clear" w:color="auto" w:fill="auto"/>
            <w:vAlign w:val="center"/>
            <w:hideMark/>
          </w:tcPr>
          <w:p w:rsidR="006137AF" w:rsidRDefault="002B54C7" w:rsidP="007362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шт.</w:t>
            </w:r>
          </w:p>
        </w:tc>
        <w:tc>
          <w:tcPr>
            <w:tcW w:w="856" w:type="dxa"/>
            <w:tcBorders>
              <w:top w:val="nil"/>
              <w:left w:val="nil"/>
              <w:bottom w:val="single" w:sz="8" w:space="0" w:color="auto"/>
              <w:right w:val="single" w:sz="8" w:space="0" w:color="auto"/>
            </w:tcBorders>
            <w:shd w:val="clear" w:color="auto" w:fill="auto"/>
            <w:vAlign w:val="center"/>
            <w:hideMark/>
          </w:tcPr>
          <w:p w:rsidR="006137AF" w:rsidRDefault="005E6912" w:rsidP="0073626A">
            <w:pPr>
              <w:jc w:val="center"/>
              <w:rPr>
                <w:color w:val="000000"/>
              </w:rPr>
            </w:pPr>
            <w:r>
              <w:rPr>
                <w:color w:val="000000"/>
              </w:rPr>
              <w:t>3</w:t>
            </w:r>
          </w:p>
        </w:tc>
        <w:tc>
          <w:tcPr>
            <w:tcW w:w="986" w:type="dxa"/>
            <w:tcBorders>
              <w:top w:val="nil"/>
              <w:left w:val="nil"/>
              <w:bottom w:val="single" w:sz="8" w:space="0" w:color="auto"/>
              <w:right w:val="single" w:sz="8" w:space="0" w:color="auto"/>
            </w:tcBorders>
            <w:shd w:val="clear" w:color="auto" w:fill="auto"/>
            <w:vAlign w:val="bottom"/>
            <w:hideMark/>
          </w:tcPr>
          <w:p w:rsidR="006137AF" w:rsidRPr="008030ED" w:rsidRDefault="008875E8" w:rsidP="0073626A">
            <w:pPr>
              <w:jc w:val="center"/>
              <w:rPr>
                <w:rFonts w:ascii="Times New Roman" w:hAnsi="Times New Roman" w:cs="Times New Roman"/>
                <w:sz w:val="20"/>
                <w:szCs w:val="20"/>
              </w:rPr>
            </w:pPr>
            <w:r>
              <w:rPr>
                <w:rFonts w:ascii="Times New Roman" w:hAnsi="Times New Roman" w:cs="Times New Roman"/>
                <w:sz w:val="20"/>
                <w:szCs w:val="20"/>
              </w:rPr>
              <w:t>2840,00</w:t>
            </w:r>
          </w:p>
        </w:tc>
        <w:tc>
          <w:tcPr>
            <w:tcW w:w="1120" w:type="dxa"/>
            <w:tcBorders>
              <w:top w:val="nil"/>
              <w:left w:val="nil"/>
              <w:bottom w:val="single" w:sz="8" w:space="0" w:color="auto"/>
              <w:right w:val="single" w:sz="8" w:space="0" w:color="auto"/>
            </w:tcBorders>
            <w:shd w:val="clear" w:color="auto" w:fill="auto"/>
            <w:vAlign w:val="bottom"/>
            <w:hideMark/>
          </w:tcPr>
          <w:p w:rsidR="006137AF" w:rsidRPr="008030ED" w:rsidRDefault="008875E8" w:rsidP="0073626A">
            <w:pPr>
              <w:jc w:val="center"/>
              <w:rPr>
                <w:rFonts w:ascii="Times New Roman" w:hAnsi="Times New Roman" w:cs="Times New Roman"/>
                <w:sz w:val="20"/>
                <w:szCs w:val="20"/>
              </w:rPr>
            </w:pPr>
            <w:r>
              <w:rPr>
                <w:rFonts w:ascii="Times New Roman" w:hAnsi="Times New Roman" w:cs="Times New Roman"/>
                <w:sz w:val="20"/>
                <w:szCs w:val="20"/>
              </w:rPr>
              <w:t>2676,82</w:t>
            </w:r>
          </w:p>
        </w:tc>
        <w:tc>
          <w:tcPr>
            <w:tcW w:w="1290" w:type="dxa"/>
            <w:tcBorders>
              <w:top w:val="nil"/>
              <w:left w:val="nil"/>
              <w:bottom w:val="single" w:sz="8" w:space="0" w:color="auto"/>
              <w:right w:val="single" w:sz="8" w:space="0" w:color="auto"/>
            </w:tcBorders>
            <w:shd w:val="clear" w:color="auto" w:fill="auto"/>
            <w:vAlign w:val="bottom"/>
            <w:hideMark/>
          </w:tcPr>
          <w:p w:rsidR="006137AF" w:rsidRPr="008030ED" w:rsidRDefault="00AA33C9" w:rsidP="0073626A">
            <w:pPr>
              <w:jc w:val="center"/>
              <w:rPr>
                <w:rFonts w:ascii="Times New Roman" w:hAnsi="Times New Roman" w:cs="Times New Roman"/>
                <w:sz w:val="20"/>
                <w:szCs w:val="20"/>
              </w:rPr>
            </w:pPr>
            <w:r>
              <w:rPr>
                <w:rFonts w:ascii="Times New Roman" w:hAnsi="Times New Roman" w:cs="Times New Roman"/>
                <w:sz w:val="20"/>
                <w:szCs w:val="20"/>
              </w:rPr>
              <w:t>2750,00</w:t>
            </w:r>
          </w:p>
        </w:tc>
        <w:tc>
          <w:tcPr>
            <w:tcW w:w="1418" w:type="dxa"/>
            <w:tcBorders>
              <w:top w:val="nil"/>
              <w:left w:val="nil"/>
              <w:bottom w:val="single" w:sz="8" w:space="0" w:color="auto"/>
              <w:right w:val="single" w:sz="8" w:space="0" w:color="auto"/>
            </w:tcBorders>
            <w:shd w:val="clear" w:color="auto" w:fill="auto"/>
            <w:vAlign w:val="bottom"/>
            <w:hideMark/>
          </w:tcPr>
          <w:p w:rsidR="006137AF" w:rsidRDefault="00B83E35" w:rsidP="0073626A">
            <w:pPr>
              <w:jc w:val="right"/>
              <w:rPr>
                <w:rFonts w:ascii="Arial" w:hAnsi="Arial" w:cs="Arial"/>
                <w:sz w:val="20"/>
                <w:szCs w:val="20"/>
              </w:rPr>
            </w:pPr>
            <w:r>
              <w:rPr>
                <w:rFonts w:ascii="Arial" w:hAnsi="Arial" w:cs="Arial"/>
                <w:sz w:val="20"/>
                <w:szCs w:val="20"/>
              </w:rPr>
              <w:t>2755,60</w:t>
            </w:r>
          </w:p>
        </w:tc>
        <w:tc>
          <w:tcPr>
            <w:tcW w:w="1382" w:type="dxa"/>
            <w:tcBorders>
              <w:top w:val="nil"/>
              <w:left w:val="nil"/>
              <w:bottom w:val="single" w:sz="8" w:space="0" w:color="auto"/>
              <w:right w:val="single" w:sz="8" w:space="0" w:color="auto"/>
            </w:tcBorders>
            <w:vAlign w:val="bottom"/>
          </w:tcPr>
          <w:p w:rsidR="006137AF" w:rsidRDefault="00B83E35" w:rsidP="0073626A">
            <w:pPr>
              <w:jc w:val="right"/>
              <w:rPr>
                <w:rFonts w:ascii="Arial" w:hAnsi="Arial" w:cs="Arial"/>
                <w:sz w:val="20"/>
                <w:szCs w:val="20"/>
              </w:rPr>
            </w:pPr>
            <w:r>
              <w:rPr>
                <w:rFonts w:ascii="Arial" w:hAnsi="Arial" w:cs="Arial"/>
                <w:sz w:val="20"/>
                <w:szCs w:val="20"/>
              </w:rPr>
              <w:t>27556,06</w:t>
            </w:r>
          </w:p>
        </w:tc>
      </w:tr>
      <w:tr w:rsidR="006137AF" w:rsidRPr="00B44E39" w:rsidTr="00F42E6B">
        <w:trPr>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7AF" w:rsidRPr="00F42E6B" w:rsidRDefault="006137AF" w:rsidP="0073626A">
            <w:pPr>
              <w:spacing w:after="0" w:line="240" w:lineRule="auto"/>
              <w:rPr>
                <w:rFonts w:ascii="Times New Roman" w:eastAsia="Times New Roman" w:hAnsi="Times New Roman" w:cs="Times New Roman"/>
                <w:sz w:val="20"/>
                <w:szCs w:val="20"/>
              </w:rPr>
            </w:pPr>
            <w:r w:rsidRPr="00F42E6B">
              <w:rPr>
                <w:rFonts w:ascii="Times New Roman" w:eastAsia="Times New Roman" w:hAnsi="Times New Roman" w:cs="Times New Roman"/>
                <w:sz w:val="20"/>
                <w:szCs w:val="20"/>
              </w:rPr>
              <w:t xml:space="preserve">Насадка к форме </w:t>
            </w:r>
            <w:proofErr w:type="spellStart"/>
            <w:r w:rsidRPr="00F42E6B">
              <w:rPr>
                <w:rFonts w:ascii="Times New Roman" w:eastAsia="Times New Roman" w:hAnsi="Times New Roman" w:cs="Times New Roman"/>
                <w:sz w:val="20"/>
                <w:szCs w:val="20"/>
              </w:rPr>
              <w:t>балочек</w:t>
            </w:r>
            <w:proofErr w:type="spellEnd"/>
            <w:r w:rsidRPr="00F42E6B">
              <w:rPr>
                <w:rFonts w:ascii="Times New Roman" w:eastAsia="Times New Roman" w:hAnsi="Times New Roman" w:cs="Times New Roman"/>
                <w:sz w:val="20"/>
                <w:szCs w:val="20"/>
              </w:rPr>
              <w:t xml:space="preserve"> </w:t>
            </w:r>
            <w:r w:rsidRPr="00F42E6B">
              <w:rPr>
                <w:rFonts w:ascii="Times New Roman" w:eastAsia="Times New Roman" w:hAnsi="Times New Roman" w:cs="Times New Roman"/>
                <w:snapToGrid w:val="0"/>
                <w:sz w:val="20"/>
                <w:szCs w:val="20"/>
              </w:rPr>
              <w:t xml:space="preserve"> </w:t>
            </w:r>
          </w:p>
        </w:tc>
        <w:tc>
          <w:tcPr>
            <w:tcW w:w="851" w:type="dxa"/>
            <w:tcBorders>
              <w:top w:val="nil"/>
              <w:left w:val="single" w:sz="4" w:space="0" w:color="auto"/>
              <w:bottom w:val="single" w:sz="8" w:space="0" w:color="auto"/>
              <w:right w:val="single" w:sz="8" w:space="0" w:color="auto"/>
            </w:tcBorders>
            <w:shd w:val="clear" w:color="auto" w:fill="auto"/>
            <w:vAlign w:val="center"/>
            <w:hideMark/>
          </w:tcPr>
          <w:p w:rsidR="006137AF" w:rsidRDefault="002B54C7" w:rsidP="007362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шт.</w:t>
            </w:r>
          </w:p>
        </w:tc>
        <w:tc>
          <w:tcPr>
            <w:tcW w:w="856" w:type="dxa"/>
            <w:tcBorders>
              <w:top w:val="nil"/>
              <w:left w:val="nil"/>
              <w:bottom w:val="single" w:sz="8" w:space="0" w:color="auto"/>
              <w:right w:val="single" w:sz="8" w:space="0" w:color="auto"/>
            </w:tcBorders>
            <w:shd w:val="clear" w:color="auto" w:fill="auto"/>
            <w:vAlign w:val="center"/>
            <w:hideMark/>
          </w:tcPr>
          <w:p w:rsidR="006137AF" w:rsidRDefault="005E6912" w:rsidP="0073626A">
            <w:pPr>
              <w:jc w:val="center"/>
              <w:rPr>
                <w:color w:val="000000"/>
              </w:rPr>
            </w:pPr>
            <w:r>
              <w:rPr>
                <w:color w:val="000000"/>
              </w:rPr>
              <w:t>3</w:t>
            </w:r>
          </w:p>
        </w:tc>
        <w:tc>
          <w:tcPr>
            <w:tcW w:w="986" w:type="dxa"/>
            <w:tcBorders>
              <w:top w:val="nil"/>
              <w:left w:val="nil"/>
              <w:bottom w:val="single" w:sz="8" w:space="0" w:color="auto"/>
              <w:right w:val="single" w:sz="8" w:space="0" w:color="auto"/>
            </w:tcBorders>
            <w:shd w:val="clear" w:color="auto" w:fill="auto"/>
            <w:vAlign w:val="bottom"/>
            <w:hideMark/>
          </w:tcPr>
          <w:p w:rsidR="006137AF" w:rsidRPr="008030ED" w:rsidRDefault="008875E8" w:rsidP="0073626A">
            <w:pPr>
              <w:jc w:val="center"/>
              <w:rPr>
                <w:rFonts w:ascii="Times New Roman" w:hAnsi="Times New Roman" w:cs="Times New Roman"/>
                <w:sz w:val="20"/>
                <w:szCs w:val="20"/>
              </w:rPr>
            </w:pPr>
            <w:r>
              <w:rPr>
                <w:rFonts w:ascii="Times New Roman" w:hAnsi="Times New Roman" w:cs="Times New Roman"/>
                <w:sz w:val="20"/>
                <w:szCs w:val="20"/>
              </w:rPr>
              <w:t>1980,00</w:t>
            </w:r>
          </w:p>
        </w:tc>
        <w:tc>
          <w:tcPr>
            <w:tcW w:w="1120" w:type="dxa"/>
            <w:tcBorders>
              <w:top w:val="nil"/>
              <w:left w:val="nil"/>
              <w:bottom w:val="single" w:sz="8" w:space="0" w:color="auto"/>
              <w:right w:val="single" w:sz="8" w:space="0" w:color="auto"/>
            </w:tcBorders>
            <w:shd w:val="clear" w:color="auto" w:fill="auto"/>
            <w:vAlign w:val="bottom"/>
            <w:hideMark/>
          </w:tcPr>
          <w:p w:rsidR="006137AF" w:rsidRPr="008030ED" w:rsidRDefault="000B2671" w:rsidP="0073626A">
            <w:pPr>
              <w:jc w:val="center"/>
              <w:rPr>
                <w:rFonts w:ascii="Times New Roman" w:hAnsi="Times New Roman" w:cs="Times New Roman"/>
                <w:sz w:val="20"/>
                <w:szCs w:val="20"/>
              </w:rPr>
            </w:pPr>
            <w:r>
              <w:rPr>
                <w:rFonts w:ascii="Times New Roman" w:hAnsi="Times New Roman" w:cs="Times New Roman"/>
                <w:sz w:val="20"/>
                <w:szCs w:val="20"/>
              </w:rPr>
              <w:t>566,25</w:t>
            </w:r>
          </w:p>
        </w:tc>
        <w:tc>
          <w:tcPr>
            <w:tcW w:w="1290" w:type="dxa"/>
            <w:tcBorders>
              <w:top w:val="nil"/>
              <w:left w:val="nil"/>
              <w:bottom w:val="single" w:sz="8" w:space="0" w:color="auto"/>
              <w:right w:val="single" w:sz="8" w:space="0" w:color="auto"/>
            </w:tcBorders>
            <w:shd w:val="clear" w:color="auto" w:fill="auto"/>
            <w:vAlign w:val="bottom"/>
            <w:hideMark/>
          </w:tcPr>
          <w:p w:rsidR="006137AF" w:rsidRPr="008030ED" w:rsidRDefault="00AA33C9" w:rsidP="0073626A">
            <w:pPr>
              <w:jc w:val="center"/>
              <w:rPr>
                <w:rFonts w:ascii="Times New Roman" w:hAnsi="Times New Roman" w:cs="Times New Roman"/>
                <w:sz w:val="20"/>
                <w:szCs w:val="20"/>
              </w:rPr>
            </w:pPr>
            <w:r>
              <w:rPr>
                <w:rFonts w:ascii="Times New Roman" w:hAnsi="Times New Roman" w:cs="Times New Roman"/>
                <w:sz w:val="20"/>
                <w:szCs w:val="20"/>
              </w:rPr>
              <w:t>700,00</w:t>
            </w:r>
          </w:p>
        </w:tc>
        <w:tc>
          <w:tcPr>
            <w:tcW w:w="1418" w:type="dxa"/>
            <w:tcBorders>
              <w:top w:val="nil"/>
              <w:left w:val="nil"/>
              <w:bottom w:val="single" w:sz="8" w:space="0" w:color="auto"/>
              <w:right w:val="single" w:sz="8" w:space="0" w:color="auto"/>
            </w:tcBorders>
            <w:shd w:val="clear" w:color="auto" w:fill="auto"/>
            <w:vAlign w:val="bottom"/>
            <w:hideMark/>
          </w:tcPr>
          <w:p w:rsidR="006137AF" w:rsidRDefault="00B83E35" w:rsidP="0073626A">
            <w:pPr>
              <w:jc w:val="right"/>
              <w:rPr>
                <w:rFonts w:ascii="Arial" w:hAnsi="Arial" w:cs="Arial"/>
                <w:sz w:val="20"/>
                <w:szCs w:val="20"/>
              </w:rPr>
            </w:pPr>
            <w:r>
              <w:rPr>
                <w:rFonts w:ascii="Arial" w:hAnsi="Arial" w:cs="Arial"/>
                <w:sz w:val="20"/>
                <w:szCs w:val="20"/>
              </w:rPr>
              <w:t>1082,08</w:t>
            </w:r>
          </w:p>
        </w:tc>
        <w:tc>
          <w:tcPr>
            <w:tcW w:w="1382" w:type="dxa"/>
            <w:tcBorders>
              <w:top w:val="nil"/>
              <w:left w:val="nil"/>
              <w:bottom w:val="single" w:sz="8" w:space="0" w:color="auto"/>
              <w:right w:val="single" w:sz="8" w:space="0" w:color="auto"/>
            </w:tcBorders>
            <w:vAlign w:val="bottom"/>
          </w:tcPr>
          <w:p w:rsidR="006137AF" w:rsidRDefault="00B83E35" w:rsidP="0073626A">
            <w:pPr>
              <w:jc w:val="right"/>
              <w:rPr>
                <w:rFonts w:ascii="Arial" w:hAnsi="Arial" w:cs="Arial"/>
                <w:sz w:val="20"/>
                <w:szCs w:val="20"/>
              </w:rPr>
            </w:pPr>
            <w:r>
              <w:rPr>
                <w:rFonts w:ascii="Arial" w:hAnsi="Arial" w:cs="Arial"/>
                <w:sz w:val="20"/>
                <w:szCs w:val="20"/>
              </w:rPr>
              <w:t>2164,16</w:t>
            </w:r>
          </w:p>
        </w:tc>
      </w:tr>
      <w:tr w:rsidR="006137AF" w:rsidRPr="00B44E39" w:rsidTr="00F42E6B">
        <w:trPr>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7AF" w:rsidRPr="00F42E6B" w:rsidRDefault="006137AF" w:rsidP="0073626A">
            <w:pPr>
              <w:spacing w:after="0" w:line="240" w:lineRule="auto"/>
              <w:rPr>
                <w:rFonts w:ascii="Times New Roman" w:eastAsia="Times New Roman" w:hAnsi="Times New Roman" w:cs="Times New Roman"/>
                <w:sz w:val="20"/>
                <w:szCs w:val="20"/>
              </w:rPr>
            </w:pPr>
            <w:r w:rsidRPr="00F42E6B">
              <w:rPr>
                <w:rFonts w:ascii="Times New Roman" w:eastAsia="Times New Roman" w:hAnsi="Times New Roman" w:cs="Times New Roman"/>
                <w:sz w:val="20"/>
                <w:szCs w:val="20"/>
              </w:rPr>
              <w:t>Форма куба с ребром 7,07 см</w:t>
            </w:r>
          </w:p>
        </w:tc>
        <w:tc>
          <w:tcPr>
            <w:tcW w:w="851" w:type="dxa"/>
            <w:tcBorders>
              <w:top w:val="nil"/>
              <w:left w:val="single" w:sz="4" w:space="0" w:color="auto"/>
              <w:bottom w:val="single" w:sz="8" w:space="0" w:color="auto"/>
              <w:right w:val="single" w:sz="8" w:space="0" w:color="auto"/>
            </w:tcBorders>
            <w:shd w:val="clear" w:color="auto" w:fill="auto"/>
            <w:vAlign w:val="center"/>
            <w:hideMark/>
          </w:tcPr>
          <w:p w:rsidR="006137AF" w:rsidRDefault="002B54C7" w:rsidP="007362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шт.</w:t>
            </w:r>
          </w:p>
        </w:tc>
        <w:tc>
          <w:tcPr>
            <w:tcW w:w="856" w:type="dxa"/>
            <w:tcBorders>
              <w:top w:val="nil"/>
              <w:left w:val="nil"/>
              <w:bottom w:val="single" w:sz="8" w:space="0" w:color="auto"/>
              <w:right w:val="single" w:sz="8" w:space="0" w:color="auto"/>
            </w:tcBorders>
            <w:shd w:val="clear" w:color="auto" w:fill="auto"/>
            <w:vAlign w:val="center"/>
            <w:hideMark/>
          </w:tcPr>
          <w:p w:rsidR="006137AF" w:rsidRDefault="005E6912" w:rsidP="0073626A">
            <w:pPr>
              <w:jc w:val="center"/>
              <w:rPr>
                <w:color w:val="000000"/>
              </w:rPr>
            </w:pPr>
            <w:r>
              <w:rPr>
                <w:color w:val="000000"/>
              </w:rPr>
              <w:t>3</w:t>
            </w:r>
          </w:p>
        </w:tc>
        <w:tc>
          <w:tcPr>
            <w:tcW w:w="986" w:type="dxa"/>
            <w:tcBorders>
              <w:top w:val="nil"/>
              <w:left w:val="nil"/>
              <w:bottom w:val="single" w:sz="8" w:space="0" w:color="auto"/>
              <w:right w:val="single" w:sz="8" w:space="0" w:color="auto"/>
            </w:tcBorders>
            <w:shd w:val="clear" w:color="auto" w:fill="auto"/>
            <w:vAlign w:val="bottom"/>
            <w:hideMark/>
          </w:tcPr>
          <w:p w:rsidR="006137AF" w:rsidRPr="008030ED" w:rsidRDefault="008875E8" w:rsidP="0073626A">
            <w:pPr>
              <w:jc w:val="center"/>
              <w:rPr>
                <w:rFonts w:ascii="Times New Roman" w:hAnsi="Times New Roman" w:cs="Times New Roman"/>
                <w:sz w:val="20"/>
                <w:szCs w:val="20"/>
              </w:rPr>
            </w:pPr>
            <w:r>
              <w:rPr>
                <w:rFonts w:ascii="Times New Roman" w:hAnsi="Times New Roman" w:cs="Times New Roman"/>
                <w:sz w:val="20"/>
                <w:szCs w:val="20"/>
              </w:rPr>
              <w:t>1248,00</w:t>
            </w:r>
          </w:p>
        </w:tc>
        <w:tc>
          <w:tcPr>
            <w:tcW w:w="1120" w:type="dxa"/>
            <w:tcBorders>
              <w:top w:val="nil"/>
              <w:left w:val="nil"/>
              <w:bottom w:val="single" w:sz="8" w:space="0" w:color="auto"/>
              <w:right w:val="single" w:sz="8" w:space="0" w:color="auto"/>
            </w:tcBorders>
            <w:shd w:val="clear" w:color="auto" w:fill="auto"/>
            <w:vAlign w:val="bottom"/>
            <w:hideMark/>
          </w:tcPr>
          <w:p w:rsidR="006137AF" w:rsidRPr="008030ED" w:rsidRDefault="000B2671" w:rsidP="0073626A">
            <w:pPr>
              <w:jc w:val="center"/>
              <w:rPr>
                <w:rFonts w:ascii="Times New Roman" w:hAnsi="Times New Roman" w:cs="Times New Roman"/>
                <w:sz w:val="20"/>
                <w:szCs w:val="20"/>
              </w:rPr>
            </w:pPr>
            <w:r>
              <w:rPr>
                <w:rFonts w:ascii="Times New Roman" w:hAnsi="Times New Roman" w:cs="Times New Roman"/>
                <w:sz w:val="20"/>
                <w:szCs w:val="20"/>
              </w:rPr>
              <w:t>1770,82</w:t>
            </w:r>
          </w:p>
        </w:tc>
        <w:tc>
          <w:tcPr>
            <w:tcW w:w="1290" w:type="dxa"/>
            <w:tcBorders>
              <w:top w:val="nil"/>
              <w:left w:val="nil"/>
              <w:bottom w:val="single" w:sz="8" w:space="0" w:color="auto"/>
              <w:right w:val="single" w:sz="8" w:space="0" w:color="auto"/>
            </w:tcBorders>
            <w:shd w:val="clear" w:color="auto" w:fill="auto"/>
            <w:vAlign w:val="bottom"/>
            <w:hideMark/>
          </w:tcPr>
          <w:p w:rsidR="006137AF" w:rsidRPr="008030ED" w:rsidRDefault="00AA33C9" w:rsidP="0073626A">
            <w:pPr>
              <w:jc w:val="center"/>
              <w:rPr>
                <w:rFonts w:ascii="Times New Roman" w:hAnsi="Times New Roman" w:cs="Times New Roman"/>
                <w:sz w:val="20"/>
                <w:szCs w:val="20"/>
              </w:rPr>
            </w:pPr>
            <w:r>
              <w:rPr>
                <w:rFonts w:ascii="Times New Roman" w:hAnsi="Times New Roman" w:cs="Times New Roman"/>
                <w:sz w:val="20"/>
                <w:szCs w:val="20"/>
              </w:rPr>
              <w:t>1315,00</w:t>
            </w:r>
          </w:p>
        </w:tc>
        <w:tc>
          <w:tcPr>
            <w:tcW w:w="1418" w:type="dxa"/>
            <w:tcBorders>
              <w:top w:val="nil"/>
              <w:left w:val="nil"/>
              <w:bottom w:val="single" w:sz="8" w:space="0" w:color="auto"/>
              <w:right w:val="single" w:sz="8" w:space="0" w:color="auto"/>
            </w:tcBorders>
            <w:shd w:val="clear" w:color="auto" w:fill="auto"/>
            <w:vAlign w:val="bottom"/>
            <w:hideMark/>
          </w:tcPr>
          <w:p w:rsidR="006137AF" w:rsidRDefault="00B83E35" w:rsidP="0073626A">
            <w:pPr>
              <w:jc w:val="right"/>
              <w:rPr>
                <w:rFonts w:ascii="Arial" w:hAnsi="Arial" w:cs="Arial"/>
                <w:sz w:val="20"/>
                <w:szCs w:val="20"/>
              </w:rPr>
            </w:pPr>
            <w:r>
              <w:rPr>
                <w:rFonts w:ascii="Arial" w:hAnsi="Arial" w:cs="Arial"/>
                <w:sz w:val="20"/>
                <w:szCs w:val="20"/>
              </w:rPr>
              <w:t>1444,60</w:t>
            </w:r>
          </w:p>
        </w:tc>
        <w:tc>
          <w:tcPr>
            <w:tcW w:w="1382" w:type="dxa"/>
            <w:tcBorders>
              <w:top w:val="nil"/>
              <w:left w:val="nil"/>
              <w:bottom w:val="single" w:sz="8" w:space="0" w:color="auto"/>
              <w:right w:val="single" w:sz="8" w:space="0" w:color="auto"/>
            </w:tcBorders>
            <w:vAlign w:val="bottom"/>
          </w:tcPr>
          <w:p w:rsidR="006137AF" w:rsidRDefault="00B83E35" w:rsidP="0073626A">
            <w:pPr>
              <w:jc w:val="right"/>
              <w:rPr>
                <w:rFonts w:ascii="Arial" w:hAnsi="Arial" w:cs="Arial"/>
                <w:sz w:val="20"/>
                <w:szCs w:val="20"/>
              </w:rPr>
            </w:pPr>
            <w:r>
              <w:rPr>
                <w:rFonts w:ascii="Arial" w:hAnsi="Arial" w:cs="Arial"/>
                <w:sz w:val="20"/>
                <w:szCs w:val="20"/>
              </w:rPr>
              <w:t>14446,06</w:t>
            </w:r>
          </w:p>
        </w:tc>
      </w:tr>
      <w:tr w:rsidR="006137AF" w:rsidRPr="00B44E39" w:rsidTr="00F42E6B">
        <w:trPr>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7AF" w:rsidRPr="00F42E6B" w:rsidRDefault="006137AF" w:rsidP="0073626A">
            <w:pPr>
              <w:spacing w:after="0" w:line="240" w:lineRule="auto"/>
              <w:rPr>
                <w:rFonts w:ascii="Times New Roman" w:eastAsia="Times New Roman" w:hAnsi="Times New Roman" w:cs="Times New Roman"/>
                <w:sz w:val="20"/>
                <w:szCs w:val="20"/>
              </w:rPr>
            </w:pPr>
            <w:r w:rsidRPr="00F42E6B">
              <w:rPr>
                <w:rFonts w:ascii="Times New Roman" w:eastAsia="Times New Roman" w:hAnsi="Times New Roman" w:cs="Times New Roman"/>
                <w:sz w:val="20"/>
                <w:szCs w:val="20"/>
              </w:rPr>
              <w:t>Форма куба с ребром10 см</w:t>
            </w:r>
          </w:p>
        </w:tc>
        <w:tc>
          <w:tcPr>
            <w:tcW w:w="851" w:type="dxa"/>
            <w:tcBorders>
              <w:top w:val="nil"/>
              <w:left w:val="single" w:sz="4" w:space="0" w:color="auto"/>
              <w:bottom w:val="single" w:sz="8" w:space="0" w:color="auto"/>
              <w:right w:val="single" w:sz="8" w:space="0" w:color="auto"/>
            </w:tcBorders>
            <w:shd w:val="clear" w:color="auto" w:fill="auto"/>
            <w:vAlign w:val="center"/>
            <w:hideMark/>
          </w:tcPr>
          <w:p w:rsidR="006137AF" w:rsidRDefault="002B54C7" w:rsidP="007362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 шт.</w:t>
            </w:r>
          </w:p>
        </w:tc>
        <w:tc>
          <w:tcPr>
            <w:tcW w:w="856" w:type="dxa"/>
            <w:tcBorders>
              <w:top w:val="nil"/>
              <w:left w:val="nil"/>
              <w:bottom w:val="single" w:sz="8" w:space="0" w:color="auto"/>
              <w:right w:val="single" w:sz="8" w:space="0" w:color="auto"/>
            </w:tcBorders>
            <w:shd w:val="clear" w:color="auto" w:fill="auto"/>
            <w:vAlign w:val="center"/>
            <w:hideMark/>
          </w:tcPr>
          <w:p w:rsidR="006137AF" w:rsidRDefault="005E6912" w:rsidP="0073626A">
            <w:pPr>
              <w:jc w:val="center"/>
              <w:rPr>
                <w:color w:val="000000"/>
              </w:rPr>
            </w:pPr>
            <w:r>
              <w:rPr>
                <w:color w:val="000000"/>
              </w:rPr>
              <w:t>3</w:t>
            </w:r>
          </w:p>
        </w:tc>
        <w:tc>
          <w:tcPr>
            <w:tcW w:w="986" w:type="dxa"/>
            <w:tcBorders>
              <w:top w:val="nil"/>
              <w:left w:val="nil"/>
              <w:bottom w:val="single" w:sz="8" w:space="0" w:color="auto"/>
              <w:right w:val="single" w:sz="8" w:space="0" w:color="auto"/>
            </w:tcBorders>
            <w:shd w:val="clear" w:color="auto" w:fill="auto"/>
            <w:vAlign w:val="bottom"/>
            <w:hideMark/>
          </w:tcPr>
          <w:p w:rsidR="006137AF" w:rsidRPr="008030ED" w:rsidRDefault="008875E8" w:rsidP="0073626A">
            <w:pPr>
              <w:jc w:val="center"/>
              <w:rPr>
                <w:rFonts w:ascii="Times New Roman" w:hAnsi="Times New Roman" w:cs="Times New Roman"/>
                <w:sz w:val="20"/>
                <w:szCs w:val="20"/>
              </w:rPr>
            </w:pPr>
            <w:r>
              <w:rPr>
                <w:rFonts w:ascii="Times New Roman" w:hAnsi="Times New Roman" w:cs="Times New Roman"/>
                <w:sz w:val="20"/>
                <w:szCs w:val="20"/>
              </w:rPr>
              <w:t>1220,00</w:t>
            </w:r>
          </w:p>
        </w:tc>
        <w:tc>
          <w:tcPr>
            <w:tcW w:w="1120" w:type="dxa"/>
            <w:tcBorders>
              <w:top w:val="nil"/>
              <w:left w:val="nil"/>
              <w:bottom w:val="single" w:sz="8" w:space="0" w:color="auto"/>
              <w:right w:val="single" w:sz="8" w:space="0" w:color="auto"/>
            </w:tcBorders>
            <w:shd w:val="clear" w:color="auto" w:fill="auto"/>
            <w:vAlign w:val="bottom"/>
            <w:hideMark/>
          </w:tcPr>
          <w:p w:rsidR="006137AF" w:rsidRPr="008030ED" w:rsidRDefault="000B2671" w:rsidP="0073626A">
            <w:pPr>
              <w:jc w:val="center"/>
              <w:rPr>
                <w:rFonts w:ascii="Times New Roman" w:hAnsi="Times New Roman" w:cs="Times New Roman"/>
                <w:sz w:val="20"/>
                <w:szCs w:val="20"/>
              </w:rPr>
            </w:pPr>
            <w:r>
              <w:rPr>
                <w:rFonts w:ascii="Times New Roman" w:hAnsi="Times New Roman" w:cs="Times New Roman"/>
                <w:sz w:val="20"/>
                <w:szCs w:val="20"/>
              </w:rPr>
              <w:t>1770,82</w:t>
            </w:r>
          </w:p>
        </w:tc>
        <w:tc>
          <w:tcPr>
            <w:tcW w:w="1290" w:type="dxa"/>
            <w:tcBorders>
              <w:top w:val="nil"/>
              <w:left w:val="nil"/>
              <w:bottom w:val="single" w:sz="8" w:space="0" w:color="auto"/>
              <w:right w:val="single" w:sz="8" w:space="0" w:color="auto"/>
            </w:tcBorders>
            <w:shd w:val="clear" w:color="auto" w:fill="auto"/>
            <w:vAlign w:val="bottom"/>
            <w:hideMark/>
          </w:tcPr>
          <w:p w:rsidR="006137AF" w:rsidRPr="008030ED" w:rsidRDefault="00AA33C9" w:rsidP="0073626A">
            <w:pPr>
              <w:jc w:val="center"/>
              <w:rPr>
                <w:rFonts w:ascii="Times New Roman" w:hAnsi="Times New Roman" w:cs="Times New Roman"/>
                <w:sz w:val="20"/>
                <w:szCs w:val="20"/>
              </w:rPr>
            </w:pPr>
            <w:r>
              <w:rPr>
                <w:rFonts w:ascii="Times New Roman" w:hAnsi="Times New Roman" w:cs="Times New Roman"/>
                <w:sz w:val="20"/>
                <w:szCs w:val="20"/>
              </w:rPr>
              <w:t>1315,00</w:t>
            </w:r>
          </w:p>
        </w:tc>
        <w:tc>
          <w:tcPr>
            <w:tcW w:w="1418" w:type="dxa"/>
            <w:tcBorders>
              <w:top w:val="nil"/>
              <w:left w:val="nil"/>
              <w:bottom w:val="single" w:sz="8" w:space="0" w:color="auto"/>
              <w:right w:val="single" w:sz="8" w:space="0" w:color="auto"/>
            </w:tcBorders>
            <w:shd w:val="clear" w:color="auto" w:fill="auto"/>
            <w:vAlign w:val="bottom"/>
            <w:hideMark/>
          </w:tcPr>
          <w:p w:rsidR="006137AF" w:rsidRDefault="00AD35BA" w:rsidP="0073626A">
            <w:pPr>
              <w:jc w:val="right"/>
              <w:rPr>
                <w:rFonts w:ascii="Arial" w:hAnsi="Arial" w:cs="Arial"/>
                <w:sz w:val="20"/>
                <w:szCs w:val="20"/>
              </w:rPr>
            </w:pPr>
            <w:r>
              <w:rPr>
                <w:rFonts w:ascii="Arial" w:hAnsi="Arial" w:cs="Arial"/>
                <w:sz w:val="20"/>
                <w:szCs w:val="20"/>
              </w:rPr>
              <w:t>1435,27</w:t>
            </w:r>
          </w:p>
        </w:tc>
        <w:tc>
          <w:tcPr>
            <w:tcW w:w="1382" w:type="dxa"/>
            <w:tcBorders>
              <w:top w:val="nil"/>
              <w:left w:val="nil"/>
              <w:bottom w:val="single" w:sz="8" w:space="0" w:color="auto"/>
              <w:right w:val="single" w:sz="8" w:space="0" w:color="auto"/>
            </w:tcBorders>
            <w:vAlign w:val="bottom"/>
          </w:tcPr>
          <w:p w:rsidR="006137AF" w:rsidRDefault="00AD35BA" w:rsidP="0073626A">
            <w:pPr>
              <w:jc w:val="right"/>
              <w:rPr>
                <w:rFonts w:ascii="Arial" w:hAnsi="Arial" w:cs="Arial"/>
                <w:sz w:val="20"/>
                <w:szCs w:val="20"/>
              </w:rPr>
            </w:pPr>
            <w:r>
              <w:rPr>
                <w:rFonts w:ascii="Arial" w:hAnsi="Arial" w:cs="Arial"/>
                <w:sz w:val="20"/>
                <w:szCs w:val="20"/>
              </w:rPr>
              <w:t>17223,27</w:t>
            </w:r>
          </w:p>
        </w:tc>
      </w:tr>
      <w:tr w:rsidR="006137AF" w:rsidRPr="00B44E39" w:rsidTr="00F42E6B">
        <w:trPr>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7AF" w:rsidRPr="00F42E6B" w:rsidRDefault="006137AF" w:rsidP="0073626A">
            <w:pPr>
              <w:spacing w:after="0" w:line="240" w:lineRule="auto"/>
              <w:rPr>
                <w:rFonts w:ascii="Times New Roman" w:eastAsia="Times New Roman" w:hAnsi="Times New Roman" w:cs="Times New Roman"/>
                <w:sz w:val="20"/>
                <w:szCs w:val="20"/>
              </w:rPr>
            </w:pPr>
            <w:r w:rsidRPr="00F42E6B">
              <w:rPr>
                <w:rFonts w:ascii="Times New Roman" w:eastAsia="Times New Roman" w:hAnsi="Times New Roman" w:cs="Times New Roman"/>
                <w:sz w:val="20"/>
                <w:szCs w:val="20"/>
              </w:rPr>
              <w:t xml:space="preserve">Форма куба с ребром15 см </w:t>
            </w:r>
          </w:p>
        </w:tc>
        <w:tc>
          <w:tcPr>
            <w:tcW w:w="851" w:type="dxa"/>
            <w:tcBorders>
              <w:top w:val="nil"/>
              <w:left w:val="single" w:sz="4" w:space="0" w:color="auto"/>
              <w:bottom w:val="single" w:sz="8" w:space="0" w:color="auto"/>
              <w:right w:val="single" w:sz="8" w:space="0" w:color="auto"/>
            </w:tcBorders>
            <w:shd w:val="clear" w:color="auto" w:fill="auto"/>
            <w:vAlign w:val="center"/>
            <w:hideMark/>
          </w:tcPr>
          <w:p w:rsidR="006137AF" w:rsidRDefault="002B54C7" w:rsidP="007362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 шт.</w:t>
            </w:r>
          </w:p>
        </w:tc>
        <w:tc>
          <w:tcPr>
            <w:tcW w:w="856" w:type="dxa"/>
            <w:tcBorders>
              <w:top w:val="nil"/>
              <w:left w:val="nil"/>
              <w:bottom w:val="single" w:sz="8" w:space="0" w:color="auto"/>
              <w:right w:val="single" w:sz="8" w:space="0" w:color="auto"/>
            </w:tcBorders>
            <w:shd w:val="clear" w:color="auto" w:fill="auto"/>
            <w:vAlign w:val="center"/>
            <w:hideMark/>
          </w:tcPr>
          <w:p w:rsidR="006137AF" w:rsidRDefault="005E6912" w:rsidP="0073626A">
            <w:pPr>
              <w:jc w:val="center"/>
              <w:rPr>
                <w:color w:val="000000"/>
              </w:rPr>
            </w:pPr>
            <w:r>
              <w:rPr>
                <w:color w:val="000000"/>
              </w:rPr>
              <w:t>3</w:t>
            </w:r>
          </w:p>
        </w:tc>
        <w:tc>
          <w:tcPr>
            <w:tcW w:w="986" w:type="dxa"/>
            <w:tcBorders>
              <w:top w:val="nil"/>
              <w:left w:val="nil"/>
              <w:bottom w:val="single" w:sz="8" w:space="0" w:color="auto"/>
              <w:right w:val="single" w:sz="8" w:space="0" w:color="auto"/>
            </w:tcBorders>
            <w:shd w:val="clear" w:color="auto" w:fill="auto"/>
            <w:vAlign w:val="bottom"/>
            <w:hideMark/>
          </w:tcPr>
          <w:p w:rsidR="006137AF" w:rsidRPr="008030ED" w:rsidRDefault="008875E8" w:rsidP="0073626A">
            <w:pPr>
              <w:jc w:val="center"/>
              <w:rPr>
                <w:rFonts w:ascii="Times New Roman" w:hAnsi="Times New Roman" w:cs="Times New Roman"/>
                <w:sz w:val="20"/>
                <w:szCs w:val="20"/>
              </w:rPr>
            </w:pPr>
            <w:r>
              <w:rPr>
                <w:rFonts w:ascii="Times New Roman" w:hAnsi="Times New Roman" w:cs="Times New Roman"/>
                <w:sz w:val="20"/>
                <w:szCs w:val="20"/>
              </w:rPr>
              <w:t>1240,00</w:t>
            </w:r>
          </w:p>
        </w:tc>
        <w:tc>
          <w:tcPr>
            <w:tcW w:w="1120" w:type="dxa"/>
            <w:tcBorders>
              <w:top w:val="nil"/>
              <w:left w:val="nil"/>
              <w:bottom w:val="single" w:sz="8" w:space="0" w:color="auto"/>
              <w:right w:val="single" w:sz="8" w:space="0" w:color="auto"/>
            </w:tcBorders>
            <w:shd w:val="clear" w:color="auto" w:fill="auto"/>
            <w:vAlign w:val="bottom"/>
            <w:hideMark/>
          </w:tcPr>
          <w:p w:rsidR="006137AF" w:rsidRPr="008030ED" w:rsidRDefault="000B2671" w:rsidP="0073626A">
            <w:pPr>
              <w:jc w:val="center"/>
              <w:rPr>
                <w:rFonts w:ascii="Times New Roman" w:hAnsi="Times New Roman" w:cs="Times New Roman"/>
                <w:sz w:val="20"/>
                <w:szCs w:val="20"/>
              </w:rPr>
            </w:pPr>
            <w:r>
              <w:rPr>
                <w:rFonts w:ascii="Times New Roman" w:hAnsi="Times New Roman" w:cs="Times New Roman"/>
                <w:sz w:val="20"/>
                <w:szCs w:val="20"/>
              </w:rPr>
              <w:t>1770,82</w:t>
            </w:r>
          </w:p>
        </w:tc>
        <w:tc>
          <w:tcPr>
            <w:tcW w:w="1290" w:type="dxa"/>
            <w:tcBorders>
              <w:top w:val="nil"/>
              <w:left w:val="nil"/>
              <w:bottom w:val="single" w:sz="8" w:space="0" w:color="auto"/>
              <w:right w:val="single" w:sz="8" w:space="0" w:color="auto"/>
            </w:tcBorders>
            <w:shd w:val="clear" w:color="auto" w:fill="auto"/>
            <w:vAlign w:val="bottom"/>
            <w:hideMark/>
          </w:tcPr>
          <w:p w:rsidR="006137AF" w:rsidRPr="008030ED" w:rsidRDefault="00AA33C9" w:rsidP="0073626A">
            <w:pPr>
              <w:jc w:val="center"/>
              <w:rPr>
                <w:rFonts w:ascii="Times New Roman" w:hAnsi="Times New Roman" w:cs="Times New Roman"/>
                <w:sz w:val="20"/>
                <w:szCs w:val="20"/>
              </w:rPr>
            </w:pPr>
            <w:r>
              <w:rPr>
                <w:rFonts w:ascii="Times New Roman" w:hAnsi="Times New Roman" w:cs="Times New Roman"/>
                <w:sz w:val="20"/>
                <w:szCs w:val="20"/>
              </w:rPr>
              <w:t>1315,00</w:t>
            </w:r>
          </w:p>
        </w:tc>
        <w:tc>
          <w:tcPr>
            <w:tcW w:w="1418" w:type="dxa"/>
            <w:tcBorders>
              <w:top w:val="nil"/>
              <w:left w:val="nil"/>
              <w:bottom w:val="single" w:sz="8" w:space="0" w:color="auto"/>
              <w:right w:val="single" w:sz="8" w:space="0" w:color="auto"/>
            </w:tcBorders>
            <w:shd w:val="clear" w:color="auto" w:fill="auto"/>
            <w:vAlign w:val="bottom"/>
            <w:hideMark/>
          </w:tcPr>
          <w:p w:rsidR="006137AF" w:rsidRDefault="00AD35BA" w:rsidP="0073626A">
            <w:pPr>
              <w:jc w:val="right"/>
              <w:rPr>
                <w:rFonts w:ascii="Arial" w:hAnsi="Arial" w:cs="Arial"/>
                <w:sz w:val="20"/>
                <w:szCs w:val="20"/>
              </w:rPr>
            </w:pPr>
            <w:r>
              <w:rPr>
                <w:rFonts w:ascii="Arial" w:hAnsi="Arial" w:cs="Arial"/>
                <w:sz w:val="20"/>
                <w:szCs w:val="20"/>
              </w:rPr>
              <w:t>1441,94</w:t>
            </w:r>
          </w:p>
        </w:tc>
        <w:tc>
          <w:tcPr>
            <w:tcW w:w="1382" w:type="dxa"/>
            <w:tcBorders>
              <w:top w:val="nil"/>
              <w:left w:val="nil"/>
              <w:bottom w:val="single" w:sz="8" w:space="0" w:color="auto"/>
              <w:right w:val="single" w:sz="8" w:space="0" w:color="auto"/>
            </w:tcBorders>
            <w:vAlign w:val="bottom"/>
          </w:tcPr>
          <w:p w:rsidR="006137AF" w:rsidRDefault="00AD35BA" w:rsidP="0073626A">
            <w:pPr>
              <w:jc w:val="right"/>
              <w:rPr>
                <w:rFonts w:ascii="Arial" w:hAnsi="Arial" w:cs="Arial"/>
                <w:sz w:val="20"/>
                <w:szCs w:val="20"/>
              </w:rPr>
            </w:pPr>
            <w:r>
              <w:rPr>
                <w:rFonts w:ascii="Arial" w:hAnsi="Arial" w:cs="Arial"/>
                <w:sz w:val="20"/>
                <w:szCs w:val="20"/>
              </w:rPr>
              <w:t>8651,64</w:t>
            </w:r>
          </w:p>
        </w:tc>
      </w:tr>
      <w:tr w:rsidR="006137AF" w:rsidRPr="00B44E39" w:rsidTr="00F42E6B">
        <w:trPr>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7AF" w:rsidRPr="00F42E6B" w:rsidRDefault="006137AF" w:rsidP="0073626A">
            <w:pPr>
              <w:spacing w:after="0" w:line="240" w:lineRule="auto"/>
              <w:rPr>
                <w:rFonts w:ascii="Times New Roman" w:eastAsia="Times New Roman" w:hAnsi="Times New Roman" w:cs="Times New Roman"/>
                <w:sz w:val="20"/>
                <w:szCs w:val="20"/>
              </w:rPr>
            </w:pPr>
            <w:r w:rsidRPr="00F42E6B">
              <w:rPr>
                <w:rFonts w:ascii="Times New Roman" w:eastAsia="Times New Roman" w:hAnsi="Times New Roman" w:cs="Times New Roman"/>
                <w:sz w:val="20"/>
                <w:szCs w:val="20"/>
              </w:rPr>
              <w:t>Кельмы плоские для бетона</w:t>
            </w:r>
          </w:p>
        </w:tc>
        <w:tc>
          <w:tcPr>
            <w:tcW w:w="851" w:type="dxa"/>
            <w:tcBorders>
              <w:top w:val="nil"/>
              <w:left w:val="single" w:sz="4" w:space="0" w:color="auto"/>
              <w:bottom w:val="single" w:sz="8" w:space="0" w:color="auto"/>
              <w:right w:val="single" w:sz="8" w:space="0" w:color="auto"/>
            </w:tcBorders>
            <w:shd w:val="clear" w:color="auto" w:fill="auto"/>
            <w:vAlign w:val="center"/>
            <w:hideMark/>
          </w:tcPr>
          <w:p w:rsidR="006137AF" w:rsidRDefault="002B54C7" w:rsidP="007362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шт.</w:t>
            </w:r>
          </w:p>
        </w:tc>
        <w:tc>
          <w:tcPr>
            <w:tcW w:w="856" w:type="dxa"/>
            <w:tcBorders>
              <w:top w:val="nil"/>
              <w:left w:val="nil"/>
              <w:bottom w:val="single" w:sz="8" w:space="0" w:color="auto"/>
              <w:right w:val="single" w:sz="8" w:space="0" w:color="auto"/>
            </w:tcBorders>
            <w:shd w:val="clear" w:color="auto" w:fill="auto"/>
            <w:vAlign w:val="center"/>
            <w:hideMark/>
          </w:tcPr>
          <w:p w:rsidR="006137AF" w:rsidRDefault="005E6912" w:rsidP="0073626A">
            <w:pPr>
              <w:jc w:val="center"/>
              <w:rPr>
                <w:color w:val="000000"/>
              </w:rPr>
            </w:pPr>
            <w:r>
              <w:rPr>
                <w:color w:val="000000"/>
              </w:rPr>
              <w:t>3</w:t>
            </w:r>
          </w:p>
        </w:tc>
        <w:tc>
          <w:tcPr>
            <w:tcW w:w="986" w:type="dxa"/>
            <w:tcBorders>
              <w:top w:val="nil"/>
              <w:left w:val="nil"/>
              <w:bottom w:val="single" w:sz="8" w:space="0" w:color="auto"/>
              <w:right w:val="single" w:sz="8" w:space="0" w:color="auto"/>
            </w:tcBorders>
            <w:shd w:val="clear" w:color="auto" w:fill="auto"/>
            <w:vAlign w:val="bottom"/>
            <w:hideMark/>
          </w:tcPr>
          <w:p w:rsidR="006137AF" w:rsidRPr="008030ED" w:rsidRDefault="008875E8" w:rsidP="0073626A">
            <w:pPr>
              <w:jc w:val="center"/>
              <w:rPr>
                <w:rFonts w:ascii="Times New Roman" w:hAnsi="Times New Roman" w:cs="Times New Roman"/>
                <w:sz w:val="20"/>
                <w:szCs w:val="20"/>
              </w:rPr>
            </w:pPr>
            <w:r>
              <w:rPr>
                <w:rFonts w:ascii="Times New Roman" w:hAnsi="Times New Roman" w:cs="Times New Roman"/>
                <w:sz w:val="20"/>
                <w:szCs w:val="20"/>
              </w:rPr>
              <w:t>137,00</w:t>
            </w:r>
          </w:p>
        </w:tc>
        <w:tc>
          <w:tcPr>
            <w:tcW w:w="1120" w:type="dxa"/>
            <w:tcBorders>
              <w:top w:val="nil"/>
              <w:left w:val="nil"/>
              <w:bottom w:val="single" w:sz="8" w:space="0" w:color="auto"/>
              <w:right w:val="single" w:sz="8" w:space="0" w:color="auto"/>
            </w:tcBorders>
            <w:shd w:val="clear" w:color="auto" w:fill="auto"/>
            <w:vAlign w:val="bottom"/>
            <w:hideMark/>
          </w:tcPr>
          <w:p w:rsidR="006137AF" w:rsidRPr="008030ED" w:rsidRDefault="000B2671" w:rsidP="0073626A">
            <w:pPr>
              <w:jc w:val="center"/>
              <w:rPr>
                <w:rFonts w:ascii="Times New Roman" w:hAnsi="Times New Roman" w:cs="Times New Roman"/>
                <w:sz w:val="20"/>
                <w:szCs w:val="20"/>
              </w:rPr>
            </w:pPr>
            <w:r>
              <w:rPr>
                <w:rFonts w:ascii="Times New Roman" w:hAnsi="Times New Roman" w:cs="Times New Roman"/>
                <w:sz w:val="20"/>
                <w:szCs w:val="20"/>
              </w:rPr>
              <w:t>135,90</w:t>
            </w:r>
          </w:p>
        </w:tc>
        <w:tc>
          <w:tcPr>
            <w:tcW w:w="1290" w:type="dxa"/>
            <w:tcBorders>
              <w:top w:val="nil"/>
              <w:left w:val="nil"/>
              <w:bottom w:val="single" w:sz="8" w:space="0" w:color="auto"/>
              <w:right w:val="single" w:sz="8" w:space="0" w:color="auto"/>
            </w:tcBorders>
            <w:shd w:val="clear" w:color="auto" w:fill="auto"/>
            <w:vAlign w:val="bottom"/>
            <w:hideMark/>
          </w:tcPr>
          <w:p w:rsidR="006137AF" w:rsidRPr="008030ED" w:rsidRDefault="00AA33C9" w:rsidP="0073626A">
            <w:pPr>
              <w:jc w:val="center"/>
              <w:rPr>
                <w:rFonts w:ascii="Times New Roman" w:hAnsi="Times New Roman" w:cs="Times New Roman"/>
                <w:sz w:val="20"/>
                <w:szCs w:val="20"/>
              </w:rPr>
            </w:pPr>
            <w:r>
              <w:rPr>
                <w:rFonts w:ascii="Times New Roman" w:hAnsi="Times New Roman" w:cs="Times New Roman"/>
                <w:sz w:val="20"/>
                <w:szCs w:val="20"/>
              </w:rPr>
              <w:t>290,00</w:t>
            </w:r>
          </w:p>
        </w:tc>
        <w:tc>
          <w:tcPr>
            <w:tcW w:w="1418" w:type="dxa"/>
            <w:tcBorders>
              <w:top w:val="nil"/>
              <w:left w:val="nil"/>
              <w:bottom w:val="single" w:sz="8" w:space="0" w:color="auto"/>
              <w:right w:val="single" w:sz="8" w:space="0" w:color="auto"/>
            </w:tcBorders>
            <w:shd w:val="clear" w:color="auto" w:fill="auto"/>
            <w:vAlign w:val="bottom"/>
            <w:hideMark/>
          </w:tcPr>
          <w:p w:rsidR="006137AF" w:rsidRDefault="00AD35BA" w:rsidP="0073626A">
            <w:pPr>
              <w:jc w:val="right"/>
              <w:rPr>
                <w:rFonts w:ascii="Arial" w:hAnsi="Arial" w:cs="Arial"/>
                <w:sz w:val="20"/>
                <w:szCs w:val="20"/>
              </w:rPr>
            </w:pPr>
            <w:r>
              <w:rPr>
                <w:rFonts w:ascii="Arial" w:hAnsi="Arial" w:cs="Arial"/>
                <w:sz w:val="20"/>
                <w:szCs w:val="20"/>
              </w:rPr>
              <w:t>187,63</w:t>
            </w:r>
          </w:p>
        </w:tc>
        <w:tc>
          <w:tcPr>
            <w:tcW w:w="1382" w:type="dxa"/>
            <w:tcBorders>
              <w:top w:val="nil"/>
              <w:left w:val="nil"/>
              <w:bottom w:val="single" w:sz="8" w:space="0" w:color="auto"/>
              <w:right w:val="single" w:sz="8" w:space="0" w:color="auto"/>
            </w:tcBorders>
            <w:vAlign w:val="bottom"/>
          </w:tcPr>
          <w:p w:rsidR="006137AF" w:rsidRDefault="00AD35BA" w:rsidP="0073626A">
            <w:pPr>
              <w:jc w:val="right"/>
              <w:rPr>
                <w:rFonts w:ascii="Arial" w:hAnsi="Arial" w:cs="Arial"/>
                <w:sz w:val="20"/>
                <w:szCs w:val="20"/>
              </w:rPr>
            </w:pPr>
            <w:r>
              <w:rPr>
                <w:rFonts w:ascii="Arial" w:hAnsi="Arial" w:cs="Arial"/>
                <w:sz w:val="20"/>
                <w:szCs w:val="20"/>
              </w:rPr>
              <w:t>1876,33</w:t>
            </w:r>
          </w:p>
        </w:tc>
      </w:tr>
      <w:tr w:rsidR="006137AF" w:rsidRPr="00B44E39" w:rsidTr="00F42E6B">
        <w:trPr>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7AF" w:rsidRPr="00F42E6B" w:rsidRDefault="006137AF" w:rsidP="0073626A">
            <w:pPr>
              <w:spacing w:after="0" w:line="240" w:lineRule="auto"/>
              <w:rPr>
                <w:rFonts w:ascii="Times New Roman" w:eastAsia="Times New Roman" w:hAnsi="Times New Roman" w:cs="Times New Roman"/>
                <w:sz w:val="20"/>
                <w:szCs w:val="20"/>
              </w:rPr>
            </w:pPr>
            <w:r w:rsidRPr="00F42E6B">
              <w:rPr>
                <w:rFonts w:ascii="Times New Roman" w:eastAsia="Times New Roman" w:hAnsi="Times New Roman" w:cs="Times New Roman"/>
                <w:sz w:val="20"/>
                <w:szCs w:val="20"/>
              </w:rPr>
              <w:t xml:space="preserve">Лопатка </w:t>
            </w:r>
            <w:proofErr w:type="spellStart"/>
            <w:r w:rsidRPr="00F42E6B">
              <w:rPr>
                <w:rFonts w:ascii="Times New Roman" w:eastAsia="Times New Roman" w:hAnsi="Times New Roman" w:cs="Times New Roman"/>
                <w:sz w:val="20"/>
                <w:szCs w:val="20"/>
              </w:rPr>
              <w:t>затворения</w:t>
            </w:r>
            <w:proofErr w:type="spellEnd"/>
            <w:r w:rsidRPr="00F42E6B">
              <w:rPr>
                <w:rFonts w:ascii="Times New Roman" w:eastAsia="Times New Roman" w:hAnsi="Times New Roman" w:cs="Times New Roman"/>
                <w:sz w:val="20"/>
                <w:szCs w:val="20"/>
              </w:rPr>
              <w:t xml:space="preserve"> (ЛЗ)</w:t>
            </w:r>
            <w:r w:rsidRPr="00F42E6B">
              <w:rPr>
                <w:rFonts w:ascii="Times New Roman" w:eastAsia="Times New Roman" w:hAnsi="Times New Roman" w:cs="Times New Roman"/>
                <w:b/>
                <w:sz w:val="20"/>
                <w:szCs w:val="20"/>
              </w:rPr>
              <w:t xml:space="preserve"> – </w:t>
            </w:r>
            <w:r w:rsidRPr="00F42E6B">
              <w:rPr>
                <w:rFonts w:ascii="Times New Roman" w:eastAsia="Times New Roman" w:hAnsi="Times New Roman" w:cs="Times New Roman"/>
                <w:sz w:val="20"/>
                <w:szCs w:val="20"/>
              </w:rPr>
              <w:t>для цемента</w:t>
            </w:r>
          </w:p>
        </w:tc>
        <w:tc>
          <w:tcPr>
            <w:tcW w:w="851" w:type="dxa"/>
            <w:tcBorders>
              <w:top w:val="nil"/>
              <w:left w:val="single" w:sz="4" w:space="0" w:color="auto"/>
              <w:bottom w:val="single" w:sz="8" w:space="0" w:color="auto"/>
              <w:right w:val="single" w:sz="8" w:space="0" w:color="auto"/>
            </w:tcBorders>
            <w:shd w:val="clear" w:color="auto" w:fill="auto"/>
            <w:vAlign w:val="center"/>
            <w:hideMark/>
          </w:tcPr>
          <w:p w:rsidR="006137AF" w:rsidRDefault="002B54C7" w:rsidP="007362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шт.</w:t>
            </w:r>
          </w:p>
        </w:tc>
        <w:tc>
          <w:tcPr>
            <w:tcW w:w="856" w:type="dxa"/>
            <w:tcBorders>
              <w:top w:val="nil"/>
              <w:left w:val="nil"/>
              <w:bottom w:val="single" w:sz="8" w:space="0" w:color="auto"/>
              <w:right w:val="single" w:sz="8" w:space="0" w:color="auto"/>
            </w:tcBorders>
            <w:shd w:val="clear" w:color="auto" w:fill="auto"/>
            <w:vAlign w:val="center"/>
            <w:hideMark/>
          </w:tcPr>
          <w:p w:rsidR="006137AF" w:rsidRDefault="005E6912" w:rsidP="0073626A">
            <w:pPr>
              <w:jc w:val="center"/>
              <w:rPr>
                <w:color w:val="000000"/>
              </w:rPr>
            </w:pPr>
            <w:r>
              <w:rPr>
                <w:color w:val="000000"/>
              </w:rPr>
              <w:t>3</w:t>
            </w:r>
          </w:p>
        </w:tc>
        <w:tc>
          <w:tcPr>
            <w:tcW w:w="986" w:type="dxa"/>
            <w:tcBorders>
              <w:top w:val="nil"/>
              <w:left w:val="nil"/>
              <w:bottom w:val="single" w:sz="8" w:space="0" w:color="auto"/>
              <w:right w:val="single" w:sz="8" w:space="0" w:color="auto"/>
            </w:tcBorders>
            <w:shd w:val="clear" w:color="auto" w:fill="auto"/>
            <w:vAlign w:val="bottom"/>
            <w:hideMark/>
          </w:tcPr>
          <w:p w:rsidR="006137AF" w:rsidRPr="008030ED" w:rsidRDefault="008875E8" w:rsidP="0073626A">
            <w:pPr>
              <w:jc w:val="center"/>
              <w:rPr>
                <w:rFonts w:ascii="Times New Roman" w:hAnsi="Times New Roman" w:cs="Times New Roman"/>
                <w:sz w:val="20"/>
                <w:szCs w:val="20"/>
              </w:rPr>
            </w:pPr>
            <w:r>
              <w:rPr>
                <w:rFonts w:ascii="Times New Roman" w:hAnsi="Times New Roman" w:cs="Times New Roman"/>
                <w:sz w:val="20"/>
                <w:szCs w:val="20"/>
              </w:rPr>
              <w:t>360,00</w:t>
            </w:r>
          </w:p>
        </w:tc>
        <w:tc>
          <w:tcPr>
            <w:tcW w:w="1120" w:type="dxa"/>
            <w:tcBorders>
              <w:top w:val="nil"/>
              <w:left w:val="nil"/>
              <w:bottom w:val="single" w:sz="8" w:space="0" w:color="auto"/>
              <w:right w:val="single" w:sz="8" w:space="0" w:color="auto"/>
            </w:tcBorders>
            <w:shd w:val="clear" w:color="auto" w:fill="auto"/>
            <w:vAlign w:val="bottom"/>
            <w:hideMark/>
          </w:tcPr>
          <w:p w:rsidR="006137AF" w:rsidRPr="008030ED" w:rsidRDefault="000B2671" w:rsidP="0073626A">
            <w:pPr>
              <w:jc w:val="center"/>
              <w:rPr>
                <w:rFonts w:ascii="Times New Roman" w:hAnsi="Times New Roman" w:cs="Times New Roman"/>
                <w:sz w:val="20"/>
                <w:szCs w:val="20"/>
              </w:rPr>
            </w:pPr>
            <w:r>
              <w:rPr>
                <w:rFonts w:ascii="Times New Roman" w:hAnsi="Times New Roman" w:cs="Times New Roman"/>
                <w:sz w:val="20"/>
                <w:szCs w:val="20"/>
              </w:rPr>
              <w:t>411,82</w:t>
            </w:r>
          </w:p>
        </w:tc>
        <w:tc>
          <w:tcPr>
            <w:tcW w:w="1290" w:type="dxa"/>
            <w:tcBorders>
              <w:top w:val="nil"/>
              <w:left w:val="nil"/>
              <w:bottom w:val="single" w:sz="8" w:space="0" w:color="auto"/>
              <w:right w:val="single" w:sz="8" w:space="0" w:color="auto"/>
            </w:tcBorders>
            <w:shd w:val="clear" w:color="auto" w:fill="auto"/>
            <w:vAlign w:val="bottom"/>
            <w:hideMark/>
          </w:tcPr>
          <w:p w:rsidR="006137AF" w:rsidRPr="008030ED" w:rsidRDefault="00AA33C9" w:rsidP="0073626A">
            <w:pPr>
              <w:jc w:val="center"/>
              <w:rPr>
                <w:rFonts w:ascii="Times New Roman" w:hAnsi="Times New Roman" w:cs="Times New Roman"/>
                <w:sz w:val="20"/>
                <w:szCs w:val="20"/>
              </w:rPr>
            </w:pPr>
            <w:r>
              <w:rPr>
                <w:rFonts w:ascii="Times New Roman" w:hAnsi="Times New Roman" w:cs="Times New Roman"/>
                <w:sz w:val="20"/>
                <w:szCs w:val="20"/>
              </w:rPr>
              <w:t>290,00</w:t>
            </w:r>
          </w:p>
        </w:tc>
        <w:tc>
          <w:tcPr>
            <w:tcW w:w="1418" w:type="dxa"/>
            <w:tcBorders>
              <w:top w:val="nil"/>
              <w:left w:val="nil"/>
              <w:bottom w:val="single" w:sz="8" w:space="0" w:color="auto"/>
              <w:right w:val="single" w:sz="8" w:space="0" w:color="auto"/>
            </w:tcBorders>
            <w:shd w:val="clear" w:color="auto" w:fill="auto"/>
            <w:vAlign w:val="bottom"/>
            <w:hideMark/>
          </w:tcPr>
          <w:p w:rsidR="006137AF" w:rsidRDefault="00AD35BA" w:rsidP="0073626A">
            <w:pPr>
              <w:jc w:val="right"/>
              <w:rPr>
                <w:rFonts w:ascii="Arial" w:hAnsi="Arial" w:cs="Arial"/>
                <w:sz w:val="20"/>
                <w:szCs w:val="20"/>
              </w:rPr>
            </w:pPr>
            <w:r>
              <w:rPr>
                <w:rFonts w:ascii="Arial" w:hAnsi="Arial" w:cs="Arial"/>
                <w:sz w:val="20"/>
                <w:szCs w:val="20"/>
              </w:rPr>
              <w:t>353,94</w:t>
            </w:r>
          </w:p>
        </w:tc>
        <w:tc>
          <w:tcPr>
            <w:tcW w:w="1382" w:type="dxa"/>
            <w:tcBorders>
              <w:top w:val="nil"/>
              <w:left w:val="nil"/>
              <w:bottom w:val="single" w:sz="8" w:space="0" w:color="auto"/>
              <w:right w:val="single" w:sz="8" w:space="0" w:color="auto"/>
            </w:tcBorders>
            <w:vAlign w:val="bottom"/>
          </w:tcPr>
          <w:p w:rsidR="006137AF" w:rsidRDefault="00AD35BA" w:rsidP="0073626A">
            <w:pPr>
              <w:jc w:val="right"/>
              <w:rPr>
                <w:rFonts w:ascii="Arial" w:hAnsi="Arial" w:cs="Arial"/>
                <w:sz w:val="20"/>
                <w:szCs w:val="20"/>
              </w:rPr>
            </w:pPr>
            <w:r>
              <w:rPr>
                <w:rFonts w:ascii="Arial" w:hAnsi="Arial" w:cs="Arial"/>
                <w:sz w:val="20"/>
                <w:szCs w:val="20"/>
              </w:rPr>
              <w:t>1415,76</w:t>
            </w:r>
          </w:p>
        </w:tc>
      </w:tr>
      <w:tr w:rsidR="006137AF" w:rsidRPr="00B44E39" w:rsidTr="00F42E6B">
        <w:trPr>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7AF" w:rsidRPr="00F42E6B" w:rsidRDefault="006137AF" w:rsidP="0073626A">
            <w:pPr>
              <w:spacing w:after="0" w:line="240" w:lineRule="auto"/>
              <w:rPr>
                <w:rFonts w:ascii="Times New Roman" w:eastAsia="Times New Roman" w:hAnsi="Times New Roman" w:cs="Times New Roman"/>
                <w:sz w:val="20"/>
                <w:szCs w:val="20"/>
              </w:rPr>
            </w:pPr>
            <w:r w:rsidRPr="00F42E6B">
              <w:rPr>
                <w:rFonts w:ascii="Times New Roman" w:eastAsia="Times New Roman" w:hAnsi="Times New Roman" w:cs="Times New Roman"/>
                <w:sz w:val="20"/>
                <w:szCs w:val="20"/>
              </w:rPr>
              <w:t>Чаша затворенная (ЧЗ)</w:t>
            </w:r>
            <w:r w:rsidRPr="00F42E6B">
              <w:rPr>
                <w:rFonts w:ascii="Times New Roman" w:eastAsia="Times New Roman" w:hAnsi="Times New Roman" w:cs="Times New Roman"/>
                <w:b/>
                <w:sz w:val="20"/>
                <w:szCs w:val="20"/>
              </w:rPr>
              <w:t xml:space="preserve"> </w:t>
            </w:r>
            <w:r w:rsidRPr="00F42E6B">
              <w:rPr>
                <w:rFonts w:ascii="Times New Roman" w:eastAsia="Times New Roman" w:hAnsi="Times New Roman" w:cs="Times New Roman"/>
                <w:sz w:val="20"/>
                <w:szCs w:val="20"/>
              </w:rPr>
              <w:t>– для приготовления цементного раствора</w:t>
            </w:r>
          </w:p>
        </w:tc>
        <w:tc>
          <w:tcPr>
            <w:tcW w:w="851" w:type="dxa"/>
            <w:tcBorders>
              <w:top w:val="nil"/>
              <w:left w:val="single" w:sz="4" w:space="0" w:color="auto"/>
              <w:bottom w:val="single" w:sz="8" w:space="0" w:color="auto"/>
              <w:right w:val="single" w:sz="8" w:space="0" w:color="auto"/>
            </w:tcBorders>
            <w:shd w:val="clear" w:color="auto" w:fill="auto"/>
            <w:vAlign w:val="center"/>
            <w:hideMark/>
          </w:tcPr>
          <w:p w:rsidR="006137AF" w:rsidRDefault="002B54C7" w:rsidP="007362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шт.</w:t>
            </w:r>
          </w:p>
        </w:tc>
        <w:tc>
          <w:tcPr>
            <w:tcW w:w="856" w:type="dxa"/>
            <w:tcBorders>
              <w:top w:val="nil"/>
              <w:left w:val="nil"/>
              <w:bottom w:val="single" w:sz="8" w:space="0" w:color="auto"/>
              <w:right w:val="single" w:sz="8" w:space="0" w:color="auto"/>
            </w:tcBorders>
            <w:shd w:val="clear" w:color="auto" w:fill="auto"/>
            <w:vAlign w:val="center"/>
            <w:hideMark/>
          </w:tcPr>
          <w:p w:rsidR="006137AF" w:rsidRDefault="005E6912" w:rsidP="0073626A">
            <w:pPr>
              <w:jc w:val="center"/>
              <w:rPr>
                <w:color w:val="000000"/>
              </w:rPr>
            </w:pPr>
            <w:r>
              <w:rPr>
                <w:color w:val="000000"/>
              </w:rPr>
              <w:t>3</w:t>
            </w:r>
          </w:p>
        </w:tc>
        <w:tc>
          <w:tcPr>
            <w:tcW w:w="986" w:type="dxa"/>
            <w:tcBorders>
              <w:top w:val="nil"/>
              <w:left w:val="nil"/>
              <w:bottom w:val="single" w:sz="8" w:space="0" w:color="auto"/>
              <w:right w:val="single" w:sz="8" w:space="0" w:color="auto"/>
            </w:tcBorders>
            <w:shd w:val="clear" w:color="auto" w:fill="auto"/>
            <w:vAlign w:val="bottom"/>
            <w:hideMark/>
          </w:tcPr>
          <w:p w:rsidR="006137AF" w:rsidRPr="008030ED" w:rsidRDefault="008875E8" w:rsidP="0073626A">
            <w:pPr>
              <w:jc w:val="center"/>
              <w:rPr>
                <w:rFonts w:ascii="Times New Roman" w:hAnsi="Times New Roman" w:cs="Times New Roman"/>
                <w:sz w:val="20"/>
                <w:szCs w:val="20"/>
              </w:rPr>
            </w:pPr>
            <w:r>
              <w:rPr>
                <w:rFonts w:ascii="Times New Roman" w:hAnsi="Times New Roman" w:cs="Times New Roman"/>
                <w:sz w:val="20"/>
                <w:szCs w:val="20"/>
              </w:rPr>
              <w:t>1840,00</w:t>
            </w:r>
          </w:p>
        </w:tc>
        <w:tc>
          <w:tcPr>
            <w:tcW w:w="1120" w:type="dxa"/>
            <w:tcBorders>
              <w:top w:val="nil"/>
              <w:left w:val="nil"/>
              <w:bottom w:val="single" w:sz="8" w:space="0" w:color="auto"/>
              <w:right w:val="single" w:sz="8" w:space="0" w:color="auto"/>
            </w:tcBorders>
            <w:shd w:val="clear" w:color="auto" w:fill="auto"/>
            <w:vAlign w:val="bottom"/>
            <w:hideMark/>
          </w:tcPr>
          <w:p w:rsidR="006137AF" w:rsidRPr="008030ED" w:rsidRDefault="000B2671" w:rsidP="0073626A">
            <w:pPr>
              <w:jc w:val="center"/>
              <w:rPr>
                <w:rFonts w:ascii="Times New Roman" w:hAnsi="Times New Roman" w:cs="Times New Roman"/>
                <w:sz w:val="20"/>
                <w:szCs w:val="20"/>
              </w:rPr>
            </w:pPr>
            <w:r>
              <w:rPr>
                <w:rFonts w:ascii="Times New Roman" w:hAnsi="Times New Roman" w:cs="Times New Roman"/>
                <w:sz w:val="20"/>
                <w:szCs w:val="20"/>
              </w:rPr>
              <w:t>1853,19</w:t>
            </w:r>
          </w:p>
        </w:tc>
        <w:tc>
          <w:tcPr>
            <w:tcW w:w="1290" w:type="dxa"/>
            <w:tcBorders>
              <w:top w:val="nil"/>
              <w:left w:val="nil"/>
              <w:bottom w:val="single" w:sz="8" w:space="0" w:color="auto"/>
              <w:right w:val="single" w:sz="8" w:space="0" w:color="auto"/>
            </w:tcBorders>
            <w:shd w:val="clear" w:color="auto" w:fill="auto"/>
            <w:vAlign w:val="bottom"/>
            <w:hideMark/>
          </w:tcPr>
          <w:p w:rsidR="006137AF" w:rsidRPr="008030ED" w:rsidRDefault="00AA33C9" w:rsidP="0073626A">
            <w:pPr>
              <w:jc w:val="center"/>
              <w:rPr>
                <w:rFonts w:ascii="Times New Roman" w:hAnsi="Times New Roman" w:cs="Times New Roman"/>
                <w:sz w:val="20"/>
                <w:szCs w:val="20"/>
              </w:rPr>
            </w:pPr>
            <w:r>
              <w:rPr>
                <w:rFonts w:ascii="Times New Roman" w:hAnsi="Times New Roman" w:cs="Times New Roman"/>
                <w:sz w:val="20"/>
                <w:szCs w:val="20"/>
              </w:rPr>
              <w:t>1200,00</w:t>
            </w:r>
          </w:p>
        </w:tc>
        <w:tc>
          <w:tcPr>
            <w:tcW w:w="1418" w:type="dxa"/>
            <w:tcBorders>
              <w:top w:val="nil"/>
              <w:left w:val="nil"/>
              <w:bottom w:val="single" w:sz="8" w:space="0" w:color="auto"/>
              <w:right w:val="single" w:sz="8" w:space="0" w:color="auto"/>
            </w:tcBorders>
            <w:shd w:val="clear" w:color="auto" w:fill="auto"/>
            <w:vAlign w:val="bottom"/>
            <w:hideMark/>
          </w:tcPr>
          <w:p w:rsidR="006137AF" w:rsidRDefault="00AD35BA" w:rsidP="0073626A">
            <w:pPr>
              <w:jc w:val="right"/>
              <w:rPr>
                <w:rFonts w:ascii="Arial" w:hAnsi="Arial" w:cs="Arial"/>
                <w:sz w:val="20"/>
                <w:szCs w:val="20"/>
              </w:rPr>
            </w:pPr>
            <w:r>
              <w:rPr>
                <w:rFonts w:ascii="Arial" w:hAnsi="Arial" w:cs="Arial"/>
                <w:sz w:val="20"/>
                <w:szCs w:val="20"/>
              </w:rPr>
              <w:t>1631,06</w:t>
            </w:r>
          </w:p>
        </w:tc>
        <w:tc>
          <w:tcPr>
            <w:tcW w:w="1382" w:type="dxa"/>
            <w:tcBorders>
              <w:top w:val="nil"/>
              <w:left w:val="nil"/>
              <w:bottom w:val="single" w:sz="8" w:space="0" w:color="auto"/>
              <w:right w:val="single" w:sz="8" w:space="0" w:color="auto"/>
            </w:tcBorders>
            <w:vAlign w:val="bottom"/>
          </w:tcPr>
          <w:p w:rsidR="006137AF" w:rsidRDefault="00AD35BA" w:rsidP="0073626A">
            <w:pPr>
              <w:jc w:val="right"/>
              <w:rPr>
                <w:rFonts w:ascii="Arial" w:hAnsi="Arial" w:cs="Arial"/>
                <w:sz w:val="20"/>
                <w:szCs w:val="20"/>
              </w:rPr>
            </w:pPr>
            <w:r>
              <w:rPr>
                <w:rFonts w:ascii="Arial" w:hAnsi="Arial" w:cs="Arial"/>
                <w:sz w:val="20"/>
                <w:szCs w:val="20"/>
              </w:rPr>
              <w:t>3262,12</w:t>
            </w:r>
          </w:p>
        </w:tc>
      </w:tr>
      <w:tr w:rsidR="006137AF" w:rsidRPr="00B44E39" w:rsidTr="00F42E6B">
        <w:trPr>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7AF" w:rsidRPr="00F42E6B" w:rsidRDefault="006137AF" w:rsidP="0073626A">
            <w:pPr>
              <w:spacing w:after="0" w:line="240" w:lineRule="auto"/>
              <w:rPr>
                <w:rFonts w:ascii="Times New Roman" w:eastAsia="Times New Roman" w:hAnsi="Times New Roman" w:cs="Times New Roman"/>
                <w:sz w:val="20"/>
                <w:szCs w:val="20"/>
              </w:rPr>
            </w:pPr>
            <w:r w:rsidRPr="00F42E6B">
              <w:rPr>
                <w:rFonts w:ascii="Times New Roman" w:eastAsia="Times New Roman" w:hAnsi="Times New Roman" w:cs="Times New Roman"/>
                <w:sz w:val="20"/>
                <w:szCs w:val="20"/>
              </w:rPr>
              <w:t>Штыковка для уплотнения цементно-песчаных смесей</w:t>
            </w:r>
          </w:p>
        </w:tc>
        <w:tc>
          <w:tcPr>
            <w:tcW w:w="851" w:type="dxa"/>
            <w:tcBorders>
              <w:top w:val="nil"/>
              <w:left w:val="single" w:sz="4" w:space="0" w:color="auto"/>
              <w:bottom w:val="single" w:sz="8" w:space="0" w:color="auto"/>
              <w:right w:val="single" w:sz="8" w:space="0" w:color="auto"/>
            </w:tcBorders>
            <w:shd w:val="clear" w:color="auto" w:fill="auto"/>
            <w:vAlign w:val="center"/>
            <w:hideMark/>
          </w:tcPr>
          <w:p w:rsidR="006137AF" w:rsidRDefault="002B54C7" w:rsidP="007362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шт.</w:t>
            </w:r>
          </w:p>
        </w:tc>
        <w:tc>
          <w:tcPr>
            <w:tcW w:w="856" w:type="dxa"/>
            <w:tcBorders>
              <w:top w:val="nil"/>
              <w:left w:val="nil"/>
              <w:bottom w:val="single" w:sz="8" w:space="0" w:color="auto"/>
              <w:right w:val="single" w:sz="8" w:space="0" w:color="auto"/>
            </w:tcBorders>
            <w:shd w:val="clear" w:color="auto" w:fill="auto"/>
            <w:vAlign w:val="center"/>
            <w:hideMark/>
          </w:tcPr>
          <w:p w:rsidR="006137AF" w:rsidRDefault="005E6912" w:rsidP="0073626A">
            <w:pPr>
              <w:jc w:val="center"/>
              <w:rPr>
                <w:color w:val="000000"/>
              </w:rPr>
            </w:pPr>
            <w:r>
              <w:rPr>
                <w:color w:val="000000"/>
              </w:rPr>
              <w:t>3</w:t>
            </w:r>
          </w:p>
        </w:tc>
        <w:tc>
          <w:tcPr>
            <w:tcW w:w="986" w:type="dxa"/>
            <w:tcBorders>
              <w:top w:val="nil"/>
              <w:left w:val="nil"/>
              <w:bottom w:val="single" w:sz="8" w:space="0" w:color="auto"/>
              <w:right w:val="single" w:sz="8" w:space="0" w:color="auto"/>
            </w:tcBorders>
            <w:shd w:val="clear" w:color="auto" w:fill="auto"/>
            <w:vAlign w:val="bottom"/>
            <w:hideMark/>
          </w:tcPr>
          <w:p w:rsidR="006137AF" w:rsidRPr="008030ED" w:rsidRDefault="008875E8" w:rsidP="0073626A">
            <w:pPr>
              <w:jc w:val="center"/>
              <w:rPr>
                <w:rFonts w:ascii="Times New Roman" w:hAnsi="Times New Roman" w:cs="Times New Roman"/>
                <w:sz w:val="20"/>
                <w:szCs w:val="20"/>
              </w:rPr>
            </w:pPr>
            <w:r>
              <w:rPr>
                <w:rFonts w:ascii="Times New Roman" w:hAnsi="Times New Roman" w:cs="Times New Roman"/>
                <w:sz w:val="20"/>
                <w:szCs w:val="20"/>
              </w:rPr>
              <w:t>350,00</w:t>
            </w:r>
          </w:p>
        </w:tc>
        <w:tc>
          <w:tcPr>
            <w:tcW w:w="1120" w:type="dxa"/>
            <w:tcBorders>
              <w:top w:val="nil"/>
              <w:left w:val="nil"/>
              <w:bottom w:val="single" w:sz="8" w:space="0" w:color="auto"/>
              <w:right w:val="single" w:sz="8" w:space="0" w:color="auto"/>
            </w:tcBorders>
            <w:shd w:val="clear" w:color="auto" w:fill="auto"/>
            <w:vAlign w:val="bottom"/>
            <w:hideMark/>
          </w:tcPr>
          <w:p w:rsidR="006137AF" w:rsidRPr="008030ED" w:rsidRDefault="000B2671" w:rsidP="0073626A">
            <w:pPr>
              <w:jc w:val="center"/>
              <w:rPr>
                <w:rFonts w:ascii="Times New Roman" w:hAnsi="Times New Roman" w:cs="Times New Roman"/>
                <w:sz w:val="20"/>
                <w:szCs w:val="20"/>
              </w:rPr>
            </w:pPr>
            <w:r>
              <w:rPr>
                <w:rFonts w:ascii="Times New Roman" w:hAnsi="Times New Roman" w:cs="Times New Roman"/>
                <w:sz w:val="20"/>
                <w:szCs w:val="20"/>
              </w:rPr>
              <w:t>545,66</w:t>
            </w:r>
          </w:p>
        </w:tc>
        <w:tc>
          <w:tcPr>
            <w:tcW w:w="1290" w:type="dxa"/>
            <w:tcBorders>
              <w:top w:val="nil"/>
              <w:left w:val="nil"/>
              <w:bottom w:val="single" w:sz="8" w:space="0" w:color="auto"/>
              <w:right w:val="single" w:sz="8" w:space="0" w:color="auto"/>
            </w:tcBorders>
            <w:shd w:val="clear" w:color="auto" w:fill="auto"/>
            <w:vAlign w:val="bottom"/>
            <w:hideMark/>
          </w:tcPr>
          <w:p w:rsidR="006137AF" w:rsidRPr="008030ED" w:rsidRDefault="00AA33C9" w:rsidP="0073626A">
            <w:pPr>
              <w:jc w:val="center"/>
              <w:rPr>
                <w:rFonts w:ascii="Times New Roman" w:hAnsi="Times New Roman" w:cs="Times New Roman"/>
                <w:sz w:val="20"/>
                <w:szCs w:val="20"/>
              </w:rPr>
            </w:pPr>
            <w:r>
              <w:rPr>
                <w:rFonts w:ascii="Times New Roman" w:hAnsi="Times New Roman" w:cs="Times New Roman"/>
                <w:sz w:val="20"/>
                <w:szCs w:val="20"/>
              </w:rPr>
              <w:t>335,00</w:t>
            </w:r>
          </w:p>
        </w:tc>
        <w:tc>
          <w:tcPr>
            <w:tcW w:w="1418" w:type="dxa"/>
            <w:tcBorders>
              <w:top w:val="nil"/>
              <w:left w:val="nil"/>
              <w:bottom w:val="single" w:sz="8" w:space="0" w:color="auto"/>
              <w:right w:val="single" w:sz="8" w:space="0" w:color="auto"/>
            </w:tcBorders>
            <w:shd w:val="clear" w:color="auto" w:fill="auto"/>
            <w:vAlign w:val="bottom"/>
            <w:hideMark/>
          </w:tcPr>
          <w:p w:rsidR="006137AF" w:rsidRDefault="00AD35BA" w:rsidP="0073626A">
            <w:pPr>
              <w:jc w:val="right"/>
              <w:rPr>
                <w:rFonts w:ascii="Arial" w:hAnsi="Arial" w:cs="Arial"/>
                <w:sz w:val="20"/>
                <w:szCs w:val="20"/>
              </w:rPr>
            </w:pPr>
            <w:r>
              <w:rPr>
                <w:rFonts w:ascii="Arial" w:hAnsi="Arial" w:cs="Arial"/>
                <w:sz w:val="20"/>
                <w:szCs w:val="20"/>
              </w:rPr>
              <w:t>410,22</w:t>
            </w:r>
          </w:p>
        </w:tc>
        <w:tc>
          <w:tcPr>
            <w:tcW w:w="1382" w:type="dxa"/>
            <w:tcBorders>
              <w:top w:val="nil"/>
              <w:left w:val="nil"/>
              <w:bottom w:val="single" w:sz="8" w:space="0" w:color="auto"/>
              <w:right w:val="single" w:sz="8" w:space="0" w:color="auto"/>
            </w:tcBorders>
            <w:vAlign w:val="bottom"/>
          </w:tcPr>
          <w:p w:rsidR="006137AF" w:rsidRDefault="00AD35BA" w:rsidP="0073626A">
            <w:pPr>
              <w:jc w:val="right"/>
              <w:rPr>
                <w:rFonts w:ascii="Arial" w:hAnsi="Arial" w:cs="Arial"/>
                <w:sz w:val="20"/>
                <w:szCs w:val="20"/>
              </w:rPr>
            </w:pPr>
            <w:r>
              <w:rPr>
                <w:rFonts w:ascii="Arial" w:hAnsi="Arial" w:cs="Arial"/>
                <w:sz w:val="20"/>
                <w:szCs w:val="20"/>
              </w:rPr>
              <w:t>820,44</w:t>
            </w:r>
          </w:p>
        </w:tc>
      </w:tr>
      <w:tr w:rsidR="006137AF" w:rsidRPr="00B44E39" w:rsidTr="00F42E6B">
        <w:trPr>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7AF" w:rsidRPr="00F42E6B" w:rsidRDefault="006137AF" w:rsidP="0073626A">
            <w:pPr>
              <w:spacing w:after="0" w:line="240" w:lineRule="auto"/>
              <w:rPr>
                <w:rFonts w:ascii="Times New Roman" w:eastAsia="Times New Roman" w:hAnsi="Times New Roman" w:cs="Times New Roman"/>
                <w:sz w:val="20"/>
                <w:szCs w:val="20"/>
              </w:rPr>
            </w:pPr>
            <w:r w:rsidRPr="00F42E6B">
              <w:rPr>
                <w:rFonts w:ascii="Times New Roman" w:eastAsia="Times New Roman" w:hAnsi="Times New Roman" w:cs="Times New Roman"/>
                <w:sz w:val="20"/>
                <w:szCs w:val="20"/>
              </w:rPr>
              <w:t>Штангенциркуль</w:t>
            </w:r>
          </w:p>
        </w:tc>
        <w:tc>
          <w:tcPr>
            <w:tcW w:w="851" w:type="dxa"/>
            <w:tcBorders>
              <w:top w:val="nil"/>
              <w:left w:val="single" w:sz="4" w:space="0" w:color="auto"/>
              <w:bottom w:val="single" w:sz="8" w:space="0" w:color="auto"/>
              <w:right w:val="single" w:sz="8" w:space="0" w:color="auto"/>
            </w:tcBorders>
            <w:shd w:val="clear" w:color="auto" w:fill="auto"/>
            <w:vAlign w:val="center"/>
            <w:hideMark/>
          </w:tcPr>
          <w:p w:rsidR="006137AF" w:rsidRDefault="002B54C7" w:rsidP="007362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 шт.</w:t>
            </w:r>
          </w:p>
        </w:tc>
        <w:tc>
          <w:tcPr>
            <w:tcW w:w="856" w:type="dxa"/>
            <w:tcBorders>
              <w:top w:val="nil"/>
              <w:left w:val="nil"/>
              <w:bottom w:val="single" w:sz="8" w:space="0" w:color="auto"/>
              <w:right w:val="single" w:sz="8" w:space="0" w:color="auto"/>
            </w:tcBorders>
            <w:shd w:val="clear" w:color="auto" w:fill="auto"/>
            <w:vAlign w:val="center"/>
            <w:hideMark/>
          </w:tcPr>
          <w:p w:rsidR="006137AF" w:rsidRDefault="005E6912" w:rsidP="0073626A">
            <w:pPr>
              <w:jc w:val="center"/>
              <w:rPr>
                <w:color w:val="000000"/>
              </w:rPr>
            </w:pPr>
            <w:r>
              <w:rPr>
                <w:color w:val="000000"/>
              </w:rPr>
              <w:t>3</w:t>
            </w:r>
          </w:p>
        </w:tc>
        <w:tc>
          <w:tcPr>
            <w:tcW w:w="986" w:type="dxa"/>
            <w:tcBorders>
              <w:top w:val="nil"/>
              <w:left w:val="nil"/>
              <w:bottom w:val="single" w:sz="8" w:space="0" w:color="auto"/>
              <w:right w:val="single" w:sz="8" w:space="0" w:color="auto"/>
            </w:tcBorders>
            <w:shd w:val="clear" w:color="auto" w:fill="auto"/>
            <w:vAlign w:val="bottom"/>
            <w:hideMark/>
          </w:tcPr>
          <w:p w:rsidR="006137AF" w:rsidRPr="008030ED" w:rsidRDefault="008875E8" w:rsidP="0073626A">
            <w:pPr>
              <w:jc w:val="center"/>
              <w:rPr>
                <w:rFonts w:ascii="Times New Roman" w:hAnsi="Times New Roman" w:cs="Times New Roman"/>
                <w:sz w:val="20"/>
                <w:szCs w:val="20"/>
              </w:rPr>
            </w:pPr>
            <w:r>
              <w:rPr>
                <w:rFonts w:ascii="Times New Roman" w:hAnsi="Times New Roman" w:cs="Times New Roman"/>
                <w:sz w:val="20"/>
                <w:szCs w:val="20"/>
              </w:rPr>
              <w:t>340,00</w:t>
            </w:r>
          </w:p>
        </w:tc>
        <w:tc>
          <w:tcPr>
            <w:tcW w:w="1120" w:type="dxa"/>
            <w:tcBorders>
              <w:top w:val="nil"/>
              <w:left w:val="nil"/>
              <w:bottom w:val="single" w:sz="8" w:space="0" w:color="auto"/>
              <w:right w:val="single" w:sz="8" w:space="0" w:color="auto"/>
            </w:tcBorders>
            <w:shd w:val="clear" w:color="auto" w:fill="auto"/>
            <w:vAlign w:val="bottom"/>
            <w:hideMark/>
          </w:tcPr>
          <w:p w:rsidR="006137AF" w:rsidRPr="008030ED" w:rsidRDefault="000B2671" w:rsidP="0073626A">
            <w:pPr>
              <w:jc w:val="center"/>
              <w:rPr>
                <w:rFonts w:ascii="Times New Roman" w:hAnsi="Times New Roman" w:cs="Times New Roman"/>
                <w:sz w:val="20"/>
                <w:szCs w:val="20"/>
              </w:rPr>
            </w:pPr>
            <w:r>
              <w:rPr>
                <w:rFonts w:ascii="Times New Roman" w:hAnsi="Times New Roman" w:cs="Times New Roman"/>
                <w:sz w:val="20"/>
                <w:szCs w:val="20"/>
              </w:rPr>
              <w:t>1585,50</w:t>
            </w:r>
          </w:p>
        </w:tc>
        <w:tc>
          <w:tcPr>
            <w:tcW w:w="1290" w:type="dxa"/>
            <w:tcBorders>
              <w:top w:val="nil"/>
              <w:left w:val="nil"/>
              <w:bottom w:val="single" w:sz="8" w:space="0" w:color="auto"/>
              <w:right w:val="single" w:sz="8" w:space="0" w:color="auto"/>
            </w:tcBorders>
            <w:shd w:val="clear" w:color="auto" w:fill="auto"/>
            <w:vAlign w:val="bottom"/>
            <w:hideMark/>
          </w:tcPr>
          <w:p w:rsidR="006137AF" w:rsidRPr="008030ED" w:rsidRDefault="00AA33C9" w:rsidP="0073626A">
            <w:pPr>
              <w:jc w:val="center"/>
              <w:rPr>
                <w:rFonts w:ascii="Times New Roman" w:hAnsi="Times New Roman" w:cs="Times New Roman"/>
                <w:sz w:val="20"/>
                <w:szCs w:val="20"/>
              </w:rPr>
            </w:pPr>
            <w:r>
              <w:rPr>
                <w:rFonts w:ascii="Times New Roman" w:hAnsi="Times New Roman" w:cs="Times New Roman"/>
                <w:sz w:val="20"/>
                <w:szCs w:val="20"/>
              </w:rPr>
              <w:t>500,00</w:t>
            </w:r>
          </w:p>
        </w:tc>
        <w:tc>
          <w:tcPr>
            <w:tcW w:w="1418" w:type="dxa"/>
            <w:tcBorders>
              <w:top w:val="nil"/>
              <w:left w:val="nil"/>
              <w:bottom w:val="single" w:sz="8" w:space="0" w:color="auto"/>
              <w:right w:val="single" w:sz="8" w:space="0" w:color="auto"/>
            </w:tcBorders>
            <w:shd w:val="clear" w:color="auto" w:fill="auto"/>
            <w:vAlign w:val="bottom"/>
            <w:hideMark/>
          </w:tcPr>
          <w:p w:rsidR="006137AF" w:rsidRDefault="00AD35BA" w:rsidP="0073626A">
            <w:pPr>
              <w:jc w:val="right"/>
              <w:rPr>
                <w:rFonts w:ascii="Arial" w:hAnsi="Arial" w:cs="Arial"/>
                <w:sz w:val="20"/>
                <w:szCs w:val="20"/>
              </w:rPr>
            </w:pPr>
            <w:r>
              <w:rPr>
                <w:rFonts w:ascii="Arial" w:hAnsi="Arial" w:cs="Arial"/>
                <w:sz w:val="20"/>
                <w:szCs w:val="20"/>
              </w:rPr>
              <w:t>808,50</w:t>
            </w:r>
          </w:p>
        </w:tc>
        <w:tc>
          <w:tcPr>
            <w:tcW w:w="1382" w:type="dxa"/>
            <w:tcBorders>
              <w:top w:val="nil"/>
              <w:left w:val="nil"/>
              <w:bottom w:val="single" w:sz="8" w:space="0" w:color="auto"/>
              <w:right w:val="single" w:sz="8" w:space="0" w:color="auto"/>
            </w:tcBorders>
            <w:vAlign w:val="bottom"/>
          </w:tcPr>
          <w:p w:rsidR="006137AF" w:rsidRDefault="00AD35BA" w:rsidP="0073626A">
            <w:pPr>
              <w:jc w:val="right"/>
              <w:rPr>
                <w:rFonts w:ascii="Arial" w:hAnsi="Arial" w:cs="Arial"/>
                <w:sz w:val="20"/>
                <w:szCs w:val="20"/>
              </w:rPr>
            </w:pPr>
            <w:r>
              <w:rPr>
                <w:rFonts w:ascii="Arial" w:hAnsi="Arial" w:cs="Arial"/>
                <w:sz w:val="20"/>
                <w:szCs w:val="20"/>
              </w:rPr>
              <w:t>4851,00</w:t>
            </w:r>
          </w:p>
        </w:tc>
      </w:tr>
      <w:tr w:rsidR="006137AF" w:rsidRPr="00B44E39" w:rsidTr="00F42E6B">
        <w:trPr>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7AF" w:rsidRPr="00F42E6B" w:rsidRDefault="006137AF" w:rsidP="0073626A">
            <w:pPr>
              <w:spacing w:after="0" w:line="240" w:lineRule="auto"/>
              <w:rPr>
                <w:rFonts w:ascii="Times New Roman" w:eastAsia="Times New Roman" w:hAnsi="Times New Roman" w:cs="Times New Roman"/>
                <w:sz w:val="20"/>
                <w:szCs w:val="20"/>
              </w:rPr>
            </w:pPr>
            <w:r w:rsidRPr="00F42E6B">
              <w:rPr>
                <w:rFonts w:ascii="Times New Roman" w:eastAsia="Times New Roman" w:hAnsi="Times New Roman" w:cs="Times New Roman"/>
                <w:sz w:val="20"/>
                <w:szCs w:val="20"/>
              </w:rPr>
              <w:t>Цилиндр мерный 25 мл</w:t>
            </w:r>
          </w:p>
        </w:tc>
        <w:tc>
          <w:tcPr>
            <w:tcW w:w="851" w:type="dxa"/>
            <w:tcBorders>
              <w:top w:val="nil"/>
              <w:left w:val="single" w:sz="4" w:space="0" w:color="auto"/>
              <w:bottom w:val="single" w:sz="8" w:space="0" w:color="auto"/>
              <w:right w:val="single" w:sz="8" w:space="0" w:color="auto"/>
            </w:tcBorders>
            <w:shd w:val="clear" w:color="auto" w:fill="auto"/>
            <w:vAlign w:val="center"/>
            <w:hideMark/>
          </w:tcPr>
          <w:p w:rsidR="006137AF" w:rsidRDefault="002B54C7" w:rsidP="007362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шт.</w:t>
            </w:r>
          </w:p>
        </w:tc>
        <w:tc>
          <w:tcPr>
            <w:tcW w:w="856" w:type="dxa"/>
            <w:tcBorders>
              <w:top w:val="nil"/>
              <w:left w:val="nil"/>
              <w:bottom w:val="single" w:sz="8" w:space="0" w:color="auto"/>
              <w:right w:val="single" w:sz="8" w:space="0" w:color="auto"/>
            </w:tcBorders>
            <w:shd w:val="clear" w:color="auto" w:fill="auto"/>
            <w:vAlign w:val="center"/>
            <w:hideMark/>
          </w:tcPr>
          <w:p w:rsidR="006137AF" w:rsidRDefault="005E6912" w:rsidP="0073626A">
            <w:pPr>
              <w:jc w:val="center"/>
              <w:rPr>
                <w:color w:val="000000"/>
              </w:rPr>
            </w:pPr>
            <w:r>
              <w:rPr>
                <w:color w:val="000000"/>
              </w:rPr>
              <w:t>3</w:t>
            </w:r>
          </w:p>
        </w:tc>
        <w:tc>
          <w:tcPr>
            <w:tcW w:w="986" w:type="dxa"/>
            <w:tcBorders>
              <w:top w:val="nil"/>
              <w:left w:val="nil"/>
              <w:bottom w:val="single" w:sz="8" w:space="0" w:color="auto"/>
              <w:right w:val="single" w:sz="8" w:space="0" w:color="auto"/>
            </w:tcBorders>
            <w:shd w:val="clear" w:color="auto" w:fill="auto"/>
            <w:vAlign w:val="bottom"/>
            <w:hideMark/>
          </w:tcPr>
          <w:p w:rsidR="006137AF" w:rsidRPr="008030ED" w:rsidRDefault="008875E8" w:rsidP="0073626A">
            <w:pPr>
              <w:jc w:val="center"/>
              <w:rPr>
                <w:rFonts w:ascii="Times New Roman" w:hAnsi="Times New Roman" w:cs="Times New Roman"/>
                <w:sz w:val="20"/>
                <w:szCs w:val="20"/>
              </w:rPr>
            </w:pPr>
            <w:r>
              <w:rPr>
                <w:rFonts w:ascii="Times New Roman" w:hAnsi="Times New Roman" w:cs="Times New Roman"/>
                <w:sz w:val="20"/>
                <w:szCs w:val="20"/>
              </w:rPr>
              <w:t>80,00</w:t>
            </w:r>
          </w:p>
        </w:tc>
        <w:tc>
          <w:tcPr>
            <w:tcW w:w="1120" w:type="dxa"/>
            <w:tcBorders>
              <w:top w:val="nil"/>
              <w:left w:val="nil"/>
              <w:bottom w:val="single" w:sz="8" w:space="0" w:color="auto"/>
              <w:right w:val="single" w:sz="8" w:space="0" w:color="auto"/>
            </w:tcBorders>
            <w:shd w:val="clear" w:color="auto" w:fill="auto"/>
            <w:vAlign w:val="bottom"/>
            <w:hideMark/>
          </w:tcPr>
          <w:p w:rsidR="006137AF" w:rsidRPr="008030ED" w:rsidRDefault="000B2671" w:rsidP="0073626A">
            <w:pPr>
              <w:jc w:val="center"/>
              <w:rPr>
                <w:rFonts w:ascii="Times New Roman" w:hAnsi="Times New Roman" w:cs="Times New Roman"/>
                <w:sz w:val="20"/>
                <w:szCs w:val="20"/>
              </w:rPr>
            </w:pPr>
            <w:r>
              <w:rPr>
                <w:rFonts w:ascii="Times New Roman" w:hAnsi="Times New Roman" w:cs="Times New Roman"/>
                <w:sz w:val="20"/>
                <w:szCs w:val="20"/>
              </w:rPr>
              <w:t>92,66</w:t>
            </w:r>
          </w:p>
        </w:tc>
        <w:tc>
          <w:tcPr>
            <w:tcW w:w="1290" w:type="dxa"/>
            <w:tcBorders>
              <w:top w:val="nil"/>
              <w:left w:val="nil"/>
              <w:bottom w:val="single" w:sz="8" w:space="0" w:color="auto"/>
              <w:right w:val="single" w:sz="8" w:space="0" w:color="auto"/>
            </w:tcBorders>
            <w:shd w:val="clear" w:color="auto" w:fill="auto"/>
            <w:vAlign w:val="bottom"/>
            <w:hideMark/>
          </w:tcPr>
          <w:p w:rsidR="006137AF" w:rsidRPr="008030ED" w:rsidRDefault="00AA33C9" w:rsidP="0073626A">
            <w:pPr>
              <w:jc w:val="center"/>
              <w:rPr>
                <w:rFonts w:ascii="Times New Roman" w:hAnsi="Times New Roman" w:cs="Times New Roman"/>
                <w:sz w:val="20"/>
                <w:szCs w:val="20"/>
              </w:rPr>
            </w:pPr>
            <w:r>
              <w:rPr>
                <w:rFonts w:ascii="Times New Roman" w:hAnsi="Times New Roman" w:cs="Times New Roman"/>
                <w:sz w:val="20"/>
                <w:szCs w:val="20"/>
              </w:rPr>
              <w:t>110,00</w:t>
            </w:r>
          </w:p>
        </w:tc>
        <w:tc>
          <w:tcPr>
            <w:tcW w:w="1418" w:type="dxa"/>
            <w:tcBorders>
              <w:top w:val="nil"/>
              <w:left w:val="nil"/>
              <w:bottom w:val="single" w:sz="8" w:space="0" w:color="auto"/>
              <w:right w:val="single" w:sz="8" w:space="0" w:color="auto"/>
            </w:tcBorders>
            <w:shd w:val="clear" w:color="auto" w:fill="auto"/>
            <w:vAlign w:val="bottom"/>
            <w:hideMark/>
          </w:tcPr>
          <w:p w:rsidR="006137AF" w:rsidRDefault="00AD35BA" w:rsidP="0073626A">
            <w:pPr>
              <w:jc w:val="right"/>
              <w:rPr>
                <w:rFonts w:ascii="Arial" w:hAnsi="Arial" w:cs="Arial"/>
                <w:sz w:val="20"/>
                <w:szCs w:val="20"/>
              </w:rPr>
            </w:pPr>
            <w:r>
              <w:rPr>
                <w:rFonts w:ascii="Arial" w:hAnsi="Arial" w:cs="Arial"/>
                <w:sz w:val="20"/>
                <w:szCs w:val="20"/>
              </w:rPr>
              <w:t>94,22</w:t>
            </w:r>
          </w:p>
        </w:tc>
        <w:tc>
          <w:tcPr>
            <w:tcW w:w="1382" w:type="dxa"/>
            <w:tcBorders>
              <w:top w:val="nil"/>
              <w:left w:val="nil"/>
              <w:bottom w:val="single" w:sz="8" w:space="0" w:color="auto"/>
              <w:right w:val="single" w:sz="8" w:space="0" w:color="auto"/>
            </w:tcBorders>
            <w:vAlign w:val="bottom"/>
          </w:tcPr>
          <w:p w:rsidR="006137AF" w:rsidRDefault="00AD35BA" w:rsidP="0073626A">
            <w:pPr>
              <w:jc w:val="right"/>
              <w:rPr>
                <w:rFonts w:ascii="Arial" w:hAnsi="Arial" w:cs="Arial"/>
                <w:sz w:val="20"/>
                <w:szCs w:val="20"/>
              </w:rPr>
            </w:pPr>
            <w:r>
              <w:rPr>
                <w:rFonts w:ascii="Arial" w:hAnsi="Arial" w:cs="Arial"/>
                <w:sz w:val="20"/>
                <w:szCs w:val="20"/>
              </w:rPr>
              <w:t>944,20</w:t>
            </w:r>
          </w:p>
        </w:tc>
      </w:tr>
      <w:tr w:rsidR="006137AF" w:rsidRPr="00B44E39" w:rsidTr="00F42E6B">
        <w:trPr>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7AF" w:rsidRPr="00F42E6B" w:rsidRDefault="006137AF" w:rsidP="0073626A">
            <w:pPr>
              <w:spacing w:after="0" w:line="240" w:lineRule="auto"/>
              <w:rPr>
                <w:rFonts w:ascii="Times New Roman" w:eastAsia="Times New Roman" w:hAnsi="Times New Roman" w:cs="Times New Roman"/>
                <w:sz w:val="20"/>
                <w:szCs w:val="20"/>
              </w:rPr>
            </w:pPr>
            <w:r w:rsidRPr="00F42E6B">
              <w:rPr>
                <w:rFonts w:ascii="Times New Roman" w:eastAsia="Times New Roman" w:hAnsi="Times New Roman" w:cs="Times New Roman"/>
                <w:sz w:val="20"/>
                <w:szCs w:val="20"/>
              </w:rPr>
              <w:t>Цилиндр мерный 100 мл</w:t>
            </w:r>
          </w:p>
        </w:tc>
        <w:tc>
          <w:tcPr>
            <w:tcW w:w="851" w:type="dxa"/>
            <w:tcBorders>
              <w:top w:val="nil"/>
              <w:left w:val="single" w:sz="4" w:space="0" w:color="auto"/>
              <w:bottom w:val="single" w:sz="8" w:space="0" w:color="auto"/>
              <w:right w:val="single" w:sz="8" w:space="0" w:color="auto"/>
            </w:tcBorders>
            <w:shd w:val="clear" w:color="auto" w:fill="auto"/>
            <w:vAlign w:val="center"/>
            <w:hideMark/>
          </w:tcPr>
          <w:p w:rsidR="006137AF" w:rsidRDefault="002B54C7" w:rsidP="007362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шт.</w:t>
            </w:r>
          </w:p>
        </w:tc>
        <w:tc>
          <w:tcPr>
            <w:tcW w:w="856" w:type="dxa"/>
            <w:tcBorders>
              <w:top w:val="nil"/>
              <w:left w:val="nil"/>
              <w:bottom w:val="single" w:sz="8" w:space="0" w:color="auto"/>
              <w:right w:val="single" w:sz="8" w:space="0" w:color="auto"/>
            </w:tcBorders>
            <w:shd w:val="clear" w:color="auto" w:fill="auto"/>
            <w:vAlign w:val="center"/>
            <w:hideMark/>
          </w:tcPr>
          <w:p w:rsidR="006137AF" w:rsidRDefault="005E6912" w:rsidP="0073626A">
            <w:pPr>
              <w:jc w:val="center"/>
              <w:rPr>
                <w:color w:val="000000"/>
              </w:rPr>
            </w:pPr>
            <w:r>
              <w:rPr>
                <w:color w:val="000000"/>
              </w:rPr>
              <w:t>3</w:t>
            </w:r>
          </w:p>
        </w:tc>
        <w:tc>
          <w:tcPr>
            <w:tcW w:w="986" w:type="dxa"/>
            <w:tcBorders>
              <w:top w:val="nil"/>
              <w:left w:val="nil"/>
              <w:bottom w:val="single" w:sz="8" w:space="0" w:color="auto"/>
              <w:right w:val="single" w:sz="8" w:space="0" w:color="auto"/>
            </w:tcBorders>
            <w:shd w:val="clear" w:color="auto" w:fill="auto"/>
            <w:vAlign w:val="bottom"/>
            <w:hideMark/>
          </w:tcPr>
          <w:p w:rsidR="006137AF" w:rsidRPr="008030ED" w:rsidRDefault="008875E8" w:rsidP="0073626A">
            <w:pPr>
              <w:jc w:val="center"/>
              <w:rPr>
                <w:rFonts w:ascii="Times New Roman" w:hAnsi="Times New Roman" w:cs="Times New Roman"/>
                <w:sz w:val="20"/>
                <w:szCs w:val="20"/>
              </w:rPr>
            </w:pPr>
            <w:r>
              <w:rPr>
                <w:rFonts w:ascii="Times New Roman" w:hAnsi="Times New Roman" w:cs="Times New Roman"/>
                <w:sz w:val="20"/>
                <w:szCs w:val="20"/>
              </w:rPr>
              <w:t>144,00</w:t>
            </w:r>
          </w:p>
        </w:tc>
        <w:tc>
          <w:tcPr>
            <w:tcW w:w="1120" w:type="dxa"/>
            <w:tcBorders>
              <w:top w:val="nil"/>
              <w:left w:val="nil"/>
              <w:bottom w:val="single" w:sz="8" w:space="0" w:color="auto"/>
              <w:right w:val="single" w:sz="8" w:space="0" w:color="auto"/>
            </w:tcBorders>
            <w:shd w:val="clear" w:color="auto" w:fill="auto"/>
            <w:vAlign w:val="bottom"/>
            <w:hideMark/>
          </w:tcPr>
          <w:p w:rsidR="006137AF" w:rsidRPr="008030ED" w:rsidRDefault="000B2671" w:rsidP="0073626A">
            <w:pPr>
              <w:jc w:val="center"/>
              <w:rPr>
                <w:rFonts w:ascii="Times New Roman" w:hAnsi="Times New Roman" w:cs="Times New Roman"/>
                <w:sz w:val="20"/>
                <w:szCs w:val="20"/>
              </w:rPr>
            </w:pPr>
            <w:r>
              <w:rPr>
                <w:rFonts w:ascii="Times New Roman" w:hAnsi="Times New Roman" w:cs="Times New Roman"/>
                <w:sz w:val="20"/>
                <w:szCs w:val="20"/>
              </w:rPr>
              <w:t>123,55</w:t>
            </w:r>
          </w:p>
        </w:tc>
        <w:tc>
          <w:tcPr>
            <w:tcW w:w="1290" w:type="dxa"/>
            <w:tcBorders>
              <w:top w:val="nil"/>
              <w:left w:val="nil"/>
              <w:bottom w:val="single" w:sz="8" w:space="0" w:color="auto"/>
              <w:right w:val="single" w:sz="8" w:space="0" w:color="auto"/>
            </w:tcBorders>
            <w:shd w:val="clear" w:color="auto" w:fill="auto"/>
            <w:vAlign w:val="bottom"/>
            <w:hideMark/>
          </w:tcPr>
          <w:p w:rsidR="006137AF" w:rsidRPr="008030ED" w:rsidRDefault="00AA33C9" w:rsidP="0073626A">
            <w:pPr>
              <w:jc w:val="center"/>
              <w:rPr>
                <w:rFonts w:ascii="Times New Roman" w:hAnsi="Times New Roman" w:cs="Times New Roman"/>
                <w:sz w:val="20"/>
                <w:szCs w:val="20"/>
              </w:rPr>
            </w:pPr>
            <w:r>
              <w:rPr>
                <w:rFonts w:ascii="Times New Roman" w:hAnsi="Times New Roman" w:cs="Times New Roman"/>
                <w:sz w:val="20"/>
                <w:szCs w:val="20"/>
              </w:rPr>
              <w:t>160,00</w:t>
            </w:r>
          </w:p>
        </w:tc>
        <w:tc>
          <w:tcPr>
            <w:tcW w:w="1418" w:type="dxa"/>
            <w:tcBorders>
              <w:top w:val="nil"/>
              <w:left w:val="nil"/>
              <w:bottom w:val="single" w:sz="8" w:space="0" w:color="auto"/>
              <w:right w:val="single" w:sz="8" w:space="0" w:color="auto"/>
            </w:tcBorders>
            <w:shd w:val="clear" w:color="auto" w:fill="auto"/>
            <w:vAlign w:val="bottom"/>
            <w:hideMark/>
          </w:tcPr>
          <w:p w:rsidR="006137AF" w:rsidRDefault="00AD35BA" w:rsidP="0073626A">
            <w:pPr>
              <w:jc w:val="right"/>
              <w:rPr>
                <w:rFonts w:ascii="Arial" w:hAnsi="Arial" w:cs="Arial"/>
                <w:sz w:val="20"/>
                <w:szCs w:val="20"/>
              </w:rPr>
            </w:pPr>
            <w:r>
              <w:rPr>
                <w:rFonts w:ascii="Arial" w:hAnsi="Arial" w:cs="Arial"/>
                <w:sz w:val="20"/>
                <w:szCs w:val="20"/>
              </w:rPr>
              <w:t>142,45</w:t>
            </w:r>
          </w:p>
        </w:tc>
        <w:tc>
          <w:tcPr>
            <w:tcW w:w="1382" w:type="dxa"/>
            <w:tcBorders>
              <w:top w:val="nil"/>
              <w:left w:val="nil"/>
              <w:bottom w:val="single" w:sz="8" w:space="0" w:color="auto"/>
              <w:right w:val="single" w:sz="8" w:space="0" w:color="auto"/>
            </w:tcBorders>
            <w:vAlign w:val="bottom"/>
          </w:tcPr>
          <w:p w:rsidR="006137AF" w:rsidRDefault="00AD35BA" w:rsidP="0073626A">
            <w:pPr>
              <w:jc w:val="right"/>
              <w:rPr>
                <w:rFonts w:ascii="Arial" w:hAnsi="Arial" w:cs="Arial"/>
                <w:sz w:val="20"/>
                <w:szCs w:val="20"/>
              </w:rPr>
            </w:pPr>
            <w:r>
              <w:rPr>
                <w:rFonts w:ascii="Arial" w:hAnsi="Arial" w:cs="Arial"/>
                <w:sz w:val="20"/>
                <w:szCs w:val="20"/>
              </w:rPr>
              <w:t>1424,50</w:t>
            </w:r>
          </w:p>
        </w:tc>
      </w:tr>
      <w:tr w:rsidR="006137AF" w:rsidRPr="00B44E39" w:rsidTr="00F42E6B">
        <w:trPr>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7AF" w:rsidRPr="00F42E6B" w:rsidRDefault="006137AF" w:rsidP="0073626A">
            <w:pPr>
              <w:spacing w:after="0" w:line="240" w:lineRule="auto"/>
              <w:rPr>
                <w:rFonts w:ascii="Times New Roman" w:eastAsia="Times New Roman" w:hAnsi="Times New Roman" w:cs="Times New Roman"/>
                <w:sz w:val="20"/>
                <w:szCs w:val="20"/>
              </w:rPr>
            </w:pPr>
            <w:r w:rsidRPr="00F42E6B">
              <w:rPr>
                <w:rFonts w:ascii="Times New Roman" w:eastAsia="Times New Roman" w:hAnsi="Times New Roman" w:cs="Times New Roman"/>
                <w:sz w:val="20"/>
                <w:szCs w:val="20"/>
              </w:rPr>
              <w:t>Цилиндр мерный 250 мл</w:t>
            </w:r>
          </w:p>
        </w:tc>
        <w:tc>
          <w:tcPr>
            <w:tcW w:w="851" w:type="dxa"/>
            <w:tcBorders>
              <w:top w:val="nil"/>
              <w:left w:val="single" w:sz="4" w:space="0" w:color="auto"/>
              <w:bottom w:val="single" w:sz="8" w:space="0" w:color="auto"/>
              <w:right w:val="single" w:sz="8" w:space="0" w:color="auto"/>
            </w:tcBorders>
            <w:shd w:val="clear" w:color="auto" w:fill="auto"/>
            <w:vAlign w:val="center"/>
            <w:hideMark/>
          </w:tcPr>
          <w:p w:rsidR="006137AF" w:rsidRDefault="002B54C7" w:rsidP="007362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шт.</w:t>
            </w:r>
          </w:p>
        </w:tc>
        <w:tc>
          <w:tcPr>
            <w:tcW w:w="856" w:type="dxa"/>
            <w:tcBorders>
              <w:top w:val="nil"/>
              <w:left w:val="nil"/>
              <w:bottom w:val="single" w:sz="8" w:space="0" w:color="auto"/>
              <w:right w:val="single" w:sz="8" w:space="0" w:color="auto"/>
            </w:tcBorders>
            <w:shd w:val="clear" w:color="auto" w:fill="auto"/>
            <w:vAlign w:val="center"/>
            <w:hideMark/>
          </w:tcPr>
          <w:p w:rsidR="006137AF" w:rsidRDefault="005E6912" w:rsidP="0073626A">
            <w:pPr>
              <w:jc w:val="center"/>
              <w:rPr>
                <w:color w:val="000000"/>
              </w:rPr>
            </w:pPr>
            <w:r>
              <w:rPr>
                <w:color w:val="000000"/>
              </w:rPr>
              <w:t>3</w:t>
            </w:r>
          </w:p>
        </w:tc>
        <w:tc>
          <w:tcPr>
            <w:tcW w:w="986" w:type="dxa"/>
            <w:tcBorders>
              <w:top w:val="nil"/>
              <w:left w:val="nil"/>
              <w:bottom w:val="single" w:sz="8" w:space="0" w:color="auto"/>
              <w:right w:val="single" w:sz="8" w:space="0" w:color="auto"/>
            </w:tcBorders>
            <w:shd w:val="clear" w:color="auto" w:fill="auto"/>
            <w:vAlign w:val="bottom"/>
            <w:hideMark/>
          </w:tcPr>
          <w:p w:rsidR="006137AF" w:rsidRPr="008030ED" w:rsidRDefault="008875E8" w:rsidP="0073626A">
            <w:pPr>
              <w:jc w:val="center"/>
              <w:rPr>
                <w:rFonts w:ascii="Times New Roman" w:hAnsi="Times New Roman" w:cs="Times New Roman"/>
                <w:sz w:val="20"/>
                <w:szCs w:val="20"/>
              </w:rPr>
            </w:pPr>
            <w:r>
              <w:rPr>
                <w:rFonts w:ascii="Times New Roman" w:hAnsi="Times New Roman" w:cs="Times New Roman"/>
                <w:sz w:val="20"/>
                <w:szCs w:val="20"/>
              </w:rPr>
              <w:t>196,00</w:t>
            </w:r>
          </w:p>
        </w:tc>
        <w:tc>
          <w:tcPr>
            <w:tcW w:w="1120" w:type="dxa"/>
            <w:tcBorders>
              <w:top w:val="nil"/>
              <w:left w:val="nil"/>
              <w:bottom w:val="single" w:sz="8" w:space="0" w:color="auto"/>
              <w:right w:val="single" w:sz="8" w:space="0" w:color="auto"/>
            </w:tcBorders>
            <w:shd w:val="clear" w:color="auto" w:fill="auto"/>
            <w:vAlign w:val="bottom"/>
            <w:hideMark/>
          </w:tcPr>
          <w:p w:rsidR="006137AF" w:rsidRPr="008030ED" w:rsidRDefault="000B2671" w:rsidP="0073626A">
            <w:pPr>
              <w:jc w:val="center"/>
              <w:rPr>
                <w:rFonts w:ascii="Times New Roman" w:hAnsi="Times New Roman" w:cs="Times New Roman"/>
                <w:sz w:val="20"/>
                <w:szCs w:val="20"/>
              </w:rPr>
            </w:pPr>
            <w:r>
              <w:rPr>
                <w:rFonts w:ascii="Times New Roman" w:hAnsi="Times New Roman" w:cs="Times New Roman"/>
                <w:sz w:val="20"/>
                <w:szCs w:val="20"/>
              </w:rPr>
              <w:t>257,39</w:t>
            </w:r>
          </w:p>
        </w:tc>
        <w:tc>
          <w:tcPr>
            <w:tcW w:w="1290" w:type="dxa"/>
            <w:tcBorders>
              <w:top w:val="nil"/>
              <w:left w:val="nil"/>
              <w:bottom w:val="single" w:sz="8" w:space="0" w:color="auto"/>
              <w:right w:val="single" w:sz="8" w:space="0" w:color="auto"/>
            </w:tcBorders>
            <w:shd w:val="clear" w:color="auto" w:fill="auto"/>
            <w:vAlign w:val="bottom"/>
            <w:hideMark/>
          </w:tcPr>
          <w:p w:rsidR="006137AF" w:rsidRPr="008030ED" w:rsidRDefault="00AA33C9" w:rsidP="0073626A">
            <w:pPr>
              <w:jc w:val="center"/>
              <w:rPr>
                <w:rFonts w:ascii="Times New Roman" w:hAnsi="Times New Roman" w:cs="Times New Roman"/>
                <w:sz w:val="20"/>
                <w:szCs w:val="20"/>
              </w:rPr>
            </w:pPr>
            <w:r>
              <w:rPr>
                <w:rFonts w:ascii="Times New Roman" w:hAnsi="Times New Roman" w:cs="Times New Roman"/>
                <w:sz w:val="20"/>
                <w:szCs w:val="20"/>
              </w:rPr>
              <w:t>180,00</w:t>
            </w:r>
          </w:p>
        </w:tc>
        <w:tc>
          <w:tcPr>
            <w:tcW w:w="1418" w:type="dxa"/>
            <w:tcBorders>
              <w:top w:val="nil"/>
              <w:left w:val="nil"/>
              <w:bottom w:val="single" w:sz="8" w:space="0" w:color="auto"/>
              <w:right w:val="single" w:sz="8" w:space="0" w:color="auto"/>
            </w:tcBorders>
            <w:shd w:val="clear" w:color="auto" w:fill="auto"/>
            <w:vAlign w:val="bottom"/>
            <w:hideMark/>
          </w:tcPr>
          <w:p w:rsidR="006137AF" w:rsidRDefault="00AD35BA" w:rsidP="0073626A">
            <w:pPr>
              <w:jc w:val="right"/>
              <w:rPr>
                <w:rFonts w:ascii="Arial" w:hAnsi="Arial" w:cs="Arial"/>
                <w:sz w:val="20"/>
                <w:szCs w:val="20"/>
              </w:rPr>
            </w:pPr>
            <w:r>
              <w:rPr>
                <w:rFonts w:ascii="Arial" w:hAnsi="Arial" w:cs="Arial"/>
                <w:sz w:val="20"/>
                <w:szCs w:val="20"/>
              </w:rPr>
              <w:t>211,13</w:t>
            </w:r>
          </w:p>
        </w:tc>
        <w:tc>
          <w:tcPr>
            <w:tcW w:w="1382" w:type="dxa"/>
            <w:tcBorders>
              <w:top w:val="nil"/>
              <w:left w:val="nil"/>
              <w:bottom w:val="single" w:sz="8" w:space="0" w:color="auto"/>
              <w:right w:val="single" w:sz="8" w:space="0" w:color="auto"/>
            </w:tcBorders>
            <w:vAlign w:val="bottom"/>
          </w:tcPr>
          <w:p w:rsidR="006137AF" w:rsidRDefault="00AD35BA" w:rsidP="0073626A">
            <w:pPr>
              <w:jc w:val="right"/>
              <w:rPr>
                <w:rFonts w:ascii="Arial" w:hAnsi="Arial" w:cs="Arial"/>
                <w:sz w:val="20"/>
                <w:szCs w:val="20"/>
              </w:rPr>
            </w:pPr>
            <w:r>
              <w:rPr>
                <w:rFonts w:ascii="Arial" w:hAnsi="Arial" w:cs="Arial"/>
                <w:sz w:val="20"/>
                <w:szCs w:val="20"/>
              </w:rPr>
              <w:t>2111,30</w:t>
            </w:r>
          </w:p>
        </w:tc>
      </w:tr>
      <w:tr w:rsidR="006137AF" w:rsidRPr="00B44E39" w:rsidTr="00F42E6B">
        <w:trPr>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7AF" w:rsidRPr="00F42E6B" w:rsidRDefault="006137AF" w:rsidP="0073626A">
            <w:pPr>
              <w:spacing w:after="0" w:line="240" w:lineRule="auto"/>
              <w:rPr>
                <w:rFonts w:ascii="Times New Roman" w:eastAsia="Times New Roman" w:hAnsi="Times New Roman" w:cs="Times New Roman"/>
                <w:sz w:val="20"/>
                <w:szCs w:val="20"/>
              </w:rPr>
            </w:pPr>
            <w:r w:rsidRPr="00F42E6B">
              <w:rPr>
                <w:rFonts w:ascii="Times New Roman" w:eastAsia="Times New Roman" w:hAnsi="Times New Roman" w:cs="Times New Roman"/>
                <w:sz w:val="20"/>
                <w:szCs w:val="20"/>
              </w:rPr>
              <w:t>Цилиндр мерный 500 мл</w:t>
            </w:r>
          </w:p>
        </w:tc>
        <w:tc>
          <w:tcPr>
            <w:tcW w:w="851" w:type="dxa"/>
            <w:tcBorders>
              <w:top w:val="nil"/>
              <w:left w:val="single" w:sz="4" w:space="0" w:color="auto"/>
              <w:bottom w:val="single" w:sz="8" w:space="0" w:color="auto"/>
              <w:right w:val="single" w:sz="8" w:space="0" w:color="auto"/>
            </w:tcBorders>
            <w:shd w:val="clear" w:color="auto" w:fill="auto"/>
            <w:vAlign w:val="center"/>
            <w:hideMark/>
          </w:tcPr>
          <w:p w:rsidR="006137AF" w:rsidRDefault="002B54C7" w:rsidP="007362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 шт.</w:t>
            </w:r>
          </w:p>
        </w:tc>
        <w:tc>
          <w:tcPr>
            <w:tcW w:w="856" w:type="dxa"/>
            <w:tcBorders>
              <w:top w:val="nil"/>
              <w:left w:val="nil"/>
              <w:bottom w:val="single" w:sz="8" w:space="0" w:color="auto"/>
              <w:right w:val="single" w:sz="8" w:space="0" w:color="auto"/>
            </w:tcBorders>
            <w:shd w:val="clear" w:color="auto" w:fill="auto"/>
            <w:vAlign w:val="center"/>
            <w:hideMark/>
          </w:tcPr>
          <w:p w:rsidR="006137AF" w:rsidRDefault="005E6912" w:rsidP="0073626A">
            <w:pPr>
              <w:jc w:val="center"/>
              <w:rPr>
                <w:color w:val="000000"/>
              </w:rPr>
            </w:pPr>
            <w:r>
              <w:rPr>
                <w:color w:val="000000"/>
              </w:rPr>
              <w:t>3</w:t>
            </w:r>
          </w:p>
        </w:tc>
        <w:tc>
          <w:tcPr>
            <w:tcW w:w="986" w:type="dxa"/>
            <w:tcBorders>
              <w:top w:val="nil"/>
              <w:left w:val="nil"/>
              <w:bottom w:val="single" w:sz="8" w:space="0" w:color="auto"/>
              <w:right w:val="single" w:sz="8" w:space="0" w:color="auto"/>
            </w:tcBorders>
            <w:shd w:val="clear" w:color="auto" w:fill="auto"/>
            <w:vAlign w:val="bottom"/>
            <w:hideMark/>
          </w:tcPr>
          <w:p w:rsidR="006137AF" w:rsidRPr="008030ED" w:rsidRDefault="008875E8" w:rsidP="0073626A">
            <w:pPr>
              <w:jc w:val="center"/>
              <w:rPr>
                <w:rFonts w:ascii="Times New Roman" w:hAnsi="Times New Roman" w:cs="Times New Roman"/>
                <w:sz w:val="20"/>
                <w:szCs w:val="20"/>
              </w:rPr>
            </w:pPr>
            <w:r>
              <w:rPr>
                <w:rFonts w:ascii="Times New Roman" w:hAnsi="Times New Roman" w:cs="Times New Roman"/>
                <w:sz w:val="20"/>
                <w:szCs w:val="20"/>
              </w:rPr>
              <w:t>355,00</w:t>
            </w:r>
          </w:p>
        </w:tc>
        <w:tc>
          <w:tcPr>
            <w:tcW w:w="1120" w:type="dxa"/>
            <w:tcBorders>
              <w:top w:val="nil"/>
              <w:left w:val="nil"/>
              <w:bottom w:val="single" w:sz="8" w:space="0" w:color="auto"/>
              <w:right w:val="single" w:sz="8" w:space="0" w:color="auto"/>
            </w:tcBorders>
            <w:shd w:val="clear" w:color="auto" w:fill="auto"/>
            <w:vAlign w:val="bottom"/>
            <w:hideMark/>
          </w:tcPr>
          <w:p w:rsidR="006137AF" w:rsidRPr="008030ED" w:rsidRDefault="000B2671" w:rsidP="0073626A">
            <w:pPr>
              <w:jc w:val="center"/>
              <w:rPr>
                <w:rFonts w:ascii="Times New Roman" w:hAnsi="Times New Roman" w:cs="Times New Roman"/>
                <w:sz w:val="20"/>
                <w:szCs w:val="20"/>
              </w:rPr>
            </w:pPr>
            <w:r>
              <w:rPr>
                <w:rFonts w:ascii="Times New Roman" w:hAnsi="Times New Roman" w:cs="Times New Roman"/>
                <w:sz w:val="20"/>
                <w:szCs w:val="20"/>
              </w:rPr>
              <w:t>329,46</w:t>
            </w:r>
          </w:p>
        </w:tc>
        <w:tc>
          <w:tcPr>
            <w:tcW w:w="1290" w:type="dxa"/>
            <w:tcBorders>
              <w:top w:val="nil"/>
              <w:left w:val="nil"/>
              <w:bottom w:val="single" w:sz="8" w:space="0" w:color="auto"/>
              <w:right w:val="single" w:sz="8" w:space="0" w:color="auto"/>
            </w:tcBorders>
            <w:shd w:val="clear" w:color="auto" w:fill="auto"/>
            <w:vAlign w:val="bottom"/>
            <w:hideMark/>
          </w:tcPr>
          <w:p w:rsidR="006137AF" w:rsidRPr="008030ED" w:rsidRDefault="00AA33C9" w:rsidP="0073626A">
            <w:pPr>
              <w:jc w:val="center"/>
              <w:rPr>
                <w:rFonts w:ascii="Times New Roman" w:hAnsi="Times New Roman" w:cs="Times New Roman"/>
                <w:sz w:val="20"/>
                <w:szCs w:val="20"/>
              </w:rPr>
            </w:pPr>
            <w:r>
              <w:rPr>
                <w:rFonts w:ascii="Times New Roman" w:hAnsi="Times New Roman" w:cs="Times New Roman"/>
                <w:sz w:val="20"/>
                <w:szCs w:val="20"/>
              </w:rPr>
              <w:t>490,00</w:t>
            </w:r>
          </w:p>
        </w:tc>
        <w:tc>
          <w:tcPr>
            <w:tcW w:w="1418" w:type="dxa"/>
            <w:tcBorders>
              <w:top w:val="nil"/>
              <w:left w:val="nil"/>
              <w:bottom w:val="single" w:sz="8" w:space="0" w:color="auto"/>
              <w:right w:val="single" w:sz="8" w:space="0" w:color="auto"/>
            </w:tcBorders>
            <w:shd w:val="clear" w:color="auto" w:fill="auto"/>
            <w:vAlign w:val="bottom"/>
            <w:hideMark/>
          </w:tcPr>
          <w:p w:rsidR="006137AF" w:rsidRDefault="00AD35BA" w:rsidP="0073626A">
            <w:pPr>
              <w:jc w:val="right"/>
              <w:rPr>
                <w:rFonts w:ascii="Arial" w:hAnsi="Arial" w:cs="Arial"/>
                <w:sz w:val="20"/>
                <w:szCs w:val="20"/>
              </w:rPr>
            </w:pPr>
            <w:r>
              <w:rPr>
                <w:rFonts w:ascii="Arial" w:hAnsi="Arial" w:cs="Arial"/>
                <w:sz w:val="20"/>
                <w:szCs w:val="20"/>
              </w:rPr>
              <w:t>391,48</w:t>
            </w:r>
          </w:p>
        </w:tc>
        <w:tc>
          <w:tcPr>
            <w:tcW w:w="1382" w:type="dxa"/>
            <w:tcBorders>
              <w:top w:val="nil"/>
              <w:left w:val="nil"/>
              <w:bottom w:val="single" w:sz="8" w:space="0" w:color="auto"/>
              <w:right w:val="single" w:sz="8" w:space="0" w:color="auto"/>
            </w:tcBorders>
            <w:vAlign w:val="bottom"/>
          </w:tcPr>
          <w:p w:rsidR="006137AF" w:rsidRDefault="00AD35BA" w:rsidP="0073626A">
            <w:pPr>
              <w:jc w:val="right"/>
              <w:rPr>
                <w:rFonts w:ascii="Arial" w:hAnsi="Arial" w:cs="Arial"/>
                <w:sz w:val="20"/>
                <w:szCs w:val="20"/>
              </w:rPr>
            </w:pPr>
            <w:r>
              <w:rPr>
                <w:rFonts w:ascii="Arial" w:hAnsi="Arial" w:cs="Arial"/>
                <w:sz w:val="20"/>
                <w:szCs w:val="20"/>
              </w:rPr>
              <w:t>2348,91</w:t>
            </w:r>
          </w:p>
        </w:tc>
      </w:tr>
      <w:tr w:rsidR="006137AF" w:rsidRPr="00B44E39" w:rsidTr="00F42E6B">
        <w:trPr>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7AF" w:rsidRPr="00F42E6B" w:rsidRDefault="006137AF" w:rsidP="0073626A">
            <w:pPr>
              <w:spacing w:after="0" w:line="240" w:lineRule="auto"/>
              <w:rPr>
                <w:rFonts w:ascii="Times New Roman" w:eastAsia="Times New Roman" w:hAnsi="Times New Roman" w:cs="Times New Roman"/>
                <w:sz w:val="20"/>
                <w:szCs w:val="20"/>
              </w:rPr>
            </w:pPr>
            <w:r w:rsidRPr="00F42E6B">
              <w:rPr>
                <w:rFonts w:ascii="Times New Roman" w:eastAsia="Times New Roman" w:hAnsi="Times New Roman" w:cs="Times New Roman"/>
                <w:sz w:val="20"/>
                <w:szCs w:val="20"/>
              </w:rPr>
              <w:t>Цилиндр мерный 1000 мл</w:t>
            </w:r>
          </w:p>
        </w:tc>
        <w:tc>
          <w:tcPr>
            <w:tcW w:w="851" w:type="dxa"/>
            <w:tcBorders>
              <w:top w:val="nil"/>
              <w:left w:val="single" w:sz="4" w:space="0" w:color="auto"/>
              <w:bottom w:val="single" w:sz="8" w:space="0" w:color="auto"/>
              <w:right w:val="single" w:sz="8" w:space="0" w:color="auto"/>
            </w:tcBorders>
            <w:shd w:val="clear" w:color="auto" w:fill="auto"/>
            <w:vAlign w:val="center"/>
            <w:hideMark/>
          </w:tcPr>
          <w:p w:rsidR="006137AF" w:rsidRDefault="002B54C7" w:rsidP="007362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 шт.</w:t>
            </w:r>
          </w:p>
        </w:tc>
        <w:tc>
          <w:tcPr>
            <w:tcW w:w="856" w:type="dxa"/>
            <w:tcBorders>
              <w:top w:val="nil"/>
              <w:left w:val="nil"/>
              <w:bottom w:val="single" w:sz="8" w:space="0" w:color="auto"/>
              <w:right w:val="single" w:sz="8" w:space="0" w:color="auto"/>
            </w:tcBorders>
            <w:shd w:val="clear" w:color="auto" w:fill="auto"/>
            <w:vAlign w:val="center"/>
            <w:hideMark/>
          </w:tcPr>
          <w:p w:rsidR="006137AF" w:rsidRDefault="005E6912" w:rsidP="0073626A">
            <w:pPr>
              <w:jc w:val="center"/>
              <w:rPr>
                <w:color w:val="000000"/>
              </w:rPr>
            </w:pPr>
            <w:r>
              <w:rPr>
                <w:color w:val="000000"/>
              </w:rPr>
              <w:t>3</w:t>
            </w:r>
          </w:p>
        </w:tc>
        <w:tc>
          <w:tcPr>
            <w:tcW w:w="986" w:type="dxa"/>
            <w:tcBorders>
              <w:top w:val="nil"/>
              <w:left w:val="nil"/>
              <w:bottom w:val="single" w:sz="8" w:space="0" w:color="auto"/>
              <w:right w:val="single" w:sz="8" w:space="0" w:color="auto"/>
            </w:tcBorders>
            <w:shd w:val="clear" w:color="auto" w:fill="auto"/>
            <w:vAlign w:val="bottom"/>
            <w:hideMark/>
          </w:tcPr>
          <w:p w:rsidR="006137AF" w:rsidRPr="008030ED" w:rsidRDefault="008875E8" w:rsidP="0073626A">
            <w:pPr>
              <w:jc w:val="center"/>
              <w:rPr>
                <w:rFonts w:ascii="Times New Roman" w:hAnsi="Times New Roman" w:cs="Times New Roman"/>
                <w:sz w:val="20"/>
                <w:szCs w:val="20"/>
              </w:rPr>
            </w:pPr>
            <w:r>
              <w:rPr>
                <w:rFonts w:ascii="Times New Roman" w:hAnsi="Times New Roman" w:cs="Times New Roman"/>
                <w:sz w:val="20"/>
                <w:szCs w:val="20"/>
              </w:rPr>
              <w:t>690,00</w:t>
            </w:r>
          </w:p>
        </w:tc>
        <w:tc>
          <w:tcPr>
            <w:tcW w:w="1120" w:type="dxa"/>
            <w:tcBorders>
              <w:top w:val="nil"/>
              <w:left w:val="nil"/>
              <w:bottom w:val="single" w:sz="8" w:space="0" w:color="auto"/>
              <w:right w:val="single" w:sz="8" w:space="0" w:color="auto"/>
            </w:tcBorders>
            <w:shd w:val="clear" w:color="auto" w:fill="auto"/>
            <w:vAlign w:val="bottom"/>
            <w:hideMark/>
          </w:tcPr>
          <w:p w:rsidR="006137AF" w:rsidRPr="008030ED" w:rsidRDefault="000B2671" w:rsidP="0073626A">
            <w:pPr>
              <w:jc w:val="center"/>
              <w:rPr>
                <w:rFonts w:ascii="Times New Roman" w:hAnsi="Times New Roman" w:cs="Times New Roman"/>
                <w:sz w:val="20"/>
                <w:szCs w:val="20"/>
              </w:rPr>
            </w:pPr>
            <w:r>
              <w:rPr>
                <w:rFonts w:ascii="Times New Roman" w:hAnsi="Times New Roman" w:cs="Times New Roman"/>
                <w:sz w:val="20"/>
                <w:szCs w:val="20"/>
              </w:rPr>
              <w:t>514,77</w:t>
            </w:r>
          </w:p>
        </w:tc>
        <w:tc>
          <w:tcPr>
            <w:tcW w:w="1290" w:type="dxa"/>
            <w:tcBorders>
              <w:top w:val="nil"/>
              <w:left w:val="nil"/>
              <w:bottom w:val="single" w:sz="8" w:space="0" w:color="auto"/>
              <w:right w:val="single" w:sz="8" w:space="0" w:color="auto"/>
            </w:tcBorders>
            <w:shd w:val="clear" w:color="auto" w:fill="auto"/>
            <w:vAlign w:val="bottom"/>
            <w:hideMark/>
          </w:tcPr>
          <w:p w:rsidR="006137AF" w:rsidRPr="008030ED" w:rsidRDefault="00AA33C9" w:rsidP="0073626A">
            <w:pPr>
              <w:jc w:val="center"/>
              <w:rPr>
                <w:rFonts w:ascii="Times New Roman" w:hAnsi="Times New Roman" w:cs="Times New Roman"/>
                <w:sz w:val="20"/>
                <w:szCs w:val="20"/>
              </w:rPr>
            </w:pPr>
            <w:r>
              <w:rPr>
                <w:rFonts w:ascii="Times New Roman" w:hAnsi="Times New Roman" w:cs="Times New Roman"/>
                <w:sz w:val="20"/>
                <w:szCs w:val="20"/>
              </w:rPr>
              <w:t>670,00</w:t>
            </w:r>
          </w:p>
        </w:tc>
        <w:tc>
          <w:tcPr>
            <w:tcW w:w="1418" w:type="dxa"/>
            <w:tcBorders>
              <w:top w:val="nil"/>
              <w:left w:val="nil"/>
              <w:bottom w:val="single" w:sz="8" w:space="0" w:color="auto"/>
              <w:right w:val="single" w:sz="8" w:space="0" w:color="auto"/>
            </w:tcBorders>
            <w:shd w:val="clear" w:color="auto" w:fill="auto"/>
            <w:vAlign w:val="bottom"/>
            <w:hideMark/>
          </w:tcPr>
          <w:p w:rsidR="006137AF" w:rsidRDefault="00AD35BA" w:rsidP="0073626A">
            <w:pPr>
              <w:jc w:val="right"/>
              <w:rPr>
                <w:rFonts w:ascii="Arial" w:hAnsi="Arial" w:cs="Arial"/>
                <w:sz w:val="20"/>
                <w:szCs w:val="20"/>
              </w:rPr>
            </w:pPr>
            <w:r>
              <w:rPr>
                <w:rFonts w:ascii="Arial" w:hAnsi="Arial" w:cs="Arial"/>
                <w:sz w:val="20"/>
                <w:szCs w:val="20"/>
              </w:rPr>
              <w:t>624,92</w:t>
            </w:r>
          </w:p>
        </w:tc>
        <w:tc>
          <w:tcPr>
            <w:tcW w:w="1382" w:type="dxa"/>
            <w:tcBorders>
              <w:top w:val="nil"/>
              <w:left w:val="nil"/>
              <w:bottom w:val="single" w:sz="8" w:space="0" w:color="auto"/>
              <w:right w:val="single" w:sz="8" w:space="0" w:color="auto"/>
            </w:tcBorders>
            <w:vAlign w:val="bottom"/>
          </w:tcPr>
          <w:p w:rsidR="006137AF" w:rsidRDefault="00AD35BA" w:rsidP="0073626A">
            <w:pPr>
              <w:jc w:val="right"/>
              <w:rPr>
                <w:rFonts w:ascii="Arial" w:hAnsi="Arial" w:cs="Arial"/>
                <w:sz w:val="20"/>
                <w:szCs w:val="20"/>
              </w:rPr>
            </w:pPr>
            <w:r>
              <w:rPr>
                <w:rFonts w:ascii="Arial" w:hAnsi="Arial" w:cs="Arial"/>
                <w:sz w:val="20"/>
                <w:szCs w:val="20"/>
              </w:rPr>
              <w:t>3749,53</w:t>
            </w:r>
          </w:p>
        </w:tc>
      </w:tr>
      <w:tr w:rsidR="006137AF" w:rsidRPr="00B44E39" w:rsidTr="00F42E6B">
        <w:trPr>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7AF" w:rsidRPr="00F42E6B" w:rsidRDefault="006137AF" w:rsidP="0073626A">
            <w:pPr>
              <w:spacing w:after="0" w:line="240" w:lineRule="auto"/>
              <w:rPr>
                <w:rFonts w:ascii="Times New Roman" w:eastAsia="Times New Roman" w:hAnsi="Times New Roman" w:cs="Times New Roman"/>
                <w:sz w:val="20"/>
                <w:szCs w:val="20"/>
              </w:rPr>
            </w:pPr>
            <w:r w:rsidRPr="00F42E6B">
              <w:rPr>
                <w:rFonts w:ascii="Times New Roman" w:eastAsia="Times New Roman" w:hAnsi="Times New Roman" w:cs="Times New Roman"/>
                <w:sz w:val="20"/>
                <w:szCs w:val="20"/>
              </w:rPr>
              <w:t>Стакан химический 1000 мл</w:t>
            </w:r>
          </w:p>
        </w:tc>
        <w:tc>
          <w:tcPr>
            <w:tcW w:w="851" w:type="dxa"/>
            <w:tcBorders>
              <w:top w:val="nil"/>
              <w:left w:val="single" w:sz="4" w:space="0" w:color="auto"/>
              <w:bottom w:val="single" w:sz="8" w:space="0" w:color="auto"/>
              <w:right w:val="single" w:sz="8" w:space="0" w:color="auto"/>
            </w:tcBorders>
            <w:shd w:val="clear" w:color="auto" w:fill="auto"/>
            <w:vAlign w:val="center"/>
            <w:hideMark/>
          </w:tcPr>
          <w:p w:rsidR="006137AF" w:rsidRDefault="002B54C7" w:rsidP="007362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 шт.</w:t>
            </w:r>
          </w:p>
        </w:tc>
        <w:tc>
          <w:tcPr>
            <w:tcW w:w="856" w:type="dxa"/>
            <w:tcBorders>
              <w:top w:val="nil"/>
              <w:left w:val="nil"/>
              <w:bottom w:val="single" w:sz="8" w:space="0" w:color="auto"/>
              <w:right w:val="single" w:sz="8" w:space="0" w:color="auto"/>
            </w:tcBorders>
            <w:shd w:val="clear" w:color="auto" w:fill="auto"/>
            <w:vAlign w:val="center"/>
            <w:hideMark/>
          </w:tcPr>
          <w:p w:rsidR="006137AF" w:rsidRDefault="005E6912" w:rsidP="0073626A">
            <w:pPr>
              <w:jc w:val="center"/>
              <w:rPr>
                <w:color w:val="000000"/>
              </w:rPr>
            </w:pPr>
            <w:r>
              <w:rPr>
                <w:color w:val="000000"/>
              </w:rPr>
              <w:t>3</w:t>
            </w:r>
          </w:p>
        </w:tc>
        <w:tc>
          <w:tcPr>
            <w:tcW w:w="986" w:type="dxa"/>
            <w:tcBorders>
              <w:top w:val="nil"/>
              <w:left w:val="nil"/>
              <w:bottom w:val="single" w:sz="8" w:space="0" w:color="auto"/>
              <w:right w:val="single" w:sz="8" w:space="0" w:color="auto"/>
            </w:tcBorders>
            <w:shd w:val="clear" w:color="auto" w:fill="auto"/>
            <w:vAlign w:val="bottom"/>
            <w:hideMark/>
          </w:tcPr>
          <w:p w:rsidR="006137AF" w:rsidRPr="008030ED" w:rsidRDefault="008875E8" w:rsidP="0073626A">
            <w:pPr>
              <w:jc w:val="center"/>
              <w:rPr>
                <w:rFonts w:ascii="Times New Roman" w:hAnsi="Times New Roman" w:cs="Times New Roman"/>
                <w:sz w:val="20"/>
                <w:szCs w:val="20"/>
              </w:rPr>
            </w:pPr>
            <w:r>
              <w:rPr>
                <w:rFonts w:ascii="Times New Roman" w:hAnsi="Times New Roman" w:cs="Times New Roman"/>
                <w:sz w:val="20"/>
                <w:szCs w:val="20"/>
              </w:rPr>
              <w:t>230,00</w:t>
            </w:r>
          </w:p>
        </w:tc>
        <w:tc>
          <w:tcPr>
            <w:tcW w:w="1120" w:type="dxa"/>
            <w:tcBorders>
              <w:top w:val="nil"/>
              <w:left w:val="nil"/>
              <w:bottom w:val="single" w:sz="8" w:space="0" w:color="auto"/>
              <w:right w:val="single" w:sz="8" w:space="0" w:color="auto"/>
            </w:tcBorders>
            <w:shd w:val="clear" w:color="auto" w:fill="auto"/>
            <w:vAlign w:val="bottom"/>
            <w:hideMark/>
          </w:tcPr>
          <w:p w:rsidR="006137AF" w:rsidRPr="008030ED" w:rsidRDefault="000B2671" w:rsidP="0073626A">
            <w:pPr>
              <w:jc w:val="center"/>
              <w:rPr>
                <w:rFonts w:ascii="Times New Roman" w:hAnsi="Times New Roman" w:cs="Times New Roman"/>
                <w:sz w:val="20"/>
                <w:szCs w:val="20"/>
              </w:rPr>
            </w:pPr>
            <w:r>
              <w:rPr>
                <w:rFonts w:ascii="Times New Roman" w:hAnsi="Times New Roman" w:cs="Times New Roman"/>
                <w:sz w:val="20"/>
                <w:szCs w:val="20"/>
              </w:rPr>
              <w:t>216,21</w:t>
            </w:r>
          </w:p>
        </w:tc>
        <w:tc>
          <w:tcPr>
            <w:tcW w:w="1290" w:type="dxa"/>
            <w:tcBorders>
              <w:top w:val="nil"/>
              <w:left w:val="nil"/>
              <w:bottom w:val="single" w:sz="8" w:space="0" w:color="auto"/>
              <w:right w:val="single" w:sz="8" w:space="0" w:color="auto"/>
            </w:tcBorders>
            <w:shd w:val="clear" w:color="auto" w:fill="auto"/>
            <w:vAlign w:val="bottom"/>
            <w:hideMark/>
          </w:tcPr>
          <w:p w:rsidR="006137AF" w:rsidRPr="008030ED" w:rsidRDefault="00AA33C9" w:rsidP="0073626A">
            <w:pPr>
              <w:jc w:val="center"/>
              <w:rPr>
                <w:rFonts w:ascii="Times New Roman" w:hAnsi="Times New Roman" w:cs="Times New Roman"/>
                <w:sz w:val="20"/>
                <w:szCs w:val="20"/>
              </w:rPr>
            </w:pPr>
            <w:r>
              <w:rPr>
                <w:rFonts w:ascii="Times New Roman" w:hAnsi="Times New Roman" w:cs="Times New Roman"/>
                <w:sz w:val="20"/>
                <w:szCs w:val="20"/>
              </w:rPr>
              <w:t>170,00</w:t>
            </w:r>
          </w:p>
        </w:tc>
        <w:tc>
          <w:tcPr>
            <w:tcW w:w="1418" w:type="dxa"/>
            <w:tcBorders>
              <w:top w:val="nil"/>
              <w:left w:val="nil"/>
              <w:bottom w:val="single" w:sz="8" w:space="0" w:color="auto"/>
              <w:right w:val="single" w:sz="8" w:space="0" w:color="auto"/>
            </w:tcBorders>
            <w:shd w:val="clear" w:color="auto" w:fill="auto"/>
            <w:vAlign w:val="bottom"/>
            <w:hideMark/>
          </w:tcPr>
          <w:p w:rsidR="006137AF" w:rsidRDefault="00AD35BA" w:rsidP="0073626A">
            <w:pPr>
              <w:jc w:val="right"/>
              <w:rPr>
                <w:rFonts w:ascii="Arial" w:hAnsi="Arial" w:cs="Arial"/>
                <w:sz w:val="20"/>
                <w:szCs w:val="20"/>
              </w:rPr>
            </w:pPr>
            <w:r>
              <w:rPr>
                <w:rFonts w:ascii="Arial" w:hAnsi="Arial" w:cs="Arial"/>
                <w:sz w:val="20"/>
                <w:szCs w:val="20"/>
              </w:rPr>
              <w:t>205,40</w:t>
            </w:r>
          </w:p>
        </w:tc>
        <w:tc>
          <w:tcPr>
            <w:tcW w:w="1382" w:type="dxa"/>
            <w:tcBorders>
              <w:top w:val="nil"/>
              <w:left w:val="nil"/>
              <w:bottom w:val="single" w:sz="8" w:space="0" w:color="auto"/>
              <w:right w:val="single" w:sz="8" w:space="0" w:color="auto"/>
            </w:tcBorders>
            <w:vAlign w:val="bottom"/>
          </w:tcPr>
          <w:p w:rsidR="006137AF" w:rsidRDefault="00AD35BA" w:rsidP="0073626A">
            <w:pPr>
              <w:jc w:val="right"/>
              <w:rPr>
                <w:rFonts w:ascii="Arial" w:hAnsi="Arial" w:cs="Arial"/>
                <w:sz w:val="20"/>
                <w:szCs w:val="20"/>
              </w:rPr>
            </w:pPr>
            <w:r>
              <w:rPr>
                <w:rFonts w:ascii="Arial" w:hAnsi="Arial" w:cs="Arial"/>
                <w:sz w:val="20"/>
                <w:szCs w:val="20"/>
              </w:rPr>
              <w:t>1232,41</w:t>
            </w:r>
          </w:p>
        </w:tc>
      </w:tr>
      <w:tr w:rsidR="006137AF" w:rsidRPr="00B44E39" w:rsidTr="00F42E6B">
        <w:trPr>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7AF" w:rsidRPr="006104FE" w:rsidRDefault="006137AF" w:rsidP="0073626A">
            <w:pPr>
              <w:spacing w:after="0" w:line="240" w:lineRule="auto"/>
              <w:jc w:val="center"/>
              <w:rPr>
                <w:rFonts w:ascii="Times New Roman" w:eastAsia="Times New Roman" w:hAnsi="Times New Roman" w:cs="Times New Roman"/>
                <w:color w:val="000000"/>
                <w:sz w:val="20"/>
                <w:szCs w:val="20"/>
              </w:rPr>
            </w:pPr>
          </w:p>
        </w:tc>
        <w:tc>
          <w:tcPr>
            <w:tcW w:w="851" w:type="dxa"/>
            <w:tcBorders>
              <w:top w:val="nil"/>
              <w:left w:val="single" w:sz="4" w:space="0" w:color="auto"/>
              <w:bottom w:val="single" w:sz="8" w:space="0" w:color="auto"/>
              <w:right w:val="single" w:sz="8" w:space="0" w:color="auto"/>
            </w:tcBorders>
            <w:shd w:val="clear" w:color="auto" w:fill="auto"/>
            <w:vAlign w:val="center"/>
            <w:hideMark/>
          </w:tcPr>
          <w:p w:rsidR="006137AF" w:rsidRPr="006104FE" w:rsidRDefault="006137AF" w:rsidP="0073626A">
            <w:pPr>
              <w:spacing w:after="0" w:line="240" w:lineRule="auto"/>
              <w:jc w:val="center"/>
              <w:rPr>
                <w:rFonts w:ascii="Times New Roman" w:eastAsia="Times New Roman" w:hAnsi="Times New Roman" w:cs="Times New Roman"/>
                <w:color w:val="000000"/>
                <w:sz w:val="20"/>
                <w:szCs w:val="20"/>
              </w:rPr>
            </w:pPr>
          </w:p>
        </w:tc>
        <w:tc>
          <w:tcPr>
            <w:tcW w:w="856" w:type="dxa"/>
            <w:tcBorders>
              <w:top w:val="nil"/>
              <w:left w:val="nil"/>
              <w:bottom w:val="single" w:sz="8" w:space="0" w:color="auto"/>
              <w:right w:val="single" w:sz="8" w:space="0" w:color="auto"/>
            </w:tcBorders>
            <w:shd w:val="clear" w:color="auto" w:fill="auto"/>
            <w:vAlign w:val="center"/>
            <w:hideMark/>
          </w:tcPr>
          <w:p w:rsidR="006137AF" w:rsidRPr="006104FE" w:rsidRDefault="006137AF" w:rsidP="0073626A">
            <w:pPr>
              <w:spacing w:after="0" w:line="240" w:lineRule="auto"/>
              <w:jc w:val="center"/>
              <w:rPr>
                <w:rFonts w:ascii="Times New Roman" w:eastAsia="Times New Roman" w:hAnsi="Times New Roman" w:cs="Times New Roman"/>
                <w:color w:val="000000"/>
                <w:sz w:val="20"/>
                <w:szCs w:val="20"/>
              </w:rPr>
            </w:pPr>
          </w:p>
        </w:tc>
        <w:tc>
          <w:tcPr>
            <w:tcW w:w="986" w:type="dxa"/>
            <w:tcBorders>
              <w:top w:val="nil"/>
              <w:left w:val="nil"/>
              <w:bottom w:val="single" w:sz="8" w:space="0" w:color="auto"/>
              <w:right w:val="single" w:sz="8" w:space="0" w:color="auto"/>
            </w:tcBorders>
            <w:shd w:val="clear" w:color="auto" w:fill="auto"/>
            <w:vAlign w:val="center"/>
            <w:hideMark/>
          </w:tcPr>
          <w:p w:rsidR="006137AF" w:rsidRPr="006104FE" w:rsidRDefault="006137AF" w:rsidP="0073626A">
            <w:pPr>
              <w:spacing w:after="0" w:line="240" w:lineRule="auto"/>
              <w:jc w:val="center"/>
              <w:rPr>
                <w:rFonts w:ascii="Times New Roman" w:eastAsia="Times New Roman" w:hAnsi="Times New Roman" w:cs="Times New Roman"/>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6137AF" w:rsidRPr="006104FE" w:rsidRDefault="006137AF" w:rsidP="0073626A">
            <w:pPr>
              <w:spacing w:after="0" w:line="240" w:lineRule="auto"/>
              <w:jc w:val="center"/>
              <w:rPr>
                <w:rFonts w:ascii="Times New Roman" w:eastAsia="Times New Roman" w:hAnsi="Times New Roman" w:cs="Times New Roman"/>
                <w:sz w:val="20"/>
                <w:szCs w:val="20"/>
              </w:rPr>
            </w:pPr>
          </w:p>
        </w:tc>
        <w:tc>
          <w:tcPr>
            <w:tcW w:w="1290" w:type="dxa"/>
            <w:tcBorders>
              <w:top w:val="nil"/>
              <w:left w:val="nil"/>
              <w:bottom w:val="single" w:sz="8" w:space="0" w:color="auto"/>
              <w:right w:val="single" w:sz="8" w:space="0" w:color="auto"/>
            </w:tcBorders>
            <w:shd w:val="clear" w:color="auto" w:fill="auto"/>
            <w:vAlign w:val="center"/>
            <w:hideMark/>
          </w:tcPr>
          <w:p w:rsidR="006137AF" w:rsidRPr="00331CD5" w:rsidRDefault="006137AF" w:rsidP="0073626A">
            <w:pPr>
              <w:spacing w:after="0" w:line="240" w:lineRule="auto"/>
              <w:jc w:val="center"/>
              <w:rPr>
                <w:rFonts w:ascii="Times New Roman" w:eastAsia="Times New Roman" w:hAnsi="Times New Roman" w:cs="Times New Roman"/>
                <w:b/>
                <w:sz w:val="20"/>
                <w:szCs w:val="20"/>
              </w:rPr>
            </w:pPr>
            <w:r w:rsidRPr="00331CD5">
              <w:rPr>
                <w:rFonts w:ascii="Times New Roman" w:eastAsia="Times New Roman" w:hAnsi="Times New Roman" w:cs="Times New Roman"/>
                <w:b/>
                <w:sz w:val="20"/>
                <w:szCs w:val="20"/>
              </w:rPr>
              <w:t>НМЦК</w:t>
            </w:r>
          </w:p>
        </w:tc>
        <w:tc>
          <w:tcPr>
            <w:tcW w:w="1418" w:type="dxa"/>
            <w:tcBorders>
              <w:top w:val="nil"/>
              <w:left w:val="nil"/>
              <w:bottom w:val="single" w:sz="8" w:space="0" w:color="auto"/>
              <w:right w:val="single" w:sz="8" w:space="0" w:color="auto"/>
            </w:tcBorders>
            <w:shd w:val="clear" w:color="auto" w:fill="auto"/>
            <w:vAlign w:val="center"/>
            <w:hideMark/>
          </w:tcPr>
          <w:p w:rsidR="006137AF" w:rsidRPr="00331CD5" w:rsidRDefault="006137AF" w:rsidP="0073626A">
            <w:pPr>
              <w:spacing w:after="0" w:line="240" w:lineRule="auto"/>
              <w:jc w:val="center"/>
              <w:rPr>
                <w:rFonts w:ascii="Times New Roman" w:eastAsia="Times New Roman" w:hAnsi="Times New Roman" w:cs="Times New Roman"/>
                <w:b/>
                <w:sz w:val="20"/>
                <w:szCs w:val="20"/>
              </w:rPr>
            </w:pPr>
          </w:p>
        </w:tc>
        <w:tc>
          <w:tcPr>
            <w:tcW w:w="1382" w:type="dxa"/>
            <w:tcBorders>
              <w:top w:val="nil"/>
              <w:left w:val="nil"/>
              <w:bottom w:val="single" w:sz="8" w:space="0" w:color="auto"/>
              <w:right w:val="single" w:sz="8" w:space="0" w:color="auto"/>
            </w:tcBorders>
            <w:vAlign w:val="bottom"/>
          </w:tcPr>
          <w:p w:rsidR="006137AF" w:rsidRPr="004C13ED" w:rsidRDefault="00C12E39" w:rsidP="004C13ED">
            <w:pPr>
              <w:rPr>
                <w:rFonts w:ascii="Arial" w:hAnsi="Arial" w:cs="Arial"/>
                <w:b/>
              </w:rPr>
            </w:pPr>
            <w:r w:rsidRPr="004C13ED">
              <w:rPr>
                <w:rFonts w:ascii="Arial" w:hAnsi="Arial" w:cs="Arial"/>
                <w:b/>
              </w:rPr>
              <w:t>31</w:t>
            </w:r>
            <w:r w:rsidR="004C13ED" w:rsidRPr="004C13ED">
              <w:rPr>
                <w:rFonts w:ascii="Arial" w:hAnsi="Arial" w:cs="Arial"/>
                <w:b/>
              </w:rPr>
              <w:t>5 654</w:t>
            </w:r>
            <w:r w:rsidRPr="004C13ED">
              <w:rPr>
                <w:rFonts w:ascii="Arial" w:hAnsi="Arial" w:cs="Arial"/>
                <w:b/>
              </w:rPr>
              <w:t>,</w:t>
            </w:r>
            <w:r w:rsidR="004C13ED" w:rsidRPr="004C13ED">
              <w:rPr>
                <w:rFonts w:ascii="Arial" w:hAnsi="Arial" w:cs="Arial"/>
                <w:b/>
              </w:rPr>
              <w:t>37</w:t>
            </w:r>
          </w:p>
        </w:tc>
      </w:tr>
    </w:tbl>
    <w:p w:rsidR="00F42E6B" w:rsidRDefault="00F42E6B" w:rsidP="00C82D59">
      <w:pPr>
        <w:pStyle w:val="1"/>
        <w:tabs>
          <w:tab w:val="clear" w:pos="432"/>
        </w:tabs>
        <w:spacing w:before="0" w:after="0"/>
        <w:ind w:left="0" w:firstLine="0"/>
        <w:jc w:val="left"/>
        <w:rPr>
          <w:sz w:val="20"/>
          <w:szCs w:val="20"/>
        </w:rPr>
      </w:pPr>
    </w:p>
    <w:p w:rsidR="00C31EFF" w:rsidRDefault="00C31EFF" w:rsidP="00C31EFF"/>
    <w:p w:rsidR="00C31EFF" w:rsidRPr="00C31EFF" w:rsidRDefault="00C31EFF" w:rsidP="00C31EFF"/>
    <w:p w:rsidR="00C82D59" w:rsidRDefault="00C82D59" w:rsidP="00C82D59">
      <w:pPr>
        <w:pStyle w:val="1"/>
        <w:tabs>
          <w:tab w:val="clear" w:pos="432"/>
        </w:tabs>
        <w:spacing w:before="0" w:after="0"/>
        <w:ind w:left="0" w:firstLine="0"/>
        <w:jc w:val="left"/>
        <w:rPr>
          <w:sz w:val="20"/>
          <w:szCs w:val="20"/>
        </w:rPr>
      </w:pPr>
      <w:r>
        <w:rPr>
          <w:sz w:val="20"/>
          <w:szCs w:val="20"/>
        </w:rPr>
        <w:t>4. Проект договора</w:t>
      </w:r>
    </w:p>
    <w:p w:rsidR="00184E42" w:rsidRPr="003E28BC" w:rsidRDefault="00184E42" w:rsidP="00184E42">
      <w:pPr>
        <w:pStyle w:val="1"/>
        <w:tabs>
          <w:tab w:val="clear" w:pos="432"/>
        </w:tabs>
        <w:spacing w:before="0" w:after="0"/>
        <w:ind w:left="0" w:firstLine="0"/>
        <w:rPr>
          <w:sz w:val="18"/>
          <w:szCs w:val="18"/>
        </w:rPr>
      </w:pPr>
      <w:r w:rsidRPr="003E28BC">
        <w:rPr>
          <w:sz w:val="18"/>
          <w:szCs w:val="18"/>
        </w:rPr>
        <w:t>ДОГОВОР № _____</w:t>
      </w:r>
    </w:p>
    <w:p w:rsidR="00184E42" w:rsidRPr="003E28BC" w:rsidRDefault="00184E42" w:rsidP="00184E42">
      <w:pPr>
        <w:jc w:val="center"/>
        <w:rPr>
          <w:rFonts w:ascii="Times New Roman" w:hAnsi="Times New Roman"/>
          <w:sz w:val="18"/>
          <w:szCs w:val="18"/>
        </w:rPr>
      </w:pPr>
      <w:r w:rsidRPr="003E28BC">
        <w:rPr>
          <w:rFonts w:ascii="Times New Roman" w:hAnsi="Times New Roman"/>
          <w:sz w:val="18"/>
          <w:szCs w:val="18"/>
        </w:rPr>
        <w:t>на поставку товаров</w:t>
      </w:r>
    </w:p>
    <w:p w:rsidR="00184E42" w:rsidRPr="003E28BC" w:rsidRDefault="00184E42" w:rsidP="00184E42">
      <w:pPr>
        <w:spacing w:after="0"/>
        <w:rPr>
          <w:rFonts w:ascii="Times New Roman" w:hAnsi="Times New Roman"/>
          <w:sz w:val="18"/>
          <w:szCs w:val="18"/>
        </w:rPr>
      </w:pPr>
      <w:r w:rsidRPr="003E28BC">
        <w:rPr>
          <w:rFonts w:ascii="Times New Roman" w:hAnsi="Times New Roman"/>
          <w:sz w:val="18"/>
          <w:szCs w:val="18"/>
        </w:rPr>
        <w:t xml:space="preserve"> г. Новосибирск                                                                                       </w:t>
      </w:r>
      <w:r>
        <w:rPr>
          <w:rFonts w:ascii="Times New Roman" w:hAnsi="Times New Roman"/>
          <w:sz w:val="18"/>
          <w:szCs w:val="18"/>
        </w:rPr>
        <w:t xml:space="preserve">                                      </w:t>
      </w:r>
      <w:r w:rsidRPr="003E28BC">
        <w:rPr>
          <w:rFonts w:ascii="Times New Roman" w:hAnsi="Times New Roman"/>
          <w:sz w:val="18"/>
          <w:szCs w:val="18"/>
        </w:rPr>
        <w:t xml:space="preserve">       «___»  __________ 2014 г.</w:t>
      </w:r>
    </w:p>
    <w:p w:rsidR="00184E42" w:rsidRPr="003E28BC" w:rsidRDefault="00184E42" w:rsidP="00184E42">
      <w:pPr>
        <w:spacing w:after="0"/>
        <w:rPr>
          <w:rFonts w:ascii="Times New Roman" w:hAnsi="Times New Roman"/>
          <w:b/>
          <w:sz w:val="18"/>
          <w:szCs w:val="18"/>
        </w:rPr>
      </w:pPr>
    </w:p>
    <w:p w:rsidR="00184E42" w:rsidRPr="003E28BC" w:rsidRDefault="00184E42" w:rsidP="00184E42">
      <w:pPr>
        <w:pStyle w:val="a3"/>
        <w:spacing w:after="0" w:line="240" w:lineRule="auto"/>
        <w:ind w:firstLine="360"/>
        <w:jc w:val="both"/>
        <w:rPr>
          <w:rFonts w:ascii="Times New Roman" w:hAnsi="Times New Roman"/>
          <w:b/>
          <w:sz w:val="18"/>
          <w:szCs w:val="18"/>
        </w:rPr>
      </w:pPr>
      <w:r w:rsidRPr="003E28BC">
        <w:rPr>
          <w:rFonts w:ascii="Times New Roman" w:hAnsi="Times New Roman"/>
          <w:b/>
          <w:sz w:val="18"/>
          <w:szCs w:val="18"/>
        </w:rPr>
        <w:t xml:space="preserve">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3E28BC">
        <w:rPr>
          <w:rFonts w:ascii="Times New Roman" w:hAnsi="Times New Roman"/>
          <w:sz w:val="18"/>
          <w:szCs w:val="18"/>
        </w:rPr>
        <w:t xml:space="preserve">, именуемое в дальнейшем Заказчик, в лице проректора </w:t>
      </w:r>
      <w:r>
        <w:rPr>
          <w:rFonts w:ascii="Times New Roman" w:hAnsi="Times New Roman"/>
          <w:sz w:val="18"/>
          <w:szCs w:val="18"/>
        </w:rPr>
        <w:t>Новоселова Алексея Анатольевича</w:t>
      </w:r>
      <w:r w:rsidRPr="003E28BC">
        <w:rPr>
          <w:rFonts w:ascii="Times New Roman" w:hAnsi="Times New Roman"/>
          <w:sz w:val="18"/>
          <w:szCs w:val="18"/>
        </w:rPr>
        <w:t>, действующего на основании доверенности №</w:t>
      </w:r>
      <w:r>
        <w:rPr>
          <w:rFonts w:ascii="Times New Roman" w:hAnsi="Times New Roman"/>
          <w:sz w:val="18"/>
          <w:szCs w:val="18"/>
        </w:rPr>
        <w:t>1</w:t>
      </w:r>
      <w:r w:rsidRPr="003E28BC">
        <w:rPr>
          <w:rFonts w:ascii="Times New Roman" w:hAnsi="Times New Roman"/>
          <w:sz w:val="18"/>
          <w:szCs w:val="18"/>
        </w:rPr>
        <w:t xml:space="preserve"> от 03.03.2014г., с одной стороны, и </w:t>
      </w:r>
      <w:r w:rsidRPr="003E28BC">
        <w:rPr>
          <w:rFonts w:ascii="Times New Roman" w:hAnsi="Times New Roman"/>
          <w:b/>
          <w:sz w:val="18"/>
          <w:szCs w:val="18"/>
        </w:rPr>
        <w:t xml:space="preserve"> </w:t>
      </w:r>
      <w:r>
        <w:rPr>
          <w:rFonts w:ascii="Times New Roman" w:hAnsi="Times New Roman"/>
          <w:b/>
          <w:sz w:val="18"/>
          <w:szCs w:val="18"/>
        </w:rPr>
        <w:t>______________</w:t>
      </w:r>
      <w:r w:rsidRPr="003E28BC">
        <w:rPr>
          <w:rFonts w:ascii="Times New Roman" w:hAnsi="Times New Roman"/>
          <w:b/>
          <w:sz w:val="18"/>
          <w:szCs w:val="18"/>
        </w:rPr>
        <w:t xml:space="preserve">, </w:t>
      </w:r>
      <w:r w:rsidRPr="003E28BC">
        <w:rPr>
          <w:rFonts w:ascii="Times New Roman" w:hAnsi="Times New Roman"/>
          <w:sz w:val="18"/>
          <w:szCs w:val="18"/>
        </w:rPr>
        <w:t>именуемое в дальнейшем Поставщик, в лице</w:t>
      </w:r>
      <w:r w:rsidRPr="003E28BC">
        <w:rPr>
          <w:sz w:val="18"/>
          <w:szCs w:val="18"/>
        </w:rPr>
        <w:t xml:space="preserve"> </w:t>
      </w:r>
      <w:r>
        <w:rPr>
          <w:sz w:val="18"/>
          <w:szCs w:val="18"/>
        </w:rPr>
        <w:t xml:space="preserve"> </w:t>
      </w:r>
      <w:r>
        <w:rPr>
          <w:rFonts w:ascii="Times New Roman" w:hAnsi="Times New Roman"/>
          <w:sz w:val="18"/>
          <w:szCs w:val="18"/>
        </w:rPr>
        <w:t>______________</w:t>
      </w:r>
      <w:proofErr w:type="gramStart"/>
      <w:r>
        <w:rPr>
          <w:rFonts w:ascii="Times New Roman" w:hAnsi="Times New Roman"/>
          <w:sz w:val="18"/>
          <w:szCs w:val="18"/>
        </w:rPr>
        <w:t xml:space="preserve"> </w:t>
      </w:r>
      <w:r w:rsidRPr="003E28BC">
        <w:rPr>
          <w:rFonts w:ascii="Times New Roman" w:hAnsi="Times New Roman"/>
          <w:sz w:val="18"/>
          <w:szCs w:val="18"/>
        </w:rPr>
        <w:t>,</w:t>
      </w:r>
      <w:proofErr w:type="gramEnd"/>
      <w:r w:rsidRPr="003E28BC">
        <w:rPr>
          <w:rFonts w:ascii="Times New Roman" w:hAnsi="Times New Roman"/>
          <w:sz w:val="18"/>
          <w:szCs w:val="18"/>
        </w:rPr>
        <w:t xml:space="preserve">  </w:t>
      </w:r>
      <w:r>
        <w:rPr>
          <w:rFonts w:ascii="Times New Roman" w:hAnsi="Times New Roman"/>
          <w:sz w:val="18"/>
          <w:szCs w:val="18"/>
        </w:rPr>
        <w:t>действующей</w:t>
      </w:r>
      <w:r w:rsidRPr="003E28BC">
        <w:rPr>
          <w:rFonts w:ascii="Times New Roman" w:hAnsi="Times New Roman"/>
          <w:sz w:val="18"/>
          <w:szCs w:val="18"/>
        </w:rPr>
        <w:t xml:space="preserve">  на основании  Устава, с другой стороны, в результате осуществления закупки в соответствии с Федеральным законом от  05.04.2013г. № 44-ФЗ путем проведения запроса </w:t>
      </w:r>
      <w:r>
        <w:rPr>
          <w:rFonts w:ascii="Times New Roman" w:hAnsi="Times New Roman"/>
          <w:sz w:val="18"/>
          <w:szCs w:val="18"/>
        </w:rPr>
        <w:t xml:space="preserve">котировок № </w:t>
      </w:r>
      <w:r>
        <w:rPr>
          <w:rFonts w:ascii="Times New Roman" w:hAnsi="Times New Roman"/>
          <w:sz w:val="18"/>
          <w:szCs w:val="18"/>
        </w:rPr>
        <w:lastRenderedPageBreak/>
        <w:t>____________</w:t>
      </w:r>
      <w:r w:rsidRPr="003E28BC">
        <w:rPr>
          <w:rFonts w:ascii="Times New Roman" w:hAnsi="Times New Roman"/>
          <w:sz w:val="18"/>
          <w:szCs w:val="18"/>
        </w:rPr>
        <w:t>,  на основании протокола рассмотрения и оценки  кот</w:t>
      </w:r>
      <w:r>
        <w:rPr>
          <w:rFonts w:ascii="Times New Roman" w:hAnsi="Times New Roman"/>
          <w:sz w:val="18"/>
          <w:szCs w:val="18"/>
        </w:rPr>
        <w:t>ировочных заявок от __________</w:t>
      </w:r>
      <w:r w:rsidRPr="003E28BC">
        <w:rPr>
          <w:rFonts w:ascii="Times New Roman" w:hAnsi="Times New Roman"/>
          <w:sz w:val="18"/>
          <w:szCs w:val="18"/>
        </w:rPr>
        <w:t>, заключили   гражданско-правовой договор бюджетного учреждения – настоящий договор поставки товаров (далее – договор) о нижеследующем:</w:t>
      </w:r>
    </w:p>
    <w:p w:rsidR="00184E42" w:rsidRPr="003E28BC" w:rsidRDefault="00184E42" w:rsidP="00184E42">
      <w:pPr>
        <w:pStyle w:val="a3"/>
        <w:spacing w:after="0"/>
        <w:ind w:firstLine="360"/>
        <w:rPr>
          <w:rFonts w:ascii="Times New Roman" w:hAnsi="Times New Roman"/>
          <w:sz w:val="18"/>
          <w:szCs w:val="18"/>
        </w:rPr>
      </w:pPr>
    </w:p>
    <w:p w:rsidR="00184E42" w:rsidRPr="003E28BC" w:rsidRDefault="00184E42" w:rsidP="00184E42">
      <w:pPr>
        <w:spacing w:after="0"/>
        <w:ind w:left="-360"/>
        <w:jc w:val="center"/>
        <w:rPr>
          <w:rFonts w:ascii="Times New Roman" w:hAnsi="Times New Roman"/>
          <w:b/>
          <w:sz w:val="18"/>
          <w:szCs w:val="18"/>
        </w:rPr>
      </w:pPr>
      <w:r w:rsidRPr="003E28BC">
        <w:rPr>
          <w:rFonts w:ascii="Times New Roman" w:hAnsi="Times New Roman"/>
          <w:b/>
          <w:sz w:val="18"/>
          <w:szCs w:val="18"/>
        </w:rPr>
        <w:t>1.Предмет договора</w:t>
      </w:r>
    </w:p>
    <w:p w:rsidR="00184E42" w:rsidRPr="003E28BC" w:rsidRDefault="00184E42" w:rsidP="00184E42">
      <w:pPr>
        <w:spacing w:after="0" w:line="240" w:lineRule="auto"/>
        <w:ind w:firstLine="360"/>
        <w:jc w:val="both"/>
        <w:rPr>
          <w:rFonts w:ascii="Times New Roman" w:hAnsi="Times New Roman"/>
          <w:sz w:val="18"/>
          <w:szCs w:val="18"/>
        </w:rPr>
      </w:pPr>
      <w:r w:rsidRPr="003E28BC">
        <w:rPr>
          <w:rFonts w:ascii="Times New Roman" w:hAnsi="Times New Roman"/>
          <w:sz w:val="18"/>
          <w:szCs w:val="18"/>
        </w:rPr>
        <w:t xml:space="preserve">1.1. По настоящему договору Поставщик принимает на себя обязательства по поставке  товара – </w:t>
      </w:r>
      <w:r>
        <w:rPr>
          <w:rFonts w:ascii="Times New Roman" w:hAnsi="Times New Roman"/>
          <w:sz w:val="18"/>
          <w:szCs w:val="18"/>
        </w:rPr>
        <w:t>лабораторного оборудования</w:t>
      </w:r>
      <w:r w:rsidRPr="003E28BC">
        <w:rPr>
          <w:rFonts w:ascii="Times New Roman" w:hAnsi="Times New Roman"/>
          <w:sz w:val="18"/>
          <w:szCs w:val="18"/>
        </w:rPr>
        <w:t>, а Заказчик обязуется принять товар и оплатить его стоимость.</w:t>
      </w:r>
    </w:p>
    <w:p w:rsidR="00184E42" w:rsidRPr="003E28BC" w:rsidRDefault="00184E42" w:rsidP="00184E42">
      <w:pPr>
        <w:spacing w:after="0" w:line="240" w:lineRule="auto"/>
        <w:ind w:firstLine="360"/>
        <w:jc w:val="both"/>
        <w:rPr>
          <w:rFonts w:ascii="Times New Roman" w:hAnsi="Times New Roman"/>
          <w:sz w:val="18"/>
          <w:szCs w:val="18"/>
        </w:rPr>
      </w:pPr>
      <w:r w:rsidRPr="003E28BC">
        <w:rPr>
          <w:rFonts w:ascii="Times New Roman" w:hAnsi="Times New Roman"/>
          <w:sz w:val="18"/>
          <w:szCs w:val="18"/>
        </w:rPr>
        <w:t xml:space="preserve">1.2. Поставщик поставляет  </w:t>
      </w:r>
      <w:r>
        <w:rPr>
          <w:rFonts w:ascii="Times New Roman" w:hAnsi="Times New Roman"/>
          <w:sz w:val="18"/>
          <w:szCs w:val="18"/>
        </w:rPr>
        <w:t>лабораторное оборудование – приборы, инвентарь и лабораторную посуду, перечень которых указан в спецификации к договору, для проведения лабораторных работ кафедрой «Здания, строительные конструкции и материалы».</w:t>
      </w:r>
      <w:r w:rsidRPr="003E28BC">
        <w:rPr>
          <w:rFonts w:ascii="Times New Roman" w:hAnsi="Times New Roman"/>
          <w:sz w:val="18"/>
          <w:szCs w:val="18"/>
        </w:rPr>
        <w:t xml:space="preserve"> </w:t>
      </w:r>
    </w:p>
    <w:p w:rsidR="00184E42" w:rsidRPr="003E28BC" w:rsidRDefault="00184E42" w:rsidP="00184E42">
      <w:pPr>
        <w:spacing w:after="0" w:line="240" w:lineRule="auto"/>
        <w:ind w:firstLine="360"/>
        <w:jc w:val="both"/>
        <w:rPr>
          <w:rFonts w:ascii="Times New Roman" w:hAnsi="Times New Roman"/>
          <w:sz w:val="18"/>
          <w:szCs w:val="18"/>
        </w:rPr>
      </w:pPr>
      <w:r>
        <w:rPr>
          <w:rFonts w:ascii="Times New Roman" w:hAnsi="Times New Roman"/>
          <w:sz w:val="18"/>
          <w:szCs w:val="18"/>
        </w:rPr>
        <w:t>1.3</w:t>
      </w:r>
      <w:r w:rsidRPr="003E28BC">
        <w:rPr>
          <w:rFonts w:ascii="Times New Roman" w:hAnsi="Times New Roman"/>
          <w:sz w:val="18"/>
          <w:szCs w:val="18"/>
        </w:rPr>
        <w:t>.Технические и качественные характеристики,</w:t>
      </w:r>
      <w:r>
        <w:rPr>
          <w:rFonts w:ascii="Times New Roman" w:hAnsi="Times New Roman"/>
          <w:sz w:val="18"/>
          <w:szCs w:val="18"/>
        </w:rPr>
        <w:t xml:space="preserve"> торговая марка, производитель,</w:t>
      </w:r>
      <w:r w:rsidRPr="003E28BC">
        <w:rPr>
          <w:rFonts w:ascii="Times New Roman" w:hAnsi="Times New Roman"/>
          <w:sz w:val="18"/>
          <w:szCs w:val="18"/>
        </w:rPr>
        <w:t xml:space="preserve"> </w:t>
      </w:r>
      <w:r>
        <w:rPr>
          <w:rFonts w:ascii="Times New Roman" w:hAnsi="Times New Roman"/>
          <w:sz w:val="18"/>
          <w:szCs w:val="18"/>
        </w:rPr>
        <w:t>количество и цена поставляемого  лабораторного оборудования</w:t>
      </w:r>
      <w:r w:rsidRPr="003E28BC">
        <w:rPr>
          <w:rFonts w:ascii="Times New Roman" w:hAnsi="Times New Roman"/>
          <w:sz w:val="18"/>
          <w:szCs w:val="18"/>
        </w:rPr>
        <w:t xml:space="preserve"> (далее – товар) приведены в спецификации, являющейся приложением №1 к настоящему договору.</w:t>
      </w:r>
    </w:p>
    <w:p w:rsidR="00184E42" w:rsidRPr="003E28BC" w:rsidRDefault="00184E42" w:rsidP="00184E42">
      <w:pPr>
        <w:spacing w:after="0" w:line="240" w:lineRule="auto"/>
        <w:ind w:firstLine="360"/>
        <w:jc w:val="both"/>
        <w:rPr>
          <w:rFonts w:ascii="Times New Roman" w:hAnsi="Times New Roman"/>
          <w:sz w:val="18"/>
          <w:szCs w:val="18"/>
        </w:rPr>
      </w:pPr>
      <w:r>
        <w:rPr>
          <w:rFonts w:ascii="Times New Roman" w:hAnsi="Times New Roman"/>
          <w:sz w:val="18"/>
          <w:szCs w:val="18"/>
        </w:rPr>
        <w:t>1.4</w:t>
      </w:r>
      <w:r w:rsidRPr="003E28BC">
        <w:rPr>
          <w:rFonts w:ascii="Times New Roman" w:hAnsi="Times New Roman"/>
          <w:sz w:val="18"/>
          <w:szCs w:val="18"/>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184E42" w:rsidRPr="003E28BC" w:rsidRDefault="00184E42" w:rsidP="00184E42">
      <w:pPr>
        <w:autoSpaceDE w:val="0"/>
        <w:autoSpaceDN w:val="0"/>
        <w:adjustRightInd w:val="0"/>
        <w:spacing w:after="0"/>
        <w:rPr>
          <w:rFonts w:ascii="Times New Roman" w:hAnsi="Times New Roman"/>
          <w:sz w:val="18"/>
          <w:szCs w:val="18"/>
        </w:rPr>
      </w:pPr>
      <w:r w:rsidRPr="003E28BC">
        <w:rPr>
          <w:rFonts w:ascii="Times New Roman" w:hAnsi="Times New Roman"/>
          <w:sz w:val="18"/>
          <w:szCs w:val="18"/>
        </w:rPr>
        <w:tab/>
      </w:r>
    </w:p>
    <w:p w:rsidR="00184E42" w:rsidRPr="003E28BC" w:rsidRDefault="00184E42" w:rsidP="00184E42">
      <w:pPr>
        <w:pStyle w:val="2"/>
        <w:autoSpaceDE w:val="0"/>
        <w:autoSpaceDN w:val="0"/>
        <w:adjustRightInd w:val="0"/>
        <w:spacing w:after="0" w:line="240" w:lineRule="auto"/>
        <w:ind w:left="-360"/>
        <w:jc w:val="center"/>
        <w:rPr>
          <w:rFonts w:ascii="Times New Roman" w:hAnsi="Times New Roman" w:cs="Times New Roman"/>
          <w:b/>
          <w:sz w:val="18"/>
          <w:szCs w:val="18"/>
        </w:rPr>
      </w:pPr>
      <w:r w:rsidRPr="003E28BC">
        <w:rPr>
          <w:rFonts w:ascii="Times New Roman" w:hAnsi="Times New Roman" w:cs="Times New Roman"/>
          <w:b/>
          <w:sz w:val="18"/>
          <w:szCs w:val="18"/>
        </w:rPr>
        <w:t>2.Цена  договора и порядок оплаты</w:t>
      </w:r>
    </w:p>
    <w:p w:rsidR="00184E42" w:rsidRDefault="00184E42" w:rsidP="00184E42">
      <w:pPr>
        <w:pStyle w:val="2"/>
        <w:spacing w:after="0" w:line="240" w:lineRule="auto"/>
        <w:ind w:left="0"/>
        <w:jc w:val="both"/>
        <w:rPr>
          <w:rFonts w:ascii="Times New Roman" w:hAnsi="Times New Roman" w:cs="Times New Roman"/>
          <w:sz w:val="18"/>
          <w:szCs w:val="18"/>
        </w:rPr>
      </w:pPr>
      <w:r w:rsidRPr="003E28BC">
        <w:rPr>
          <w:rFonts w:ascii="Times New Roman" w:hAnsi="Times New Roman" w:cs="Times New Roman"/>
          <w:sz w:val="18"/>
          <w:szCs w:val="18"/>
        </w:rPr>
        <w:t xml:space="preserve">      2.1. Цена договора </w:t>
      </w:r>
      <w:r>
        <w:rPr>
          <w:rFonts w:ascii="Times New Roman" w:hAnsi="Times New Roman" w:cs="Times New Roman"/>
          <w:sz w:val="18"/>
          <w:szCs w:val="18"/>
        </w:rPr>
        <w:t xml:space="preserve"> составляет  __________________(______________), с учетом или без учета НДС</w:t>
      </w:r>
      <w:proofErr w:type="gramStart"/>
      <w:r w:rsidRPr="003E28BC">
        <w:rPr>
          <w:rFonts w:ascii="Times New Roman" w:hAnsi="Times New Roman" w:cs="Times New Roman"/>
          <w:sz w:val="18"/>
          <w:szCs w:val="18"/>
        </w:rPr>
        <w:t xml:space="preserve"> .</w:t>
      </w:r>
      <w:proofErr w:type="gramEnd"/>
    </w:p>
    <w:p w:rsidR="00184E42" w:rsidRPr="00E704B2" w:rsidRDefault="00184E42" w:rsidP="00184E42">
      <w:pPr>
        <w:pStyle w:val="2"/>
        <w:spacing w:after="0" w:line="240" w:lineRule="auto"/>
        <w:ind w:left="0"/>
        <w:jc w:val="both"/>
        <w:rPr>
          <w:rFonts w:ascii="Times New Roman" w:hAnsi="Times New Roman"/>
          <w:sz w:val="18"/>
          <w:szCs w:val="18"/>
        </w:rPr>
      </w:pPr>
      <w:r w:rsidRPr="00E704B2">
        <w:rPr>
          <w:rFonts w:ascii="Times New Roman" w:hAnsi="Times New Roman"/>
          <w:sz w:val="18"/>
          <w:szCs w:val="18"/>
        </w:rPr>
        <w:t>В случае если договор заключается с физическим лицом, за исключением индивидуального предпринимателя или иного занимающегося частной пра</w:t>
      </w:r>
      <w:r>
        <w:rPr>
          <w:rFonts w:ascii="Times New Roman" w:hAnsi="Times New Roman"/>
          <w:sz w:val="18"/>
          <w:szCs w:val="18"/>
        </w:rPr>
        <w:t>ктикой лица, сумма (цена договора), подлежащая</w:t>
      </w:r>
      <w:r w:rsidRPr="00E704B2">
        <w:rPr>
          <w:rFonts w:ascii="Times New Roman" w:hAnsi="Times New Roman"/>
          <w:sz w:val="18"/>
          <w:szCs w:val="18"/>
        </w:rPr>
        <w:t xml:space="preserve"> уплате физическому лицу, </w:t>
      </w:r>
      <w:r>
        <w:rPr>
          <w:rFonts w:ascii="Times New Roman" w:hAnsi="Times New Roman"/>
          <w:sz w:val="18"/>
          <w:szCs w:val="18"/>
        </w:rPr>
        <w:t xml:space="preserve">уменьшается </w:t>
      </w:r>
      <w:r w:rsidRPr="00E704B2">
        <w:rPr>
          <w:rFonts w:ascii="Times New Roman" w:hAnsi="Times New Roman"/>
          <w:sz w:val="18"/>
          <w:szCs w:val="18"/>
        </w:rPr>
        <w:t>на размер налоговых платежей, связанных с оплатой договора.</w:t>
      </w:r>
    </w:p>
    <w:p w:rsidR="00184E42" w:rsidRPr="003E28BC" w:rsidRDefault="00184E42" w:rsidP="00184E42">
      <w:pPr>
        <w:autoSpaceDE w:val="0"/>
        <w:autoSpaceDN w:val="0"/>
        <w:adjustRightInd w:val="0"/>
        <w:spacing w:after="0" w:line="240" w:lineRule="auto"/>
        <w:ind w:firstLine="225"/>
        <w:jc w:val="both"/>
        <w:rPr>
          <w:rFonts w:ascii="Times New Roman" w:hAnsi="Times New Roman"/>
          <w:sz w:val="18"/>
          <w:szCs w:val="18"/>
        </w:rPr>
      </w:pPr>
      <w:r w:rsidRPr="003E28BC">
        <w:rPr>
          <w:rFonts w:ascii="Times New Roman" w:hAnsi="Times New Roman"/>
          <w:sz w:val="18"/>
          <w:szCs w:val="18"/>
        </w:rPr>
        <w:t xml:space="preserve">  2.2. Оплата цены договора производится Заказчиком  после поставки и принятия  товара в полном </w:t>
      </w:r>
      <w:r>
        <w:rPr>
          <w:rFonts w:ascii="Times New Roman" w:hAnsi="Times New Roman"/>
          <w:sz w:val="18"/>
          <w:szCs w:val="18"/>
        </w:rPr>
        <w:t>объеме,</w:t>
      </w:r>
      <w:r w:rsidRPr="003E28BC">
        <w:rPr>
          <w:rFonts w:ascii="Times New Roman" w:hAnsi="Times New Roman"/>
          <w:sz w:val="18"/>
          <w:szCs w:val="18"/>
        </w:rPr>
        <w:t xml:space="preserve">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 </w:t>
      </w:r>
    </w:p>
    <w:p w:rsidR="00184E42" w:rsidRPr="003E28BC" w:rsidRDefault="00184E42" w:rsidP="00184E42">
      <w:pPr>
        <w:pStyle w:val="2"/>
        <w:spacing w:after="0" w:line="240" w:lineRule="auto"/>
        <w:ind w:left="0"/>
        <w:jc w:val="both"/>
        <w:rPr>
          <w:rFonts w:ascii="Times New Roman" w:hAnsi="Times New Roman" w:cs="Times New Roman"/>
          <w:sz w:val="18"/>
          <w:szCs w:val="18"/>
        </w:rPr>
      </w:pPr>
      <w:r w:rsidRPr="003E28BC">
        <w:rPr>
          <w:rFonts w:ascii="Times New Roman" w:hAnsi="Times New Roman" w:cs="Times New Roman"/>
          <w:sz w:val="18"/>
          <w:szCs w:val="18"/>
        </w:rPr>
        <w:t xml:space="preserve">      </w:t>
      </w:r>
      <w:r>
        <w:rPr>
          <w:rFonts w:ascii="Times New Roman" w:hAnsi="Times New Roman" w:cs="Times New Roman"/>
          <w:sz w:val="18"/>
          <w:szCs w:val="18"/>
        </w:rPr>
        <w:t>2.3</w:t>
      </w:r>
      <w:r w:rsidRPr="003E28BC">
        <w:rPr>
          <w:rFonts w:ascii="Times New Roman" w:hAnsi="Times New Roman" w:cs="Times New Roman"/>
          <w:sz w:val="18"/>
          <w:szCs w:val="18"/>
        </w:rPr>
        <w:t>.Цена договора включает в себя стоимость поставляемого товара</w:t>
      </w:r>
      <w:r>
        <w:rPr>
          <w:rFonts w:ascii="Times New Roman" w:hAnsi="Times New Roman" w:cs="Times New Roman"/>
          <w:sz w:val="18"/>
          <w:szCs w:val="18"/>
        </w:rPr>
        <w:t xml:space="preserve"> с учетом </w:t>
      </w:r>
      <w:r w:rsidRPr="003E28BC">
        <w:rPr>
          <w:rFonts w:ascii="Times New Roman" w:hAnsi="Times New Roman" w:cs="Times New Roman"/>
          <w:sz w:val="18"/>
          <w:szCs w:val="18"/>
        </w:rPr>
        <w:t xml:space="preserve"> стоимост</w:t>
      </w:r>
      <w:r>
        <w:rPr>
          <w:rFonts w:ascii="Times New Roman" w:hAnsi="Times New Roman" w:cs="Times New Roman"/>
          <w:sz w:val="18"/>
          <w:szCs w:val="18"/>
        </w:rPr>
        <w:t>и</w:t>
      </w:r>
      <w:r w:rsidRPr="003E28BC">
        <w:rPr>
          <w:rFonts w:ascii="Times New Roman" w:hAnsi="Times New Roman" w:cs="Times New Roman"/>
          <w:sz w:val="18"/>
          <w:szCs w:val="18"/>
        </w:rPr>
        <w:t xml:space="preserve"> </w:t>
      </w:r>
      <w:r>
        <w:rPr>
          <w:rFonts w:ascii="Times New Roman" w:hAnsi="Times New Roman" w:cs="Times New Roman"/>
          <w:sz w:val="18"/>
          <w:szCs w:val="18"/>
        </w:rPr>
        <w:t>упаковки, транспортных</w:t>
      </w:r>
      <w:r w:rsidRPr="003E28BC">
        <w:rPr>
          <w:rFonts w:ascii="Times New Roman" w:hAnsi="Times New Roman" w:cs="Times New Roman"/>
          <w:sz w:val="18"/>
          <w:szCs w:val="18"/>
        </w:rPr>
        <w:t xml:space="preserve"> р</w:t>
      </w:r>
      <w:r>
        <w:rPr>
          <w:rFonts w:ascii="Times New Roman" w:hAnsi="Times New Roman" w:cs="Times New Roman"/>
          <w:sz w:val="18"/>
          <w:szCs w:val="18"/>
        </w:rPr>
        <w:t>асходов</w:t>
      </w:r>
      <w:r w:rsidRPr="003E28BC">
        <w:rPr>
          <w:rFonts w:ascii="Times New Roman" w:hAnsi="Times New Roman" w:cs="Times New Roman"/>
          <w:sz w:val="18"/>
          <w:szCs w:val="18"/>
        </w:rPr>
        <w:t>, расход</w:t>
      </w:r>
      <w:r>
        <w:rPr>
          <w:rFonts w:ascii="Times New Roman" w:hAnsi="Times New Roman" w:cs="Times New Roman"/>
          <w:sz w:val="18"/>
          <w:szCs w:val="18"/>
        </w:rPr>
        <w:t>ов</w:t>
      </w:r>
      <w:r w:rsidRPr="003E28BC">
        <w:rPr>
          <w:rFonts w:ascii="Times New Roman" w:hAnsi="Times New Roman" w:cs="Times New Roman"/>
          <w:sz w:val="18"/>
          <w:szCs w:val="18"/>
        </w:rPr>
        <w:t xml:space="preserve"> на  доставку, погрузку и разгрузку</w:t>
      </w:r>
      <w:proofErr w:type="gramStart"/>
      <w:r w:rsidRPr="003E28BC">
        <w:rPr>
          <w:rFonts w:ascii="Times New Roman" w:hAnsi="Times New Roman" w:cs="Times New Roman"/>
          <w:sz w:val="18"/>
          <w:szCs w:val="18"/>
        </w:rPr>
        <w:t xml:space="preserve"> ,</w:t>
      </w:r>
      <w:proofErr w:type="gramEnd"/>
      <w:r w:rsidRPr="003E28BC">
        <w:rPr>
          <w:rFonts w:ascii="Times New Roman" w:hAnsi="Times New Roman" w:cs="Times New Roman"/>
          <w:sz w:val="18"/>
          <w:szCs w:val="18"/>
        </w:rPr>
        <w:t xml:space="preserve"> а также</w:t>
      </w:r>
      <w:r>
        <w:rPr>
          <w:rFonts w:ascii="Times New Roman" w:hAnsi="Times New Roman" w:cs="Times New Roman"/>
          <w:sz w:val="18"/>
          <w:szCs w:val="18"/>
        </w:rPr>
        <w:t xml:space="preserve"> расходов</w:t>
      </w:r>
      <w:r w:rsidRPr="003E28BC">
        <w:rPr>
          <w:rFonts w:ascii="Times New Roman" w:hAnsi="Times New Roman" w:cs="Times New Roman"/>
          <w:sz w:val="18"/>
          <w:szCs w:val="18"/>
        </w:rPr>
        <w:t xml:space="preserve"> по уплате всех необходимых налогов, сборов и пошлин.</w:t>
      </w:r>
    </w:p>
    <w:p w:rsidR="00184E42" w:rsidRPr="003E28BC" w:rsidRDefault="00184E42" w:rsidP="00184E42">
      <w:pPr>
        <w:widowControl w:val="0"/>
        <w:spacing w:after="0" w:line="240" w:lineRule="auto"/>
        <w:jc w:val="both"/>
        <w:rPr>
          <w:rFonts w:ascii="Times New Roman" w:eastAsia="DejaVu Sans" w:hAnsi="Times New Roman" w:cs="font185"/>
          <w:sz w:val="18"/>
          <w:szCs w:val="18"/>
        </w:rPr>
      </w:pPr>
      <w:r w:rsidRPr="003E28BC">
        <w:rPr>
          <w:rFonts w:ascii="Times New Roman" w:eastAsia="DejaVu Sans" w:hAnsi="Times New Roman"/>
          <w:sz w:val="18"/>
          <w:szCs w:val="18"/>
        </w:rPr>
        <w:t xml:space="preserve">       </w:t>
      </w:r>
      <w:r>
        <w:rPr>
          <w:rFonts w:ascii="Times New Roman" w:eastAsia="DejaVu Sans" w:hAnsi="Times New Roman"/>
          <w:sz w:val="18"/>
          <w:szCs w:val="18"/>
        </w:rPr>
        <w:t>2.4.</w:t>
      </w:r>
      <w:r w:rsidRPr="003E28BC">
        <w:rPr>
          <w:rFonts w:ascii="Times New Roman" w:eastAsia="DejaVu Sans" w:hAnsi="Times New Roman"/>
          <w:sz w:val="18"/>
          <w:szCs w:val="18"/>
        </w:rPr>
        <w:t xml:space="preserve"> Ц</w:t>
      </w:r>
      <w:r w:rsidRPr="003E28BC">
        <w:rPr>
          <w:rFonts w:ascii="Times New Roman" w:eastAsia="DejaVu Sans" w:hAnsi="Times New Roman" w:cs="font185"/>
          <w:sz w:val="18"/>
          <w:szCs w:val="18"/>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w:t>
      </w:r>
    </w:p>
    <w:p w:rsidR="00184E42" w:rsidRPr="003E28BC" w:rsidRDefault="00184E42" w:rsidP="00184E42">
      <w:pPr>
        <w:autoSpaceDE w:val="0"/>
        <w:autoSpaceDN w:val="0"/>
        <w:adjustRightInd w:val="0"/>
        <w:spacing w:after="0" w:line="240" w:lineRule="auto"/>
        <w:ind w:firstLine="225"/>
        <w:jc w:val="both"/>
        <w:rPr>
          <w:rFonts w:ascii="Times New Roman" w:hAnsi="Times New Roman"/>
          <w:sz w:val="18"/>
          <w:szCs w:val="18"/>
        </w:rPr>
      </w:pPr>
      <w:r w:rsidRPr="003E28BC">
        <w:rPr>
          <w:rFonts w:ascii="Times New Roman" w:hAnsi="Times New Roman"/>
          <w:sz w:val="18"/>
          <w:szCs w:val="18"/>
        </w:rPr>
        <w:t xml:space="preserve">  2.</w:t>
      </w:r>
      <w:r>
        <w:rPr>
          <w:rFonts w:ascii="Times New Roman" w:hAnsi="Times New Roman"/>
          <w:sz w:val="18"/>
          <w:szCs w:val="18"/>
        </w:rPr>
        <w:t>5</w:t>
      </w:r>
      <w:r w:rsidRPr="003E28BC">
        <w:rPr>
          <w:rFonts w:ascii="Times New Roman" w:hAnsi="Times New Roman"/>
          <w:sz w:val="18"/>
          <w:szCs w:val="18"/>
        </w:rPr>
        <w:t xml:space="preserve">.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184E42" w:rsidRPr="003E28BC" w:rsidRDefault="00184E42" w:rsidP="00184E42">
      <w:pPr>
        <w:autoSpaceDE w:val="0"/>
        <w:autoSpaceDN w:val="0"/>
        <w:adjustRightInd w:val="0"/>
        <w:spacing w:after="0" w:line="240" w:lineRule="auto"/>
        <w:ind w:firstLine="225"/>
        <w:jc w:val="both"/>
        <w:rPr>
          <w:rFonts w:ascii="Times New Roman" w:hAnsi="Times New Roman"/>
          <w:sz w:val="18"/>
          <w:szCs w:val="18"/>
        </w:rPr>
      </w:pPr>
    </w:p>
    <w:p w:rsidR="00184E42" w:rsidRPr="003E28BC" w:rsidRDefault="00184E42" w:rsidP="00184E42">
      <w:pPr>
        <w:autoSpaceDE w:val="0"/>
        <w:autoSpaceDN w:val="0"/>
        <w:adjustRightInd w:val="0"/>
        <w:spacing w:after="0"/>
        <w:ind w:firstLine="225"/>
        <w:jc w:val="center"/>
        <w:rPr>
          <w:rFonts w:ascii="Times New Roman" w:hAnsi="Times New Roman"/>
          <w:b/>
          <w:bCs/>
          <w:sz w:val="18"/>
          <w:szCs w:val="18"/>
        </w:rPr>
      </w:pPr>
      <w:r w:rsidRPr="003E28BC">
        <w:rPr>
          <w:rFonts w:ascii="Times New Roman" w:hAnsi="Times New Roman"/>
          <w:b/>
          <w:bCs/>
          <w:sz w:val="18"/>
          <w:szCs w:val="18"/>
        </w:rPr>
        <w:t>3. Условия поставки и принятия товара</w:t>
      </w:r>
    </w:p>
    <w:p w:rsidR="00184E42" w:rsidRPr="003E28BC" w:rsidRDefault="00184E42" w:rsidP="00184E42">
      <w:pPr>
        <w:autoSpaceDE w:val="0"/>
        <w:autoSpaceDN w:val="0"/>
        <w:adjustRightInd w:val="0"/>
        <w:spacing w:after="0" w:line="240" w:lineRule="auto"/>
        <w:ind w:firstLine="225"/>
        <w:jc w:val="both"/>
        <w:rPr>
          <w:rFonts w:ascii="Times New Roman" w:hAnsi="Times New Roman"/>
          <w:sz w:val="18"/>
          <w:szCs w:val="18"/>
        </w:rPr>
      </w:pPr>
      <w:r w:rsidRPr="003E28BC">
        <w:rPr>
          <w:rFonts w:ascii="Times New Roman" w:hAnsi="Times New Roman"/>
          <w:bCs/>
          <w:sz w:val="18"/>
          <w:szCs w:val="18"/>
        </w:rPr>
        <w:t xml:space="preserve">  3.1.</w:t>
      </w:r>
      <w:r w:rsidRPr="003E28BC">
        <w:rPr>
          <w:rFonts w:ascii="Times New Roman" w:hAnsi="Times New Roman"/>
          <w:sz w:val="18"/>
          <w:szCs w:val="18"/>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184E42" w:rsidRDefault="00184E42" w:rsidP="00184E42">
      <w:pPr>
        <w:autoSpaceDE w:val="0"/>
        <w:autoSpaceDN w:val="0"/>
        <w:adjustRightInd w:val="0"/>
        <w:spacing w:after="0" w:line="240" w:lineRule="auto"/>
        <w:ind w:firstLine="225"/>
        <w:jc w:val="both"/>
        <w:rPr>
          <w:rFonts w:ascii="Times New Roman" w:hAnsi="Times New Roman"/>
          <w:sz w:val="18"/>
          <w:szCs w:val="18"/>
        </w:rPr>
      </w:pPr>
      <w:r w:rsidRPr="003E28BC">
        <w:rPr>
          <w:rFonts w:ascii="Times New Roman" w:hAnsi="Times New Roman"/>
          <w:sz w:val="18"/>
          <w:szCs w:val="18"/>
        </w:rPr>
        <w:t xml:space="preserve">  3.2. Поставка товара осущес</w:t>
      </w:r>
      <w:r>
        <w:rPr>
          <w:rFonts w:ascii="Times New Roman" w:hAnsi="Times New Roman"/>
          <w:sz w:val="18"/>
          <w:szCs w:val="18"/>
        </w:rPr>
        <w:t>твляется в течение  30 (тридцати) дней</w:t>
      </w:r>
      <w:r w:rsidRPr="003E28BC">
        <w:rPr>
          <w:rFonts w:ascii="Times New Roman" w:hAnsi="Times New Roman"/>
          <w:sz w:val="18"/>
          <w:szCs w:val="18"/>
        </w:rPr>
        <w:t xml:space="preserve"> со дня заключения договора.</w:t>
      </w:r>
    </w:p>
    <w:p w:rsidR="00184E42" w:rsidRPr="003E28BC" w:rsidRDefault="00184E42" w:rsidP="00184E42">
      <w:pPr>
        <w:autoSpaceDE w:val="0"/>
        <w:autoSpaceDN w:val="0"/>
        <w:adjustRightInd w:val="0"/>
        <w:spacing w:after="0" w:line="240" w:lineRule="auto"/>
        <w:ind w:firstLine="225"/>
        <w:jc w:val="both"/>
        <w:rPr>
          <w:rFonts w:ascii="Times New Roman" w:hAnsi="Times New Roman"/>
          <w:sz w:val="18"/>
          <w:szCs w:val="18"/>
        </w:rPr>
      </w:pPr>
      <w:r w:rsidRPr="003E28BC">
        <w:rPr>
          <w:rFonts w:ascii="Times New Roman" w:hAnsi="Times New Roman"/>
          <w:sz w:val="18"/>
          <w:szCs w:val="18"/>
        </w:rPr>
        <w:t xml:space="preserve">  3.3. 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3E28BC">
          <w:rPr>
            <w:rFonts w:ascii="Times New Roman" w:hAnsi="Times New Roman"/>
            <w:sz w:val="18"/>
            <w:szCs w:val="18"/>
          </w:rPr>
          <w:t>630049 г</w:t>
        </w:r>
      </w:smartTag>
      <w:proofErr w:type="gramStart"/>
      <w:r w:rsidRPr="003E28BC">
        <w:rPr>
          <w:rFonts w:ascii="Times New Roman" w:hAnsi="Times New Roman"/>
          <w:sz w:val="18"/>
          <w:szCs w:val="18"/>
        </w:rPr>
        <w:t>.Н</w:t>
      </w:r>
      <w:proofErr w:type="gramEnd"/>
      <w:r w:rsidRPr="003E28BC">
        <w:rPr>
          <w:rFonts w:ascii="Times New Roman" w:hAnsi="Times New Roman"/>
          <w:sz w:val="18"/>
          <w:szCs w:val="18"/>
        </w:rPr>
        <w:t xml:space="preserve">овосибирск,49 ул. Дуси Ковальчук д.191, </w:t>
      </w:r>
      <w:r>
        <w:rPr>
          <w:rFonts w:ascii="Times New Roman" w:hAnsi="Times New Roman"/>
          <w:sz w:val="18"/>
          <w:szCs w:val="18"/>
        </w:rPr>
        <w:t>материальный склад</w:t>
      </w:r>
      <w:r w:rsidRPr="003E28BC">
        <w:rPr>
          <w:rFonts w:ascii="Times New Roman" w:hAnsi="Times New Roman"/>
          <w:sz w:val="18"/>
          <w:szCs w:val="18"/>
        </w:rPr>
        <w:t>.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184E42" w:rsidRPr="003E28BC" w:rsidRDefault="00184E42" w:rsidP="00184E42">
      <w:pPr>
        <w:autoSpaceDE w:val="0"/>
        <w:autoSpaceDN w:val="0"/>
        <w:adjustRightInd w:val="0"/>
        <w:spacing w:after="0" w:line="240" w:lineRule="auto"/>
        <w:ind w:firstLine="225"/>
        <w:jc w:val="both"/>
        <w:rPr>
          <w:rFonts w:ascii="Times New Roman" w:hAnsi="Times New Roman"/>
          <w:sz w:val="18"/>
          <w:szCs w:val="18"/>
        </w:rPr>
      </w:pPr>
      <w:r w:rsidRPr="003E28BC">
        <w:rPr>
          <w:rFonts w:ascii="Times New Roman" w:hAnsi="Times New Roman"/>
          <w:sz w:val="18"/>
          <w:szCs w:val="18"/>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184E42" w:rsidRPr="003E28BC" w:rsidRDefault="00184E42" w:rsidP="00184E42">
      <w:pPr>
        <w:autoSpaceDE w:val="0"/>
        <w:autoSpaceDN w:val="0"/>
        <w:adjustRightInd w:val="0"/>
        <w:spacing w:after="0" w:line="240" w:lineRule="auto"/>
        <w:ind w:firstLine="225"/>
        <w:jc w:val="both"/>
        <w:rPr>
          <w:rFonts w:ascii="Times New Roman" w:hAnsi="Times New Roman"/>
          <w:sz w:val="18"/>
          <w:szCs w:val="18"/>
        </w:rPr>
      </w:pPr>
      <w:r w:rsidRPr="003E28BC">
        <w:rPr>
          <w:rFonts w:ascii="Times New Roman" w:hAnsi="Times New Roman"/>
          <w:sz w:val="18"/>
          <w:szCs w:val="18"/>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184E42" w:rsidRPr="003E28BC" w:rsidRDefault="00184E42" w:rsidP="00184E42">
      <w:pPr>
        <w:autoSpaceDE w:val="0"/>
        <w:autoSpaceDN w:val="0"/>
        <w:adjustRightInd w:val="0"/>
        <w:spacing w:after="0" w:line="240" w:lineRule="auto"/>
        <w:ind w:firstLine="225"/>
        <w:jc w:val="both"/>
        <w:rPr>
          <w:rFonts w:ascii="Times New Roman" w:hAnsi="Times New Roman"/>
          <w:sz w:val="18"/>
          <w:szCs w:val="18"/>
        </w:rPr>
      </w:pPr>
      <w:r w:rsidRPr="003E28BC">
        <w:rPr>
          <w:rFonts w:ascii="Times New Roman" w:hAnsi="Times New Roman"/>
          <w:sz w:val="18"/>
          <w:szCs w:val="18"/>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184E42" w:rsidRPr="003E28BC" w:rsidRDefault="00184E42" w:rsidP="00184E42">
      <w:pPr>
        <w:autoSpaceDE w:val="0"/>
        <w:autoSpaceDN w:val="0"/>
        <w:adjustRightInd w:val="0"/>
        <w:spacing w:after="0" w:line="240" w:lineRule="auto"/>
        <w:ind w:firstLine="225"/>
        <w:jc w:val="both"/>
        <w:rPr>
          <w:rFonts w:ascii="Times New Roman" w:hAnsi="Times New Roman"/>
          <w:sz w:val="18"/>
          <w:szCs w:val="18"/>
        </w:rPr>
      </w:pPr>
      <w:r w:rsidRPr="003E28BC">
        <w:rPr>
          <w:rFonts w:ascii="Times New Roman" w:hAnsi="Times New Roman"/>
          <w:sz w:val="18"/>
          <w:szCs w:val="18"/>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184E42" w:rsidRPr="003E28BC" w:rsidRDefault="00184E42" w:rsidP="00184E42">
      <w:pPr>
        <w:autoSpaceDE w:val="0"/>
        <w:autoSpaceDN w:val="0"/>
        <w:adjustRightInd w:val="0"/>
        <w:spacing w:after="0" w:line="240" w:lineRule="auto"/>
        <w:ind w:firstLine="225"/>
        <w:jc w:val="both"/>
        <w:rPr>
          <w:rFonts w:ascii="Times New Roman" w:hAnsi="Times New Roman"/>
          <w:sz w:val="18"/>
          <w:szCs w:val="18"/>
        </w:rPr>
      </w:pPr>
      <w:r w:rsidRPr="003E28BC">
        <w:rPr>
          <w:rFonts w:ascii="Times New Roman" w:hAnsi="Times New Roman"/>
          <w:sz w:val="18"/>
          <w:szCs w:val="18"/>
        </w:rPr>
        <w:t xml:space="preserve">  3.8. В течение 5 (пяти)</w:t>
      </w:r>
      <w:r>
        <w:rPr>
          <w:rFonts w:ascii="Times New Roman" w:hAnsi="Times New Roman"/>
          <w:sz w:val="18"/>
          <w:szCs w:val="18"/>
        </w:rPr>
        <w:t xml:space="preserve"> рабочих</w:t>
      </w:r>
      <w:r w:rsidRPr="003E28BC">
        <w:rPr>
          <w:rFonts w:ascii="Times New Roman" w:hAnsi="Times New Roman"/>
          <w:sz w:val="18"/>
          <w:szCs w:val="18"/>
        </w:rPr>
        <w:t xml:space="preserve"> дней с момента поставки (доставки) товара в адрес Заказчика, он проводит:</w:t>
      </w:r>
    </w:p>
    <w:p w:rsidR="00184E42" w:rsidRPr="003E28BC" w:rsidRDefault="00184E42" w:rsidP="00184E42">
      <w:pPr>
        <w:autoSpaceDE w:val="0"/>
        <w:autoSpaceDN w:val="0"/>
        <w:adjustRightInd w:val="0"/>
        <w:spacing w:after="0" w:line="240" w:lineRule="auto"/>
        <w:ind w:firstLine="225"/>
        <w:jc w:val="both"/>
        <w:rPr>
          <w:rFonts w:ascii="Times New Roman" w:hAnsi="Times New Roman"/>
          <w:sz w:val="18"/>
          <w:szCs w:val="18"/>
        </w:rPr>
      </w:pPr>
      <w:r w:rsidRPr="003E28BC">
        <w:rPr>
          <w:rFonts w:ascii="Times New Roman" w:hAnsi="Times New Roman"/>
          <w:sz w:val="18"/>
          <w:szCs w:val="18"/>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184E42" w:rsidRPr="003E28BC" w:rsidRDefault="00184E42" w:rsidP="00184E42">
      <w:pPr>
        <w:autoSpaceDE w:val="0"/>
        <w:autoSpaceDN w:val="0"/>
        <w:adjustRightInd w:val="0"/>
        <w:spacing w:after="0" w:line="240" w:lineRule="auto"/>
        <w:ind w:firstLine="225"/>
        <w:jc w:val="both"/>
        <w:rPr>
          <w:rFonts w:ascii="Times New Roman" w:hAnsi="Times New Roman"/>
          <w:sz w:val="18"/>
          <w:szCs w:val="18"/>
        </w:rPr>
      </w:pPr>
      <w:r w:rsidRPr="003E28BC">
        <w:rPr>
          <w:rFonts w:ascii="Times New Roman" w:hAnsi="Times New Roman"/>
          <w:sz w:val="18"/>
          <w:szCs w:val="18"/>
        </w:rPr>
        <w:t>-  приемку результатов исполнения Поставщиком обязательств по настоящему договору, с составлением акта сдачи-приемки исполнения обязательств.</w:t>
      </w:r>
    </w:p>
    <w:p w:rsidR="00184E42" w:rsidRPr="003E28BC" w:rsidRDefault="00184E42" w:rsidP="00184E42">
      <w:pPr>
        <w:autoSpaceDE w:val="0"/>
        <w:autoSpaceDN w:val="0"/>
        <w:adjustRightInd w:val="0"/>
        <w:spacing w:after="0" w:line="240" w:lineRule="auto"/>
        <w:jc w:val="both"/>
        <w:rPr>
          <w:rFonts w:ascii="Times New Roman" w:hAnsi="Times New Roman"/>
          <w:sz w:val="18"/>
          <w:szCs w:val="18"/>
        </w:rPr>
      </w:pPr>
      <w:r w:rsidRPr="003E28BC">
        <w:rPr>
          <w:rFonts w:ascii="Times New Roman" w:hAnsi="Times New Roman"/>
          <w:sz w:val="18"/>
          <w:szCs w:val="18"/>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184E42" w:rsidRPr="003E28BC" w:rsidRDefault="00184E42" w:rsidP="00184E42">
      <w:pPr>
        <w:autoSpaceDE w:val="0"/>
        <w:autoSpaceDN w:val="0"/>
        <w:adjustRightInd w:val="0"/>
        <w:spacing w:after="0" w:line="240" w:lineRule="auto"/>
        <w:ind w:firstLine="225"/>
        <w:jc w:val="both"/>
        <w:rPr>
          <w:rFonts w:ascii="Times New Roman" w:hAnsi="Times New Roman"/>
          <w:sz w:val="18"/>
          <w:szCs w:val="18"/>
        </w:rPr>
      </w:pPr>
      <w:r w:rsidRPr="003E28BC">
        <w:rPr>
          <w:rFonts w:ascii="Times New Roman" w:hAnsi="Times New Roman"/>
          <w:sz w:val="18"/>
          <w:szCs w:val="18"/>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184E42" w:rsidRPr="003E28BC" w:rsidRDefault="00184E42" w:rsidP="00184E42">
      <w:pPr>
        <w:autoSpaceDE w:val="0"/>
        <w:autoSpaceDN w:val="0"/>
        <w:adjustRightInd w:val="0"/>
        <w:spacing w:after="0" w:line="240" w:lineRule="auto"/>
        <w:ind w:firstLine="225"/>
        <w:jc w:val="both"/>
        <w:rPr>
          <w:rFonts w:ascii="Times New Roman" w:hAnsi="Times New Roman"/>
          <w:sz w:val="18"/>
          <w:szCs w:val="18"/>
        </w:rPr>
      </w:pPr>
      <w:r w:rsidRPr="003E28BC">
        <w:rPr>
          <w:rFonts w:ascii="Times New Roman" w:hAnsi="Times New Roman"/>
          <w:sz w:val="18"/>
          <w:szCs w:val="18"/>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184E42" w:rsidRPr="003E28BC" w:rsidRDefault="00184E42" w:rsidP="00184E42">
      <w:pPr>
        <w:autoSpaceDE w:val="0"/>
        <w:autoSpaceDN w:val="0"/>
        <w:adjustRightInd w:val="0"/>
        <w:spacing w:after="0" w:line="240" w:lineRule="auto"/>
        <w:ind w:firstLine="225"/>
        <w:jc w:val="both"/>
        <w:rPr>
          <w:rFonts w:ascii="Times New Roman" w:hAnsi="Times New Roman"/>
          <w:sz w:val="18"/>
          <w:szCs w:val="18"/>
        </w:rPr>
      </w:pPr>
      <w:r w:rsidRPr="003E28BC">
        <w:rPr>
          <w:rFonts w:ascii="Times New Roman" w:hAnsi="Times New Roman"/>
          <w:sz w:val="18"/>
          <w:szCs w:val="18"/>
        </w:rPr>
        <w:t xml:space="preserve"> 3.10.  Заказчик  направляет Поставщику мотивированный отказ от приемки результатов исполнения </w:t>
      </w:r>
      <w:proofErr w:type="gramStart"/>
      <w:r w:rsidRPr="003E28BC">
        <w:rPr>
          <w:rFonts w:ascii="Times New Roman" w:hAnsi="Times New Roman"/>
          <w:sz w:val="18"/>
          <w:szCs w:val="18"/>
        </w:rPr>
        <w:t>обязательств</w:t>
      </w:r>
      <w:proofErr w:type="gramEnd"/>
      <w:r w:rsidRPr="003E28BC">
        <w:rPr>
          <w:rFonts w:ascii="Times New Roman" w:hAnsi="Times New Roman"/>
          <w:sz w:val="18"/>
          <w:szCs w:val="18"/>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184E42" w:rsidRPr="003E28BC" w:rsidRDefault="00184E42" w:rsidP="00184E42">
      <w:pPr>
        <w:autoSpaceDE w:val="0"/>
        <w:autoSpaceDN w:val="0"/>
        <w:adjustRightInd w:val="0"/>
        <w:spacing w:after="0" w:line="240" w:lineRule="auto"/>
        <w:ind w:firstLine="225"/>
        <w:jc w:val="both"/>
        <w:rPr>
          <w:rFonts w:ascii="Times New Roman" w:hAnsi="Times New Roman"/>
          <w:sz w:val="18"/>
          <w:szCs w:val="18"/>
        </w:rPr>
      </w:pPr>
      <w:r w:rsidRPr="003E28BC">
        <w:rPr>
          <w:rFonts w:ascii="Times New Roman" w:hAnsi="Times New Roman"/>
          <w:sz w:val="18"/>
          <w:szCs w:val="18"/>
        </w:rPr>
        <w:t xml:space="preserve">  </w:t>
      </w:r>
      <w:proofErr w:type="gramStart"/>
      <w:r w:rsidRPr="003E28BC">
        <w:rPr>
          <w:rFonts w:ascii="Times New Roman" w:hAnsi="Times New Roman"/>
          <w:sz w:val="18"/>
          <w:szCs w:val="18"/>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184E42" w:rsidRPr="003E28BC" w:rsidRDefault="00184E42" w:rsidP="00184E42">
      <w:pPr>
        <w:autoSpaceDE w:val="0"/>
        <w:autoSpaceDN w:val="0"/>
        <w:adjustRightInd w:val="0"/>
        <w:spacing w:after="0" w:line="240" w:lineRule="auto"/>
        <w:ind w:firstLine="225"/>
        <w:jc w:val="both"/>
        <w:rPr>
          <w:rFonts w:ascii="Times New Roman" w:hAnsi="Times New Roman"/>
          <w:sz w:val="18"/>
          <w:szCs w:val="18"/>
        </w:rPr>
      </w:pPr>
      <w:r w:rsidRPr="003E28BC">
        <w:rPr>
          <w:rFonts w:ascii="Times New Roman" w:hAnsi="Times New Roman"/>
          <w:sz w:val="18"/>
          <w:szCs w:val="18"/>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184E42" w:rsidRPr="003E28BC" w:rsidRDefault="00184E42" w:rsidP="00184E42">
      <w:pPr>
        <w:autoSpaceDE w:val="0"/>
        <w:autoSpaceDN w:val="0"/>
        <w:adjustRightInd w:val="0"/>
        <w:spacing w:after="0" w:line="240" w:lineRule="auto"/>
        <w:ind w:firstLine="225"/>
        <w:jc w:val="both"/>
        <w:rPr>
          <w:rFonts w:ascii="Times New Roman" w:hAnsi="Times New Roman"/>
          <w:sz w:val="18"/>
          <w:szCs w:val="18"/>
        </w:rPr>
      </w:pPr>
      <w:r w:rsidRPr="003E28BC">
        <w:rPr>
          <w:rFonts w:ascii="Times New Roman" w:hAnsi="Times New Roman"/>
          <w:sz w:val="18"/>
          <w:szCs w:val="18"/>
        </w:rPr>
        <w:lastRenderedPageBreak/>
        <w:t>- принять товар в части и отказаться от той части товара, которая не соответствует требованиям и условиям договора;</w:t>
      </w:r>
    </w:p>
    <w:p w:rsidR="00184E42" w:rsidRPr="003E28BC" w:rsidRDefault="00184E42" w:rsidP="00184E42">
      <w:pPr>
        <w:autoSpaceDE w:val="0"/>
        <w:autoSpaceDN w:val="0"/>
        <w:adjustRightInd w:val="0"/>
        <w:spacing w:after="0" w:line="240" w:lineRule="auto"/>
        <w:ind w:firstLine="225"/>
        <w:jc w:val="both"/>
        <w:rPr>
          <w:rFonts w:ascii="Times New Roman" w:hAnsi="Times New Roman"/>
          <w:sz w:val="18"/>
          <w:szCs w:val="18"/>
        </w:rPr>
      </w:pPr>
      <w:r w:rsidRPr="003E28BC">
        <w:rPr>
          <w:rFonts w:ascii="Times New Roman" w:hAnsi="Times New Roman"/>
          <w:sz w:val="18"/>
          <w:szCs w:val="18"/>
        </w:rPr>
        <w:t>- отказаться от переданного товара и (или) от его оплаты;</w:t>
      </w:r>
    </w:p>
    <w:p w:rsidR="00184E42" w:rsidRPr="003E28BC" w:rsidRDefault="00184E42" w:rsidP="00184E42">
      <w:pPr>
        <w:autoSpaceDE w:val="0"/>
        <w:autoSpaceDN w:val="0"/>
        <w:adjustRightInd w:val="0"/>
        <w:spacing w:after="0" w:line="240" w:lineRule="auto"/>
        <w:ind w:firstLine="225"/>
        <w:jc w:val="both"/>
        <w:rPr>
          <w:rFonts w:ascii="Times New Roman" w:hAnsi="Times New Roman"/>
          <w:sz w:val="18"/>
          <w:szCs w:val="18"/>
        </w:rPr>
      </w:pPr>
      <w:r w:rsidRPr="003E28BC">
        <w:rPr>
          <w:rFonts w:ascii="Times New Roman" w:hAnsi="Times New Roman"/>
          <w:sz w:val="18"/>
          <w:szCs w:val="18"/>
        </w:rPr>
        <w:t>- потребовать возмещения убытков и уплаты штрафных санкций;</w:t>
      </w:r>
    </w:p>
    <w:p w:rsidR="00184E42" w:rsidRPr="003E28BC" w:rsidRDefault="00184E42" w:rsidP="00184E42">
      <w:pPr>
        <w:autoSpaceDE w:val="0"/>
        <w:autoSpaceDN w:val="0"/>
        <w:adjustRightInd w:val="0"/>
        <w:spacing w:after="0" w:line="240" w:lineRule="auto"/>
        <w:ind w:firstLine="225"/>
        <w:jc w:val="both"/>
        <w:rPr>
          <w:rFonts w:ascii="Times New Roman" w:hAnsi="Times New Roman"/>
          <w:sz w:val="18"/>
          <w:szCs w:val="18"/>
        </w:rPr>
      </w:pPr>
      <w:r w:rsidRPr="003E28BC">
        <w:rPr>
          <w:rFonts w:ascii="Times New Roman" w:hAnsi="Times New Roman"/>
          <w:sz w:val="18"/>
          <w:szCs w:val="18"/>
        </w:rPr>
        <w:t>- принять решение об одностороннем отказе от исполнения договора.</w:t>
      </w:r>
    </w:p>
    <w:p w:rsidR="00184E42" w:rsidRPr="003E28BC" w:rsidRDefault="00184E42" w:rsidP="00184E42">
      <w:pPr>
        <w:autoSpaceDE w:val="0"/>
        <w:autoSpaceDN w:val="0"/>
        <w:adjustRightInd w:val="0"/>
        <w:spacing w:after="0" w:line="240" w:lineRule="auto"/>
        <w:ind w:firstLine="225"/>
        <w:jc w:val="both"/>
        <w:rPr>
          <w:rFonts w:ascii="Times New Roman" w:hAnsi="Times New Roman"/>
          <w:sz w:val="18"/>
          <w:szCs w:val="18"/>
        </w:rPr>
      </w:pPr>
      <w:r w:rsidRPr="003E28BC">
        <w:rPr>
          <w:rFonts w:ascii="Times New Roman" w:hAnsi="Times New Roman"/>
          <w:sz w:val="18"/>
          <w:szCs w:val="18"/>
        </w:rPr>
        <w:t>3.12. Датой поставки товара</w:t>
      </w:r>
      <w:r>
        <w:rPr>
          <w:rFonts w:ascii="Times New Roman" w:hAnsi="Times New Roman"/>
          <w:sz w:val="18"/>
          <w:szCs w:val="18"/>
        </w:rPr>
        <w:t xml:space="preserve"> является дата получения товара заказчиком, указанная в товарной или товарно-транспортной накладной, датой</w:t>
      </w:r>
      <w:r w:rsidRPr="003E28BC">
        <w:rPr>
          <w:rFonts w:ascii="Times New Roman" w:hAnsi="Times New Roman"/>
          <w:sz w:val="18"/>
          <w:szCs w:val="18"/>
        </w:rPr>
        <w:t xml:space="preserve">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184E42" w:rsidRPr="003E28BC" w:rsidRDefault="00184E42" w:rsidP="00184E42">
      <w:pPr>
        <w:autoSpaceDE w:val="0"/>
        <w:autoSpaceDN w:val="0"/>
        <w:adjustRightInd w:val="0"/>
        <w:spacing w:after="0" w:line="240" w:lineRule="auto"/>
        <w:ind w:firstLine="225"/>
        <w:jc w:val="both"/>
        <w:rPr>
          <w:rFonts w:ascii="Times New Roman" w:hAnsi="Times New Roman"/>
          <w:sz w:val="18"/>
          <w:szCs w:val="18"/>
        </w:rPr>
      </w:pPr>
      <w:r w:rsidRPr="003E28BC">
        <w:rPr>
          <w:rFonts w:ascii="Times New Roman" w:hAnsi="Times New Roman"/>
          <w:sz w:val="18"/>
          <w:szCs w:val="18"/>
        </w:rPr>
        <w:t>3.13.Подписанные сторонами документы</w:t>
      </w:r>
      <w:proofErr w:type="gramStart"/>
      <w:r w:rsidRPr="003E28BC">
        <w:rPr>
          <w:rFonts w:ascii="Times New Roman" w:hAnsi="Times New Roman"/>
          <w:sz w:val="18"/>
          <w:szCs w:val="18"/>
        </w:rPr>
        <w:t xml:space="preserve"> :</w:t>
      </w:r>
      <w:proofErr w:type="gramEnd"/>
      <w:r w:rsidRPr="003E28BC">
        <w:rPr>
          <w:rFonts w:ascii="Times New Roman" w:hAnsi="Times New Roman"/>
          <w:sz w:val="18"/>
          <w:szCs w:val="18"/>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184E42" w:rsidRPr="003E28BC" w:rsidRDefault="00184E42" w:rsidP="00184E42">
      <w:pPr>
        <w:autoSpaceDE w:val="0"/>
        <w:autoSpaceDN w:val="0"/>
        <w:adjustRightInd w:val="0"/>
        <w:spacing w:after="0" w:line="240" w:lineRule="auto"/>
        <w:ind w:firstLine="225"/>
        <w:jc w:val="both"/>
        <w:rPr>
          <w:rFonts w:ascii="Times New Roman" w:hAnsi="Times New Roman"/>
          <w:sz w:val="18"/>
          <w:szCs w:val="18"/>
        </w:rPr>
      </w:pPr>
      <w:r w:rsidRPr="003E28BC">
        <w:rPr>
          <w:rFonts w:ascii="Times New Roman" w:hAnsi="Times New Roman"/>
          <w:sz w:val="18"/>
          <w:szCs w:val="18"/>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184E42" w:rsidRPr="003E28BC" w:rsidRDefault="00184E42" w:rsidP="00184E42">
      <w:pPr>
        <w:autoSpaceDE w:val="0"/>
        <w:autoSpaceDN w:val="0"/>
        <w:adjustRightInd w:val="0"/>
        <w:spacing w:after="0" w:line="240" w:lineRule="auto"/>
        <w:ind w:firstLine="225"/>
        <w:jc w:val="both"/>
        <w:rPr>
          <w:rFonts w:ascii="Times New Roman" w:hAnsi="Times New Roman"/>
          <w:sz w:val="18"/>
          <w:szCs w:val="18"/>
        </w:rPr>
      </w:pPr>
      <w:r w:rsidRPr="003E28BC">
        <w:rPr>
          <w:rFonts w:ascii="Times New Roman" w:hAnsi="Times New Roman"/>
          <w:sz w:val="18"/>
          <w:szCs w:val="18"/>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184E42" w:rsidRPr="003E28BC" w:rsidRDefault="00184E42" w:rsidP="00184E42">
      <w:pPr>
        <w:autoSpaceDE w:val="0"/>
        <w:autoSpaceDN w:val="0"/>
        <w:adjustRightInd w:val="0"/>
        <w:spacing w:after="0"/>
        <w:ind w:firstLine="225"/>
        <w:rPr>
          <w:rFonts w:ascii="Times New Roman" w:hAnsi="Times New Roman"/>
          <w:sz w:val="18"/>
          <w:szCs w:val="18"/>
        </w:rPr>
      </w:pPr>
    </w:p>
    <w:p w:rsidR="00184E42" w:rsidRPr="003E28BC" w:rsidRDefault="00184E42" w:rsidP="00184E42">
      <w:pPr>
        <w:autoSpaceDE w:val="0"/>
        <w:autoSpaceDN w:val="0"/>
        <w:adjustRightInd w:val="0"/>
        <w:spacing w:after="0"/>
        <w:jc w:val="center"/>
        <w:rPr>
          <w:rFonts w:ascii="Times New Roman" w:hAnsi="Times New Roman"/>
          <w:b/>
          <w:sz w:val="18"/>
          <w:szCs w:val="18"/>
        </w:rPr>
      </w:pPr>
      <w:r w:rsidRPr="003E28BC">
        <w:rPr>
          <w:rFonts w:ascii="Times New Roman" w:hAnsi="Times New Roman"/>
          <w:b/>
          <w:sz w:val="18"/>
          <w:szCs w:val="18"/>
        </w:rPr>
        <w:t>4. Права и обязанности сторон</w:t>
      </w:r>
    </w:p>
    <w:p w:rsidR="00184E42" w:rsidRPr="003E28BC" w:rsidRDefault="00184E42" w:rsidP="00184E42">
      <w:pPr>
        <w:pStyle w:val="a3"/>
        <w:autoSpaceDE w:val="0"/>
        <w:autoSpaceDN w:val="0"/>
        <w:adjustRightInd w:val="0"/>
        <w:spacing w:after="0" w:line="240" w:lineRule="auto"/>
        <w:jc w:val="both"/>
        <w:rPr>
          <w:rFonts w:ascii="Times New Roman" w:hAnsi="Times New Roman"/>
          <w:sz w:val="18"/>
          <w:szCs w:val="18"/>
        </w:rPr>
      </w:pPr>
      <w:r w:rsidRPr="003E28BC">
        <w:rPr>
          <w:rFonts w:ascii="Times New Roman" w:hAnsi="Times New Roman"/>
          <w:sz w:val="18"/>
          <w:szCs w:val="18"/>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184E42" w:rsidRPr="003E28BC" w:rsidRDefault="00184E42" w:rsidP="00184E42">
      <w:pPr>
        <w:autoSpaceDE w:val="0"/>
        <w:autoSpaceDN w:val="0"/>
        <w:adjustRightInd w:val="0"/>
        <w:spacing w:after="0" w:line="240" w:lineRule="auto"/>
        <w:jc w:val="both"/>
        <w:rPr>
          <w:rFonts w:ascii="Times New Roman" w:hAnsi="Times New Roman"/>
          <w:sz w:val="18"/>
          <w:szCs w:val="18"/>
        </w:rPr>
      </w:pPr>
      <w:r w:rsidRPr="003E28BC">
        <w:rPr>
          <w:rFonts w:ascii="Times New Roman" w:hAnsi="Times New Roman"/>
          <w:sz w:val="18"/>
          <w:szCs w:val="18"/>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184E42" w:rsidRPr="003E28BC" w:rsidRDefault="00184E42" w:rsidP="00184E42">
      <w:pPr>
        <w:autoSpaceDE w:val="0"/>
        <w:autoSpaceDN w:val="0"/>
        <w:adjustRightInd w:val="0"/>
        <w:spacing w:after="0" w:line="240" w:lineRule="auto"/>
        <w:jc w:val="both"/>
        <w:rPr>
          <w:rFonts w:ascii="Times New Roman" w:hAnsi="Times New Roman"/>
          <w:sz w:val="18"/>
          <w:szCs w:val="18"/>
        </w:rPr>
      </w:pPr>
      <w:r w:rsidRPr="003E28BC">
        <w:rPr>
          <w:rFonts w:ascii="Times New Roman" w:hAnsi="Times New Roman"/>
          <w:sz w:val="18"/>
          <w:szCs w:val="18"/>
        </w:rPr>
        <w:t xml:space="preserve">        4.3.</w:t>
      </w:r>
      <w:r w:rsidRPr="003E28BC">
        <w:rPr>
          <w:rFonts w:ascii="Times New Roman" w:eastAsiaTheme="minorHAnsi" w:hAnsi="Times New Roman"/>
          <w:sz w:val="18"/>
          <w:szCs w:val="18"/>
          <w:lang w:eastAsia="en-US"/>
        </w:rPr>
        <w:t xml:space="preserve"> </w:t>
      </w:r>
      <w:r w:rsidRPr="003E28BC">
        <w:rPr>
          <w:rFonts w:ascii="Times New Roman" w:hAnsi="Times New Roman"/>
          <w:sz w:val="18"/>
          <w:szCs w:val="18"/>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184E42" w:rsidRPr="003E28BC" w:rsidRDefault="00184E42" w:rsidP="00184E42">
      <w:pPr>
        <w:autoSpaceDE w:val="0"/>
        <w:autoSpaceDN w:val="0"/>
        <w:adjustRightInd w:val="0"/>
        <w:spacing w:after="0" w:line="240" w:lineRule="auto"/>
        <w:jc w:val="both"/>
        <w:rPr>
          <w:rFonts w:ascii="Times New Roman" w:hAnsi="Times New Roman"/>
          <w:sz w:val="18"/>
          <w:szCs w:val="18"/>
        </w:rPr>
      </w:pPr>
      <w:r w:rsidRPr="003E28BC">
        <w:rPr>
          <w:rFonts w:ascii="Times New Roman" w:hAnsi="Times New Roman"/>
          <w:sz w:val="18"/>
          <w:szCs w:val="18"/>
        </w:rPr>
        <w:t xml:space="preserve">       4.4.</w:t>
      </w:r>
      <w:r w:rsidRPr="003E28BC">
        <w:rPr>
          <w:rFonts w:ascii="Courier New" w:hAnsi="Courier New" w:cs="Courier New"/>
          <w:sz w:val="18"/>
          <w:szCs w:val="18"/>
        </w:rPr>
        <w:t xml:space="preserve"> </w:t>
      </w:r>
      <w:proofErr w:type="gramStart"/>
      <w:r w:rsidRPr="003E28BC">
        <w:rPr>
          <w:rFonts w:ascii="Times New Roman" w:hAnsi="Times New Roman"/>
          <w:sz w:val="18"/>
          <w:szCs w:val="18"/>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184E42" w:rsidRPr="003E28BC" w:rsidRDefault="00184E42" w:rsidP="00184E42">
      <w:pPr>
        <w:autoSpaceDE w:val="0"/>
        <w:autoSpaceDN w:val="0"/>
        <w:adjustRightInd w:val="0"/>
        <w:spacing w:after="0" w:line="240" w:lineRule="auto"/>
        <w:jc w:val="both"/>
        <w:rPr>
          <w:rFonts w:ascii="Times New Roman" w:hAnsi="Times New Roman"/>
          <w:sz w:val="18"/>
          <w:szCs w:val="18"/>
        </w:rPr>
      </w:pPr>
      <w:r w:rsidRPr="003E28BC">
        <w:rPr>
          <w:rFonts w:ascii="Times New Roman" w:hAnsi="Times New Roman"/>
          <w:sz w:val="18"/>
          <w:szCs w:val="18"/>
        </w:rPr>
        <w:t xml:space="preserve">       4.5.</w:t>
      </w:r>
      <w:r w:rsidRPr="003E28BC">
        <w:rPr>
          <w:rFonts w:ascii="Courier New" w:hAnsi="Courier New" w:cs="Courier New"/>
          <w:sz w:val="18"/>
          <w:szCs w:val="18"/>
        </w:rPr>
        <w:t xml:space="preserve"> </w:t>
      </w:r>
      <w:r w:rsidRPr="003E28BC">
        <w:rPr>
          <w:rFonts w:ascii="Times New Roman" w:hAnsi="Times New Roman"/>
          <w:sz w:val="18"/>
          <w:szCs w:val="18"/>
        </w:rPr>
        <w:t>Поставщик обязан обеспечить  гарантийное  обслуживание  поставляемого товара в соответствии с гарантийными обязательствами</w:t>
      </w:r>
      <w:r>
        <w:rPr>
          <w:rFonts w:ascii="Times New Roman" w:hAnsi="Times New Roman"/>
          <w:sz w:val="18"/>
          <w:szCs w:val="18"/>
        </w:rPr>
        <w:t xml:space="preserve"> (если на товар установлен гарантийный срок)</w:t>
      </w:r>
      <w:r w:rsidRPr="003E28BC">
        <w:rPr>
          <w:rFonts w:ascii="Times New Roman" w:hAnsi="Times New Roman"/>
          <w:sz w:val="18"/>
          <w:szCs w:val="18"/>
        </w:rPr>
        <w:t>.</w:t>
      </w:r>
    </w:p>
    <w:p w:rsidR="00184E42" w:rsidRPr="003E28BC" w:rsidRDefault="00184E42" w:rsidP="00184E42">
      <w:pPr>
        <w:autoSpaceDE w:val="0"/>
        <w:autoSpaceDN w:val="0"/>
        <w:adjustRightInd w:val="0"/>
        <w:spacing w:after="0" w:line="240" w:lineRule="auto"/>
        <w:jc w:val="both"/>
        <w:rPr>
          <w:rFonts w:ascii="Times New Roman" w:hAnsi="Times New Roman"/>
          <w:sz w:val="18"/>
          <w:szCs w:val="18"/>
        </w:rPr>
      </w:pPr>
      <w:r w:rsidRPr="003E28BC">
        <w:rPr>
          <w:rFonts w:ascii="Times New Roman" w:hAnsi="Times New Roman"/>
          <w:sz w:val="18"/>
          <w:szCs w:val="18"/>
        </w:rPr>
        <w:t xml:space="preserve">       4.6. Заказчик обязан  принять товар и </w:t>
      </w:r>
      <w:proofErr w:type="gramStart"/>
      <w:r w:rsidRPr="003E28BC">
        <w:rPr>
          <w:rFonts w:ascii="Times New Roman" w:hAnsi="Times New Roman"/>
          <w:sz w:val="18"/>
          <w:szCs w:val="18"/>
        </w:rPr>
        <w:t>оплатить его стоимость на</w:t>
      </w:r>
      <w:proofErr w:type="gramEnd"/>
      <w:r w:rsidRPr="003E28BC">
        <w:rPr>
          <w:rFonts w:ascii="Times New Roman" w:hAnsi="Times New Roman"/>
          <w:sz w:val="18"/>
          <w:szCs w:val="18"/>
        </w:rPr>
        <w:t xml:space="preserve"> условиях настоящего договора. </w:t>
      </w:r>
    </w:p>
    <w:p w:rsidR="00184E42" w:rsidRPr="003E28BC" w:rsidRDefault="00184E42" w:rsidP="00184E42">
      <w:pPr>
        <w:autoSpaceDE w:val="0"/>
        <w:autoSpaceDN w:val="0"/>
        <w:adjustRightInd w:val="0"/>
        <w:spacing w:after="0" w:line="240" w:lineRule="auto"/>
        <w:jc w:val="both"/>
        <w:rPr>
          <w:rFonts w:ascii="Times New Roman" w:hAnsi="Times New Roman"/>
          <w:sz w:val="18"/>
          <w:szCs w:val="18"/>
        </w:rPr>
      </w:pPr>
      <w:r w:rsidRPr="003E28BC">
        <w:rPr>
          <w:rFonts w:ascii="Times New Roman" w:hAnsi="Times New Roman"/>
          <w:sz w:val="18"/>
          <w:szCs w:val="18"/>
        </w:rPr>
        <w:t xml:space="preserve">       4.7. Заказчик вправе получать от Поставщика объяснения, связанные с поставкой товара, обусловленного договором.</w:t>
      </w:r>
    </w:p>
    <w:p w:rsidR="00184E42" w:rsidRPr="003E28BC" w:rsidRDefault="00184E42" w:rsidP="00184E42">
      <w:pPr>
        <w:autoSpaceDE w:val="0"/>
        <w:autoSpaceDN w:val="0"/>
        <w:adjustRightInd w:val="0"/>
        <w:spacing w:after="0" w:line="240" w:lineRule="auto"/>
        <w:jc w:val="both"/>
        <w:rPr>
          <w:rFonts w:ascii="Times New Roman" w:hAnsi="Times New Roman"/>
          <w:sz w:val="18"/>
          <w:szCs w:val="18"/>
        </w:rPr>
      </w:pPr>
      <w:r w:rsidRPr="003E28BC">
        <w:rPr>
          <w:rFonts w:ascii="Times New Roman" w:hAnsi="Times New Roman"/>
          <w:sz w:val="18"/>
          <w:szCs w:val="18"/>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184E42" w:rsidRPr="003E28BC" w:rsidRDefault="00184E42" w:rsidP="00184E42">
      <w:pPr>
        <w:autoSpaceDE w:val="0"/>
        <w:autoSpaceDN w:val="0"/>
        <w:adjustRightInd w:val="0"/>
        <w:spacing w:after="0" w:line="240" w:lineRule="auto"/>
        <w:jc w:val="center"/>
        <w:rPr>
          <w:rFonts w:ascii="Times New Roman" w:hAnsi="Times New Roman"/>
          <w:sz w:val="18"/>
          <w:szCs w:val="18"/>
        </w:rPr>
      </w:pPr>
    </w:p>
    <w:p w:rsidR="00184E42" w:rsidRPr="003E28BC" w:rsidRDefault="00184E42" w:rsidP="00184E42">
      <w:pPr>
        <w:autoSpaceDE w:val="0"/>
        <w:autoSpaceDN w:val="0"/>
        <w:adjustRightInd w:val="0"/>
        <w:spacing w:after="0" w:line="240" w:lineRule="auto"/>
        <w:jc w:val="center"/>
        <w:rPr>
          <w:rFonts w:ascii="Times New Roman" w:hAnsi="Times New Roman"/>
          <w:b/>
          <w:sz w:val="18"/>
          <w:szCs w:val="18"/>
        </w:rPr>
      </w:pPr>
      <w:r w:rsidRPr="003E28BC">
        <w:rPr>
          <w:rFonts w:ascii="Times New Roman" w:hAnsi="Times New Roman"/>
          <w:b/>
          <w:sz w:val="18"/>
          <w:szCs w:val="18"/>
        </w:rPr>
        <w:t>5.Гарантийные обязательства</w:t>
      </w:r>
    </w:p>
    <w:p w:rsidR="00184E42" w:rsidRPr="003E28BC" w:rsidRDefault="00184E42" w:rsidP="00184E42">
      <w:pPr>
        <w:autoSpaceDE w:val="0"/>
        <w:autoSpaceDN w:val="0"/>
        <w:adjustRightInd w:val="0"/>
        <w:spacing w:after="0" w:line="240" w:lineRule="auto"/>
        <w:jc w:val="both"/>
        <w:rPr>
          <w:rFonts w:ascii="Times New Roman" w:hAnsi="Times New Roman"/>
          <w:sz w:val="18"/>
          <w:szCs w:val="18"/>
        </w:rPr>
      </w:pPr>
      <w:r w:rsidRPr="003E28BC">
        <w:rPr>
          <w:rFonts w:ascii="Times New Roman" w:hAnsi="Times New Roman"/>
          <w:sz w:val="18"/>
          <w:szCs w:val="18"/>
        </w:rPr>
        <w:t xml:space="preserve">       5.1. Поставщик несет ответстве</w:t>
      </w:r>
      <w:r>
        <w:rPr>
          <w:rFonts w:ascii="Times New Roman" w:hAnsi="Times New Roman"/>
          <w:sz w:val="18"/>
          <w:szCs w:val="18"/>
        </w:rPr>
        <w:t>нность за качество всего с</w:t>
      </w:r>
      <w:r w:rsidRPr="003E28BC">
        <w:rPr>
          <w:rFonts w:ascii="Times New Roman" w:hAnsi="Times New Roman"/>
          <w:sz w:val="18"/>
          <w:szCs w:val="18"/>
        </w:rPr>
        <w:t xml:space="preserve"> поставляемого това</w:t>
      </w:r>
      <w:r>
        <w:rPr>
          <w:rFonts w:ascii="Times New Roman" w:hAnsi="Times New Roman"/>
          <w:sz w:val="18"/>
          <w:szCs w:val="18"/>
        </w:rPr>
        <w:t xml:space="preserve">ра </w:t>
      </w:r>
      <w:r w:rsidRPr="003E28BC">
        <w:rPr>
          <w:rFonts w:ascii="Times New Roman" w:hAnsi="Times New Roman"/>
          <w:sz w:val="18"/>
          <w:szCs w:val="18"/>
        </w:rPr>
        <w:t xml:space="preserve">. </w:t>
      </w:r>
    </w:p>
    <w:p w:rsidR="00184E42" w:rsidRPr="003E28BC" w:rsidRDefault="00184E42" w:rsidP="00184E42">
      <w:pPr>
        <w:autoSpaceDE w:val="0"/>
        <w:autoSpaceDN w:val="0"/>
        <w:adjustRightInd w:val="0"/>
        <w:spacing w:after="0" w:line="240" w:lineRule="auto"/>
        <w:jc w:val="both"/>
        <w:rPr>
          <w:rFonts w:ascii="Times New Roman" w:hAnsi="Times New Roman"/>
          <w:sz w:val="18"/>
          <w:szCs w:val="18"/>
        </w:rPr>
      </w:pPr>
      <w:r w:rsidRPr="003E28BC">
        <w:rPr>
          <w:rFonts w:ascii="Times New Roman" w:hAnsi="Times New Roman"/>
          <w:sz w:val="18"/>
          <w:szCs w:val="18"/>
        </w:rPr>
        <w:t xml:space="preserve">       5.2. Срок гарантии на поставляемый товар – </w:t>
      </w:r>
      <w:r>
        <w:rPr>
          <w:rFonts w:ascii="Times New Roman" w:hAnsi="Times New Roman"/>
          <w:sz w:val="18"/>
          <w:szCs w:val="18"/>
        </w:rPr>
        <w:t xml:space="preserve">гарантийный срок, установленный заводом-изготовителем на каждый вид товара. </w:t>
      </w:r>
    </w:p>
    <w:p w:rsidR="00184E42" w:rsidRDefault="00184E42" w:rsidP="00184E42">
      <w:pPr>
        <w:autoSpaceDE w:val="0"/>
        <w:autoSpaceDN w:val="0"/>
        <w:adjustRightInd w:val="0"/>
        <w:spacing w:after="0" w:line="240" w:lineRule="auto"/>
        <w:jc w:val="both"/>
        <w:rPr>
          <w:rFonts w:ascii="Times New Roman" w:hAnsi="Times New Roman"/>
          <w:sz w:val="18"/>
          <w:szCs w:val="18"/>
        </w:rPr>
      </w:pPr>
      <w:r w:rsidRPr="003E28BC">
        <w:rPr>
          <w:rFonts w:ascii="Times New Roman" w:hAnsi="Times New Roman"/>
          <w:sz w:val="18"/>
          <w:szCs w:val="18"/>
        </w:rPr>
        <w:t xml:space="preserve">        5.3. Поставщик гарантирует, что поставленный по договору товар изготовлен в соответствии с действующими стандартами и нормами.</w:t>
      </w:r>
    </w:p>
    <w:p w:rsidR="00184E42" w:rsidRPr="003E28BC" w:rsidRDefault="00184E42" w:rsidP="00184E42">
      <w:pPr>
        <w:autoSpaceDE w:val="0"/>
        <w:autoSpaceDN w:val="0"/>
        <w:adjustRightInd w:val="0"/>
        <w:spacing w:after="0" w:line="240" w:lineRule="auto"/>
        <w:jc w:val="both"/>
        <w:rPr>
          <w:rFonts w:ascii="Times New Roman" w:hAnsi="Times New Roman"/>
          <w:sz w:val="18"/>
          <w:szCs w:val="18"/>
        </w:rPr>
      </w:pPr>
      <w:r w:rsidRPr="003E28BC">
        <w:rPr>
          <w:rFonts w:ascii="Times New Roman" w:hAnsi="Times New Roman"/>
          <w:sz w:val="18"/>
          <w:szCs w:val="18"/>
        </w:rPr>
        <w:t xml:space="preserve">        5.4.Гарантийное обслуживание товара осуществляется силами Поставщика или за его счет, без затрат со стороны Заказчика</w:t>
      </w:r>
      <w:r>
        <w:rPr>
          <w:rFonts w:ascii="Times New Roman" w:hAnsi="Times New Roman"/>
          <w:sz w:val="18"/>
          <w:szCs w:val="18"/>
        </w:rPr>
        <w:t xml:space="preserve">. </w:t>
      </w:r>
      <w:r w:rsidRPr="003E28BC">
        <w:rPr>
          <w:rFonts w:ascii="Times New Roman" w:hAnsi="Times New Roman"/>
          <w:sz w:val="18"/>
          <w:szCs w:val="18"/>
        </w:rPr>
        <w:t xml:space="preserve"> </w:t>
      </w:r>
    </w:p>
    <w:p w:rsidR="00184E42" w:rsidRPr="003E28BC" w:rsidRDefault="00184E42" w:rsidP="00184E42">
      <w:pPr>
        <w:autoSpaceDE w:val="0"/>
        <w:autoSpaceDN w:val="0"/>
        <w:adjustRightInd w:val="0"/>
        <w:spacing w:after="0" w:line="240" w:lineRule="auto"/>
        <w:jc w:val="both"/>
        <w:rPr>
          <w:rFonts w:ascii="Times New Roman" w:hAnsi="Times New Roman"/>
          <w:sz w:val="18"/>
          <w:szCs w:val="18"/>
        </w:rPr>
      </w:pPr>
    </w:p>
    <w:p w:rsidR="00184E42" w:rsidRPr="003E28BC" w:rsidRDefault="00184E42" w:rsidP="00184E42">
      <w:pPr>
        <w:pStyle w:val="2"/>
        <w:spacing w:after="0" w:line="240" w:lineRule="auto"/>
        <w:ind w:left="0"/>
        <w:jc w:val="center"/>
        <w:rPr>
          <w:rFonts w:ascii="Times New Roman" w:hAnsi="Times New Roman" w:cs="Times New Roman"/>
          <w:b/>
          <w:sz w:val="18"/>
          <w:szCs w:val="18"/>
        </w:rPr>
      </w:pPr>
      <w:r w:rsidRPr="003E28BC">
        <w:rPr>
          <w:rFonts w:ascii="Times New Roman" w:hAnsi="Times New Roman" w:cs="Times New Roman"/>
          <w:b/>
          <w:sz w:val="18"/>
          <w:szCs w:val="18"/>
        </w:rPr>
        <w:t>6 Ответственность сторон</w:t>
      </w:r>
    </w:p>
    <w:p w:rsidR="00184E42" w:rsidRPr="003E28BC" w:rsidRDefault="00184E42" w:rsidP="00184E42">
      <w:pPr>
        <w:autoSpaceDE w:val="0"/>
        <w:autoSpaceDN w:val="0"/>
        <w:adjustRightInd w:val="0"/>
        <w:spacing w:after="0" w:line="240" w:lineRule="auto"/>
        <w:ind w:firstLine="360"/>
        <w:jc w:val="both"/>
        <w:rPr>
          <w:rFonts w:ascii="Times New Roman" w:hAnsi="Times New Roman"/>
          <w:sz w:val="18"/>
          <w:szCs w:val="18"/>
        </w:rPr>
      </w:pPr>
      <w:r w:rsidRPr="003E28BC">
        <w:rPr>
          <w:rFonts w:ascii="Times New Roman" w:hAnsi="Times New Roman"/>
          <w:sz w:val="18"/>
          <w:szCs w:val="18"/>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84E42" w:rsidRPr="003E28BC" w:rsidRDefault="00184E42" w:rsidP="00184E42">
      <w:pPr>
        <w:autoSpaceDE w:val="0"/>
        <w:autoSpaceDN w:val="0"/>
        <w:adjustRightInd w:val="0"/>
        <w:spacing w:after="0" w:line="240" w:lineRule="auto"/>
        <w:ind w:firstLine="360"/>
        <w:jc w:val="both"/>
        <w:rPr>
          <w:rFonts w:ascii="Times New Roman" w:hAnsi="Times New Roman"/>
          <w:sz w:val="18"/>
          <w:szCs w:val="18"/>
        </w:rPr>
      </w:pPr>
      <w:r w:rsidRPr="003E28BC">
        <w:rPr>
          <w:rFonts w:ascii="Times New Roman" w:hAnsi="Times New Roman"/>
          <w:sz w:val="18"/>
          <w:szCs w:val="18"/>
        </w:rPr>
        <w:t xml:space="preserve"> 6.2.</w:t>
      </w:r>
      <w:r w:rsidRPr="003E28BC">
        <w:rPr>
          <w:rFonts w:ascii="Times New Roman" w:eastAsiaTheme="minorHAnsi" w:hAnsi="Times New Roman"/>
          <w:sz w:val="18"/>
          <w:szCs w:val="18"/>
          <w:lang w:eastAsia="en-US"/>
        </w:rPr>
        <w:t xml:space="preserve"> </w:t>
      </w:r>
      <w:r w:rsidRPr="003E28BC">
        <w:rPr>
          <w:rFonts w:ascii="Times New Roman" w:hAnsi="Times New Roman"/>
          <w:sz w:val="18"/>
          <w:szCs w:val="18"/>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184E42" w:rsidRPr="003E28BC" w:rsidRDefault="00184E42" w:rsidP="00184E42">
      <w:pPr>
        <w:autoSpaceDE w:val="0"/>
        <w:autoSpaceDN w:val="0"/>
        <w:adjustRightInd w:val="0"/>
        <w:spacing w:after="0" w:line="240" w:lineRule="auto"/>
        <w:ind w:firstLine="360"/>
        <w:jc w:val="both"/>
        <w:rPr>
          <w:rFonts w:ascii="Times New Roman" w:hAnsi="Times New Roman"/>
          <w:sz w:val="18"/>
          <w:szCs w:val="18"/>
        </w:rPr>
      </w:pPr>
      <w:r w:rsidRPr="003E28BC">
        <w:rPr>
          <w:rFonts w:ascii="Times New Roman" w:hAnsi="Times New Roman"/>
          <w:sz w:val="18"/>
          <w:szCs w:val="18"/>
        </w:rPr>
        <w:t xml:space="preserve"> </w:t>
      </w:r>
      <w:proofErr w:type="gramStart"/>
      <w:r w:rsidRPr="003E28BC">
        <w:rPr>
          <w:rFonts w:ascii="Times New Roman" w:hAnsi="Times New Roman"/>
          <w:sz w:val="18"/>
          <w:szCs w:val="18"/>
        </w:rPr>
        <w:t xml:space="preserve">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6" w:history="1">
        <w:r w:rsidRPr="003E28BC">
          <w:rPr>
            <w:rStyle w:val="a5"/>
            <w:rFonts w:ascii="Times New Roman" w:hAnsi="Times New Roman"/>
            <w:sz w:val="18"/>
            <w:szCs w:val="18"/>
          </w:rPr>
          <w:t>ставки</w:t>
        </w:r>
      </w:hyperlink>
      <w:r w:rsidRPr="003E28BC">
        <w:rPr>
          <w:rFonts w:ascii="Times New Roman" w:hAnsi="Times New Roman"/>
          <w:sz w:val="18"/>
          <w:szCs w:val="18"/>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w:t>
      </w:r>
      <w:r>
        <w:rPr>
          <w:rFonts w:ascii="Times New Roman" w:hAnsi="Times New Roman"/>
          <w:sz w:val="18"/>
          <w:szCs w:val="18"/>
        </w:rPr>
        <w:t>иком</w:t>
      </w:r>
      <w:r w:rsidRPr="003E28BC">
        <w:rPr>
          <w:rFonts w:ascii="Times New Roman" w:hAnsi="Times New Roman"/>
          <w:sz w:val="18"/>
          <w:szCs w:val="18"/>
        </w:rPr>
        <w:t>, и рассчитанной в</w:t>
      </w:r>
      <w:proofErr w:type="gramEnd"/>
      <w:r w:rsidRPr="003E28BC">
        <w:rPr>
          <w:rFonts w:ascii="Times New Roman" w:hAnsi="Times New Roman"/>
          <w:sz w:val="18"/>
          <w:szCs w:val="18"/>
        </w:rPr>
        <w:t xml:space="preserve"> </w:t>
      </w:r>
      <w:proofErr w:type="gramStart"/>
      <w:r w:rsidRPr="003E28BC">
        <w:rPr>
          <w:rFonts w:ascii="Times New Roman" w:hAnsi="Times New Roman"/>
          <w:sz w:val="18"/>
          <w:szCs w:val="18"/>
        </w:rPr>
        <w:t>порядке</w:t>
      </w:r>
      <w:proofErr w:type="gramEnd"/>
      <w:r w:rsidRPr="003E28BC">
        <w:rPr>
          <w:rFonts w:ascii="Times New Roman" w:hAnsi="Times New Roman"/>
          <w:sz w:val="18"/>
          <w:szCs w:val="18"/>
        </w:rPr>
        <w:t>, предусмотренном постановлением Правительства РФ от 25.11.2013г. №1063.</w:t>
      </w:r>
    </w:p>
    <w:p w:rsidR="00184E42" w:rsidRPr="003E28BC" w:rsidRDefault="00184E42" w:rsidP="00184E42">
      <w:pPr>
        <w:spacing w:after="0" w:line="240" w:lineRule="auto"/>
        <w:jc w:val="both"/>
        <w:rPr>
          <w:rFonts w:ascii="Times New Roman" w:hAnsi="Times New Roman"/>
          <w:sz w:val="18"/>
          <w:szCs w:val="18"/>
        </w:rPr>
      </w:pPr>
      <w:r w:rsidRPr="003E28BC">
        <w:rPr>
          <w:rFonts w:ascii="Times New Roman" w:hAnsi="Times New Roman"/>
          <w:sz w:val="18"/>
          <w:szCs w:val="18"/>
        </w:rPr>
        <w:t xml:space="preserve">       6.4.</w:t>
      </w:r>
      <w:r w:rsidRPr="003E28BC">
        <w:rPr>
          <w:rFonts w:ascii="Times New Roman" w:eastAsiaTheme="minorHAnsi" w:hAnsi="Times New Roman"/>
          <w:sz w:val="18"/>
          <w:szCs w:val="18"/>
          <w:lang w:eastAsia="en-US"/>
        </w:rPr>
        <w:t xml:space="preserve"> В случае ненадлежащего исполнения Поставщиком </w:t>
      </w:r>
      <w:r w:rsidRPr="003E28BC">
        <w:rPr>
          <w:rFonts w:ascii="Times New Roman" w:hAnsi="Times New Roman"/>
          <w:sz w:val="18"/>
          <w:szCs w:val="18"/>
        </w:rPr>
        <w:t xml:space="preserve">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w:t>
      </w:r>
    </w:p>
    <w:p w:rsidR="00184E42" w:rsidRPr="003E28BC" w:rsidRDefault="00184E42" w:rsidP="00184E42">
      <w:pPr>
        <w:pStyle w:val="2"/>
        <w:spacing w:after="0" w:line="240" w:lineRule="auto"/>
        <w:ind w:left="0"/>
        <w:jc w:val="both"/>
        <w:rPr>
          <w:rFonts w:ascii="Times New Roman" w:hAnsi="Times New Roman" w:cs="Times New Roman"/>
          <w:sz w:val="18"/>
          <w:szCs w:val="18"/>
        </w:rPr>
      </w:pPr>
      <w:r w:rsidRPr="003E28BC">
        <w:rPr>
          <w:rFonts w:ascii="Times New Roman" w:hAnsi="Times New Roman" w:cs="Times New Roman"/>
          <w:sz w:val="18"/>
          <w:szCs w:val="18"/>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184E42" w:rsidRPr="003E28BC" w:rsidRDefault="00184E42" w:rsidP="00184E42">
      <w:pPr>
        <w:pStyle w:val="2"/>
        <w:spacing w:after="0" w:line="240" w:lineRule="auto"/>
        <w:ind w:left="0"/>
        <w:jc w:val="both"/>
        <w:rPr>
          <w:rFonts w:ascii="Times New Roman" w:hAnsi="Times New Roman" w:cs="Times New Roman"/>
          <w:sz w:val="18"/>
          <w:szCs w:val="18"/>
        </w:rPr>
      </w:pPr>
      <w:r w:rsidRPr="003E28BC">
        <w:rPr>
          <w:rFonts w:ascii="Times New Roman" w:hAnsi="Times New Roman" w:cs="Times New Roman"/>
          <w:sz w:val="18"/>
          <w:szCs w:val="18"/>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184E42" w:rsidRPr="003E28BC" w:rsidRDefault="00184E42" w:rsidP="00184E42">
      <w:pPr>
        <w:pStyle w:val="2"/>
        <w:spacing w:after="0" w:line="240" w:lineRule="auto"/>
        <w:ind w:left="0"/>
        <w:jc w:val="both"/>
        <w:rPr>
          <w:rFonts w:ascii="Times New Roman" w:hAnsi="Times New Roman" w:cs="Times New Roman"/>
          <w:sz w:val="18"/>
          <w:szCs w:val="18"/>
        </w:rPr>
      </w:pPr>
      <w:r w:rsidRPr="003E28BC">
        <w:rPr>
          <w:rFonts w:ascii="Times New Roman" w:hAnsi="Times New Roman" w:cs="Times New Roman"/>
          <w:sz w:val="18"/>
          <w:szCs w:val="18"/>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184E42" w:rsidRPr="003E28BC" w:rsidRDefault="00184E42" w:rsidP="00184E42">
      <w:pPr>
        <w:pStyle w:val="2"/>
        <w:spacing w:after="0" w:line="240" w:lineRule="auto"/>
        <w:ind w:left="0"/>
        <w:jc w:val="both"/>
        <w:rPr>
          <w:rFonts w:ascii="Times New Roman" w:hAnsi="Times New Roman" w:cs="Times New Roman"/>
          <w:sz w:val="18"/>
          <w:szCs w:val="18"/>
        </w:rPr>
      </w:pPr>
      <w:r w:rsidRPr="003E28BC">
        <w:rPr>
          <w:rFonts w:ascii="Times New Roman" w:hAnsi="Times New Roman" w:cs="Times New Roman"/>
          <w:sz w:val="18"/>
          <w:szCs w:val="18"/>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84E42" w:rsidRPr="003E28BC" w:rsidRDefault="00184E42" w:rsidP="00184E42">
      <w:pPr>
        <w:pStyle w:val="2"/>
        <w:spacing w:after="0" w:line="240" w:lineRule="auto"/>
        <w:ind w:left="0"/>
        <w:jc w:val="both"/>
        <w:rPr>
          <w:rFonts w:ascii="Times New Roman" w:hAnsi="Times New Roman" w:cs="Times New Roman"/>
          <w:sz w:val="18"/>
          <w:szCs w:val="18"/>
        </w:rPr>
      </w:pPr>
      <w:r w:rsidRPr="003E28BC">
        <w:rPr>
          <w:rFonts w:ascii="Times New Roman" w:hAnsi="Times New Roman" w:cs="Times New Roman"/>
          <w:sz w:val="18"/>
          <w:szCs w:val="18"/>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184E42" w:rsidRPr="003E28BC" w:rsidRDefault="00184E42" w:rsidP="00184E42">
      <w:pPr>
        <w:pStyle w:val="2"/>
        <w:spacing w:after="0" w:line="240" w:lineRule="auto"/>
        <w:ind w:left="0"/>
        <w:rPr>
          <w:rFonts w:ascii="Times New Roman" w:hAnsi="Times New Roman" w:cs="Times New Roman"/>
          <w:b/>
          <w:sz w:val="18"/>
          <w:szCs w:val="18"/>
        </w:rPr>
      </w:pPr>
    </w:p>
    <w:p w:rsidR="00184E42" w:rsidRPr="003E28BC" w:rsidRDefault="00184E42" w:rsidP="00184E42">
      <w:pPr>
        <w:pStyle w:val="2"/>
        <w:spacing w:after="0" w:line="240" w:lineRule="auto"/>
        <w:ind w:left="0"/>
        <w:jc w:val="center"/>
        <w:rPr>
          <w:rFonts w:ascii="Times New Roman" w:hAnsi="Times New Roman" w:cs="Times New Roman"/>
          <w:b/>
          <w:sz w:val="18"/>
          <w:szCs w:val="18"/>
        </w:rPr>
      </w:pPr>
      <w:r w:rsidRPr="003E28BC">
        <w:rPr>
          <w:rFonts w:ascii="Times New Roman" w:hAnsi="Times New Roman" w:cs="Times New Roman"/>
          <w:b/>
          <w:sz w:val="18"/>
          <w:szCs w:val="18"/>
        </w:rPr>
        <w:t>7. Обстоятельства непреодолимой силы</w:t>
      </w:r>
    </w:p>
    <w:p w:rsidR="00184E42" w:rsidRPr="003E28BC" w:rsidRDefault="00184E42" w:rsidP="00184E42">
      <w:pPr>
        <w:tabs>
          <w:tab w:val="left" w:pos="1496"/>
        </w:tabs>
        <w:spacing w:after="0" w:line="240" w:lineRule="auto"/>
        <w:jc w:val="both"/>
        <w:rPr>
          <w:rFonts w:ascii="Times New Roman" w:hAnsi="Times New Roman"/>
          <w:sz w:val="18"/>
          <w:szCs w:val="18"/>
        </w:rPr>
      </w:pPr>
      <w:r w:rsidRPr="003E28BC">
        <w:rPr>
          <w:rFonts w:ascii="Times New Roman" w:hAnsi="Times New Roman"/>
          <w:sz w:val="18"/>
          <w:szCs w:val="18"/>
        </w:rPr>
        <w:t xml:space="preserve">       </w:t>
      </w:r>
      <w:proofErr w:type="gramStart"/>
      <w:r w:rsidRPr="003E28BC">
        <w:rPr>
          <w:rFonts w:ascii="Times New Roman" w:hAnsi="Times New Roman"/>
          <w:sz w:val="18"/>
          <w:szCs w:val="18"/>
        </w:rPr>
        <w:t xml:space="preserve">7.1.Ни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w:t>
      </w:r>
      <w:r w:rsidRPr="003E28BC">
        <w:rPr>
          <w:rFonts w:ascii="Times New Roman" w:hAnsi="Times New Roman"/>
          <w:sz w:val="18"/>
          <w:szCs w:val="18"/>
        </w:rPr>
        <w:lastRenderedPageBreak/>
        <w:t>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184E42" w:rsidRPr="003E28BC" w:rsidRDefault="00184E42" w:rsidP="00184E42">
      <w:pPr>
        <w:tabs>
          <w:tab w:val="left" w:pos="1496"/>
        </w:tabs>
        <w:spacing w:after="0" w:line="240" w:lineRule="auto"/>
        <w:jc w:val="both"/>
        <w:rPr>
          <w:rFonts w:ascii="Times New Roman" w:hAnsi="Times New Roman"/>
          <w:sz w:val="18"/>
          <w:szCs w:val="18"/>
        </w:rPr>
      </w:pPr>
      <w:r w:rsidRPr="003E28BC">
        <w:rPr>
          <w:rFonts w:ascii="Times New Roman" w:hAnsi="Times New Roman"/>
          <w:sz w:val="18"/>
          <w:szCs w:val="18"/>
        </w:rPr>
        <w:t xml:space="preserve">       7.2.Сторона,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184E42" w:rsidRPr="003E28BC" w:rsidRDefault="00184E42" w:rsidP="00184E42">
      <w:pPr>
        <w:tabs>
          <w:tab w:val="left" w:pos="1496"/>
        </w:tabs>
        <w:spacing w:after="0" w:line="240" w:lineRule="auto"/>
        <w:jc w:val="both"/>
        <w:rPr>
          <w:rFonts w:ascii="Times New Roman" w:hAnsi="Times New Roman"/>
          <w:sz w:val="18"/>
          <w:szCs w:val="18"/>
        </w:rPr>
      </w:pPr>
      <w:r w:rsidRPr="003E28BC">
        <w:rPr>
          <w:rFonts w:ascii="Times New Roman" w:hAnsi="Times New Roman"/>
          <w:sz w:val="18"/>
          <w:szCs w:val="18"/>
        </w:rPr>
        <w:t xml:space="preserve">       7.3.Наступление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184E42" w:rsidRPr="003E28BC" w:rsidRDefault="00184E42" w:rsidP="00184E42">
      <w:pPr>
        <w:pStyle w:val="2"/>
        <w:spacing w:after="0" w:line="240" w:lineRule="auto"/>
        <w:ind w:left="0"/>
        <w:jc w:val="both"/>
        <w:rPr>
          <w:rFonts w:ascii="Times New Roman" w:hAnsi="Times New Roman" w:cs="Times New Roman"/>
          <w:sz w:val="18"/>
          <w:szCs w:val="18"/>
        </w:rPr>
      </w:pPr>
      <w:r w:rsidRPr="003E28BC">
        <w:rPr>
          <w:rFonts w:ascii="Times New Roman" w:hAnsi="Times New Roman" w:cs="Times New Roman"/>
          <w:kern w:val="0"/>
          <w:sz w:val="18"/>
          <w:szCs w:val="18"/>
        </w:rPr>
        <w:t xml:space="preserve">       7.4.Если действие непреодолимой силы продолжается свыше одного месяца, стороны обязаны согласовать условия дальнейшего </w:t>
      </w:r>
      <w:proofErr w:type="gramStart"/>
      <w:r w:rsidRPr="003E28BC">
        <w:rPr>
          <w:rFonts w:ascii="Times New Roman" w:hAnsi="Times New Roman" w:cs="Times New Roman"/>
          <w:kern w:val="0"/>
          <w:sz w:val="18"/>
          <w:szCs w:val="18"/>
        </w:rPr>
        <w:t>действия</w:t>
      </w:r>
      <w:proofErr w:type="gramEnd"/>
      <w:r w:rsidRPr="003E28BC">
        <w:rPr>
          <w:rFonts w:ascii="Times New Roman" w:hAnsi="Times New Roman" w:cs="Times New Roman"/>
          <w:kern w:val="0"/>
          <w:sz w:val="18"/>
          <w:szCs w:val="18"/>
        </w:rPr>
        <w:t xml:space="preserve"> либо прекращения договора.</w:t>
      </w:r>
    </w:p>
    <w:p w:rsidR="00184E42" w:rsidRPr="003E28BC" w:rsidRDefault="00184E42" w:rsidP="00184E42">
      <w:pPr>
        <w:pStyle w:val="2"/>
        <w:spacing w:after="0" w:line="240" w:lineRule="auto"/>
        <w:ind w:left="0"/>
        <w:jc w:val="both"/>
        <w:rPr>
          <w:rFonts w:ascii="Times New Roman" w:hAnsi="Times New Roman" w:cs="Times New Roman"/>
          <w:sz w:val="18"/>
          <w:szCs w:val="18"/>
        </w:rPr>
      </w:pPr>
    </w:p>
    <w:p w:rsidR="00184E42" w:rsidRPr="003E28BC" w:rsidRDefault="00184E42" w:rsidP="00184E42">
      <w:pPr>
        <w:spacing w:after="0" w:line="240" w:lineRule="auto"/>
        <w:jc w:val="center"/>
        <w:rPr>
          <w:rFonts w:ascii="Times New Roman" w:hAnsi="Times New Roman"/>
          <w:b/>
          <w:sz w:val="18"/>
          <w:szCs w:val="18"/>
        </w:rPr>
      </w:pPr>
      <w:r w:rsidRPr="003E28BC">
        <w:rPr>
          <w:rFonts w:ascii="Times New Roman" w:hAnsi="Times New Roman"/>
          <w:b/>
          <w:sz w:val="18"/>
          <w:szCs w:val="18"/>
        </w:rPr>
        <w:t>8. Порядок разрешения споров</w:t>
      </w:r>
    </w:p>
    <w:p w:rsidR="00184E42" w:rsidRPr="003E28BC" w:rsidRDefault="00184E42" w:rsidP="00184E42">
      <w:pPr>
        <w:spacing w:after="0" w:line="240" w:lineRule="auto"/>
        <w:jc w:val="both"/>
        <w:rPr>
          <w:rFonts w:ascii="Times New Roman" w:hAnsi="Times New Roman"/>
          <w:sz w:val="18"/>
          <w:szCs w:val="18"/>
        </w:rPr>
      </w:pPr>
      <w:r w:rsidRPr="003E28BC">
        <w:rPr>
          <w:rFonts w:ascii="Times New Roman" w:hAnsi="Times New Roman"/>
          <w:sz w:val="18"/>
          <w:szCs w:val="18"/>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84E42" w:rsidRPr="003E28BC" w:rsidRDefault="00184E42" w:rsidP="00184E42">
      <w:pPr>
        <w:spacing w:after="0" w:line="240" w:lineRule="auto"/>
        <w:jc w:val="both"/>
        <w:rPr>
          <w:rFonts w:ascii="Times New Roman" w:hAnsi="Times New Roman"/>
          <w:sz w:val="18"/>
          <w:szCs w:val="18"/>
        </w:rPr>
      </w:pPr>
      <w:r w:rsidRPr="003E28BC">
        <w:rPr>
          <w:rFonts w:ascii="Times New Roman" w:hAnsi="Times New Roman"/>
          <w:sz w:val="18"/>
          <w:szCs w:val="18"/>
        </w:rPr>
        <w:t xml:space="preserve">       8.2.  Любые споры, не урегулированные во внесудебном порядке, разрешаются арбитражным судом Новосибирской области.</w:t>
      </w:r>
    </w:p>
    <w:p w:rsidR="00184E42" w:rsidRPr="003E28BC" w:rsidRDefault="00184E42" w:rsidP="00184E42">
      <w:pPr>
        <w:spacing w:after="0" w:line="240" w:lineRule="auto"/>
        <w:jc w:val="both"/>
        <w:rPr>
          <w:rFonts w:ascii="Times New Roman" w:hAnsi="Times New Roman"/>
          <w:sz w:val="18"/>
          <w:szCs w:val="18"/>
        </w:rPr>
      </w:pPr>
      <w:r w:rsidRPr="003E28BC">
        <w:rPr>
          <w:rFonts w:ascii="Times New Roman" w:hAnsi="Times New Roman"/>
          <w:sz w:val="18"/>
          <w:szCs w:val="18"/>
        </w:rPr>
        <w:t xml:space="preserve">       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184E42" w:rsidRPr="003E28BC" w:rsidRDefault="00184E42" w:rsidP="00184E42">
      <w:pPr>
        <w:pStyle w:val="2"/>
        <w:spacing w:after="0" w:line="240" w:lineRule="auto"/>
        <w:ind w:left="0"/>
        <w:rPr>
          <w:rFonts w:ascii="Times New Roman" w:hAnsi="Times New Roman" w:cs="Times New Roman"/>
          <w:sz w:val="18"/>
          <w:szCs w:val="18"/>
        </w:rPr>
      </w:pPr>
    </w:p>
    <w:p w:rsidR="00184E42" w:rsidRPr="003E28BC" w:rsidRDefault="00184E42" w:rsidP="00184E42">
      <w:pPr>
        <w:autoSpaceDE w:val="0"/>
        <w:autoSpaceDN w:val="0"/>
        <w:adjustRightInd w:val="0"/>
        <w:spacing w:after="0"/>
        <w:jc w:val="center"/>
        <w:rPr>
          <w:rFonts w:ascii="Times New Roman" w:hAnsi="Times New Roman"/>
          <w:b/>
          <w:sz w:val="18"/>
          <w:szCs w:val="18"/>
        </w:rPr>
      </w:pPr>
      <w:r w:rsidRPr="003E28BC">
        <w:rPr>
          <w:rFonts w:ascii="Times New Roman" w:hAnsi="Times New Roman"/>
          <w:b/>
          <w:sz w:val="18"/>
          <w:szCs w:val="18"/>
        </w:rPr>
        <w:t xml:space="preserve">9.Срок действия  договора и прочие условия. </w:t>
      </w:r>
    </w:p>
    <w:p w:rsidR="00184E42" w:rsidRPr="003E28BC" w:rsidRDefault="00184E42" w:rsidP="00184E42">
      <w:pPr>
        <w:autoSpaceDE w:val="0"/>
        <w:autoSpaceDN w:val="0"/>
        <w:adjustRightInd w:val="0"/>
        <w:spacing w:after="0" w:line="240" w:lineRule="auto"/>
        <w:ind w:firstLine="225"/>
        <w:jc w:val="both"/>
        <w:rPr>
          <w:rFonts w:ascii="Times New Roman" w:hAnsi="Times New Roman"/>
          <w:sz w:val="18"/>
          <w:szCs w:val="18"/>
        </w:rPr>
      </w:pPr>
      <w:r w:rsidRPr="003E28BC">
        <w:rPr>
          <w:rFonts w:ascii="Times New Roman" w:hAnsi="Times New Roman"/>
          <w:sz w:val="18"/>
          <w:szCs w:val="18"/>
        </w:rPr>
        <w:t xml:space="preserve">    9.1. Договор вступает в силу со дня подписания сторонами и действует до  исполнения сторонами своих обязательств.</w:t>
      </w:r>
    </w:p>
    <w:p w:rsidR="00184E42" w:rsidRPr="003E28BC" w:rsidRDefault="00184E42" w:rsidP="00184E42">
      <w:pPr>
        <w:autoSpaceDE w:val="0"/>
        <w:autoSpaceDN w:val="0"/>
        <w:adjustRightInd w:val="0"/>
        <w:spacing w:after="0" w:line="240" w:lineRule="auto"/>
        <w:ind w:firstLine="360"/>
        <w:jc w:val="both"/>
        <w:rPr>
          <w:rFonts w:ascii="Times New Roman" w:hAnsi="Times New Roman"/>
          <w:sz w:val="18"/>
          <w:szCs w:val="18"/>
        </w:rPr>
      </w:pPr>
      <w:r w:rsidRPr="003E28BC">
        <w:rPr>
          <w:rFonts w:ascii="Times New Roman" w:hAnsi="Times New Roman"/>
          <w:sz w:val="18"/>
          <w:szCs w:val="18"/>
        </w:rPr>
        <w:t xml:space="preserve">  9.2.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84E42" w:rsidRPr="003E28BC" w:rsidRDefault="00184E42" w:rsidP="00184E42">
      <w:pPr>
        <w:autoSpaceDE w:val="0"/>
        <w:autoSpaceDN w:val="0"/>
        <w:adjustRightInd w:val="0"/>
        <w:spacing w:after="0" w:line="240" w:lineRule="auto"/>
        <w:ind w:firstLine="360"/>
        <w:jc w:val="both"/>
        <w:rPr>
          <w:rFonts w:ascii="Times New Roman" w:hAnsi="Times New Roman"/>
          <w:sz w:val="18"/>
          <w:szCs w:val="18"/>
        </w:rPr>
      </w:pPr>
      <w:r w:rsidRPr="003E28BC">
        <w:rPr>
          <w:rFonts w:ascii="Times New Roman" w:hAnsi="Times New Roman"/>
          <w:sz w:val="18"/>
          <w:szCs w:val="18"/>
        </w:rPr>
        <w:t xml:space="preserve">  9.3.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84E42" w:rsidRPr="003E28BC" w:rsidRDefault="00184E42" w:rsidP="00184E42">
      <w:pPr>
        <w:autoSpaceDE w:val="0"/>
        <w:autoSpaceDN w:val="0"/>
        <w:adjustRightInd w:val="0"/>
        <w:spacing w:after="0" w:line="240" w:lineRule="auto"/>
        <w:ind w:firstLine="360"/>
        <w:jc w:val="both"/>
        <w:rPr>
          <w:rFonts w:ascii="Times New Roman" w:hAnsi="Times New Roman"/>
          <w:sz w:val="18"/>
          <w:szCs w:val="18"/>
        </w:rPr>
      </w:pPr>
      <w:r w:rsidRPr="003E28BC">
        <w:rPr>
          <w:rFonts w:ascii="Times New Roman" w:hAnsi="Times New Roman"/>
          <w:sz w:val="18"/>
          <w:szCs w:val="18"/>
        </w:rPr>
        <w:t xml:space="preserve">  9.4.При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184E42" w:rsidRPr="003E28BC" w:rsidRDefault="00184E42" w:rsidP="00184E42">
      <w:pPr>
        <w:autoSpaceDE w:val="0"/>
        <w:autoSpaceDN w:val="0"/>
        <w:adjustRightInd w:val="0"/>
        <w:spacing w:after="0" w:line="240" w:lineRule="auto"/>
        <w:ind w:firstLine="360"/>
        <w:jc w:val="both"/>
        <w:rPr>
          <w:rFonts w:ascii="Times New Roman" w:hAnsi="Times New Roman"/>
          <w:sz w:val="18"/>
          <w:szCs w:val="18"/>
        </w:rPr>
      </w:pPr>
      <w:r w:rsidRPr="003E28BC">
        <w:rPr>
          <w:rFonts w:ascii="Times New Roman" w:hAnsi="Times New Roman"/>
          <w:sz w:val="18"/>
          <w:szCs w:val="18"/>
        </w:rPr>
        <w:t xml:space="preserve">  9.5. В случае перемены Заказчика права и обязанности Заказчика, предусмотренные договором, переходят к новому Заказчику.</w:t>
      </w:r>
    </w:p>
    <w:p w:rsidR="00184E42" w:rsidRPr="003E28BC" w:rsidRDefault="00184E42" w:rsidP="00184E42">
      <w:pPr>
        <w:autoSpaceDE w:val="0"/>
        <w:autoSpaceDN w:val="0"/>
        <w:adjustRightInd w:val="0"/>
        <w:spacing w:after="0" w:line="240" w:lineRule="auto"/>
        <w:ind w:firstLine="360"/>
        <w:jc w:val="both"/>
        <w:rPr>
          <w:rFonts w:ascii="Times New Roman" w:hAnsi="Times New Roman"/>
          <w:sz w:val="18"/>
          <w:szCs w:val="18"/>
        </w:rPr>
      </w:pPr>
    </w:p>
    <w:p w:rsidR="00184E42" w:rsidRPr="003E28BC" w:rsidRDefault="00184E42" w:rsidP="00184E42">
      <w:pPr>
        <w:autoSpaceDE w:val="0"/>
        <w:autoSpaceDN w:val="0"/>
        <w:adjustRightInd w:val="0"/>
        <w:spacing w:after="0" w:line="240" w:lineRule="auto"/>
        <w:ind w:firstLine="360"/>
        <w:jc w:val="center"/>
        <w:rPr>
          <w:rFonts w:ascii="Times New Roman" w:hAnsi="Times New Roman"/>
          <w:b/>
          <w:sz w:val="18"/>
          <w:szCs w:val="18"/>
        </w:rPr>
      </w:pPr>
      <w:r w:rsidRPr="003E28BC">
        <w:rPr>
          <w:rFonts w:ascii="Times New Roman" w:hAnsi="Times New Roman"/>
          <w:b/>
          <w:sz w:val="18"/>
          <w:szCs w:val="18"/>
        </w:rPr>
        <w:t>10. Порядок расторжения договора</w:t>
      </w:r>
    </w:p>
    <w:p w:rsidR="00184E42" w:rsidRPr="003E28BC" w:rsidRDefault="00184E42" w:rsidP="00184E42">
      <w:pPr>
        <w:autoSpaceDE w:val="0"/>
        <w:autoSpaceDN w:val="0"/>
        <w:adjustRightInd w:val="0"/>
        <w:spacing w:after="0" w:line="240" w:lineRule="auto"/>
        <w:ind w:firstLine="360"/>
        <w:jc w:val="both"/>
        <w:rPr>
          <w:rFonts w:ascii="Times New Roman" w:hAnsi="Times New Roman"/>
          <w:bCs/>
          <w:sz w:val="18"/>
          <w:szCs w:val="18"/>
        </w:rPr>
      </w:pPr>
      <w:bookmarkStart w:id="0" w:name="Par0"/>
      <w:bookmarkEnd w:id="0"/>
      <w:r w:rsidRPr="003E28BC">
        <w:rPr>
          <w:rFonts w:ascii="Times New Roman" w:hAnsi="Times New Roman"/>
          <w:bCs/>
          <w:sz w:val="18"/>
          <w:szCs w:val="18"/>
        </w:rPr>
        <w:t xml:space="preserve">  10.1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84E42" w:rsidRPr="003E28BC" w:rsidRDefault="00184E42" w:rsidP="00184E42">
      <w:pPr>
        <w:autoSpaceDE w:val="0"/>
        <w:autoSpaceDN w:val="0"/>
        <w:adjustRightInd w:val="0"/>
        <w:spacing w:after="0" w:line="240" w:lineRule="auto"/>
        <w:ind w:firstLine="360"/>
        <w:jc w:val="both"/>
        <w:rPr>
          <w:rFonts w:ascii="Times New Roman" w:hAnsi="Times New Roman"/>
          <w:bCs/>
          <w:sz w:val="18"/>
          <w:szCs w:val="18"/>
        </w:rPr>
      </w:pPr>
      <w:r w:rsidRPr="003E28BC">
        <w:rPr>
          <w:rFonts w:ascii="Times New Roman" w:hAnsi="Times New Roman"/>
          <w:bCs/>
          <w:sz w:val="18"/>
          <w:szCs w:val="18"/>
        </w:rPr>
        <w:t xml:space="preserve">  10.2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84E42" w:rsidRPr="003E28BC" w:rsidRDefault="00184E42" w:rsidP="00184E42">
      <w:pPr>
        <w:autoSpaceDE w:val="0"/>
        <w:autoSpaceDN w:val="0"/>
        <w:adjustRightInd w:val="0"/>
        <w:spacing w:after="0" w:line="240" w:lineRule="auto"/>
        <w:ind w:firstLine="360"/>
        <w:jc w:val="both"/>
        <w:rPr>
          <w:rFonts w:ascii="Times New Roman" w:hAnsi="Times New Roman"/>
          <w:bCs/>
          <w:sz w:val="18"/>
          <w:szCs w:val="18"/>
        </w:rPr>
      </w:pPr>
      <w:r w:rsidRPr="003E28BC">
        <w:rPr>
          <w:rFonts w:ascii="Times New Roman" w:hAnsi="Times New Roman"/>
          <w:bCs/>
          <w:sz w:val="18"/>
          <w:szCs w:val="18"/>
        </w:rPr>
        <w:t xml:space="preserve">  10.3. </w:t>
      </w:r>
      <w:proofErr w:type="gramStart"/>
      <w:r w:rsidRPr="003E28BC">
        <w:rPr>
          <w:rFonts w:ascii="Times New Roman" w:hAnsi="Times New Roman"/>
          <w:bCs/>
          <w:sz w:val="18"/>
          <w:szCs w:val="18"/>
        </w:rPr>
        <w:t xml:space="preserve">Решение Заказчика об одностороннем отказе от исполнения договора </w:t>
      </w:r>
      <w:r w:rsidRPr="00226946">
        <w:rPr>
          <w:rFonts w:ascii="Times New Roman" w:hAnsi="Times New Roman"/>
          <w:bCs/>
          <w:sz w:val="18"/>
          <w:szCs w:val="18"/>
        </w:rPr>
        <w:t xml:space="preserve">не позднее чем в течение трех рабочих дней с даты </w:t>
      </w:r>
      <w:r w:rsidRPr="003E28BC">
        <w:rPr>
          <w:rFonts w:ascii="Times New Roman" w:hAnsi="Times New Roman"/>
          <w:bCs/>
          <w:sz w:val="18"/>
          <w:szCs w:val="18"/>
        </w:rPr>
        <w:t xml:space="preserve">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3E28BC">
        <w:rPr>
          <w:rFonts w:ascii="Times New Roman" w:hAnsi="Times New Roman"/>
          <w:bCs/>
          <w:sz w:val="18"/>
          <w:szCs w:val="18"/>
        </w:rPr>
        <w:t xml:space="preserve"> связи и доставки, </w:t>
      </w:r>
      <w:proofErr w:type="gramStart"/>
      <w:r w:rsidRPr="003E28BC">
        <w:rPr>
          <w:rFonts w:ascii="Times New Roman" w:hAnsi="Times New Roman"/>
          <w:bCs/>
          <w:sz w:val="18"/>
          <w:szCs w:val="18"/>
        </w:rPr>
        <w:t>обеспечивающих</w:t>
      </w:r>
      <w:proofErr w:type="gramEnd"/>
      <w:r w:rsidRPr="003E28BC">
        <w:rPr>
          <w:rFonts w:ascii="Times New Roman" w:hAnsi="Times New Roman"/>
          <w:bCs/>
          <w:sz w:val="18"/>
          <w:szCs w:val="18"/>
        </w:rPr>
        <w:t xml:space="preserve"> фиксирование такого уведомления и получение Заказчиком подтверждения о его вручении Поставщику.</w:t>
      </w:r>
    </w:p>
    <w:p w:rsidR="00184E42" w:rsidRPr="003E28BC" w:rsidRDefault="00184E42" w:rsidP="00184E42">
      <w:pPr>
        <w:autoSpaceDE w:val="0"/>
        <w:autoSpaceDN w:val="0"/>
        <w:adjustRightInd w:val="0"/>
        <w:spacing w:after="0" w:line="240" w:lineRule="auto"/>
        <w:ind w:firstLine="360"/>
        <w:jc w:val="both"/>
        <w:rPr>
          <w:rFonts w:ascii="Times New Roman" w:hAnsi="Times New Roman"/>
          <w:bCs/>
          <w:sz w:val="18"/>
          <w:szCs w:val="18"/>
        </w:rPr>
      </w:pPr>
      <w:r w:rsidRPr="003E28BC">
        <w:rPr>
          <w:rFonts w:ascii="Times New Roman" w:hAnsi="Times New Roman"/>
          <w:bCs/>
          <w:sz w:val="18"/>
          <w:szCs w:val="18"/>
        </w:rPr>
        <w:t xml:space="preserve"> 10.4.  Выполнение Заказчиком  требований, указанных в п.10.3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3E28BC">
        <w:rPr>
          <w:rFonts w:ascii="Times New Roman" w:hAnsi="Times New Roman"/>
          <w:bCs/>
          <w:sz w:val="18"/>
          <w:szCs w:val="18"/>
        </w:rPr>
        <w:t>с даты размещения</w:t>
      </w:r>
      <w:proofErr w:type="gramEnd"/>
      <w:r w:rsidRPr="003E28BC">
        <w:rPr>
          <w:rFonts w:ascii="Times New Roman" w:hAnsi="Times New Roman"/>
          <w:bCs/>
          <w:sz w:val="18"/>
          <w:szCs w:val="18"/>
        </w:rPr>
        <w:t xml:space="preserve"> решения Заказчика об одностороннем отказе от исполнения договора в единой информационной системе.</w:t>
      </w:r>
    </w:p>
    <w:p w:rsidR="00184E42" w:rsidRPr="003E28BC" w:rsidRDefault="00184E42" w:rsidP="00184E42">
      <w:pPr>
        <w:autoSpaceDE w:val="0"/>
        <w:autoSpaceDN w:val="0"/>
        <w:adjustRightInd w:val="0"/>
        <w:spacing w:after="0" w:line="240" w:lineRule="auto"/>
        <w:ind w:firstLine="360"/>
        <w:jc w:val="both"/>
        <w:rPr>
          <w:rFonts w:ascii="Times New Roman" w:hAnsi="Times New Roman"/>
          <w:bCs/>
          <w:sz w:val="18"/>
          <w:szCs w:val="18"/>
        </w:rPr>
      </w:pPr>
      <w:r w:rsidRPr="003E28BC">
        <w:rPr>
          <w:rFonts w:ascii="Times New Roman" w:hAnsi="Times New Roman"/>
          <w:bCs/>
          <w:sz w:val="18"/>
          <w:szCs w:val="18"/>
        </w:rPr>
        <w:t xml:space="preserve">  10.5. Решение Заказчика об одностороннем отказе от исполнения договора вступает в </w:t>
      </w:r>
      <w:proofErr w:type="gramStart"/>
      <w:r w:rsidRPr="003E28BC">
        <w:rPr>
          <w:rFonts w:ascii="Times New Roman" w:hAnsi="Times New Roman"/>
          <w:bCs/>
          <w:sz w:val="18"/>
          <w:szCs w:val="18"/>
        </w:rPr>
        <w:t>силу</w:t>
      </w:r>
      <w:proofErr w:type="gramEnd"/>
      <w:r w:rsidRPr="003E28BC">
        <w:rPr>
          <w:rFonts w:ascii="Times New Roman" w:hAnsi="Times New Roman"/>
          <w:bCs/>
          <w:sz w:val="18"/>
          <w:szCs w:val="18"/>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184E42" w:rsidRPr="003E28BC" w:rsidRDefault="00184E42" w:rsidP="00184E42">
      <w:pPr>
        <w:autoSpaceDE w:val="0"/>
        <w:autoSpaceDN w:val="0"/>
        <w:adjustRightInd w:val="0"/>
        <w:spacing w:after="0" w:line="240" w:lineRule="auto"/>
        <w:ind w:firstLine="360"/>
        <w:jc w:val="both"/>
        <w:rPr>
          <w:rFonts w:ascii="Times New Roman" w:hAnsi="Times New Roman"/>
          <w:bCs/>
          <w:sz w:val="18"/>
          <w:szCs w:val="18"/>
        </w:rPr>
      </w:pPr>
      <w:r w:rsidRPr="003E28BC">
        <w:rPr>
          <w:rFonts w:ascii="Times New Roman" w:hAnsi="Times New Roman"/>
          <w:bCs/>
          <w:sz w:val="18"/>
          <w:szCs w:val="18"/>
        </w:rPr>
        <w:t xml:space="preserve">  10.6. </w:t>
      </w:r>
      <w:proofErr w:type="gramStart"/>
      <w:r w:rsidRPr="003E28BC">
        <w:rPr>
          <w:rFonts w:ascii="Times New Roman" w:hAnsi="Times New Roman"/>
          <w:bCs/>
          <w:sz w:val="18"/>
          <w:szCs w:val="18"/>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3E28BC">
        <w:rPr>
          <w:rFonts w:ascii="Times New Roman" w:hAnsi="Times New Roman"/>
          <w:bCs/>
          <w:sz w:val="18"/>
          <w:szCs w:val="18"/>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84E42" w:rsidRPr="003E28BC" w:rsidRDefault="00184E42" w:rsidP="00184E42">
      <w:pPr>
        <w:autoSpaceDE w:val="0"/>
        <w:autoSpaceDN w:val="0"/>
        <w:adjustRightInd w:val="0"/>
        <w:spacing w:after="0" w:line="240" w:lineRule="auto"/>
        <w:ind w:firstLine="360"/>
        <w:jc w:val="both"/>
        <w:rPr>
          <w:rFonts w:ascii="Times New Roman" w:hAnsi="Times New Roman"/>
          <w:bCs/>
          <w:sz w:val="18"/>
          <w:szCs w:val="18"/>
        </w:rPr>
      </w:pPr>
      <w:r w:rsidRPr="003E28BC">
        <w:rPr>
          <w:rFonts w:ascii="Times New Roman" w:hAnsi="Times New Roman"/>
          <w:bCs/>
          <w:sz w:val="18"/>
          <w:szCs w:val="18"/>
        </w:rPr>
        <w:t xml:space="preserve">  10.7.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184E42" w:rsidRPr="003E28BC" w:rsidRDefault="00184E42" w:rsidP="00184E42">
      <w:pPr>
        <w:autoSpaceDE w:val="0"/>
        <w:autoSpaceDN w:val="0"/>
        <w:adjustRightInd w:val="0"/>
        <w:spacing w:after="0" w:line="240" w:lineRule="auto"/>
        <w:ind w:firstLine="360"/>
        <w:jc w:val="both"/>
        <w:rPr>
          <w:rFonts w:ascii="Times New Roman" w:hAnsi="Times New Roman"/>
          <w:bCs/>
          <w:sz w:val="18"/>
          <w:szCs w:val="18"/>
        </w:rPr>
      </w:pPr>
      <w:r w:rsidRPr="003E28BC">
        <w:rPr>
          <w:rFonts w:ascii="Times New Roman" w:hAnsi="Times New Roman"/>
          <w:bCs/>
          <w:sz w:val="18"/>
          <w:szCs w:val="18"/>
        </w:rPr>
        <w:t xml:space="preserve">  10.8.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184E42" w:rsidRPr="003E28BC" w:rsidRDefault="00184E42" w:rsidP="00184E42">
      <w:pPr>
        <w:autoSpaceDE w:val="0"/>
        <w:autoSpaceDN w:val="0"/>
        <w:adjustRightInd w:val="0"/>
        <w:spacing w:after="0" w:line="240" w:lineRule="auto"/>
        <w:ind w:firstLine="360"/>
        <w:jc w:val="both"/>
        <w:rPr>
          <w:rFonts w:ascii="Times New Roman" w:hAnsi="Times New Roman"/>
          <w:bCs/>
          <w:sz w:val="18"/>
          <w:szCs w:val="18"/>
        </w:rPr>
      </w:pPr>
      <w:r w:rsidRPr="003E28BC">
        <w:rPr>
          <w:rFonts w:ascii="Times New Roman" w:hAnsi="Times New Roman"/>
          <w:bCs/>
          <w:sz w:val="18"/>
          <w:szCs w:val="18"/>
        </w:rPr>
        <w:t xml:space="preserve">  10.9. </w:t>
      </w:r>
      <w:proofErr w:type="gramStart"/>
      <w:r w:rsidRPr="003E28BC">
        <w:rPr>
          <w:rFonts w:ascii="Times New Roman" w:hAnsi="Times New Roman"/>
          <w:bCs/>
          <w:sz w:val="18"/>
          <w:szCs w:val="18"/>
        </w:rPr>
        <w:t xml:space="preserve">Решение Поставщика  об одностороннем отказе от исполнения договора </w:t>
      </w:r>
      <w:r w:rsidRPr="00226946">
        <w:rPr>
          <w:rFonts w:ascii="Times New Roman" w:hAnsi="Times New Roman"/>
          <w:bCs/>
          <w:sz w:val="18"/>
          <w:szCs w:val="18"/>
        </w:rPr>
        <w:t xml:space="preserve">не позднее чем в течение трех рабочих дней с даты </w:t>
      </w:r>
      <w:r w:rsidRPr="003E28BC">
        <w:rPr>
          <w:rFonts w:ascii="Times New Roman" w:hAnsi="Times New Roman"/>
          <w:bCs/>
          <w:sz w:val="18"/>
          <w:szCs w:val="18"/>
        </w:rPr>
        <w:t xml:space="preserve">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3E28BC">
        <w:rPr>
          <w:rFonts w:ascii="Times New Roman" w:hAnsi="Times New Roman"/>
          <w:bCs/>
          <w:sz w:val="18"/>
          <w:szCs w:val="18"/>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184E42" w:rsidRPr="003E28BC" w:rsidRDefault="00184E42" w:rsidP="00184E42">
      <w:pPr>
        <w:autoSpaceDE w:val="0"/>
        <w:autoSpaceDN w:val="0"/>
        <w:adjustRightInd w:val="0"/>
        <w:spacing w:after="0" w:line="240" w:lineRule="auto"/>
        <w:ind w:firstLine="360"/>
        <w:jc w:val="both"/>
        <w:rPr>
          <w:rFonts w:ascii="Times New Roman" w:hAnsi="Times New Roman"/>
          <w:bCs/>
          <w:sz w:val="18"/>
          <w:szCs w:val="18"/>
        </w:rPr>
      </w:pPr>
      <w:r w:rsidRPr="003E28BC">
        <w:rPr>
          <w:rFonts w:ascii="Times New Roman" w:hAnsi="Times New Roman"/>
          <w:bCs/>
          <w:sz w:val="18"/>
          <w:szCs w:val="18"/>
        </w:rPr>
        <w:t xml:space="preserve"> 10.10. Решение Поставщика  об одностороннем отказе от исполнения договора вступает в </w:t>
      </w:r>
      <w:proofErr w:type="gramStart"/>
      <w:r w:rsidRPr="003E28BC">
        <w:rPr>
          <w:rFonts w:ascii="Times New Roman" w:hAnsi="Times New Roman"/>
          <w:bCs/>
          <w:sz w:val="18"/>
          <w:szCs w:val="18"/>
        </w:rPr>
        <w:t>силу</w:t>
      </w:r>
      <w:proofErr w:type="gramEnd"/>
      <w:r w:rsidRPr="003E28BC">
        <w:rPr>
          <w:rFonts w:ascii="Times New Roman" w:hAnsi="Times New Roman"/>
          <w:bCs/>
          <w:sz w:val="18"/>
          <w:szCs w:val="18"/>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184E42" w:rsidRPr="003E28BC" w:rsidRDefault="00184E42" w:rsidP="00184E42">
      <w:pPr>
        <w:autoSpaceDE w:val="0"/>
        <w:autoSpaceDN w:val="0"/>
        <w:adjustRightInd w:val="0"/>
        <w:spacing w:after="0" w:line="240" w:lineRule="auto"/>
        <w:ind w:firstLine="360"/>
        <w:jc w:val="both"/>
        <w:rPr>
          <w:rFonts w:ascii="Times New Roman" w:hAnsi="Times New Roman"/>
          <w:bCs/>
          <w:sz w:val="18"/>
          <w:szCs w:val="18"/>
        </w:rPr>
      </w:pPr>
      <w:r w:rsidRPr="003E28BC">
        <w:rPr>
          <w:rFonts w:ascii="Times New Roman" w:hAnsi="Times New Roman"/>
          <w:bCs/>
          <w:sz w:val="18"/>
          <w:szCs w:val="18"/>
        </w:rPr>
        <w:t xml:space="preserve"> 10.11.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E28BC">
        <w:rPr>
          <w:rFonts w:ascii="Times New Roman" w:hAnsi="Times New Roman"/>
          <w:bCs/>
          <w:sz w:val="18"/>
          <w:szCs w:val="18"/>
        </w:rPr>
        <w:t>решении</w:t>
      </w:r>
      <w:proofErr w:type="gramEnd"/>
      <w:r w:rsidRPr="003E28BC">
        <w:rPr>
          <w:rFonts w:ascii="Times New Roman" w:hAnsi="Times New Roman"/>
          <w:bCs/>
          <w:sz w:val="18"/>
          <w:szCs w:val="18"/>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84E42" w:rsidRPr="003E28BC" w:rsidRDefault="00184E42" w:rsidP="00184E42">
      <w:pPr>
        <w:autoSpaceDE w:val="0"/>
        <w:autoSpaceDN w:val="0"/>
        <w:adjustRightInd w:val="0"/>
        <w:spacing w:after="0" w:line="240" w:lineRule="auto"/>
        <w:ind w:firstLine="360"/>
        <w:jc w:val="both"/>
        <w:rPr>
          <w:rFonts w:ascii="Times New Roman" w:hAnsi="Times New Roman"/>
          <w:bCs/>
          <w:sz w:val="18"/>
          <w:szCs w:val="18"/>
        </w:rPr>
      </w:pPr>
      <w:r w:rsidRPr="003E28BC">
        <w:rPr>
          <w:rFonts w:ascii="Times New Roman" w:hAnsi="Times New Roman"/>
          <w:bCs/>
          <w:sz w:val="18"/>
          <w:szCs w:val="18"/>
        </w:rPr>
        <w:lastRenderedPageBreak/>
        <w:t xml:space="preserve"> 10.12.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84E42" w:rsidRPr="003E28BC" w:rsidRDefault="00184E42" w:rsidP="00184E42">
      <w:pPr>
        <w:autoSpaceDE w:val="0"/>
        <w:autoSpaceDN w:val="0"/>
        <w:adjustRightInd w:val="0"/>
        <w:spacing w:after="0" w:line="240" w:lineRule="auto"/>
        <w:ind w:firstLine="360"/>
        <w:jc w:val="both"/>
        <w:rPr>
          <w:rFonts w:ascii="Times New Roman" w:hAnsi="Times New Roman"/>
          <w:bCs/>
          <w:sz w:val="18"/>
          <w:szCs w:val="18"/>
        </w:rPr>
      </w:pPr>
    </w:p>
    <w:p w:rsidR="00184E42" w:rsidRPr="003E28BC" w:rsidRDefault="00184E42" w:rsidP="00184E42">
      <w:pPr>
        <w:pStyle w:val="2"/>
        <w:spacing w:after="0" w:line="240" w:lineRule="auto"/>
        <w:ind w:left="0"/>
        <w:jc w:val="center"/>
        <w:rPr>
          <w:rFonts w:ascii="Times New Roman" w:hAnsi="Times New Roman" w:cs="Times New Roman"/>
          <w:b/>
          <w:sz w:val="18"/>
          <w:szCs w:val="18"/>
        </w:rPr>
      </w:pPr>
      <w:bookmarkStart w:id="1" w:name="Par2"/>
      <w:bookmarkEnd w:id="1"/>
      <w:r>
        <w:rPr>
          <w:rFonts w:ascii="Times New Roman" w:hAnsi="Times New Roman" w:cs="Times New Roman"/>
          <w:b/>
          <w:sz w:val="18"/>
          <w:szCs w:val="18"/>
        </w:rPr>
        <w:t>11</w:t>
      </w:r>
      <w:r w:rsidRPr="003E28BC">
        <w:rPr>
          <w:rFonts w:ascii="Times New Roman" w:hAnsi="Times New Roman" w:cs="Times New Roman"/>
          <w:b/>
          <w:sz w:val="18"/>
          <w:szCs w:val="18"/>
        </w:rPr>
        <w:t>.</w:t>
      </w:r>
      <w:r>
        <w:rPr>
          <w:rFonts w:ascii="Times New Roman" w:hAnsi="Times New Roman" w:cs="Times New Roman"/>
          <w:b/>
          <w:sz w:val="18"/>
          <w:szCs w:val="18"/>
        </w:rPr>
        <w:t xml:space="preserve"> </w:t>
      </w:r>
      <w:r w:rsidRPr="003E28BC">
        <w:rPr>
          <w:rFonts w:ascii="Times New Roman" w:hAnsi="Times New Roman" w:cs="Times New Roman"/>
          <w:b/>
          <w:sz w:val="18"/>
          <w:szCs w:val="18"/>
        </w:rPr>
        <w:t>Юридические адреса сторон</w:t>
      </w:r>
    </w:p>
    <w:tbl>
      <w:tblPr>
        <w:tblW w:w="0" w:type="auto"/>
        <w:tblInd w:w="225" w:type="dxa"/>
        <w:tblLayout w:type="fixed"/>
        <w:tblLook w:val="0000"/>
      </w:tblPr>
      <w:tblGrid>
        <w:gridCol w:w="4923"/>
        <w:gridCol w:w="5040"/>
      </w:tblGrid>
      <w:tr w:rsidR="00184E42" w:rsidRPr="00E21228" w:rsidTr="0073626A">
        <w:tc>
          <w:tcPr>
            <w:tcW w:w="4923" w:type="dxa"/>
          </w:tcPr>
          <w:p w:rsidR="00184E42" w:rsidRPr="003E28BC" w:rsidRDefault="00184E42" w:rsidP="0073626A">
            <w:pPr>
              <w:pStyle w:val="2"/>
              <w:spacing w:after="0" w:line="240" w:lineRule="auto"/>
              <w:ind w:left="0"/>
              <w:jc w:val="center"/>
              <w:rPr>
                <w:rFonts w:ascii="Times New Roman" w:hAnsi="Times New Roman" w:cs="Times New Roman"/>
                <w:sz w:val="18"/>
                <w:szCs w:val="18"/>
              </w:rPr>
            </w:pPr>
            <w:r w:rsidRPr="003E28BC">
              <w:rPr>
                <w:rFonts w:ascii="Times New Roman" w:hAnsi="Times New Roman" w:cs="Times New Roman"/>
                <w:sz w:val="18"/>
                <w:szCs w:val="18"/>
              </w:rPr>
              <w:t>Заказчик:</w:t>
            </w:r>
          </w:p>
          <w:p w:rsidR="00184E42" w:rsidRPr="003E28BC" w:rsidRDefault="00184E42" w:rsidP="0073626A">
            <w:pPr>
              <w:spacing w:after="0" w:line="240" w:lineRule="auto"/>
              <w:jc w:val="both"/>
              <w:rPr>
                <w:rFonts w:ascii="Times New Roman" w:hAnsi="Times New Roman"/>
                <w:sz w:val="18"/>
                <w:szCs w:val="18"/>
              </w:rPr>
            </w:pPr>
            <w:r w:rsidRPr="003E28BC">
              <w:rPr>
                <w:rFonts w:ascii="Times New Roman" w:hAnsi="Times New Roman"/>
                <w:sz w:val="18"/>
                <w:szCs w:val="18"/>
              </w:rPr>
              <w:t>ФГБОУ ВПО «Сибирский государственный университет путей сообщения» (СГУПС)</w:t>
            </w:r>
          </w:p>
          <w:p w:rsidR="00184E42" w:rsidRPr="003E28BC" w:rsidRDefault="00184E42" w:rsidP="0073626A">
            <w:pPr>
              <w:spacing w:after="0" w:line="240" w:lineRule="auto"/>
              <w:jc w:val="both"/>
              <w:rPr>
                <w:rFonts w:ascii="Times New Roman" w:hAnsi="Times New Roman"/>
                <w:sz w:val="18"/>
                <w:szCs w:val="18"/>
              </w:rPr>
            </w:pPr>
            <w:smartTag w:uri="urn:schemas-microsoft-com:office:smarttags" w:element="metricconverter">
              <w:smartTagPr>
                <w:attr w:name="ProductID" w:val="630049 г"/>
              </w:smartTagPr>
              <w:r w:rsidRPr="003E28BC">
                <w:rPr>
                  <w:rFonts w:ascii="Times New Roman" w:hAnsi="Times New Roman"/>
                  <w:sz w:val="18"/>
                  <w:szCs w:val="18"/>
                </w:rPr>
                <w:t>630049 г</w:t>
              </w:r>
            </w:smartTag>
            <w:proofErr w:type="gramStart"/>
            <w:r w:rsidRPr="003E28BC">
              <w:rPr>
                <w:rFonts w:ascii="Times New Roman" w:hAnsi="Times New Roman"/>
                <w:sz w:val="18"/>
                <w:szCs w:val="18"/>
              </w:rPr>
              <w:t>.Н</w:t>
            </w:r>
            <w:proofErr w:type="gramEnd"/>
            <w:r w:rsidRPr="003E28BC">
              <w:rPr>
                <w:rFonts w:ascii="Times New Roman" w:hAnsi="Times New Roman"/>
                <w:sz w:val="18"/>
                <w:szCs w:val="18"/>
              </w:rPr>
              <w:t xml:space="preserve">овосибирск,49 ул.Д.Ковальчук д.191, </w:t>
            </w:r>
          </w:p>
          <w:p w:rsidR="00184E42" w:rsidRPr="003E28BC" w:rsidRDefault="00184E42" w:rsidP="0073626A">
            <w:pPr>
              <w:spacing w:after="0" w:line="240" w:lineRule="auto"/>
              <w:jc w:val="both"/>
              <w:rPr>
                <w:rFonts w:ascii="Times New Roman" w:hAnsi="Times New Roman"/>
                <w:sz w:val="18"/>
                <w:szCs w:val="18"/>
              </w:rPr>
            </w:pPr>
            <w:r w:rsidRPr="003E28BC">
              <w:rPr>
                <w:rFonts w:ascii="Times New Roman" w:hAnsi="Times New Roman"/>
                <w:sz w:val="18"/>
                <w:szCs w:val="18"/>
              </w:rPr>
              <w:t>ИНН: 5402113155 КПП 540201001</w:t>
            </w:r>
          </w:p>
          <w:p w:rsidR="00184E42" w:rsidRPr="003E28BC" w:rsidRDefault="00184E42" w:rsidP="0073626A">
            <w:pPr>
              <w:spacing w:after="0" w:line="240" w:lineRule="auto"/>
              <w:jc w:val="both"/>
              <w:rPr>
                <w:rFonts w:ascii="Times New Roman" w:hAnsi="Times New Roman"/>
                <w:sz w:val="18"/>
                <w:szCs w:val="18"/>
              </w:rPr>
            </w:pPr>
            <w:r w:rsidRPr="003E28BC">
              <w:rPr>
                <w:rFonts w:ascii="Times New Roman" w:hAnsi="Times New Roman"/>
                <w:sz w:val="18"/>
                <w:szCs w:val="18"/>
              </w:rPr>
              <w:t>ОКОНХ 92110     ОКПО 01115969</w:t>
            </w:r>
          </w:p>
          <w:p w:rsidR="00184E42" w:rsidRPr="003E28BC" w:rsidRDefault="00184E42" w:rsidP="0073626A">
            <w:pPr>
              <w:spacing w:after="0" w:line="240" w:lineRule="auto"/>
              <w:jc w:val="both"/>
              <w:rPr>
                <w:rFonts w:ascii="Times New Roman" w:hAnsi="Times New Roman"/>
                <w:sz w:val="18"/>
                <w:szCs w:val="18"/>
              </w:rPr>
            </w:pPr>
            <w:r w:rsidRPr="003E28BC">
              <w:rPr>
                <w:rFonts w:ascii="Times New Roman" w:hAnsi="Times New Roman"/>
                <w:sz w:val="18"/>
                <w:szCs w:val="18"/>
              </w:rPr>
              <w:t>Получатель: УФК по Новосибирской области (СГУПС л/с 20516Х38290)</w:t>
            </w:r>
          </w:p>
          <w:p w:rsidR="00184E42" w:rsidRPr="003E28BC" w:rsidRDefault="00184E42" w:rsidP="0073626A">
            <w:pPr>
              <w:spacing w:after="0" w:line="240" w:lineRule="auto"/>
              <w:jc w:val="both"/>
              <w:rPr>
                <w:rFonts w:ascii="Times New Roman" w:hAnsi="Times New Roman"/>
                <w:sz w:val="18"/>
                <w:szCs w:val="18"/>
              </w:rPr>
            </w:pPr>
            <w:r w:rsidRPr="003E28BC">
              <w:rPr>
                <w:rFonts w:ascii="Times New Roman" w:hAnsi="Times New Roman"/>
                <w:sz w:val="18"/>
                <w:szCs w:val="18"/>
              </w:rPr>
              <w:t>БИК 045004001</w:t>
            </w:r>
          </w:p>
          <w:p w:rsidR="00184E42" w:rsidRPr="003E28BC" w:rsidRDefault="00184E42" w:rsidP="0073626A">
            <w:pPr>
              <w:spacing w:after="0" w:line="240" w:lineRule="auto"/>
              <w:jc w:val="both"/>
              <w:rPr>
                <w:rFonts w:ascii="Times New Roman" w:hAnsi="Times New Roman"/>
                <w:sz w:val="18"/>
                <w:szCs w:val="18"/>
              </w:rPr>
            </w:pPr>
            <w:r w:rsidRPr="003E28BC">
              <w:rPr>
                <w:rFonts w:ascii="Times New Roman" w:hAnsi="Times New Roman"/>
                <w:sz w:val="18"/>
                <w:szCs w:val="18"/>
              </w:rPr>
              <w:t>Банк: ГРКЦ ГУ Банка России по Новосибирской обл. г</w:t>
            </w:r>
            <w:proofErr w:type="gramStart"/>
            <w:r w:rsidRPr="003E28BC">
              <w:rPr>
                <w:rFonts w:ascii="Times New Roman" w:hAnsi="Times New Roman"/>
                <w:sz w:val="18"/>
                <w:szCs w:val="18"/>
              </w:rPr>
              <w:t>.Н</w:t>
            </w:r>
            <w:proofErr w:type="gramEnd"/>
            <w:r w:rsidRPr="003E28BC">
              <w:rPr>
                <w:rFonts w:ascii="Times New Roman" w:hAnsi="Times New Roman"/>
                <w:sz w:val="18"/>
                <w:szCs w:val="18"/>
              </w:rPr>
              <w:t>овосибирск</w:t>
            </w:r>
          </w:p>
          <w:p w:rsidR="00184E42" w:rsidRPr="003E28BC" w:rsidRDefault="00184E42" w:rsidP="0073626A">
            <w:pPr>
              <w:spacing w:after="0" w:line="240" w:lineRule="auto"/>
              <w:jc w:val="both"/>
              <w:rPr>
                <w:rFonts w:ascii="Times New Roman" w:hAnsi="Times New Roman"/>
                <w:sz w:val="18"/>
                <w:szCs w:val="18"/>
              </w:rPr>
            </w:pPr>
            <w:r w:rsidRPr="003E28BC">
              <w:rPr>
                <w:rFonts w:ascii="Times New Roman" w:hAnsi="Times New Roman"/>
                <w:sz w:val="18"/>
                <w:szCs w:val="18"/>
              </w:rPr>
              <w:t>Расчетный счет   40501810700042000002</w:t>
            </w:r>
          </w:p>
          <w:p w:rsidR="00184E42" w:rsidRPr="003E28BC" w:rsidRDefault="00184E42" w:rsidP="0073626A">
            <w:pPr>
              <w:spacing w:after="0"/>
              <w:rPr>
                <w:rFonts w:ascii="Times New Roman" w:hAnsi="Times New Roman"/>
                <w:sz w:val="18"/>
                <w:szCs w:val="18"/>
              </w:rPr>
            </w:pPr>
          </w:p>
          <w:p w:rsidR="00184E42" w:rsidRPr="003E28BC" w:rsidRDefault="00184E42" w:rsidP="0073626A">
            <w:pPr>
              <w:spacing w:after="0" w:line="240" w:lineRule="auto"/>
              <w:rPr>
                <w:rFonts w:ascii="Times New Roman" w:hAnsi="Times New Roman"/>
                <w:sz w:val="18"/>
                <w:szCs w:val="18"/>
              </w:rPr>
            </w:pPr>
            <w:r w:rsidRPr="003E28BC">
              <w:rPr>
                <w:rFonts w:ascii="Times New Roman" w:hAnsi="Times New Roman"/>
                <w:sz w:val="18"/>
                <w:szCs w:val="18"/>
              </w:rPr>
              <w:t>Проректор СГУПС</w:t>
            </w:r>
          </w:p>
          <w:p w:rsidR="00184E42" w:rsidRPr="003E28BC" w:rsidRDefault="00184E42" w:rsidP="0073626A">
            <w:pPr>
              <w:spacing w:after="0"/>
              <w:rPr>
                <w:rFonts w:ascii="Times New Roman" w:hAnsi="Times New Roman"/>
                <w:sz w:val="18"/>
                <w:szCs w:val="18"/>
              </w:rPr>
            </w:pPr>
          </w:p>
          <w:p w:rsidR="00184E42" w:rsidRPr="003E28BC" w:rsidRDefault="00184E42" w:rsidP="0073626A">
            <w:pPr>
              <w:pStyle w:val="2"/>
              <w:spacing w:after="0" w:line="240" w:lineRule="auto"/>
              <w:ind w:left="0"/>
              <w:rPr>
                <w:rFonts w:ascii="Times New Roman" w:hAnsi="Times New Roman" w:cs="Times New Roman"/>
                <w:sz w:val="18"/>
                <w:szCs w:val="18"/>
              </w:rPr>
            </w:pPr>
            <w:r>
              <w:rPr>
                <w:rFonts w:ascii="Times New Roman" w:hAnsi="Times New Roman" w:cs="Times New Roman"/>
                <w:sz w:val="18"/>
                <w:szCs w:val="18"/>
              </w:rPr>
              <w:t>__________________ А.А.Новоселов</w:t>
            </w:r>
          </w:p>
          <w:p w:rsidR="00184E42" w:rsidRPr="003E28BC" w:rsidRDefault="00184E42" w:rsidP="0073626A">
            <w:pPr>
              <w:pStyle w:val="2"/>
              <w:spacing w:after="0" w:line="240" w:lineRule="auto"/>
              <w:ind w:left="0"/>
              <w:rPr>
                <w:rFonts w:ascii="Times New Roman" w:hAnsi="Times New Roman" w:cs="Times New Roman"/>
                <w:sz w:val="18"/>
                <w:szCs w:val="18"/>
              </w:rPr>
            </w:pPr>
          </w:p>
        </w:tc>
        <w:tc>
          <w:tcPr>
            <w:tcW w:w="5040" w:type="dxa"/>
          </w:tcPr>
          <w:p w:rsidR="00184E42" w:rsidRPr="003E28BC" w:rsidRDefault="00184E42" w:rsidP="0073626A">
            <w:pPr>
              <w:pStyle w:val="2"/>
              <w:spacing w:after="0" w:line="240" w:lineRule="auto"/>
              <w:ind w:left="0"/>
              <w:jc w:val="center"/>
              <w:rPr>
                <w:rFonts w:ascii="Times New Roman" w:hAnsi="Times New Roman" w:cs="Times New Roman"/>
                <w:sz w:val="18"/>
                <w:szCs w:val="18"/>
              </w:rPr>
            </w:pPr>
            <w:r w:rsidRPr="003E28BC">
              <w:rPr>
                <w:rFonts w:ascii="Times New Roman" w:hAnsi="Times New Roman" w:cs="Times New Roman"/>
                <w:sz w:val="18"/>
                <w:szCs w:val="18"/>
              </w:rPr>
              <w:t>Поставщик:</w:t>
            </w:r>
          </w:p>
          <w:p w:rsidR="00184E42" w:rsidRDefault="00184E42" w:rsidP="0073626A">
            <w:pPr>
              <w:pStyle w:val="2"/>
              <w:spacing w:after="0" w:line="240" w:lineRule="auto"/>
              <w:ind w:left="381"/>
              <w:jc w:val="both"/>
              <w:rPr>
                <w:rFonts w:ascii="Times New Roman" w:hAnsi="Times New Roman" w:cs="Times New Roman"/>
                <w:sz w:val="18"/>
                <w:szCs w:val="18"/>
              </w:rPr>
            </w:pPr>
          </w:p>
          <w:p w:rsidR="00184E42" w:rsidRDefault="00184E42" w:rsidP="0073626A">
            <w:pPr>
              <w:pStyle w:val="2"/>
              <w:spacing w:after="0" w:line="240" w:lineRule="auto"/>
              <w:ind w:left="381"/>
              <w:jc w:val="both"/>
              <w:rPr>
                <w:rFonts w:ascii="Times New Roman" w:hAnsi="Times New Roman" w:cs="Times New Roman"/>
                <w:sz w:val="18"/>
                <w:szCs w:val="18"/>
              </w:rPr>
            </w:pPr>
          </w:p>
          <w:p w:rsidR="00184E42" w:rsidRPr="00E21228" w:rsidRDefault="00184E42" w:rsidP="0073626A">
            <w:pPr>
              <w:pStyle w:val="2"/>
              <w:spacing w:after="0" w:line="240" w:lineRule="auto"/>
              <w:ind w:left="0"/>
              <w:jc w:val="both"/>
              <w:rPr>
                <w:rFonts w:ascii="Times New Roman" w:hAnsi="Times New Roman" w:cs="Times New Roman"/>
                <w:sz w:val="18"/>
                <w:szCs w:val="18"/>
              </w:rPr>
            </w:pPr>
          </w:p>
          <w:p w:rsidR="00184E42" w:rsidRPr="00E21228" w:rsidRDefault="00184E42" w:rsidP="0073626A">
            <w:pPr>
              <w:pStyle w:val="2"/>
              <w:spacing w:after="0" w:line="240" w:lineRule="auto"/>
              <w:ind w:left="381"/>
              <w:jc w:val="both"/>
              <w:rPr>
                <w:rFonts w:ascii="Times New Roman" w:hAnsi="Times New Roman" w:cs="Times New Roman"/>
                <w:sz w:val="18"/>
                <w:szCs w:val="18"/>
              </w:rPr>
            </w:pPr>
          </w:p>
        </w:tc>
      </w:tr>
    </w:tbl>
    <w:p w:rsidR="00184E42" w:rsidRPr="00E21228" w:rsidRDefault="00184E42" w:rsidP="00184E42">
      <w:pPr>
        <w:spacing w:after="0" w:line="240" w:lineRule="auto"/>
        <w:rPr>
          <w:sz w:val="18"/>
          <w:szCs w:val="18"/>
        </w:rPr>
      </w:pPr>
    </w:p>
    <w:p w:rsidR="00184E42" w:rsidRPr="00E21228" w:rsidRDefault="00184E42" w:rsidP="00184E42">
      <w:pPr>
        <w:spacing w:after="0" w:line="240" w:lineRule="auto"/>
        <w:rPr>
          <w:sz w:val="18"/>
          <w:szCs w:val="18"/>
        </w:rPr>
      </w:pPr>
    </w:p>
    <w:p w:rsidR="00106C75" w:rsidRDefault="00106C75" w:rsidP="00184E42">
      <w:pPr>
        <w:pStyle w:val="1"/>
        <w:tabs>
          <w:tab w:val="clear" w:pos="432"/>
        </w:tabs>
        <w:spacing w:before="0" w:after="0"/>
        <w:ind w:left="0" w:firstLine="0"/>
      </w:pPr>
    </w:p>
    <w:sectPr w:rsidR="00106C75" w:rsidSect="0073626A">
      <w:type w:val="continuous"/>
      <w:pgSz w:w="11906" w:h="16838"/>
      <w:pgMar w:top="1134"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font190">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072D9"/>
    <w:multiLevelType w:val="hybridMultilevel"/>
    <w:tmpl w:val="C4326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2D59"/>
    <w:rsid w:val="000164C1"/>
    <w:rsid w:val="00036CF8"/>
    <w:rsid w:val="00040930"/>
    <w:rsid w:val="0004259E"/>
    <w:rsid w:val="0007210B"/>
    <w:rsid w:val="000927CC"/>
    <w:rsid w:val="000B2671"/>
    <w:rsid w:val="000B4CA7"/>
    <w:rsid w:val="000E3947"/>
    <w:rsid w:val="000F4828"/>
    <w:rsid w:val="00105385"/>
    <w:rsid w:val="00106C75"/>
    <w:rsid w:val="00107EEF"/>
    <w:rsid w:val="001158D0"/>
    <w:rsid w:val="0013027B"/>
    <w:rsid w:val="00151E66"/>
    <w:rsid w:val="00162687"/>
    <w:rsid w:val="00184E42"/>
    <w:rsid w:val="0019547B"/>
    <w:rsid w:val="001E31DD"/>
    <w:rsid w:val="001E44E8"/>
    <w:rsid w:val="00215F28"/>
    <w:rsid w:val="002205F5"/>
    <w:rsid w:val="00220C4D"/>
    <w:rsid w:val="0024215A"/>
    <w:rsid w:val="0024758C"/>
    <w:rsid w:val="0025400F"/>
    <w:rsid w:val="00281F98"/>
    <w:rsid w:val="00283FFA"/>
    <w:rsid w:val="00295D4F"/>
    <w:rsid w:val="002B54C7"/>
    <w:rsid w:val="002C19BE"/>
    <w:rsid w:val="002F341D"/>
    <w:rsid w:val="003047DE"/>
    <w:rsid w:val="00307F43"/>
    <w:rsid w:val="00313305"/>
    <w:rsid w:val="003134E5"/>
    <w:rsid w:val="003149DA"/>
    <w:rsid w:val="00317870"/>
    <w:rsid w:val="003441A0"/>
    <w:rsid w:val="00344A02"/>
    <w:rsid w:val="0034627F"/>
    <w:rsid w:val="00346F87"/>
    <w:rsid w:val="00352A51"/>
    <w:rsid w:val="00362C1E"/>
    <w:rsid w:val="00395E9A"/>
    <w:rsid w:val="003B47F4"/>
    <w:rsid w:val="003D0650"/>
    <w:rsid w:val="003D0DD0"/>
    <w:rsid w:val="003D17A4"/>
    <w:rsid w:val="003F6926"/>
    <w:rsid w:val="00401F06"/>
    <w:rsid w:val="00410075"/>
    <w:rsid w:val="00422232"/>
    <w:rsid w:val="00445D51"/>
    <w:rsid w:val="0045449D"/>
    <w:rsid w:val="00470975"/>
    <w:rsid w:val="00486BDC"/>
    <w:rsid w:val="004919A6"/>
    <w:rsid w:val="00494C87"/>
    <w:rsid w:val="00495B84"/>
    <w:rsid w:val="004A2196"/>
    <w:rsid w:val="004B4409"/>
    <w:rsid w:val="004B5B15"/>
    <w:rsid w:val="004C13ED"/>
    <w:rsid w:val="004C4955"/>
    <w:rsid w:val="004C7F48"/>
    <w:rsid w:val="004D1DC8"/>
    <w:rsid w:val="004D4876"/>
    <w:rsid w:val="004D58EE"/>
    <w:rsid w:val="004E085C"/>
    <w:rsid w:val="00504DCE"/>
    <w:rsid w:val="005108D9"/>
    <w:rsid w:val="00510DD5"/>
    <w:rsid w:val="005139C1"/>
    <w:rsid w:val="00523AC8"/>
    <w:rsid w:val="00524B00"/>
    <w:rsid w:val="00542058"/>
    <w:rsid w:val="005572E4"/>
    <w:rsid w:val="0058673B"/>
    <w:rsid w:val="005D4045"/>
    <w:rsid w:val="005E62C1"/>
    <w:rsid w:val="005E6912"/>
    <w:rsid w:val="005F13F4"/>
    <w:rsid w:val="006068A9"/>
    <w:rsid w:val="006137AF"/>
    <w:rsid w:val="006178D7"/>
    <w:rsid w:val="006233C6"/>
    <w:rsid w:val="0063759B"/>
    <w:rsid w:val="00637665"/>
    <w:rsid w:val="00645C88"/>
    <w:rsid w:val="00646464"/>
    <w:rsid w:val="00662CB7"/>
    <w:rsid w:val="0067128A"/>
    <w:rsid w:val="00683BF3"/>
    <w:rsid w:val="006A2B93"/>
    <w:rsid w:val="006A5FC1"/>
    <w:rsid w:val="007000CC"/>
    <w:rsid w:val="00701B15"/>
    <w:rsid w:val="00710713"/>
    <w:rsid w:val="007134D2"/>
    <w:rsid w:val="0073626A"/>
    <w:rsid w:val="0074462B"/>
    <w:rsid w:val="00760369"/>
    <w:rsid w:val="0076659C"/>
    <w:rsid w:val="007A5A03"/>
    <w:rsid w:val="007A704E"/>
    <w:rsid w:val="007C42BE"/>
    <w:rsid w:val="007D08F5"/>
    <w:rsid w:val="007F1E9E"/>
    <w:rsid w:val="00806815"/>
    <w:rsid w:val="008204A3"/>
    <w:rsid w:val="0082793A"/>
    <w:rsid w:val="00836EF6"/>
    <w:rsid w:val="00836F04"/>
    <w:rsid w:val="0086267C"/>
    <w:rsid w:val="00873609"/>
    <w:rsid w:val="008875E8"/>
    <w:rsid w:val="008A0CD2"/>
    <w:rsid w:val="008B489E"/>
    <w:rsid w:val="008B5743"/>
    <w:rsid w:val="008B7304"/>
    <w:rsid w:val="008C2B44"/>
    <w:rsid w:val="008C5F2B"/>
    <w:rsid w:val="008D2BE8"/>
    <w:rsid w:val="008F2210"/>
    <w:rsid w:val="008F31A2"/>
    <w:rsid w:val="00927572"/>
    <w:rsid w:val="009354B7"/>
    <w:rsid w:val="009369DF"/>
    <w:rsid w:val="00937867"/>
    <w:rsid w:val="00942098"/>
    <w:rsid w:val="009529A3"/>
    <w:rsid w:val="00974EE1"/>
    <w:rsid w:val="009E14FB"/>
    <w:rsid w:val="00A00A82"/>
    <w:rsid w:val="00A41681"/>
    <w:rsid w:val="00A45BD5"/>
    <w:rsid w:val="00A66ED4"/>
    <w:rsid w:val="00A72BBD"/>
    <w:rsid w:val="00A73A8B"/>
    <w:rsid w:val="00AA33C9"/>
    <w:rsid w:val="00AB5161"/>
    <w:rsid w:val="00AC4E4A"/>
    <w:rsid w:val="00AC524D"/>
    <w:rsid w:val="00AD35BA"/>
    <w:rsid w:val="00B05C67"/>
    <w:rsid w:val="00B202CD"/>
    <w:rsid w:val="00B22F72"/>
    <w:rsid w:val="00B343D5"/>
    <w:rsid w:val="00B50390"/>
    <w:rsid w:val="00B5081A"/>
    <w:rsid w:val="00B679F3"/>
    <w:rsid w:val="00B83B87"/>
    <w:rsid w:val="00B83E35"/>
    <w:rsid w:val="00B97DA8"/>
    <w:rsid w:val="00BC75C6"/>
    <w:rsid w:val="00BF2935"/>
    <w:rsid w:val="00BF3EE7"/>
    <w:rsid w:val="00BF7D8A"/>
    <w:rsid w:val="00C03E3B"/>
    <w:rsid w:val="00C11EE3"/>
    <w:rsid w:val="00C12E39"/>
    <w:rsid w:val="00C14B16"/>
    <w:rsid w:val="00C267D5"/>
    <w:rsid w:val="00C31513"/>
    <w:rsid w:val="00C31EFF"/>
    <w:rsid w:val="00C42786"/>
    <w:rsid w:val="00C46834"/>
    <w:rsid w:val="00C47672"/>
    <w:rsid w:val="00C5200A"/>
    <w:rsid w:val="00C54E79"/>
    <w:rsid w:val="00C673F9"/>
    <w:rsid w:val="00C7135B"/>
    <w:rsid w:val="00C71D6B"/>
    <w:rsid w:val="00C82D59"/>
    <w:rsid w:val="00C91CF1"/>
    <w:rsid w:val="00C97716"/>
    <w:rsid w:val="00C97D8E"/>
    <w:rsid w:val="00CA1632"/>
    <w:rsid w:val="00CB14B9"/>
    <w:rsid w:val="00CD1BCE"/>
    <w:rsid w:val="00CD5190"/>
    <w:rsid w:val="00CD7FD2"/>
    <w:rsid w:val="00CE706B"/>
    <w:rsid w:val="00D270F6"/>
    <w:rsid w:val="00D3449C"/>
    <w:rsid w:val="00D3719E"/>
    <w:rsid w:val="00D43DA6"/>
    <w:rsid w:val="00D80794"/>
    <w:rsid w:val="00DE368C"/>
    <w:rsid w:val="00DE6C4C"/>
    <w:rsid w:val="00DF2534"/>
    <w:rsid w:val="00DF75F4"/>
    <w:rsid w:val="00E01824"/>
    <w:rsid w:val="00E034F3"/>
    <w:rsid w:val="00E13AE7"/>
    <w:rsid w:val="00E217D1"/>
    <w:rsid w:val="00E73349"/>
    <w:rsid w:val="00E80ECE"/>
    <w:rsid w:val="00EA3753"/>
    <w:rsid w:val="00EC7145"/>
    <w:rsid w:val="00EC7407"/>
    <w:rsid w:val="00ED3BDA"/>
    <w:rsid w:val="00ED6785"/>
    <w:rsid w:val="00EF44DB"/>
    <w:rsid w:val="00F04B9B"/>
    <w:rsid w:val="00F21D98"/>
    <w:rsid w:val="00F24CF8"/>
    <w:rsid w:val="00F41ED6"/>
    <w:rsid w:val="00F42E6B"/>
    <w:rsid w:val="00F72EDF"/>
    <w:rsid w:val="00F85668"/>
    <w:rsid w:val="00F90F2B"/>
    <w:rsid w:val="00F95378"/>
    <w:rsid w:val="00FB7996"/>
    <w:rsid w:val="00FE20D9"/>
    <w:rsid w:val="00FE30F6"/>
    <w:rsid w:val="00FE5204"/>
    <w:rsid w:val="00FF33FE"/>
    <w:rsid w:val="00FF52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D59"/>
    <w:rPr>
      <w:rFonts w:eastAsiaTheme="minorEastAsia"/>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C82D59"/>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82D59"/>
    <w:rPr>
      <w:rFonts w:ascii="Times New Roman" w:eastAsia="Times New Roman" w:hAnsi="Times New Roman" w:cs="Times New Roman"/>
      <w:b/>
      <w:bCs/>
      <w:kern w:val="28"/>
      <w:sz w:val="36"/>
      <w:szCs w:val="36"/>
      <w:lang w:eastAsia="ru-RU"/>
    </w:rPr>
  </w:style>
  <w:style w:type="paragraph" w:customStyle="1" w:styleId="110">
    <w:name w:val="1Ж10"/>
    <w:basedOn w:val="a"/>
    <w:rsid w:val="00C82D59"/>
    <w:pPr>
      <w:spacing w:after="0" w:line="240" w:lineRule="auto"/>
    </w:pPr>
    <w:rPr>
      <w:rFonts w:ascii="Times New Roman CYR" w:eastAsia="Times New Roman" w:hAnsi="Times New Roman CYR" w:cs="Times New Roman"/>
      <w:b/>
      <w:sz w:val="20"/>
      <w:szCs w:val="20"/>
    </w:rPr>
  </w:style>
  <w:style w:type="paragraph" w:styleId="a3">
    <w:name w:val="Body Text"/>
    <w:aliases w:val="body text"/>
    <w:basedOn w:val="a"/>
    <w:link w:val="a4"/>
    <w:semiHidden/>
    <w:rsid w:val="00C82D59"/>
    <w:pPr>
      <w:suppressAutoHyphens/>
      <w:spacing w:after="120"/>
    </w:pPr>
    <w:rPr>
      <w:rFonts w:ascii="Calibri" w:eastAsia="Calibri" w:hAnsi="Calibri" w:cs="Times New Roman"/>
      <w:kern w:val="1"/>
      <w:sz w:val="20"/>
      <w:szCs w:val="20"/>
      <w:lang w:eastAsia="ar-SA"/>
    </w:rPr>
  </w:style>
  <w:style w:type="character" w:customStyle="1" w:styleId="a4">
    <w:name w:val="Основной текст Знак"/>
    <w:aliases w:val="body text Знак"/>
    <w:basedOn w:val="a0"/>
    <w:link w:val="a3"/>
    <w:semiHidden/>
    <w:rsid w:val="00C82D59"/>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C82D59"/>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C82D59"/>
    <w:rPr>
      <w:rFonts w:ascii="Calibri" w:eastAsia="Times New Roman" w:hAnsi="Calibri" w:cs="font190"/>
      <w:kern w:val="1"/>
      <w:lang w:eastAsia="ar-SA"/>
    </w:rPr>
  </w:style>
  <w:style w:type="character" w:styleId="a5">
    <w:name w:val="Hyperlink"/>
    <w:rsid w:val="00C82D59"/>
    <w:rPr>
      <w:rFonts w:cs="Times New Roman"/>
      <w:color w:val="0000FF"/>
      <w:u w:val="single"/>
    </w:rPr>
  </w:style>
  <w:style w:type="table" w:styleId="a6">
    <w:name w:val="Table Grid"/>
    <w:basedOn w:val="a1"/>
    <w:rsid w:val="00C82D5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rsid w:val="00C82D5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C82D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82D59"/>
    <w:rPr>
      <w:rFonts w:ascii="Tahoma" w:eastAsiaTheme="minorEastAsia" w:hAnsi="Tahoma" w:cs="Tahoma"/>
      <w:sz w:val="16"/>
      <w:szCs w:val="16"/>
      <w:lang w:eastAsia="ru-RU"/>
    </w:rPr>
  </w:style>
  <w:style w:type="paragraph" w:styleId="aa">
    <w:name w:val="List Paragraph"/>
    <w:basedOn w:val="a"/>
    <w:uiPriority w:val="34"/>
    <w:qFormat/>
    <w:rsid w:val="0034627F"/>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62A7AD6DBC3C68414F66819A82A7A31075FAF281F04BE8DFDF31638T8D2J"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9</Pages>
  <Words>5737</Words>
  <Characters>32705</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Хомяк</dc:creator>
  <cp:keywords/>
  <dc:description/>
  <cp:lastModifiedBy>Хомяк</cp:lastModifiedBy>
  <cp:revision>30</cp:revision>
  <cp:lastPrinted>2014-11-06T09:15:00Z</cp:lastPrinted>
  <dcterms:created xsi:type="dcterms:W3CDTF">2014-11-06T08:31:00Z</dcterms:created>
  <dcterms:modified xsi:type="dcterms:W3CDTF">2014-11-13T09:16:00Z</dcterms:modified>
</cp:coreProperties>
</file>