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w:t>
      </w:r>
      <w:r w:rsidR="00DD3786">
        <w:rPr>
          <w:rFonts w:ascii="Times New Roman" w:hAnsi="Times New Roman" w:cs="Times New Roman"/>
        </w:rPr>
        <w:t xml:space="preserve">С </w:t>
      </w:r>
      <w:proofErr w:type="spellStart"/>
      <w:r w:rsidR="00DD3786">
        <w:rPr>
          <w:rFonts w:ascii="Times New Roman" w:hAnsi="Times New Roman" w:cs="Times New Roman"/>
        </w:rPr>
        <w:t>____________О.Ю.Васильев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172806">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5A2E86">
        <w:rPr>
          <w:rFonts w:ascii="Times New Roman" w:hAnsi="Times New Roman" w:cs="Times New Roman"/>
        </w:rPr>
        <w:t>18</w:t>
      </w:r>
      <w:r w:rsidR="00DD3786">
        <w:rPr>
          <w:rFonts w:ascii="Times New Roman" w:hAnsi="Times New Roman" w:cs="Times New Roman"/>
        </w:rPr>
        <w:t xml:space="preserve"> "     </w:t>
      </w:r>
      <w:r w:rsidR="008B7B0F">
        <w:rPr>
          <w:rFonts w:ascii="Times New Roman" w:hAnsi="Times New Roman" w:cs="Times New Roman"/>
        </w:rPr>
        <w:t xml:space="preserve">ноября </w:t>
      </w:r>
      <w:r>
        <w:rPr>
          <w:rFonts w:ascii="Times New Roman" w:hAnsi="Times New Roman" w:cs="Times New Roman"/>
        </w:rPr>
        <w:t xml:space="preserve"> </w:t>
      </w:r>
      <w:r w:rsidR="00A233A0" w:rsidRPr="00A233A0">
        <w:rPr>
          <w:rFonts w:ascii="Times New Roman" w:hAnsi="Times New Roman" w:cs="Times New Roman"/>
        </w:rPr>
        <w:t>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A734C2">
        <w:rPr>
          <w:rFonts w:ascii="Times New Roman" w:hAnsi="Times New Roman" w:cs="Times New Roman"/>
          <w:b/>
          <w:bCs/>
        </w:rPr>
        <w:t>63</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172806" w:rsidRPr="00172806" w:rsidRDefault="00F07DA4" w:rsidP="00172806">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DD3786">
        <w:rPr>
          <w:rFonts w:ascii="Times New Roman" w:eastAsia="Times New Roman" w:hAnsi="Times New Roman" w:cs="Times New Roman"/>
          <w:b/>
          <w:i/>
          <w:lang w:eastAsia="ru-RU"/>
        </w:rPr>
        <w:t>Поставка компьютерн</w:t>
      </w:r>
      <w:r w:rsidR="008B7B0F">
        <w:rPr>
          <w:rFonts w:ascii="Times New Roman" w:eastAsia="Times New Roman" w:hAnsi="Times New Roman" w:cs="Times New Roman"/>
          <w:b/>
          <w:i/>
          <w:lang w:eastAsia="ru-RU"/>
        </w:rPr>
        <w:t>ого оборудования и оргтехники.</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0562E6" w:rsidRDefault="000562E6" w:rsidP="000562E6">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0562E6" w:rsidRDefault="000562E6" w:rsidP="000562E6">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К субъектам малого </w:t>
      </w:r>
      <w:r w:rsidRPr="008108BE">
        <w:rPr>
          <w:rFonts w:ascii="Times New Roman" w:hAnsi="Times New Roman" w:cs="Times New Roman"/>
          <w:bCs/>
        </w:rPr>
        <w:t xml:space="preserve"> предпринимательства относятся внесенные в единый государственный реестр юридических лиц потребительские кооперативы и </w:t>
      </w:r>
      <w:hyperlink r:id="rId6" w:history="1">
        <w:r w:rsidRPr="008108BE">
          <w:rPr>
            <w:rStyle w:val="a4"/>
            <w:rFonts w:ascii="Times New Roman" w:hAnsi="Times New Roman" w:cs="Times New Roman"/>
            <w:bCs/>
            <w:color w:val="auto"/>
            <w:u w:val="none"/>
          </w:rPr>
          <w:t>коммерческие организации</w:t>
        </w:r>
      </w:hyperlink>
      <w:r w:rsidRPr="008108BE">
        <w:rPr>
          <w:rFonts w:ascii="Times New Roman" w:hAnsi="Times New Roman" w:cs="Times New Roman"/>
          <w:bCs/>
        </w:rPr>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w:t>
      </w:r>
      <w:r>
        <w:rPr>
          <w:rFonts w:ascii="Times New Roman" w:hAnsi="Times New Roman" w:cs="Times New Roman"/>
          <w:bCs/>
        </w:rPr>
        <w:t>еского лица</w:t>
      </w:r>
      <w:r w:rsidRPr="008108BE">
        <w:rPr>
          <w:rFonts w:ascii="Times New Roman" w:hAnsi="Times New Roman" w:cs="Times New Roman"/>
          <w:bCs/>
        </w:rPr>
        <w:t>, крестьянские (фермерские) хозяйства, соответствующие</w:t>
      </w:r>
      <w:r>
        <w:rPr>
          <w:rFonts w:ascii="Times New Roman" w:hAnsi="Times New Roman" w:cs="Times New Roman"/>
          <w:bCs/>
        </w:rPr>
        <w:t xml:space="preserve"> условиям, предусмотренным </w:t>
      </w:r>
      <w:r w:rsidRPr="008F4357">
        <w:rPr>
          <w:rFonts w:ascii="Times New Roman" w:hAnsi="Times New Roman" w:cs="Times New Roman"/>
        </w:rPr>
        <w:t xml:space="preserve"> </w:t>
      </w:r>
      <w:hyperlink r:id="rId7" w:history="1">
        <w:r w:rsidRPr="008F4357">
          <w:rPr>
            <w:rStyle w:val="a4"/>
            <w:rFonts w:ascii="Times New Roman" w:hAnsi="Times New Roman" w:cs="Times New Roman"/>
            <w:bCs/>
            <w:color w:val="auto"/>
            <w:u w:val="none"/>
          </w:rPr>
          <w:t>ст. 4</w:t>
        </w:r>
      </w:hyperlink>
      <w:r w:rsidRPr="008F4357">
        <w:rPr>
          <w:rFonts w:ascii="Times New Roman" w:hAnsi="Times New Roman" w:cs="Times New Roman"/>
          <w:bCs/>
        </w:rPr>
        <w:t xml:space="preserve">  Федерального закона от 24.07.2007 N 209-ФЗ "О развитии малого и среднего предпринимательства в Российской Федерации</w:t>
      </w:r>
      <w:r>
        <w:rPr>
          <w:rFonts w:ascii="Times New Roman" w:hAnsi="Times New Roman" w:cs="Times New Roman"/>
          <w:bCs/>
        </w:rPr>
        <w:t>.</w:t>
      </w:r>
    </w:p>
    <w:p w:rsidR="000562E6" w:rsidRPr="008F4357" w:rsidRDefault="000562E6" w:rsidP="000562E6">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8F4357">
        <w:rPr>
          <w:rFonts w:ascii="Times New Roman" w:hAnsi="Times New Roman" w:cs="Times New Roman"/>
          <w:bCs/>
        </w:rPr>
        <w:t xml:space="preserve">К социально ориентированным некоммерческим организациям </w:t>
      </w:r>
      <w:r>
        <w:rPr>
          <w:rFonts w:ascii="Times New Roman" w:hAnsi="Times New Roman" w:cs="Times New Roman"/>
          <w:bCs/>
        </w:rPr>
        <w:t>относятся некоммерческие организации</w:t>
      </w:r>
      <w:r w:rsidRPr="008F4357">
        <w:rPr>
          <w:rFonts w:ascii="Times New Roman" w:hAnsi="Times New Roman" w:cs="Times New Roman"/>
          <w:bCs/>
        </w:rPr>
        <w:t>, осуществляющие</w:t>
      </w:r>
      <w:r>
        <w:rPr>
          <w:rFonts w:ascii="Times New Roman" w:hAnsi="Times New Roman" w:cs="Times New Roman"/>
          <w:bCs/>
        </w:rPr>
        <w:t xml:space="preserve"> в соответствии с учредительными документами</w:t>
      </w:r>
      <w:r w:rsidRPr="008F4357">
        <w:rPr>
          <w:rFonts w:ascii="Times New Roman" w:hAnsi="Times New Roman" w:cs="Times New Roman"/>
          <w:bCs/>
        </w:rPr>
        <w:t xml:space="preserve"> виды деятельности, предусмотренные </w:t>
      </w:r>
      <w:hyperlink r:id="rId8" w:history="1">
        <w:r w:rsidRPr="008F4357">
          <w:rPr>
            <w:rStyle w:val="a4"/>
            <w:rFonts w:ascii="Times New Roman" w:hAnsi="Times New Roman" w:cs="Times New Roman"/>
            <w:bCs/>
            <w:color w:val="auto"/>
            <w:u w:val="none"/>
          </w:rPr>
          <w:t>п. 1 ст. 31.1</w:t>
        </w:r>
      </w:hyperlink>
      <w:r w:rsidRPr="008F4357">
        <w:rPr>
          <w:rFonts w:ascii="Times New Roman" w:hAnsi="Times New Roman" w:cs="Times New Roman"/>
          <w:bCs/>
        </w:rPr>
        <w:t xml:space="preserve"> Федерального закона от 12.01.1996 N 7-ФЗ "О некоммерческих организациях"</w:t>
      </w:r>
      <w:r w:rsidRPr="008F4357">
        <w:rPr>
          <w:rFonts w:ascii="Times New Roman" w:hAnsi="Times New Roman" w:cs="Times New Roman"/>
        </w:rPr>
        <w:t xml:space="preserve"> </w:t>
      </w:r>
      <w:r w:rsidRPr="008F4357">
        <w:rPr>
          <w:rFonts w:ascii="Times New Roman" w:hAnsi="Times New Roman" w:cs="Times New Roman"/>
          <w:bCs/>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w:t>
      </w:r>
      <w:r>
        <w:rPr>
          <w:rFonts w:ascii="Times New Roman" w:hAnsi="Times New Roman" w:cs="Times New Roman"/>
          <w:bCs/>
        </w:rPr>
        <w:t>или муниципальные образования).</w:t>
      </w:r>
    </w:p>
    <w:p w:rsidR="000562E6" w:rsidRDefault="000562E6" w:rsidP="000562E6">
      <w:pPr>
        <w:widowControl w:val="0"/>
        <w:autoSpaceDE w:val="0"/>
        <w:autoSpaceDN w:val="0"/>
        <w:adjustRightInd w:val="0"/>
        <w:spacing w:after="0" w:line="240" w:lineRule="auto"/>
        <w:jc w:val="both"/>
        <w:rPr>
          <w:rFonts w:ascii="Times New Roman" w:hAnsi="Times New Roman" w:cs="Times New Roman"/>
          <w:bCs/>
        </w:rPr>
      </w:pPr>
    </w:p>
    <w:p w:rsidR="008E0793" w:rsidRPr="00153B73" w:rsidRDefault="008E0793" w:rsidP="008E0793">
      <w:pPr>
        <w:widowControl w:val="0"/>
        <w:autoSpaceDE w:val="0"/>
        <w:autoSpaceDN w:val="0"/>
        <w:adjustRightInd w:val="0"/>
        <w:spacing w:after="0" w:line="240" w:lineRule="auto"/>
        <w:jc w:val="both"/>
        <w:rPr>
          <w:rFonts w:ascii="Times New Roman" w:hAnsi="Times New Roman" w:cs="Times New Roman"/>
        </w:rPr>
      </w:pP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w:t>
      </w:r>
      <w:r w:rsidR="004227C5" w:rsidRPr="004227C5">
        <w:rPr>
          <w:rFonts w:ascii="Times New Roman" w:hAnsi="Times New Roman" w:cs="Times New Roman"/>
        </w:rPr>
        <w:lastRenderedPageBreak/>
        <w:t>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9"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0"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1.5.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lastRenderedPageBreak/>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.7. 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r w:rsidRPr="00A233A0">
        <w:rPr>
          <w:rFonts w:ascii="Times New Roman" w:hAnsi="Times New Roman" w:cs="Times New Roman"/>
        </w:rPr>
        <w:t xml:space="preserve">окончания срока рассмотрения первых частей заявок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и, являющихся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 xml:space="preserve">ий отчетный период.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0059523D" w:rsidRPr="00A233A0">
        <w:rPr>
          <w:rFonts w:ascii="Times New Roman" w:hAnsi="Times New Roman" w:cs="Times New Roman"/>
        </w:rPr>
        <w:lastRenderedPageBreak/>
        <w:t xml:space="preserve">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00AA5F60" w:rsidRPr="00AA5F60">
        <w:rPr>
          <w:rFonts w:ascii="Times New Roman" w:hAnsi="Times New Roman" w:cs="Times New Roman"/>
        </w:rPr>
        <w:t>выполнением работы, оказанием услуги, являющихся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 в </w:t>
      </w:r>
      <w:hyperlink r:id="rId11"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w:t>
      </w:r>
      <w:r w:rsidR="006717FB" w:rsidRPr="006717FB">
        <w:rPr>
          <w:rFonts w:ascii="Times New Roman" w:hAnsi="Times New Roman" w:cs="Times New Roman"/>
        </w:rPr>
        <w:lastRenderedPageBreak/>
        <w:t>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.2. 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2"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обязательст</w:t>
      </w:r>
      <w:r>
        <w:rPr>
          <w:rFonts w:ascii="Times New Roman" w:hAnsi="Times New Roman" w:cs="Times New Roman"/>
        </w:rPr>
        <w:t>в принципалом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3"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xml:space="preserve">, информирует в письменной форме или в форме электронного документа об </w:t>
      </w:r>
      <w:r w:rsidRPr="00385B5F">
        <w:rPr>
          <w:rFonts w:ascii="Times New Roman" w:hAnsi="Times New Roman" w:cs="Times New Roman"/>
        </w:rPr>
        <w:lastRenderedPageBreak/>
        <w:t>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lastRenderedPageBreak/>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.2. 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.5. 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.6. 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.8. С момента размещения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с даты размещения в единой </w:t>
      </w:r>
      <w:r w:rsidR="00A233A0" w:rsidRPr="00A233A0">
        <w:rPr>
          <w:rFonts w:ascii="Times New Roman" w:hAnsi="Times New Roman" w:cs="Times New Roman"/>
        </w:rPr>
        <w:lastRenderedPageBreak/>
        <w:t xml:space="preserve">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876CCD" w:rsidRPr="00282836" w:rsidRDefault="00694609" w:rsidP="00876CCD">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w:t>
      </w:r>
      <w:r w:rsidR="00876CCD">
        <w:rPr>
          <w:rFonts w:ascii="Times New Roman" w:hAnsi="Times New Roman" w:cs="Times New Roman"/>
        </w:rPr>
        <w:t>10.7.</w:t>
      </w:r>
      <w:r w:rsidR="00876CCD" w:rsidRPr="00282836">
        <w:rPr>
          <w:rFonts w:ascii="Times New Roman" w:hAnsi="Times New Roman" w:cs="Times New Roman"/>
        </w:rPr>
        <w:t xml:space="preserve"> Решение заказчика об одностороннем отказе от исполнения контракта </w:t>
      </w:r>
      <w:r w:rsidR="00876CCD" w:rsidRPr="00433BF6">
        <w:rPr>
          <w:rFonts w:ascii="Times New Roman" w:hAnsi="Times New Roman" w:cs="Times New Roman"/>
          <w:b/>
          <w:bCs/>
        </w:rPr>
        <w:t>не позднее чем в течение трех рабочих дней с даты</w:t>
      </w:r>
      <w:r w:rsidR="00876CCD" w:rsidRPr="00433BF6">
        <w:rPr>
          <w:rFonts w:ascii="Times New Roman" w:hAnsi="Times New Roman" w:cs="Times New Roman"/>
          <w:bCs/>
        </w:rPr>
        <w:t xml:space="preserve"> </w:t>
      </w:r>
      <w:r w:rsidR="00876CCD"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00876CCD">
        <w:rPr>
          <w:rFonts w:ascii="Times New Roman" w:hAnsi="Times New Roman" w:cs="Times New Roman"/>
        </w:rPr>
        <w:t>данных требований</w:t>
      </w:r>
      <w:r w:rsidR="00876CCD"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w:t>
      </w:r>
      <w:r w:rsidR="00282836" w:rsidRPr="00282836">
        <w:rPr>
          <w:rFonts w:ascii="Times New Roman" w:hAnsi="Times New Roman" w:cs="Times New Roman"/>
        </w:rPr>
        <w:lastRenderedPageBreak/>
        <w:t>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0562E6">
        <w:trPr>
          <w:trHeight w:val="74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электронного</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DD3786" w:rsidP="00172806">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Поставка компьютерн</w:t>
            </w:r>
            <w:r w:rsidR="00F108E9">
              <w:rPr>
                <w:rFonts w:ascii="Times New Roman" w:eastAsia="Times New Roman" w:hAnsi="Times New Roman" w:cs="Times New Roman"/>
                <w:sz w:val="20"/>
                <w:szCs w:val="20"/>
                <w:lang w:eastAsia="ru-RU"/>
              </w:rPr>
              <w:t>ого оборудования</w:t>
            </w:r>
            <w:r w:rsidR="008B7B0F">
              <w:rPr>
                <w:rFonts w:ascii="Times New Roman" w:eastAsia="Times New Roman" w:hAnsi="Times New Roman" w:cs="Times New Roman"/>
                <w:sz w:val="20"/>
                <w:szCs w:val="20"/>
                <w:lang w:eastAsia="ru-RU"/>
              </w:rPr>
              <w:t xml:space="preserve"> и оргтехники.</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электронной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E0366B" w:rsidP="00C415D5">
            <w:pPr>
              <w:widowControl w:val="0"/>
              <w:autoSpaceDE w:val="0"/>
              <w:autoSpaceDN w:val="0"/>
              <w:adjustRightInd w:val="0"/>
              <w:spacing w:after="0" w:line="240" w:lineRule="auto"/>
              <w:rPr>
                <w:rFonts w:ascii="Times New Roman" w:hAnsi="Times New Roman" w:cs="Times New Roman"/>
                <w:sz w:val="20"/>
                <w:szCs w:val="20"/>
              </w:rPr>
            </w:pPr>
            <w:hyperlink r:id="rId14"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Александровна(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0562E6"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w:t>
            </w:r>
            <w:r w:rsidR="00DD3786">
              <w:rPr>
                <w:rFonts w:ascii="Times New Roman" w:hAnsi="Times New Roman" w:cs="Times New Roman"/>
                <w:b/>
                <w:bCs/>
                <w:sz w:val="20"/>
                <w:szCs w:val="20"/>
              </w:rPr>
              <w:t>иентированные некоммерческие орг</w:t>
            </w:r>
            <w:r>
              <w:rPr>
                <w:rFonts w:ascii="Times New Roman" w:hAnsi="Times New Roman" w:cs="Times New Roman"/>
                <w:b/>
                <w:bCs/>
                <w:sz w:val="20"/>
                <w:szCs w:val="20"/>
              </w:rPr>
              <w:t>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DD3786" w:rsidP="000562E6">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Поставка компьютерн</w:t>
            </w:r>
            <w:r w:rsidR="00F108E9">
              <w:rPr>
                <w:rFonts w:ascii="Times New Roman" w:eastAsia="Times New Roman" w:hAnsi="Times New Roman" w:cs="Times New Roman"/>
                <w:sz w:val="20"/>
                <w:szCs w:val="20"/>
                <w:lang w:eastAsia="ru-RU"/>
              </w:rPr>
              <w:t>ого оборудования</w:t>
            </w:r>
            <w:r w:rsidR="008B7B0F">
              <w:rPr>
                <w:rFonts w:ascii="Times New Roman" w:eastAsia="Times New Roman" w:hAnsi="Times New Roman" w:cs="Times New Roman"/>
                <w:sz w:val="20"/>
                <w:szCs w:val="20"/>
                <w:lang w:eastAsia="ru-RU"/>
              </w:rPr>
              <w:t xml:space="preserve"> и оргтехники.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0562E6" w:rsidRDefault="008B7B0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30.02.13</w:t>
            </w:r>
            <w:r w:rsidR="00DD3786">
              <w:rPr>
                <w:rFonts w:ascii="Times New Roman" w:hAnsi="Times New Roman" w:cs="Times New Roman"/>
                <w:sz w:val="20"/>
                <w:szCs w:val="20"/>
              </w:rPr>
              <w:t>.190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бюджетной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DD378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310, 340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DD3786" w:rsidP="008B7B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Поставка компьютеров различной модификации, мониторов, </w:t>
            </w:r>
            <w:r w:rsidR="008B7B0F">
              <w:rPr>
                <w:rFonts w:ascii="Times New Roman" w:hAnsi="Times New Roman" w:cs="Times New Roman"/>
                <w:sz w:val="20"/>
                <w:szCs w:val="20"/>
              </w:rPr>
              <w:t>сервера, принтера, компьютерной акустической системы</w:t>
            </w:r>
            <w:r>
              <w:rPr>
                <w:rFonts w:ascii="Times New Roman" w:hAnsi="Times New Roman" w:cs="Times New Roman"/>
                <w:sz w:val="20"/>
                <w:szCs w:val="20"/>
              </w:rPr>
              <w:t xml:space="preserve"> </w:t>
            </w:r>
            <w:r w:rsidR="000562E6">
              <w:rPr>
                <w:rFonts w:ascii="Times New Roman" w:hAnsi="Times New Roman" w:cs="Times New Roman"/>
                <w:sz w:val="20"/>
                <w:szCs w:val="20"/>
              </w:rPr>
              <w:t>с</w:t>
            </w:r>
            <w:r>
              <w:rPr>
                <w:rFonts w:ascii="Times New Roman" w:hAnsi="Times New Roman" w:cs="Times New Roman"/>
                <w:sz w:val="20"/>
                <w:szCs w:val="20"/>
              </w:rPr>
              <w:t>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8B7B0F"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70</w:t>
            </w:r>
            <w:r w:rsidR="00741901">
              <w:rPr>
                <w:rFonts w:ascii="Times New Roman" w:hAnsi="Times New Roman" w:cs="Times New Roman"/>
                <w:sz w:val="20"/>
                <w:szCs w:val="20"/>
              </w:rPr>
              <w:t xml:space="preserve"> единиц</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2158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гарантийный срок </w:t>
            </w:r>
            <w:r w:rsidR="00DD3786">
              <w:rPr>
                <w:rFonts w:ascii="Times New Roman" w:hAnsi="Times New Roman" w:cs="Times New Roman"/>
                <w:sz w:val="20"/>
                <w:szCs w:val="20"/>
              </w:rPr>
              <w:t>не менее 36</w:t>
            </w:r>
            <w:r w:rsidR="002158E1">
              <w:rPr>
                <w:rFonts w:ascii="Times New Roman" w:hAnsi="Times New Roman" w:cs="Times New Roman"/>
                <w:sz w:val="20"/>
                <w:szCs w:val="20"/>
              </w:rPr>
              <w:t xml:space="preserve"> месяцев</w:t>
            </w:r>
          </w:p>
          <w:p w:rsidR="000562E6" w:rsidRPr="002158E1" w:rsidRDefault="000562E6" w:rsidP="000562E6">
            <w:pPr>
              <w:spacing w:after="0" w:line="240" w:lineRule="auto"/>
              <w:jc w:val="both"/>
              <w:rPr>
                <w:rFonts w:ascii="Times New Roman" w:hAnsi="Times New Roman" w:cs="Times New Roman"/>
              </w:rPr>
            </w:pPr>
          </w:p>
          <w:p w:rsidR="002158E1" w:rsidRPr="002158E1" w:rsidRDefault="002158E1" w:rsidP="002158E1">
            <w:pPr>
              <w:spacing w:after="0" w:line="240" w:lineRule="auto"/>
              <w:jc w:val="both"/>
              <w:rPr>
                <w:rFonts w:ascii="Times New Roman" w:hAnsi="Times New Roman" w:cs="Times New Roman"/>
              </w:rPr>
            </w:pP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DD378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гарантия распространяется на весь объем </w:t>
            </w:r>
            <w:r w:rsidR="00DD3786">
              <w:rPr>
                <w:rFonts w:ascii="Times New Roman" w:hAnsi="Times New Roman" w:cs="Times New Roman"/>
                <w:sz w:val="20"/>
                <w:szCs w:val="20"/>
              </w:rPr>
              <w:t>поставляемого товара</w:t>
            </w:r>
            <w:r w:rsidR="00172806">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DD3786" w:rsidP="00DD3786">
            <w:pPr>
              <w:pStyle w:val="ae"/>
              <w:jc w:val="both"/>
              <w:rPr>
                <w:rFonts w:ascii="Times New Roman" w:hAnsi="Times New Roman" w:cs="Times New Roman"/>
                <w:sz w:val="18"/>
                <w:szCs w:val="18"/>
              </w:rPr>
            </w:pPr>
            <w:r>
              <w:rPr>
                <w:rFonts w:ascii="Times New Roman" w:hAnsi="Times New Roman" w:cs="Times New Roman"/>
                <w:sz w:val="18"/>
                <w:szCs w:val="18"/>
              </w:rPr>
              <w:t>630149 г.</w:t>
            </w:r>
            <w:r w:rsidR="000562E6">
              <w:rPr>
                <w:rFonts w:ascii="Times New Roman" w:hAnsi="Times New Roman" w:cs="Times New Roman"/>
                <w:sz w:val="18"/>
                <w:szCs w:val="18"/>
              </w:rPr>
              <w:t xml:space="preserve"> Новосибирск ул. </w:t>
            </w:r>
            <w:r>
              <w:rPr>
                <w:rFonts w:ascii="Times New Roman" w:hAnsi="Times New Roman" w:cs="Times New Roman"/>
                <w:sz w:val="18"/>
                <w:szCs w:val="18"/>
              </w:rPr>
              <w:t>Дуси Ковальчук 191</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DD378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14</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062ACE" w:rsidP="00B936B2">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w:t>
            </w:r>
            <w:r w:rsidR="008B7B0F">
              <w:rPr>
                <w:rFonts w:ascii="Times New Roman" w:hAnsi="Times New Roman" w:cs="Times New Roman"/>
                <w:b/>
                <w:sz w:val="20"/>
                <w:szCs w:val="20"/>
              </w:rPr>
              <w:t> 533</w:t>
            </w:r>
            <w:r w:rsidR="00B936B2">
              <w:rPr>
                <w:rFonts w:ascii="Times New Roman" w:hAnsi="Times New Roman" w:cs="Times New Roman"/>
                <w:b/>
                <w:sz w:val="20"/>
                <w:szCs w:val="20"/>
              </w:rPr>
              <w:t> 631,09</w:t>
            </w:r>
            <w:r>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начальной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DD3786" w:rsidRDefault="001B53B3" w:rsidP="00DD378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D3786" w:rsidRPr="00A233A0">
              <w:rPr>
                <w:rFonts w:ascii="Times New Roman" w:hAnsi="Times New Roman" w:cs="Times New Roman"/>
                <w:sz w:val="20"/>
                <w:szCs w:val="20"/>
              </w:rPr>
              <w:t xml:space="preserve">начальная (максимальная) цена контракта на </w:t>
            </w:r>
            <w:r w:rsidR="00DD3786">
              <w:rPr>
                <w:rFonts w:ascii="Times New Roman" w:hAnsi="Times New Roman" w:cs="Times New Roman"/>
                <w:sz w:val="20"/>
                <w:szCs w:val="20"/>
              </w:rPr>
              <w:t xml:space="preserve">поставку компьютерного оборудования  </w:t>
            </w:r>
            <w:r w:rsidR="00DD3786" w:rsidRPr="00A233A0">
              <w:rPr>
                <w:rFonts w:ascii="Times New Roman" w:hAnsi="Times New Roman" w:cs="Times New Roman"/>
                <w:sz w:val="20"/>
                <w:szCs w:val="20"/>
              </w:rPr>
              <w:t xml:space="preserve">определяется </w:t>
            </w:r>
            <w:r w:rsidR="00DD3786">
              <w:rPr>
                <w:rFonts w:ascii="Times New Roman" w:hAnsi="Times New Roman" w:cs="Times New Roman"/>
                <w:sz w:val="20"/>
                <w:szCs w:val="20"/>
              </w:rPr>
              <w:t xml:space="preserve">методом сопоставимых рыночных цен (анализ рынка)  </w:t>
            </w:r>
          </w:p>
          <w:p w:rsidR="00DD3786" w:rsidRPr="00A233A0" w:rsidRDefault="00DD3786" w:rsidP="00DD378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415D5" w:rsidRPr="00A233A0" w:rsidRDefault="00C415D5" w:rsidP="000562E6">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DD3786" w:rsidRDefault="00DD3786" w:rsidP="00DD3786">
            <w:pPr>
              <w:widowControl w:val="0"/>
              <w:suppressAutoHyphens/>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C415D5" w:rsidRPr="00DD3786" w:rsidRDefault="00DD3786" w:rsidP="00DD3786">
            <w:pPr>
              <w:widowControl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sz w:val="20"/>
                <w:szCs w:val="20"/>
                <w:lang w:eastAsia="ru-RU"/>
              </w:rPr>
              <w:t>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0562E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Предоставляются </w:t>
            </w:r>
            <w:r w:rsidRPr="00AD08D8">
              <w:rPr>
                <w:rFonts w:ascii="Times New Roman" w:hAnsi="Times New Roman" w:cs="Times New Roman"/>
                <w:sz w:val="20"/>
                <w:szCs w:val="20"/>
              </w:rPr>
              <w:t xml:space="preserve">преимущества </w:t>
            </w:r>
            <w:r>
              <w:rPr>
                <w:rFonts w:ascii="Times New Roman" w:hAnsi="Times New Roman" w:cs="Times New Roman"/>
                <w:sz w:val="20"/>
                <w:szCs w:val="20"/>
              </w:rPr>
              <w:t xml:space="preserve">субъектам малого предпринимательства и социально ориентированным </w:t>
            </w:r>
            <w:r w:rsidRPr="00963480">
              <w:rPr>
                <w:rFonts w:ascii="Times New Roman" w:hAnsi="Times New Roman" w:cs="Times New Roman"/>
                <w:b/>
                <w:bCs/>
                <w:sz w:val="20"/>
                <w:szCs w:val="20"/>
              </w:rPr>
              <w:t xml:space="preserve"> </w:t>
            </w:r>
            <w:r w:rsidRPr="00963480">
              <w:rPr>
                <w:rFonts w:ascii="Times New Roman" w:hAnsi="Times New Roman" w:cs="Times New Roman"/>
                <w:bCs/>
                <w:sz w:val="20"/>
                <w:szCs w:val="20"/>
              </w:rPr>
              <w:t>некоммерческим организациям</w:t>
            </w:r>
            <w:r>
              <w:rPr>
                <w:rFonts w:ascii="Times New Roman" w:hAnsi="Times New Roman" w:cs="Times New Roman"/>
                <w:b/>
                <w:bCs/>
                <w:sz w:val="20"/>
                <w:szCs w:val="20"/>
              </w:rPr>
              <w:t xml:space="preserve"> </w:t>
            </w:r>
            <w:r w:rsidRPr="00AD08D8">
              <w:rPr>
                <w:rFonts w:ascii="Times New Roman" w:hAnsi="Times New Roman" w:cs="Times New Roman"/>
                <w:sz w:val="20"/>
                <w:szCs w:val="20"/>
              </w:rPr>
              <w:t xml:space="preserve">в соответствии со </w:t>
            </w:r>
            <w:r>
              <w:rPr>
                <w:rFonts w:ascii="Times New Roman" w:hAnsi="Times New Roman" w:cs="Times New Roman"/>
                <w:sz w:val="20"/>
                <w:szCs w:val="20"/>
              </w:rPr>
              <w:t xml:space="preserve">статьей </w:t>
            </w:r>
            <w:hyperlink r:id="rId15" w:history="1">
              <w:r w:rsidRPr="00963480">
                <w:rPr>
                  <w:rStyle w:val="a4"/>
                  <w:rFonts w:ascii="Times New Roman" w:hAnsi="Times New Roman" w:cs="Times New Roman"/>
                  <w:color w:val="auto"/>
                  <w:sz w:val="20"/>
                  <w:szCs w:val="20"/>
                  <w:u w:val="none"/>
                </w:rPr>
                <w:t>30</w:t>
              </w:r>
            </w:hyperlink>
            <w:r w:rsidRPr="00963480">
              <w:rPr>
                <w:rFonts w:ascii="Times New Roman" w:hAnsi="Times New Roman" w:cs="Times New Roman"/>
                <w:sz w:val="20"/>
                <w:szCs w:val="20"/>
              </w:rPr>
              <w:t xml:space="preserve"> </w:t>
            </w:r>
            <w:r w:rsidRPr="00AD08D8">
              <w:rPr>
                <w:rFonts w:ascii="Times New Roman" w:hAnsi="Times New Roman" w:cs="Times New Roman"/>
                <w:sz w:val="20"/>
                <w:szCs w:val="20"/>
              </w:rPr>
              <w:t xml:space="preserve">Федерального закона №44-ФЗ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 xml:space="preserve">иностранного государства </w:t>
            </w:r>
            <w:r w:rsidRPr="003B2A22">
              <w:rPr>
                <w:rFonts w:ascii="Times New Roman" w:hAnsi="Times New Roman" w:cs="Times New Roman"/>
                <w:sz w:val="20"/>
                <w:szCs w:val="20"/>
              </w:rPr>
              <w:t>,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документации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система (официальный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которой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об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 xml:space="preserve">ий документации :    </w:t>
            </w:r>
            <w:r w:rsidR="00C06CDF">
              <w:rPr>
                <w:rFonts w:ascii="Times New Roman" w:hAnsi="Times New Roman" w:cs="Times New Roman"/>
                <w:sz w:val="20"/>
                <w:szCs w:val="20"/>
              </w:rPr>
              <w:t xml:space="preserve"> </w:t>
            </w:r>
            <w:r w:rsidR="008B7B0F">
              <w:rPr>
                <w:rFonts w:ascii="Times New Roman" w:hAnsi="Times New Roman" w:cs="Times New Roman"/>
                <w:sz w:val="20"/>
                <w:szCs w:val="20"/>
              </w:rPr>
              <w:t xml:space="preserve">  </w:t>
            </w:r>
            <w:r w:rsidR="005A2E86">
              <w:rPr>
                <w:rFonts w:ascii="Times New Roman" w:hAnsi="Times New Roman" w:cs="Times New Roman"/>
                <w:sz w:val="20"/>
                <w:szCs w:val="20"/>
              </w:rPr>
              <w:t>18</w:t>
            </w:r>
            <w:r w:rsidR="008B7B0F">
              <w:rPr>
                <w:rFonts w:ascii="Times New Roman" w:hAnsi="Times New Roman" w:cs="Times New Roman"/>
                <w:sz w:val="20"/>
                <w:szCs w:val="20"/>
              </w:rPr>
              <w:t xml:space="preserve">   </w:t>
            </w:r>
            <w:r w:rsidR="008B7B0F" w:rsidRPr="008B7B0F">
              <w:rPr>
                <w:rFonts w:ascii="Times New Roman" w:hAnsi="Times New Roman" w:cs="Times New Roman"/>
                <w:b/>
                <w:sz w:val="20"/>
                <w:szCs w:val="20"/>
              </w:rPr>
              <w:t>ноября</w:t>
            </w:r>
            <w:r w:rsidR="008B7B0F">
              <w:rPr>
                <w:rFonts w:ascii="Times New Roman" w:hAnsi="Times New Roman" w:cs="Times New Roman"/>
                <w:sz w:val="20"/>
                <w:szCs w:val="20"/>
              </w:rPr>
              <w:t xml:space="preserve">  </w:t>
            </w:r>
            <w:r w:rsidRPr="009A7ED3">
              <w:rPr>
                <w:rFonts w:ascii="Times New Roman" w:hAnsi="Times New Roman" w:cs="Times New Roman"/>
                <w:b/>
                <w:sz w:val="20"/>
                <w:szCs w:val="20"/>
              </w:rPr>
              <w:t>2014</w:t>
            </w:r>
            <w:r>
              <w:rPr>
                <w:rFonts w:ascii="Times New Roman" w:hAnsi="Times New Roman" w:cs="Times New Roman"/>
                <w:b/>
                <w:sz w:val="20"/>
                <w:szCs w:val="20"/>
              </w:rPr>
              <w:t xml:space="preserve">    по   </w:t>
            </w:r>
            <w:r w:rsidR="008B7B0F">
              <w:rPr>
                <w:rFonts w:ascii="Times New Roman" w:hAnsi="Times New Roman" w:cs="Times New Roman"/>
                <w:b/>
                <w:sz w:val="20"/>
                <w:szCs w:val="20"/>
              </w:rPr>
              <w:t xml:space="preserve">  </w:t>
            </w:r>
            <w:r w:rsidR="005A2E86">
              <w:rPr>
                <w:rFonts w:ascii="Times New Roman" w:hAnsi="Times New Roman" w:cs="Times New Roman"/>
                <w:b/>
                <w:sz w:val="20"/>
                <w:szCs w:val="20"/>
              </w:rPr>
              <w:t>24</w:t>
            </w:r>
            <w:r w:rsidR="008B7B0F">
              <w:rPr>
                <w:rFonts w:ascii="Times New Roman" w:hAnsi="Times New Roman" w:cs="Times New Roman"/>
                <w:b/>
                <w:sz w:val="20"/>
                <w:szCs w:val="20"/>
              </w:rPr>
              <w:t xml:space="preserve">  </w:t>
            </w:r>
            <w:r w:rsidR="005624E9">
              <w:rPr>
                <w:rFonts w:ascii="Times New Roman" w:hAnsi="Times New Roman" w:cs="Times New Roman"/>
                <w:b/>
                <w:sz w:val="20"/>
                <w:szCs w:val="20"/>
              </w:rPr>
              <w:t xml:space="preserve"> </w:t>
            </w:r>
            <w:r w:rsidR="008B7B0F">
              <w:rPr>
                <w:rFonts w:ascii="Times New Roman" w:hAnsi="Times New Roman" w:cs="Times New Roman"/>
                <w:b/>
                <w:sz w:val="20"/>
                <w:szCs w:val="20"/>
              </w:rPr>
              <w:t xml:space="preserve">ноября </w:t>
            </w:r>
            <w:r w:rsidRPr="009A7ED3">
              <w:rPr>
                <w:rFonts w:ascii="Times New Roman" w:hAnsi="Times New Roman" w:cs="Times New Roman"/>
                <w:b/>
                <w:sz w:val="20"/>
                <w:szCs w:val="20"/>
              </w:rPr>
              <w:t>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по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C415D5" w:rsidP="007C06F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 xml:space="preserve">ервая часть заявки должна содержать </w:t>
            </w:r>
            <w:r>
              <w:rPr>
                <w:rFonts w:ascii="Times New Roman" w:hAnsi="Times New Roman" w:cs="Times New Roman"/>
                <w:sz w:val="20"/>
                <w:szCs w:val="20"/>
              </w:rPr>
              <w:t>:</w:t>
            </w:r>
            <w:r w:rsidR="007C06FD">
              <w:rPr>
                <w:rFonts w:ascii="Times New Roman" w:hAnsi="Times New Roman" w:cs="Times New Roman"/>
                <w:sz w:val="20"/>
                <w:szCs w:val="20"/>
              </w:rPr>
              <w:t xml:space="preserve"> </w:t>
            </w:r>
          </w:p>
          <w:p w:rsidR="00C415D5" w:rsidRPr="007C06FD" w:rsidRDefault="007C06FD" w:rsidP="00DD3786">
            <w:pPr>
              <w:pStyle w:val="ConsPlusNormal"/>
              <w:rPr>
                <w:rFonts w:ascii="Times New Roman" w:hAnsi="Times New Roman" w:cs="Times New Roman"/>
              </w:rPr>
            </w:pPr>
            <w:r>
              <w:rPr>
                <w:rFonts w:ascii="Times New Roman" w:hAnsi="Times New Roman" w:cs="Times New Roman"/>
              </w:rPr>
              <w:t xml:space="preserve">- </w:t>
            </w:r>
            <w:r w:rsidR="00DD3786">
              <w:rPr>
                <w:rFonts w:ascii="Times New Roman" w:hAnsi="Times New Roman" w:cs="Times New Roman"/>
              </w:rPr>
              <w:t xml:space="preserve">конкретные показатели поставляемого товара, </w:t>
            </w:r>
            <w:r w:rsidR="00DD3786" w:rsidRPr="000A5467">
              <w:rPr>
                <w:rFonts w:ascii="Times New Roman" w:hAnsi="Times New Roman" w:cs="Times New Roman"/>
              </w:rPr>
              <w:t>соответствующие значениям, установленным доку</w:t>
            </w:r>
            <w:r w:rsidR="00DD3786">
              <w:rPr>
                <w:rFonts w:ascii="Times New Roman" w:hAnsi="Times New Roman" w:cs="Times New Roman"/>
              </w:rPr>
              <w:t>ментацией об</w:t>
            </w:r>
            <w:r w:rsidR="00DD3786"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w:t>
            </w:r>
            <w:r w:rsidR="00DD3786">
              <w:rPr>
                <w:rFonts w:ascii="Times New Roman" w:hAnsi="Times New Roman" w:cs="Times New Roman"/>
              </w:rPr>
              <w:t>едлагаемого для поставки товара</w:t>
            </w:r>
            <w:r w:rsidR="00DD3786" w:rsidRPr="00914629">
              <w:rPr>
                <w:rFonts w:ascii="Times New Roman" w:hAnsi="Times New Roman" w:cs="Times New Roman"/>
              </w:rPr>
              <w:t>;</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w:t>
            </w:r>
            <w:r w:rsidRPr="000A5467">
              <w:rPr>
                <w:rFonts w:ascii="Times New Roman" w:hAnsi="Times New Roman" w:cs="Times New Roman"/>
                <w:sz w:val="20"/>
                <w:szCs w:val="20"/>
              </w:rPr>
              <w:t xml:space="preserve">наименование, фирменное наименование (при наличии), место нахождения, </w:t>
            </w:r>
            <w:r w:rsidRPr="000A5467">
              <w:rPr>
                <w:rFonts w:ascii="Times New Roman" w:hAnsi="Times New Roman" w:cs="Times New Roman"/>
                <w:sz w:val="20"/>
                <w:szCs w:val="20"/>
              </w:rPr>
              <w:lastRenderedPageBreak/>
              <w:t>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D12437" w:rsidRPr="00A233A0" w:rsidRDefault="00D12437"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декларацию о принадлежности</w:t>
            </w:r>
            <w:r w:rsidRPr="00626694">
              <w:rPr>
                <w:rFonts w:ascii="Times New Roman" w:hAnsi="Times New Roman" w:cs="Times New Roman"/>
                <w:sz w:val="20"/>
                <w:szCs w:val="20"/>
              </w:rPr>
              <w:t xml:space="preserve"> к субъектам малого предпринимательства или социально ориентированн</w:t>
            </w:r>
            <w:r>
              <w:rPr>
                <w:rFonts w:ascii="Times New Roman" w:hAnsi="Times New Roman" w:cs="Times New Roman"/>
                <w:sz w:val="20"/>
                <w:szCs w:val="20"/>
              </w:rPr>
              <w:t>ым некоммерческим организациям.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8B7B0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5A2E86">
              <w:rPr>
                <w:rFonts w:ascii="Times New Roman" w:hAnsi="Times New Roman" w:cs="Times New Roman"/>
                <w:b/>
                <w:sz w:val="20"/>
                <w:szCs w:val="20"/>
              </w:rPr>
              <w:t>26</w:t>
            </w:r>
            <w:r w:rsidR="00DD3786">
              <w:rPr>
                <w:rFonts w:ascii="Times New Roman" w:hAnsi="Times New Roman" w:cs="Times New Roman"/>
                <w:b/>
                <w:sz w:val="20"/>
                <w:szCs w:val="20"/>
              </w:rPr>
              <w:t xml:space="preserve">  »   </w:t>
            </w:r>
            <w:r w:rsidR="008B7B0F">
              <w:rPr>
                <w:rFonts w:ascii="Times New Roman" w:hAnsi="Times New Roman" w:cs="Times New Roman"/>
                <w:b/>
                <w:sz w:val="20"/>
                <w:szCs w:val="20"/>
              </w:rPr>
              <w:t>ноября</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срока подачи заявок 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8B7B0F">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DD3786">
              <w:rPr>
                <w:rFonts w:ascii="Times New Roman" w:hAnsi="Times New Roman" w:cs="Times New Roman"/>
                <w:b/>
                <w:sz w:val="20"/>
                <w:szCs w:val="20"/>
              </w:rPr>
              <w:t xml:space="preserve"> </w:t>
            </w:r>
            <w:r w:rsidR="005A2E86">
              <w:rPr>
                <w:rFonts w:ascii="Times New Roman" w:hAnsi="Times New Roman" w:cs="Times New Roman"/>
                <w:b/>
                <w:sz w:val="20"/>
                <w:szCs w:val="20"/>
              </w:rPr>
              <w:t>26</w:t>
            </w:r>
            <w:r w:rsidR="00DD3786">
              <w:rPr>
                <w:rFonts w:ascii="Times New Roman" w:hAnsi="Times New Roman" w:cs="Times New Roman"/>
                <w:b/>
                <w:sz w:val="20"/>
                <w:szCs w:val="20"/>
              </w:rPr>
              <w:t xml:space="preserve"> »     </w:t>
            </w:r>
            <w:r w:rsidR="008B7B0F">
              <w:rPr>
                <w:rFonts w:ascii="Times New Roman" w:hAnsi="Times New Roman" w:cs="Times New Roman"/>
                <w:b/>
                <w:sz w:val="20"/>
                <w:szCs w:val="20"/>
              </w:rPr>
              <w:t>ноября</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024135" w:rsidP="008B7B0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FA7803">
              <w:rPr>
                <w:rFonts w:ascii="Times New Roman" w:hAnsi="Times New Roman" w:cs="Times New Roman"/>
                <w:sz w:val="20"/>
                <w:szCs w:val="20"/>
              </w:rPr>
              <w:t>15 336,31</w:t>
            </w:r>
            <w:r w:rsidR="00B936B2">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денежных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 в качестве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 xml:space="preserve">площадки .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5A2E8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A2E86">
              <w:rPr>
                <w:rFonts w:ascii="Times New Roman" w:hAnsi="Times New Roman" w:cs="Times New Roman"/>
                <w:sz w:val="20"/>
                <w:szCs w:val="20"/>
              </w:rPr>
              <w:t>1</w:t>
            </w:r>
            <w:r w:rsidR="00C06CDF">
              <w:rPr>
                <w:rFonts w:ascii="Times New Roman" w:hAnsi="Times New Roman" w:cs="Times New Roman"/>
                <w:sz w:val="20"/>
                <w:szCs w:val="20"/>
              </w:rPr>
              <w:t xml:space="preserve"> </w:t>
            </w:r>
            <w:r w:rsidR="00DD3786">
              <w:rPr>
                <w:rFonts w:ascii="Times New Roman" w:hAnsi="Times New Roman" w:cs="Times New Roman"/>
                <w:sz w:val="20"/>
                <w:szCs w:val="20"/>
              </w:rPr>
              <w:t xml:space="preserve"> »       </w:t>
            </w:r>
            <w:r w:rsidR="005A2E86">
              <w:rPr>
                <w:rFonts w:ascii="Times New Roman" w:hAnsi="Times New Roman" w:cs="Times New Roman"/>
                <w:sz w:val="20"/>
                <w:szCs w:val="20"/>
              </w:rPr>
              <w:t>декабря</w:t>
            </w:r>
            <w:r w:rsidR="00DD3786">
              <w:rPr>
                <w:rFonts w:ascii="Times New Roman" w:hAnsi="Times New Roman" w:cs="Times New Roman"/>
                <w:sz w:val="20"/>
                <w:szCs w:val="20"/>
              </w:rPr>
              <w:t xml:space="preserve"> </w:t>
            </w:r>
            <w:r>
              <w:rPr>
                <w:rFonts w:ascii="Times New Roman" w:hAnsi="Times New Roman" w:cs="Times New Roman"/>
                <w:sz w:val="20"/>
                <w:szCs w:val="20"/>
              </w:rPr>
              <w:t xml:space="preserve">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5A2E8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DD3786">
              <w:rPr>
                <w:rFonts w:ascii="Times New Roman" w:hAnsi="Times New Roman" w:cs="Times New Roman"/>
                <w:sz w:val="20"/>
                <w:szCs w:val="20"/>
              </w:rPr>
              <w:t xml:space="preserve"> </w:t>
            </w:r>
            <w:r w:rsidR="005A2E86">
              <w:rPr>
                <w:rFonts w:ascii="Times New Roman" w:hAnsi="Times New Roman" w:cs="Times New Roman"/>
                <w:sz w:val="20"/>
                <w:szCs w:val="20"/>
              </w:rPr>
              <w:t>4</w:t>
            </w:r>
            <w:r w:rsidR="00DD3786">
              <w:rPr>
                <w:rFonts w:ascii="Times New Roman" w:hAnsi="Times New Roman" w:cs="Times New Roman"/>
                <w:sz w:val="20"/>
                <w:szCs w:val="20"/>
              </w:rPr>
              <w:t xml:space="preserve">  »  </w:t>
            </w:r>
            <w:r w:rsidR="005A2E86">
              <w:rPr>
                <w:rFonts w:ascii="Times New Roman" w:hAnsi="Times New Roman" w:cs="Times New Roman"/>
                <w:sz w:val="20"/>
                <w:szCs w:val="20"/>
              </w:rPr>
              <w:t>декабря</w:t>
            </w:r>
            <w:bookmarkStart w:id="13" w:name="_GoBack"/>
            <w:bookmarkEnd w:id="13"/>
            <w:r w:rsidR="00DD3786">
              <w:rPr>
                <w:rFonts w:ascii="Times New Roman" w:hAnsi="Times New Roman" w:cs="Times New Roman"/>
                <w:sz w:val="20"/>
                <w:szCs w:val="20"/>
              </w:rPr>
              <w:t xml:space="preserve"> </w:t>
            </w:r>
            <w:r>
              <w:rPr>
                <w:rFonts w:ascii="Times New Roman" w:hAnsi="Times New Roman" w:cs="Times New Roman"/>
                <w:sz w:val="20"/>
                <w:szCs w:val="20"/>
              </w:rPr>
              <w:t xml:space="preserve"> 2014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AA25C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оставщик обязан поставить товар ,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об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отказе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C415D5">
        <w:trPr>
          <w:trHeight w:val="12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улучшение качественных, функциональных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характеристик </w:t>
            </w:r>
            <w:r>
              <w:rPr>
                <w:rFonts w:ascii="Times New Roman" w:hAnsi="Times New Roman" w:cs="Times New Roman"/>
                <w:sz w:val="20"/>
                <w:szCs w:val="20"/>
              </w:rPr>
              <w:t xml:space="preserve"> товара. </w:t>
            </w:r>
            <w:r w:rsidRPr="00A233A0">
              <w:rPr>
                <w:rFonts w:ascii="Times New Roman" w:hAnsi="Times New Roman" w:cs="Times New Roman"/>
                <w:sz w:val="20"/>
                <w:szCs w:val="20"/>
              </w:rPr>
              <w:t>работ</w:t>
            </w:r>
            <w:r>
              <w:rPr>
                <w:rFonts w:ascii="Times New Roman" w:hAnsi="Times New Roman" w:cs="Times New Roman"/>
                <w:sz w:val="20"/>
                <w:szCs w:val="20"/>
              </w:rPr>
              <w:t xml:space="preserve">, услуг </w:t>
            </w:r>
            <w:r w:rsidRPr="00A233A0">
              <w:rPr>
                <w:rFonts w:ascii="Times New Roman" w:hAnsi="Times New Roman" w:cs="Times New Roman"/>
                <w:sz w:val="20"/>
                <w:szCs w:val="20"/>
              </w:rPr>
              <w:t xml:space="preserve"> по сравнению с характеристиками, установленными контрактом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в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12437" w:rsidP="00AA25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415D5">
              <w:rPr>
                <w:rFonts w:ascii="Times New Roman" w:hAnsi="Times New Roman" w:cs="Times New Roman"/>
                <w:sz w:val="20"/>
                <w:szCs w:val="20"/>
              </w:rPr>
              <w:t>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Pr>
                <w:rFonts w:ascii="Times New Roman" w:hAnsi="Times New Roman" w:cs="Times New Roman"/>
                <w:sz w:val="20"/>
                <w:szCs w:val="20"/>
              </w:rPr>
              <w:t xml:space="preserve"> </w:t>
            </w:r>
            <w:r w:rsidR="00FA7803">
              <w:rPr>
                <w:rFonts w:ascii="Times New Roman" w:hAnsi="Times New Roman" w:cs="Times New Roman"/>
                <w:sz w:val="20"/>
                <w:szCs w:val="20"/>
              </w:rPr>
              <w:t>153 363,10</w:t>
            </w:r>
            <w:r w:rsidR="00B936B2">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средств для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r w:rsidR="00C7222A">
              <w:rPr>
                <w:sz w:val="20"/>
              </w:rPr>
              <w:t xml:space="preserve"> </w:t>
            </w:r>
            <w:r w:rsidRPr="004F1A00">
              <w:rPr>
                <w:sz w:val="20"/>
              </w:rPr>
              <w:t>Новосибирск, ул.</w:t>
            </w:r>
            <w:r w:rsidR="00C7222A">
              <w:rPr>
                <w:sz w:val="20"/>
              </w:rPr>
              <w:t xml:space="preserve"> </w:t>
            </w:r>
            <w:r w:rsidRPr="004F1A00">
              <w:rPr>
                <w:sz w:val="20"/>
              </w:rPr>
              <w:t xml:space="preserve">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 :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Банк: ГРКЦ ГУ Банка России по Новосибирской области. Г.</w:t>
            </w:r>
            <w:r w:rsidR="00C7222A">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р/с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по ….</w:t>
            </w:r>
          </w:p>
        </w:tc>
      </w:tr>
    </w:tbl>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p>
    <w:p w:rsidR="00E1170E" w:rsidRPr="00E1170E" w:rsidRDefault="00E1170E" w:rsidP="00AA25C5">
      <w:pPr>
        <w:suppressAutoHyphens/>
        <w:rPr>
          <w:rFonts w:ascii="Times New Roman" w:eastAsia="Times New Roman" w:hAnsi="Times New Roman" w:cs="Times New Roman"/>
          <w:kern w:val="1"/>
          <w:sz w:val="28"/>
          <w:szCs w:val="28"/>
          <w:lang w:eastAsia="ar-SA"/>
        </w:rPr>
      </w:pPr>
    </w:p>
    <w:p w:rsidR="003852A0" w:rsidRPr="006C482C" w:rsidRDefault="006C482C" w:rsidP="006C482C">
      <w:pPr>
        <w:jc w:val="center"/>
        <w:rPr>
          <w:rFonts w:ascii="Times New Roman" w:hAnsi="Times New Roman" w:cs="Times New Roman"/>
          <w:b/>
        </w:rPr>
      </w:pPr>
      <w:r>
        <w:rPr>
          <w:rFonts w:ascii="Times New Roman" w:hAnsi="Times New Roman" w:cs="Times New Roman"/>
          <w:b/>
        </w:rPr>
        <w:t>Техническое задание</w:t>
      </w:r>
    </w:p>
    <w:tbl>
      <w:tblPr>
        <w:tblW w:w="9603" w:type="dxa"/>
        <w:tblInd w:w="46" w:type="dxa"/>
        <w:tblLayout w:type="fixed"/>
        <w:tblCellMar>
          <w:left w:w="0" w:type="dxa"/>
          <w:right w:w="0" w:type="dxa"/>
        </w:tblCellMar>
        <w:tblLook w:val="0000"/>
      </w:tblPr>
      <w:tblGrid>
        <w:gridCol w:w="526"/>
        <w:gridCol w:w="2129"/>
        <w:gridCol w:w="6227"/>
        <w:gridCol w:w="8"/>
        <w:gridCol w:w="713"/>
      </w:tblGrid>
      <w:tr w:rsidR="003852A0" w:rsidRPr="003852A0" w:rsidTr="003852A0">
        <w:trPr>
          <w:trHeight w:val="258"/>
        </w:trPr>
        <w:tc>
          <w:tcPr>
            <w:tcW w:w="526" w:type="dxa"/>
            <w:tcBorders>
              <w:top w:val="single" w:sz="4" w:space="0" w:color="000000"/>
              <w:left w:val="single" w:sz="4" w:space="0" w:color="000000"/>
              <w:bottom w:val="single" w:sz="4" w:space="0" w:color="000000"/>
              <w:right w:val="single" w:sz="4" w:space="0" w:color="auto"/>
            </w:tcBorders>
            <w:shd w:val="clear" w:color="auto" w:fill="E0E0E0"/>
          </w:tcPr>
          <w:p w:rsidR="003852A0" w:rsidRPr="003852A0" w:rsidRDefault="003852A0" w:rsidP="003852A0">
            <w:pPr>
              <w:suppressAutoHyphens/>
              <w:snapToGrid w:val="0"/>
              <w:spacing w:after="0"/>
              <w:rPr>
                <w:rFonts w:ascii="Times New Roman" w:eastAsia="Times New Roman" w:hAnsi="Times New Roman" w:cs="Times New Roman"/>
                <w:b/>
                <w:kern w:val="1"/>
                <w:sz w:val="20"/>
                <w:szCs w:val="20"/>
                <w:lang w:val="en-US" w:eastAsia="ar-SA"/>
              </w:rPr>
            </w:pPr>
            <w:r w:rsidRPr="003852A0">
              <w:rPr>
                <w:rFonts w:ascii="Times New Roman" w:eastAsia="Times New Roman" w:hAnsi="Times New Roman" w:cs="Times New Roman"/>
                <w:b/>
                <w:kern w:val="1"/>
                <w:sz w:val="20"/>
                <w:szCs w:val="20"/>
                <w:lang w:eastAsia="ar-SA"/>
              </w:rPr>
              <w:t>1</w:t>
            </w:r>
          </w:p>
        </w:tc>
        <w:tc>
          <w:tcPr>
            <w:tcW w:w="9077" w:type="dxa"/>
            <w:gridSpan w:val="4"/>
            <w:tcBorders>
              <w:top w:val="single" w:sz="4" w:space="0" w:color="000000"/>
              <w:left w:val="single" w:sz="4" w:space="0" w:color="auto"/>
              <w:bottom w:val="single" w:sz="4" w:space="0" w:color="000000"/>
              <w:right w:val="single" w:sz="4" w:space="0" w:color="000000"/>
            </w:tcBorders>
            <w:shd w:val="clear" w:color="auto" w:fill="E0E0E0"/>
          </w:tcPr>
          <w:p w:rsidR="003852A0" w:rsidRPr="003852A0" w:rsidRDefault="003852A0" w:rsidP="003852A0">
            <w:pPr>
              <w:suppressAutoHyphens/>
              <w:snapToGrid w:val="0"/>
              <w:spacing w:after="0"/>
              <w:rPr>
                <w:rFonts w:ascii="Times New Roman" w:eastAsia="Times New Roman" w:hAnsi="Times New Roman" w:cs="Times New Roman"/>
                <w:b/>
                <w:kern w:val="1"/>
                <w:sz w:val="20"/>
                <w:szCs w:val="20"/>
                <w:lang w:eastAsia="ar-SA"/>
              </w:rPr>
            </w:pPr>
            <w:r w:rsidRPr="003852A0">
              <w:rPr>
                <w:rFonts w:ascii="Times New Roman" w:eastAsia="Times New Roman" w:hAnsi="Times New Roman" w:cs="Times New Roman"/>
                <w:b/>
                <w:kern w:val="1"/>
                <w:sz w:val="20"/>
                <w:szCs w:val="20"/>
                <w:lang w:eastAsia="ar-SA"/>
              </w:rPr>
              <w:t>Компьютеры в количестве 15 штук с характеристиками (каждый):</w:t>
            </w:r>
          </w:p>
        </w:tc>
      </w:tr>
      <w:tr w:rsidR="003852A0" w:rsidRPr="003852A0" w:rsidTr="003852A0">
        <w:trPr>
          <w:trHeight w:val="293"/>
        </w:trPr>
        <w:tc>
          <w:tcPr>
            <w:tcW w:w="526"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b/>
                <w:kern w:val="1"/>
                <w:sz w:val="20"/>
                <w:szCs w:val="20"/>
                <w:lang w:eastAsia="ar-SA"/>
              </w:rPr>
            </w:pPr>
            <w:r w:rsidRPr="003852A0">
              <w:rPr>
                <w:rFonts w:ascii="Times New Roman" w:eastAsia="Times New Roman" w:hAnsi="Times New Roman" w:cs="Times New Roman"/>
                <w:b/>
                <w:kern w:val="1"/>
                <w:sz w:val="20"/>
                <w:szCs w:val="20"/>
                <w:lang w:eastAsia="ar-SA"/>
              </w:rPr>
              <w:t xml:space="preserve">№ </w:t>
            </w:r>
            <w:proofErr w:type="spellStart"/>
            <w:r w:rsidRPr="003852A0">
              <w:rPr>
                <w:rFonts w:ascii="Times New Roman" w:eastAsia="Times New Roman" w:hAnsi="Times New Roman" w:cs="Times New Roman"/>
                <w:b/>
                <w:kern w:val="1"/>
                <w:sz w:val="20"/>
                <w:szCs w:val="20"/>
                <w:lang w:eastAsia="ar-SA"/>
              </w:rPr>
              <w:t>пп</w:t>
            </w:r>
            <w:proofErr w:type="spellEnd"/>
          </w:p>
        </w:tc>
        <w:tc>
          <w:tcPr>
            <w:tcW w:w="2129"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b/>
                <w:kern w:val="1"/>
                <w:sz w:val="20"/>
                <w:szCs w:val="20"/>
                <w:lang w:eastAsia="ar-SA"/>
              </w:rPr>
            </w:pPr>
            <w:r w:rsidRPr="003852A0">
              <w:rPr>
                <w:rFonts w:ascii="Times New Roman" w:eastAsia="Times New Roman" w:hAnsi="Times New Roman" w:cs="Times New Roman"/>
                <w:b/>
                <w:kern w:val="1"/>
                <w:sz w:val="20"/>
                <w:szCs w:val="20"/>
                <w:lang w:eastAsia="ar-SA"/>
              </w:rPr>
              <w:t>Наименование</w:t>
            </w:r>
          </w:p>
        </w:tc>
        <w:tc>
          <w:tcPr>
            <w:tcW w:w="6227"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b/>
                <w:kern w:val="1"/>
                <w:sz w:val="20"/>
                <w:szCs w:val="20"/>
                <w:lang w:eastAsia="ar-SA"/>
              </w:rPr>
            </w:pPr>
            <w:r w:rsidRPr="003852A0">
              <w:rPr>
                <w:rFonts w:ascii="Times New Roman" w:eastAsia="Times New Roman" w:hAnsi="Times New Roman" w:cs="Times New Roman"/>
                <w:b/>
                <w:kern w:val="1"/>
                <w:sz w:val="20"/>
                <w:szCs w:val="20"/>
                <w:lang w:eastAsia="ar-SA"/>
              </w:rPr>
              <w:t>Технические характеристики товара</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b/>
                <w:kern w:val="1"/>
                <w:sz w:val="20"/>
                <w:szCs w:val="20"/>
                <w:lang w:eastAsia="ar-SA"/>
              </w:rPr>
            </w:pPr>
            <w:r w:rsidRPr="003852A0">
              <w:rPr>
                <w:rFonts w:ascii="Times New Roman" w:eastAsia="Times New Roman" w:hAnsi="Times New Roman" w:cs="Times New Roman"/>
                <w:b/>
                <w:kern w:val="1"/>
                <w:sz w:val="20"/>
                <w:szCs w:val="20"/>
                <w:lang w:eastAsia="ar-SA"/>
              </w:rPr>
              <w:t>Кол-во</w:t>
            </w:r>
          </w:p>
        </w:tc>
      </w:tr>
      <w:tr w:rsidR="003852A0" w:rsidRPr="003852A0" w:rsidTr="003852A0">
        <w:trPr>
          <w:trHeight w:val="788"/>
        </w:trPr>
        <w:tc>
          <w:tcPr>
            <w:tcW w:w="526" w:type="dxa"/>
            <w:tcBorders>
              <w:top w:val="single" w:sz="4" w:space="0" w:color="000000"/>
              <w:left w:val="single" w:sz="4" w:space="0" w:color="000000"/>
              <w:bottom w:val="single" w:sz="4" w:space="0" w:color="auto"/>
            </w:tcBorders>
            <w:shd w:val="clear" w:color="auto" w:fill="auto"/>
          </w:tcPr>
          <w:p w:rsidR="003852A0" w:rsidRPr="003852A0" w:rsidRDefault="003852A0" w:rsidP="003852A0">
            <w:pPr>
              <w:suppressAutoHyphens/>
              <w:snapToGrid w:val="0"/>
              <w:jc w:val="right"/>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1.1</w:t>
            </w:r>
          </w:p>
        </w:tc>
        <w:tc>
          <w:tcPr>
            <w:tcW w:w="2129"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2"/>
                <w:sz w:val="20"/>
                <w:szCs w:val="20"/>
                <w:lang w:eastAsia="ar-SA"/>
              </w:rPr>
            </w:pPr>
            <w:r w:rsidRPr="003852A0">
              <w:rPr>
                <w:rFonts w:ascii="Times New Roman" w:eastAsia="Times New Roman" w:hAnsi="Times New Roman" w:cs="Times New Roman"/>
                <w:kern w:val="2"/>
                <w:sz w:val="20"/>
                <w:szCs w:val="20"/>
                <w:lang w:eastAsia="ar-SA"/>
              </w:rPr>
              <w:t>Корпус компьютера с блоком питания</w:t>
            </w:r>
          </w:p>
          <w:p w:rsidR="003852A0" w:rsidRPr="003852A0" w:rsidRDefault="003852A0" w:rsidP="003852A0">
            <w:pPr>
              <w:suppressAutoHyphens/>
              <w:snapToGrid w:val="0"/>
              <w:rPr>
                <w:rFonts w:ascii="Times New Roman" w:eastAsia="Times New Roman" w:hAnsi="Times New Roman" w:cs="Times New Roman"/>
                <w:kern w:val="1"/>
                <w:sz w:val="20"/>
                <w:szCs w:val="20"/>
                <w:lang w:val="en-US" w:eastAsia="ar-SA"/>
              </w:rPr>
            </w:pPr>
          </w:p>
        </w:tc>
        <w:tc>
          <w:tcPr>
            <w:tcW w:w="6235" w:type="dxa"/>
            <w:gridSpan w:val="2"/>
            <w:tcBorders>
              <w:top w:val="single" w:sz="4" w:space="0" w:color="000000"/>
              <w:left w:val="single" w:sz="4" w:space="0" w:color="000000"/>
              <w:bottom w:val="single" w:sz="4" w:space="0" w:color="000000"/>
            </w:tcBorders>
            <w:shd w:val="clear" w:color="auto" w:fill="auto"/>
          </w:tcPr>
          <w:p w:rsidR="003852A0" w:rsidRPr="003852A0" w:rsidRDefault="003852A0" w:rsidP="003852A0">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Форм-фактор - </w:t>
            </w:r>
            <w:proofErr w:type="spellStart"/>
            <w:r w:rsidRPr="003852A0">
              <w:rPr>
                <w:rFonts w:ascii="Times New Roman" w:eastAsia="Times New Roman" w:hAnsi="Times New Roman" w:cs="Times New Roman"/>
                <w:kern w:val="1"/>
                <w:sz w:val="20"/>
                <w:szCs w:val="20"/>
                <w:lang w:eastAsia="ar-SA"/>
              </w:rPr>
              <w:t>Minitower</w:t>
            </w:r>
            <w:proofErr w:type="spellEnd"/>
            <w:r w:rsidRPr="003852A0">
              <w:rPr>
                <w:rFonts w:ascii="Times New Roman" w:eastAsia="Times New Roman" w:hAnsi="Times New Roman" w:cs="Times New Roman"/>
                <w:kern w:val="1"/>
                <w:sz w:val="20"/>
                <w:szCs w:val="20"/>
                <w:lang w:eastAsia="ar-SA"/>
              </w:rPr>
              <w:t>,</w:t>
            </w:r>
            <w:r w:rsidRPr="003852A0">
              <w:rPr>
                <w:rFonts w:ascii="Times New Roman" w:eastAsia="Times New Roman" w:hAnsi="Times New Roman" w:cs="Times New Roman"/>
                <w:kern w:val="1"/>
                <w:sz w:val="20"/>
                <w:szCs w:val="20"/>
                <w:lang w:val="en-US" w:eastAsia="ar-SA"/>
              </w:rPr>
              <w:t xml:space="preserve"> </w:t>
            </w:r>
            <w:r w:rsidRPr="003852A0">
              <w:rPr>
                <w:rFonts w:ascii="Times New Roman" w:eastAsia="Times New Roman" w:hAnsi="Times New Roman" w:cs="Times New Roman"/>
                <w:kern w:val="1"/>
                <w:sz w:val="20"/>
                <w:szCs w:val="20"/>
                <w:lang w:eastAsia="ar-SA"/>
              </w:rPr>
              <w:t xml:space="preserve">ATX, </w:t>
            </w:r>
          </w:p>
          <w:p w:rsidR="003852A0" w:rsidRPr="003852A0" w:rsidRDefault="003852A0" w:rsidP="003852A0">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материал корпуса – сталь, толщина стенок не менее 0,8мм, </w:t>
            </w:r>
          </w:p>
          <w:p w:rsidR="003852A0" w:rsidRPr="003852A0" w:rsidRDefault="003852A0" w:rsidP="003852A0">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количество внутренних отсеков 3,5” – не менее 3, количество внешних отсеков 3,5” – не менее 1, количество отсеков 5,25” – не менее 2, количество отсеков 2,5” – не менее 1. </w:t>
            </w:r>
          </w:p>
          <w:p w:rsidR="003852A0" w:rsidRPr="003852A0" w:rsidRDefault="003852A0" w:rsidP="003852A0">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Разъемы на передней панели, не менее: 2*USB 2.0, 1*USB 3.0 с подключением к внутренним разъемам МП, не менее 2 </w:t>
            </w:r>
            <w:proofErr w:type="spellStart"/>
            <w:r w:rsidRPr="003852A0">
              <w:rPr>
                <w:rFonts w:ascii="Times New Roman" w:eastAsia="Times New Roman" w:hAnsi="Times New Roman" w:cs="Times New Roman"/>
                <w:kern w:val="1"/>
                <w:sz w:val="20"/>
                <w:szCs w:val="20"/>
                <w:lang w:eastAsia="ar-SA"/>
              </w:rPr>
              <w:t>miniJack</w:t>
            </w:r>
            <w:proofErr w:type="spellEnd"/>
            <w:r w:rsidRPr="003852A0">
              <w:rPr>
                <w:rFonts w:ascii="Times New Roman" w:eastAsia="Times New Roman" w:hAnsi="Times New Roman" w:cs="Times New Roman"/>
                <w:kern w:val="1"/>
                <w:sz w:val="20"/>
                <w:szCs w:val="20"/>
                <w:lang w:eastAsia="ar-SA"/>
              </w:rPr>
              <w:t xml:space="preserve"> HDA &amp; AC97 коннектор. </w:t>
            </w:r>
          </w:p>
          <w:p w:rsidR="003852A0" w:rsidRPr="003852A0" w:rsidRDefault="003852A0" w:rsidP="003852A0">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Отверстий для плат расширения – не менее 4. </w:t>
            </w:r>
          </w:p>
          <w:p w:rsidR="003852A0" w:rsidRPr="003852A0" w:rsidRDefault="003852A0" w:rsidP="003852A0">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Наличие кнопок </w:t>
            </w:r>
            <w:proofErr w:type="spellStart"/>
            <w:r w:rsidRPr="003852A0">
              <w:rPr>
                <w:rFonts w:ascii="Times New Roman" w:eastAsia="Times New Roman" w:hAnsi="Times New Roman" w:cs="Times New Roman"/>
                <w:kern w:val="1"/>
                <w:sz w:val="20"/>
                <w:szCs w:val="20"/>
                <w:lang w:eastAsia="ar-SA"/>
              </w:rPr>
              <w:t>Power</w:t>
            </w:r>
            <w:proofErr w:type="spellEnd"/>
            <w:r w:rsidRPr="003852A0">
              <w:rPr>
                <w:rFonts w:ascii="Times New Roman" w:eastAsia="Times New Roman" w:hAnsi="Times New Roman" w:cs="Times New Roman"/>
                <w:kern w:val="1"/>
                <w:sz w:val="20"/>
                <w:szCs w:val="20"/>
                <w:lang w:eastAsia="ar-SA"/>
              </w:rPr>
              <w:t xml:space="preserve">, </w:t>
            </w:r>
            <w:proofErr w:type="spellStart"/>
            <w:r w:rsidRPr="003852A0">
              <w:rPr>
                <w:rFonts w:ascii="Times New Roman" w:eastAsia="Times New Roman" w:hAnsi="Times New Roman" w:cs="Times New Roman"/>
                <w:kern w:val="1"/>
                <w:sz w:val="20"/>
                <w:szCs w:val="20"/>
                <w:lang w:eastAsia="ar-SA"/>
              </w:rPr>
              <w:t>Reset</w:t>
            </w:r>
            <w:proofErr w:type="spellEnd"/>
            <w:r w:rsidRPr="003852A0">
              <w:rPr>
                <w:rFonts w:ascii="Times New Roman" w:eastAsia="Times New Roman" w:hAnsi="Times New Roman" w:cs="Times New Roman"/>
                <w:kern w:val="1"/>
                <w:sz w:val="20"/>
                <w:szCs w:val="20"/>
                <w:lang w:eastAsia="ar-SA"/>
              </w:rPr>
              <w:t xml:space="preserve"> на передней панели. Наличие индикаторов HDD, </w:t>
            </w:r>
            <w:proofErr w:type="spellStart"/>
            <w:r w:rsidRPr="003852A0">
              <w:rPr>
                <w:rFonts w:ascii="Times New Roman" w:eastAsia="Times New Roman" w:hAnsi="Times New Roman" w:cs="Times New Roman"/>
                <w:kern w:val="1"/>
                <w:sz w:val="20"/>
                <w:szCs w:val="20"/>
                <w:lang w:eastAsia="ar-SA"/>
              </w:rPr>
              <w:t>Power</w:t>
            </w:r>
            <w:proofErr w:type="spellEnd"/>
            <w:r w:rsidRPr="003852A0">
              <w:rPr>
                <w:rFonts w:ascii="Times New Roman" w:eastAsia="Times New Roman" w:hAnsi="Times New Roman" w:cs="Times New Roman"/>
                <w:kern w:val="1"/>
                <w:sz w:val="20"/>
                <w:szCs w:val="20"/>
                <w:lang w:eastAsia="ar-SA"/>
              </w:rPr>
              <w:t xml:space="preserve"> на передней панели. </w:t>
            </w:r>
          </w:p>
          <w:p w:rsidR="003852A0" w:rsidRPr="003852A0" w:rsidRDefault="003852A0" w:rsidP="003852A0">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Дополнительные вентиляторы, шт. – не менее 3, размеры вентиляторов: не менее 120*120 на передней и боковой стенках, не менее 92*92 на задней панели, соответствие европейскому </w:t>
            </w:r>
            <w:r w:rsidRPr="003852A0">
              <w:rPr>
                <w:rFonts w:ascii="Times New Roman" w:eastAsia="Times New Roman" w:hAnsi="Times New Roman" w:cs="Times New Roman"/>
                <w:kern w:val="1"/>
                <w:sz w:val="20"/>
                <w:szCs w:val="20"/>
                <w:lang w:eastAsia="ar-SA"/>
              </w:rPr>
              <w:lastRenderedPageBreak/>
              <w:t xml:space="preserve">стандарту </w:t>
            </w:r>
            <w:proofErr w:type="spellStart"/>
            <w:r w:rsidRPr="003852A0">
              <w:rPr>
                <w:rFonts w:ascii="Times New Roman" w:eastAsia="Times New Roman" w:hAnsi="Times New Roman" w:cs="Times New Roman"/>
                <w:kern w:val="1"/>
                <w:sz w:val="20"/>
                <w:szCs w:val="20"/>
                <w:lang w:eastAsia="ar-SA"/>
              </w:rPr>
              <w:t>RoHC</w:t>
            </w:r>
            <w:proofErr w:type="spellEnd"/>
            <w:r w:rsidRPr="003852A0">
              <w:rPr>
                <w:rFonts w:ascii="Times New Roman" w:eastAsia="Times New Roman" w:hAnsi="Times New Roman" w:cs="Times New Roman"/>
                <w:kern w:val="1"/>
                <w:sz w:val="20"/>
                <w:szCs w:val="20"/>
                <w:lang w:eastAsia="ar-SA"/>
              </w:rPr>
              <w:t xml:space="preserve">. </w:t>
            </w:r>
          </w:p>
          <w:p w:rsidR="003852A0" w:rsidRPr="003852A0" w:rsidRDefault="003852A0" w:rsidP="003852A0">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Размеры – не более 370*180*430мм, вес без блока питания не более 3,8кг.</w:t>
            </w:r>
          </w:p>
          <w:p w:rsidR="003852A0" w:rsidRPr="003852A0" w:rsidRDefault="003852A0" w:rsidP="003852A0">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Блок питания: Версия не ниже ATX 12V v.2.31, мощность - не менее 550Вт, КПД не менее 70%, наличие защиты от перегрузки, наличие защиты от короткого замыкания, материал корпуса – сталь, толщина стенок не менее 1мм. Охлаждение – наличие не менее одного вентилятора, не менее 120*120мм, наличие автоматической регулировки скорости вращения вентилятора. Наличие PFC-модуля. Наличие коннекторов: питания материнской платы - 24+4 </w:t>
            </w:r>
            <w:proofErr w:type="spellStart"/>
            <w:r w:rsidRPr="003852A0">
              <w:rPr>
                <w:rFonts w:ascii="Times New Roman" w:eastAsia="Times New Roman" w:hAnsi="Times New Roman" w:cs="Times New Roman"/>
                <w:kern w:val="1"/>
                <w:sz w:val="20"/>
                <w:szCs w:val="20"/>
                <w:lang w:eastAsia="ar-SA"/>
              </w:rPr>
              <w:t>pin</w:t>
            </w:r>
            <w:proofErr w:type="spellEnd"/>
            <w:r w:rsidRPr="003852A0">
              <w:rPr>
                <w:rFonts w:ascii="Times New Roman" w:eastAsia="Times New Roman" w:hAnsi="Times New Roman" w:cs="Times New Roman"/>
                <w:kern w:val="1"/>
                <w:sz w:val="20"/>
                <w:szCs w:val="20"/>
                <w:lang w:eastAsia="ar-SA"/>
              </w:rPr>
              <w:t xml:space="preserve">, 20+4 </w:t>
            </w:r>
            <w:proofErr w:type="spellStart"/>
            <w:r w:rsidRPr="003852A0">
              <w:rPr>
                <w:rFonts w:ascii="Times New Roman" w:eastAsia="Times New Roman" w:hAnsi="Times New Roman" w:cs="Times New Roman"/>
                <w:kern w:val="1"/>
                <w:sz w:val="20"/>
                <w:szCs w:val="20"/>
                <w:lang w:eastAsia="ar-SA"/>
              </w:rPr>
              <w:t>pin</w:t>
            </w:r>
            <w:proofErr w:type="spellEnd"/>
            <w:r w:rsidRPr="003852A0">
              <w:rPr>
                <w:rFonts w:ascii="Times New Roman" w:eastAsia="Times New Roman" w:hAnsi="Times New Roman" w:cs="Times New Roman"/>
                <w:kern w:val="1"/>
                <w:sz w:val="20"/>
                <w:szCs w:val="20"/>
                <w:lang w:eastAsia="ar-SA"/>
              </w:rPr>
              <w:t xml:space="preserve">, питания видеокарты – 6 </w:t>
            </w:r>
            <w:proofErr w:type="spellStart"/>
            <w:r w:rsidRPr="003852A0">
              <w:rPr>
                <w:rFonts w:ascii="Times New Roman" w:eastAsia="Times New Roman" w:hAnsi="Times New Roman" w:cs="Times New Roman"/>
                <w:kern w:val="1"/>
                <w:sz w:val="20"/>
                <w:szCs w:val="20"/>
                <w:lang w:eastAsia="ar-SA"/>
              </w:rPr>
              <w:t>pin</w:t>
            </w:r>
            <w:proofErr w:type="spellEnd"/>
            <w:r w:rsidRPr="003852A0">
              <w:rPr>
                <w:rFonts w:ascii="Times New Roman" w:eastAsia="Times New Roman" w:hAnsi="Times New Roman" w:cs="Times New Roman"/>
                <w:kern w:val="1"/>
                <w:sz w:val="20"/>
                <w:szCs w:val="20"/>
                <w:lang w:eastAsia="ar-SA"/>
              </w:rPr>
              <w:t xml:space="preserve">. Наличие разъемов для подключения жестких дисков, IDE – не менее 6, SATA – не менее 2. Наличие разъема для подключения FDD. Максимальные токи нагрузки по шинам, не менее +3.3V - 30A, +5V - 28A, +12V1 - 18A, +12V2 - 18A, +5VSB - 2.0A, -12V - 0.5A. MTBF, тыс. часов – не менее 100. Соответствие европейскому стандарту </w:t>
            </w:r>
            <w:proofErr w:type="spellStart"/>
            <w:r w:rsidRPr="003852A0">
              <w:rPr>
                <w:rFonts w:ascii="Times New Roman" w:eastAsia="Times New Roman" w:hAnsi="Times New Roman" w:cs="Times New Roman"/>
                <w:kern w:val="1"/>
                <w:sz w:val="20"/>
                <w:szCs w:val="20"/>
                <w:lang w:eastAsia="ar-SA"/>
              </w:rPr>
              <w:t>RoHC</w:t>
            </w:r>
            <w:proofErr w:type="spellEnd"/>
            <w:r w:rsidRPr="003852A0">
              <w:rPr>
                <w:rFonts w:ascii="Times New Roman" w:eastAsia="Times New Roman" w:hAnsi="Times New Roman" w:cs="Times New Roman"/>
                <w:kern w:val="1"/>
                <w:sz w:val="20"/>
                <w:szCs w:val="20"/>
                <w:lang w:eastAsia="ar-SA"/>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lastRenderedPageBreak/>
              <w:t xml:space="preserve">1 </w:t>
            </w:r>
            <w:proofErr w:type="spellStart"/>
            <w:r w:rsidRPr="003852A0">
              <w:rPr>
                <w:rFonts w:ascii="Times New Roman" w:eastAsia="Times New Roman" w:hAnsi="Times New Roman" w:cs="Times New Roman"/>
                <w:kern w:val="1"/>
                <w:sz w:val="20"/>
                <w:szCs w:val="20"/>
                <w:lang w:eastAsia="ar-SA"/>
              </w:rPr>
              <w:t>шт</w:t>
            </w:r>
            <w:proofErr w:type="spellEnd"/>
          </w:p>
        </w:tc>
      </w:tr>
      <w:tr w:rsidR="003852A0" w:rsidRPr="003852A0" w:rsidTr="003852A0">
        <w:trPr>
          <w:trHeight w:val="3136"/>
        </w:trPr>
        <w:tc>
          <w:tcPr>
            <w:tcW w:w="526" w:type="dxa"/>
            <w:tcBorders>
              <w:top w:val="single" w:sz="4" w:space="0" w:color="auto"/>
              <w:left w:val="single" w:sz="4" w:space="0" w:color="000000"/>
              <w:bottom w:val="single" w:sz="4" w:space="0" w:color="000000"/>
            </w:tcBorders>
            <w:shd w:val="clear" w:color="auto" w:fill="auto"/>
          </w:tcPr>
          <w:p w:rsidR="003852A0" w:rsidRPr="003852A0" w:rsidRDefault="003852A0" w:rsidP="003852A0">
            <w:pPr>
              <w:suppressAutoHyphens/>
              <w:snapToGrid w:val="0"/>
              <w:spacing w:after="0"/>
              <w:jc w:val="right"/>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lastRenderedPageBreak/>
              <w:t>1.2</w:t>
            </w:r>
          </w:p>
        </w:tc>
        <w:tc>
          <w:tcPr>
            <w:tcW w:w="2129"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spacing w:after="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Материнская плата</w:t>
            </w:r>
          </w:p>
          <w:p w:rsidR="003852A0" w:rsidRPr="003852A0" w:rsidRDefault="003852A0" w:rsidP="003852A0">
            <w:pPr>
              <w:suppressAutoHyphens/>
              <w:snapToGrid w:val="0"/>
              <w:spacing w:after="0"/>
              <w:rPr>
                <w:rFonts w:ascii="Times New Roman" w:eastAsia="Times New Roman" w:hAnsi="Times New Roman" w:cs="Times New Roman"/>
                <w:kern w:val="1"/>
                <w:sz w:val="20"/>
                <w:szCs w:val="20"/>
                <w:lang w:val="en-US" w:eastAsia="ar-SA"/>
              </w:rPr>
            </w:pPr>
          </w:p>
        </w:tc>
        <w:tc>
          <w:tcPr>
            <w:tcW w:w="6235" w:type="dxa"/>
            <w:gridSpan w:val="2"/>
            <w:tcBorders>
              <w:top w:val="single" w:sz="4" w:space="0" w:color="000000"/>
              <w:left w:val="single" w:sz="4" w:space="0" w:color="000000"/>
              <w:bottom w:val="single" w:sz="4" w:space="0" w:color="000000"/>
            </w:tcBorders>
            <w:shd w:val="clear" w:color="auto" w:fill="auto"/>
          </w:tcPr>
          <w:p w:rsidR="003852A0" w:rsidRPr="003852A0" w:rsidRDefault="003852A0" w:rsidP="003852A0">
            <w:pPr>
              <w:spacing w:after="0"/>
              <w:ind w:left="360"/>
              <w:rPr>
                <w:rFonts w:ascii="Times New Roman" w:hAnsi="Times New Roman" w:cs="Times New Roman"/>
                <w:sz w:val="20"/>
                <w:szCs w:val="20"/>
              </w:rPr>
            </w:pPr>
            <w:r w:rsidRPr="003852A0">
              <w:rPr>
                <w:rFonts w:ascii="Times New Roman" w:hAnsi="Times New Roman" w:cs="Times New Roman"/>
                <w:sz w:val="20"/>
                <w:szCs w:val="20"/>
                <w:lang w:val="en-US"/>
              </w:rPr>
              <w:t>Socket</w:t>
            </w:r>
            <w:r w:rsidRPr="003852A0">
              <w:rPr>
                <w:rFonts w:ascii="Times New Roman" w:hAnsi="Times New Roman" w:cs="Times New Roman"/>
                <w:sz w:val="20"/>
                <w:szCs w:val="20"/>
              </w:rPr>
              <w:t xml:space="preserve"> совместимый с процессором, не менее двух слотов памяти и не хуже DDR3, с поддержкой максимальной частоты памяти не ниже 2400MHz и максимального объема памяти не менее 64</w:t>
            </w:r>
            <w:r w:rsidRPr="003852A0">
              <w:rPr>
                <w:rFonts w:ascii="Times New Roman" w:hAnsi="Times New Roman" w:cs="Times New Roman"/>
                <w:sz w:val="20"/>
                <w:szCs w:val="20"/>
                <w:lang w:val="en-US"/>
              </w:rPr>
              <w:t>GB</w:t>
            </w:r>
            <w:r w:rsidRPr="003852A0">
              <w:rPr>
                <w:rFonts w:ascii="Times New Roman" w:hAnsi="Times New Roman" w:cs="Times New Roman"/>
                <w:sz w:val="20"/>
                <w:szCs w:val="20"/>
              </w:rPr>
              <w:t>; слот  3</w:t>
            </w:r>
            <w:r w:rsidRPr="003852A0">
              <w:rPr>
                <w:rFonts w:ascii="Times New Roman" w:hAnsi="Times New Roman" w:cs="Times New Roman"/>
                <w:sz w:val="20"/>
                <w:szCs w:val="20"/>
                <w:lang w:val="en-US"/>
              </w:rPr>
              <w:t>GIO</w:t>
            </w:r>
            <w:r w:rsidRPr="003852A0">
              <w:rPr>
                <w:rFonts w:ascii="Times New Roman" w:hAnsi="Times New Roman" w:cs="Times New Roman"/>
                <w:sz w:val="20"/>
                <w:szCs w:val="20"/>
              </w:rPr>
              <w:t xml:space="preserve"> </w:t>
            </w:r>
            <w:r w:rsidRPr="003852A0">
              <w:rPr>
                <w:rFonts w:ascii="Times New Roman" w:hAnsi="Times New Roman" w:cs="Times New Roman"/>
                <w:sz w:val="20"/>
                <w:szCs w:val="20"/>
                <w:lang w:val="en-US"/>
              </w:rPr>
              <w:t>c</w:t>
            </w:r>
            <w:r w:rsidRPr="003852A0">
              <w:rPr>
                <w:rFonts w:ascii="Times New Roman" w:hAnsi="Times New Roman" w:cs="Times New Roman"/>
                <w:sz w:val="20"/>
                <w:szCs w:val="20"/>
              </w:rPr>
              <w:t xml:space="preserve"> x16 связями не менее одного штуки, слот расширения 3</w:t>
            </w:r>
            <w:r w:rsidRPr="003852A0">
              <w:rPr>
                <w:rFonts w:ascii="Times New Roman" w:hAnsi="Times New Roman" w:cs="Times New Roman"/>
                <w:sz w:val="20"/>
                <w:szCs w:val="20"/>
                <w:lang w:val="en-US"/>
              </w:rPr>
              <w:t>GIO</w:t>
            </w:r>
            <w:r w:rsidRPr="003852A0">
              <w:rPr>
                <w:rFonts w:ascii="Times New Roman" w:hAnsi="Times New Roman" w:cs="Times New Roman"/>
                <w:sz w:val="20"/>
                <w:szCs w:val="20"/>
              </w:rPr>
              <w:t xml:space="preserve"> </w:t>
            </w:r>
            <w:r w:rsidRPr="003852A0">
              <w:rPr>
                <w:rFonts w:ascii="Times New Roman" w:hAnsi="Times New Roman" w:cs="Times New Roman"/>
                <w:sz w:val="20"/>
                <w:szCs w:val="20"/>
                <w:lang w:val="en-US"/>
              </w:rPr>
              <w:t>c</w:t>
            </w:r>
            <w:r w:rsidRPr="003852A0">
              <w:rPr>
                <w:rFonts w:ascii="Times New Roman" w:hAnsi="Times New Roman" w:cs="Times New Roman"/>
                <w:sz w:val="20"/>
                <w:szCs w:val="20"/>
              </w:rPr>
              <w:t xml:space="preserve"> x1 связью не мене одного штуки, SATA портов не менее четырех штук с поддержкой рейд массивов 0,1,10,</w:t>
            </w:r>
            <w:r w:rsidRPr="003852A0">
              <w:rPr>
                <w:rFonts w:ascii="Times New Roman" w:hAnsi="Times New Roman" w:cs="Times New Roman"/>
                <w:sz w:val="20"/>
                <w:szCs w:val="20"/>
                <w:lang w:val="en-US"/>
              </w:rPr>
              <w:t>JBOD</w:t>
            </w:r>
            <w:r w:rsidRPr="003852A0">
              <w:rPr>
                <w:rFonts w:ascii="Times New Roman" w:hAnsi="Times New Roman" w:cs="Times New Roman"/>
                <w:sz w:val="20"/>
                <w:szCs w:val="20"/>
              </w:rPr>
              <w:t xml:space="preserve">;  не менее двух порта PS/2, порт вывода графики не менее одного штуки; поддержка не менее десяти интерфейсов USB, не менее четырех портов USB на задней </w:t>
            </w:r>
            <w:r w:rsidR="006C482C" w:rsidRPr="003852A0">
              <w:rPr>
                <w:rFonts w:ascii="Times New Roman" w:hAnsi="Times New Roman" w:cs="Times New Roman"/>
                <w:sz w:val="20"/>
                <w:szCs w:val="20"/>
              </w:rPr>
              <w:t>панели</w:t>
            </w:r>
            <w:r w:rsidRPr="003852A0">
              <w:rPr>
                <w:rFonts w:ascii="Times New Roman" w:hAnsi="Times New Roman" w:cs="Times New Roman"/>
                <w:sz w:val="20"/>
                <w:szCs w:val="20"/>
              </w:rPr>
              <w:t xml:space="preserve">; не менее одного LAN-порта сетевого контроллера, обеспечивающего передачу данных со скоростью до одного гигабита в секунду, физический размер платы (форм-фактор) не менее  </w:t>
            </w:r>
            <w:proofErr w:type="spellStart"/>
            <w:r w:rsidRPr="003852A0">
              <w:rPr>
                <w:rFonts w:ascii="Times New Roman" w:hAnsi="Times New Roman" w:cs="Times New Roman"/>
                <w:sz w:val="20"/>
                <w:szCs w:val="20"/>
              </w:rPr>
              <w:t>micro-ATX</w:t>
            </w:r>
            <w:proofErr w:type="spellEnd"/>
            <w:r w:rsidRPr="003852A0">
              <w:rPr>
                <w:rFonts w:ascii="Times New Roman" w:hAnsi="Times New Roman" w:cs="Times New Roman"/>
                <w:sz w:val="20"/>
                <w:szCs w:val="20"/>
              </w:rPr>
              <w:t xml:space="preserve">, и не более </w:t>
            </w:r>
            <w:r w:rsidRPr="003852A0">
              <w:rPr>
                <w:rFonts w:ascii="Times New Roman" w:hAnsi="Times New Roman" w:cs="Times New Roman"/>
                <w:sz w:val="20"/>
                <w:szCs w:val="20"/>
                <w:lang w:val="en-US"/>
              </w:rPr>
              <w:t>ATX</w:t>
            </w:r>
            <w:r w:rsidRPr="003852A0">
              <w:rPr>
                <w:rFonts w:ascii="Times New Roman" w:hAnsi="Times New Roman" w:cs="Times New Roman"/>
                <w:sz w:val="20"/>
                <w:szCs w:val="20"/>
              </w:rPr>
              <w:t>.</w:t>
            </w:r>
          </w:p>
          <w:p w:rsidR="003852A0" w:rsidRPr="003852A0" w:rsidRDefault="003852A0" w:rsidP="003852A0">
            <w:pPr>
              <w:suppressAutoHyphens/>
              <w:spacing w:after="0" w:line="240" w:lineRule="auto"/>
              <w:contextualSpacing/>
              <w:rPr>
                <w:rFonts w:ascii="Times New Roman" w:eastAsia="Times New Roman" w:hAnsi="Times New Roman" w:cs="Times New Roman"/>
                <w:iCs/>
                <w:sz w:val="20"/>
                <w:szCs w:val="20"/>
                <w:lang w:eastAsia="ru-RU"/>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852A0" w:rsidRPr="003852A0" w:rsidRDefault="003852A0" w:rsidP="003852A0">
            <w:pPr>
              <w:suppressAutoHyphens/>
              <w:snapToGrid w:val="0"/>
              <w:spacing w:after="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1 </w:t>
            </w:r>
            <w:proofErr w:type="spellStart"/>
            <w:r w:rsidRPr="003852A0">
              <w:rPr>
                <w:rFonts w:ascii="Times New Roman" w:eastAsia="Times New Roman" w:hAnsi="Times New Roman" w:cs="Times New Roman"/>
                <w:kern w:val="1"/>
                <w:sz w:val="20"/>
                <w:szCs w:val="20"/>
                <w:lang w:eastAsia="ar-SA"/>
              </w:rPr>
              <w:t>шт</w:t>
            </w:r>
            <w:proofErr w:type="spellEnd"/>
          </w:p>
        </w:tc>
      </w:tr>
      <w:tr w:rsidR="003852A0" w:rsidRPr="003852A0" w:rsidTr="003852A0">
        <w:trPr>
          <w:trHeight w:val="788"/>
        </w:trPr>
        <w:tc>
          <w:tcPr>
            <w:tcW w:w="526"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jc w:val="right"/>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1.3</w:t>
            </w:r>
          </w:p>
        </w:tc>
        <w:tc>
          <w:tcPr>
            <w:tcW w:w="2129"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val="en-US" w:eastAsia="ar-SA"/>
              </w:rPr>
            </w:pPr>
            <w:r w:rsidRPr="003852A0">
              <w:rPr>
                <w:rFonts w:ascii="Times New Roman" w:eastAsia="Times New Roman" w:hAnsi="Times New Roman" w:cs="Times New Roman"/>
                <w:kern w:val="1"/>
                <w:sz w:val="20"/>
                <w:szCs w:val="20"/>
                <w:lang w:eastAsia="ar-SA"/>
              </w:rPr>
              <w:t>Процессор</w:t>
            </w:r>
          </w:p>
          <w:p w:rsidR="003852A0" w:rsidRPr="003852A0" w:rsidRDefault="003852A0" w:rsidP="003852A0">
            <w:pPr>
              <w:suppressAutoHyphens/>
              <w:snapToGrid w:val="0"/>
              <w:rPr>
                <w:rFonts w:ascii="Times New Roman" w:eastAsia="Times New Roman" w:hAnsi="Times New Roman" w:cs="Times New Roman"/>
                <w:kern w:val="1"/>
                <w:sz w:val="20"/>
                <w:szCs w:val="20"/>
                <w:lang w:val="en-US" w:eastAsia="ar-SA"/>
              </w:rPr>
            </w:pPr>
          </w:p>
          <w:p w:rsidR="003852A0" w:rsidRPr="003852A0" w:rsidRDefault="003852A0" w:rsidP="003852A0">
            <w:pPr>
              <w:suppressAutoHyphens/>
              <w:snapToGrid w:val="0"/>
              <w:rPr>
                <w:rFonts w:ascii="Times New Roman" w:eastAsia="Times New Roman" w:hAnsi="Times New Roman" w:cs="Times New Roman"/>
                <w:kern w:val="1"/>
                <w:sz w:val="20"/>
                <w:szCs w:val="20"/>
                <w:lang w:val="en-US" w:eastAsia="ar-SA"/>
              </w:rPr>
            </w:pPr>
            <w:r w:rsidRPr="003852A0">
              <w:rPr>
                <w:rFonts w:ascii="Times New Roman" w:eastAsia="Times New Roman" w:hAnsi="Times New Roman" w:cs="Times New Roman"/>
                <w:b/>
                <w:color w:val="FF0000"/>
                <w:kern w:val="2"/>
                <w:sz w:val="20"/>
                <w:szCs w:val="20"/>
                <w:lang w:val="en-US" w:eastAsia="ar-SA"/>
              </w:rPr>
              <w:t xml:space="preserve"> </w:t>
            </w:r>
          </w:p>
        </w:tc>
        <w:tc>
          <w:tcPr>
            <w:tcW w:w="6235" w:type="dxa"/>
            <w:gridSpan w:val="2"/>
            <w:tcBorders>
              <w:top w:val="single" w:sz="4" w:space="0" w:color="000000"/>
              <w:left w:val="single" w:sz="4" w:space="0" w:color="000000"/>
              <w:bottom w:val="single" w:sz="4" w:space="0" w:color="000000"/>
            </w:tcBorders>
            <w:shd w:val="clear" w:color="auto" w:fill="auto"/>
          </w:tcPr>
          <w:p w:rsidR="003852A0" w:rsidRPr="003852A0" w:rsidRDefault="003852A0" w:rsidP="003852A0">
            <w:pPr>
              <w:numPr>
                <w:ilvl w:val="0"/>
                <w:numId w:val="48"/>
              </w:numPr>
              <w:suppressAutoHyphens/>
              <w:spacing w:after="0" w:line="240" w:lineRule="auto"/>
              <w:rPr>
                <w:rFonts w:ascii="Times New Roman" w:hAnsi="Times New Roman" w:cs="Times New Roman"/>
                <w:sz w:val="20"/>
                <w:szCs w:val="20"/>
              </w:rPr>
            </w:pPr>
            <w:r w:rsidRPr="003852A0">
              <w:rPr>
                <w:rFonts w:ascii="Times New Roman" w:hAnsi="Times New Roman" w:cs="Times New Roman"/>
                <w:sz w:val="20"/>
                <w:szCs w:val="20"/>
              </w:rPr>
              <w:t xml:space="preserve">Эффективная тактовая частота процессора не менее 3,60 ГГц; </w:t>
            </w:r>
          </w:p>
          <w:p w:rsidR="003852A0" w:rsidRPr="003852A0" w:rsidRDefault="003852A0" w:rsidP="003852A0">
            <w:pPr>
              <w:numPr>
                <w:ilvl w:val="0"/>
                <w:numId w:val="48"/>
              </w:numPr>
              <w:suppressAutoHyphens/>
              <w:spacing w:after="0" w:line="240" w:lineRule="auto"/>
              <w:rPr>
                <w:rFonts w:ascii="Times New Roman" w:hAnsi="Times New Roman" w:cs="Times New Roman"/>
                <w:sz w:val="20"/>
                <w:szCs w:val="20"/>
              </w:rPr>
            </w:pPr>
            <w:r w:rsidRPr="003852A0">
              <w:rPr>
                <w:rFonts w:ascii="Times New Roman" w:hAnsi="Times New Roman" w:cs="Times New Roman"/>
                <w:sz w:val="20"/>
                <w:szCs w:val="20"/>
              </w:rPr>
              <w:t xml:space="preserve">Частота процессорной шины не менее 5GTs, </w:t>
            </w:r>
          </w:p>
          <w:p w:rsidR="003852A0" w:rsidRPr="003852A0" w:rsidRDefault="003852A0" w:rsidP="003852A0">
            <w:pPr>
              <w:numPr>
                <w:ilvl w:val="0"/>
                <w:numId w:val="48"/>
              </w:numPr>
              <w:suppressAutoHyphens/>
              <w:spacing w:after="0" w:line="240" w:lineRule="auto"/>
              <w:rPr>
                <w:rFonts w:ascii="Times New Roman" w:hAnsi="Times New Roman" w:cs="Times New Roman"/>
                <w:sz w:val="20"/>
                <w:szCs w:val="20"/>
              </w:rPr>
            </w:pPr>
            <w:r w:rsidRPr="003852A0">
              <w:rPr>
                <w:rFonts w:ascii="Times New Roman" w:hAnsi="Times New Roman" w:cs="Times New Roman"/>
                <w:sz w:val="20"/>
                <w:szCs w:val="20"/>
              </w:rPr>
              <w:t xml:space="preserve">кэш-память второго уровня  размером не менее 3МБ, </w:t>
            </w:r>
          </w:p>
          <w:p w:rsidR="003852A0" w:rsidRPr="003852A0" w:rsidRDefault="003852A0" w:rsidP="003852A0">
            <w:pPr>
              <w:numPr>
                <w:ilvl w:val="0"/>
                <w:numId w:val="48"/>
              </w:numPr>
              <w:suppressAutoHyphens/>
              <w:spacing w:after="0" w:line="240" w:lineRule="auto"/>
              <w:rPr>
                <w:rFonts w:ascii="Times New Roman" w:hAnsi="Times New Roman" w:cs="Times New Roman"/>
                <w:sz w:val="20"/>
                <w:szCs w:val="20"/>
              </w:rPr>
            </w:pPr>
            <w:r w:rsidRPr="003852A0">
              <w:rPr>
                <w:rFonts w:ascii="Times New Roman" w:hAnsi="Times New Roman" w:cs="Times New Roman"/>
                <w:sz w:val="20"/>
                <w:szCs w:val="20"/>
              </w:rPr>
              <w:t xml:space="preserve">количество ядер – не менее 2, </w:t>
            </w:r>
          </w:p>
          <w:p w:rsidR="003852A0" w:rsidRPr="003852A0" w:rsidRDefault="003852A0" w:rsidP="003852A0">
            <w:pPr>
              <w:numPr>
                <w:ilvl w:val="0"/>
                <w:numId w:val="48"/>
              </w:numPr>
              <w:suppressAutoHyphens/>
              <w:spacing w:after="0" w:line="240" w:lineRule="auto"/>
              <w:rPr>
                <w:rFonts w:ascii="Times New Roman" w:hAnsi="Times New Roman" w:cs="Times New Roman"/>
                <w:sz w:val="20"/>
                <w:szCs w:val="20"/>
              </w:rPr>
            </w:pPr>
            <w:r w:rsidRPr="003852A0">
              <w:rPr>
                <w:rFonts w:ascii="Times New Roman" w:hAnsi="Times New Roman" w:cs="Times New Roman"/>
                <w:sz w:val="20"/>
                <w:szCs w:val="20"/>
              </w:rPr>
              <w:t>Должен быть разъем для подключения, соответствующий конфигурации системной платы.</w:t>
            </w:r>
          </w:p>
          <w:p w:rsidR="003852A0" w:rsidRPr="003852A0" w:rsidRDefault="003852A0" w:rsidP="003852A0">
            <w:pPr>
              <w:numPr>
                <w:ilvl w:val="0"/>
                <w:numId w:val="48"/>
              </w:numPr>
              <w:suppressAutoHyphens/>
              <w:spacing w:after="0" w:line="240" w:lineRule="auto"/>
              <w:contextualSpacing/>
              <w:rPr>
                <w:rFonts w:ascii="Times New Roman" w:eastAsia="Times New Roman" w:hAnsi="Times New Roman" w:cs="Times New Roman"/>
                <w:iCs/>
                <w:sz w:val="20"/>
                <w:szCs w:val="20"/>
                <w:lang w:eastAsia="ru-RU"/>
              </w:rPr>
            </w:pPr>
            <w:r w:rsidRPr="003852A0">
              <w:rPr>
                <w:rFonts w:ascii="Times New Roman" w:eastAsia="Times New Roman" w:hAnsi="Times New Roman" w:cs="Times New Roman"/>
                <w:sz w:val="20"/>
                <w:szCs w:val="20"/>
                <w:lang w:eastAsia="ru-RU"/>
              </w:rPr>
              <w:t>Процессорный кулер должен быть в комплекте.</w:t>
            </w:r>
            <w:r w:rsidRPr="003852A0">
              <w:rPr>
                <w:rFonts w:ascii="Times New Roman" w:eastAsia="Times New Roman" w:hAnsi="Times New Roman" w:cs="Times New Roman"/>
                <w:iCs/>
                <w:sz w:val="20"/>
                <w:szCs w:val="20"/>
                <w:lang w:eastAsia="ru-RU"/>
              </w:rPr>
              <w:t xml:space="preserve"> Крепление кулера должно быть совместимое с креплением на материнской плате, радиатор системы охлаждения процессора должен быть выполнен из меди и алюминия; кол-во вентиляторов не менее одного, диаметром не менее девяти см, должен быть установлен на гидродинамическом подшипнике; вращаясь на максимальной скорости не более 2300 об/мин, вентилятор не должен создавать шум, уровень</w:t>
            </w:r>
            <w:r w:rsidRPr="003852A0">
              <w:rPr>
                <w:rFonts w:ascii="Times New Roman" w:eastAsia="Times New Roman" w:hAnsi="Times New Roman" w:cs="Times New Roman"/>
                <w:iCs/>
                <w:sz w:val="20"/>
                <w:szCs w:val="20"/>
                <w:lang w:val="en-US" w:eastAsia="ru-RU"/>
              </w:rPr>
              <w:t> </w:t>
            </w:r>
            <w:r w:rsidRPr="003852A0">
              <w:rPr>
                <w:rFonts w:ascii="Times New Roman" w:eastAsia="Times New Roman" w:hAnsi="Times New Roman" w:cs="Times New Roman"/>
                <w:iCs/>
                <w:sz w:val="20"/>
                <w:szCs w:val="20"/>
                <w:lang w:eastAsia="ru-RU"/>
              </w:rPr>
              <w:t xml:space="preserve"> которого превышает 29дБ. </w:t>
            </w:r>
          </w:p>
          <w:p w:rsidR="003852A0" w:rsidRPr="003852A0" w:rsidRDefault="003852A0" w:rsidP="003852A0">
            <w:pPr>
              <w:numPr>
                <w:ilvl w:val="0"/>
                <w:numId w:val="48"/>
              </w:numPr>
              <w:suppressAutoHyphens/>
              <w:spacing w:after="0" w:line="240" w:lineRule="auto"/>
              <w:contextualSpacing/>
              <w:rPr>
                <w:rFonts w:ascii="Times New Roman" w:eastAsia="Times New Roman" w:hAnsi="Times New Roman" w:cs="Times New Roman"/>
                <w:iCs/>
                <w:sz w:val="20"/>
                <w:szCs w:val="20"/>
                <w:lang w:eastAsia="ru-RU"/>
              </w:rPr>
            </w:pPr>
            <w:r w:rsidRPr="003852A0">
              <w:rPr>
                <w:rFonts w:ascii="Times New Roman" w:eastAsia="Times New Roman" w:hAnsi="Times New Roman" w:cs="Times New Roman"/>
                <w:iCs/>
                <w:sz w:val="20"/>
                <w:szCs w:val="20"/>
                <w:lang w:eastAsia="ru-RU"/>
              </w:rPr>
              <w:t>Теплопроводящий слой между процессором и радиатором кулера должен быть выполнен из вещества обеспечивающего теплопроводность не менее 4Вт/мК, и рабочий диапазон температур от 233К до 423К</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1 </w:t>
            </w:r>
            <w:proofErr w:type="spellStart"/>
            <w:r w:rsidRPr="003852A0">
              <w:rPr>
                <w:rFonts w:ascii="Times New Roman" w:eastAsia="Times New Roman" w:hAnsi="Times New Roman" w:cs="Times New Roman"/>
                <w:kern w:val="1"/>
                <w:sz w:val="20"/>
                <w:szCs w:val="20"/>
                <w:lang w:eastAsia="ar-SA"/>
              </w:rPr>
              <w:t>шт</w:t>
            </w:r>
            <w:proofErr w:type="spellEnd"/>
          </w:p>
        </w:tc>
      </w:tr>
      <w:tr w:rsidR="003852A0" w:rsidRPr="003852A0" w:rsidTr="003852A0">
        <w:trPr>
          <w:trHeight w:val="788"/>
        </w:trPr>
        <w:tc>
          <w:tcPr>
            <w:tcW w:w="526"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jc w:val="right"/>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1.4</w:t>
            </w:r>
          </w:p>
        </w:tc>
        <w:tc>
          <w:tcPr>
            <w:tcW w:w="2129"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Оперативная память</w:t>
            </w:r>
            <w:r w:rsidRPr="003852A0">
              <w:rPr>
                <w:rFonts w:ascii="Times New Roman" w:eastAsia="Times New Roman" w:hAnsi="Times New Roman" w:cs="Times New Roman"/>
                <w:b/>
                <w:kern w:val="2"/>
                <w:sz w:val="20"/>
                <w:szCs w:val="20"/>
                <w:lang w:eastAsia="ar-SA"/>
              </w:rPr>
              <w:t xml:space="preserve"> </w:t>
            </w:r>
          </w:p>
        </w:tc>
        <w:tc>
          <w:tcPr>
            <w:tcW w:w="6235" w:type="dxa"/>
            <w:gridSpan w:val="2"/>
            <w:tcBorders>
              <w:top w:val="single" w:sz="4" w:space="0" w:color="000000"/>
              <w:left w:val="single" w:sz="4" w:space="0" w:color="000000"/>
              <w:bottom w:val="single" w:sz="4" w:space="0" w:color="000000"/>
            </w:tcBorders>
            <w:shd w:val="clear" w:color="auto" w:fill="auto"/>
          </w:tcPr>
          <w:p w:rsidR="003852A0" w:rsidRPr="003852A0" w:rsidRDefault="003852A0" w:rsidP="003852A0">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Тип памяти – DDR3 DIMM </w:t>
            </w:r>
          </w:p>
          <w:p w:rsidR="003852A0" w:rsidRPr="003852A0" w:rsidRDefault="003852A0" w:rsidP="003852A0">
            <w:pPr>
              <w:widowControl w:val="0"/>
              <w:numPr>
                <w:ilvl w:val="0"/>
                <w:numId w:val="44"/>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Объем памяти – не менее 4096Мб. </w:t>
            </w:r>
          </w:p>
          <w:p w:rsidR="003852A0" w:rsidRPr="003852A0" w:rsidRDefault="003852A0" w:rsidP="003852A0">
            <w:pPr>
              <w:widowControl w:val="0"/>
              <w:numPr>
                <w:ilvl w:val="0"/>
                <w:numId w:val="44"/>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Пропускная способность – не менее 14900 </w:t>
            </w:r>
            <w:proofErr w:type="spellStart"/>
            <w:r w:rsidRPr="003852A0">
              <w:rPr>
                <w:rFonts w:ascii="Times New Roman" w:eastAsia="Times New Roman" w:hAnsi="Times New Roman" w:cs="Times New Roman"/>
                <w:kern w:val="1"/>
                <w:sz w:val="20"/>
                <w:szCs w:val="20"/>
                <w:lang w:eastAsia="ar-SA"/>
              </w:rPr>
              <w:t>Mb</w:t>
            </w:r>
            <w:proofErr w:type="spellEnd"/>
            <w:r w:rsidRPr="003852A0">
              <w:rPr>
                <w:rFonts w:ascii="Times New Roman" w:eastAsia="Times New Roman" w:hAnsi="Times New Roman" w:cs="Times New Roman"/>
                <w:kern w:val="1"/>
                <w:sz w:val="20"/>
                <w:szCs w:val="20"/>
                <w:lang w:eastAsia="ar-SA"/>
              </w:rPr>
              <w:t>/</w:t>
            </w:r>
            <w:proofErr w:type="spellStart"/>
            <w:r w:rsidRPr="003852A0">
              <w:rPr>
                <w:rFonts w:ascii="Times New Roman" w:eastAsia="Times New Roman" w:hAnsi="Times New Roman" w:cs="Times New Roman"/>
                <w:kern w:val="1"/>
                <w:sz w:val="20"/>
                <w:szCs w:val="20"/>
                <w:lang w:eastAsia="ar-SA"/>
              </w:rPr>
              <w:t>s</w:t>
            </w:r>
            <w:proofErr w:type="spellEnd"/>
            <w:r w:rsidRPr="003852A0">
              <w:rPr>
                <w:rFonts w:ascii="Times New Roman" w:eastAsia="Times New Roman" w:hAnsi="Times New Roman" w:cs="Times New Roman"/>
                <w:kern w:val="1"/>
                <w:sz w:val="20"/>
                <w:szCs w:val="20"/>
                <w:lang w:eastAsia="ar-SA"/>
              </w:rPr>
              <w:t xml:space="preserve">. </w:t>
            </w:r>
          </w:p>
          <w:p w:rsidR="003852A0" w:rsidRPr="003852A0" w:rsidRDefault="003852A0" w:rsidP="003852A0">
            <w:pPr>
              <w:widowControl w:val="0"/>
              <w:numPr>
                <w:ilvl w:val="0"/>
                <w:numId w:val="44"/>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Напряжение питания – не более 1.5 В</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1 </w:t>
            </w:r>
            <w:proofErr w:type="spellStart"/>
            <w:r w:rsidRPr="003852A0">
              <w:rPr>
                <w:rFonts w:ascii="Times New Roman" w:eastAsia="Times New Roman" w:hAnsi="Times New Roman" w:cs="Times New Roman"/>
                <w:kern w:val="1"/>
                <w:sz w:val="20"/>
                <w:szCs w:val="20"/>
                <w:lang w:eastAsia="ar-SA"/>
              </w:rPr>
              <w:t>шт</w:t>
            </w:r>
            <w:proofErr w:type="spellEnd"/>
          </w:p>
        </w:tc>
      </w:tr>
      <w:tr w:rsidR="003852A0" w:rsidRPr="003852A0" w:rsidTr="003852A0">
        <w:trPr>
          <w:trHeight w:val="788"/>
        </w:trPr>
        <w:tc>
          <w:tcPr>
            <w:tcW w:w="526"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jc w:val="right"/>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1.5</w:t>
            </w:r>
          </w:p>
        </w:tc>
        <w:tc>
          <w:tcPr>
            <w:tcW w:w="2129"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Жесткий диск</w:t>
            </w:r>
          </w:p>
          <w:p w:rsidR="003852A0" w:rsidRPr="003852A0" w:rsidRDefault="003852A0" w:rsidP="003852A0">
            <w:pPr>
              <w:suppressAutoHyphens/>
              <w:snapToGrid w:val="0"/>
              <w:rPr>
                <w:rFonts w:ascii="Times New Roman" w:eastAsia="Times New Roman" w:hAnsi="Times New Roman" w:cs="Times New Roman"/>
                <w:kern w:val="1"/>
                <w:sz w:val="20"/>
                <w:szCs w:val="20"/>
                <w:lang w:val="en-US" w:eastAsia="ar-SA"/>
              </w:rPr>
            </w:pPr>
          </w:p>
        </w:tc>
        <w:tc>
          <w:tcPr>
            <w:tcW w:w="6235" w:type="dxa"/>
            <w:gridSpan w:val="2"/>
            <w:tcBorders>
              <w:top w:val="single" w:sz="4" w:space="0" w:color="000000"/>
              <w:left w:val="single" w:sz="4" w:space="0" w:color="000000"/>
              <w:bottom w:val="single" w:sz="4" w:space="0" w:color="000000"/>
            </w:tcBorders>
            <w:shd w:val="clear" w:color="auto" w:fill="auto"/>
          </w:tcPr>
          <w:p w:rsidR="003852A0" w:rsidRPr="003852A0" w:rsidRDefault="003852A0" w:rsidP="003852A0">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Объем не менее 500 Гб</w:t>
            </w:r>
          </w:p>
          <w:p w:rsidR="003852A0" w:rsidRPr="003852A0" w:rsidRDefault="003852A0" w:rsidP="003852A0">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Интерфейс SATA не менее 3 Гб/с</w:t>
            </w:r>
          </w:p>
          <w:p w:rsidR="003852A0" w:rsidRPr="003852A0" w:rsidRDefault="003852A0" w:rsidP="003852A0">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Скорость вращения не менее 7,200 об/мин (номинальная) </w:t>
            </w:r>
          </w:p>
          <w:p w:rsidR="003852A0" w:rsidRPr="003852A0" w:rsidRDefault="003852A0" w:rsidP="003852A0">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Объем кэша не менее 64 МБ </w:t>
            </w:r>
          </w:p>
          <w:p w:rsidR="003852A0" w:rsidRPr="003852A0" w:rsidRDefault="003852A0" w:rsidP="003852A0">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Среднее время задержки не более 4,20 мс (номинальное)</w:t>
            </w:r>
          </w:p>
          <w:p w:rsidR="003852A0" w:rsidRPr="003852A0" w:rsidRDefault="003852A0" w:rsidP="003852A0">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Количество операций парковки не менее 600 000 </w:t>
            </w:r>
          </w:p>
          <w:p w:rsidR="003852A0" w:rsidRPr="003852A0" w:rsidRDefault="003852A0" w:rsidP="003852A0">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Скорость передачи данных (из кэша на диск) не менее 128 МБ/с</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1 </w:t>
            </w:r>
            <w:proofErr w:type="spellStart"/>
            <w:r w:rsidRPr="003852A0">
              <w:rPr>
                <w:rFonts w:ascii="Times New Roman" w:eastAsia="Times New Roman" w:hAnsi="Times New Roman" w:cs="Times New Roman"/>
                <w:kern w:val="1"/>
                <w:sz w:val="20"/>
                <w:szCs w:val="20"/>
                <w:lang w:eastAsia="ar-SA"/>
              </w:rPr>
              <w:t>шт</w:t>
            </w:r>
            <w:proofErr w:type="spellEnd"/>
          </w:p>
        </w:tc>
      </w:tr>
      <w:tr w:rsidR="003852A0" w:rsidRPr="003852A0" w:rsidTr="003852A0">
        <w:trPr>
          <w:trHeight w:val="788"/>
        </w:trPr>
        <w:tc>
          <w:tcPr>
            <w:tcW w:w="526"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jc w:val="right"/>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1.6</w:t>
            </w:r>
          </w:p>
        </w:tc>
        <w:tc>
          <w:tcPr>
            <w:tcW w:w="2129"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Привод оптических дисков</w:t>
            </w:r>
          </w:p>
        </w:tc>
        <w:tc>
          <w:tcPr>
            <w:tcW w:w="6235" w:type="dxa"/>
            <w:gridSpan w:val="2"/>
            <w:tcBorders>
              <w:top w:val="single" w:sz="4" w:space="0" w:color="000000"/>
              <w:left w:val="single" w:sz="4" w:space="0" w:color="000000"/>
              <w:bottom w:val="single" w:sz="4" w:space="0" w:color="000000"/>
            </w:tcBorders>
            <w:shd w:val="clear" w:color="auto" w:fill="auto"/>
          </w:tcPr>
          <w:p w:rsidR="003852A0" w:rsidRPr="003852A0" w:rsidRDefault="003852A0" w:rsidP="003852A0">
            <w:pPr>
              <w:widowControl w:val="0"/>
              <w:numPr>
                <w:ilvl w:val="0"/>
                <w:numId w:val="42"/>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Цвет – в цвет корпуса.</w:t>
            </w:r>
          </w:p>
          <w:p w:rsidR="003852A0" w:rsidRPr="003852A0" w:rsidRDefault="003852A0" w:rsidP="003852A0">
            <w:pPr>
              <w:widowControl w:val="0"/>
              <w:numPr>
                <w:ilvl w:val="0"/>
                <w:numId w:val="42"/>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Интерфейс – SATA;</w:t>
            </w:r>
          </w:p>
          <w:p w:rsidR="003852A0" w:rsidRPr="003852A0" w:rsidRDefault="003852A0" w:rsidP="003852A0">
            <w:pPr>
              <w:widowControl w:val="0"/>
              <w:numPr>
                <w:ilvl w:val="0"/>
                <w:numId w:val="42"/>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Поддерживаемые форматы – DVD+R9 (</w:t>
            </w:r>
            <w:proofErr w:type="spellStart"/>
            <w:r w:rsidRPr="003852A0">
              <w:rPr>
                <w:rFonts w:ascii="Times New Roman" w:eastAsia="Times New Roman" w:hAnsi="Times New Roman" w:cs="Times New Roman"/>
                <w:kern w:val="1"/>
                <w:sz w:val="20"/>
                <w:szCs w:val="20"/>
                <w:lang w:eastAsia="ar-SA"/>
              </w:rPr>
              <w:t>Dual</w:t>
            </w:r>
            <w:proofErr w:type="spellEnd"/>
            <w:r w:rsidRPr="003852A0">
              <w:rPr>
                <w:rFonts w:ascii="Times New Roman" w:eastAsia="Times New Roman" w:hAnsi="Times New Roman" w:cs="Times New Roman"/>
                <w:kern w:val="1"/>
                <w:sz w:val="20"/>
                <w:szCs w:val="20"/>
                <w:lang w:eastAsia="ar-SA"/>
              </w:rPr>
              <w:t xml:space="preserve"> </w:t>
            </w:r>
            <w:proofErr w:type="spellStart"/>
            <w:r w:rsidRPr="003852A0">
              <w:rPr>
                <w:rFonts w:ascii="Times New Roman" w:eastAsia="Times New Roman" w:hAnsi="Times New Roman" w:cs="Times New Roman"/>
                <w:kern w:val="1"/>
                <w:sz w:val="20"/>
                <w:szCs w:val="20"/>
                <w:lang w:eastAsia="ar-SA"/>
              </w:rPr>
              <w:t>Layer</w:t>
            </w:r>
            <w:proofErr w:type="spellEnd"/>
            <w:r w:rsidRPr="003852A0">
              <w:rPr>
                <w:rFonts w:ascii="Times New Roman" w:eastAsia="Times New Roman" w:hAnsi="Times New Roman" w:cs="Times New Roman"/>
                <w:kern w:val="1"/>
                <w:sz w:val="20"/>
                <w:szCs w:val="20"/>
                <w:lang w:eastAsia="ar-SA"/>
              </w:rPr>
              <w:t xml:space="preserve">), DVD-ROM,  DVD-R, DVD-RW, DVD+R, DVD+RW, </w:t>
            </w:r>
            <w:proofErr w:type="spellStart"/>
            <w:r w:rsidRPr="003852A0">
              <w:rPr>
                <w:rFonts w:ascii="Times New Roman" w:eastAsia="Times New Roman" w:hAnsi="Times New Roman" w:cs="Times New Roman"/>
                <w:kern w:val="1"/>
                <w:sz w:val="20"/>
                <w:szCs w:val="20"/>
                <w:lang w:eastAsia="ar-SA"/>
              </w:rPr>
              <w:t>DVD-Video</w:t>
            </w:r>
            <w:proofErr w:type="spellEnd"/>
            <w:r w:rsidRPr="003852A0">
              <w:rPr>
                <w:rFonts w:ascii="Times New Roman" w:eastAsia="Times New Roman" w:hAnsi="Times New Roman" w:cs="Times New Roman"/>
                <w:kern w:val="1"/>
                <w:sz w:val="20"/>
                <w:szCs w:val="20"/>
                <w:lang w:eastAsia="ar-SA"/>
              </w:rPr>
              <w:t xml:space="preserve">, CD-ROM, CD-ROM/XA, CD-DA, </w:t>
            </w:r>
            <w:proofErr w:type="spellStart"/>
            <w:r w:rsidRPr="003852A0">
              <w:rPr>
                <w:rFonts w:ascii="Times New Roman" w:eastAsia="Times New Roman" w:hAnsi="Times New Roman" w:cs="Times New Roman"/>
                <w:kern w:val="1"/>
                <w:sz w:val="20"/>
                <w:szCs w:val="20"/>
                <w:lang w:eastAsia="ar-SA"/>
              </w:rPr>
              <w:t>CD-Extra</w:t>
            </w:r>
            <w:proofErr w:type="spellEnd"/>
            <w:r w:rsidRPr="003852A0">
              <w:rPr>
                <w:rFonts w:ascii="Times New Roman" w:eastAsia="Times New Roman" w:hAnsi="Times New Roman" w:cs="Times New Roman"/>
                <w:kern w:val="1"/>
                <w:sz w:val="20"/>
                <w:szCs w:val="20"/>
                <w:lang w:eastAsia="ar-SA"/>
              </w:rPr>
              <w:t xml:space="preserve">, CD </w:t>
            </w:r>
            <w:proofErr w:type="spellStart"/>
            <w:r w:rsidRPr="003852A0">
              <w:rPr>
                <w:rFonts w:ascii="Times New Roman" w:eastAsia="Times New Roman" w:hAnsi="Times New Roman" w:cs="Times New Roman"/>
                <w:kern w:val="1"/>
                <w:sz w:val="20"/>
                <w:szCs w:val="20"/>
                <w:lang w:eastAsia="ar-SA"/>
              </w:rPr>
              <w:t>Text</w:t>
            </w:r>
            <w:proofErr w:type="spellEnd"/>
            <w:r w:rsidRPr="003852A0">
              <w:rPr>
                <w:rFonts w:ascii="Times New Roman" w:eastAsia="Times New Roman" w:hAnsi="Times New Roman" w:cs="Times New Roman"/>
                <w:kern w:val="1"/>
                <w:sz w:val="20"/>
                <w:szCs w:val="20"/>
                <w:lang w:eastAsia="ar-SA"/>
              </w:rPr>
              <w:t xml:space="preserve">, CD-I, </w:t>
            </w:r>
            <w:proofErr w:type="spellStart"/>
            <w:r w:rsidRPr="003852A0">
              <w:rPr>
                <w:rFonts w:ascii="Times New Roman" w:eastAsia="Times New Roman" w:hAnsi="Times New Roman" w:cs="Times New Roman"/>
                <w:kern w:val="1"/>
                <w:sz w:val="20"/>
                <w:szCs w:val="20"/>
                <w:lang w:eastAsia="ar-SA"/>
              </w:rPr>
              <w:t>CD-Bridge</w:t>
            </w:r>
            <w:proofErr w:type="spellEnd"/>
            <w:r w:rsidRPr="003852A0">
              <w:rPr>
                <w:rFonts w:ascii="Times New Roman" w:eastAsia="Times New Roman" w:hAnsi="Times New Roman" w:cs="Times New Roman"/>
                <w:kern w:val="1"/>
                <w:sz w:val="20"/>
                <w:szCs w:val="20"/>
                <w:lang w:eastAsia="ar-SA"/>
              </w:rPr>
              <w:t xml:space="preserve">, </w:t>
            </w:r>
            <w:proofErr w:type="spellStart"/>
            <w:r w:rsidRPr="003852A0">
              <w:rPr>
                <w:rFonts w:ascii="Times New Roman" w:eastAsia="Times New Roman" w:hAnsi="Times New Roman" w:cs="Times New Roman"/>
                <w:kern w:val="1"/>
                <w:sz w:val="20"/>
                <w:szCs w:val="20"/>
                <w:lang w:eastAsia="ar-SA"/>
              </w:rPr>
              <w:t>Photo</w:t>
            </w:r>
            <w:proofErr w:type="spellEnd"/>
            <w:r w:rsidRPr="003852A0">
              <w:rPr>
                <w:rFonts w:ascii="Times New Roman" w:eastAsia="Times New Roman" w:hAnsi="Times New Roman" w:cs="Times New Roman"/>
                <w:kern w:val="1"/>
                <w:sz w:val="20"/>
                <w:szCs w:val="20"/>
                <w:lang w:eastAsia="ar-SA"/>
              </w:rPr>
              <w:t xml:space="preserve"> CD, </w:t>
            </w:r>
            <w:proofErr w:type="spellStart"/>
            <w:r w:rsidRPr="003852A0">
              <w:rPr>
                <w:rFonts w:ascii="Times New Roman" w:eastAsia="Times New Roman" w:hAnsi="Times New Roman" w:cs="Times New Roman"/>
                <w:kern w:val="1"/>
                <w:sz w:val="20"/>
                <w:szCs w:val="20"/>
                <w:lang w:eastAsia="ar-SA"/>
              </w:rPr>
              <w:t>Video-CD</w:t>
            </w:r>
            <w:proofErr w:type="spellEnd"/>
            <w:r w:rsidRPr="003852A0">
              <w:rPr>
                <w:rFonts w:ascii="Times New Roman" w:eastAsia="Times New Roman" w:hAnsi="Times New Roman" w:cs="Times New Roman"/>
                <w:kern w:val="1"/>
                <w:sz w:val="20"/>
                <w:szCs w:val="20"/>
                <w:lang w:eastAsia="ar-SA"/>
              </w:rPr>
              <w:t xml:space="preserve">, </w:t>
            </w:r>
            <w:proofErr w:type="spellStart"/>
            <w:r w:rsidRPr="003852A0">
              <w:rPr>
                <w:rFonts w:ascii="Times New Roman" w:eastAsia="Times New Roman" w:hAnsi="Times New Roman" w:cs="Times New Roman"/>
                <w:kern w:val="1"/>
                <w:sz w:val="20"/>
                <w:szCs w:val="20"/>
                <w:lang w:eastAsia="ar-SA"/>
              </w:rPr>
              <w:t>Hybrid</w:t>
            </w:r>
            <w:proofErr w:type="spellEnd"/>
            <w:r w:rsidRPr="003852A0">
              <w:rPr>
                <w:rFonts w:ascii="Times New Roman" w:eastAsia="Times New Roman" w:hAnsi="Times New Roman" w:cs="Times New Roman"/>
                <w:kern w:val="1"/>
                <w:sz w:val="20"/>
                <w:szCs w:val="20"/>
                <w:lang w:eastAsia="ar-SA"/>
              </w:rPr>
              <w:t xml:space="preserve"> CD;</w:t>
            </w:r>
          </w:p>
          <w:p w:rsidR="003852A0" w:rsidRPr="003852A0" w:rsidRDefault="003852A0" w:rsidP="003852A0">
            <w:pPr>
              <w:widowControl w:val="0"/>
              <w:numPr>
                <w:ilvl w:val="0"/>
                <w:numId w:val="42"/>
              </w:numPr>
              <w:suppressAutoHyphens/>
              <w:spacing w:after="0" w:line="240" w:lineRule="auto"/>
              <w:rPr>
                <w:rFonts w:ascii="Times New Roman" w:eastAsia="Times New Roman" w:hAnsi="Times New Roman" w:cs="Times New Roman"/>
                <w:kern w:val="1"/>
                <w:sz w:val="20"/>
                <w:szCs w:val="20"/>
                <w:lang w:val="en-US" w:eastAsia="ar-SA"/>
              </w:rPr>
            </w:pPr>
            <w:r w:rsidRPr="003852A0">
              <w:rPr>
                <w:rFonts w:ascii="Times New Roman" w:eastAsia="Times New Roman" w:hAnsi="Times New Roman" w:cs="Times New Roman"/>
                <w:kern w:val="1"/>
                <w:sz w:val="20"/>
                <w:szCs w:val="20"/>
                <w:lang w:eastAsia="ar-SA"/>
              </w:rPr>
              <w:t>Поддерживаемые</w:t>
            </w:r>
            <w:r w:rsidRPr="003852A0">
              <w:rPr>
                <w:rFonts w:ascii="Times New Roman" w:eastAsia="Times New Roman" w:hAnsi="Times New Roman" w:cs="Times New Roman"/>
                <w:kern w:val="1"/>
                <w:sz w:val="20"/>
                <w:szCs w:val="20"/>
                <w:lang w:val="en-US" w:eastAsia="ar-SA"/>
              </w:rPr>
              <w:t xml:space="preserve"> </w:t>
            </w:r>
            <w:r w:rsidRPr="003852A0">
              <w:rPr>
                <w:rFonts w:ascii="Times New Roman" w:eastAsia="Times New Roman" w:hAnsi="Times New Roman" w:cs="Times New Roman"/>
                <w:kern w:val="1"/>
                <w:sz w:val="20"/>
                <w:szCs w:val="20"/>
                <w:lang w:eastAsia="ar-SA"/>
              </w:rPr>
              <w:t>методы</w:t>
            </w:r>
            <w:r w:rsidRPr="003852A0">
              <w:rPr>
                <w:rFonts w:ascii="Times New Roman" w:eastAsia="Times New Roman" w:hAnsi="Times New Roman" w:cs="Times New Roman"/>
                <w:kern w:val="1"/>
                <w:sz w:val="20"/>
                <w:szCs w:val="20"/>
                <w:lang w:val="en-US" w:eastAsia="ar-SA"/>
              </w:rPr>
              <w:t xml:space="preserve"> </w:t>
            </w:r>
            <w:r w:rsidRPr="003852A0">
              <w:rPr>
                <w:rFonts w:ascii="Times New Roman" w:eastAsia="Times New Roman" w:hAnsi="Times New Roman" w:cs="Times New Roman"/>
                <w:kern w:val="1"/>
                <w:sz w:val="20"/>
                <w:szCs w:val="20"/>
                <w:lang w:eastAsia="ar-SA"/>
              </w:rPr>
              <w:t>записи</w:t>
            </w:r>
            <w:r w:rsidRPr="003852A0">
              <w:rPr>
                <w:rFonts w:ascii="Times New Roman" w:eastAsia="Times New Roman" w:hAnsi="Times New Roman" w:cs="Times New Roman"/>
                <w:kern w:val="1"/>
                <w:sz w:val="20"/>
                <w:szCs w:val="20"/>
                <w:lang w:val="en-US" w:eastAsia="ar-SA"/>
              </w:rPr>
              <w:t xml:space="preserve"> – Disc-at-once, Track-at-once,  Session-at-once, Multisession, Packet writing;</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val="en-US" w:eastAsia="ar-SA"/>
              </w:rPr>
            </w:pPr>
            <w:r w:rsidRPr="003852A0">
              <w:rPr>
                <w:rFonts w:ascii="Times New Roman" w:eastAsia="Times New Roman" w:hAnsi="Times New Roman" w:cs="Times New Roman"/>
                <w:kern w:val="1"/>
                <w:sz w:val="20"/>
                <w:szCs w:val="20"/>
                <w:lang w:eastAsia="ar-SA"/>
              </w:rPr>
              <w:t xml:space="preserve">1 </w:t>
            </w:r>
            <w:proofErr w:type="spellStart"/>
            <w:r w:rsidRPr="003852A0">
              <w:rPr>
                <w:rFonts w:ascii="Times New Roman" w:eastAsia="Times New Roman" w:hAnsi="Times New Roman" w:cs="Times New Roman"/>
                <w:kern w:val="1"/>
                <w:sz w:val="20"/>
                <w:szCs w:val="20"/>
                <w:lang w:eastAsia="ar-SA"/>
              </w:rPr>
              <w:t>шт</w:t>
            </w:r>
            <w:proofErr w:type="spellEnd"/>
          </w:p>
        </w:tc>
      </w:tr>
      <w:tr w:rsidR="003852A0" w:rsidRPr="003852A0" w:rsidTr="003852A0">
        <w:trPr>
          <w:trHeight w:val="788"/>
        </w:trPr>
        <w:tc>
          <w:tcPr>
            <w:tcW w:w="526"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jc w:val="right"/>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1.7</w:t>
            </w:r>
          </w:p>
        </w:tc>
        <w:tc>
          <w:tcPr>
            <w:tcW w:w="2129"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Клавиатура</w:t>
            </w:r>
          </w:p>
          <w:p w:rsidR="003852A0" w:rsidRPr="003852A0" w:rsidRDefault="003852A0" w:rsidP="003852A0">
            <w:pPr>
              <w:suppressAutoHyphens/>
              <w:snapToGrid w:val="0"/>
              <w:rPr>
                <w:rFonts w:ascii="Times New Roman" w:eastAsia="Times New Roman" w:hAnsi="Times New Roman" w:cs="Times New Roman"/>
                <w:kern w:val="1"/>
                <w:sz w:val="20"/>
                <w:szCs w:val="20"/>
                <w:lang w:val="en-US" w:eastAsia="ar-SA"/>
              </w:rPr>
            </w:pPr>
          </w:p>
        </w:tc>
        <w:tc>
          <w:tcPr>
            <w:tcW w:w="6235" w:type="dxa"/>
            <w:gridSpan w:val="2"/>
            <w:tcBorders>
              <w:top w:val="single" w:sz="4" w:space="0" w:color="000000"/>
              <w:left w:val="single" w:sz="4" w:space="0" w:color="000000"/>
              <w:bottom w:val="single" w:sz="4" w:space="0" w:color="000000"/>
            </w:tcBorders>
            <w:shd w:val="clear" w:color="auto" w:fill="auto"/>
          </w:tcPr>
          <w:p w:rsidR="003852A0" w:rsidRPr="003852A0" w:rsidRDefault="003852A0" w:rsidP="003852A0">
            <w:pPr>
              <w:widowControl w:val="0"/>
              <w:numPr>
                <w:ilvl w:val="0"/>
                <w:numId w:val="45"/>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Интерфейс – USB. </w:t>
            </w:r>
          </w:p>
          <w:p w:rsidR="003852A0" w:rsidRPr="003852A0" w:rsidRDefault="003852A0" w:rsidP="003852A0">
            <w:pPr>
              <w:widowControl w:val="0"/>
              <w:numPr>
                <w:ilvl w:val="0"/>
                <w:numId w:val="45"/>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Тип – проводная. </w:t>
            </w:r>
          </w:p>
          <w:p w:rsidR="003852A0" w:rsidRPr="003852A0" w:rsidRDefault="003852A0" w:rsidP="003852A0">
            <w:pPr>
              <w:widowControl w:val="0"/>
              <w:numPr>
                <w:ilvl w:val="0"/>
                <w:numId w:val="45"/>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Цвет – черный. </w:t>
            </w:r>
          </w:p>
          <w:p w:rsidR="003852A0" w:rsidRPr="003852A0" w:rsidRDefault="003852A0" w:rsidP="003852A0">
            <w:pPr>
              <w:widowControl w:val="0"/>
              <w:numPr>
                <w:ilvl w:val="0"/>
                <w:numId w:val="45"/>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Количество клавиш – не менее 104.</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1 </w:t>
            </w:r>
            <w:proofErr w:type="spellStart"/>
            <w:r w:rsidRPr="003852A0">
              <w:rPr>
                <w:rFonts w:ascii="Times New Roman" w:eastAsia="Times New Roman" w:hAnsi="Times New Roman" w:cs="Times New Roman"/>
                <w:kern w:val="1"/>
                <w:sz w:val="20"/>
                <w:szCs w:val="20"/>
                <w:lang w:eastAsia="ar-SA"/>
              </w:rPr>
              <w:t>шт</w:t>
            </w:r>
            <w:proofErr w:type="spellEnd"/>
          </w:p>
        </w:tc>
      </w:tr>
      <w:tr w:rsidR="003852A0" w:rsidRPr="003852A0" w:rsidTr="003852A0">
        <w:trPr>
          <w:trHeight w:val="788"/>
        </w:trPr>
        <w:tc>
          <w:tcPr>
            <w:tcW w:w="526"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jc w:val="right"/>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1.8</w:t>
            </w:r>
          </w:p>
        </w:tc>
        <w:tc>
          <w:tcPr>
            <w:tcW w:w="2129"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val="en-US" w:eastAsia="ar-SA"/>
              </w:rPr>
            </w:pPr>
            <w:r w:rsidRPr="003852A0">
              <w:rPr>
                <w:rFonts w:ascii="Times New Roman" w:eastAsia="Times New Roman" w:hAnsi="Times New Roman" w:cs="Times New Roman"/>
                <w:kern w:val="1"/>
                <w:sz w:val="20"/>
                <w:szCs w:val="20"/>
                <w:lang w:eastAsia="ar-SA"/>
              </w:rPr>
              <w:t>Мышь</w:t>
            </w:r>
            <w:r w:rsidRPr="003852A0">
              <w:rPr>
                <w:rFonts w:ascii="Times New Roman" w:hAnsi="Times New Roman" w:cs="Times New Roman"/>
                <w:sz w:val="20"/>
                <w:szCs w:val="20"/>
                <w:lang w:val="en-US"/>
              </w:rPr>
              <w:t xml:space="preserve"> </w:t>
            </w:r>
          </w:p>
        </w:tc>
        <w:tc>
          <w:tcPr>
            <w:tcW w:w="6235" w:type="dxa"/>
            <w:gridSpan w:val="2"/>
            <w:tcBorders>
              <w:top w:val="single" w:sz="4" w:space="0" w:color="000000"/>
              <w:left w:val="single" w:sz="4" w:space="0" w:color="000000"/>
              <w:bottom w:val="single" w:sz="4" w:space="0" w:color="000000"/>
            </w:tcBorders>
            <w:shd w:val="clear" w:color="auto" w:fill="auto"/>
          </w:tcPr>
          <w:p w:rsidR="003852A0" w:rsidRPr="003852A0" w:rsidRDefault="003852A0" w:rsidP="003852A0">
            <w:pPr>
              <w:widowControl w:val="0"/>
              <w:numPr>
                <w:ilvl w:val="0"/>
                <w:numId w:val="46"/>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Интерфейс – USB </w:t>
            </w:r>
          </w:p>
          <w:p w:rsidR="003852A0" w:rsidRPr="003852A0" w:rsidRDefault="003852A0" w:rsidP="003852A0">
            <w:pPr>
              <w:widowControl w:val="0"/>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Количество кнопок – не менее 3.</w:t>
            </w:r>
          </w:p>
          <w:p w:rsidR="003852A0" w:rsidRPr="003852A0" w:rsidRDefault="003852A0" w:rsidP="003852A0">
            <w:pPr>
              <w:widowControl w:val="0"/>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Должно быть колесо прокрутки с функцией кнопки. </w:t>
            </w:r>
          </w:p>
          <w:p w:rsidR="003852A0" w:rsidRPr="003852A0" w:rsidRDefault="003852A0" w:rsidP="003852A0">
            <w:pPr>
              <w:widowControl w:val="0"/>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Цвет – серебристо-черный. </w:t>
            </w:r>
          </w:p>
          <w:p w:rsidR="003852A0" w:rsidRPr="003852A0" w:rsidRDefault="003852A0" w:rsidP="003852A0">
            <w:pPr>
              <w:widowControl w:val="0"/>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Тип мыши – лазерная, проводная. </w:t>
            </w:r>
          </w:p>
          <w:p w:rsidR="003852A0" w:rsidRPr="003852A0" w:rsidRDefault="003852A0" w:rsidP="003852A0">
            <w:pPr>
              <w:widowControl w:val="0"/>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Разрешающая способность – не менее 1200dpi.</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1 </w:t>
            </w:r>
            <w:proofErr w:type="spellStart"/>
            <w:r w:rsidRPr="003852A0">
              <w:rPr>
                <w:rFonts w:ascii="Times New Roman" w:eastAsia="Times New Roman" w:hAnsi="Times New Roman" w:cs="Times New Roman"/>
                <w:kern w:val="1"/>
                <w:sz w:val="20"/>
                <w:szCs w:val="20"/>
                <w:lang w:eastAsia="ar-SA"/>
              </w:rPr>
              <w:t>шт</w:t>
            </w:r>
            <w:proofErr w:type="spellEnd"/>
          </w:p>
        </w:tc>
      </w:tr>
      <w:tr w:rsidR="003852A0" w:rsidRPr="003852A0" w:rsidTr="003852A0">
        <w:trPr>
          <w:trHeight w:val="338"/>
        </w:trPr>
        <w:tc>
          <w:tcPr>
            <w:tcW w:w="526" w:type="dxa"/>
            <w:tcBorders>
              <w:top w:val="single" w:sz="4" w:space="0" w:color="000000"/>
              <w:left w:val="single" w:sz="4" w:space="0" w:color="000000"/>
              <w:bottom w:val="single" w:sz="4" w:space="0" w:color="000000"/>
            </w:tcBorders>
            <w:shd w:val="clear" w:color="auto" w:fill="F3F3F3"/>
          </w:tcPr>
          <w:p w:rsidR="003852A0" w:rsidRPr="003852A0" w:rsidRDefault="003852A0" w:rsidP="003852A0">
            <w:pPr>
              <w:suppressAutoHyphens/>
              <w:snapToGrid w:val="0"/>
              <w:spacing w:after="0"/>
              <w:jc w:val="right"/>
              <w:rPr>
                <w:rFonts w:ascii="Times New Roman" w:eastAsia="Times New Roman" w:hAnsi="Times New Roman" w:cs="Times New Roman"/>
                <w:kern w:val="1"/>
                <w:sz w:val="20"/>
                <w:szCs w:val="20"/>
                <w:lang w:eastAsia="ar-SA"/>
              </w:rPr>
            </w:pPr>
          </w:p>
        </w:tc>
        <w:tc>
          <w:tcPr>
            <w:tcW w:w="2129" w:type="dxa"/>
            <w:tcBorders>
              <w:top w:val="single" w:sz="4" w:space="0" w:color="000000"/>
              <w:left w:val="single" w:sz="4" w:space="0" w:color="000000"/>
              <w:bottom w:val="single" w:sz="4" w:space="0" w:color="000000"/>
            </w:tcBorders>
            <w:shd w:val="clear" w:color="auto" w:fill="F3F3F3"/>
          </w:tcPr>
          <w:p w:rsidR="003852A0" w:rsidRPr="003852A0" w:rsidRDefault="003852A0" w:rsidP="003852A0">
            <w:pPr>
              <w:suppressAutoHyphens/>
              <w:snapToGrid w:val="0"/>
              <w:spacing w:after="0"/>
              <w:rPr>
                <w:rFonts w:ascii="Times New Roman" w:eastAsia="Times New Roman" w:hAnsi="Times New Roman" w:cs="Times New Roman"/>
                <w:kern w:val="1"/>
                <w:sz w:val="20"/>
                <w:szCs w:val="20"/>
                <w:lang w:eastAsia="ar-SA"/>
              </w:rPr>
            </w:pPr>
          </w:p>
        </w:tc>
        <w:tc>
          <w:tcPr>
            <w:tcW w:w="6235" w:type="dxa"/>
            <w:gridSpan w:val="2"/>
            <w:tcBorders>
              <w:top w:val="single" w:sz="4" w:space="0" w:color="000000"/>
              <w:left w:val="single" w:sz="4" w:space="0" w:color="000000"/>
              <w:bottom w:val="single" w:sz="4" w:space="0" w:color="000000"/>
            </w:tcBorders>
            <w:shd w:val="clear" w:color="auto" w:fill="F3F3F3"/>
          </w:tcPr>
          <w:p w:rsidR="003852A0" w:rsidRPr="003852A0" w:rsidRDefault="003852A0" w:rsidP="003852A0">
            <w:pPr>
              <w:widowControl w:val="0"/>
              <w:suppressAutoHyphens/>
              <w:snapToGrid w:val="0"/>
              <w:spacing w:after="0" w:line="240" w:lineRule="auto"/>
              <w:rPr>
                <w:rFonts w:ascii="Times New Roman" w:eastAsia="Times New Roman" w:hAnsi="Times New Roman" w:cs="Times New Roman"/>
                <w:kern w:val="1"/>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F3F3F3"/>
          </w:tcPr>
          <w:p w:rsidR="003852A0" w:rsidRPr="003852A0" w:rsidRDefault="003852A0" w:rsidP="003852A0">
            <w:pPr>
              <w:suppressAutoHyphens/>
              <w:snapToGrid w:val="0"/>
              <w:spacing w:after="0"/>
              <w:rPr>
                <w:rFonts w:ascii="Times New Roman" w:eastAsia="Times New Roman" w:hAnsi="Times New Roman" w:cs="Times New Roman"/>
                <w:kern w:val="1"/>
                <w:sz w:val="20"/>
                <w:szCs w:val="20"/>
                <w:lang w:eastAsia="ar-SA"/>
              </w:rPr>
            </w:pPr>
          </w:p>
        </w:tc>
      </w:tr>
      <w:tr w:rsidR="003852A0" w:rsidRPr="003852A0" w:rsidTr="003852A0">
        <w:trPr>
          <w:trHeight w:val="273"/>
        </w:trPr>
        <w:tc>
          <w:tcPr>
            <w:tcW w:w="526"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tabs>
                <w:tab w:val="left" w:pos="195"/>
              </w:tabs>
              <w:suppressAutoHyphens/>
              <w:snapToGrid w:val="0"/>
              <w:rPr>
                <w:rFonts w:ascii="Times New Roman" w:eastAsia="Times New Roman" w:hAnsi="Times New Roman" w:cs="Times New Roman"/>
                <w:kern w:val="1"/>
                <w:sz w:val="20"/>
                <w:szCs w:val="20"/>
                <w:lang w:val="en-US" w:eastAsia="ar-SA"/>
              </w:rPr>
            </w:pPr>
            <w:r w:rsidRPr="003852A0">
              <w:rPr>
                <w:rFonts w:ascii="Times New Roman" w:eastAsia="Times New Roman" w:hAnsi="Times New Roman" w:cs="Times New Roman"/>
                <w:kern w:val="1"/>
                <w:sz w:val="20"/>
                <w:szCs w:val="20"/>
                <w:lang w:eastAsia="ar-SA"/>
              </w:rPr>
              <w:tab/>
            </w:r>
            <w:r w:rsidRPr="003852A0">
              <w:rPr>
                <w:rFonts w:ascii="Times New Roman" w:eastAsia="Times New Roman" w:hAnsi="Times New Roman" w:cs="Times New Roman"/>
                <w:kern w:val="1"/>
                <w:sz w:val="20"/>
                <w:szCs w:val="20"/>
                <w:lang w:val="en-US" w:eastAsia="ar-SA"/>
              </w:rPr>
              <w:t>2</w:t>
            </w:r>
          </w:p>
        </w:tc>
        <w:tc>
          <w:tcPr>
            <w:tcW w:w="2129"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rPr>
                <w:rFonts w:ascii="Times New Roman" w:eastAsia="Times New Roman" w:hAnsi="Times New Roman" w:cs="Times New Roman"/>
                <w:b/>
                <w:kern w:val="2"/>
                <w:sz w:val="20"/>
                <w:szCs w:val="20"/>
                <w:lang w:eastAsia="ar-SA"/>
              </w:rPr>
            </w:pPr>
            <w:r w:rsidRPr="003852A0">
              <w:rPr>
                <w:rFonts w:ascii="Times New Roman" w:eastAsia="Times New Roman" w:hAnsi="Times New Roman" w:cs="Times New Roman"/>
                <w:b/>
                <w:kern w:val="2"/>
                <w:sz w:val="20"/>
                <w:szCs w:val="20"/>
                <w:lang w:eastAsia="ar-SA"/>
              </w:rPr>
              <w:t>Монитор</w:t>
            </w:r>
            <w:r w:rsidRPr="003852A0">
              <w:rPr>
                <w:rFonts w:ascii="Times New Roman" w:eastAsia="Times New Roman" w:hAnsi="Times New Roman" w:cs="Times New Roman"/>
                <w:b/>
                <w:kern w:val="2"/>
                <w:sz w:val="20"/>
                <w:szCs w:val="20"/>
                <w:lang w:val="en-US" w:eastAsia="ar-SA"/>
              </w:rPr>
              <w:t xml:space="preserve"> </w:t>
            </w:r>
          </w:p>
          <w:p w:rsidR="003852A0" w:rsidRPr="003852A0" w:rsidRDefault="003852A0" w:rsidP="003852A0">
            <w:pPr>
              <w:rPr>
                <w:rFonts w:ascii="Times New Roman" w:eastAsia="Times New Roman" w:hAnsi="Times New Roman" w:cs="Times New Roman"/>
                <w:kern w:val="1"/>
                <w:sz w:val="20"/>
                <w:szCs w:val="20"/>
                <w:lang w:val="en-US" w:eastAsia="ar-SA"/>
              </w:rPr>
            </w:pPr>
          </w:p>
        </w:tc>
        <w:tc>
          <w:tcPr>
            <w:tcW w:w="6235" w:type="dxa"/>
            <w:gridSpan w:val="2"/>
            <w:tcBorders>
              <w:top w:val="single" w:sz="4" w:space="0" w:color="000000"/>
              <w:left w:val="single" w:sz="4" w:space="0" w:color="000000"/>
              <w:bottom w:val="single" w:sz="4" w:space="0" w:color="000000"/>
            </w:tcBorders>
            <w:shd w:val="clear" w:color="auto" w:fill="auto"/>
          </w:tcPr>
          <w:p w:rsidR="003852A0" w:rsidRPr="003852A0" w:rsidRDefault="003852A0" w:rsidP="003852A0">
            <w:pPr>
              <w:numPr>
                <w:ilvl w:val="0"/>
                <w:numId w:val="46"/>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Видимая область (по диагонали) – не менее 22"</w:t>
            </w:r>
          </w:p>
          <w:p w:rsidR="003852A0" w:rsidRPr="003852A0" w:rsidRDefault="003852A0" w:rsidP="003852A0">
            <w:pPr>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Максимальная яркость – не менее 250 кд/м2. </w:t>
            </w:r>
          </w:p>
          <w:p w:rsidR="003852A0" w:rsidRPr="003852A0" w:rsidRDefault="003852A0" w:rsidP="003852A0">
            <w:pPr>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Контрастность – не хуже 1000:1 (статическая)</w:t>
            </w:r>
          </w:p>
          <w:p w:rsidR="003852A0" w:rsidRPr="003852A0" w:rsidRDefault="003852A0" w:rsidP="003852A0">
            <w:pPr>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Формат матрицы 16:10 </w:t>
            </w:r>
          </w:p>
          <w:p w:rsidR="003852A0" w:rsidRPr="003852A0" w:rsidRDefault="003852A0" w:rsidP="003852A0">
            <w:pPr>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Разрешение экрана – не менее 1680 x 1050. </w:t>
            </w:r>
          </w:p>
          <w:p w:rsidR="003852A0" w:rsidRPr="003852A0" w:rsidRDefault="003852A0" w:rsidP="003852A0">
            <w:pPr>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Время отклика – не более 5 мс. </w:t>
            </w:r>
          </w:p>
          <w:p w:rsidR="003852A0" w:rsidRPr="003852A0" w:rsidRDefault="003852A0" w:rsidP="003852A0">
            <w:pPr>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Интерфейсы – DVI, VGA (</w:t>
            </w:r>
            <w:proofErr w:type="spellStart"/>
            <w:r w:rsidRPr="003852A0">
              <w:rPr>
                <w:rFonts w:ascii="Times New Roman" w:eastAsia="Times New Roman" w:hAnsi="Times New Roman" w:cs="Times New Roman"/>
                <w:kern w:val="1"/>
                <w:sz w:val="20"/>
                <w:szCs w:val="20"/>
                <w:lang w:eastAsia="ar-SA"/>
              </w:rPr>
              <w:t>D-Sub</w:t>
            </w:r>
            <w:proofErr w:type="spellEnd"/>
            <w:r w:rsidRPr="003852A0">
              <w:rPr>
                <w:rFonts w:ascii="Times New Roman" w:eastAsia="Times New Roman" w:hAnsi="Times New Roman" w:cs="Times New Roman"/>
                <w:kern w:val="1"/>
                <w:sz w:val="20"/>
                <w:szCs w:val="20"/>
                <w:lang w:eastAsia="ar-SA"/>
              </w:rPr>
              <w:t>).</w:t>
            </w:r>
          </w:p>
          <w:p w:rsidR="003852A0" w:rsidRPr="003852A0" w:rsidRDefault="003852A0" w:rsidP="003852A0">
            <w:pPr>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Углы обзора – не менее: 170° по горизонтали, 160° по вертикали. </w:t>
            </w:r>
          </w:p>
          <w:p w:rsidR="003852A0" w:rsidRPr="003852A0" w:rsidRDefault="003852A0" w:rsidP="003852A0">
            <w:pPr>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Поверхность экрана – матовая</w:t>
            </w:r>
          </w:p>
          <w:p w:rsidR="003852A0" w:rsidRPr="003852A0" w:rsidRDefault="003852A0" w:rsidP="003852A0">
            <w:pPr>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Регулировка подставки по высоте – не менее 130мм</w:t>
            </w:r>
          </w:p>
          <w:p w:rsidR="003852A0" w:rsidRPr="003852A0" w:rsidRDefault="003852A0" w:rsidP="003852A0">
            <w:pPr>
              <w:numPr>
                <w:ilvl w:val="0"/>
                <w:numId w:val="46"/>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Регулировка наклона экрана, не менее - от -3° до +25°</w:t>
            </w:r>
          </w:p>
          <w:p w:rsidR="003852A0" w:rsidRPr="003852A0" w:rsidRDefault="003852A0" w:rsidP="003852A0">
            <w:pPr>
              <w:numPr>
                <w:ilvl w:val="0"/>
                <w:numId w:val="46"/>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Вертикальное вращение, не менее – от -1 </w:t>
            </w:r>
            <w:proofErr w:type="spellStart"/>
            <w:r w:rsidRPr="003852A0">
              <w:rPr>
                <w:rFonts w:ascii="Times New Roman" w:eastAsia="Times New Roman" w:hAnsi="Times New Roman" w:cs="Times New Roman"/>
                <w:kern w:val="1"/>
                <w:sz w:val="20"/>
                <w:szCs w:val="20"/>
                <w:lang w:eastAsia="ar-SA"/>
              </w:rPr>
              <w:t>дo</w:t>
            </w:r>
            <w:proofErr w:type="spellEnd"/>
            <w:r w:rsidRPr="003852A0">
              <w:rPr>
                <w:rFonts w:ascii="Times New Roman" w:eastAsia="Times New Roman" w:hAnsi="Times New Roman" w:cs="Times New Roman"/>
                <w:kern w:val="1"/>
                <w:sz w:val="20"/>
                <w:szCs w:val="20"/>
                <w:lang w:eastAsia="ar-SA"/>
              </w:rPr>
              <w:t xml:space="preserve"> +95</w:t>
            </w:r>
          </w:p>
          <w:p w:rsidR="003852A0" w:rsidRPr="003852A0" w:rsidRDefault="003852A0" w:rsidP="003852A0">
            <w:pPr>
              <w:numPr>
                <w:ilvl w:val="0"/>
                <w:numId w:val="46"/>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Вращение в плоскости стола, не менее - от -45° </w:t>
            </w:r>
            <w:proofErr w:type="spellStart"/>
            <w:r w:rsidRPr="003852A0">
              <w:rPr>
                <w:rFonts w:ascii="Times New Roman" w:eastAsia="Times New Roman" w:hAnsi="Times New Roman" w:cs="Times New Roman"/>
                <w:kern w:val="1"/>
                <w:sz w:val="20"/>
                <w:szCs w:val="20"/>
                <w:lang w:eastAsia="ar-SA"/>
              </w:rPr>
              <w:t>дo</w:t>
            </w:r>
            <w:proofErr w:type="spellEnd"/>
            <w:r w:rsidRPr="003852A0">
              <w:rPr>
                <w:rFonts w:ascii="Times New Roman" w:eastAsia="Times New Roman" w:hAnsi="Times New Roman" w:cs="Times New Roman"/>
                <w:kern w:val="1"/>
                <w:sz w:val="20"/>
                <w:szCs w:val="20"/>
                <w:lang w:eastAsia="ar-SA"/>
              </w:rPr>
              <w:t xml:space="preserve"> +45°</w:t>
            </w:r>
          </w:p>
          <w:p w:rsidR="003852A0" w:rsidRPr="003852A0" w:rsidRDefault="003852A0" w:rsidP="003852A0">
            <w:pPr>
              <w:numPr>
                <w:ilvl w:val="0"/>
                <w:numId w:val="46"/>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Поддержка монтажа на стену 100 x 100 </w:t>
            </w:r>
          </w:p>
          <w:p w:rsidR="003852A0" w:rsidRPr="003852A0" w:rsidRDefault="003852A0" w:rsidP="003852A0">
            <w:pPr>
              <w:numPr>
                <w:ilvl w:val="0"/>
                <w:numId w:val="46"/>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Размеры без подставки (Ш х В х Г), не более – 505*330*60мм</w:t>
            </w:r>
          </w:p>
          <w:p w:rsidR="003852A0" w:rsidRPr="003852A0" w:rsidRDefault="003852A0" w:rsidP="003852A0">
            <w:pPr>
              <w:numPr>
                <w:ilvl w:val="0"/>
                <w:numId w:val="46"/>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Вес с подставкой – не более 5кг</w:t>
            </w:r>
          </w:p>
          <w:p w:rsidR="003852A0" w:rsidRPr="003852A0" w:rsidRDefault="003852A0" w:rsidP="003852A0">
            <w:pPr>
              <w:numPr>
                <w:ilvl w:val="0"/>
                <w:numId w:val="46"/>
              </w:numPr>
              <w:rPr>
                <w:rFonts w:ascii="Times New Roman" w:hAnsi="Times New Roman" w:cs="Times New Roman"/>
                <w:color w:val="1F497D"/>
                <w:sz w:val="20"/>
                <w:szCs w:val="20"/>
                <w:lang w:val="en-US"/>
              </w:rPr>
            </w:pPr>
            <w:r w:rsidRPr="003852A0">
              <w:rPr>
                <w:rFonts w:ascii="Times New Roman" w:eastAsia="Times New Roman" w:hAnsi="Times New Roman" w:cs="Times New Roman"/>
                <w:kern w:val="1"/>
                <w:sz w:val="20"/>
                <w:szCs w:val="20"/>
                <w:lang w:eastAsia="ar-SA"/>
              </w:rPr>
              <w:t xml:space="preserve">Соответствие ГОСТ: IEC60950-1, EN55022  </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val="en-US" w:eastAsia="ar-SA"/>
              </w:rPr>
            </w:pPr>
            <w:r w:rsidRPr="003852A0">
              <w:rPr>
                <w:rFonts w:ascii="Times New Roman" w:eastAsia="Times New Roman" w:hAnsi="Times New Roman" w:cs="Times New Roman"/>
                <w:kern w:val="1"/>
                <w:sz w:val="20"/>
                <w:szCs w:val="20"/>
                <w:lang w:eastAsia="ar-SA"/>
              </w:rPr>
              <w:t>32</w:t>
            </w:r>
            <w:r w:rsidRPr="003852A0">
              <w:rPr>
                <w:rFonts w:ascii="Times New Roman" w:eastAsia="Times New Roman" w:hAnsi="Times New Roman" w:cs="Times New Roman"/>
                <w:kern w:val="1"/>
                <w:sz w:val="20"/>
                <w:szCs w:val="20"/>
                <w:lang w:val="en-US" w:eastAsia="ar-SA"/>
              </w:rPr>
              <w:t xml:space="preserve"> </w:t>
            </w:r>
            <w:proofErr w:type="spellStart"/>
            <w:r w:rsidRPr="003852A0">
              <w:rPr>
                <w:rFonts w:ascii="Times New Roman" w:eastAsia="Times New Roman" w:hAnsi="Times New Roman" w:cs="Times New Roman"/>
                <w:kern w:val="1"/>
                <w:sz w:val="20"/>
                <w:szCs w:val="20"/>
                <w:lang w:eastAsia="ar-SA"/>
              </w:rPr>
              <w:t>шт</w:t>
            </w:r>
            <w:proofErr w:type="spellEnd"/>
          </w:p>
        </w:tc>
      </w:tr>
      <w:tr w:rsidR="003852A0" w:rsidRPr="003852A0" w:rsidTr="003852A0">
        <w:trPr>
          <w:trHeight w:val="207"/>
        </w:trPr>
        <w:tc>
          <w:tcPr>
            <w:tcW w:w="526"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spacing w:after="0"/>
              <w:rPr>
                <w:rFonts w:ascii="Times New Roman" w:eastAsia="Times New Roman" w:hAnsi="Times New Roman" w:cs="Times New Roman"/>
                <w:b/>
                <w:kern w:val="1"/>
                <w:sz w:val="20"/>
                <w:szCs w:val="20"/>
                <w:lang w:eastAsia="ar-SA"/>
              </w:rPr>
            </w:pPr>
            <w:r w:rsidRPr="003852A0">
              <w:rPr>
                <w:rFonts w:ascii="Times New Roman" w:eastAsia="Times New Roman" w:hAnsi="Times New Roman" w:cs="Times New Roman"/>
                <w:b/>
                <w:kern w:val="1"/>
                <w:sz w:val="20"/>
                <w:szCs w:val="20"/>
                <w:lang w:val="en-US" w:eastAsia="ar-SA"/>
              </w:rPr>
              <w:t>3</w:t>
            </w:r>
          </w:p>
        </w:tc>
        <w:tc>
          <w:tcPr>
            <w:tcW w:w="9077" w:type="dxa"/>
            <w:gridSpan w:val="4"/>
            <w:tcBorders>
              <w:top w:val="single" w:sz="4" w:space="0" w:color="000000"/>
              <w:left w:val="single" w:sz="4" w:space="0" w:color="000000"/>
              <w:bottom w:val="single" w:sz="4" w:space="0" w:color="000000"/>
              <w:right w:val="single" w:sz="4" w:space="0" w:color="000000"/>
            </w:tcBorders>
            <w:shd w:val="clear" w:color="auto" w:fill="auto"/>
          </w:tcPr>
          <w:p w:rsidR="003852A0" w:rsidRPr="003852A0" w:rsidRDefault="003852A0" w:rsidP="003852A0">
            <w:pPr>
              <w:suppressAutoHyphens/>
              <w:snapToGrid w:val="0"/>
              <w:spacing w:after="0"/>
              <w:rPr>
                <w:rFonts w:ascii="Times New Roman" w:eastAsia="Times New Roman" w:hAnsi="Times New Roman" w:cs="Times New Roman"/>
                <w:b/>
                <w:kern w:val="1"/>
                <w:sz w:val="20"/>
                <w:szCs w:val="20"/>
                <w:lang w:eastAsia="ar-SA"/>
              </w:rPr>
            </w:pPr>
            <w:r w:rsidRPr="003852A0">
              <w:rPr>
                <w:rFonts w:ascii="Times New Roman" w:eastAsia="Times New Roman" w:hAnsi="Times New Roman" w:cs="Times New Roman"/>
                <w:b/>
                <w:kern w:val="1"/>
                <w:sz w:val="20"/>
                <w:szCs w:val="20"/>
                <w:lang w:eastAsia="ar-SA"/>
              </w:rPr>
              <w:t>Компьютеры в количестве 17 штук с характеристиками (каждый):</w:t>
            </w:r>
          </w:p>
          <w:p w:rsidR="003852A0" w:rsidRPr="003852A0" w:rsidRDefault="003852A0" w:rsidP="003852A0">
            <w:pPr>
              <w:suppressAutoHyphens/>
              <w:snapToGrid w:val="0"/>
              <w:spacing w:after="0"/>
              <w:rPr>
                <w:rFonts w:ascii="Times New Roman" w:eastAsia="Times New Roman" w:hAnsi="Times New Roman" w:cs="Times New Roman"/>
                <w:b/>
                <w:kern w:val="1"/>
                <w:sz w:val="20"/>
                <w:szCs w:val="20"/>
                <w:lang w:eastAsia="ar-SA"/>
              </w:rPr>
            </w:pPr>
          </w:p>
        </w:tc>
      </w:tr>
      <w:tr w:rsidR="003852A0" w:rsidRPr="003852A0" w:rsidTr="003852A0">
        <w:trPr>
          <w:trHeight w:val="788"/>
        </w:trPr>
        <w:tc>
          <w:tcPr>
            <w:tcW w:w="526"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jc w:val="right"/>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val="en-US" w:eastAsia="ar-SA"/>
              </w:rPr>
              <w:t>3</w:t>
            </w:r>
            <w:r w:rsidRPr="003852A0">
              <w:rPr>
                <w:rFonts w:ascii="Times New Roman" w:eastAsia="Times New Roman" w:hAnsi="Times New Roman" w:cs="Times New Roman"/>
                <w:kern w:val="1"/>
                <w:sz w:val="20"/>
                <w:szCs w:val="20"/>
                <w:lang w:eastAsia="ar-SA"/>
              </w:rPr>
              <w:t>.1</w:t>
            </w:r>
          </w:p>
        </w:tc>
        <w:tc>
          <w:tcPr>
            <w:tcW w:w="2129"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rPr>
                <w:rFonts w:ascii="Times New Roman" w:hAnsi="Times New Roman" w:cs="Times New Roman"/>
                <w:sz w:val="20"/>
                <w:szCs w:val="20"/>
                <w:lang w:val="en-US"/>
              </w:rPr>
            </w:pPr>
            <w:r w:rsidRPr="003852A0">
              <w:rPr>
                <w:rFonts w:ascii="Times New Roman" w:eastAsia="Times New Roman" w:hAnsi="Times New Roman" w:cs="Times New Roman"/>
                <w:kern w:val="1"/>
                <w:sz w:val="20"/>
                <w:szCs w:val="20"/>
                <w:lang w:eastAsia="ar-SA"/>
              </w:rPr>
              <w:t>Корпус компьютера с блоком питания</w:t>
            </w:r>
          </w:p>
          <w:p w:rsidR="003852A0" w:rsidRPr="003852A0" w:rsidRDefault="003852A0" w:rsidP="003852A0">
            <w:pPr>
              <w:suppressAutoHyphens/>
              <w:snapToGrid w:val="0"/>
              <w:rPr>
                <w:rFonts w:ascii="Times New Roman" w:hAnsi="Times New Roman" w:cs="Times New Roman"/>
                <w:sz w:val="20"/>
                <w:szCs w:val="20"/>
                <w:lang w:val="en-US"/>
              </w:rPr>
            </w:pPr>
            <w:r w:rsidRPr="003852A0">
              <w:rPr>
                <w:rFonts w:ascii="Times New Roman" w:hAnsi="Times New Roman" w:cs="Times New Roman"/>
                <w:sz w:val="20"/>
                <w:szCs w:val="20"/>
                <w:lang w:val="en-US"/>
              </w:rPr>
              <w:t xml:space="preserve"> </w:t>
            </w:r>
          </w:p>
        </w:tc>
        <w:tc>
          <w:tcPr>
            <w:tcW w:w="6235" w:type="dxa"/>
            <w:gridSpan w:val="2"/>
            <w:tcBorders>
              <w:top w:val="single" w:sz="4" w:space="0" w:color="000000"/>
              <w:left w:val="single" w:sz="4" w:space="0" w:color="000000"/>
              <w:bottom w:val="single" w:sz="4" w:space="0" w:color="000000"/>
            </w:tcBorders>
            <w:shd w:val="clear" w:color="auto" w:fill="auto"/>
          </w:tcPr>
          <w:p w:rsidR="003852A0" w:rsidRPr="003852A0" w:rsidRDefault="003852A0" w:rsidP="003852A0">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Форм-фактор - </w:t>
            </w:r>
            <w:proofErr w:type="spellStart"/>
            <w:r w:rsidRPr="003852A0">
              <w:rPr>
                <w:rFonts w:ascii="Times New Roman" w:eastAsia="Times New Roman" w:hAnsi="Times New Roman" w:cs="Times New Roman"/>
                <w:kern w:val="1"/>
                <w:sz w:val="20"/>
                <w:szCs w:val="20"/>
                <w:lang w:eastAsia="ar-SA"/>
              </w:rPr>
              <w:t>Minitower</w:t>
            </w:r>
            <w:proofErr w:type="spellEnd"/>
            <w:r w:rsidRPr="003852A0">
              <w:rPr>
                <w:rFonts w:ascii="Times New Roman" w:eastAsia="Times New Roman" w:hAnsi="Times New Roman" w:cs="Times New Roman"/>
                <w:kern w:val="1"/>
                <w:sz w:val="20"/>
                <w:szCs w:val="20"/>
                <w:lang w:eastAsia="ar-SA"/>
              </w:rPr>
              <w:t xml:space="preserve">, ATX, </w:t>
            </w:r>
          </w:p>
          <w:p w:rsidR="003852A0" w:rsidRPr="003852A0" w:rsidRDefault="003852A0" w:rsidP="003852A0">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материал корпуса – сталь, толщина стенок не менее 0,8мм, </w:t>
            </w:r>
          </w:p>
          <w:p w:rsidR="003852A0" w:rsidRPr="003852A0" w:rsidRDefault="003852A0" w:rsidP="003852A0">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количество внутренних отсеков 3,5” – не менее 3, количество внешних отсеков 3,5” – не менее 1, количество отсеков 5,25” – не менее 2, количество отсеков 2,5” – не менее 1. </w:t>
            </w:r>
          </w:p>
          <w:p w:rsidR="003852A0" w:rsidRPr="003852A0" w:rsidRDefault="003852A0" w:rsidP="003852A0">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Разъемы на передней панели, не менее: 2*USB 2.0, 1*USB 3.0 с подключением к внутренним разъемам МП, не мене 2 </w:t>
            </w:r>
            <w:proofErr w:type="spellStart"/>
            <w:r w:rsidRPr="003852A0">
              <w:rPr>
                <w:rFonts w:ascii="Times New Roman" w:eastAsia="Times New Roman" w:hAnsi="Times New Roman" w:cs="Times New Roman"/>
                <w:kern w:val="1"/>
                <w:sz w:val="20"/>
                <w:szCs w:val="20"/>
                <w:lang w:eastAsia="ar-SA"/>
              </w:rPr>
              <w:t>miniJack</w:t>
            </w:r>
            <w:proofErr w:type="spellEnd"/>
            <w:r w:rsidRPr="003852A0">
              <w:rPr>
                <w:rFonts w:ascii="Times New Roman" w:eastAsia="Times New Roman" w:hAnsi="Times New Roman" w:cs="Times New Roman"/>
                <w:kern w:val="1"/>
                <w:sz w:val="20"/>
                <w:szCs w:val="20"/>
                <w:lang w:eastAsia="ar-SA"/>
              </w:rPr>
              <w:t xml:space="preserve"> HDA &amp; AC97 коннектор. </w:t>
            </w:r>
          </w:p>
          <w:p w:rsidR="003852A0" w:rsidRPr="003852A0" w:rsidRDefault="003852A0" w:rsidP="003852A0">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Отверстий для плат расширения – не менее 4. </w:t>
            </w:r>
          </w:p>
          <w:p w:rsidR="003852A0" w:rsidRPr="003852A0" w:rsidRDefault="003852A0" w:rsidP="003852A0">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Наличие кнопок </w:t>
            </w:r>
            <w:proofErr w:type="spellStart"/>
            <w:r w:rsidRPr="003852A0">
              <w:rPr>
                <w:rFonts w:ascii="Times New Roman" w:eastAsia="Times New Roman" w:hAnsi="Times New Roman" w:cs="Times New Roman"/>
                <w:kern w:val="1"/>
                <w:sz w:val="20"/>
                <w:szCs w:val="20"/>
                <w:lang w:eastAsia="ar-SA"/>
              </w:rPr>
              <w:t>Power</w:t>
            </w:r>
            <w:proofErr w:type="spellEnd"/>
            <w:r w:rsidRPr="003852A0">
              <w:rPr>
                <w:rFonts w:ascii="Times New Roman" w:eastAsia="Times New Roman" w:hAnsi="Times New Roman" w:cs="Times New Roman"/>
                <w:kern w:val="1"/>
                <w:sz w:val="20"/>
                <w:szCs w:val="20"/>
                <w:lang w:eastAsia="ar-SA"/>
              </w:rPr>
              <w:t xml:space="preserve">, </w:t>
            </w:r>
            <w:proofErr w:type="spellStart"/>
            <w:r w:rsidRPr="003852A0">
              <w:rPr>
                <w:rFonts w:ascii="Times New Roman" w:eastAsia="Times New Roman" w:hAnsi="Times New Roman" w:cs="Times New Roman"/>
                <w:kern w:val="1"/>
                <w:sz w:val="20"/>
                <w:szCs w:val="20"/>
                <w:lang w:eastAsia="ar-SA"/>
              </w:rPr>
              <w:t>Reset</w:t>
            </w:r>
            <w:proofErr w:type="spellEnd"/>
            <w:r w:rsidRPr="003852A0">
              <w:rPr>
                <w:rFonts w:ascii="Times New Roman" w:eastAsia="Times New Roman" w:hAnsi="Times New Roman" w:cs="Times New Roman"/>
                <w:kern w:val="1"/>
                <w:sz w:val="20"/>
                <w:szCs w:val="20"/>
                <w:lang w:eastAsia="ar-SA"/>
              </w:rPr>
              <w:t xml:space="preserve"> на передней панели. Наличие индикаторов HDD, </w:t>
            </w:r>
            <w:proofErr w:type="spellStart"/>
            <w:r w:rsidRPr="003852A0">
              <w:rPr>
                <w:rFonts w:ascii="Times New Roman" w:eastAsia="Times New Roman" w:hAnsi="Times New Roman" w:cs="Times New Roman"/>
                <w:kern w:val="1"/>
                <w:sz w:val="20"/>
                <w:szCs w:val="20"/>
                <w:lang w:eastAsia="ar-SA"/>
              </w:rPr>
              <w:t>Power</w:t>
            </w:r>
            <w:proofErr w:type="spellEnd"/>
            <w:r w:rsidRPr="003852A0">
              <w:rPr>
                <w:rFonts w:ascii="Times New Roman" w:eastAsia="Times New Roman" w:hAnsi="Times New Roman" w:cs="Times New Roman"/>
                <w:kern w:val="1"/>
                <w:sz w:val="20"/>
                <w:szCs w:val="20"/>
                <w:lang w:eastAsia="ar-SA"/>
              </w:rPr>
              <w:t xml:space="preserve"> на передней панели. </w:t>
            </w:r>
          </w:p>
          <w:p w:rsidR="003852A0" w:rsidRPr="003852A0" w:rsidRDefault="003852A0" w:rsidP="003852A0">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Дополнительные вентиляторы, шт. – не менее 3, размеры вентиляторов: не менее 120*120 на передней и боковой стенках, не менее 92*92 на задней панели, соответствие европейскому стандарту </w:t>
            </w:r>
            <w:proofErr w:type="spellStart"/>
            <w:r w:rsidRPr="003852A0">
              <w:rPr>
                <w:rFonts w:ascii="Times New Roman" w:eastAsia="Times New Roman" w:hAnsi="Times New Roman" w:cs="Times New Roman"/>
                <w:kern w:val="1"/>
                <w:sz w:val="20"/>
                <w:szCs w:val="20"/>
                <w:lang w:eastAsia="ar-SA"/>
              </w:rPr>
              <w:t>RoHC</w:t>
            </w:r>
            <w:proofErr w:type="spellEnd"/>
            <w:r w:rsidRPr="003852A0">
              <w:rPr>
                <w:rFonts w:ascii="Times New Roman" w:eastAsia="Times New Roman" w:hAnsi="Times New Roman" w:cs="Times New Roman"/>
                <w:kern w:val="1"/>
                <w:sz w:val="20"/>
                <w:szCs w:val="20"/>
                <w:lang w:eastAsia="ar-SA"/>
              </w:rPr>
              <w:t xml:space="preserve">. </w:t>
            </w:r>
          </w:p>
          <w:p w:rsidR="003852A0" w:rsidRPr="003852A0" w:rsidRDefault="003852A0" w:rsidP="003852A0">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Размеры – не более 370*180*430мм, вес без блока питания не более 3,8кг.</w:t>
            </w:r>
          </w:p>
          <w:p w:rsidR="003852A0" w:rsidRPr="003852A0" w:rsidRDefault="003852A0" w:rsidP="003852A0">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Блок питания: Версия не ниже ATX 12V v.2.31, мощность - не менее 550Вт, КПД не менее 70%, наличие защиты от перегрузки, наличие защиты от короткого замыкания, материал корпуса – сталь, толщина стенок не менее 1мм. Охлаждение – наличие не менее одного вентилятора, не менее 120*120мм, наличие автоматической регулировки скорости вращения вентилятора. Наличие PFC-модуля. Наличие коннекторов: питания материнской платы - 24+4 </w:t>
            </w:r>
            <w:proofErr w:type="spellStart"/>
            <w:r w:rsidRPr="003852A0">
              <w:rPr>
                <w:rFonts w:ascii="Times New Roman" w:eastAsia="Times New Roman" w:hAnsi="Times New Roman" w:cs="Times New Roman"/>
                <w:kern w:val="1"/>
                <w:sz w:val="20"/>
                <w:szCs w:val="20"/>
                <w:lang w:eastAsia="ar-SA"/>
              </w:rPr>
              <w:t>pin</w:t>
            </w:r>
            <w:proofErr w:type="spellEnd"/>
            <w:r w:rsidRPr="003852A0">
              <w:rPr>
                <w:rFonts w:ascii="Times New Roman" w:eastAsia="Times New Roman" w:hAnsi="Times New Roman" w:cs="Times New Roman"/>
                <w:kern w:val="1"/>
                <w:sz w:val="20"/>
                <w:szCs w:val="20"/>
                <w:lang w:eastAsia="ar-SA"/>
              </w:rPr>
              <w:t xml:space="preserve">, 20+4 </w:t>
            </w:r>
            <w:proofErr w:type="spellStart"/>
            <w:r w:rsidRPr="003852A0">
              <w:rPr>
                <w:rFonts w:ascii="Times New Roman" w:eastAsia="Times New Roman" w:hAnsi="Times New Roman" w:cs="Times New Roman"/>
                <w:kern w:val="1"/>
                <w:sz w:val="20"/>
                <w:szCs w:val="20"/>
                <w:lang w:eastAsia="ar-SA"/>
              </w:rPr>
              <w:t>pin</w:t>
            </w:r>
            <w:proofErr w:type="spellEnd"/>
            <w:r w:rsidRPr="003852A0">
              <w:rPr>
                <w:rFonts w:ascii="Times New Roman" w:eastAsia="Times New Roman" w:hAnsi="Times New Roman" w:cs="Times New Roman"/>
                <w:kern w:val="1"/>
                <w:sz w:val="20"/>
                <w:szCs w:val="20"/>
                <w:lang w:eastAsia="ar-SA"/>
              </w:rPr>
              <w:t xml:space="preserve">, питания видеокарты – 6 </w:t>
            </w:r>
            <w:proofErr w:type="spellStart"/>
            <w:r w:rsidRPr="003852A0">
              <w:rPr>
                <w:rFonts w:ascii="Times New Roman" w:eastAsia="Times New Roman" w:hAnsi="Times New Roman" w:cs="Times New Roman"/>
                <w:kern w:val="1"/>
                <w:sz w:val="20"/>
                <w:szCs w:val="20"/>
                <w:lang w:eastAsia="ar-SA"/>
              </w:rPr>
              <w:t>pin</w:t>
            </w:r>
            <w:proofErr w:type="spellEnd"/>
            <w:r w:rsidRPr="003852A0">
              <w:rPr>
                <w:rFonts w:ascii="Times New Roman" w:eastAsia="Times New Roman" w:hAnsi="Times New Roman" w:cs="Times New Roman"/>
                <w:kern w:val="1"/>
                <w:sz w:val="20"/>
                <w:szCs w:val="20"/>
                <w:lang w:eastAsia="ar-SA"/>
              </w:rPr>
              <w:t xml:space="preserve">. Наличие разъемов для подключения жестких дисков, IDE – не менее 6, SATA – не менее 2. Наличие разъема для подключения FDD. Максимальные токи нагрузки по шинам, не менее +3.3V - 30A, +5V - 28A, +12V1 - 18A, +12V2 - 18A, +5VSB - 2.0A, -12V - 0.5A. MTBF, тыс. часов – не менее 100. Соответствие европейскому стандарту </w:t>
            </w:r>
            <w:proofErr w:type="spellStart"/>
            <w:r w:rsidRPr="003852A0">
              <w:rPr>
                <w:rFonts w:ascii="Times New Roman" w:eastAsia="Times New Roman" w:hAnsi="Times New Roman" w:cs="Times New Roman"/>
                <w:kern w:val="1"/>
                <w:sz w:val="20"/>
                <w:szCs w:val="20"/>
                <w:lang w:eastAsia="ar-SA"/>
              </w:rPr>
              <w:t>RoHC</w:t>
            </w:r>
            <w:proofErr w:type="spellEnd"/>
            <w:r w:rsidRPr="003852A0">
              <w:rPr>
                <w:rFonts w:ascii="Times New Roman" w:eastAsia="Times New Roman" w:hAnsi="Times New Roman" w:cs="Times New Roman"/>
                <w:kern w:val="1"/>
                <w:sz w:val="20"/>
                <w:szCs w:val="20"/>
                <w:lang w:eastAsia="ar-SA"/>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1 </w:t>
            </w:r>
            <w:proofErr w:type="spellStart"/>
            <w:r w:rsidRPr="003852A0">
              <w:rPr>
                <w:rFonts w:ascii="Times New Roman" w:eastAsia="Times New Roman" w:hAnsi="Times New Roman" w:cs="Times New Roman"/>
                <w:kern w:val="1"/>
                <w:sz w:val="20"/>
                <w:szCs w:val="20"/>
                <w:lang w:eastAsia="ar-SA"/>
              </w:rPr>
              <w:t>шт</w:t>
            </w:r>
            <w:proofErr w:type="spellEnd"/>
          </w:p>
        </w:tc>
      </w:tr>
      <w:tr w:rsidR="003852A0" w:rsidRPr="003852A0" w:rsidTr="003852A0">
        <w:trPr>
          <w:trHeight w:val="788"/>
        </w:trPr>
        <w:tc>
          <w:tcPr>
            <w:tcW w:w="526"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jc w:val="right"/>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val="en-US" w:eastAsia="ar-SA"/>
              </w:rPr>
              <w:t>3</w:t>
            </w:r>
            <w:r w:rsidRPr="003852A0">
              <w:rPr>
                <w:rFonts w:ascii="Times New Roman" w:eastAsia="Times New Roman" w:hAnsi="Times New Roman" w:cs="Times New Roman"/>
                <w:kern w:val="1"/>
                <w:sz w:val="20"/>
                <w:szCs w:val="20"/>
                <w:lang w:eastAsia="ar-SA"/>
              </w:rPr>
              <w:t>.2</w:t>
            </w:r>
          </w:p>
        </w:tc>
        <w:tc>
          <w:tcPr>
            <w:tcW w:w="2129"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val="en-US" w:eastAsia="ar-SA"/>
              </w:rPr>
            </w:pPr>
            <w:r w:rsidRPr="003852A0">
              <w:rPr>
                <w:rFonts w:ascii="Times New Roman" w:eastAsia="Times New Roman" w:hAnsi="Times New Roman" w:cs="Times New Roman"/>
                <w:kern w:val="1"/>
                <w:sz w:val="20"/>
                <w:szCs w:val="20"/>
                <w:lang w:eastAsia="ar-SA"/>
              </w:rPr>
              <w:t>Материнская плата</w:t>
            </w:r>
            <w:r w:rsidRPr="003852A0">
              <w:rPr>
                <w:rFonts w:ascii="Times New Roman" w:eastAsia="Times New Roman" w:hAnsi="Times New Roman" w:cs="Times New Roman"/>
                <w:kern w:val="1"/>
                <w:sz w:val="20"/>
                <w:szCs w:val="20"/>
                <w:lang w:val="en-US" w:eastAsia="ar-SA"/>
              </w:rPr>
              <w:t xml:space="preserve"> </w:t>
            </w:r>
          </w:p>
        </w:tc>
        <w:tc>
          <w:tcPr>
            <w:tcW w:w="6235" w:type="dxa"/>
            <w:gridSpan w:val="2"/>
            <w:tcBorders>
              <w:top w:val="single" w:sz="4" w:space="0" w:color="000000"/>
              <w:left w:val="single" w:sz="4" w:space="0" w:color="000000"/>
              <w:bottom w:val="single" w:sz="4" w:space="0" w:color="000000"/>
            </w:tcBorders>
            <w:shd w:val="clear" w:color="auto" w:fill="auto"/>
          </w:tcPr>
          <w:p w:rsidR="003852A0" w:rsidRPr="003852A0" w:rsidRDefault="003852A0" w:rsidP="003852A0">
            <w:pPr>
              <w:ind w:left="360"/>
              <w:rPr>
                <w:rFonts w:ascii="Times New Roman" w:eastAsia="Times New Roman" w:hAnsi="Times New Roman" w:cs="Times New Roman"/>
                <w:iCs/>
                <w:sz w:val="20"/>
                <w:szCs w:val="20"/>
                <w:lang w:eastAsia="ru-RU"/>
              </w:rPr>
            </w:pPr>
            <w:r w:rsidRPr="003852A0">
              <w:rPr>
                <w:rFonts w:ascii="Times New Roman" w:hAnsi="Times New Roman" w:cs="Times New Roman"/>
                <w:sz w:val="20"/>
                <w:szCs w:val="20"/>
                <w:lang w:val="en-US"/>
              </w:rPr>
              <w:t>Socket</w:t>
            </w:r>
            <w:r w:rsidRPr="003852A0">
              <w:rPr>
                <w:rFonts w:ascii="Times New Roman" w:hAnsi="Times New Roman" w:cs="Times New Roman"/>
                <w:sz w:val="20"/>
                <w:szCs w:val="20"/>
              </w:rPr>
              <w:t xml:space="preserve"> совместимый с процессором, не менее четырех слотов памяти и не хуже DDR3, с поддержкой максимальной частоты памяти не ниже 1600MHz и максимального объема памяти не менее 16</w:t>
            </w:r>
            <w:r w:rsidRPr="003852A0">
              <w:rPr>
                <w:rFonts w:ascii="Times New Roman" w:hAnsi="Times New Roman" w:cs="Times New Roman"/>
                <w:sz w:val="20"/>
                <w:szCs w:val="20"/>
                <w:lang w:val="en-US"/>
              </w:rPr>
              <w:t>GB</w:t>
            </w:r>
            <w:r w:rsidRPr="003852A0">
              <w:rPr>
                <w:rFonts w:ascii="Times New Roman" w:hAnsi="Times New Roman" w:cs="Times New Roman"/>
                <w:sz w:val="20"/>
                <w:szCs w:val="20"/>
              </w:rPr>
              <w:t>; слот  3</w:t>
            </w:r>
            <w:r w:rsidRPr="003852A0">
              <w:rPr>
                <w:rFonts w:ascii="Times New Roman" w:hAnsi="Times New Roman" w:cs="Times New Roman"/>
                <w:sz w:val="20"/>
                <w:szCs w:val="20"/>
                <w:lang w:val="en-US"/>
              </w:rPr>
              <w:t>GIO</w:t>
            </w:r>
            <w:r w:rsidRPr="003852A0">
              <w:rPr>
                <w:rFonts w:ascii="Times New Roman" w:hAnsi="Times New Roman" w:cs="Times New Roman"/>
                <w:sz w:val="20"/>
                <w:szCs w:val="20"/>
              </w:rPr>
              <w:t xml:space="preserve"> </w:t>
            </w:r>
            <w:r w:rsidRPr="003852A0">
              <w:rPr>
                <w:rFonts w:ascii="Times New Roman" w:hAnsi="Times New Roman" w:cs="Times New Roman"/>
                <w:sz w:val="20"/>
                <w:szCs w:val="20"/>
                <w:lang w:val="en-US"/>
              </w:rPr>
              <w:t>c</w:t>
            </w:r>
            <w:r w:rsidRPr="003852A0">
              <w:rPr>
                <w:rFonts w:ascii="Times New Roman" w:hAnsi="Times New Roman" w:cs="Times New Roman"/>
                <w:sz w:val="20"/>
                <w:szCs w:val="20"/>
              </w:rPr>
              <w:t xml:space="preserve"> x16 связями версии не ниже 3.0 не менее одного штуки, слот расширения 3</w:t>
            </w:r>
            <w:r w:rsidRPr="003852A0">
              <w:rPr>
                <w:rFonts w:ascii="Times New Roman" w:hAnsi="Times New Roman" w:cs="Times New Roman"/>
                <w:sz w:val="20"/>
                <w:szCs w:val="20"/>
                <w:lang w:val="en-US"/>
              </w:rPr>
              <w:t>GIO</w:t>
            </w:r>
            <w:r w:rsidRPr="003852A0">
              <w:rPr>
                <w:rFonts w:ascii="Times New Roman" w:hAnsi="Times New Roman" w:cs="Times New Roman"/>
                <w:sz w:val="20"/>
                <w:szCs w:val="20"/>
              </w:rPr>
              <w:t xml:space="preserve"> </w:t>
            </w:r>
            <w:r w:rsidRPr="003852A0">
              <w:rPr>
                <w:rFonts w:ascii="Times New Roman" w:hAnsi="Times New Roman" w:cs="Times New Roman"/>
                <w:sz w:val="20"/>
                <w:szCs w:val="20"/>
                <w:lang w:val="en-US"/>
              </w:rPr>
              <w:t>c</w:t>
            </w:r>
            <w:r w:rsidRPr="003852A0">
              <w:rPr>
                <w:rFonts w:ascii="Times New Roman" w:hAnsi="Times New Roman" w:cs="Times New Roman"/>
                <w:sz w:val="20"/>
                <w:szCs w:val="20"/>
              </w:rPr>
              <w:t xml:space="preserve"> x1 связью не мене двух штук, SATA портов не менее четырех штук со скоростью передачи данных не ниже 6Гб/сек;  не менее двух портов PS/2, порты вывода графики : </w:t>
            </w:r>
            <w:proofErr w:type="spellStart"/>
            <w:r w:rsidRPr="003852A0">
              <w:rPr>
                <w:rFonts w:ascii="Times New Roman" w:hAnsi="Times New Roman" w:cs="Times New Roman"/>
                <w:sz w:val="20"/>
                <w:szCs w:val="20"/>
              </w:rPr>
              <w:t>D-Sub</w:t>
            </w:r>
            <w:proofErr w:type="spellEnd"/>
            <w:r w:rsidRPr="003852A0">
              <w:rPr>
                <w:rFonts w:ascii="Times New Roman" w:hAnsi="Times New Roman" w:cs="Times New Roman"/>
                <w:sz w:val="20"/>
                <w:szCs w:val="20"/>
              </w:rPr>
              <w:t xml:space="preserve">, DVI-D - не менее одного штуки каждого; поддержка не менее восьми интерфейсов USB версии 2.0 и не менее четырех интерфейсов </w:t>
            </w:r>
            <w:r w:rsidRPr="003852A0">
              <w:rPr>
                <w:rFonts w:ascii="Times New Roman" w:hAnsi="Times New Roman" w:cs="Times New Roman"/>
                <w:sz w:val="20"/>
                <w:szCs w:val="20"/>
                <w:lang w:val="en-US"/>
              </w:rPr>
              <w:t>USB</w:t>
            </w:r>
            <w:r w:rsidRPr="003852A0">
              <w:rPr>
                <w:rFonts w:ascii="Times New Roman" w:hAnsi="Times New Roman" w:cs="Times New Roman"/>
                <w:sz w:val="20"/>
                <w:szCs w:val="20"/>
              </w:rPr>
              <w:t xml:space="preserve"> версии 3.0, не менее шести портов USB на задней </w:t>
            </w:r>
            <w:proofErr w:type="spellStart"/>
            <w:r w:rsidRPr="003852A0">
              <w:rPr>
                <w:rFonts w:ascii="Times New Roman" w:hAnsi="Times New Roman" w:cs="Times New Roman"/>
                <w:sz w:val="20"/>
                <w:szCs w:val="20"/>
              </w:rPr>
              <w:t>панеле</w:t>
            </w:r>
            <w:proofErr w:type="spellEnd"/>
            <w:r w:rsidRPr="003852A0">
              <w:rPr>
                <w:rFonts w:ascii="Times New Roman" w:hAnsi="Times New Roman" w:cs="Times New Roman"/>
                <w:sz w:val="20"/>
                <w:szCs w:val="20"/>
              </w:rPr>
              <w:t xml:space="preserve">, из них не менее 2 портов версии 3.0; не менее одного последовательного интерфейса 232; не менее одного LAN-порта сетевого контроллера, обеспечивающего передачу данных со скоростью до одного гигабита в секунду, физический размер платы (форм-фактор) не менее  </w:t>
            </w:r>
            <w:proofErr w:type="spellStart"/>
            <w:r w:rsidRPr="003852A0">
              <w:rPr>
                <w:rFonts w:ascii="Times New Roman" w:hAnsi="Times New Roman" w:cs="Times New Roman"/>
                <w:sz w:val="20"/>
                <w:szCs w:val="20"/>
              </w:rPr>
              <w:t>micro-ATX</w:t>
            </w:r>
            <w:proofErr w:type="spellEnd"/>
            <w:r w:rsidRPr="003852A0">
              <w:rPr>
                <w:rFonts w:ascii="Times New Roman" w:hAnsi="Times New Roman" w:cs="Times New Roman"/>
                <w:sz w:val="20"/>
                <w:szCs w:val="20"/>
              </w:rPr>
              <w:t xml:space="preserve">, и не более </w:t>
            </w:r>
            <w:r w:rsidRPr="003852A0">
              <w:rPr>
                <w:rFonts w:ascii="Times New Roman" w:hAnsi="Times New Roman" w:cs="Times New Roman"/>
                <w:sz w:val="20"/>
                <w:szCs w:val="20"/>
                <w:lang w:val="en-US"/>
              </w:rPr>
              <w:t>ATX</w:t>
            </w:r>
            <w:r w:rsidRPr="003852A0">
              <w:rPr>
                <w:rFonts w:ascii="Times New Roman" w:hAnsi="Times New Roman" w:cs="Times New Roman"/>
                <w:sz w:val="20"/>
                <w:szCs w:val="20"/>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1 </w:t>
            </w:r>
            <w:proofErr w:type="spellStart"/>
            <w:r w:rsidRPr="003852A0">
              <w:rPr>
                <w:rFonts w:ascii="Times New Roman" w:eastAsia="Times New Roman" w:hAnsi="Times New Roman" w:cs="Times New Roman"/>
                <w:kern w:val="1"/>
                <w:sz w:val="20"/>
                <w:szCs w:val="20"/>
                <w:lang w:eastAsia="ar-SA"/>
              </w:rPr>
              <w:t>шт</w:t>
            </w:r>
            <w:proofErr w:type="spellEnd"/>
          </w:p>
        </w:tc>
      </w:tr>
      <w:tr w:rsidR="003852A0" w:rsidRPr="003852A0" w:rsidTr="003852A0">
        <w:trPr>
          <w:trHeight w:val="788"/>
        </w:trPr>
        <w:tc>
          <w:tcPr>
            <w:tcW w:w="526"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jc w:val="right"/>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val="en-US" w:eastAsia="ar-SA"/>
              </w:rPr>
              <w:t>3</w:t>
            </w:r>
            <w:r w:rsidRPr="003852A0">
              <w:rPr>
                <w:rFonts w:ascii="Times New Roman" w:eastAsia="Times New Roman" w:hAnsi="Times New Roman" w:cs="Times New Roman"/>
                <w:kern w:val="1"/>
                <w:sz w:val="20"/>
                <w:szCs w:val="20"/>
                <w:lang w:eastAsia="ar-SA"/>
              </w:rPr>
              <w:t>.3</w:t>
            </w:r>
          </w:p>
        </w:tc>
        <w:tc>
          <w:tcPr>
            <w:tcW w:w="2129"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rPr>
                <w:rFonts w:ascii="Times New Roman" w:hAnsi="Times New Roman" w:cs="Times New Roman"/>
                <w:sz w:val="20"/>
                <w:szCs w:val="20"/>
                <w:lang w:val="en-US"/>
              </w:rPr>
            </w:pPr>
            <w:r w:rsidRPr="003852A0">
              <w:rPr>
                <w:rFonts w:ascii="Times New Roman" w:eastAsia="Times New Roman" w:hAnsi="Times New Roman" w:cs="Times New Roman"/>
                <w:kern w:val="1"/>
                <w:sz w:val="20"/>
                <w:szCs w:val="20"/>
                <w:lang w:eastAsia="ar-SA"/>
              </w:rPr>
              <w:t>Процессор</w:t>
            </w:r>
          </w:p>
          <w:p w:rsidR="003852A0" w:rsidRPr="003852A0" w:rsidRDefault="003852A0" w:rsidP="003852A0">
            <w:pPr>
              <w:suppressAutoHyphens/>
              <w:snapToGrid w:val="0"/>
              <w:rPr>
                <w:rFonts w:ascii="Times New Roman" w:eastAsia="Times New Roman" w:hAnsi="Times New Roman" w:cs="Times New Roman"/>
                <w:kern w:val="1"/>
                <w:sz w:val="20"/>
                <w:szCs w:val="20"/>
                <w:lang w:val="en-US" w:eastAsia="ar-SA"/>
              </w:rPr>
            </w:pPr>
            <w:r w:rsidRPr="003852A0">
              <w:rPr>
                <w:rFonts w:ascii="Times New Roman" w:hAnsi="Times New Roman" w:cs="Times New Roman"/>
                <w:sz w:val="20"/>
                <w:szCs w:val="20"/>
                <w:lang w:val="en-US"/>
              </w:rPr>
              <w:t xml:space="preserve"> </w:t>
            </w:r>
          </w:p>
        </w:tc>
        <w:tc>
          <w:tcPr>
            <w:tcW w:w="6235" w:type="dxa"/>
            <w:gridSpan w:val="2"/>
            <w:tcBorders>
              <w:top w:val="single" w:sz="4" w:space="0" w:color="000000"/>
              <w:left w:val="single" w:sz="4" w:space="0" w:color="000000"/>
              <w:bottom w:val="single" w:sz="4" w:space="0" w:color="000000"/>
            </w:tcBorders>
            <w:shd w:val="clear" w:color="auto" w:fill="auto"/>
          </w:tcPr>
          <w:p w:rsidR="003852A0" w:rsidRPr="003852A0" w:rsidRDefault="003852A0" w:rsidP="003852A0">
            <w:pPr>
              <w:numPr>
                <w:ilvl w:val="0"/>
                <w:numId w:val="48"/>
              </w:numPr>
              <w:suppressAutoHyphens/>
              <w:spacing w:after="0" w:line="240" w:lineRule="auto"/>
              <w:rPr>
                <w:rFonts w:ascii="Times New Roman" w:hAnsi="Times New Roman" w:cs="Times New Roman"/>
                <w:sz w:val="20"/>
                <w:szCs w:val="20"/>
              </w:rPr>
            </w:pPr>
            <w:r w:rsidRPr="003852A0">
              <w:rPr>
                <w:rFonts w:ascii="Times New Roman" w:hAnsi="Times New Roman" w:cs="Times New Roman"/>
                <w:sz w:val="20"/>
                <w:szCs w:val="20"/>
              </w:rPr>
              <w:t xml:space="preserve">Эффективная тактовая частота процессора не менее 3,30 ГГц; </w:t>
            </w:r>
          </w:p>
          <w:p w:rsidR="003852A0" w:rsidRPr="003852A0" w:rsidRDefault="003852A0" w:rsidP="003852A0">
            <w:pPr>
              <w:numPr>
                <w:ilvl w:val="0"/>
                <w:numId w:val="48"/>
              </w:numPr>
              <w:suppressAutoHyphens/>
              <w:spacing w:after="0" w:line="240" w:lineRule="auto"/>
              <w:rPr>
                <w:rFonts w:ascii="Times New Roman" w:hAnsi="Times New Roman" w:cs="Times New Roman"/>
                <w:sz w:val="20"/>
                <w:szCs w:val="20"/>
              </w:rPr>
            </w:pPr>
            <w:r w:rsidRPr="003852A0">
              <w:rPr>
                <w:rFonts w:ascii="Times New Roman" w:hAnsi="Times New Roman" w:cs="Times New Roman"/>
                <w:sz w:val="20"/>
                <w:szCs w:val="20"/>
              </w:rPr>
              <w:t xml:space="preserve">Частота процессорной шины не менее 5GTs, </w:t>
            </w:r>
          </w:p>
          <w:p w:rsidR="003852A0" w:rsidRPr="003852A0" w:rsidRDefault="003852A0" w:rsidP="003852A0">
            <w:pPr>
              <w:numPr>
                <w:ilvl w:val="0"/>
                <w:numId w:val="48"/>
              </w:numPr>
              <w:suppressAutoHyphens/>
              <w:spacing w:after="0" w:line="240" w:lineRule="auto"/>
              <w:rPr>
                <w:rFonts w:ascii="Times New Roman" w:hAnsi="Times New Roman" w:cs="Times New Roman"/>
                <w:sz w:val="20"/>
                <w:szCs w:val="20"/>
              </w:rPr>
            </w:pPr>
            <w:r w:rsidRPr="003852A0">
              <w:rPr>
                <w:rFonts w:ascii="Times New Roman" w:hAnsi="Times New Roman" w:cs="Times New Roman"/>
                <w:sz w:val="20"/>
                <w:szCs w:val="20"/>
              </w:rPr>
              <w:t xml:space="preserve">кэш-память L3  размером не менее 6МБ, </w:t>
            </w:r>
          </w:p>
          <w:p w:rsidR="003852A0" w:rsidRPr="003852A0" w:rsidRDefault="003852A0" w:rsidP="003852A0">
            <w:pPr>
              <w:numPr>
                <w:ilvl w:val="0"/>
                <w:numId w:val="48"/>
              </w:numPr>
              <w:suppressAutoHyphens/>
              <w:spacing w:after="0" w:line="240" w:lineRule="auto"/>
              <w:rPr>
                <w:rFonts w:ascii="Times New Roman" w:hAnsi="Times New Roman" w:cs="Times New Roman"/>
                <w:sz w:val="20"/>
                <w:szCs w:val="20"/>
              </w:rPr>
            </w:pPr>
            <w:r w:rsidRPr="003852A0">
              <w:rPr>
                <w:rFonts w:ascii="Times New Roman" w:hAnsi="Times New Roman" w:cs="Times New Roman"/>
                <w:sz w:val="20"/>
                <w:szCs w:val="20"/>
              </w:rPr>
              <w:t xml:space="preserve">количество ядер – не менее 4, </w:t>
            </w:r>
          </w:p>
          <w:p w:rsidR="003852A0" w:rsidRPr="003852A0" w:rsidRDefault="003852A0" w:rsidP="003852A0">
            <w:pPr>
              <w:numPr>
                <w:ilvl w:val="0"/>
                <w:numId w:val="48"/>
              </w:numPr>
              <w:suppressAutoHyphens/>
              <w:spacing w:after="0" w:line="240" w:lineRule="auto"/>
              <w:rPr>
                <w:rFonts w:ascii="Times New Roman" w:hAnsi="Times New Roman" w:cs="Times New Roman"/>
                <w:sz w:val="20"/>
                <w:szCs w:val="20"/>
              </w:rPr>
            </w:pPr>
            <w:r w:rsidRPr="003852A0">
              <w:rPr>
                <w:rFonts w:ascii="Times New Roman" w:hAnsi="Times New Roman" w:cs="Times New Roman"/>
                <w:sz w:val="20"/>
                <w:szCs w:val="20"/>
              </w:rPr>
              <w:t>Должен быть разъем для подключения, соответствующий конфигурации системной платы.</w:t>
            </w:r>
          </w:p>
          <w:p w:rsidR="003852A0" w:rsidRPr="003852A0" w:rsidRDefault="003852A0" w:rsidP="003852A0">
            <w:pPr>
              <w:numPr>
                <w:ilvl w:val="0"/>
                <w:numId w:val="48"/>
              </w:numPr>
              <w:suppressAutoHyphens/>
              <w:spacing w:after="0" w:line="240" w:lineRule="auto"/>
              <w:contextualSpacing/>
              <w:rPr>
                <w:rFonts w:ascii="Times New Roman" w:eastAsia="Times New Roman" w:hAnsi="Times New Roman" w:cs="Times New Roman"/>
                <w:iCs/>
                <w:sz w:val="20"/>
                <w:szCs w:val="20"/>
                <w:lang w:eastAsia="ru-RU"/>
              </w:rPr>
            </w:pPr>
            <w:r w:rsidRPr="003852A0">
              <w:rPr>
                <w:rFonts w:ascii="Times New Roman" w:eastAsia="Times New Roman" w:hAnsi="Times New Roman" w:cs="Times New Roman"/>
                <w:sz w:val="20"/>
                <w:szCs w:val="20"/>
                <w:lang w:eastAsia="ru-RU"/>
              </w:rPr>
              <w:t>Процессорный кулер должен быть в комплекте.</w:t>
            </w:r>
            <w:r w:rsidRPr="003852A0">
              <w:rPr>
                <w:rFonts w:ascii="Times New Roman" w:eastAsia="Times New Roman" w:hAnsi="Times New Roman" w:cs="Times New Roman"/>
                <w:iCs/>
                <w:sz w:val="20"/>
                <w:szCs w:val="20"/>
                <w:lang w:eastAsia="ru-RU"/>
              </w:rPr>
              <w:t xml:space="preserve"> Крепление кулера должно быть совместимое с креплением на материнской плате, радиатор системы охлаждения процессора должен быть выполнен из меди и алюминия; кол-во вентиляторов не менее одного, диаметром не менее девяти см, должен быть установлен на гидродинамическом подшипнике; вращаясь на максимальной скорости не более 2300 об/мин, вентилятор не должен создавать шум, уровень</w:t>
            </w:r>
            <w:r w:rsidRPr="003852A0">
              <w:rPr>
                <w:rFonts w:ascii="Times New Roman" w:eastAsia="Times New Roman" w:hAnsi="Times New Roman" w:cs="Times New Roman"/>
                <w:iCs/>
                <w:sz w:val="20"/>
                <w:szCs w:val="20"/>
                <w:lang w:val="en-US" w:eastAsia="ru-RU"/>
              </w:rPr>
              <w:t> </w:t>
            </w:r>
            <w:r w:rsidRPr="003852A0">
              <w:rPr>
                <w:rFonts w:ascii="Times New Roman" w:eastAsia="Times New Roman" w:hAnsi="Times New Roman" w:cs="Times New Roman"/>
                <w:iCs/>
                <w:sz w:val="20"/>
                <w:szCs w:val="20"/>
                <w:lang w:eastAsia="ru-RU"/>
              </w:rPr>
              <w:t xml:space="preserve"> которого превышает 29дБ. </w:t>
            </w:r>
          </w:p>
          <w:p w:rsidR="003852A0" w:rsidRPr="003852A0" w:rsidRDefault="003852A0" w:rsidP="003852A0">
            <w:pPr>
              <w:numPr>
                <w:ilvl w:val="0"/>
                <w:numId w:val="48"/>
              </w:numPr>
              <w:suppressAutoHyphens/>
              <w:spacing w:after="0" w:line="240" w:lineRule="auto"/>
              <w:contextualSpacing/>
              <w:rPr>
                <w:rFonts w:ascii="Times New Roman" w:eastAsia="Times New Roman" w:hAnsi="Times New Roman" w:cs="Times New Roman"/>
                <w:iCs/>
                <w:sz w:val="20"/>
                <w:szCs w:val="20"/>
                <w:lang w:eastAsia="ru-RU"/>
              </w:rPr>
            </w:pPr>
            <w:r w:rsidRPr="003852A0">
              <w:rPr>
                <w:rFonts w:ascii="Times New Roman" w:eastAsia="Times New Roman" w:hAnsi="Times New Roman" w:cs="Times New Roman"/>
                <w:iCs/>
                <w:sz w:val="20"/>
                <w:szCs w:val="20"/>
                <w:lang w:eastAsia="ru-RU"/>
              </w:rPr>
              <w:t>Теплопроводящий слой между процессором и радиатором кулера должен быть выполнен из вещества обеспечивающего теплопроводность не менее 4Вт/мК, и рабочий диапазон температур от 233К до 423К</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1 </w:t>
            </w:r>
            <w:proofErr w:type="spellStart"/>
            <w:r w:rsidRPr="003852A0">
              <w:rPr>
                <w:rFonts w:ascii="Times New Roman" w:eastAsia="Times New Roman" w:hAnsi="Times New Roman" w:cs="Times New Roman"/>
                <w:kern w:val="1"/>
                <w:sz w:val="20"/>
                <w:szCs w:val="20"/>
                <w:lang w:eastAsia="ar-SA"/>
              </w:rPr>
              <w:t>шт</w:t>
            </w:r>
            <w:proofErr w:type="spellEnd"/>
          </w:p>
        </w:tc>
      </w:tr>
      <w:tr w:rsidR="003852A0" w:rsidRPr="003852A0" w:rsidTr="003852A0">
        <w:trPr>
          <w:trHeight w:val="788"/>
        </w:trPr>
        <w:tc>
          <w:tcPr>
            <w:tcW w:w="526"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jc w:val="right"/>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val="en-US" w:eastAsia="ar-SA"/>
              </w:rPr>
              <w:t>3</w:t>
            </w:r>
            <w:r w:rsidRPr="003852A0">
              <w:rPr>
                <w:rFonts w:ascii="Times New Roman" w:eastAsia="Times New Roman" w:hAnsi="Times New Roman" w:cs="Times New Roman"/>
                <w:kern w:val="1"/>
                <w:sz w:val="20"/>
                <w:szCs w:val="20"/>
                <w:lang w:eastAsia="ar-SA"/>
              </w:rPr>
              <w:t>.4</w:t>
            </w:r>
          </w:p>
        </w:tc>
        <w:tc>
          <w:tcPr>
            <w:tcW w:w="2129"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Оперативная память</w:t>
            </w:r>
          </w:p>
        </w:tc>
        <w:tc>
          <w:tcPr>
            <w:tcW w:w="6235" w:type="dxa"/>
            <w:gridSpan w:val="2"/>
            <w:tcBorders>
              <w:top w:val="single" w:sz="4" w:space="0" w:color="000000"/>
              <w:left w:val="single" w:sz="4" w:space="0" w:color="000000"/>
              <w:bottom w:val="single" w:sz="4" w:space="0" w:color="000000"/>
            </w:tcBorders>
            <w:shd w:val="clear" w:color="auto" w:fill="auto"/>
          </w:tcPr>
          <w:p w:rsidR="003852A0" w:rsidRPr="003852A0" w:rsidRDefault="003852A0" w:rsidP="003852A0">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Тип памяти – DDR3 DIMM </w:t>
            </w:r>
          </w:p>
          <w:p w:rsidR="003852A0" w:rsidRPr="003852A0" w:rsidRDefault="003852A0" w:rsidP="003852A0">
            <w:pPr>
              <w:widowControl w:val="0"/>
              <w:numPr>
                <w:ilvl w:val="0"/>
                <w:numId w:val="44"/>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Объем памяти – не менее 8192 Мб. </w:t>
            </w:r>
          </w:p>
          <w:p w:rsidR="003852A0" w:rsidRPr="003852A0" w:rsidRDefault="003852A0" w:rsidP="003852A0">
            <w:pPr>
              <w:widowControl w:val="0"/>
              <w:numPr>
                <w:ilvl w:val="0"/>
                <w:numId w:val="44"/>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Пропускная способность – не менее 14900 </w:t>
            </w:r>
            <w:proofErr w:type="spellStart"/>
            <w:r w:rsidRPr="003852A0">
              <w:rPr>
                <w:rFonts w:ascii="Times New Roman" w:eastAsia="Times New Roman" w:hAnsi="Times New Roman" w:cs="Times New Roman"/>
                <w:kern w:val="1"/>
                <w:sz w:val="20"/>
                <w:szCs w:val="20"/>
                <w:lang w:eastAsia="ar-SA"/>
              </w:rPr>
              <w:t>Mb</w:t>
            </w:r>
            <w:proofErr w:type="spellEnd"/>
            <w:r w:rsidRPr="003852A0">
              <w:rPr>
                <w:rFonts w:ascii="Times New Roman" w:eastAsia="Times New Roman" w:hAnsi="Times New Roman" w:cs="Times New Roman"/>
                <w:kern w:val="1"/>
                <w:sz w:val="20"/>
                <w:szCs w:val="20"/>
                <w:lang w:eastAsia="ar-SA"/>
              </w:rPr>
              <w:t>/</w:t>
            </w:r>
            <w:proofErr w:type="spellStart"/>
            <w:r w:rsidRPr="003852A0">
              <w:rPr>
                <w:rFonts w:ascii="Times New Roman" w:eastAsia="Times New Roman" w:hAnsi="Times New Roman" w:cs="Times New Roman"/>
                <w:kern w:val="1"/>
                <w:sz w:val="20"/>
                <w:szCs w:val="20"/>
                <w:lang w:eastAsia="ar-SA"/>
              </w:rPr>
              <w:t>s</w:t>
            </w:r>
            <w:proofErr w:type="spellEnd"/>
            <w:r w:rsidRPr="003852A0">
              <w:rPr>
                <w:rFonts w:ascii="Times New Roman" w:eastAsia="Times New Roman" w:hAnsi="Times New Roman" w:cs="Times New Roman"/>
                <w:kern w:val="1"/>
                <w:sz w:val="20"/>
                <w:szCs w:val="20"/>
                <w:lang w:eastAsia="ar-SA"/>
              </w:rPr>
              <w:t xml:space="preserve">. </w:t>
            </w:r>
          </w:p>
          <w:p w:rsidR="003852A0" w:rsidRPr="003852A0" w:rsidRDefault="003852A0" w:rsidP="003852A0">
            <w:pPr>
              <w:widowControl w:val="0"/>
              <w:numPr>
                <w:ilvl w:val="0"/>
                <w:numId w:val="44"/>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Напряжение питания – не более 1.5 В</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1 </w:t>
            </w:r>
            <w:proofErr w:type="spellStart"/>
            <w:r w:rsidRPr="003852A0">
              <w:rPr>
                <w:rFonts w:ascii="Times New Roman" w:eastAsia="Times New Roman" w:hAnsi="Times New Roman" w:cs="Times New Roman"/>
                <w:kern w:val="1"/>
                <w:sz w:val="20"/>
                <w:szCs w:val="20"/>
                <w:lang w:eastAsia="ar-SA"/>
              </w:rPr>
              <w:t>шт</w:t>
            </w:r>
            <w:proofErr w:type="spellEnd"/>
          </w:p>
        </w:tc>
      </w:tr>
      <w:tr w:rsidR="003852A0" w:rsidRPr="003852A0" w:rsidTr="003852A0">
        <w:trPr>
          <w:trHeight w:val="788"/>
        </w:trPr>
        <w:tc>
          <w:tcPr>
            <w:tcW w:w="526"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jc w:val="right"/>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val="en-US" w:eastAsia="ar-SA"/>
              </w:rPr>
              <w:t>3</w:t>
            </w:r>
            <w:r w:rsidRPr="003852A0">
              <w:rPr>
                <w:rFonts w:ascii="Times New Roman" w:eastAsia="Times New Roman" w:hAnsi="Times New Roman" w:cs="Times New Roman"/>
                <w:kern w:val="1"/>
                <w:sz w:val="20"/>
                <w:szCs w:val="20"/>
                <w:lang w:eastAsia="ar-SA"/>
              </w:rPr>
              <w:t>.5</w:t>
            </w:r>
          </w:p>
        </w:tc>
        <w:tc>
          <w:tcPr>
            <w:tcW w:w="2129"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Жесткий диск</w:t>
            </w:r>
          </w:p>
        </w:tc>
        <w:tc>
          <w:tcPr>
            <w:tcW w:w="6235" w:type="dxa"/>
            <w:gridSpan w:val="2"/>
            <w:tcBorders>
              <w:top w:val="single" w:sz="4" w:space="0" w:color="000000"/>
              <w:left w:val="single" w:sz="4" w:space="0" w:color="000000"/>
              <w:bottom w:val="single" w:sz="4" w:space="0" w:color="000000"/>
            </w:tcBorders>
            <w:shd w:val="clear" w:color="auto" w:fill="auto"/>
          </w:tcPr>
          <w:p w:rsidR="003852A0" w:rsidRPr="003852A0" w:rsidRDefault="003852A0" w:rsidP="003852A0">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Объем не менее 1000 Гб</w:t>
            </w:r>
          </w:p>
          <w:p w:rsidR="003852A0" w:rsidRPr="003852A0" w:rsidRDefault="003852A0" w:rsidP="003852A0">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Интерфейс SATA не менее 3 Гб/с</w:t>
            </w:r>
          </w:p>
          <w:p w:rsidR="003852A0" w:rsidRPr="003852A0" w:rsidRDefault="003852A0" w:rsidP="003852A0">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Скорость вращения не менее 7,200 об/мин (номинальная) </w:t>
            </w:r>
          </w:p>
          <w:p w:rsidR="003852A0" w:rsidRPr="003852A0" w:rsidRDefault="003852A0" w:rsidP="003852A0">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Объем кэша не менее 64 МБ </w:t>
            </w:r>
          </w:p>
          <w:p w:rsidR="003852A0" w:rsidRPr="003852A0" w:rsidRDefault="003852A0" w:rsidP="003852A0">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Среднее время задержки не более 4,20 мс (номинальное)</w:t>
            </w:r>
          </w:p>
          <w:p w:rsidR="003852A0" w:rsidRPr="003852A0" w:rsidRDefault="003852A0" w:rsidP="003852A0">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Количество операций парковки не менее 600 000 </w:t>
            </w:r>
          </w:p>
          <w:p w:rsidR="003852A0" w:rsidRPr="003852A0" w:rsidRDefault="003852A0" w:rsidP="003852A0">
            <w:pPr>
              <w:widowControl w:val="0"/>
              <w:numPr>
                <w:ilvl w:val="0"/>
                <w:numId w:val="44"/>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Скорость передачи данных (из кэша на диск) не менее 128 МБ/с</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1 </w:t>
            </w:r>
            <w:proofErr w:type="spellStart"/>
            <w:r w:rsidRPr="003852A0">
              <w:rPr>
                <w:rFonts w:ascii="Times New Roman" w:eastAsia="Times New Roman" w:hAnsi="Times New Roman" w:cs="Times New Roman"/>
                <w:kern w:val="1"/>
                <w:sz w:val="20"/>
                <w:szCs w:val="20"/>
                <w:lang w:eastAsia="ar-SA"/>
              </w:rPr>
              <w:t>шт</w:t>
            </w:r>
            <w:proofErr w:type="spellEnd"/>
          </w:p>
        </w:tc>
      </w:tr>
      <w:tr w:rsidR="003852A0" w:rsidRPr="003852A0" w:rsidTr="003852A0">
        <w:trPr>
          <w:trHeight w:val="788"/>
        </w:trPr>
        <w:tc>
          <w:tcPr>
            <w:tcW w:w="526"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jc w:val="right"/>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val="en-US" w:eastAsia="ar-SA"/>
              </w:rPr>
              <w:t>3</w:t>
            </w:r>
            <w:r w:rsidRPr="003852A0">
              <w:rPr>
                <w:rFonts w:ascii="Times New Roman" w:eastAsia="Times New Roman" w:hAnsi="Times New Roman" w:cs="Times New Roman"/>
                <w:kern w:val="1"/>
                <w:sz w:val="20"/>
                <w:szCs w:val="20"/>
                <w:lang w:eastAsia="ar-SA"/>
              </w:rPr>
              <w:t>.6</w:t>
            </w:r>
          </w:p>
        </w:tc>
        <w:tc>
          <w:tcPr>
            <w:tcW w:w="2129"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Видеокарта</w:t>
            </w:r>
            <w:r w:rsidRPr="003852A0">
              <w:rPr>
                <w:rFonts w:ascii="Times New Roman" w:hAnsi="Times New Roman" w:cs="Times New Roman"/>
                <w:sz w:val="20"/>
                <w:szCs w:val="20"/>
              </w:rPr>
              <w:t xml:space="preserve"> </w:t>
            </w:r>
          </w:p>
        </w:tc>
        <w:tc>
          <w:tcPr>
            <w:tcW w:w="6235" w:type="dxa"/>
            <w:gridSpan w:val="2"/>
            <w:tcBorders>
              <w:top w:val="single" w:sz="4" w:space="0" w:color="000000"/>
              <w:left w:val="single" w:sz="4" w:space="0" w:color="000000"/>
              <w:bottom w:val="single" w:sz="4" w:space="0" w:color="000000"/>
            </w:tcBorders>
            <w:shd w:val="clear" w:color="auto" w:fill="auto"/>
          </w:tcPr>
          <w:p w:rsidR="003852A0" w:rsidRPr="003852A0" w:rsidRDefault="003852A0" w:rsidP="003852A0">
            <w:pPr>
              <w:ind w:left="360"/>
              <w:rPr>
                <w:rFonts w:ascii="Times New Roman" w:eastAsia="Times New Roman" w:hAnsi="Times New Roman" w:cs="Times New Roman"/>
                <w:kern w:val="1"/>
                <w:sz w:val="20"/>
                <w:szCs w:val="20"/>
                <w:lang w:eastAsia="ar-SA"/>
              </w:rPr>
            </w:pPr>
            <w:r w:rsidRPr="003852A0">
              <w:rPr>
                <w:rFonts w:ascii="Times New Roman" w:hAnsi="Times New Roman" w:cs="Times New Roman"/>
                <w:sz w:val="20"/>
                <w:szCs w:val="20"/>
              </w:rPr>
              <w:t xml:space="preserve">Интерфейс видеокарты 3GIO, обеспечивающий передачу данных со скоростью до восьми </w:t>
            </w:r>
            <w:proofErr w:type="spellStart"/>
            <w:r w:rsidRPr="003852A0">
              <w:rPr>
                <w:rFonts w:ascii="Times New Roman" w:hAnsi="Times New Roman" w:cs="Times New Roman"/>
                <w:sz w:val="20"/>
                <w:szCs w:val="20"/>
              </w:rPr>
              <w:t>гигатранзакций</w:t>
            </w:r>
            <w:proofErr w:type="spellEnd"/>
            <w:r w:rsidRPr="003852A0">
              <w:rPr>
                <w:rFonts w:ascii="Times New Roman" w:hAnsi="Times New Roman" w:cs="Times New Roman"/>
                <w:sz w:val="20"/>
                <w:szCs w:val="20"/>
              </w:rPr>
              <w:t xml:space="preserve"> в секунду; частота графического процессора не ниже девятисот мегагерц; число универсальных процессоров не менее 380; видеопамять типа GDDR3, объемом не менее 2GB, рабочей  частотой не ниже 1800 мегагерц, и разрядностью шины не менее 128 бит, видеокарта должна поддерживать вывод изображения на четыре монитора одновременно.</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eastAsia="ar-SA"/>
              </w:rPr>
            </w:pPr>
          </w:p>
        </w:tc>
      </w:tr>
      <w:tr w:rsidR="003852A0" w:rsidRPr="003852A0" w:rsidTr="003852A0">
        <w:trPr>
          <w:trHeight w:val="788"/>
        </w:trPr>
        <w:tc>
          <w:tcPr>
            <w:tcW w:w="526"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jc w:val="right"/>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val="en-US" w:eastAsia="ar-SA"/>
              </w:rPr>
              <w:t>3</w:t>
            </w:r>
            <w:r w:rsidRPr="003852A0">
              <w:rPr>
                <w:rFonts w:ascii="Times New Roman" w:eastAsia="Times New Roman" w:hAnsi="Times New Roman" w:cs="Times New Roman"/>
                <w:kern w:val="1"/>
                <w:sz w:val="20"/>
                <w:szCs w:val="20"/>
                <w:lang w:eastAsia="ar-SA"/>
              </w:rPr>
              <w:t>.7</w:t>
            </w:r>
          </w:p>
        </w:tc>
        <w:tc>
          <w:tcPr>
            <w:tcW w:w="2129"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val="en-US" w:eastAsia="ar-SA"/>
              </w:rPr>
            </w:pPr>
            <w:r w:rsidRPr="003852A0">
              <w:rPr>
                <w:rFonts w:ascii="Times New Roman" w:eastAsia="Times New Roman" w:hAnsi="Times New Roman" w:cs="Times New Roman"/>
                <w:kern w:val="1"/>
                <w:sz w:val="20"/>
                <w:szCs w:val="20"/>
                <w:lang w:eastAsia="ar-SA"/>
              </w:rPr>
              <w:t>Привод оптических дисков</w:t>
            </w:r>
          </w:p>
        </w:tc>
        <w:tc>
          <w:tcPr>
            <w:tcW w:w="6235" w:type="dxa"/>
            <w:gridSpan w:val="2"/>
            <w:tcBorders>
              <w:top w:val="single" w:sz="4" w:space="0" w:color="000000"/>
              <w:left w:val="single" w:sz="4" w:space="0" w:color="000000"/>
              <w:bottom w:val="single" w:sz="4" w:space="0" w:color="000000"/>
            </w:tcBorders>
            <w:shd w:val="clear" w:color="auto" w:fill="auto"/>
          </w:tcPr>
          <w:p w:rsidR="003852A0" w:rsidRPr="003852A0" w:rsidRDefault="003852A0" w:rsidP="003852A0">
            <w:pPr>
              <w:widowControl w:val="0"/>
              <w:numPr>
                <w:ilvl w:val="0"/>
                <w:numId w:val="42"/>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Цвет – в цвет корпуса.</w:t>
            </w:r>
          </w:p>
          <w:p w:rsidR="003852A0" w:rsidRPr="003852A0" w:rsidRDefault="003852A0" w:rsidP="003852A0">
            <w:pPr>
              <w:widowControl w:val="0"/>
              <w:numPr>
                <w:ilvl w:val="0"/>
                <w:numId w:val="42"/>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Интерфейс – SATA;</w:t>
            </w:r>
          </w:p>
          <w:p w:rsidR="003852A0" w:rsidRPr="003852A0" w:rsidRDefault="003852A0" w:rsidP="003852A0">
            <w:pPr>
              <w:widowControl w:val="0"/>
              <w:numPr>
                <w:ilvl w:val="0"/>
                <w:numId w:val="42"/>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Поддерживаемые форматы – DVD+R9 (</w:t>
            </w:r>
            <w:proofErr w:type="spellStart"/>
            <w:r w:rsidRPr="003852A0">
              <w:rPr>
                <w:rFonts w:ascii="Times New Roman" w:eastAsia="Times New Roman" w:hAnsi="Times New Roman" w:cs="Times New Roman"/>
                <w:kern w:val="1"/>
                <w:sz w:val="20"/>
                <w:szCs w:val="20"/>
                <w:lang w:eastAsia="ar-SA"/>
              </w:rPr>
              <w:t>Dual</w:t>
            </w:r>
            <w:proofErr w:type="spellEnd"/>
            <w:r w:rsidRPr="003852A0">
              <w:rPr>
                <w:rFonts w:ascii="Times New Roman" w:eastAsia="Times New Roman" w:hAnsi="Times New Roman" w:cs="Times New Roman"/>
                <w:kern w:val="1"/>
                <w:sz w:val="20"/>
                <w:szCs w:val="20"/>
                <w:lang w:eastAsia="ar-SA"/>
              </w:rPr>
              <w:t xml:space="preserve"> </w:t>
            </w:r>
            <w:proofErr w:type="spellStart"/>
            <w:r w:rsidRPr="003852A0">
              <w:rPr>
                <w:rFonts w:ascii="Times New Roman" w:eastAsia="Times New Roman" w:hAnsi="Times New Roman" w:cs="Times New Roman"/>
                <w:kern w:val="1"/>
                <w:sz w:val="20"/>
                <w:szCs w:val="20"/>
                <w:lang w:eastAsia="ar-SA"/>
              </w:rPr>
              <w:t>Layer</w:t>
            </w:r>
            <w:proofErr w:type="spellEnd"/>
            <w:r w:rsidRPr="003852A0">
              <w:rPr>
                <w:rFonts w:ascii="Times New Roman" w:eastAsia="Times New Roman" w:hAnsi="Times New Roman" w:cs="Times New Roman"/>
                <w:kern w:val="1"/>
                <w:sz w:val="20"/>
                <w:szCs w:val="20"/>
                <w:lang w:eastAsia="ar-SA"/>
              </w:rPr>
              <w:t xml:space="preserve">), DVD-ROM,  DVD-R, DVD-RW, DVD+R, DVD+RW, </w:t>
            </w:r>
            <w:proofErr w:type="spellStart"/>
            <w:r w:rsidRPr="003852A0">
              <w:rPr>
                <w:rFonts w:ascii="Times New Roman" w:eastAsia="Times New Roman" w:hAnsi="Times New Roman" w:cs="Times New Roman"/>
                <w:kern w:val="1"/>
                <w:sz w:val="20"/>
                <w:szCs w:val="20"/>
                <w:lang w:eastAsia="ar-SA"/>
              </w:rPr>
              <w:t>DVD-Video</w:t>
            </w:r>
            <w:proofErr w:type="spellEnd"/>
            <w:r w:rsidRPr="003852A0">
              <w:rPr>
                <w:rFonts w:ascii="Times New Roman" w:eastAsia="Times New Roman" w:hAnsi="Times New Roman" w:cs="Times New Roman"/>
                <w:kern w:val="1"/>
                <w:sz w:val="20"/>
                <w:szCs w:val="20"/>
                <w:lang w:eastAsia="ar-SA"/>
              </w:rPr>
              <w:t xml:space="preserve">, CD-ROM, CD-ROM/XA, CD-DA, </w:t>
            </w:r>
            <w:proofErr w:type="spellStart"/>
            <w:r w:rsidRPr="003852A0">
              <w:rPr>
                <w:rFonts w:ascii="Times New Roman" w:eastAsia="Times New Roman" w:hAnsi="Times New Roman" w:cs="Times New Roman"/>
                <w:kern w:val="1"/>
                <w:sz w:val="20"/>
                <w:szCs w:val="20"/>
                <w:lang w:eastAsia="ar-SA"/>
              </w:rPr>
              <w:t>CD-Extra</w:t>
            </w:r>
            <w:proofErr w:type="spellEnd"/>
            <w:r w:rsidRPr="003852A0">
              <w:rPr>
                <w:rFonts w:ascii="Times New Roman" w:eastAsia="Times New Roman" w:hAnsi="Times New Roman" w:cs="Times New Roman"/>
                <w:kern w:val="1"/>
                <w:sz w:val="20"/>
                <w:szCs w:val="20"/>
                <w:lang w:eastAsia="ar-SA"/>
              </w:rPr>
              <w:t xml:space="preserve">, CD </w:t>
            </w:r>
            <w:proofErr w:type="spellStart"/>
            <w:r w:rsidRPr="003852A0">
              <w:rPr>
                <w:rFonts w:ascii="Times New Roman" w:eastAsia="Times New Roman" w:hAnsi="Times New Roman" w:cs="Times New Roman"/>
                <w:kern w:val="1"/>
                <w:sz w:val="20"/>
                <w:szCs w:val="20"/>
                <w:lang w:eastAsia="ar-SA"/>
              </w:rPr>
              <w:t>Text</w:t>
            </w:r>
            <w:proofErr w:type="spellEnd"/>
            <w:r w:rsidRPr="003852A0">
              <w:rPr>
                <w:rFonts w:ascii="Times New Roman" w:eastAsia="Times New Roman" w:hAnsi="Times New Roman" w:cs="Times New Roman"/>
                <w:kern w:val="1"/>
                <w:sz w:val="20"/>
                <w:szCs w:val="20"/>
                <w:lang w:eastAsia="ar-SA"/>
              </w:rPr>
              <w:t xml:space="preserve">, CD-I, </w:t>
            </w:r>
            <w:proofErr w:type="spellStart"/>
            <w:r w:rsidRPr="003852A0">
              <w:rPr>
                <w:rFonts w:ascii="Times New Roman" w:eastAsia="Times New Roman" w:hAnsi="Times New Roman" w:cs="Times New Roman"/>
                <w:kern w:val="1"/>
                <w:sz w:val="20"/>
                <w:szCs w:val="20"/>
                <w:lang w:eastAsia="ar-SA"/>
              </w:rPr>
              <w:t>CD-Bridge</w:t>
            </w:r>
            <w:proofErr w:type="spellEnd"/>
            <w:r w:rsidRPr="003852A0">
              <w:rPr>
                <w:rFonts w:ascii="Times New Roman" w:eastAsia="Times New Roman" w:hAnsi="Times New Roman" w:cs="Times New Roman"/>
                <w:kern w:val="1"/>
                <w:sz w:val="20"/>
                <w:szCs w:val="20"/>
                <w:lang w:eastAsia="ar-SA"/>
              </w:rPr>
              <w:t xml:space="preserve">, </w:t>
            </w:r>
            <w:proofErr w:type="spellStart"/>
            <w:r w:rsidRPr="003852A0">
              <w:rPr>
                <w:rFonts w:ascii="Times New Roman" w:eastAsia="Times New Roman" w:hAnsi="Times New Roman" w:cs="Times New Roman"/>
                <w:kern w:val="1"/>
                <w:sz w:val="20"/>
                <w:szCs w:val="20"/>
                <w:lang w:eastAsia="ar-SA"/>
              </w:rPr>
              <w:t>Photo</w:t>
            </w:r>
            <w:proofErr w:type="spellEnd"/>
            <w:r w:rsidRPr="003852A0">
              <w:rPr>
                <w:rFonts w:ascii="Times New Roman" w:eastAsia="Times New Roman" w:hAnsi="Times New Roman" w:cs="Times New Roman"/>
                <w:kern w:val="1"/>
                <w:sz w:val="20"/>
                <w:szCs w:val="20"/>
                <w:lang w:eastAsia="ar-SA"/>
              </w:rPr>
              <w:t xml:space="preserve"> CD, </w:t>
            </w:r>
            <w:proofErr w:type="spellStart"/>
            <w:r w:rsidRPr="003852A0">
              <w:rPr>
                <w:rFonts w:ascii="Times New Roman" w:eastAsia="Times New Roman" w:hAnsi="Times New Roman" w:cs="Times New Roman"/>
                <w:kern w:val="1"/>
                <w:sz w:val="20"/>
                <w:szCs w:val="20"/>
                <w:lang w:eastAsia="ar-SA"/>
              </w:rPr>
              <w:t>Video-CD</w:t>
            </w:r>
            <w:proofErr w:type="spellEnd"/>
            <w:r w:rsidRPr="003852A0">
              <w:rPr>
                <w:rFonts w:ascii="Times New Roman" w:eastAsia="Times New Roman" w:hAnsi="Times New Roman" w:cs="Times New Roman"/>
                <w:kern w:val="1"/>
                <w:sz w:val="20"/>
                <w:szCs w:val="20"/>
                <w:lang w:eastAsia="ar-SA"/>
              </w:rPr>
              <w:t xml:space="preserve">, </w:t>
            </w:r>
            <w:proofErr w:type="spellStart"/>
            <w:r w:rsidRPr="003852A0">
              <w:rPr>
                <w:rFonts w:ascii="Times New Roman" w:eastAsia="Times New Roman" w:hAnsi="Times New Roman" w:cs="Times New Roman"/>
                <w:kern w:val="1"/>
                <w:sz w:val="20"/>
                <w:szCs w:val="20"/>
                <w:lang w:eastAsia="ar-SA"/>
              </w:rPr>
              <w:t>Hybrid</w:t>
            </w:r>
            <w:proofErr w:type="spellEnd"/>
            <w:r w:rsidRPr="003852A0">
              <w:rPr>
                <w:rFonts w:ascii="Times New Roman" w:eastAsia="Times New Roman" w:hAnsi="Times New Roman" w:cs="Times New Roman"/>
                <w:kern w:val="1"/>
                <w:sz w:val="20"/>
                <w:szCs w:val="20"/>
                <w:lang w:eastAsia="ar-SA"/>
              </w:rPr>
              <w:t xml:space="preserve"> CD;</w:t>
            </w:r>
          </w:p>
          <w:p w:rsidR="003852A0" w:rsidRPr="003852A0" w:rsidRDefault="003852A0" w:rsidP="003852A0">
            <w:pPr>
              <w:widowControl w:val="0"/>
              <w:numPr>
                <w:ilvl w:val="0"/>
                <w:numId w:val="42"/>
              </w:numPr>
              <w:suppressAutoHyphens/>
              <w:spacing w:after="0" w:line="240" w:lineRule="auto"/>
              <w:rPr>
                <w:rFonts w:ascii="Times New Roman" w:eastAsia="Times New Roman" w:hAnsi="Times New Roman" w:cs="Times New Roman"/>
                <w:kern w:val="1"/>
                <w:sz w:val="20"/>
                <w:szCs w:val="20"/>
                <w:lang w:val="en-US" w:eastAsia="ar-SA"/>
              </w:rPr>
            </w:pPr>
            <w:r w:rsidRPr="003852A0">
              <w:rPr>
                <w:rFonts w:ascii="Times New Roman" w:eastAsia="Times New Roman" w:hAnsi="Times New Roman" w:cs="Times New Roman"/>
                <w:kern w:val="1"/>
                <w:sz w:val="20"/>
                <w:szCs w:val="20"/>
                <w:lang w:eastAsia="ar-SA"/>
              </w:rPr>
              <w:t>Поддерживаемые</w:t>
            </w:r>
            <w:r w:rsidRPr="003852A0">
              <w:rPr>
                <w:rFonts w:ascii="Times New Roman" w:eastAsia="Times New Roman" w:hAnsi="Times New Roman" w:cs="Times New Roman"/>
                <w:kern w:val="1"/>
                <w:sz w:val="20"/>
                <w:szCs w:val="20"/>
                <w:lang w:val="en-US" w:eastAsia="ar-SA"/>
              </w:rPr>
              <w:t xml:space="preserve"> </w:t>
            </w:r>
            <w:r w:rsidRPr="003852A0">
              <w:rPr>
                <w:rFonts w:ascii="Times New Roman" w:eastAsia="Times New Roman" w:hAnsi="Times New Roman" w:cs="Times New Roman"/>
                <w:kern w:val="1"/>
                <w:sz w:val="20"/>
                <w:szCs w:val="20"/>
                <w:lang w:eastAsia="ar-SA"/>
              </w:rPr>
              <w:t>методы</w:t>
            </w:r>
            <w:r w:rsidRPr="003852A0">
              <w:rPr>
                <w:rFonts w:ascii="Times New Roman" w:eastAsia="Times New Roman" w:hAnsi="Times New Roman" w:cs="Times New Roman"/>
                <w:kern w:val="1"/>
                <w:sz w:val="20"/>
                <w:szCs w:val="20"/>
                <w:lang w:val="en-US" w:eastAsia="ar-SA"/>
              </w:rPr>
              <w:t xml:space="preserve"> </w:t>
            </w:r>
            <w:r w:rsidRPr="003852A0">
              <w:rPr>
                <w:rFonts w:ascii="Times New Roman" w:eastAsia="Times New Roman" w:hAnsi="Times New Roman" w:cs="Times New Roman"/>
                <w:kern w:val="1"/>
                <w:sz w:val="20"/>
                <w:szCs w:val="20"/>
                <w:lang w:eastAsia="ar-SA"/>
              </w:rPr>
              <w:t>записи</w:t>
            </w:r>
            <w:r w:rsidRPr="003852A0">
              <w:rPr>
                <w:rFonts w:ascii="Times New Roman" w:eastAsia="Times New Roman" w:hAnsi="Times New Roman" w:cs="Times New Roman"/>
                <w:kern w:val="1"/>
                <w:sz w:val="20"/>
                <w:szCs w:val="20"/>
                <w:lang w:val="en-US" w:eastAsia="ar-SA"/>
              </w:rPr>
              <w:t xml:space="preserve"> – Disc-at-once, Track-at-once,  Session-at-once, Multisession, Packet writing;</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val="en-US" w:eastAsia="ar-SA"/>
              </w:rPr>
            </w:pPr>
            <w:r w:rsidRPr="003852A0">
              <w:rPr>
                <w:rFonts w:ascii="Times New Roman" w:eastAsia="Times New Roman" w:hAnsi="Times New Roman" w:cs="Times New Roman"/>
                <w:kern w:val="1"/>
                <w:sz w:val="20"/>
                <w:szCs w:val="20"/>
                <w:lang w:eastAsia="ar-SA"/>
              </w:rPr>
              <w:t xml:space="preserve">1 </w:t>
            </w:r>
            <w:proofErr w:type="spellStart"/>
            <w:r w:rsidRPr="003852A0">
              <w:rPr>
                <w:rFonts w:ascii="Times New Roman" w:eastAsia="Times New Roman" w:hAnsi="Times New Roman" w:cs="Times New Roman"/>
                <w:kern w:val="1"/>
                <w:sz w:val="20"/>
                <w:szCs w:val="20"/>
                <w:lang w:eastAsia="ar-SA"/>
              </w:rPr>
              <w:t>шт</w:t>
            </w:r>
            <w:proofErr w:type="spellEnd"/>
          </w:p>
        </w:tc>
      </w:tr>
      <w:tr w:rsidR="003852A0" w:rsidRPr="003852A0" w:rsidTr="003852A0">
        <w:trPr>
          <w:trHeight w:val="788"/>
        </w:trPr>
        <w:tc>
          <w:tcPr>
            <w:tcW w:w="526"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jc w:val="right"/>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val="en-US" w:eastAsia="ar-SA"/>
              </w:rPr>
              <w:t>3</w:t>
            </w:r>
            <w:r w:rsidRPr="003852A0">
              <w:rPr>
                <w:rFonts w:ascii="Times New Roman" w:eastAsia="Times New Roman" w:hAnsi="Times New Roman" w:cs="Times New Roman"/>
                <w:kern w:val="1"/>
                <w:sz w:val="20"/>
                <w:szCs w:val="20"/>
                <w:lang w:eastAsia="ar-SA"/>
              </w:rPr>
              <w:t>.8</w:t>
            </w:r>
          </w:p>
        </w:tc>
        <w:tc>
          <w:tcPr>
            <w:tcW w:w="2129"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Клавиатура</w:t>
            </w:r>
            <w:r w:rsidRPr="003852A0">
              <w:rPr>
                <w:rFonts w:ascii="Times New Roman" w:eastAsia="Times New Roman" w:hAnsi="Times New Roman" w:cs="Times New Roman"/>
                <w:kern w:val="1"/>
                <w:sz w:val="20"/>
                <w:szCs w:val="20"/>
                <w:lang w:val="en-US" w:eastAsia="ar-SA"/>
              </w:rPr>
              <w:t xml:space="preserve"> </w:t>
            </w:r>
          </w:p>
          <w:p w:rsidR="003852A0" w:rsidRPr="003852A0" w:rsidRDefault="003852A0" w:rsidP="003852A0">
            <w:pPr>
              <w:suppressAutoHyphens/>
              <w:snapToGrid w:val="0"/>
              <w:rPr>
                <w:rFonts w:ascii="Times New Roman" w:eastAsia="Times New Roman" w:hAnsi="Times New Roman" w:cs="Times New Roman"/>
                <w:kern w:val="1"/>
                <w:sz w:val="20"/>
                <w:szCs w:val="20"/>
                <w:lang w:val="en-US" w:eastAsia="ar-SA"/>
              </w:rPr>
            </w:pPr>
            <w:r w:rsidRPr="003852A0">
              <w:rPr>
                <w:rFonts w:ascii="Times New Roman" w:eastAsia="Times New Roman" w:hAnsi="Times New Roman" w:cs="Times New Roman"/>
                <w:kern w:val="1"/>
                <w:sz w:val="20"/>
                <w:szCs w:val="20"/>
                <w:lang w:val="en-US" w:eastAsia="ar-SA"/>
              </w:rPr>
              <w:t xml:space="preserve"> </w:t>
            </w:r>
          </w:p>
        </w:tc>
        <w:tc>
          <w:tcPr>
            <w:tcW w:w="6235" w:type="dxa"/>
            <w:gridSpan w:val="2"/>
            <w:tcBorders>
              <w:top w:val="single" w:sz="4" w:space="0" w:color="000000"/>
              <w:left w:val="single" w:sz="4" w:space="0" w:color="000000"/>
              <w:bottom w:val="single" w:sz="4" w:space="0" w:color="000000"/>
            </w:tcBorders>
            <w:shd w:val="clear" w:color="auto" w:fill="auto"/>
          </w:tcPr>
          <w:p w:rsidR="003852A0" w:rsidRPr="003852A0" w:rsidRDefault="003852A0" w:rsidP="003852A0">
            <w:pPr>
              <w:widowControl w:val="0"/>
              <w:numPr>
                <w:ilvl w:val="0"/>
                <w:numId w:val="45"/>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Интерфейс – USB. </w:t>
            </w:r>
          </w:p>
          <w:p w:rsidR="003852A0" w:rsidRPr="003852A0" w:rsidRDefault="003852A0" w:rsidP="003852A0">
            <w:pPr>
              <w:widowControl w:val="0"/>
              <w:numPr>
                <w:ilvl w:val="0"/>
                <w:numId w:val="45"/>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Тип – проводная. </w:t>
            </w:r>
          </w:p>
          <w:p w:rsidR="003852A0" w:rsidRPr="003852A0" w:rsidRDefault="003852A0" w:rsidP="003852A0">
            <w:pPr>
              <w:widowControl w:val="0"/>
              <w:numPr>
                <w:ilvl w:val="0"/>
                <w:numId w:val="45"/>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Цвет – черный. </w:t>
            </w:r>
          </w:p>
          <w:p w:rsidR="003852A0" w:rsidRPr="003852A0" w:rsidRDefault="003852A0" w:rsidP="003852A0">
            <w:pPr>
              <w:widowControl w:val="0"/>
              <w:numPr>
                <w:ilvl w:val="0"/>
                <w:numId w:val="45"/>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Количество клавиш – не менее 104.</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1 </w:t>
            </w:r>
            <w:proofErr w:type="spellStart"/>
            <w:r w:rsidRPr="003852A0">
              <w:rPr>
                <w:rFonts w:ascii="Times New Roman" w:eastAsia="Times New Roman" w:hAnsi="Times New Roman" w:cs="Times New Roman"/>
                <w:kern w:val="1"/>
                <w:sz w:val="20"/>
                <w:szCs w:val="20"/>
                <w:lang w:eastAsia="ar-SA"/>
              </w:rPr>
              <w:t>шт</w:t>
            </w:r>
            <w:proofErr w:type="spellEnd"/>
          </w:p>
        </w:tc>
      </w:tr>
      <w:tr w:rsidR="003852A0" w:rsidRPr="003852A0" w:rsidTr="003852A0">
        <w:trPr>
          <w:trHeight w:val="788"/>
        </w:trPr>
        <w:tc>
          <w:tcPr>
            <w:tcW w:w="526"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jc w:val="right"/>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val="en-US" w:eastAsia="ar-SA"/>
              </w:rPr>
              <w:t>3</w:t>
            </w:r>
            <w:r w:rsidRPr="003852A0">
              <w:rPr>
                <w:rFonts w:ascii="Times New Roman" w:eastAsia="Times New Roman" w:hAnsi="Times New Roman" w:cs="Times New Roman"/>
                <w:kern w:val="1"/>
                <w:sz w:val="20"/>
                <w:szCs w:val="20"/>
                <w:lang w:eastAsia="ar-SA"/>
              </w:rPr>
              <w:t>.9</w:t>
            </w:r>
          </w:p>
        </w:tc>
        <w:tc>
          <w:tcPr>
            <w:tcW w:w="2129"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val="en-US" w:eastAsia="ar-SA"/>
              </w:rPr>
            </w:pPr>
            <w:r w:rsidRPr="003852A0">
              <w:rPr>
                <w:rFonts w:ascii="Times New Roman" w:eastAsia="Times New Roman" w:hAnsi="Times New Roman" w:cs="Times New Roman"/>
                <w:kern w:val="1"/>
                <w:sz w:val="20"/>
                <w:szCs w:val="20"/>
                <w:lang w:eastAsia="ar-SA"/>
              </w:rPr>
              <w:t>Мышь</w:t>
            </w:r>
          </w:p>
        </w:tc>
        <w:tc>
          <w:tcPr>
            <w:tcW w:w="6235" w:type="dxa"/>
            <w:gridSpan w:val="2"/>
            <w:tcBorders>
              <w:top w:val="single" w:sz="4" w:space="0" w:color="000000"/>
              <w:left w:val="single" w:sz="4" w:space="0" w:color="000000"/>
              <w:bottom w:val="single" w:sz="4" w:space="0" w:color="000000"/>
            </w:tcBorders>
            <w:shd w:val="clear" w:color="auto" w:fill="auto"/>
          </w:tcPr>
          <w:p w:rsidR="003852A0" w:rsidRPr="003852A0" w:rsidRDefault="003852A0" w:rsidP="003852A0">
            <w:pPr>
              <w:widowControl w:val="0"/>
              <w:numPr>
                <w:ilvl w:val="0"/>
                <w:numId w:val="46"/>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Интерфейс – USB </w:t>
            </w:r>
          </w:p>
          <w:p w:rsidR="003852A0" w:rsidRPr="003852A0" w:rsidRDefault="003852A0" w:rsidP="003852A0">
            <w:pPr>
              <w:widowControl w:val="0"/>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Количество кнопок – не менее 3.</w:t>
            </w:r>
          </w:p>
          <w:p w:rsidR="003852A0" w:rsidRPr="003852A0" w:rsidRDefault="003852A0" w:rsidP="003852A0">
            <w:pPr>
              <w:widowControl w:val="0"/>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Должно быть колесо прокрутки с функцией кнопки. </w:t>
            </w:r>
          </w:p>
          <w:p w:rsidR="003852A0" w:rsidRPr="003852A0" w:rsidRDefault="003852A0" w:rsidP="003852A0">
            <w:pPr>
              <w:widowControl w:val="0"/>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Цвет – серебристо-черный. </w:t>
            </w:r>
          </w:p>
          <w:p w:rsidR="003852A0" w:rsidRPr="003852A0" w:rsidRDefault="003852A0" w:rsidP="003852A0">
            <w:pPr>
              <w:widowControl w:val="0"/>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Тип мыши – лазерная, проводная. </w:t>
            </w:r>
          </w:p>
          <w:p w:rsidR="003852A0" w:rsidRPr="003852A0" w:rsidRDefault="003852A0" w:rsidP="003852A0">
            <w:pPr>
              <w:widowControl w:val="0"/>
              <w:numPr>
                <w:ilvl w:val="0"/>
                <w:numId w:val="46"/>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Разрешающая способность – не менее 1200dpi.</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1 </w:t>
            </w:r>
            <w:proofErr w:type="spellStart"/>
            <w:r w:rsidRPr="003852A0">
              <w:rPr>
                <w:rFonts w:ascii="Times New Roman" w:eastAsia="Times New Roman" w:hAnsi="Times New Roman" w:cs="Times New Roman"/>
                <w:kern w:val="1"/>
                <w:sz w:val="20"/>
                <w:szCs w:val="20"/>
                <w:lang w:eastAsia="ar-SA"/>
              </w:rPr>
              <w:t>шт</w:t>
            </w:r>
            <w:proofErr w:type="spellEnd"/>
          </w:p>
        </w:tc>
      </w:tr>
      <w:tr w:rsidR="003852A0" w:rsidRPr="003852A0" w:rsidTr="003852A0">
        <w:trPr>
          <w:trHeight w:val="272"/>
        </w:trPr>
        <w:tc>
          <w:tcPr>
            <w:tcW w:w="526"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b/>
                <w:kern w:val="1"/>
                <w:sz w:val="20"/>
                <w:szCs w:val="20"/>
                <w:lang w:eastAsia="ar-SA"/>
              </w:rPr>
            </w:pPr>
            <w:r w:rsidRPr="003852A0">
              <w:rPr>
                <w:rFonts w:ascii="Times New Roman" w:eastAsia="Times New Roman" w:hAnsi="Times New Roman" w:cs="Times New Roman"/>
                <w:b/>
                <w:kern w:val="1"/>
                <w:sz w:val="20"/>
                <w:szCs w:val="20"/>
                <w:lang w:val="en-US" w:eastAsia="ar-SA"/>
              </w:rPr>
              <w:t>4</w:t>
            </w:r>
          </w:p>
        </w:tc>
        <w:tc>
          <w:tcPr>
            <w:tcW w:w="2129"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rPr>
                <w:rFonts w:ascii="Times New Roman" w:hAnsi="Times New Roman" w:cs="Times New Roman"/>
                <w:sz w:val="20"/>
                <w:szCs w:val="20"/>
              </w:rPr>
            </w:pPr>
            <w:r w:rsidRPr="003852A0">
              <w:rPr>
                <w:rFonts w:ascii="Times New Roman" w:hAnsi="Times New Roman" w:cs="Times New Roman"/>
                <w:b/>
                <w:bCs/>
                <w:sz w:val="20"/>
                <w:szCs w:val="20"/>
              </w:rPr>
              <w:t xml:space="preserve">Сервер </w:t>
            </w:r>
          </w:p>
          <w:p w:rsidR="003852A0" w:rsidRPr="003852A0" w:rsidRDefault="003852A0" w:rsidP="003852A0">
            <w:pPr>
              <w:suppressAutoHyphens/>
              <w:snapToGrid w:val="0"/>
              <w:rPr>
                <w:rFonts w:ascii="Times New Roman" w:eastAsia="Times New Roman" w:hAnsi="Times New Roman" w:cs="Times New Roman"/>
                <w:b/>
                <w:kern w:val="1"/>
                <w:sz w:val="20"/>
                <w:szCs w:val="20"/>
                <w:lang w:eastAsia="ar-SA"/>
              </w:rPr>
            </w:pPr>
          </w:p>
        </w:tc>
        <w:tc>
          <w:tcPr>
            <w:tcW w:w="6235" w:type="dxa"/>
            <w:gridSpan w:val="2"/>
            <w:tcBorders>
              <w:top w:val="single" w:sz="4" w:space="0" w:color="000000"/>
              <w:left w:val="single" w:sz="4" w:space="0" w:color="000000"/>
              <w:bottom w:val="single" w:sz="4" w:space="0" w:color="000000"/>
            </w:tcBorders>
            <w:shd w:val="clear" w:color="auto" w:fill="auto"/>
          </w:tcPr>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Размеры корпуса:</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Высота - не более 89мм</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Ширина – не более 437 мм.</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Глубина – не более 650 мм</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 </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Процессор  - не менее 2 шт.</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Тактовая частота – не менее 2Ггц</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Кэш память  -не менее 20 Мб</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Количество ядер – не менее 8</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 </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Оперативная память – не менее 4 штуки</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Объем модуля памяти – не менее 8Гб</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Частота работы – не менее 1600 </w:t>
            </w:r>
            <w:proofErr w:type="spellStart"/>
            <w:r w:rsidRPr="003852A0">
              <w:rPr>
                <w:rFonts w:ascii="Times New Roman" w:eastAsia="Times New Roman" w:hAnsi="Times New Roman" w:cs="Times New Roman"/>
                <w:kern w:val="1"/>
                <w:sz w:val="20"/>
                <w:szCs w:val="20"/>
                <w:lang w:eastAsia="ar-SA"/>
              </w:rPr>
              <w:t>Мгц</w:t>
            </w:r>
            <w:proofErr w:type="spellEnd"/>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Тип памяти – регистровая, с системой коррекции ошибок</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Максимально возможный объем установленной памяти в сервер – не менее 1Тб</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Разъемов под оперативную память – не менее 16</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 </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RAID-контроллер с поддержкой SATA и SAS, с поддержкой RAID уровня  RAID 0/1/5/6/10/50/60 и КЭШ-памятью не менее 1 Гб, батарейным блоком и комплектом кабелей. Возможность подключения не менее 8 дисков.</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 </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Жесткие диски – не менее 6 шт. с возможность горячей замены.</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Максимально возможное количество установленных дисков – не менее 8</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Интерфейс – </w:t>
            </w:r>
            <w:r w:rsidRPr="003852A0">
              <w:rPr>
                <w:rFonts w:ascii="Times New Roman" w:eastAsia="Times New Roman" w:hAnsi="Times New Roman" w:cs="Times New Roman"/>
                <w:kern w:val="1"/>
                <w:sz w:val="20"/>
                <w:szCs w:val="20"/>
                <w:lang w:val="en-US" w:eastAsia="ar-SA"/>
              </w:rPr>
              <w:t>SAS</w:t>
            </w:r>
            <w:r w:rsidRPr="003852A0">
              <w:rPr>
                <w:rFonts w:ascii="Times New Roman" w:eastAsia="Times New Roman" w:hAnsi="Times New Roman" w:cs="Times New Roman"/>
                <w:kern w:val="1"/>
                <w:sz w:val="20"/>
                <w:szCs w:val="20"/>
                <w:lang w:eastAsia="ar-SA"/>
              </w:rPr>
              <w:t>, область применения – сервер.</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Объем диска – не менее 300Гб</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Скорость чтения – не менее 135 Мбайт/с</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Скорость записи – не менее 123 Мбайт/с</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Скорость вращения шпинделя – не менее 15 тысяч оборотов/минуту</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Кэш-память – не менее 16 Мб</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val="en-US" w:eastAsia="ar-SA"/>
              </w:rPr>
              <w:t>HDD</w:t>
            </w:r>
            <w:r w:rsidRPr="003852A0">
              <w:rPr>
                <w:rFonts w:ascii="Times New Roman" w:eastAsia="Times New Roman" w:hAnsi="Times New Roman" w:cs="Times New Roman"/>
                <w:kern w:val="1"/>
                <w:sz w:val="20"/>
                <w:szCs w:val="20"/>
                <w:lang w:eastAsia="ar-SA"/>
              </w:rPr>
              <w:t xml:space="preserve"> должны быть оптимизированы под RAID-массивы</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 </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Блок питания – не менее 2 шт.</w:t>
            </w:r>
          </w:p>
          <w:p w:rsidR="003852A0" w:rsidRPr="00C7222A" w:rsidRDefault="003852A0" w:rsidP="003852A0">
            <w:pPr>
              <w:widowControl w:val="0"/>
              <w:suppressAutoHyphens/>
              <w:spacing w:after="0" w:line="240" w:lineRule="auto"/>
              <w:rPr>
                <w:rFonts w:ascii="Times New Roman" w:eastAsia="Times New Roman" w:hAnsi="Times New Roman" w:cs="Times New Roman"/>
                <w:color w:val="FF0000"/>
                <w:kern w:val="1"/>
                <w:sz w:val="20"/>
                <w:szCs w:val="20"/>
                <w:lang w:eastAsia="ar-SA"/>
              </w:rPr>
            </w:pPr>
            <w:r w:rsidRPr="003852A0">
              <w:rPr>
                <w:rFonts w:ascii="Times New Roman" w:eastAsia="Times New Roman" w:hAnsi="Times New Roman" w:cs="Times New Roman"/>
                <w:kern w:val="1"/>
                <w:sz w:val="20"/>
                <w:szCs w:val="20"/>
                <w:lang w:eastAsia="ar-SA"/>
              </w:rPr>
              <w:t xml:space="preserve">Мощность – не менее 730 ВТ, сертифицированный по программе </w:t>
            </w:r>
            <w:r w:rsidRPr="00C7222A">
              <w:rPr>
                <w:rFonts w:ascii="Times New Roman" w:eastAsia="Times New Roman" w:hAnsi="Times New Roman" w:cs="Times New Roman"/>
                <w:color w:val="FF0000"/>
                <w:kern w:val="1"/>
                <w:sz w:val="20"/>
                <w:szCs w:val="20"/>
                <w:lang w:eastAsia="ar-SA"/>
              </w:rPr>
              <w:t xml:space="preserve">не хуже 80 PLUS </w:t>
            </w:r>
            <w:proofErr w:type="spellStart"/>
            <w:r w:rsidRPr="00C7222A">
              <w:rPr>
                <w:rFonts w:ascii="Times New Roman" w:eastAsia="Times New Roman" w:hAnsi="Times New Roman" w:cs="Times New Roman"/>
                <w:color w:val="FF0000"/>
                <w:kern w:val="1"/>
                <w:sz w:val="20"/>
                <w:szCs w:val="20"/>
                <w:lang w:eastAsia="ar-SA"/>
              </w:rPr>
              <w:t>Platinum</w:t>
            </w:r>
            <w:proofErr w:type="spellEnd"/>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 </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Интерфейсные разъемы:</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USB – не менее 2х штук на передней панели. Не менее 4х штук на задней панели</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VGA-порт – не менее 1 штуки</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LAN- не менее 3х интегрированных на материнской плате разъемов(не менее 2 из которых могут работать на скорости не менее 1 Гбит)</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proofErr w:type="spellStart"/>
            <w:r w:rsidRPr="003852A0">
              <w:rPr>
                <w:rFonts w:ascii="Times New Roman" w:eastAsia="Times New Roman" w:hAnsi="Times New Roman" w:cs="Times New Roman"/>
                <w:kern w:val="1"/>
                <w:sz w:val="20"/>
                <w:szCs w:val="20"/>
                <w:lang w:eastAsia="ar-SA"/>
              </w:rPr>
              <w:t>PCI-Express</w:t>
            </w:r>
            <w:proofErr w:type="spellEnd"/>
            <w:r w:rsidRPr="003852A0">
              <w:rPr>
                <w:rFonts w:ascii="Times New Roman" w:eastAsia="Times New Roman" w:hAnsi="Times New Roman" w:cs="Times New Roman"/>
                <w:kern w:val="1"/>
                <w:sz w:val="20"/>
                <w:szCs w:val="20"/>
                <w:lang w:eastAsia="ar-SA"/>
              </w:rPr>
              <w:t>- не менее 6-ти разъемов PCI-E 3.0</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Быстрый UART 16550 порт – не менее 2х штук</w:t>
            </w:r>
          </w:p>
          <w:p w:rsidR="003852A0" w:rsidRPr="003852A0" w:rsidRDefault="003852A0" w:rsidP="003852A0">
            <w:pPr>
              <w:widowControl w:val="0"/>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Возможность установки в корпус и подключения DVD-привода - есть</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1 </w:t>
            </w:r>
            <w:proofErr w:type="spellStart"/>
            <w:r w:rsidRPr="003852A0">
              <w:rPr>
                <w:rFonts w:ascii="Times New Roman" w:eastAsia="Times New Roman" w:hAnsi="Times New Roman" w:cs="Times New Roman"/>
                <w:kern w:val="1"/>
                <w:sz w:val="20"/>
                <w:szCs w:val="20"/>
                <w:lang w:eastAsia="ar-SA"/>
              </w:rPr>
              <w:t>шт</w:t>
            </w:r>
            <w:proofErr w:type="spellEnd"/>
          </w:p>
        </w:tc>
      </w:tr>
      <w:tr w:rsidR="003852A0" w:rsidRPr="003852A0" w:rsidTr="003852A0">
        <w:trPr>
          <w:trHeight w:val="788"/>
        </w:trPr>
        <w:tc>
          <w:tcPr>
            <w:tcW w:w="526"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b/>
                <w:kern w:val="1"/>
                <w:sz w:val="20"/>
                <w:szCs w:val="20"/>
                <w:lang w:eastAsia="ar-SA"/>
              </w:rPr>
            </w:pPr>
            <w:r w:rsidRPr="003852A0">
              <w:rPr>
                <w:rFonts w:ascii="Times New Roman" w:eastAsia="Times New Roman" w:hAnsi="Times New Roman" w:cs="Times New Roman"/>
                <w:b/>
                <w:kern w:val="1"/>
                <w:sz w:val="20"/>
                <w:szCs w:val="20"/>
                <w:lang w:val="en-US" w:eastAsia="ar-SA"/>
              </w:rPr>
              <w:t>5</w:t>
            </w:r>
          </w:p>
        </w:tc>
        <w:tc>
          <w:tcPr>
            <w:tcW w:w="2129"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b/>
                <w:kern w:val="1"/>
                <w:sz w:val="20"/>
                <w:szCs w:val="20"/>
                <w:lang w:eastAsia="ar-SA"/>
              </w:rPr>
            </w:pPr>
            <w:r w:rsidRPr="003852A0">
              <w:rPr>
                <w:rFonts w:ascii="Times New Roman" w:hAnsi="Times New Roman" w:cs="Times New Roman"/>
                <w:b/>
                <w:sz w:val="20"/>
                <w:szCs w:val="20"/>
              </w:rPr>
              <w:t>3D-принтер</w:t>
            </w:r>
          </w:p>
        </w:tc>
        <w:tc>
          <w:tcPr>
            <w:tcW w:w="6235" w:type="dxa"/>
            <w:gridSpan w:val="2"/>
            <w:tcBorders>
              <w:top w:val="single" w:sz="4" w:space="0" w:color="000000"/>
              <w:left w:val="single" w:sz="4" w:space="0" w:color="000000"/>
              <w:bottom w:val="single" w:sz="4" w:space="0" w:color="000000"/>
            </w:tcBorders>
            <w:shd w:val="clear" w:color="auto" w:fill="auto"/>
          </w:tcPr>
          <w:p w:rsidR="003852A0" w:rsidRPr="003852A0" w:rsidRDefault="003852A0" w:rsidP="003852A0">
            <w:pPr>
              <w:numPr>
                <w:ilvl w:val="0"/>
                <w:numId w:val="41"/>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Размеры принтера</w:t>
            </w:r>
            <w:r w:rsidRPr="003852A0">
              <w:rPr>
                <w:rFonts w:ascii="Times New Roman" w:eastAsia="Times New Roman" w:hAnsi="Times New Roman" w:cs="Times New Roman"/>
                <w:kern w:val="1"/>
                <w:sz w:val="20"/>
                <w:szCs w:val="20"/>
                <w:lang w:eastAsia="ar-SA"/>
              </w:rPr>
              <w:tab/>
              <w:t>578x578x591 мм</w:t>
            </w:r>
          </w:p>
          <w:p w:rsidR="003852A0" w:rsidRPr="003852A0" w:rsidRDefault="003852A0" w:rsidP="003852A0">
            <w:pPr>
              <w:numPr>
                <w:ilvl w:val="0"/>
                <w:numId w:val="41"/>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Рамка</w:t>
            </w:r>
            <w:r w:rsidRPr="003852A0">
              <w:rPr>
                <w:rFonts w:ascii="Times New Roman" w:eastAsia="Times New Roman" w:hAnsi="Times New Roman" w:cs="Times New Roman"/>
                <w:kern w:val="1"/>
                <w:sz w:val="20"/>
                <w:szCs w:val="20"/>
                <w:lang w:eastAsia="ar-SA"/>
              </w:rPr>
              <w:tab/>
              <w:t>Высококачественный пластик</w:t>
            </w:r>
          </w:p>
          <w:p w:rsidR="003852A0" w:rsidRPr="003852A0" w:rsidRDefault="003852A0" w:rsidP="003852A0">
            <w:pPr>
              <w:numPr>
                <w:ilvl w:val="0"/>
                <w:numId w:val="41"/>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Максимальный размер печати – не менее 273x273x241 мм</w:t>
            </w:r>
          </w:p>
          <w:p w:rsidR="003852A0" w:rsidRPr="003852A0" w:rsidRDefault="003852A0" w:rsidP="003852A0">
            <w:pPr>
              <w:numPr>
                <w:ilvl w:val="0"/>
                <w:numId w:val="41"/>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Платформа - Магнитная, взаимозаменяемая</w:t>
            </w:r>
          </w:p>
          <w:p w:rsidR="003852A0" w:rsidRPr="003852A0" w:rsidRDefault="003852A0" w:rsidP="003852A0">
            <w:pPr>
              <w:numPr>
                <w:ilvl w:val="0"/>
                <w:numId w:val="41"/>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Материал печати - PLA и ABS</w:t>
            </w:r>
          </w:p>
          <w:p w:rsidR="003852A0" w:rsidRPr="003852A0" w:rsidRDefault="003852A0" w:rsidP="003852A0">
            <w:pPr>
              <w:numPr>
                <w:ilvl w:val="0"/>
                <w:numId w:val="41"/>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Толщина слоя – не более  0.07 мм (70 микрон)</w:t>
            </w:r>
          </w:p>
          <w:p w:rsidR="003852A0" w:rsidRPr="003852A0" w:rsidRDefault="003852A0" w:rsidP="003852A0">
            <w:pPr>
              <w:numPr>
                <w:ilvl w:val="0"/>
                <w:numId w:val="41"/>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Разрешение по оси Z – не менее 0,100 мм (0,004" / 100 микрон)</w:t>
            </w:r>
          </w:p>
          <w:p w:rsidR="003852A0" w:rsidRPr="003852A0" w:rsidRDefault="003852A0" w:rsidP="003852A0">
            <w:pPr>
              <w:numPr>
                <w:ilvl w:val="0"/>
                <w:numId w:val="41"/>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Тип сборки - Полностью собранный</w:t>
            </w:r>
          </w:p>
          <w:p w:rsidR="003852A0" w:rsidRPr="003852A0" w:rsidRDefault="003852A0" w:rsidP="003852A0">
            <w:pPr>
              <w:numPr>
                <w:ilvl w:val="0"/>
                <w:numId w:val="41"/>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Тип экструдера – не менее трех металлических экструдеров</w:t>
            </w:r>
          </w:p>
          <w:p w:rsidR="003852A0" w:rsidRPr="003852A0" w:rsidRDefault="003852A0" w:rsidP="003852A0">
            <w:pPr>
              <w:numPr>
                <w:ilvl w:val="0"/>
                <w:numId w:val="41"/>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Специализированное ПО должно быть в комплекте</w:t>
            </w:r>
          </w:p>
          <w:p w:rsidR="003852A0" w:rsidRPr="003852A0" w:rsidRDefault="003852A0" w:rsidP="003852A0">
            <w:pPr>
              <w:numPr>
                <w:ilvl w:val="0"/>
                <w:numId w:val="41"/>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Выбор уровня 3D печати: высокий/средний/стандартный</w:t>
            </w:r>
          </w:p>
          <w:p w:rsidR="003852A0" w:rsidRPr="003852A0" w:rsidRDefault="003852A0" w:rsidP="003852A0">
            <w:pPr>
              <w:numPr>
                <w:ilvl w:val="0"/>
                <w:numId w:val="41"/>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Должен быть USB-разъем</w:t>
            </w:r>
          </w:p>
          <w:p w:rsidR="003852A0" w:rsidRPr="003852A0" w:rsidRDefault="003852A0" w:rsidP="003852A0">
            <w:pPr>
              <w:numPr>
                <w:ilvl w:val="0"/>
                <w:numId w:val="41"/>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Должен быть сенсорный ЖК блок управления</w:t>
            </w:r>
            <w:r w:rsidRPr="003852A0">
              <w:rPr>
                <w:rFonts w:ascii="Times New Roman" w:eastAsia="Times New Roman" w:hAnsi="Times New Roman" w:cs="Times New Roman"/>
                <w:kern w:val="1"/>
                <w:sz w:val="20"/>
                <w:szCs w:val="20"/>
                <w:lang w:eastAsia="ar-SA"/>
              </w:rPr>
              <w:tab/>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1 </w:t>
            </w:r>
            <w:proofErr w:type="spellStart"/>
            <w:r w:rsidRPr="003852A0">
              <w:rPr>
                <w:rFonts w:ascii="Times New Roman" w:eastAsia="Times New Roman" w:hAnsi="Times New Roman" w:cs="Times New Roman"/>
                <w:kern w:val="1"/>
                <w:sz w:val="20"/>
                <w:szCs w:val="20"/>
                <w:lang w:eastAsia="ar-SA"/>
              </w:rPr>
              <w:t>шт</w:t>
            </w:r>
            <w:proofErr w:type="spellEnd"/>
          </w:p>
        </w:tc>
      </w:tr>
      <w:tr w:rsidR="003852A0" w:rsidRPr="003852A0" w:rsidTr="003852A0">
        <w:trPr>
          <w:trHeight w:val="788"/>
        </w:trPr>
        <w:tc>
          <w:tcPr>
            <w:tcW w:w="526"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b/>
                <w:kern w:val="1"/>
                <w:sz w:val="20"/>
                <w:szCs w:val="20"/>
                <w:lang w:eastAsia="ar-SA"/>
              </w:rPr>
            </w:pPr>
            <w:r w:rsidRPr="003852A0">
              <w:rPr>
                <w:rFonts w:ascii="Times New Roman" w:eastAsia="Times New Roman" w:hAnsi="Times New Roman" w:cs="Times New Roman"/>
                <w:b/>
                <w:kern w:val="1"/>
                <w:sz w:val="20"/>
                <w:szCs w:val="20"/>
                <w:lang w:eastAsia="ar-SA"/>
              </w:rPr>
              <w:t>6</w:t>
            </w:r>
          </w:p>
        </w:tc>
        <w:tc>
          <w:tcPr>
            <w:tcW w:w="9077" w:type="dxa"/>
            <w:gridSpan w:val="4"/>
            <w:tcBorders>
              <w:top w:val="single" w:sz="4" w:space="0" w:color="000000"/>
              <w:left w:val="single" w:sz="4" w:space="0" w:color="000000"/>
              <w:bottom w:val="single" w:sz="4" w:space="0" w:color="000000"/>
              <w:right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b/>
                <w:kern w:val="1"/>
                <w:sz w:val="20"/>
                <w:szCs w:val="20"/>
                <w:lang w:eastAsia="ar-SA"/>
              </w:rPr>
            </w:pPr>
            <w:r w:rsidRPr="003852A0">
              <w:rPr>
                <w:rFonts w:ascii="Times New Roman" w:eastAsia="Times New Roman" w:hAnsi="Times New Roman" w:cs="Times New Roman"/>
                <w:b/>
                <w:kern w:val="1"/>
                <w:sz w:val="20"/>
                <w:szCs w:val="20"/>
                <w:lang w:eastAsia="ar-SA"/>
              </w:rPr>
              <w:t>Компьютерная аудиосистема в составе акустической системы, радиомикрофонов и микшерного пульта, один комплект, с характеристиками:</w:t>
            </w:r>
          </w:p>
        </w:tc>
      </w:tr>
      <w:tr w:rsidR="003852A0" w:rsidRPr="003852A0" w:rsidTr="003852A0">
        <w:trPr>
          <w:trHeight w:val="788"/>
        </w:trPr>
        <w:tc>
          <w:tcPr>
            <w:tcW w:w="526"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jc w:val="right"/>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6.1</w:t>
            </w:r>
          </w:p>
        </w:tc>
        <w:tc>
          <w:tcPr>
            <w:tcW w:w="2129"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pacing w:before="100" w:beforeAutospacing="1" w:after="100" w:afterAutospacing="1" w:line="240" w:lineRule="auto"/>
              <w:rPr>
                <w:rFonts w:ascii="Times New Roman" w:hAnsi="Times New Roman" w:cs="Times New Roman"/>
                <w:color w:val="000000"/>
                <w:sz w:val="20"/>
                <w:szCs w:val="20"/>
                <w:lang w:eastAsia="ru-RU"/>
              </w:rPr>
            </w:pPr>
            <w:r w:rsidRPr="003852A0">
              <w:rPr>
                <w:rFonts w:ascii="Times New Roman" w:hAnsi="Times New Roman" w:cs="Times New Roman"/>
                <w:color w:val="000000"/>
                <w:sz w:val="20"/>
                <w:szCs w:val="20"/>
                <w:lang w:eastAsia="ru-RU"/>
              </w:rPr>
              <w:t xml:space="preserve">Акустическая система </w:t>
            </w:r>
          </w:p>
          <w:p w:rsidR="003852A0" w:rsidRPr="003852A0" w:rsidRDefault="003852A0" w:rsidP="003852A0">
            <w:pPr>
              <w:spacing w:before="100" w:beforeAutospacing="1" w:after="100" w:afterAutospacing="1" w:line="240" w:lineRule="auto"/>
              <w:rPr>
                <w:rFonts w:ascii="Times New Roman" w:hAnsi="Times New Roman" w:cs="Times New Roman"/>
                <w:sz w:val="20"/>
                <w:szCs w:val="20"/>
                <w:lang w:eastAsia="ru-RU"/>
              </w:rPr>
            </w:pPr>
          </w:p>
        </w:tc>
        <w:tc>
          <w:tcPr>
            <w:tcW w:w="6235" w:type="dxa"/>
            <w:gridSpan w:val="2"/>
            <w:tcBorders>
              <w:top w:val="single" w:sz="4" w:space="0" w:color="000000"/>
              <w:left w:val="single" w:sz="4" w:space="0" w:color="000000"/>
              <w:bottom w:val="single" w:sz="4" w:space="0" w:color="000000"/>
            </w:tcBorders>
            <w:shd w:val="clear" w:color="auto" w:fill="auto"/>
          </w:tcPr>
          <w:p w:rsidR="003852A0" w:rsidRPr="003852A0" w:rsidRDefault="003852A0" w:rsidP="003852A0">
            <w:pPr>
              <w:widowControl w:val="0"/>
              <w:numPr>
                <w:ilvl w:val="0"/>
                <w:numId w:val="43"/>
              </w:numPr>
              <w:suppressAutoHyphens/>
              <w:snapToGrid w:val="0"/>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Тип акустической системы: 2.0, суммарная выходная мощность не менее 140 Вт, количество полос не менее трех, коэффициент гармоник нелинейных искажений не более 0,3% при частоте 1кГц, минимальная воспроизводимая частота не более 50 Гц, максимальная воспроизводимая частота не менее 20 кГц, соотношение сигнал/шум не менее 80 дБ, корпус колонок должен быть выполнен из MDF, наличие интерфейсов:  HDMI не менее двух штук, RCA не менее двух штук, </w:t>
            </w:r>
            <w:proofErr w:type="spellStart"/>
            <w:r w:rsidRPr="003852A0">
              <w:rPr>
                <w:rFonts w:ascii="Times New Roman" w:eastAsia="Times New Roman" w:hAnsi="Times New Roman" w:cs="Times New Roman"/>
                <w:kern w:val="1"/>
                <w:sz w:val="20"/>
                <w:szCs w:val="20"/>
                <w:lang w:eastAsia="ar-SA"/>
              </w:rPr>
              <w:t>Toslink</w:t>
            </w:r>
            <w:proofErr w:type="spellEnd"/>
            <w:r w:rsidRPr="003852A0">
              <w:rPr>
                <w:rFonts w:ascii="Times New Roman" w:eastAsia="Times New Roman" w:hAnsi="Times New Roman" w:cs="Times New Roman"/>
                <w:kern w:val="1"/>
                <w:sz w:val="20"/>
                <w:szCs w:val="20"/>
                <w:lang w:eastAsia="ar-SA"/>
              </w:rPr>
              <w:t xml:space="preserve"> не менее одного штуки.</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1 </w:t>
            </w:r>
            <w:proofErr w:type="spellStart"/>
            <w:r w:rsidRPr="003852A0">
              <w:rPr>
                <w:rFonts w:ascii="Times New Roman" w:eastAsia="Times New Roman" w:hAnsi="Times New Roman" w:cs="Times New Roman"/>
                <w:kern w:val="1"/>
                <w:sz w:val="20"/>
                <w:szCs w:val="20"/>
                <w:lang w:eastAsia="ar-SA"/>
              </w:rPr>
              <w:t>шт</w:t>
            </w:r>
            <w:proofErr w:type="spellEnd"/>
          </w:p>
        </w:tc>
      </w:tr>
      <w:tr w:rsidR="003852A0" w:rsidRPr="003852A0" w:rsidTr="003852A0">
        <w:trPr>
          <w:trHeight w:val="788"/>
        </w:trPr>
        <w:tc>
          <w:tcPr>
            <w:tcW w:w="526"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tabs>
                <w:tab w:val="left" w:pos="216"/>
              </w:tabs>
              <w:suppressAutoHyphens/>
              <w:snapToGrid w:val="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ab/>
              <w:t>6.2</w:t>
            </w:r>
          </w:p>
        </w:tc>
        <w:tc>
          <w:tcPr>
            <w:tcW w:w="2129"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eastAsia="ar-SA"/>
              </w:rPr>
            </w:pPr>
            <w:r w:rsidRPr="003852A0">
              <w:rPr>
                <w:rFonts w:ascii="Times New Roman" w:hAnsi="Times New Roman" w:cs="Times New Roman"/>
                <w:color w:val="000000"/>
                <w:sz w:val="20"/>
                <w:szCs w:val="20"/>
                <w:lang w:eastAsia="ru-RU"/>
              </w:rPr>
              <w:t xml:space="preserve">Радиосистема с ручными микрофонами </w:t>
            </w:r>
          </w:p>
        </w:tc>
        <w:tc>
          <w:tcPr>
            <w:tcW w:w="6235" w:type="dxa"/>
            <w:gridSpan w:val="2"/>
            <w:tcBorders>
              <w:top w:val="single" w:sz="4" w:space="0" w:color="000000"/>
              <w:left w:val="single" w:sz="4" w:space="0" w:color="000000"/>
              <w:bottom w:val="single" w:sz="4" w:space="0" w:color="000000"/>
            </w:tcBorders>
            <w:shd w:val="clear" w:color="auto" w:fill="auto"/>
          </w:tcPr>
          <w:p w:rsidR="003852A0" w:rsidRPr="003852A0" w:rsidRDefault="003852A0" w:rsidP="003852A0">
            <w:pPr>
              <w:spacing w:before="120"/>
              <w:ind w:left="360"/>
              <w:contextualSpacing/>
              <w:rPr>
                <w:rFonts w:ascii="Times New Roman" w:hAnsi="Times New Roman" w:cs="Times New Roman"/>
                <w:sz w:val="20"/>
                <w:szCs w:val="20"/>
              </w:rPr>
            </w:pPr>
            <w:r w:rsidRPr="003852A0">
              <w:rPr>
                <w:rFonts w:ascii="Times New Roman" w:hAnsi="Times New Roman" w:cs="Times New Roman"/>
                <w:sz w:val="20"/>
                <w:szCs w:val="20"/>
              </w:rPr>
              <w:t xml:space="preserve">Кол-во каналов радиосистемы не менее двух, несущая частота не менее 160 МГц и не более 270 МГц, минимальная передаваемая аудио частота  не более 50 Гц, максимальная передаваемая аудио частота  не менее 16кГц, отношение сигнал/шум не менее 105 дБ, коэффициент нелинейных искажений не более  0,5%; радиус действия передатчика не менее 100м, в комплекте не менее двух ручных передатчиков (микрофонов), питание передатчиков от элементов типоразмера не более </w:t>
            </w:r>
            <w:r w:rsidRPr="003852A0">
              <w:rPr>
                <w:rFonts w:ascii="Times New Roman" w:hAnsi="Times New Roman" w:cs="Times New Roman"/>
                <w:sz w:val="20"/>
                <w:szCs w:val="20"/>
                <w:lang w:val="en-US"/>
              </w:rPr>
              <w:t>AA</w:t>
            </w:r>
            <w:r w:rsidRPr="003852A0">
              <w:rPr>
                <w:rFonts w:ascii="Times New Roman" w:hAnsi="Times New Roman" w:cs="Times New Roman"/>
                <w:sz w:val="20"/>
                <w:szCs w:val="20"/>
              </w:rPr>
              <w:t>, кол-</w:t>
            </w:r>
            <w:r w:rsidR="006C482C">
              <w:rPr>
                <w:rFonts w:ascii="Times New Roman" w:hAnsi="Times New Roman" w:cs="Times New Roman"/>
                <w:sz w:val="20"/>
                <w:szCs w:val="20"/>
              </w:rPr>
              <w:t xml:space="preserve">во </w:t>
            </w:r>
            <w:r w:rsidRPr="003852A0">
              <w:rPr>
                <w:rFonts w:ascii="Times New Roman" w:hAnsi="Times New Roman" w:cs="Times New Roman"/>
                <w:sz w:val="20"/>
                <w:szCs w:val="20"/>
              </w:rPr>
              <w:t xml:space="preserve"> элементов питания не более двух штук.</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2 </w:t>
            </w:r>
            <w:proofErr w:type="spellStart"/>
            <w:r w:rsidRPr="003852A0">
              <w:rPr>
                <w:rFonts w:ascii="Times New Roman" w:eastAsia="Times New Roman" w:hAnsi="Times New Roman" w:cs="Times New Roman"/>
                <w:kern w:val="1"/>
                <w:sz w:val="20"/>
                <w:szCs w:val="20"/>
                <w:lang w:eastAsia="ar-SA"/>
              </w:rPr>
              <w:t>шт</w:t>
            </w:r>
            <w:proofErr w:type="spellEnd"/>
          </w:p>
        </w:tc>
      </w:tr>
      <w:tr w:rsidR="003852A0" w:rsidRPr="003852A0" w:rsidTr="003852A0">
        <w:trPr>
          <w:trHeight w:val="788"/>
        </w:trPr>
        <w:tc>
          <w:tcPr>
            <w:tcW w:w="526"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tabs>
                <w:tab w:val="left" w:pos="288"/>
              </w:tabs>
              <w:suppressAutoHyphens/>
              <w:snapToGrid w:val="0"/>
              <w:jc w:val="right"/>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6.3</w:t>
            </w:r>
          </w:p>
        </w:tc>
        <w:tc>
          <w:tcPr>
            <w:tcW w:w="2129"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val="en-US" w:eastAsia="ar-SA"/>
              </w:rPr>
            </w:pPr>
            <w:r w:rsidRPr="003852A0">
              <w:rPr>
                <w:rFonts w:ascii="Times New Roman" w:hAnsi="Times New Roman" w:cs="Times New Roman"/>
                <w:color w:val="000000"/>
                <w:sz w:val="20"/>
                <w:szCs w:val="20"/>
                <w:lang w:eastAsia="ru-RU"/>
              </w:rPr>
              <w:t>Микшерный</w:t>
            </w:r>
            <w:r w:rsidRPr="003852A0">
              <w:rPr>
                <w:rFonts w:ascii="Times New Roman" w:hAnsi="Times New Roman" w:cs="Times New Roman"/>
                <w:color w:val="000000"/>
                <w:sz w:val="20"/>
                <w:szCs w:val="20"/>
                <w:lang w:val="en-US" w:eastAsia="ru-RU"/>
              </w:rPr>
              <w:t xml:space="preserve"> </w:t>
            </w:r>
            <w:r w:rsidRPr="003852A0">
              <w:rPr>
                <w:rFonts w:ascii="Times New Roman" w:hAnsi="Times New Roman" w:cs="Times New Roman"/>
                <w:color w:val="000000"/>
                <w:sz w:val="20"/>
                <w:szCs w:val="20"/>
                <w:lang w:eastAsia="ru-RU"/>
              </w:rPr>
              <w:t>пульт</w:t>
            </w:r>
          </w:p>
        </w:tc>
        <w:tc>
          <w:tcPr>
            <w:tcW w:w="6235" w:type="dxa"/>
            <w:gridSpan w:val="2"/>
            <w:tcBorders>
              <w:top w:val="single" w:sz="4" w:space="0" w:color="000000"/>
              <w:left w:val="single" w:sz="4" w:space="0" w:color="000000"/>
              <w:bottom w:val="single" w:sz="4" w:space="0" w:color="000000"/>
            </w:tcBorders>
            <w:shd w:val="clear" w:color="auto" w:fill="auto"/>
          </w:tcPr>
          <w:p w:rsidR="003852A0" w:rsidRPr="003852A0" w:rsidRDefault="003852A0" w:rsidP="003852A0">
            <w:pPr>
              <w:numPr>
                <w:ilvl w:val="0"/>
                <w:numId w:val="48"/>
              </w:numPr>
              <w:suppressAutoHyphens/>
              <w:spacing w:after="0" w:line="240" w:lineRule="auto"/>
              <w:contextualSpacing/>
              <w:rPr>
                <w:rFonts w:ascii="Times New Roman" w:eastAsia="Times New Roman" w:hAnsi="Times New Roman" w:cs="Times New Roman"/>
                <w:iCs/>
                <w:sz w:val="20"/>
                <w:szCs w:val="20"/>
                <w:lang w:eastAsia="ru-RU"/>
              </w:rPr>
            </w:pPr>
            <w:r w:rsidRPr="003852A0">
              <w:rPr>
                <w:rFonts w:ascii="Times New Roman" w:eastAsia="Times New Roman" w:hAnsi="Times New Roman" w:cs="Times New Roman"/>
                <w:iCs/>
                <w:sz w:val="20"/>
                <w:szCs w:val="20"/>
                <w:lang w:eastAsia="ru-RU"/>
              </w:rPr>
              <w:t xml:space="preserve">Тип: пассивный; количество моно входов не менее четырех; количество стерео входов не менее четырех; количество микрофонных предусилителей не менее четырех; количество полос эквалайзера: не менее трех, должен быть фильтр обрезания НЧ; должен быть вход для КД деки (на разъеме </w:t>
            </w:r>
            <w:r w:rsidRPr="003852A0">
              <w:rPr>
                <w:rFonts w:ascii="Times New Roman" w:eastAsia="Times New Roman" w:hAnsi="Times New Roman" w:cs="Times New Roman"/>
                <w:iCs/>
                <w:sz w:val="20"/>
                <w:szCs w:val="20"/>
                <w:lang w:val="en-US" w:eastAsia="ru-RU"/>
              </w:rPr>
              <w:t>RCA</w:t>
            </w:r>
            <w:r w:rsidRPr="003852A0">
              <w:rPr>
                <w:rFonts w:ascii="Times New Roman" w:eastAsia="Times New Roman" w:hAnsi="Times New Roman" w:cs="Times New Roman"/>
                <w:iCs/>
                <w:sz w:val="20"/>
                <w:szCs w:val="20"/>
                <w:lang w:eastAsia="ru-RU"/>
              </w:rPr>
              <w:t xml:space="preserve">); количество посылов не менее одного, должен быть выход для записывающего устройства (на разъеме </w:t>
            </w:r>
            <w:r w:rsidRPr="003852A0">
              <w:rPr>
                <w:rFonts w:ascii="Times New Roman" w:eastAsia="Times New Roman" w:hAnsi="Times New Roman" w:cs="Times New Roman"/>
                <w:iCs/>
                <w:sz w:val="20"/>
                <w:szCs w:val="20"/>
                <w:lang w:val="en-US" w:eastAsia="ru-RU"/>
              </w:rPr>
              <w:t>RCA</w:t>
            </w:r>
            <w:r w:rsidRPr="003852A0">
              <w:rPr>
                <w:rFonts w:ascii="Times New Roman" w:eastAsia="Times New Roman" w:hAnsi="Times New Roman" w:cs="Times New Roman"/>
                <w:iCs/>
                <w:sz w:val="20"/>
                <w:szCs w:val="20"/>
                <w:lang w:eastAsia="ru-RU"/>
              </w:rPr>
              <w:t xml:space="preserve">), </w:t>
            </w:r>
            <w:r w:rsidRPr="003852A0">
              <w:rPr>
                <w:rFonts w:ascii="Times New Roman" w:eastAsia="Times New Roman" w:hAnsi="Times New Roman" w:cs="Times New Roman"/>
                <w:iCs/>
                <w:sz w:val="20"/>
                <w:szCs w:val="20"/>
                <w:lang w:val="en-US" w:eastAsia="ru-RU"/>
              </w:rPr>
              <w:t>MAIN</w:t>
            </w:r>
            <w:r w:rsidRPr="003852A0">
              <w:rPr>
                <w:rFonts w:ascii="Times New Roman" w:eastAsia="Times New Roman" w:hAnsi="Times New Roman" w:cs="Times New Roman"/>
                <w:iCs/>
                <w:sz w:val="20"/>
                <w:szCs w:val="20"/>
                <w:lang w:eastAsia="ru-RU"/>
              </w:rPr>
              <w:t xml:space="preserve"> 1/4" </w:t>
            </w:r>
            <w:r w:rsidRPr="003852A0">
              <w:rPr>
                <w:rFonts w:ascii="Times New Roman" w:eastAsia="Times New Roman" w:hAnsi="Times New Roman" w:cs="Times New Roman"/>
                <w:iCs/>
                <w:sz w:val="20"/>
                <w:szCs w:val="20"/>
                <w:lang w:val="en-US" w:eastAsia="ru-RU"/>
              </w:rPr>
              <w:t>TRS</w:t>
            </w:r>
            <w:r w:rsidRPr="003852A0">
              <w:rPr>
                <w:rFonts w:ascii="Times New Roman" w:eastAsia="Times New Roman" w:hAnsi="Times New Roman" w:cs="Times New Roman"/>
                <w:iCs/>
                <w:sz w:val="20"/>
                <w:szCs w:val="20"/>
                <w:lang w:eastAsia="ru-RU"/>
              </w:rPr>
              <w:t xml:space="preserve"> не менее двух штук, </w:t>
            </w:r>
            <w:r w:rsidRPr="003852A0">
              <w:rPr>
                <w:rFonts w:ascii="Times New Roman" w:eastAsia="Times New Roman" w:hAnsi="Times New Roman" w:cs="Times New Roman"/>
                <w:iCs/>
                <w:sz w:val="20"/>
                <w:szCs w:val="20"/>
                <w:lang w:val="en-US" w:eastAsia="ru-RU"/>
              </w:rPr>
              <w:t>CNTRL</w:t>
            </w:r>
            <w:r w:rsidRPr="003852A0">
              <w:rPr>
                <w:rFonts w:ascii="Times New Roman" w:eastAsia="Times New Roman" w:hAnsi="Times New Roman" w:cs="Times New Roman"/>
                <w:iCs/>
                <w:sz w:val="20"/>
                <w:szCs w:val="20"/>
                <w:lang w:eastAsia="ru-RU"/>
              </w:rPr>
              <w:t xml:space="preserve"> </w:t>
            </w:r>
            <w:r w:rsidRPr="003852A0">
              <w:rPr>
                <w:rFonts w:ascii="Times New Roman" w:eastAsia="Times New Roman" w:hAnsi="Times New Roman" w:cs="Times New Roman"/>
                <w:iCs/>
                <w:sz w:val="20"/>
                <w:szCs w:val="20"/>
                <w:lang w:val="en-US" w:eastAsia="ru-RU"/>
              </w:rPr>
              <w:t>RM</w:t>
            </w:r>
            <w:r w:rsidRPr="003852A0">
              <w:rPr>
                <w:rFonts w:ascii="Times New Roman" w:eastAsia="Times New Roman" w:hAnsi="Times New Roman" w:cs="Times New Roman"/>
                <w:iCs/>
                <w:sz w:val="20"/>
                <w:szCs w:val="20"/>
                <w:lang w:eastAsia="ru-RU"/>
              </w:rPr>
              <w:t xml:space="preserve"> 1/4" </w:t>
            </w:r>
            <w:r w:rsidRPr="003852A0">
              <w:rPr>
                <w:rFonts w:ascii="Times New Roman" w:eastAsia="Times New Roman" w:hAnsi="Times New Roman" w:cs="Times New Roman"/>
                <w:iCs/>
                <w:sz w:val="20"/>
                <w:szCs w:val="20"/>
                <w:lang w:val="en-US" w:eastAsia="ru-RU"/>
              </w:rPr>
              <w:t>TRS</w:t>
            </w:r>
            <w:r w:rsidRPr="003852A0">
              <w:rPr>
                <w:rFonts w:ascii="Times New Roman" w:eastAsia="Times New Roman" w:hAnsi="Times New Roman" w:cs="Times New Roman"/>
                <w:iCs/>
                <w:sz w:val="20"/>
                <w:szCs w:val="20"/>
                <w:lang w:eastAsia="ru-RU"/>
              </w:rPr>
              <w:t xml:space="preserve"> не менее двух штук, должен быть выход на наушники; ход </w:t>
            </w:r>
            <w:proofErr w:type="spellStart"/>
            <w:r w:rsidRPr="003852A0">
              <w:rPr>
                <w:rFonts w:ascii="Times New Roman" w:eastAsia="Times New Roman" w:hAnsi="Times New Roman" w:cs="Times New Roman"/>
                <w:iCs/>
                <w:sz w:val="20"/>
                <w:szCs w:val="20"/>
                <w:lang w:eastAsia="ru-RU"/>
              </w:rPr>
              <w:t>фейдера</w:t>
            </w:r>
            <w:proofErr w:type="spellEnd"/>
            <w:r w:rsidRPr="003852A0">
              <w:rPr>
                <w:rFonts w:ascii="Times New Roman" w:eastAsia="Times New Roman" w:hAnsi="Times New Roman" w:cs="Times New Roman"/>
                <w:iCs/>
                <w:sz w:val="20"/>
                <w:szCs w:val="20"/>
                <w:lang w:eastAsia="ru-RU"/>
              </w:rPr>
              <w:t xml:space="preserve"> регулировки уровня сигнала на главном выходе не менее 60 мм; коэффициент нелинейных искажений не более 0,1%; минимальная воспроизводимая частота не более 20Гц, максимальная воспроизводимая частота не менее 20кГц, габаритные размеры не более 45 </w:t>
            </w:r>
            <w:r w:rsidRPr="003852A0">
              <w:rPr>
                <w:rFonts w:ascii="Times New Roman" w:eastAsia="Times New Roman" w:hAnsi="Times New Roman" w:cs="Times New Roman"/>
                <w:iCs/>
                <w:sz w:val="20"/>
                <w:szCs w:val="20"/>
                <w:lang w:val="en-US" w:eastAsia="ru-RU"/>
              </w:rPr>
              <w:t>x</w:t>
            </w:r>
            <w:r w:rsidRPr="003852A0">
              <w:rPr>
                <w:rFonts w:ascii="Times New Roman" w:eastAsia="Times New Roman" w:hAnsi="Times New Roman" w:cs="Times New Roman"/>
                <w:iCs/>
                <w:sz w:val="20"/>
                <w:szCs w:val="20"/>
                <w:lang w:eastAsia="ru-RU"/>
              </w:rPr>
              <w:t xml:space="preserve">  250 </w:t>
            </w:r>
            <w:r w:rsidRPr="003852A0">
              <w:rPr>
                <w:rFonts w:ascii="Times New Roman" w:eastAsia="Times New Roman" w:hAnsi="Times New Roman" w:cs="Times New Roman"/>
                <w:iCs/>
                <w:sz w:val="20"/>
                <w:szCs w:val="20"/>
                <w:lang w:val="en-US" w:eastAsia="ru-RU"/>
              </w:rPr>
              <w:t>x</w:t>
            </w:r>
            <w:r w:rsidRPr="003852A0">
              <w:rPr>
                <w:rFonts w:ascii="Times New Roman" w:eastAsia="Times New Roman" w:hAnsi="Times New Roman" w:cs="Times New Roman"/>
                <w:iCs/>
                <w:sz w:val="20"/>
                <w:szCs w:val="20"/>
                <w:lang w:eastAsia="ru-RU"/>
              </w:rPr>
              <w:t xml:space="preserve"> 225 мм, масса не более  1,5 кг; набор проводов для коммутации звукового оборудования должен быть в комплекте.</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1 </w:t>
            </w:r>
            <w:proofErr w:type="spellStart"/>
            <w:r w:rsidRPr="003852A0">
              <w:rPr>
                <w:rFonts w:ascii="Times New Roman" w:eastAsia="Times New Roman" w:hAnsi="Times New Roman" w:cs="Times New Roman"/>
                <w:kern w:val="1"/>
                <w:sz w:val="20"/>
                <w:szCs w:val="20"/>
                <w:lang w:eastAsia="ar-SA"/>
              </w:rPr>
              <w:t>шт</w:t>
            </w:r>
            <w:proofErr w:type="spellEnd"/>
          </w:p>
        </w:tc>
      </w:tr>
      <w:tr w:rsidR="003852A0" w:rsidRPr="003852A0" w:rsidTr="003852A0">
        <w:trPr>
          <w:trHeight w:val="788"/>
        </w:trPr>
        <w:tc>
          <w:tcPr>
            <w:tcW w:w="526"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tabs>
                <w:tab w:val="left" w:pos="204"/>
              </w:tabs>
              <w:suppressAutoHyphens/>
              <w:snapToGrid w:val="0"/>
              <w:rPr>
                <w:rFonts w:ascii="Times New Roman" w:eastAsia="Times New Roman" w:hAnsi="Times New Roman" w:cs="Times New Roman"/>
                <w:b/>
                <w:kern w:val="1"/>
                <w:sz w:val="20"/>
                <w:szCs w:val="20"/>
                <w:lang w:eastAsia="ar-SA"/>
              </w:rPr>
            </w:pPr>
            <w:r w:rsidRPr="003852A0">
              <w:rPr>
                <w:rFonts w:ascii="Times New Roman" w:eastAsia="Times New Roman" w:hAnsi="Times New Roman" w:cs="Times New Roman"/>
                <w:kern w:val="1"/>
                <w:sz w:val="20"/>
                <w:szCs w:val="20"/>
                <w:lang w:val="en-US" w:eastAsia="ar-SA"/>
              </w:rPr>
              <w:tab/>
            </w:r>
            <w:r w:rsidRPr="003852A0">
              <w:rPr>
                <w:rFonts w:ascii="Times New Roman" w:eastAsia="Times New Roman" w:hAnsi="Times New Roman" w:cs="Times New Roman"/>
                <w:b/>
                <w:kern w:val="1"/>
                <w:sz w:val="20"/>
                <w:szCs w:val="20"/>
                <w:lang w:eastAsia="ar-SA"/>
              </w:rPr>
              <w:t>7</w:t>
            </w:r>
          </w:p>
        </w:tc>
        <w:tc>
          <w:tcPr>
            <w:tcW w:w="2129"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b/>
                <w:kern w:val="1"/>
                <w:sz w:val="20"/>
                <w:szCs w:val="20"/>
                <w:lang w:eastAsia="ar-SA"/>
              </w:rPr>
            </w:pPr>
            <w:r w:rsidRPr="003852A0">
              <w:rPr>
                <w:rFonts w:ascii="Times New Roman" w:eastAsia="Times New Roman" w:hAnsi="Times New Roman" w:cs="Times New Roman"/>
                <w:b/>
                <w:kern w:val="1"/>
                <w:sz w:val="20"/>
                <w:szCs w:val="20"/>
                <w:lang w:eastAsia="ar-SA"/>
              </w:rPr>
              <w:t xml:space="preserve">Коммутатор матричный </w:t>
            </w:r>
          </w:p>
        </w:tc>
        <w:tc>
          <w:tcPr>
            <w:tcW w:w="6235" w:type="dxa"/>
            <w:gridSpan w:val="2"/>
            <w:tcBorders>
              <w:top w:val="single" w:sz="4" w:space="0" w:color="000000"/>
              <w:left w:val="single" w:sz="4" w:space="0" w:color="000000"/>
              <w:bottom w:val="single" w:sz="4" w:space="0" w:color="000000"/>
            </w:tcBorders>
            <w:shd w:val="clear" w:color="auto" w:fill="auto"/>
          </w:tcPr>
          <w:p w:rsidR="003852A0" w:rsidRPr="003852A0" w:rsidRDefault="003852A0" w:rsidP="003852A0">
            <w:pPr>
              <w:widowControl w:val="0"/>
              <w:numPr>
                <w:ilvl w:val="0"/>
                <w:numId w:val="44"/>
              </w:numPr>
              <w:suppressAutoHyphens/>
              <w:spacing w:after="0" w:line="240" w:lineRule="auto"/>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Порты ввода/вывода: HDMI не менее восьми штук (не менее четыре входных интерфейсов, и не менее четырех выходных интерфейса), не менее одного последовательного порта, не менее одного порта </w:t>
            </w:r>
            <w:proofErr w:type="spellStart"/>
            <w:r w:rsidRPr="003852A0">
              <w:rPr>
                <w:rFonts w:ascii="Times New Roman" w:eastAsia="Times New Roman" w:hAnsi="Times New Roman" w:cs="Times New Roman"/>
                <w:kern w:val="1"/>
                <w:sz w:val="20"/>
                <w:szCs w:val="20"/>
                <w:lang w:eastAsia="ar-SA"/>
              </w:rPr>
              <w:t>Ethernet</w:t>
            </w:r>
            <w:proofErr w:type="spellEnd"/>
            <w:r w:rsidRPr="003852A0">
              <w:rPr>
                <w:rFonts w:ascii="Times New Roman" w:eastAsia="Times New Roman" w:hAnsi="Times New Roman" w:cs="Times New Roman"/>
                <w:kern w:val="1"/>
                <w:sz w:val="20"/>
                <w:szCs w:val="20"/>
                <w:lang w:eastAsia="ar-SA"/>
              </w:rPr>
              <w:t xml:space="preserve">; максимальная скорость передачи данных  не ниже 6,75 Гбит в секунду (не ниже 2,25 Гбит/с на канал), максимально поддерживаемое разрешение </w:t>
            </w:r>
            <w:proofErr w:type="spellStart"/>
            <w:r w:rsidRPr="003852A0">
              <w:rPr>
                <w:rFonts w:ascii="Times New Roman" w:eastAsia="Times New Roman" w:hAnsi="Times New Roman" w:cs="Times New Roman"/>
                <w:kern w:val="1"/>
                <w:sz w:val="20"/>
                <w:szCs w:val="20"/>
                <w:lang w:eastAsia="ar-SA"/>
              </w:rPr>
              <w:t>видеоконтента</w:t>
            </w:r>
            <w:proofErr w:type="spellEnd"/>
            <w:r w:rsidRPr="003852A0">
              <w:rPr>
                <w:rFonts w:ascii="Times New Roman" w:eastAsia="Times New Roman" w:hAnsi="Times New Roman" w:cs="Times New Roman"/>
                <w:kern w:val="1"/>
                <w:sz w:val="20"/>
                <w:szCs w:val="20"/>
                <w:lang w:eastAsia="ar-SA"/>
              </w:rPr>
              <w:t xml:space="preserve"> не хуже WUXGA с прогрессивной разверткой, коммутатор должен поддерживать стандарт передачи </w:t>
            </w:r>
            <w:proofErr w:type="spellStart"/>
            <w:r w:rsidRPr="003852A0">
              <w:rPr>
                <w:rFonts w:ascii="Times New Roman" w:eastAsia="Times New Roman" w:hAnsi="Times New Roman" w:cs="Times New Roman"/>
                <w:kern w:val="1"/>
                <w:sz w:val="20"/>
                <w:szCs w:val="20"/>
                <w:lang w:eastAsia="ar-SA"/>
              </w:rPr>
              <w:t>медиаконтента</w:t>
            </w:r>
            <w:proofErr w:type="spellEnd"/>
            <w:r w:rsidRPr="003852A0">
              <w:rPr>
                <w:rFonts w:ascii="Times New Roman" w:eastAsia="Times New Roman" w:hAnsi="Times New Roman" w:cs="Times New Roman"/>
                <w:kern w:val="1"/>
                <w:sz w:val="20"/>
                <w:szCs w:val="20"/>
                <w:lang w:eastAsia="ar-SA"/>
              </w:rPr>
              <w:t xml:space="preserve"> HDMI 1.4, HDCP; коммутатор должен обеспечить подключение любого из входов к любому выходу или ко всем выходам сразу; габаритные размеры не более 490 x 180 x 45 мм, и массой не более 2,5кг, ИК ПДУ должен быть в комплекте.</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1 </w:t>
            </w:r>
            <w:proofErr w:type="spellStart"/>
            <w:r w:rsidRPr="003852A0">
              <w:rPr>
                <w:rFonts w:ascii="Times New Roman" w:eastAsia="Times New Roman" w:hAnsi="Times New Roman" w:cs="Times New Roman"/>
                <w:kern w:val="1"/>
                <w:sz w:val="20"/>
                <w:szCs w:val="20"/>
                <w:lang w:eastAsia="ar-SA"/>
              </w:rPr>
              <w:t>шт</w:t>
            </w:r>
            <w:proofErr w:type="spellEnd"/>
          </w:p>
        </w:tc>
      </w:tr>
      <w:tr w:rsidR="003852A0" w:rsidRPr="003852A0" w:rsidTr="003852A0">
        <w:trPr>
          <w:trHeight w:val="571"/>
        </w:trPr>
        <w:tc>
          <w:tcPr>
            <w:tcW w:w="526"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b/>
                <w:kern w:val="1"/>
                <w:sz w:val="20"/>
                <w:szCs w:val="20"/>
                <w:lang w:eastAsia="ar-SA"/>
              </w:rPr>
            </w:pPr>
          </w:p>
        </w:tc>
        <w:tc>
          <w:tcPr>
            <w:tcW w:w="9077" w:type="dxa"/>
            <w:gridSpan w:val="4"/>
            <w:tcBorders>
              <w:top w:val="single" w:sz="4" w:space="0" w:color="000000"/>
              <w:left w:val="single" w:sz="4" w:space="0" w:color="000000"/>
              <w:bottom w:val="single" w:sz="4" w:space="0" w:color="000000"/>
              <w:right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b/>
                <w:kern w:val="1"/>
                <w:sz w:val="20"/>
                <w:szCs w:val="20"/>
                <w:lang w:eastAsia="ar-SA"/>
              </w:rPr>
            </w:pPr>
            <w:r w:rsidRPr="003852A0">
              <w:rPr>
                <w:rFonts w:ascii="Times New Roman" w:eastAsia="Times New Roman" w:hAnsi="Times New Roman" w:cs="Times New Roman"/>
                <w:kern w:val="1"/>
                <w:sz w:val="20"/>
                <w:szCs w:val="20"/>
                <w:lang w:eastAsia="ar-SA"/>
              </w:rPr>
              <w:t>В комплект поставки должны входить все необходимые кабели и переходники, а также диски с драйверами и сопутствующим программным обеспечением.</w:t>
            </w:r>
          </w:p>
        </w:tc>
      </w:tr>
      <w:tr w:rsidR="003852A0" w:rsidRPr="003852A0" w:rsidTr="003852A0">
        <w:trPr>
          <w:trHeight w:val="788"/>
        </w:trPr>
        <w:tc>
          <w:tcPr>
            <w:tcW w:w="526" w:type="dxa"/>
            <w:tcBorders>
              <w:top w:val="single" w:sz="4" w:space="0" w:color="000000"/>
              <w:left w:val="single" w:sz="4" w:space="0" w:color="000000"/>
              <w:bottom w:val="single" w:sz="4" w:space="0" w:color="000000"/>
            </w:tcBorders>
            <w:shd w:val="clear" w:color="auto" w:fill="auto"/>
          </w:tcPr>
          <w:p w:rsidR="003852A0" w:rsidRPr="003852A0" w:rsidRDefault="003852A0" w:rsidP="003852A0">
            <w:pPr>
              <w:suppressAutoHyphens/>
              <w:snapToGrid w:val="0"/>
              <w:rPr>
                <w:rFonts w:ascii="Times New Roman" w:eastAsia="Times New Roman" w:hAnsi="Times New Roman" w:cs="Times New Roman"/>
                <w:b/>
                <w:bCs/>
                <w:kern w:val="1"/>
                <w:sz w:val="20"/>
                <w:szCs w:val="20"/>
                <w:lang w:eastAsia="ar-SA"/>
              </w:rPr>
            </w:pPr>
          </w:p>
        </w:tc>
        <w:tc>
          <w:tcPr>
            <w:tcW w:w="9077" w:type="dxa"/>
            <w:gridSpan w:val="4"/>
            <w:tcBorders>
              <w:top w:val="single" w:sz="4" w:space="0" w:color="000000"/>
              <w:left w:val="single" w:sz="4" w:space="0" w:color="000000"/>
              <w:bottom w:val="single" w:sz="4" w:space="0" w:color="000000"/>
              <w:right w:val="single" w:sz="4" w:space="0" w:color="000000"/>
            </w:tcBorders>
            <w:shd w:val="clear" w:color="auto" w:fill="auto"/>
          </w:tcPr>
          <w:p w:rsidR="003852A0" w:rsidRPr="003852A0" w:rsidRDefault="003852A0" w:rsidP="003852A0">
            <w:pPr>
              <w:suppressAutoHyphens/>
              <w:snapToGrid w:val="0"/>
              <w:spacing w:after="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Примечание:</w:t>
            </w:r>
          </w:p>
          <w:p w:rsidR="003852A0" w:rsidRPr="003852A0" w:rsidRDefault="003852A0" w:rsidP="003852A0">
            <w:pPr>
              <w:suppressAutoHyphens/>
              <w:spacing w:after="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Предлагаемые к поставке товары  должны не находится ранее в эксплуатации (быть новыми);</w:t>
            </w:r>
          </w:p>
          <w:p w:rsidR="003852A0" w:rsidRPr="003852A0" w:rsidRDefault="003852A0" w:rsidP="003852A0">
            <w:pPr>
              <w:suppressAutoHyphens/>
              <w:spacing w:after="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Качество системных блоков должно соответствовать требованиям государственных стандартов: </w:t>
            </w:r>
          </w:p>
          <w:p w:rsidR="003852A0" w:rsidRPr="003852A0" w:rsidRDefault="003852A0" w:rsidP="003852A0">
            <w:pPr>
              <w:suppressAutoHyphens/>
              <w:spacing w:after="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ГОСТ Р МЭК 60950-2002,</w:t>
            </w:r>
          </w:p>
          <w:p w:rsidR="003852A0" w:rsidRPr="003852A0" w:rsidRDefault="003852A0" w:rsidP="003852A0">
            <w:pPr>
              <w:suppressAutoHyphens/>
              <w:spacing w:after="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ГОСТ Р ИСО 9001-2008,</w:t>
            </w:r>
          </w:p>
          <w:p w:rsidR="003852A0" w:rsidRPr="003852A0" w:rsidRDefault="003852A0" w:rsidP="003852A0">
            <w:pPr>
              <w:suppressAutoHyphens/>
              <w:spacing w:after="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ГОСТ 26329-84 (п.п. 1.2.,1.3),</w:t>
            </w:r>
          </w:p>
          <w:p w:rsidR="003852A0" w:rsidRPr="003852A0" w:rsidRDefault="003852A0" w:rsidP="003852A0">
            <w:pPr>
              <w:suppressAutoHyphens/>
              <w:spacing w:after="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ГОСТ Р 51318.22-99,</w:t>
            </w:r>
          </w:p>
          <w:p w:rsidR="003852A0" w:rsidRPr="003852A0" w:rsidRDefault="003852A0" w:rsidP="003852A0">
            <w:pPr>
              <w:suppressAutoHyphens/>
              <w:spacing w:after="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ГОСТ Р 51318.24-99,</w:t>
            </w:r>
          </w:p>
          <w:p w:rsidR="003852A0" w:rsidRPr="003852A0" w:rsidRDefault="003852A0" w:rsidP="003852A0">
            <w:pPr>
              <w:suppressAutoHyphens/>
              <w:spacing w:after="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ГОСТ Р 51317.3.2-99,</w:t>
            </w:r>
          </w:p>
          <w:p w:rsidR="003852A0" w:rsidRPr="003852A0" w:rsidRDefault="003852A0" w:rsidP="003852A0">
            <w:pPr>
              <w:suppressAutoHyphens/>
              <w:spacing w:after="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ГОСТ Р 51317.3.3-99,</w:t>
            </w:r>
          </w:p>
          <w:p w:rsidR="003852A0" w:rsidRPr="003852A0" w:rsidRDefault="003852A0" w:rsidP="003852A0">
            <w:pPr>
              <w:suppressAutoHyphens/>
              <w:spacing w:after="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ГОСТ 28139-89 и подтверждаться соответствующим сертификатом, выданным уполномоченным органом в установленном порядке. </w:t>
            </w:r>
          </w:p>
          <w:p w:rsidR="003852A0" w:rsidRPr="003852A0" w:rsidRDefault="003852A0" w:rsidP="003852A0">
            <w:pPr>
              <w:suppressAutoHyphens/>
              <w:spacing w:after="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Требования по гарантийному обслуживанию оборудования.</w:t>
            </w:r>
          </w:p>
          <w:p w:rsidR="003852A0" w:rsidRPr="003852A0" w:rsidRDefault="003852A0" w:rsidP="003852A0">
            <w:pPr>
              <w:widowControl w:val="0"/>
              <w:numPr>
                <w:ilvl w:val="0"/>
                <w:numId w:val="47"/>
              </w:numPr>
              <w:suppressAutoHyphens/>
              <w:spacing w:after="0" w:line="240" w:lineRule="auto"/>
              <w:ind w:left="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Гарантийный срок на поставляемый Поставщиком товар должен быть не менее гарантийного срока производителя и составлять не менее 36 месяцев.</w:t>
            </w:r>
          </w:p>
          <w:p w:rsidR="003852A0" w:rsidRPr="003852A0" w:rsidRDefault="003852A0" w:rsidP="003852A0">
            <w:pPr>
              <w:widowControl w:val="0"/>
              <w:numPr>
                <w:ilvl w:val="0"/>
                <w:numId w:val="47"/>
              </w:numPr>
              <w:suppressAutoHyphens/>
              <w:spacing w:after="0" w:line="240" w:lineRule="auto"/>
              <w:ind w:left="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Гарантийное обслуживание поставляемого товара должно осуществляться без затрат со стороны Заказчика.</w:t>
            </w:r>
          </w:p>
          <w:p w:rsidR="003852A0" w:rsidRPr="003852A0" w:rsidRDefault="003852A0" w:rsidP="003852A0">
            <w:pPr>
              <w:widowControl w:val="0"/>
              <w:numPr>
                <w:ilvl w:val="0"/>
                <w:numId w:val="47"/>
              </w:numPr>
              <w:suppressAutoHyphens/>
              <w:spacing w:after="0" w:line="240" w:lineRule="auto"/>
              <w:ind w:left="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Гарантийное обслуживание (ремонт или замена) оборудования должно осуществляться на месте установки оборудования. Выезд к Заказчику в течение 3 часов (в рабочее время) на диагностику и устранение неисправностей на территории Заказчика, а в случае невозможности устранения неисправности на месте, оборудование доставляется в Сервисный центр Поставщика силами Поставщика.</w:t>
            </w:r>
          </w:p>
          <w:p w:rsidR="003852A0" w:rsidRPr="003852A0" w:rsidRDefault="003852A0" w:rsidP="003852A0">
            <w:pPr>
              <w:widowControl w:val="0"/>
              <w:numPr>
                <w:ilvl w:val="0"/>
                <w:numId w:val="47"/>
              </w:numPr>
              <w:suppressAutoHyphens/>
              <w:spacing w:after="0" w:line="240" w:lineRule="auto"/>
              <w:ind w:left="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w:t>
            </w:r>
          </w:p>
          <w:p w:rsidR="003852A0" w:rsidRPr="003852A0" w:rsidRDefault="003852A0" w:rsidP="003852A0">
            <w:pPr>
              <w:widowControl w:val="0"/>
              <w:numPr>
                <w:ilvl w:val="0"/>
                <w:numId w:val="47"/>
              </w:numPr>
              <w:suppressAutoHyphens/>
              <w:spacing w:after="0" w:line="240" w:lineRule="auto"/>
              <w:ind w:left="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 xml:space="preserve">Поставщик должен обеспечить функционирование в режиме 24 час. х7 </w:t>
            </w:r>
            <w:proofErr w:type="spellStart"/>
            <w:r w:rsidRPr="003852A0">
              <w:rPr>
                <w:rFonts w:ascii="Times New Roman" w:eastAsia="Times New Roman" w:hAnsi="Times New Roman" w:cs="Times New Roman"/>
                <w:kern w:val="1"/>
                <w:sz w:val="20"/>
                <w:szCs w:val="20"/>
                <w:lang w:eastAsia="ar-SA"/>
              </w:rPr>
              <w:t>дн</w:t>
            </w:r>
            <w:proofErr w:type="spellEnd"/>
            <w:r w:rsidRPr="003852A0">
              <w:rPr>
                <w:rFonts w:ascii="Times New Roman" w:eastAsia="Times New Roman" w:hAnsi="Times New Roman" w:cs="Times New Roman"/>
                <w:kern w:val="1"/>
                <w:sz w:val="20"/>
                <w:szCs w:val="20"/>
                <w:lang w:eastAsia="ar-SA"/>
              </w:rPr>
              <w:t>. специализированного ресурса технической поддержки на русском языке, на котором будет представлена необходимая информация по способу связи с техническим персоналом Поставщика для решения возникших вопросов.</w:t>
            </w:r>
          </w:p>
          <w:p w:rsidR="003852A0" w:rsidRPr="003852A0" w:rsidRDefault="003852A0" w:rsidP="003852A0">
            <w:pPr>
              <w:widowControl w:val="0"/>
              <w:numPr>
                <w:ilvl w:val="0"/>
                <w:numId w:val="47"/>
              </w:numPr>
              <w:suppressAutoHyphens/>
              <w:spacing w:after="0" w:line="240" w:lineRule="auto"/>
              <w:ind w:left="0"/>
              <w:rPr>
                <w:rFonts w:ascii="Times New Roman" w:eastAsia="Times New Roman" w:hAnsi="Times New Roman" w:cs="Times New Roman"/>
                <w:kern w:val="1"/>
                <w:sz w:val="20"/>
                <w:szCs w:val="20"/>
                <w:lang w:eastAsia="ar-SA"/>
              </w:rPr>
            </w:pPr>
            <w:r w:rsidRPr="003852A0">
              <w:rPr>
                <w:rFonts w:ascii="Times New Roman" w:eastAsia="Times New Roman" w:hAnsi="Times New Roman" w:cs="Times New Roman"/>
                <w:kern w:val="1"/>
                <w:sz w:val="20"/>
                <w:szCs w:val="20"/>
                <w:lang w:eastAsia="ar-SA"/>
              </w:rPr>
              <w:t>Поставщик обязан предоставить контактную информацию (телефон и адрес электронный почты) по которым представители грузополучателя могут решить вопросы гарантийного обслуживания поставляемых товаров. Указанный телефон должен функционировать по рабочим дням с 10 до 18 по местному времени.</w:t>
            </w:r>
          </w:p>
        </w:tc>
      </w:tr>
    </w:tbl>
    <w:p w:rsidR="003852A0" w:rsidRPr="003852A0" w:rsidRDefault="003852A0" w:rsidP="003852A0"/>
    <w:p w:rsidR="003852A0" w:rsidRPr="003852A0" w:rsidRDefault="003852A0" w:rsidP="003852A0"/>
    <w:p w:rsidR="003852A0" w:rsidRPr="00D12437" w:rsidRDefault="003852A0" w:rsidP="00D12437">
      <w:pPr>
        <w:sectPr w:rsidR="003852A0" w:rsidRPr="00D12437" w:rsidSect="00A233A0">
          <w:pgSz w:w="11906" w:h="16838"/>
          <w:pgMar w:top="1134" w:right="567" w:bottom="851" w:left="1418" w:header="709" w:footer="709" w:gutter="0"/>
          <w:cols w:space="708"/>
          <w:docGrid w:linePitch="360"/>
        </w:sectPr>
      </w:pPr>
    </w:p>
    <w:p w:rsidR="00D12437" w:rsidRPr="00D12437" w:rsidRDefault="00D12437" w:rsidP="00D12437">
      <w:pPr>
        <w:rPr>
          <w:b/>
          <w:bCs/>
          <w:sz w:val="26"/>
          <w:szCs w:val="26"/>
        </w:rPr>
      </w:pPr>
    </w:p>
    <w:p w:rsidR="00D12437" w:rsidRPr="00D12437" w:rsidRDefault="00D12437" w:rsidP="00D12437">
      <w:pPr>
        <w:spacing w:after="0" w:line="240" w:lineRule="auto"/>
        <w:jc w:val="center"/>
        <w:rPr>
          <w:rFonts w:ascii="Times New Roman" w:hAnsi="Times New Roman" w:cs="Times New Roman"/>
          <w:bCs/>
        </w:rPr>
      </w:pPr>
      <w:r w:rsidRPr="00D12437">
        <w:rPr>
          <w:rFonts w:ascii="Times New Roman" w:hAnsi="Times New Roman" w:cs="Times New Roman"/>
          <w:bCs/>
        </w:rPr>
        <w:t>Федеральное государственное бюджетное образовательное учреждение высшего профессионального образования</w:t>
      </w:r>
    </w:p>
    <w:p w:rsidR="00D12437" w:rsidRPr="00D12437" w:rsidRDefault="00D12437" w:rsidP="00D12437">
      <w:pPr>
        <w:spacing w:after="0" w:line="240" w:lineRule="auto"/>
        <w:jc w:val="center"/>
        <w:rPr>
          <w:rFonts w:ascii="Times New Roman" w:hAnsi="Times New Roman" w:cs="Times New Roman"/>
          <w:bCs/>
        </w:rPr>
      </w:pPr>
      <w:r w:rsidRPr="00D12437">
        <w:rPr>
          <w:rFonts w:ascii="Times New Roman" w:hAnsi="Times New Roman" w:cs="Times New Roman"/>
          <w:bCs/>
        </w:rPr>
        <w:t>«Сибирский государственный университет путей сообщения» (СГУПС)</w:t>
      </w:r>
    </w:p>
    <w:p w:rsidR="00D12437" w:rsidRPr="00D12437" w:rsidRDefault="00D12437" w:rsidP="00D12437">
      <w:pPr>
        <w:spacing w:after="0" w:line="240" w:lineRule="auto"/>
        <w:jc w:val="center"/>
        <w:rPr>
          <w:rFonts w:ascii="Times New Roman" w:hAnsi="Times New Roman" w:cs="Times New Roman"/>
          <w:b/>
          <w:bCs/>
          <w:sz w:val="26"/>
          <w:szCs w:val="26"/>
        </w:rPr>
      </w:pPr>
      <w:r w:rsidRPr="00D12437">
        <w:rPr>
          <w:rFonts w:ascii="Times New Roman" w:hAnsi="Times New Roman" w:cs="Times New Roman"/>
          <w:b/>
          <w:bCs/>
          <w:sz w:val="26"/>
          <w:szCs w:val="26"/>
        </w:rPr>
        <w:t>Обоснование</w:t>
      </w:r>
      <w:r w:rsidRPr="00D12437">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D12437" w:rsidRPr="00D12437" w:rsidRDefault="00D12437" w:rsidP="00D12437">
      <w:pPr>
        <w:spacing w:after="0" w:line="240" w:lineRule="auto"/>
        <w:jc w:val="center"/>
        <w:rPr>
          <w:rFonts w:ascii="Times New Roman" w:hAnsi="Times New Roman" w:cs="Times New Roman"/>
          <w:b/>
          <w:bCs/>
          <w:sz w:val="26"/>
          <w:szCs w:val="26"/>
        </w:rPr>
      </w:pPr>
      <w:r w:rsidRPr="00D12437">
        <w:rPr>
          <w:rFonts w:ascii="Times New Roman" w:hAnsi="Times New Roman" w:cs="Times New Roman"/>
          <w:b/>
          <w:bCs/>
          <w:sz w:val="26"/>
          <w:szCs w:val="26"/>
        </w:rPr>
        <w:t>с Федеральным законом от 05.04.2013г. №44-ФЗ</w:t>
      </w:r>
    </w:p>
    <w:p w:rsidR="00D12437" w:rsidRPr="00D12437" w:rsidRDefault="00D12437" w:rsidP="00D12437">
      <w:pPr>
        <w:spacing w:after="0" w:line="240" w:lineRule="auto"/>
        <w:jc w:val="center"/>
        <w:rPr>
          <w:rFonts w:ascii="Times New Roman" w:hAnsi="Times New Roman" w:cs="Times New Roman"/>
          <w:b/>
          <w:bCs/>
          <w:sz w:val="26"/>
          <w:szCs w:val="26"/>
        </w:rPr>
      </w:pPr>
    </w:p>
    <w:p w:rsidR="00D12437" w:rsidRPr="00D12437" w:rsidRDefault="00AA25C5" w:rsidP="00D12437">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Пост</w:t>
      </w:r>
      <w:r w:rsidR="003D1E17">
        <w:rPr>
          <w:rFonts w:ascii="Times New Roman" w:hAnsi="Times New Roman" w:cs="Times New Roman"/>
          <w:b/>
          <w:bCs/>
          <w:sz w:val="26"/>
          <w:szCs w:val="26"/>
        </w:rPr>
        <w:t>авка компьютерного оборудования и оргтехники.</w:t>
      </w:r>
    </w:p>
    <w:p w:rsidR="00D12437" w:rsidRPr="00D12437" w:rsidRDefault="00AA25C5" w:rsidP="00AA25C5">
      <w:pPr>
        <w:tabs>
          <w:tab w:val="left" w:pos="7950"/>
        </w:tabs>
        <w:spacing w:after="0" w:line="240" w:lineRule="auto"/>
        <w:rPr>
          <w:rFonts w:ascii="Times New Roman" w:hAnsi="Times New Roman" w:cs="Times New Roman"/>
          <w:b/>
          <w:bCs/>
          <w:sz w:val="26"/>
          <w:szCs w:val="26"/>
        </w:rPr>
      </w:pPr>
      <w:r>
        <w:rPr>
          <w:rFonts w:ascii="Times New Roman" w:hAnsi="Times New Roman" w:cs="Times New Roman"/>
          <w:b/>
          <w:bCs/>
          <w:sz w:val="26"/>
          <w:szCs w:val="26"/>
        </w:rPr>
        <w:tab/>
      </w:r>
    </w:p>
    <w:p w:rsidR="00D12437" w:rsidRPr="00D12437" w:rsidRDefault="00D12437" w:rsidP="00D12437">
      <w:pPr>
        <w:pBdr>
          <w:top w:val="single" w:sz="4" w:space="1" w:color="auto"/>
        </w:pBdr>
        <w:spacing w:after="0" w:line="240" w:lineRule="auto"/>
        <w:jc w:val="center"/>
        <w:rPr>
          <w:rFonts w:ascii="Times New Roman" w:hAnsi="Times New Roman" w:cs="Times New Roman"/>
          <w:i/>
          <w:iCs/>
          <w:sz w:val="18"/>
          <w:szCs w:val="18"/>
        </w:rPr>
      </w:pPr>
      <w:r w:rsidRPr="00D12437">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D12437" w:rsidRPr="00D12437" w:rsidTr="003852A0">
        <w:tc>
          <w:tcPr>
            <w:tcW w:w="3289" w:type="dxa"/>
          </w:tcPr>
          <w:p w:rsidR="00D12437" w:rsidRPr="00D12437" w:rsidRDefault="00D12437" w:rsidP="00D12437">
            <w:pPr>
              <w:spacing w:after="0" w:line="240" w:lineRule="auto"/>
              <w:jc w:val="both"/>
              <w:rPr>
                <w:rFonts w:ascii="Times New Roman" w:hAnsi="Times New Roman" w:cs="Times New Roman"/>
                <w:b/>
                <w:bCs/>
                <w:sz w:val="24"/>
                <w:szCs w:val="24"/>
              </w:rPr>
            </w:pPr>
            <w:r w:rsidRPr="00D12437">
              <w:rPr>
                <w:rFonts w:ascii="Times New Roman" w:hAnsi="Times New Roman" w:cs="Times New Roman"/>
                <w:b/>
                <w:bCs/>
                <w:sz w:val="24"/>
                <w:szCs w:val="24"/>
              </w:rPr>
              <w:t>Основные характеристики объекта закупки</w:t>
            </w:r>
          </w:p>
        </w:tc>
        <w:tc>
          <w:tcPr>
            <w:tcW w:w="10206" w:type="dxa"/>
            <w:gridSpan w:val="2"/>
          </w:tcPr>
          <w:p w:rsidR="00D12437" w:rsidRPr="00D12437" w:rsidRDefault="00AA25C5" w:rsidP="00F108E9">
            <w:pPr>
              <w:spacing w:after="0" w:line="240" w:lineRule="auto"/>
              <w:rPr>
                <w:rFonts w:ascii="Times New Roman" w:hAnsi="Times New Roman" w:cs="Times New Roman"/>
                <w:sz w:val="24"/>
                <w:szCs w:val="24"/>
              </w:rPr>
            </w:pPr>
            <w:r>
              <w:rPr>
                <w:rFonts w:ascii="Times New Roman" w:hAnsi="Times New Roman" w:cs="Times New Roman"/>
                <w:sz w:val="24"/>
                <w:szCs w:val="24"/>
              </w:rPr>
              <w:t>Пост</w:t>
            </w:r>
            <w:r w:rsidR="00F108E9">
              <w:rPr>
                <w:rFonts w:ascii="Times New Roman" w:hAnsi="Times New Roman" w:cs="Times New Roman"/>
                <w:sz w:val="24"/>
                <w:szCs w:val="24"/>
              </w:rPr>
              <w:t xml:space="preserve">авка </w:t>
            </w:r>
            <w:r w:rsidR="003D1E17">
              <w:rPr>
                <w:rFonts w:ascii="Times New Roman" w:hAnsi="Times New Roman" w:cs="Times New Roman"/>
                <w:sz w:val="24"/>
                <w:szCs w:val="24"/>
              </w:rPr>
              <w:t>компьютерного оборудования и оргтехники.</w:t>
            </w:r>
          </w:p>
        </w:tc>
      </w:tr>
      <w:tr w:rsidR="00D12437" w:rsidRPr="00D12437" w:rsidTr="003852A0">
        <w:tc>
          <w:tcPr>
            <w:tcW w:w="3289" w:type="dxa"/>
          </w:tcPr>
          <w:p w:rsidR="00D12437" w:rsidRPr="00D12437" w:rsidRDefault="00D12437" w:rsidP="00D12437">
            <w:pPr>
              <w:spacing w:after="0" w:line="240" w:lineRule="auto"/>
              <w:jc w:val="both"/>
              <w:rPr>
                <w:rFonts w:ascii="Times New Roman" w:hAnsi="Times New Roman" w:cs="Times New Roman"/>
                <w:b/>
                <w:bCs/>
                <w:sz w:val="24"/>
                <w:szCs w:val="24"/>
              </w:rPr>
            </w:pPr>
            <w:r w:rsidRPr="00D12437">
              <w:rPr>
                <w:rFonts w:ascii="Times New Roman" w:hAnsi="Times New Roman" w:cs="Times New Roman"/>
                <w:b/>
                <w:bCs/>
                <w:sz w:val="24"/>
                <w:szCs w:val="24"/>
              </w:rPr>
              <w:t xml:space="preserve">Используемый метод определения НМЦК </w:t>
            </w:r>
            <w:r w:rsidRPr="00D12437">
              <w:rPr>
                <w:rFonts w:ascii="Times New Roman" w:hAnsi="Times New Roman" w:cs="Times New Roman"/>
                <w:b/>
                <w:bCs/>
                <w:sz w:val="24"/>
                <w:szCs w:val="24"/>
              </w:rPr>
              <w:br/>
              <w:t>с обоснованием:</w:t>
            </w:r>
          </w:p>
        </w:tc>
        <w:tc>
          <w:tcPr>
            <w:tcW w:w="10206" w:type="dxa"/>
            <w:gridSpan w:val="2"/>
          </w:tcPr>
          <w:p w:rsidR="00AA25C5" w:rsidRPr="00AA25C5" w:rsidRDefault="00AA25C5" w:rsidP="00AA25C5">
            <w:pPr>
              <w:spacing w:after="0"/>
              <w:rPr>
                <w:rFonts w:ascii="Times New Roman" w:hAnsi="Times New Roman" w:cs="Times New Roman"/>
                <w:sz w:val="20"/>
                <w:szCs w:val="20"/>
              </w:rPr>
            </w:pPr>
            <w:r w:rsidRPr="00AA25C5">
              <w:rPr>
                <w:rFonts w:ascii="Times New Roman" w:hAnsi="Times New Roman" w:cs="Times New Roman"/>
                <w:sz w:val="20"/>
                <w:szCs w:val="20"/>
              </w:rPr>
              <w:t>Метод сопоставимых рыночных цен (анализ рынка).</w:t>
            </w:r>
          </w:p>
          <w:p w:rsidR="00AA25C5" w:rsidRPr="00AA25C5" w:rsidRDefault="00AA25C5" w:rsidP="00AA25C5">
            <w:pPr>
              <w:spacing w:after="0"/>
              <w:rPr>
                <w:rFonts w:ascii="Times New Roman" w:hAnsi="Times New Roman" w:cs="Times New Roman"/>
                <w:sz w:val="20"/>
                <w:szCs w:val="20"/>
              </w:rPr>
            </w:pPr>
            <w:r w:rsidRPr="00AA25C5">
              <w:rPr>
                <w:rFonts w:ascii="Times New Roman" w:hAnsi="Times New Roman" w:cs="Times New Roman"/>
                <w:sz w:val="20"/>
                <w:szCs w:val="20"/>
              </w:rPr>
              <w:t xml:space="preserve"> НМЦК рассчитана по формуле </w:t>
            </w:r>
            <w:r w:rsidRPr="00AA25C5">
              <w:rPr>
                <w:rFonts w:ascii="Times New Roman" w:hAnsi="Times New Roman" w:cs="Times New Roman"/>
                <w:noProof/>
                <w:position w:val="-24"/>
                <w:sz w:val="20"/>
                <w:szCs w:val="20"/>
                <w:lang w:eastAsia="ru-RU"/>
              </w:rPr>
              <w:drawing>
                <wp:inline distT="0" distB="0" distL="0" distR="0">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AA25C5">
              <w:rPr>
                <w:rFonts w:ascii="Times New Roman" w:hAnsi="Times New Roman" w:cs="Times New Roman"/>
                <w:sz w:val="20"/>
                <w:szCs w:val="20"/>
              </w:rPr>
              <w:t>,</w:t>
            </w:r>
          </w:p>
          <w:p w:rsidR="00D12437" w:rsidRPr="00D12437" w:rsidRDefault="00AA25C5" w:rsidP="00741901">
            <w:pPr>
              <w:spacing w:after="0" w:line="240" w:lineRule="auto"/>
              <w:rPr>
                <w:rFonts w:ascii="Times New Roman" w:hAnsi="Times New Roman" w:cs="Times New Roman"/>
                <w:sz w:val="24"/>
                <w:szCs w:val="24"/>
              </w:rPr>
            </w:pPr>
            <w:r w:rsidRPr="00AA25C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и </w:t>
            </w:r>
            <w:r w:rsidR="00801D66">
              <w:rPr>
                <w:rFonts w:ascii="Times New Roman" w:hAnsi="Times New Roman" w:cs="Times New Roman"/>
                <w:sz w:val="20"/>
                <w:szCs w:val="20"/>
              </w:rPr>
              <w:t xml:space="preserve">не превышает 4,09 </w:t>
            </w:r>
            <w:r w:rsidRPr="00AA25C5">
              <w:rPr>
                <w:rFonts w:ascii="Times New Roman" w:hAnsi="Times New Roman" w:cs="Times New Roman"/>
                <w:sz w:val="20"/>
                <w:szCs w:val="20"/>
              </w:rPr>
              <w:t>%, т.е. совокупность значений, используемых в расчете, считается однородной.</w:t>
            </w:r>
          </w:p>
        </w:tc>
      </w:tr>
      <w:tr w:rsidR="00D12437" w:rsidRPr="00D12437" w:rsidTr="003852A0">
        <w:tc>
          <w:tcPr>
            <w:tcW w:w="3289" w:type="dxa"/>
          </w:tcPr>
          <w:p w:rsidR="00D12437" w:rsidRPr="00D12437" w:rsidRDefault="00D12437" w:rsidP="00D12437">
            <w:pPr>
              <w:spacing w:after="0" w:line="240" w:lineRule="auto"/>
              <w:jc w:val="both"/>
              <w:rPr>
                <w:rFonts w:ascii="Times New Roman" w:hAnsi="Times New Roman" w:cs="Times New Roman"/>
                <w:b/>
                <w:bCs/>
                <w:sz w:val="24"/>
                <w:szCs w:val="24"/>
              </w:rPr>
            </w:pPr>
            <w:r w:rsidRPr="00D12437">
              <w:rPr>
                <w:rFonts w:ascii="Times New Roman" w:hAnsi="Times New Roman" w:cs="Times New Roman"/>
                <w:b/>
                <w:bCs/>
                <w:sz w:val="24"/>
                <w:szCs w:val="24"/>
              </w:rPr>
              <w:t>Расчет НМЦК</w:t>
            </w:r>
          </w:p>
        </w:tc>
        <w:tc>
          <w:tcPr>
            <w:tcW w:w="10206" w:type="dxa"/>
            <w:gridSpan w:val="2"/>
          </w:tcPr>
          <w:p w:rsidR="00AA25C5" w:rsidRPr="00AA25C5" w:rsidRDefault="003D1E17" w:rsidP="00AA25C5">
            <w:pPr>
              <w:spacing w:after="0"/>
              <w:rPr>
                <w:rFonts w:ascii="Times New Roman" w:hAnsi="Times New Roman" w:cs="Times New Roman"/>
                <w:sz w:val="20"/>
                <w:szCs w:val="20"/>
              </w:rPr>
            </w:pPr>
            <w:r>
              <w:rPr>
                <w:rFonts w:ascii="Times New Roman" w:hAnsi="Times New Roman" w:cs="Times New Roman"/>
                <w:sz w:val="20"/>
                <w:szCs w:val="20"/>
              </w:rPr>
              <w:t>Количество товара: 70</w:t>
            </w:r>
            <w:r w:rsidR="00741901">
              <w:rPr>
                <w:rFonts w:ascii="Times New Roman" w:hAnsi="Times New Roman" w:cs="Times New Roman"/>
                <w:sz w:val="20"/>
                <w:szCs w:val="20"/>
              </w:rPr>
              <w:t xml:space="preserve"> ед</w:t>
            </w:r>
            <w:r w:rsidR="00AA25C5" w:rsidRPr="00AA25C5">
              <w:rPr>
                <w:rFonts w:ascii="Times New Roman" w:hAnsi="Times New Roman" w:cs="Times New Roman"/>
                <w:sz w:val="20"/>
                <w:szCs w:val="20"/>
              </w:rPr>
              <w:t>.</w:t>
            </w:r>
          </w:p>
          <w:p w:rsidR="00AA25C5" w:rsidRPr="00AA25C5" w:rsidRDefault="00AA25C5" w:rsidP="00AA25C5">
            <w:pPr>
              <w:spacing w:after="0"/>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D12437" w:rsidRPr="00D12437" w:rsidRDefault="00AA25C5" w:rsidP="00AA25C5">
            <w:pPr>
              <w:spacing w:after="0" w:line="240" w:lineRule="auto"/>
              <w:rPr>
                <w:rFonts w:ascii="Times New Roman" w:hAnsi="Times New Roman" w:cs="Times New Roman"/>
                <w:sz w:val="24"/>
                <w:szCs w:val="24"/>
              </w:rPr>
            </w:pPr>
            <w:r w:rsidRPr="00AA25C5">
              <w:rPr>
                <w:rFonts w:ascii="Times New Roman" w:hAnsi="Times New Roman" w:cs="Times New Roman"/>
                <w:sz w:val="20"/>
                <w:szCs w:val="20"/>
              </w:rPr>
              <w:t>НМЦК  приведена в таблице № 1</w:t>
            </w:r>
          </w:p>
        </w:tc>
      </w:tr>
      <w:tr w:rsidR="00D12437" w:rsidRPr="00D12437" w:rsidTr="003852A0">
        <w:trPr>
          <w:cantSplit/>
        </w:trPr>
        <w:tc>
          <w:tcPr>
            <w:tcW w:w="8392" w:type="dxa"/>
            <w:gridSpan w:val="2"/>
            <w:tcBorders>
              <w:right w:val="nil"/>
            </w:tcBorders>
          </w:tcPr>
          <w:p w:rsidR="00D12437" w:rsidRPr="00D12437" w:rsidRDefault="00D12437" w:rsidP="00D12437">
            <w:pPr>
              <w:spacing w:after="0" w:line="240" w:lineRule="auto"/>
              <w:jc w:val="right"/>
              <w:rPr>
                <w:rFonts w:ascii="Times New Roman" w:hAnsi="Times New Roman" w:cs="Times New Roman"/>
                <w:b/>
                <w:bCs/>
                <w:sz w:val="24"/>
                <w:szCs w:val="24"/>
              </w:rPr>
            </w:pPr>
            <w:r w:rsidRPr="00D12437">
              <w:rPr>
                <w:rFonts w:ascii="Times New Roman" w:hAnsi="Times New Roman" w:cs="Times New Roman"/>
                <w:b/>
                <w:bCs/>
                <w:sz w:val="24"/>
                <w:szCs w:val="24"/>
              </w:rPr>
              <w:t>Дата подготовки обоснования НМЦК:</w:t>
            </w:r>
          </w:p>
        </w:tc>
        <w:tc>
          <w:tcPr>
            <w:tcW w:w="5103" w:type="dxa"/>
            <w:tcBorders>
              <w:left w:val="nil"/>
            </w:tcBorders>
          </w:tcPr>
          <w:p w:rsidR="00D12437" w:rsidRPr="00D12437" w:rsidRDefault="003D1E17" w:rsidP="00D1243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12.11</w:t>
            </w:r>
            <w:r w:rsidR="00AA25C5">
              <w:rPr>
                <w:rFonts w:ascii="Times New Roman" w:hAnsi="Times New Roman" w:cs="Times New Roman"/>
                <w:b/>
                <w:bCs/>
                <w:sz w:val="24"/>
                <w:szCs w:val="24"/>
              </w:rPr>
              <w:t>.</w:t>
            </w:r>
            <w:r w:rsidR="00D12437" w:rsidRPr="00D12437">
              <w:rPr>
                <w:rFonts w:ascii="Times New Roman" w:hAnsi="Times New Roman" w:cs="Times New Roman"/>
                <w:b/>
                <w:bCs/>
                <w:sz w:val="24"/>
                <w:szCs w:val="24"/>
              </w:rPr>
              <w:t>2014</w:t>
            </w:r>
          </w:p>
        </w:tc>
      </w:tr>
    </w:tbl>
    <w:p w:rsidR="00D12437" w:rsidRPr="00D12437" w:rsidRDefault="00D12437" w:rsidP="00D12437">
      <w:pPr>
        <w:tabs>
          <w:tab w:val="left" w:pos="13438"/>
        </w:tabs>
        <w:spacing w:after="0" w:line="240" w:lineRule="auto"/>
        <w:ind w:firstLine="567"/>
        <w:jc w:val="both"/>
        <w:rPr>
          <w:rFonts w:ascii="Times New Roman" w:hAnsi="Times New Roman" w:cs="Times New Roman"/>
          <w:b/>
          <w:bCs/>
          <w:sz w:val="24"/>
          <w:szCs w:val="24"/>
        </w:rPr>
      </w:pPr>
      <w:r w:rsidRPr="00D12437">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D12437" w:rsidRPr="00D12437" w:rsidTr="003852A0">
        <w:tc>
          <w:tcPr>
            <w:tcW w:w="4649" w:type="dxa"/>
            <w:tcBorders>
              <w:top w:val="nil"/>
              <w:left w:val="nil"/>
              <w:bottom w:val="single" w:sz="4" w:space="0" w:color="auto"/>
              <w:right w:val="nil"/>
            </w:tcBorders>
            <w:vAlign w:val="bottom"/>
          </w:tcPr>
          <w:p w:rsidR="00D12437" w:rsidRPr="00D12437" w:rsidRDefault="00D12437" w:rsidP="00D12437">
            <w:pPr>
              <w:spacing w:after="0" w:line="240" w:lineRule="auto"/>
              <w:jc w:val="center"/>
              <w:rPr>
                <w:rFonts w:ascii="Times New Roman" w:hAnsi="Times New Roman" w:cs="Times New Roman"/>
                <w:sz w:val="24"/>
                <w:szCs w:val="24"/>
              </w:rPr>
            </w:pPr>
            <w:r w:rsidRPr="00D12437">
              <w:rPr>
                <w:rFonts w:ascii="Times New Roman" w:hAnsi="Times New Roman" w:cs="Times New Roman"/>
                <w:sz w:val="24"/>
                <w:szCs w:val="24"/>
              </w:rPr>
              <w:t>Печко .И.</w:t>
            </w:r>
          </w:p>
        </w:tc>
      </w:tr>
      <w:tr w:rsidR="00D12437" w:rsidRPr="00D12437" w:rsidTr="003852A0">
        <w:tc>
          <w:tcPr>
            <w:tcW w:w="4649" w:type="dxa"/>
            <w:tcBorders>
              <w:top w:val="nil"/>
              <w:left w:val="nil"/>
              <w:bottom w:val="nil"/>
              <w:right w:val="nil"/>
            </w:tcBorders>
          </w:tcPr>
          <w:p w:rsidR="00D12437" w:rsidRPr="00D12437" w:rsidRDefault="00D12437" w:rsidP="00D12437">
            <w:pPr>
              <w:spacing w:after="0" w:line="240" w:lineRule="auto"/>
              <w:jc w:val="center"/>
              <w:rPr>
                <w:rFonts w:ascii="Times New Roman" w:hAnsi="Times New Roman" w:cs="Times New Roman"/>
                <w:sz w:val="18"/>
                <w:szCs w:val="18"/>
              </w:rPr>
            </w:pPr>
          </w:p>
        </w:tc>
      </w:tr>
    </w:tbl>
    <w:p w:rsidR="00D12437" w:rsidRPr="00D12437" w:rsidRDefault="00D12437" w:rsidP="00D12437">
      <w:pPr>
        <w:spacing w:after="0" w:line="240" w:lineRule="auto"/>
        <w:rPr>
          <w:rFonts w:ascii="Times New Roman" w:hAnsi="Times New Roman" w:cs="Times New Roman"/>
          <w:sz w:val="2"/>
          <w:szCs w:val="2"/>
        </w:rPr>
      </w:pPr>
    </w:p>
    <w:tbl>
      <w:tblPr>
        <w:tblW w:w="14063" w:type="dxa"/>
        <w:tblInd w:w="93" w:type="dxa"/>
        <w:tblLook w:val="04A0"/>
      </w:tblPr>
      <w:tblGrid>
        <w:gridCol w:w="2219"/>
        <w:gridCol w:w="1317"/>
        <w:gridCol w:w="1405"/>
        <w:gridCol w:w="1192"/>
        <w:gridCol w:w="1222"/>
        <w:gridCol w:w="1192"/>
        <w:gridCol w:w="1168"/>
        <w:gridCol w:w="1149"/>
        <w:gridCol w:w="1517"/>
        <w:gridCol w:w="1682"/>
      </w:tblGrid>
      <w:tr w:rsidR="00801D66" w:rsidRPr="00801D66" w:rsidTr="00801D66">
        <w:trPr>
          <w:trHeight w:val="540"/>
        </w:trPr>
        <w:tc>
          <w:tcPr>
            <w:tcW w:w="221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Количество источников ценовой информации</w:t>
            </w:r>
          </w:p>
        </w:tc>
        <w:tc>
          <w:tcPr>
            <w:tcW w:w="5923" w:type="dxa"/>
            <w:gridSpan w:val="5"/>
            <w:tcBorders>
              <w:top w:val="single" w:sz="8" w:space="0" w:color="auto"/>
              <w:left w:val="nil"/>
              <w:bottom w:val="single" w:sz="8" w:space="0" w:color="auto"/>
              <w:right w:val="single" w:sz="8" w:space="0" w:color="000000"/>
            </w:tcBorders>
            <w:shd w:val="clear" w:color="auto" w:fill="auto"/>
            <w:vAlign w:val="bottom"/>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Коэффициент вариации</w:t>
            </w:r>
          </w:p>
        </w:tc>
        <w:tc>
          <w:tcPr>
            <w:tcW w:w="168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Расчет НМЦК (ЦКЕП)</w:t>
            </w:r>
          </w:p>
        </w:tc>
      </w:tr>
      <w:tr w:rsidR="00801D66" w:rsidRPr="00801D66" w:rsidTr="00801D66">
        <w:trPr>
          <w:trHeight w:val="615"/>
        </w:trPr>
        <w:tc>
          <w:tcPr>
            <w:tcW w:w="2219" w:type="dxa"/>
            <w:vMerge/>
            <w:tcBorders>
              <w:top w:val="single" w:sz="8" w:space="0" w:color="auto"/>
              <w:left w:val="single" w:sz="8" w:space="0" w:color="auto"/>
              <w:bottom w:val="single" w:sz="8" w:space="0" w:color="000000"/>
              <w:right w:val="single" w:sz="8" w:space="0" w:color="auto"/>
            </w:tcBorders>
            <w:vAlign w:val="center"/>
            <w:hideMark/>
          </w:tcPr>
          <w:p w:rsidR="00801D66" w:rsidRPr="00801D66" w:rsidRDefault="00801D66" w:rsidP="00801D66">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801D66" w:rsidRPr="00801D66" w:rsidRDefault="00801D66" w:rsidP="00801D66">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801D66" w:rsidRPr="00801D66" w:rsidRDefault="00801D66" w:rsidP="00801D66">
            <w:pPr>
              <w:spacing w:after="0" w:line="240" w:lineRule="auto"/>
              <w:rPr>
                <w:rFonts w:ascii="Times New Roman" w:eastAsia="Times New Roman" w:hAnsi="Times New Roman" w:cs="Times New Roman"/>
                <w:lang w:eastAsia="ru-RU"/>
              </w:rPr>
            </w:pPr>
          </w:p>
        </w:tc>
        <w:tc>
          <w:tcPr>
            <w:tcW w:w="1192" w:type="dxa"/>
            <w:tcBorders>
              <w:top w:val="nil"/>
              <w:left w:val="nil"/>
              <w:bottom w:val="single" w:sz="8" w:space="0" w:color="auto"/>
              <w:right w:val="single" w:sz="8" w:space="0" w:color="auto"/>
            </w:tcBorders>
            <w:shd w:val="clear" w:color="auto" w:fill="auto"/>
            <w:vAlign w:val="bottom"/>
            <w:hideMark/>
          </w:tcPr>
          <w:p w:rsidR="00801D66" w:rsidRPr="00801D66" w:rsidRDefault="00801D66" w:rsidP="00801D66">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801D66">
              <w:rPr>
                <w:rFonts w:ascii="Times New Roman" w:eastAsia="Times New Roman" w:hAnsi="Times New Roman" w:cs="Times New Roman"/>
                <w:i/>
                <w:iCs/>
                <w:lang w:eastAsia="ru-RU"/>
              </w:rPr>
              <w:t xml:space="preserve">               </w:t>
            </w:r>
          </w:p>
        </w:tc>
        <w:tc>
          <w:tcPr>
            <w:tcW w:w="1222" w:type="dxa"/>
            <w:tcBorders>
              <w:top w:val="nil"/>
              <w:left w:val="nil"/>
              <w:bottom w:val="single" w:sz="8" w:space="0" w:color="auto"/>
              <w:right w:val="single" w:sz="8" w:space="0" w:color="auto"/>
            </w:tcBorders>
            <w:shd w:val="clear" w:color="auto" w:fill="auto"/>
            <w:vAlign w:val="bottom"/>
            <w:hideMark/>
          </w:tcPr>
          <w:p w:rsidR="00801D66" w:rsidRPr="00801D66" w:rsidRDefault="00801D66" w:rsidP="00801D66">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801D66">
              <w:rPr>
                <w:rFonts w:ascii="Times New Roman" w:eastAsia="Times New Roman" w:hAnsi="Times New Roman" w:cs="Times New Roman"/>
                <w:i/>
                <w:iCs/>
                <w:lang w:eastAsia="ru-RU"/>
              </w:rPr>
              <w:t xml:space="preserve">                </w:t>
            </w:r>
          </w:p>
        </w:tc>
        <w:tc>
          <w:tcPr>
            <w:tcW w:w="1192" w:type="dxa"/>
            <w:tcBorders>
              <w:top w:val="nil"/>
              <w:left w:val="nil"/>
              <w:bottom w:val="single" w:sz="8" w:space="0" w:color="auto"/>
              <w:right w:val="single" w:sz="8" w:space="0" w:color="auto"/>
            </w:tcBorders>
            <w:shd w:val="clear" w:color="auto" w:fill="auto"/>
            <w:vAlign w:val="bottom"/>
            <w:hideMark/>
          </w:tcPr>
          <w:p w:rsidR="00801D66" w:rsidRPr="00801D66" w:rsidRDefault="00801D66" w:rsidP="00801D66">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801D66">
              <w:rPr>
                <w:rFonts w:ascii="Times New Roman" w:eastAsia="Times New Roman" w:hAnsi="Times New Roman" w:cs="Times New Roman"/>
                <w:i/>
                <w:iCs/>
                <w:lang w:eastAsia="ru-RU"/>
              </w:rPr>
              <w:t xml:space="preserve">               </w:t>
            </w:r>
          </w:p>
        </w:tc>
        <w:tc>
          <w:tcPr>
            <w:tcW w:w="1168" w:type="dxa"/>
            <w:tcBorders>
              <w:top w:val="nil"/>
              <w:left w:val="nil"/>
              <w:bottom w:val="single" w:sz="8" w:space="0" w:color="auto"/>
              <w:right w:val="single" w:sz="8" w:space="0" w:color="auto"/>
            </w:tcBorders>
            <w:shd w:val="clear" w:color="auto" w:fill="auto"/>
            <w:vAlign w:val="bottom"/>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p>
        </w:tc>
        <w:tc>
          <w:tcPr>
            <w:tcW w:w="1149" w:type="dxa"/>
            <w:tcBorders>
              <w:top w:val="nil"/>
              <w:left w:val="nil"/>
              <w:bottom w:val="single" w:sz="8" w:space="0" w:color="auto"/>
              <w:right w:val="single" w:sz="8" w:space="0" w:color="auto"/>
            </w:tcBorders>
            <w:shd w:val="clear" w:color="auto" w:fill="auto"/>
            <w:vAlign w:val="bottom"/>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801D66" w:rsidRPr="00801D66" w:rsidRDefault="00801D66" w:rsidP="00801D66">
            <w:pPr>
              <w:spacing w:after="0" w:line="240" w:lineRule="auto"/>
              <w:rPr>
                <w:rFonts w:ascii="Times New Roman" w:eastAsia="Times New Roman" w:hAnsi="Times New Roman" w:cs="Times New Roman"/>
                <w:lang w:eastAsia="ru-RU"/>
              </w:rPr>
            </w:pPr>
          </w:p>
        </w:tc>
        <w:tc>
          <w:tcPr>
            <w:tcW w:w="1682" w:type="dxa"/>
            <w:vMerge/>
            <w:tcBorders>
              <w:top w:val="single" w:sz="8" w:space="0" w:color="auto"/>
              <w:left w:val="single" w:sz="8" w:space="0" w:color="auto"/>
              <w:bottom w:val="single" w:sz="8" w:space="0" w:color="000000"/>
              <w:right w:val="single" w:sz="8" w:space="0" w:color="auto"/>
            </w:tcBorders>
            <w:vAlign w:val="center"/>
            <w:hideMark/>
          </w:tcPr>
          <w:p w:rsidR="00801D66" w:rsidRPr="00801D66" w:rsidRDefault="00801D66" w:rsidP="00801D66">
            <w:pPr>
              <w:spacing w:after="0" w:line="240" w:lineRule="auto"/>
              <w:rPr>
                <w:rFonts w:ascii="Times New Roman" w:eastAsia="Times New Roman" w:hAnsi="Times New Roman" w:cs="Times New Roman"/>
                <w:lang w:eastAsia="ru-RU"/>
              </w:rPr>
            </w:pPr>
          </w:p>
        </w:tc>
      </w:tr>
      <w:tr w:rsidR="00801D66" w:rsidRPr="00801D66" w:rsidTr="00801D66">
        <w:trPr>
          <w:trHeight w:val="315"/>
        </w:trPr>
        <w:tc>
          <w:tcPr>
            <w:tcW w:w="2219" w:type="dxa"/>
            <w:tcBorders>
              <w:top w:val="single" w:sz="8" w:space="0" w:color="000000"/>
              <w:left w:val="single" w:sz="4" w:space="0" w:color="auto"/>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color w:val="000000"/>
                <w:lang w:eastAsia="ru-RU"/>
              </w:rPr>
            </w:pPr>
            <w:r w:rsidRPr="00801D66">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color w:val="000000"/>
                <w:lang w:eastAsia="ru-RU"/>
              </w:rPr>
            </w:pPr>
            <w:r w:rsidRPr="00801D66">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192"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22"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801D66">
              <w:rPr>
                <w:rFonts w:ascii="Times New Roman" w:eastAsia="Times New Roman" w:hAnsi="Times New Roman" w:cs="Times New Roman"/>
                <w:lang w:eastAsia="ru-RU"/>
              </w:rPr>
              <w:t> </w:t>
            </w:r>
          </w:p>
        </w:tc>
        <w:tc>
          <w:tcPr>
            <w:tcW w:w="1192"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68"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49"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682"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801D66" w:rsidRPr="00801D66" w:rsidTr="00801D66">
        <w:trPr>
          <w:trHeight w:val="315"/>
        </w:trPr>
        <w:tc>
          <w:tcPr>
            <w:tcW w:w="2219" w:type="dxa"/>
            <w:tcBorders>
              <w:top w:val="single" w:sz="8" w:space="0" w:color="auto"/>
              <w:left w:val="single" w:sz="4" w:space="0" w:color="auto"/>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color w:val="000000"/>
                <w:lang w:eastAsia="ru-RU"/>
              </w:rPr>
            </w:pPr>
            <w:r w:rsidRPr="00801D66">
              <w:rPr>
                <w:rFonts w:ascii="Times New Roman" w:eastAsia="Times New Roman" w:hAnsi="Times New Roman" w:cs="Times New Roman"/>
                <w:color w:val="000000"/>
                <w:lang w:eastAsia="ru-RU"/>
              </w:rPr>
              <w:t>сервер, шт.</w:t>
            </w:r>
          </w:p>
        </w:tc>
        <w:tc>
          <w:tcPr>
            <w:tcW w:w="1317"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color w:val="000000"/>
                <w:lang w:eastAsia="ru-RU"/>
              </w:rPr>
            </w:pPr>
            <w:r w:rsidRPr="00801D66">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color w:val="000000"/>
                <w:lang w:eastAsia="ru-RU"/>
              </w:rPr>
            </w:pPr>
            <w:r w:rsidRPr="00801D66">
              <w:rPr>
                <w:rFonts w:ascii="Times New Roman" w:eastAsia="Times New Roman" w:hAnsi="Times New Roman" w:cs="Times New Roman"/>
                <w:color w:val="000000"/>
                <w:lang w:eastAsia="ru-RU"/>
              </w:rPr>
              <w:t>3</w:t>
            </w:r>
          </w:p>
        </w:tc>
        <w:tc>
          <w:tcPr>
            <w:tcW w:w="1192"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291300</w:t>
            </w:r>
          </w:p>
        </w:tc>
        <w:tc>
          <w:tcPr>
            <w:tcW w:w="1222"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279006,86</w:t>
            </w:r>
          </w:p>
        </w:tc>
        <w:tc>
          <w:tcPr>
            <w:tcW w:w="1192"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280000</w:t>
            </w:r>
          </w:p>
        </w:tc>
        <w:tc>
          <w:tcPr>
            <w:tcW w:w="1168"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 </w:t>
            </w:r>
          </w:p>
        </w:tc>
        <w:tc>
          <w:tcPr>
            <w:tcW w:w="1149"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2,41%</w:t>
            </w:r>
          </w:p>
        </w:tc>
        <w:tc>
          <w:tcPr>
            <w:tcW w:w="1682" w:type="dxa"/>
            <w:tcBorders>
              <w:top w:val="nil"/>
              <w:left w:val="nil"/>
              <w:bottom w:val="single" w:sz="8" w:space="0" w:color="auto"/>
              <w:right w:val="single" w:sz="8" w:space="0" w:color="auto"/>
            </w:tcBorders>
            <w:shd w:val="clear" w:color="auto" w:fill="auto"/>
            <w:vAlign w:val="center"/>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283 435,62</w:t>
            </w:r>
          </w:p>
        </w:tc>
      </w:tr>
      <w:tr w:rsidR="00801D66" w:rsidRPr="00801D66" w:rsidTr="00801D66">
        <w:trPr>
          <w:trHeight w:val="615"/>
        </w:trPr>
        <w:tc>
          <w:tcPr>
            <w:tcW w:w="2219" w:type="dxa"/>
            <w:tcBorders>
              <w:top w:val="single" w:sz="8" w:space="0" w:color="auto"/>
              <w:left w:val="single" w:sz="4" w:space="0" w:color="auto"/>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color w:val="000000"/>
                <w:lang w:eastAsia="ru-RU"/>
              </w:rPr>
            </w:pPr>
            <w:r w:rsidRPr="00801D66">
              <w:rPr>
                <w:rFonts w:ascii="Times New Roman" w:eastAsia="Times New Roman" w:hAnsi="Times New Roman" w:cs="Times New Roman"/>
                <w:color w:val="000000"/>
                <w:lang w:eastAsia="ru-RU"/>
              </w:rPr>
              <w:t>компьютер 1 конфигурации, шт.</w:t>
            </w:r>
          </w:p>
        </w:tc>
        <w:tc>
          <w:tcPr>
            <w:tcW w:w="1317"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color w:val="000000"/>
                <w:lang w:eastAsia="ru-RU"/>
              </w:rPr>
            </w:pPr>
            <w:r w:rsidRPr="00801D66">
              <w:rPr>
                <w:rFonts w:ascii="Times New Roman" w:eastAsia="Times New Roman" w:hAnsi="Times New Roman" w:cs="Times New Roman"/>
                <w:color w:val="000000"/>
                <w:lang w:eastAsia="ru-RU"/>
              </w:rPr>
              <w:t>15</w:t>
            </w:r>
          </w:p>
        </w:tc>
        <w:tc>
          <w:tcPr>
            <w:tcW w:w="1405"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color w:val="000000"/>
                <w:lang w:eastAsia="ru-RU"/>
              </w:rPr>
            </w:pPr>
            <w:r w:rsidRPr="00801D66">
              <w:rPr>
                <w:rFonts w:ascii="Times New Roman" w:eastAsia="Times New Roman" w:hAnsi="Times New Roman" w:cs="Times New Roman"/>
                <w:color w:val="000000"/>
                <w:lang w:eastAsia="ru-RU"/>
              </w:rPr>
              <w:t>3</w:t>
            </w:r>
          </w:p>
        </w:tc>
        <w:tc>
          <w:tcPr>
            <w:tcW w:w="1192"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13312</w:t>
            </w:r>
          </w:p>
        </w:tc>
        <w:tc>
          <w:tcPr>
            <w:tcW w:w="1222"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12641,42</w:t>
            </w:r>
          </w:p>
        </w:tc>
        <w:tc>
          <w:tcPr>
            <w:tcW w:w="1192"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12800</w:t>
            </w:r>
          </w:p>
        </w:tc>
        <w:tc>
          <w:tcPr>
            <w:tcW w:w="1168"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 </w:t>
            </w:r>
          </w:p>
        </w:tc>
        <w:tc>
          <w:tcPr>
            <w:tcW w:w="1149"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2,71%</w:t>
            </w:r>
          </w:p>
        </w:tc>
        <w:tc>
          <w:tcPr>
            <w:tcW w:w="1682" w:type="dxa"/>
            <w:tcBorders>
              <w:top w:val="nil"/>
              <w:left w:val="nil"/>
              <w:bottom w:val="single" w:sz="8" w:space="0" w:color="auto"/>
              <w:right w:val="single" w:sz="8" w:space="0" w:color="auto"/>
            </w:tcBorders>
            <w:shd w:val="clear" w:color="auto" w:fill="auto"/>
            <w:vAlign w:val="center"/>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193 767,10</w:t>
            </w:r>
          </w:p>
        </w:tc>
      </w:tr>
      <w:tr w:rsidR="00801D66" w:rsidRPr="00801D66" w:rsidTr="00801D66">
        <w:trPr>
          <w:trHeight w:val="615"/>
        </w:trPr>
        <w:tc>
          <w:tcPr>
            <w:tcW w:w="2219" w:type="dxa"/>
            <w:tcBorders>
              <w:top w:val="single" w:sz="8" w:space="0" w:color="auto"/>
              <w:left w:val="single" w:sz="4" w:space="0" w:color="auto"/>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color w:val="000000"/>
                <w:lang w:eastAsia="ru-RU"/>
              </w:rPr>
            </w:pPr>
            <w:r w:rsidRPr="00801D66">
              <w:rPr>
                <w:rFonts w:ascii="Times New Roman" w:eastAsia="Times New Roman" w:hAnsi="Times New Roman" w:cs="Times New Roman"/>
                <w:color w:val="000000"/>
                <w:lang w:eastAsia="ru-RU"/>
              </w:rPr>
              <w:t>компьютер 2 конфигурации, шт.</w:t>
            </w:r>
          </w:p>
        </w:tc>
        <w:tc>
          <w:tcPr>
            <w:tcW w:w="1317"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color w:val="000000"/>
                <w:lang w:eastAsia="ru-RU"/>
              </w:rPr>
            </w:pPr>
            <w:r w:rsidRPr="00801D66">
              <w:rPr>
                <w:rFonts w:ascii="Times New Roman" w:eastAsia="Times New Roman" w:hAnsi="Times New Roman" w:cs="Times New Roman"/>
                <w:color w:val="000000"/>
                <w:lang w:eastAsia="ru-RU"/>
              </w:rPr>
              <w:t>17</w:t>
            </w:r>
          </w:p>
        </w:tc>
        <w:tc>
          <w:tcPr>
            <w:tcW w:w="1405"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color w:val="000000"/>
                <w:lang w:eastAsia="ru-RU"/>
              </w:rPr>
            </w:pPr>
            <w:r w:rsidRPr="00801D66">
              <w:rPr>
                <w:rFonts w:ascii="Times New Roman" w:eastAsia="Times New Roman" w:hAnsi="Times New Roman" w:cs="Times New Roman"/>
                <w:color w:val="000000"/>
                <w:lang w:eastAsia="ru-RU"/>
              </w:rPr>
              <w:t>3</w:t>
            </w:r>
          </w:p>
        </w:tc>
        <w:tc>
          <w:tcPr>
            <w:tcW w:w="1192"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25168</w:t>
            </w:r>
          </w:p>
        </w:tc>
        <w:tc>
          <w:tcPr>
            <w:tcW w:w="1222"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24161,41</w:t>
            </w:r>
          </w:p>
        </w:tc>
        <w:tc>
          <w:tcPr>
            <w:tcW w:w="1192"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24200</w:t>
            </w:r>
          </w:p>
        </w:tc>
        <w:tc>
          <w:tcPr>
            <w:tcW w:w="1168"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 </w:t>
            </w:r>
          </w:p>
        </w:tc>
        <w:tc>
          <w:tcPr>
            <w:tcW w:w="1149"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2,33%</w:t>
            </w:r>
          </w:p>
        </w:tc>
        <w:tc>
          <w:tcPr>
            <w:tcW w:w="1682" w:type="dxa"/>
            <w:tcBorders>
              <w:top w:val="nil"/>
              <w:left w:val="nil"/>
              <w:bottom w:val="single" w:sz="8" w:space="0" w:color="auto"/>
              <w:right w:val="single" w:sz="8" w:space="0" w:color="auto"/>
            </w:tcBorders>
            <w:shd w:val="clear" w:color="auto" w:fill="auto"/>
            <w:vAlign w:val="center"/>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416 666,66</w:t>
            </w:r>
          </w:p>
        </w:tc>
      </w:tr>
      <w:tr w:rsidR="00801D66" w:rsidRPr="00801D66" w:rsidTr="00801D66">
        <w:trPr>
          <w:trHeight w:val="315"/>
        </w:trPr>
        <w:tc>
          <w:tcPr>
            <w:tcW w:w="2219" w:type="dxa"/>
            <w:tcBorders>
              <w:top w:val="single" w:sz="8" w:space="0" w:color="auto"/>
              <w:left w:val="single" w:sz="4" w:space="0" w:color="auto"/>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color w:val="000000"/>
                <w:lang w:eastAsia="ru-RU"/>
              </w:rPr>
            </w:pPr>
            <w:r w:rsidRPr="00801D66">
              <w:rPr>
                <w:rFonts w:ascii="Times New Roman" w:eastAsia="Times New Roman" w:hAnsi="Times New Roman" w:cs="Times New Roman"/>
                <w:color w:val="000000"/>
                <w:lang w:eastAsia="ru-RU"/>
              </w:rPr>
              <w:t>монитор, шт.</w:t>
            </w:r>
          </w:p>
        </w:tc>
        <w:tc>
          <w:tcPr>
            <w:tcW w:w="1317"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color w:val="000000"/>
                <w:lang w:eastAsia="ru-RU"/>
              </w:rPr>
            </w:pPr>
            <w:r w:rsidRPr="00801D66">
              <w:rPr>
                <w:rFonts w:ascii="Times New Roman" w:eastAsia="Times New Roman" w:hAnsi="Times New Roman" w:cs="Times New Roman"/>
                <w:color w:val="000000"/>
                <w:lang w:eastAsia="ru-RU"/>
              </w:rPr>
              <w:t>32</w:t>
            </w:r>
          </w:p>
        </w:tc>
        <w:tc>
          <w:tcPr>
            <w:tcW w:w="1405"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color w:val="000000"/>
                <w:lang w:eastAsia="ru-RU"/>
              </w:rPr>
            </w:pPr>
            <w:r w:rsidRPr="00801D66">
              <w:rPr>
                <w:rFonts w:ascii="Times New Roman" w:eastAsia="Times New Roman" w:hAnsi="Times New Roman" w:cs="Times New Roman"/>
                <w:color w:val="000000"/>
                <w:lang w:eastAsia="ru-RU"/>
              </w:rPr>
              <w:t>3</w:t>
            </w:r>
          </w:p>
        </w:tc>
        <w:tc>
          <w:tcPr>
            <w:tcW w:w="1192"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6173</w:t>
            </w:r>
          </w:p>
        </w:tc>
        <w:tc>
          <w:tcPr>
            <w:tcW w:w="1222"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6115,35</w:t>
            </w:r>
          </w:p>
        </w:tc>
        <w:tc>
          <w:tcPr>
            <w:tcW w:w="1192"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5936</w:t>
            </w:r>
          </w:p>
        </w:tc>
        <w:tc>
          <w:tcPr>
            <w:tcW w:w="1168"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 </w:t>
            </w:r>
          </w:p>
        </w:tc>
        <w:tc>
          <w:tcPr>
            <w:tcW w:w="1149"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2,03%</w:t>
            </w:r>
          </w:p>
        </w:tc>
        <w:tc>
          <w:tcPr>
            <w:tcW w:w="1682" w:type="dxa"/>
            <w:tcBorders>
              <w:top w:val="nil"/>
              <w:left w:val="nil"/>
              <w:bottom w:val="single" w:sz="8" w:space="0" w:color="auto"/>
              <w:right w:val="single" w:sz="8" w:space="0" w:color="auto"/>
            </w:tcBorders>
            <w:shd w:val="clear" w:color="auto" w:fill="auto"/>
            <w:vAlign w:val="center"/>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194 393,07</w:t>
            </w:r>
          </w:p>
        </w:tc>
      </w:tr>
      <w:tr w:rsidR="00801D66" w:rsidRPr="00801D66" w:rsidTr="00801D66">
        <w:trPr>
          <w:trHeight w:val="315"/>
        </w:trPr>
        <w:tc>
          <w:tcPr>
            <w:tcW w:w="2219" w:type="dxa"/>
            <w:tcBorders>
              <w:top w:val="single" w:sz="8" w:space="0" w:color="auto"/>
              <w:left w:val="single" w:sz="4" w:space="0" w:color="auto"/>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color w:val="000000"/>
                <w:lang w:eastAsia="ru-RU"/>
              </w:rPr>
            </w:pPr>
            <w:r w:rsidRPr="00801D66">
              <w:rPr>
                <w:rFonts w:ascii="Times New Roman" w:eastAsia="Times New Roman" w:hAnsi="Times New Roman" w:cs="Times New Roman"/>
                <w:color w:val="000000"/>
                <w:lang w:eastAsia="ru-RU"/>
              </w:rPr>
              <w:t>принтер, шт.</w:t>
            </w:r>
          </w:p>
        </w:tc>
        <w:tc>
          <w:tcPr>
            <w:tcW w:w="1317"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color w:val="000000"/>
                <w:lang w:eastAsia="ru-RU"/>
              </w:rPr>
            </w:pPr>
            <w:r w:rsidRPr="00801D66">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color w:val="000000"/>
                <w:lang w:eastAsia="ru-RU"/>
              </w:rPr>
            </w:pPr>
            <w:r w:rsidRPr="00801D66">
              <w:rPr>
                <w:rFonts w:ascii="Times New Roman" w:eastAsia="Times New Roman" w:hAnsi="Times New Roman" w:cs="Times New Roman"/>
                <w:color w:val="000000"/>
                <w:lang w:eastAsia="ru-RU"/>
              </w:rPr>
              <w:t>3</w:t>
            </w:r>
          </w:p>
        </w:tc>
        <w:tc>
          <w:tcPr>
            <w:tcW w:w="1192"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314080</w:t>
            </w:r>
          </w:p>
        </w:tc>
        <w:tc>
          <w:tcPr>
            <w:tcW w:w="1222"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297429,86</w:t>
            </w:r>
          </w:p>
        </w:tc>
        <w:tc>
          <w:tcPr>
            <w:tcW w:w="1192"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302000</w:t>
            </w:r>
          </w:p>
        </w:tc>
        <w:tc>
          <w:tcPr>
            <w:tcW w:w="1168"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 </w:t>
            </w:r>
          </w:p>
        </w:tc>
        <w:tc>
          <w:tcPr>
            <w:tcW w:w="1149"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2,83%</w:t>
            </w:r>
          </w:p>
        </w:tc>
        <w:tc>
          <w:tcPr>
            <w:tcW w:w="1682" w:type="dxa"/>
            <w:tcBorders>
              <w:top w:val="nil"/>
              <w:left w:val="nil"/>
              <w:bottom w:val="single" w:sz="8" w:space="0" w:color="auto"/>
              <w:right w:val="single" w:sz="8" w:space="0" w:color="auto"/>
            </w:tcBorders>
            <w:shd w:val="clear" w:color="auto" w:fill="auto"/>
            <w:vAlign w:val="center"/>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304 503,29</w:t>
            </w:r>
          </w:p>
        </w:tc>
      </w:tr>
      <w:tr w:rsidR="00801D66" w:rsidRPr="00801D66" w:rsidTr="00801D66">
        <w:trPr>
          <w:trHeight w:val="315"/>
        </w:trPr>
        <w:tc>
          <w:tcPr>
            <w:tcW w:w="2219" w:type="dxa"/>
            <w:tcBorders>
              <w:top w:val="single" w:sz="8" w:space="0" w:color="auto"/>
              <w:left w:val="single" w:sz="4" w:space="0" w:color="auto"/>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color w:val="000000"/>
                <w:lang w:eastAsia="ru-RU"/>
              </w:rPr>
            </w:pPr>
            <w:r w:rsidRPr="00801D66">
              <w:rPr>
                <w:rFonts w:ascii="Times New Roman" w:eastAsia="Times New Roman" w:hAnsi="Times New Roman" w:cs="Times New Roman"/>
                <w:color w:val="000000"/>
                <w:lang w:eastAsia="ru-RU"/>
              </w:rPr>
              <w:t>микшерный пульт, шт.</w:t>
            </w:r>
          </w:p>
        </w:tc>
        <w:tc>
          <w:tcPr>
            <w:tcW w:w="1317"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color w:val="000000"/>
                <w:lang w:eastAsia="ru-RU"/>
              </w:rPr>
            </w:pPr>
            <w:r w:rsidRPr="00801D66">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color w:val="000000"/>
                <w:lang w:eastAsia="ru-RU"/>
              </w:rPr>
            </w:pPr>
            <w:r w:rsidRPr="00801D66">
              <w:rPr>
                <w:rFonts w:ascii="Times New Roman" w:eastAsia="Times New Roman" w:hAnsi="Times New Roman" w:cs="Times New Roman"/>
                <w:color w:val="000000"/>
                <w:lang w:eastAsia="ru-RU"/>
              </w:rPr>
              <w:t>3</w:t>
            </w:r>
          </w:p>
        </w:tc>
        <w:tc>
          <w:tcPr>
            <w:tcW w:w="1192"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8632</w:t>
            </w:r>
          </w:p>
        </w:tc>
        <w:tc>
          <w:tcPr>
            <w:tcW w:w="1222"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8550,78</w:t>
            </w:r>
          </w:p>
        </w:tc>
        <w:tc>
          <w:tcPr>
            <w:tcW w:w="1192"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8300</w:t>
            </w:r>
          </w:p>
        </w:tc>
        <w:tc>
          <w:tcPr>
            <w:tcW w:w="1168"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 </w:t>
            </w:r>
          </w:p>
        </w:tc>
        <w:tc>
          <w:tcPr>
            <w:tcW w:w="1149"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2,04%</w:t>
            </w:r>
          </w:p>
        </w:tc>
        <w:tc>
          <w:tcPr>
            <w:tcW w:w="1682" w:type="dxa"/>
            <w:tcBorders>
              <w:top w:val="nil"/>
              <w:left w:val="nil"/>
              <w:bottom w:val="single" w:sz="8" w:space="0" w:color="auto"/>
              <w:right w:val="single" w:sz="8" w:space="0" w:color="auto"/>
            </w:tcBorders>
            <w:shd w:val="clear" w:color="auto" w:fill="auto"/>
            <w:vAlign w:val="center"/>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8 494,26</w:t>
            </w:r>
          </w:p>
        </w:tc>
      </w:tr>
      <w:tr w:rsidR="00801D66" w:rsidRPr="00801D66" w:rsidTr="00801D66">
        <w:trPr>
          <w:trHeight w:val="315"/>
        </w:trPr>
        <w:tc>
          <w:tcPr>
            <w:tcW w:w="2219" w:type="dxa"/>
            <w:tcBorders>
              <w:top w:val="single" w:sz="8" w:space="0" w:color="auto"/>
              <w:left w:val="single" w:sz="4" w:space="0" w:color="auto"/>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color w:val="000000"/>
                <w:lang w:eastAsia="ru-RU"/>
              </w:rPr>
            </w:pPr>
            <w:r w:rsidRPr="00801D66">
              <w:rPr>
                <w:rFonts w:ascii="Times New Roman" w:eastAsia="Times New Roman" w:hAnsi="Times New Roman" w:cs="Times New Roman"/>
                <w:color w:val="000000"/>
                <w:lang w:eastAsia="ru-RU"/>
              </w:rPr>
              <w:t>радиосистема, шт.</w:t>
            </w:r>
          </w:p>
        </w:tc>
        <w:tc>
          <w:tcPr>
            <w:tcW w:w="1317"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color w:val="000000"/>
                <w:lang w:eastAsia="ru-RU"/>
              </w:rPr>
            </w:pPr>
            <w:r w:rsidRPr="00801D66">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color w:val="000000"/>
                <w:lang w:eastAsia="ru-RU"/>
              </w:rPr>
            </w:pPr>
            <w:r w:rsidRPr="00801D66">
              <w:rPr>
                <w:rFonts w:ascii="Times New Roman" w:eastAsia="Times New Roman" w:hAnsi="Times New Roman" w:cs="Times New Roman"/>
                <w:color w:val="000000"/>
                <w:lang w:eastAsia="ru-RU"/>
              </w:rPr>
              <w:t>3</w:t>
            </w:r>
          </w:p>
        </w:tc>
        <w:tc>
          <w:tcPr>
            <w:tcW w:w="1192"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14456</w:t>
            </w:r>
          </w:p>
        </w:tc>
        <w:tc>
          <w:tcPr>
            <w:tcW w:w="1222"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13319,98</w:t>
            </w:r>
          </w:p>
        </w:tc>
        <w:tc>
          <w:tcPr>
            <w:tcW w:w="1192"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13900</w:t>
            </w:r>
          </w:p>
        </w:tc>
        <w:tc>
          <w:tcPr>
            <w:tcW w:w="1168"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 </w:t>
            </w:r>
          </w:p>
        </w:tc>
        <w:tc>
          <w:tcPr>
            <w:tcW w:w="1149"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4,09%</w:t>
            </w:r>
          </w:p>
        </w:tc>
        <w:tc>
          <w:tcPr>
            <w:tcW w:w="1682" w:type="dxa"/>
            <w:tcBorders>
              <w:top w:val="nil"/>
              <w:left w:val="nil"/>
              <w:bottom w:val="single" w:sz="8" w:space="0" w:color="auto"/>
              <w:right w:val="single" w:sz="8" w:space="0" w:color="auto"/>
            </w:tcBorders>
            <w:shd w:val="clear" w:color="auto" w:fill="auto"/>
            <w:vAlign w:val="center"/>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27 783,99</w:t>
            </w:r>
          </w:p>
        </w:tc>
      </w:tr>
      <w:tr w:rsidR="00801D66" w:rsidRPr="00801D66" w:rsidTr="00801D66">
        <w:trPr>
          <w:trHeight w:val="615"/>
        </w:trPr>
        <w:tc>
          <w:tcPr>
            <w:tcW w:w="2219" w:type="dxa"/>
            <w:tcBorders>
              <w:top w:val="single" w:sz="8" w:space="0" w:color="auto"/>
              <w:left w:val="single" w:sz="4" w:space="0" w:color="auto"/>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color w:val="000000"/>
                <w:lang w:eastAsia="ru-RU"/>
              </w:rPr>
            </w:pPr>
            <w:r w:rsidRPr="00801D66">
              <w:rPr>
                <w:rFonts w:ascii="Times New Roman" w:eastAsia="Times New Roman" w:hAnsi="Times New Roman" w:cs="Times New Roman"/>
                <w:color w:val="000000"/>
                <w:lang w:eastAsia="ru-RU"/>
              </w:rPr>
              <w:t>акустическая система, шт.</w:t>
            </w:r>
          </w:p>
        </w:tc>
        <w:tc>
          <w:tcPr>
            <w:tcW w:w="1317"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color w:val="000000"/>
                <w:lang w:eastAsia="ru-RU"/>
              </w:rPr>
            </w:pPr>
            <w:r w:rsidRPr="00801D66">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color w:val="000000"/>
                <w:lang w:eastAsia="ru-RU"/>
              </w:rPr>
            </w:pPr>
            <w:r w:rsidRPr="00801D66">
              <w:rPr>
                <w:rFonts w:ascii="Times New Roman" w:eastAsia="Times New Roman" w:hAnsi="Times New Roman" w:cs="Times New Roman"/>
                <w:color w:val="000000"/>
                <w:lang w:eastAsia="ru-RU"/>
              </w:rPr>
              <w:t>3</w:t>
            </w:r>
          </w:p>
        </w:tc>
        <w:tc>
          <w:tcPr>
            <w:tcW w:w="1192"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11336</w:t>
            </w:r>
          </w:p>
        </w:tc>
        <w:tc>
          <w:tcPr>
            <w:tcW w:w="1222"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11229,34</w:t>
            </w:r>
          </w:p>
        </w:tc>
        <w:tc>
          <w:tcPr>
            <w:tcW w:w="1192"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10900</w:t>
            </w:r>
          </w:p>
        </w:tc>
        <w:tc>
          <w:tcPr>
            <w:tcW w:w="1168"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 </w:t>
            </w:r>
          </w:p>
        </w:tc>
        <w:tc>
          <w:tcPr>
            <w:tcW w:w="1149"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2,04%</w:t>
            </w:r>
          </w:p>
        </w:tc>
        <w:tc>
          <w:tcPr>
            <w:tcW w:w="1682" w:type="dxa"/>
            <w:tcBorders>
              <w:top w:val="nil"/>
              <w:left w:val="nil"/>
              <w:bottom w:val="single" w:sz="8" w:space="0" w:color="auto"/>
              <w:right w:val="single" w:sz="8" w:space="0" w:color="auto"/>
            </w:tcBorders>
            <w:shd w:val="clear" w:color="auto" w:fill="auto"/>
            <w:vAlign w:val="center"/>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11 155,11</w:t>
            </w:r>
          </w:p>
        </w:tc>
      </w:tr>
      <w:tr w:rsidR="00801D66" w:rsidRPr="00801D66" w:rsidTr="00801D66">
        <w:trPr>
          <w:trHeight w:val="315"/>
        </w:trPr>
        <w:tc>
          <w:tcPr>
            <w:tcW w:w="2219" w:type="dxa"/>
            <w:tcBorders>
              <w:top w:val="single" w:sz="8" w:space="0" w:color="auto"/>
              <w:left w:val="single" w:sz="4" w:space="0" w:color="auto"/>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color w:val="000000"/>
                <w:lang w:eastAsia="ru-RU"/>
              </w:rPr>
            </w:pPr>
            <w:r w:rsidRPr="00801D66">
              <w:rPr>
                <w:rFonts w:ascii="Times New Roman" w:eastAsia="Times New Roman" w:hAnsi="Times New Roman" w:cs="Times New Roman"/>
                <w:color w:val="000000"/>
                <w:lang w:eastAsia="ru-RU"/>
              </w:rPr>
              <w:t>коммутатор, шт.</w:t>
            </w:r>
          </w:p>
        </w:tc>
        <w:tc>
          <w:tcPr>
            <w:tcW w:w="1317"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color w:val="000000"/>
                <w:lang w:eastAsia="ru-RU"/>
              </w:rPr>
            </w:pPr>
            <w:r w:rsidRPr="00801D66">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color w:val="000000"/>
                <w:lang w:eastAsia="ru-RU"/>
              </w:rPr>
            </w:pPr>
            <w:r w:rsidRPr="00801D66">
              <w:rPr>
                <w:rFonts w:ascii="Times New Roman" w:eastAsia="Times New Roman" w:hAnsi="Times New Roman" w:cs="Times New Roman"/>
                <w:color w:val="000000"/>
                <w:lang w:eastAsia="ru-RU"/>
              </w:rPr>
              <w:t>3</w:t>
            </w:r>
          </w:p>
        </w:tc>
        <w:tc>
          <w:tcPr>
            <w:tcW w:w="1192"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96096</w:t>
            </w:r>
          </w:p>
        </w:tc>
        <w:tc>
          <w:tcPr>
            <w:tcW w:w="1222"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91800</w:t>
            </w:r>
          </w:p>
        </w:tc>
        <w:tc>
          <w:tcPr>
            <w:tcW w:w="1192"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92400</w:t>
            </w:r>
          </w:p>
        </w:tc>
        <w:tc>
          <w:tcPr>
            <w:tcW w:w="1168"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 </w:t>
            </w:r>
          </w:p>
        </w:tc>
        <w:tc>
          <w:tcPr>
            <w:tcW w:w="1149" w:type="dxa"/>
            <w:tcBorders>
              <w:top w:val="nil"/>
              <w:left w:val="nil"/>
              <w:bottom w:val="single" w:sz="8" w:space="0" w:color="auto"/>
              <w:right w:val="single" w:sz="8" w:space="0" w:color="auto"/>
            </w:tcBorders>
            <w:shd w:val="clear" w:color="auto" w:fill="auto"/>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2,49%</w:t>
            </w:r>
          </w:p>
        </w:tc>
        <w:tc>
          <w:tcPr>
            <w:tcW w:w="1682" w:type="dxa"/>
            <w:tcBorders>
              <w:top w:val="nil"/>
              <w:left w:val="nil"/>
              <w:bottom w:val="single" w:sz="8" w:space="0" w:color="auto"/>
              <w:right w:val="single" w:sz="8" w:space="0" w:color="auto"/>
            </w:tcBorders>
            <w:shd w:val="clear" w:color="auto" w:fill="auto"/>
            <w:vAlign w:val="center"/>
            <w:hideMark/>
          </w:tcPr>
          <w:p w:rsidR="00801D66" w:rsidRPr="00801D66" w:rsidRDefault="00801D66" w:rsidP="00801D66">
            <w:pPr>
              <w:spacing w:after="0" w:line="240" w:lineRule="auto"/>
              <w:jc w:val="center"/>
              <w:rPr>
                <w:rFonts w:ascii="Times New Roman" w:eastAsia="Times New Roman" w:hAnsi="Times New Roman" w:cs="Times New Roman"/>
                <w:lang w:eastAsia="ru-RU"/>
              </w:rPr>
            </w:pPr>
            <w:r w:rsidRPr="00801D66">
              <w:rPr>
                <w:rFonts w:ascii="Times New Roman" w:eastAsia="Times New Roman" w:hAnsi="Times New Roman" w:cs="Times New Roman"/>
                <w:lang w:eastAsia="ru-RU"/>
              </w:rPr>
              <w:t>93 432,00</w:t>
            </w:r>
          </w:p>
        </w:tc>
      </w:tr>
    </w:tbl>
    <w:p w:rsidR="00D12437" w:rsidRPr="00D12437" w:rsidRDefault="00801D66" w:rsidP="00D12437">
      <w:r>
        <w:t>ИТОГО                                          70                                                                                                                                                                                                     1 553 631,09</w:t>
      </w:r>
    </w:p>
    <w:p w:rsidR="00D12437" w:rsidRPr="00D12437" w:rsidRDefault="00D12437" w:rsidP="00D12437"/>
    <w:p w:rsidR="00D12437" w:rsidRPr="00D12437" w:rsidRDefault="00D12437" w:rsidP="00D12437"/>
    <w:p w:rsidR="00D12437" w:rsidRPr="00D12437" w:rsidRDefault="00D12437" w:rsidP="00D12437"/>
    <w:p w:rsidR="00D12437" w:rsidRPr="00D12437" w:rsidRDefault="00D12437" w:rsidP="00D12437"/>
    <w:p w:rsidR="00D12437" w:rsidRPr="00D12437" w:rsidRDefault="00D12437" w:rsidP="00D12437"/>
    <w:p w:rsidR="00D12437" w:rsidRPr="00D12437" w:rsidRDefault="00D12437" w:rsidP="00D12437"/>
    <w:p w:rsidR="00D12437" w:rsidRPr="00D12437" w:rsidRDefault="00D12437" w:rsidP="00D12437"/>
    <w:p w:rsidR="00D12437" w:rsidRPr="00D12437" w:rsidRDefault="00D12437" w:rsidP="00D12437">
      <w:pPr>
        <w:rPr>
          <w:rFonts w:ascii="Times New Roman" w:hAnsi="Times New Roman" w:cs="Times New Roman"/>
          <w:sz w:val="28"/>
          <w:szCs w:val="28"/>
        </w:rPr>
      </w:pPr>
    </w:p>
    <w:p w:rsidR="00D12437" w:rsidRPr="00D12437" w:rsidRDefault="00D12437" w:rsidP="00D12437"/>
    <w:tbl>
      <w:tblPr>
        <w:tblW w:w="15840" w:type="dxa"/>
        <w:tblInd w:w="93" w:type="dxa"/>
        <w:tblLook w:val="04A0"/>
      </w:tblPr>
      <w:tblGrid>
        <w:gridCol w:w="500"/>
        <w:gridCol w:w="2140"/>
        <w:gridCol w:w="3871"/>
        <w:gridCol w:w="1800"/>
        <w:gridCol w:w="1234"/>
        <w:gridCol w:w="1120"/>
        <w:gridCol w:w="1120"/>
        <w:gridCol w:w="1160"/>
        <w:gridCol w:w="1120"/>
        <w:gridCol w:w="915"/>
        <w:gridCol w:w="860"/>
      </w:tblGrid>
      <w:tr w:rsidR="00D12437" w:rsidRPr="00D12437" w:rsidTr="003852A0">
        <w:trPr>
          <w:trHeight w:val="255"/>
        </w:trPr>
        <w:tc>
          <w:tcPr>
            <w:tcW w:w="500" w:type="dxa"/>
            <w:tcBorders>
              <w:top w:val="nil"/>
              <w:left w:val="nil"/>
              <w:bottom w:val="nil"/>
              <w:right w:val="nil"/>
            </w:tcBorders>
            <w:shd w:val="clear" w:color="auto" w:fill="auto"/>
            <w:hideMark/>
          </w:tcPr>
          <w:p w:rsidR="00D12437" w:rsidRPr="00D12437" w:rsidRDefault="00D12437" w:rsidP="00D12437">
            <w:pPr>
              <w:spacing w:after="0" w:line="240" w:lineRule="auto"/>
              <w:jc w:val="center"/>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D12437" w:rsidRPr="00D12437" w:rsidRDefault="00D12437" w:rsidP="00D12437">
            <w:pPr>
              <w:spacing w:after="0" w:line="240" w:lineRule="auto"/>
              <w:rPr>
                <w:rFonts w:ascii="Arial" w:eastAsia="Times New Roman" w:hAnsi="Arial" w:cs="Arial"/>
                <w:sz w:val="18"/>
                <w:szCs w:val="18"/>
                <w:lang w:eastAsia="ru-RU"/>
              </w:rPr>
            </w:pPr>
          </w:p>
        </w:tc>
        <w:tc>
          <w:tcPr>
            <w:tcW w:w="3871" w:type="dxa"/>
            <w:tcBorders>
              <w:top w:val="nil"/>
              <w:left w:val="nil"/>
              <w:bottom w:val="nil"/>
              <w:right w:val="nil"/>
            </w:tcBorders>
            <w:shd w:val="clear" w:color="auto" w:fill="auto"/>
            <w:hideMark/>
          </w:tcPr>
          <w:p w:rsidR="00D12437" w:rsidRPr="00D12437" w:rsidRDefault="00D12437" w:rsidP="00D12437">
            <w:pPr>
              <w:spacing w:after="0" w:line="240" w:lineRule="auto"/>
              <w:rPr>
                <w:rFonts w:ascii="Arial" w:eastAsia="Times New Roman" w:hAnsi="Arial" w:cs="Arial"/>
                <w:sz w:val="18"/>
                <w:szCs w:val="18"/>
                <w:lang w:eastAsia="ru-RU"/>
              </w:rPr>
            </w:pPr>
          </w:p>
        </w:tc>
        <w:tc>
          <w:tcPr>
            <w:tcW w:w="1800" w:type="dxa"/>
            <w:tcBorders>
              <w:top w:val="nil"/>
              <w:left w:val="nil"/>
              <w:bottom w:val="nil"/>
              <w:right w:val="nil"/>
            </w:tcBorders>
            <w:shd w:val="clear" w:color="auto" w:fill="auto"/>
            <w:hideMark/>
          </w:tcPr>
          <w:p w:rsidR="00D12437" w:rsidRPr="00D12437" w:rsidRDefault="00D12437" w:rsidP="00D12437">
            <w:pPr>
              <w:spacing w:after="0" w:line="240" w:lineRule="auto"/>
              <w:jc w:val="center"/>
              <w:rPr>
                <w:rFonts w:ascii="Arial" w:eastAsia="Times New Roman" w:hAnsi="Arial" w:cs="Arial"/>
                <w:sz w:val="18"/>
                <w:szCs w:val="18"/>
                <w:lang w:eastAsia="ru-RU"/>
              </w:rPr>
            </w:pPr>
          </w:p>
        </w:tc>
        <w:tc>
          <w:tcPr>
            <w:tcW w:w="1234" w:type="dxa"/>
            <w:tcBorders>
              <w:top w:val="nil"/>
              <w:left w:val="nil"/>
              <w:bottom w:val="nil"/>
              <w:right w:val="nil"/>
            </w:tcBorders>
            <w:shd w:val="clear" w:color="auto" w:fill="auto"/>
            <w:hideMark/>
          </w:tcPr>
          <w:p w:rsidR="00D12437" w:rsidRPr="00D12437" w:rsidRDefault="00D12437" w:rsidP="00D12437">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D12437" w:rsidRPr="00D12437" w:rsidRDefault="00D12437" w:rsidP="00D12437">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D12437" w:rsidRPr="00D12437" w:rsidRDefault="00D12437" w:rsidP="00D12437">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D12437" w:rsidRPr="00D12437" w:rsidRDefault="00D12437" w:rsidP="00D12437">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D12437" w:rsidRPr="00D12437" w:rsidRDefault="00D12437" w:rsidP="00D12437">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hideMark/>
          </w:tcPr>
          <w:p w:rsidR="00D12437" w:rsidRPr="00D12437" w:rsidRDefault="00D12437" w:rsidP="00D12437">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D12437" w:rsidRPr="00D12437" w:rsidRDefault="00D12437" w:rsidP="00D12437">
            <w:pPr>
              <w:spacing w:after="0" w:line="240" w:lineRule="auto"/>
              <w:jc w:val="right"/>
              <w:rPr>
                <w:rFonts w:ascii="Arial" w:eastAsia="Times New Roman" w:hAnsi="Arial" w:cs="Arial"/>
                <w:sz w:val="16"/>
                <w:szCs w:val="16"/>
                <w:lang w:eastAsia="ru-RU"/>
              </w:rPr>
            </w:pPr>
          </w:p>
        </w:tc>
      </w:tr>
    </w:tbl>
    <w:p w:rsidR="00D12437" w:rsidRPr="00D12437" w:rsidRDefault="00D12437" w:rsidP="00D12437">
      <w:pPr>
        <w:sectPr w:rsidR="00D12437" w:rsidRPr="00D12437" w:rsidSect="004B3855">
          <w:pgSz w:w="16838" w:h="11906" w:orient="landscape"/>
          <w:pgMar w:top="1418" w:right="1134" w:bottom="567" w:left="851" w:header="709" w:footer="709" w:gutter="0"/>
          <w:cols w:space="708"/>
          <w:docGrid w:linePitch="360"/>
        </w:sectPr>
      </w:pPr>
    </w:p>
    <w:p w:rsidR="00D12437" w:rsidRPr="00D12437" w:rsidRDefault="00D12437" w:rsidP="00D12437"/>
    <w:p w:rsidR="00D12437" w:rsidRPr="00D12437" w:rsidRDefault="00D12437" w:rsidP="00D12437"/>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r w:rsidRPr="00D12437">
        <w:rPr>
          <w:rFonts w:ascii="Times New Roman" w:hAnsi="Times New Roman" w:cs="Times New Roman"/>
          <w:b/>
        </w:rPr>
        <w:t>Проект контракта</w:t>
      </w:r>
    </w:p>
    <w:p w:rsidR="00DF1428" w:rsidRPr="00B652B5" w:rsidRDefault="00DF1428" w:rsidP="00DF1428">
      <w:pPr>
        <w:spacing w:after="0" w:line="240" w:lineRule="auto"/>
        <w:jc w:val="center"/>
        <w:rPr>
          <w:rFonts w:ascii="Times New Roman" w:hAnsi="Times New Roman" w:cs="Times New Roman"/>
          <w:b/>
          <w:sz w:val="20"/>
          <w:szCs w:val="20"/>
        </w:rPr>
      </w:pPr>
      <w:r w:rsidRPr="00B652B5">
        <w:rPr>
          <w:rFonts w:ascii="Times New Roman" w:hAnsi="Times New Roman" w:cs="Times New Roman"/>
          <w:sz w:val="20"/>
          <w:szCs w:val="20"/>
        </w:rPr>
        <w:t>ДОГОВОР № _____</w:t>
      </w:r>
    </w:p>
    <w:p w:rsidR="00DF1428" w:rsidRPr="00B652B5" w:rsidRDefault="00DF1428" w:rsidP="00DF1428">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DF1428" w:rsidRPr="00B652B5" w:rsidRDefault="00DF1428" w:rsidP="00DF1428">
      <w:pPr>
        <w:spacing w:after="0"/>
        <w:rPr>
          <w:rFonts w:ascii="Times New Roman" w:hAnsi="Times New Roman"/>
          <w:sz w:val="20"/>
          <w:szCs w:val="20"/>
        </w:rPr>
      </w:pPr>
      <w:r w:rsidRPr="00B652B5">
        <w:rPr>
          <w:rFonts w:ascii="Times New Roman" w:hAnsi="Times New Roman"/>
          <w:sz w:val="20"/>
          <w:szCs w:val="20"/>
        </w:rPr>
        <w:t xml:space="preserve"> г. Новосибирск                                                                                              «___»  __________ 2014 г.</w:t>
      </w:r>
    </w:p>
    <w:p w:rsidR="00DF1428" w:rsidRPr="00B652B5" w:rsidRDefault="00DF1428" w:rsidP="00DF1428">
      <w:pPr>
        <w:spacing w:after="0"/>
        <w:rPr>
          <w:rFonts w:ascii="Times New Roman" w:hAnsi="Times New Roman"/>
          <w:b/>
          <w:sz w:val="20"/>
          <w:szCs w:val="20"/>
        </w:rPr>
      </w:pPr>
    </w:p>
    <w:p w:rsidR="00DF1428" w:rsidRPr="00B652B5" w:rsidRDefault="00DF1428" w:rsidP="00DF1428">
      <w:pPr>
        <w:pStyle w:val="a0"/>
        <w:spacing w:after="0"/>
        <w:ind w:firstLine="360"/>
        <w:jc w:val="both"/>
        <w:rPr>
          <w:rFonts w:ascii="Times New Roman" w:hAnsi="Times New Roman"/>
          <w:szCs w:val="20"/>
        </w:rPr>
      </w:pPr>
      <w:r w:rsidRPr="00B652B5">
        <w:rPr>
          <w:rFonts w:ascii="Times New Roman" w:hAnsi="Times New Roman"/>
          <w:b/>
          <w:szCs w:val="20"/>
        </w:rPr>
        <w:t xml:space="preserve">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652B5">
        <w:rPr>
          <w:rFonts w:ascii="Times New Roman" w:hAnsi="Times New Roman"/>
          <w:szCs w:val="20"/>
        </w:rPr>
        <w:t>, именуемое в дальнейшем Заказчик, в лице про</w:t>
      </w:r>
      <w:r>
        <w:rPr>
          <w:rFonts w:ascii="Times New Roman" w:hAnsi="Times New Roman"/>
          <w:szCs w:val="20"/>
        </w:rPr>
        <w:t>ректора Новоселова Алексея Анатольевича</w:t>
      </w:r>
      <w:r w:rsidRPr="00B652B5">
        <w:rPr>
          <w:rFonts w:ascii="Times New Roman" w:hAnsi="Times New Roman"/>
          <w:szCs w:val="20"/>
        </w:rPr>
        <w:t>, действующего на основании доверенности</w:t>
      </w:r>
      <w:r>
        <w:rPr>
          <w:rFonts w:ascii="Times New Roman" w:hAnsi="Times New Roman"/>
          <w:szCs w:val="20"/>
        </w:rPr>
        <w:t xml:space="preserve"> № 1</w:t>
      </w:r>
      <w:r w:rsidRPr="00B652B5">
        <w:rPr>
          <w:rFonts w:ascii="Times New Roman" w:hAnsi="Times New Roman"/>
          <w:szCs w:val="20"/>
        </w:rPr>
        <w:t xml:space="preserve"> от 03.03.2014г., с одной стороны, и</w:t>
      </w:r>
      <w:r>
        <w:rPr>
          <w:rFonts w:ascii="Times New Roman" w:hAnsi="Times New Roman"/>
          <w:szCs w:val="20"/>
        </w:rPr>
        <w:t xml:space="preserve"> </w:t>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b/>
          <w:szCs w:val="20"/>
        </w:rPr>
        <w:t xml:space="preserve"> ______________</w:t>
      </w:r>
      <w:r w:rsidRPr="00177A36">
        <w:rPr>
          <w:rFonts w:ascii="Times New Roman" w:hAnsi="Times New Roman"/>
          <w:b/>
          <w:szCs w:val="20"/>
        </w:rPr>
        <w:t xml:space="preserve">, </w:t>
      </w:r>
      <w:r w:rsidRPr="00177A36">
        <w:rPr>
          <w:rFonts w:ascii="Times New Roman" w:hAnsi="Times New Roman"/>
          <w:szCs w:val="20"/>
        </w:rPr>
        <w:t>именуемое в да</w:t>
      </w:r>
      <w:r>
        <w:rPr>
          <w:rFonts w:ascii="Times New Roman" w:hAnsi="Times New Roman"/>
          <w:szCs w:val="20"/>
        </w:rPr>
        <w:t>льнейшем Поставщик, в лице  ___________</w:t>
      </w:r>
      <w:r w:rsidRPr="00B652B5">
        <w:rPr>
          <w:rFonts w:ascii="Times New Roman" w:hAnsi="Times New Roman"/>
          <w:b/>
          <w:szCs w:val="20"/>
        </w:rPr>
        <w:t xml:space="preserve"> </w:t>
      </w:r>
      <w:r w:rsidRPr="00B652B5">
        <w:rPr>
          <w:rFonts w:ascii="Times New Roman" w:hAnsi="Times New Roman"/>
          <w:szCs w:val="20"/>
        </w:rPr>
        <w:t xml:space="preserve">,  действующего  на основании  Устава, с другой стороны, в результате осуществления закупки в соответствии с Федеральным законом от  05.04.2013г. № 44-ФЗ путем проведения электронного аукциона </w:t>
      </w:r>
      <w:r>
        <w:rPr>
          <w:rFonts w:ascii="Times New Roman" w:hAnsi="Times New Roman"/>
          <w:szCs w:val="20"/>
        </w:rPr>
        <w:t>№ ЭА-</w:t>
      </w:r>
      <w:r w:rsidR="000D00E9">
        <w:rPr>
          <w:rFonts w:ascii="Times New Roman" w:hAnsi="Times New Roman"/>
          <w:szCs w:val="20"/>
        </w:rPr>
        <w:t>63/</w:t>
      </w:r>
      <w:r>
        <w:rPr>
          <w:rFonts w:ascii="Times New Roman" w:hAnsi="Times New Roman"/>
          <w:szCs w:val="20"/>
        </w:rPr>
        <w:t>…..</w:t>
      </w:r>
      <w:r w:rsidRPr="00B652B5">
        <w:rPr>
          <w:rFonts w:ascii="Times New Roman" w:hAnsi="Times New Roman"/>
          <w:szCs w:val="20"/>
        </w:rPr>
        <w:t>,  на основании протокола подведения итогов эл</w:t>
      </w:r>
      <w:r>
        <w:rPr>
          <w:rFonts w:ascii="Times New Roman" w:hAnsi="Times New Roman"/>
          <w:szCs w:val="20"/>
        </w:rPr>
        <w:t>ектронного аукциона от  ___________.</w:t>
      </w:r>
      <w:r w:rsidRPr="00B652B5">
        <w:rPr>
          <w:rFonts w:ascii="Times New Roman" w:hAnsi="Times New Roman"/>
          <w:szCs w:val="20"/>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DF1428" w:rsidRPr="00B652B5" w:rsidRDefault="00DF1428" w:rsidP="00DF1428">
      <w:pPr>
        <w:pStyle w:val="a0"/>
        <w:spacing w:after="0"/>
        <w:ind w:firstLine="360"/>
        <w:rPr>
          <w:rFonts w:ascii="Times New Roman" w:hAnsi="Times New Roman"/>
          <w:szCs w:val="20"/>
        </w:rPr>
      </w:pPr>
    </w:p>
    <w:p w:rsidR="00DF1428" w:rsidRPr="00B652B5" w:rsidRDefault="00DF1428" w:rsidP="00DF1428">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DF1428" w:rsidRPr="00B652B5" w:rsidRDefault="00DF1428" w:rsidP="00DF1428">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1.1. По настоящему договору Поставщик принимает на себя обязательства по поставке  товара – </w:t>
      </w:r>
      <w:r>
        <w:rPr>
          <w:rFonts w:ascii="Times New Roman" w:hAnsi="Times New Roman"/>
          <w:sz w:val="20"/>
          <w:szCs w:val="20"/>
        </w:rPr>
        <w:t xml:space="preserve">компьютерного оборудования и оргтехники </w:t>
      </w:r>
      <w:r w:rsidRPr="00B652B5">
        <w:rPr>
          <w:rFonts w:ascii="Times New Roman" w:hAnsi="Times New Roman"/>
          <w:sz w:val="20"/>
          <w:szCs w:val="20"/>
        </w:rPr>
        <w:t>, а Заказчик обязуется принять товар и оплатить его стоимость.</w:t>
      </w:r>
    </w:p>
    <w:p w:rsidR="00DF1428" w:rsidRPr="00B652B5" w:rsidRDefault="00DF1428" w:rsidP="00DF1428">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1.2. Поставщик поставляет Заказчику </w:t>
      </w:r>
      <w:r>
        <w:rPr>
          <w:rFonts w:ascii="Times New Roman" w:hAnsi="Times New Roman"/>
          <w:sz w:val="20"/>
          <w:szCs w:val="20"/>
        </w:rPr>
        <w:t xml:space="preserve">компьютерное оборудование и оргтехнику (компьютеры, мониторы, сервер, принтер, компьютерную аудиосистему, коммутатор) наименование, торговый знак, технические и качественные характеристики которых </w:t>
      </w:r>
      <w:r w:rsidRPr="00B652B5">
        <w:rPr>
          <w:rFonts w:ascii="Times New Roman" w:hAnsi="Times New Roman"/>
          <w:sz w:val="20"/>
          <w:szCs w:val="20"/>
        </w:rPr>
        <w:t>приведены в спецификации, являющейся приложением № 1 к настоящему договору.</w:t>
      </w:r>
    </w:p>
    <w:p w:rsidR="00DF1428" w:rsidRDefault="00DF1428" w:rsidP="00DF1428">
      <w:pPr>
        <w:spacing w:after="0" w:line="240" w:lineRule="auto"/>
        <w:ind w:firstLine="360"/>
        <w:jc w:val="both"/>
        <w:rPr>
          <w:rFonts w:ascii="Times New Roman" w:hAnsi="Times New Roman"/>
          <w:sz w:val="20"/>
          <w:szCs w:val="20"/>
        </w:rPr>
      </w:pPr>
      <w:r>
        <w:rPr>
          <w:rFonts w:ascii="Times New Roman" w:hAnsi="Times New Roman"/>
          <w:sz w:val="20"/>
          <w:szCs w:val="20"/>
        </w:rPr>
        <w:t>1.3.Поставляемое компьютерное оборудование и оргтехника (далее товар) должны</w:t>
      </w:r>
      <w:r w:rsidRPr="00B652B5">
        <w:rPr>
          <w:rFonts w:ascii="Times New Roman" w:hAnsi="Times New Roman"/>
          <w:sz w:val="20"/>
          <w:szCs w:val="20"/>
        </w:rPr>
        <w:t xml:space="preserve"> быть новым</w:t>
      </w:r>
      <w:r>
        <w:rPr>
          <w:rFonts w:ascii="Times New Roman" w:hAnsi="Times New Roman"/>
          <w:sz w:val="20"/>
          <w:szCs w:val="20"/>
        </w:rPr>
        <w:t>и</w:t>
      </w:r>
      <w:r w:rsidRPr="00B652B5">
        <w:rPr>
          <w:rFonts w:ascii="Times New Roman" w:hAnsi="Times New Roman"/>
          <w:sz w:val="20"/>
          <w:szCs w:val="20"/>
        </w:rPr>
        <w:t xml:space="preserve"> (не находить</w:t>
      </w:r>
      <w:r>
        <w:rPr>
          <w:rFonts w:ascii="Times New Roman" w:hAnsi="Times New Roman"/>
          <w:sz w:val="20"/>
          <w:szCs w:val="20"/>
        </w:rPr>
        <w:t>ся ранее в эксплуатации), должны быть укомплектованы всеми необходимыми</w:t>
      </w:r>
      <w:r w:rsidRPr="00FD4C27">
        <w:rPr>
          <w:rFonts w:ascii="Times New Roman" w:hAnsi="Times New Roman"/>
          <w:sz w:val="20"/>
          <w:szCs w:val="20"/>
        </w:rPr>
        <w:t xml:space="preserve"> </w:t>
      </w:r>
      <w:r>
        <w:rPr>
          <w:rFonts w:ascii="Times New Roman" w:hAnsi="Times New Roman"/>
          <w:sz w:val="20"/>
          <w:szCs w:val="20"/>
        </w:rPr>
        <w:t>кабелями и переходниками, а также дисками</w:t>
      </w:r>
      <w:r w:rsidRPr="00FD4C27">
        <w:rPr>
          <w:rFonts w:ascii="Times New Roman" w:hAnsi="Times New Roman"/>
          <w:sz w:val="20"/>
          <w:szCs w:val="20"/>
        </w:rPr>
        <w:t xml:space="preserve"> с драйверами и сопутствующим программным обеспечением.</w:t>
      </w:r>
    </w:p>
    <w:p w:rsidR="00DF1428" w:rsidRPr="00B652B5" w:rsidRDefault="00DF1428" w:rsidP="00DF1428">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B652B5">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DF1428" w:rsidRPr="00B652B5" w:rsidRDefault="00DF1428" w:rsidP="00DF1428">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DF1428" w:rsidRPr="00B652B5" w:rsidRDefault="00DF1428" w:rsidP="00DF1428">
      <w:pPr>
        <w:pStyle w:val="26"/>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DF1428" w:rsidRPr="00B652B5" w:rsidRDefault="00DF1428" w:rsidP="00DF1428">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дого</w:t>
      </w:r>
      <w:r>
        <w:rPr>
          <w:rFonts w:ascii="Times New Roman" w:hAnsi="Times New Roman" w:cs="Times New Roman"/>
          <w:sz w:val="20"/>
          <w:szCs w:val="20"/>
        </w:rPr>
        <w:t>вора  составляет   ______________(_______), с учетом или без учета  НДС</w:t>
      </w:r>
      <w:r w:rsidRPr="00B652B5">
        <w:rPr>
          <w:rFonts w:ascii="Times New Roman" w:hAnsi="Times New Roman" w:cs="Times New Roman"/>
          <w:sz w:val="20"/>
          <w:szCs w:val="20"/>
        </w:rPr>
        <w:t>.</w:t>
      </w:r>
    </w:p>
    <w:p w:rsidR="00DF1428" w:rsidRPr="00B652B5" w:rsidRDefault="00DF1428" w:rsidP="00DF1428">
      <w:pPr>
        <w:pStyle w:val="26"/>
        <w:spacing w:after="0" w:line="240" w:lineRule="auto"/>
        <w:ind w:left="0"/>
        <w:jc w:val="both"/>
        <w:rPr>
          <w:rFonts w:ascii="Times New Roman" w:hAnsi="Times New Roman"/>
          <w:sz w:val="20"/>
          <w:szCs w:val="20"/>
        </w:rPr>
      </w:pPr>
      <w:r w:rsidRPr="00B652B5">
        <w:rPr>
          <w:rFonts w:ascii="Times New Roman" w:hAnsi="Times New Roman"/>
          <w:sz w:val="20"/>
          <w:szCs w:val="20"/>
        </w:rPr>
        <w:t xml:space="preserve">      В случае,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DF1428" w:rsidRPr="00B652B5" w:rsidRDefault="00DF1428" w:rsidP="00DF142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DF1428" w:rsidRPr="00B652B5" w:rsidRDefault="00DF1428" w:rsidP="00DF142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w:t>
      </w:r>
    </w:p>
    <w:p w:rsidR="00DF1428" w:rsidRPr="00B652B5" w:rsidRDefault="00DF1428" w:rsidP="00DF1428">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DF1428" w:rsidRPr="00B652B5" w:rsidRDefault="00DF1428" w:rsidP="00DF1428">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sz w:val="20"/>
          <w:szCs w:val="20"/>
        </w:rPr>
        <w:t xml:space="preserve">       2.5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 :</w:t>
      </w:r>
    </w:p>
    <w:p w:rsidR="00DF1428" w:rsidRPr="00B652B5" w:rsidRDefault="00DF1428" w:rsidP="00DF1428">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DF1428" w:rsidRPr="00B652B5" w:rsidRDefault="00DF1428" w:rsidP="00DF1428">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DF1428" w:rsidRPr="00B652B5" w:rsidRDefault="00DF1428" w:rsidP="00DF142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DF1428" w:rsidRPr="00B652B5" w:rsidRDefault="00DF1428" w:rsidP="00DF1428">
      <w:pPr>
        <w:autoSpaceDE w:val="0"/>
        <w:autoSpaceDN w:val="0"/>
        <w:adjustRightInd w:val="0"/>
        <w:spacing w:after="0" w:line="240" w:lineRule="auto"/>
        <w:ind w:firstLine="225"/>
        <w:jc w:val="both"/>
        <w:rPr>
          <w:rFonts w:ascii="Times New Roman" w:hAnsi="Times New Roman"/>
          <w:sz w:val="20"/>
          <w:szCs w:val="20"/>
        </w:rPr>
      </w:pPr>
    </w:p>
    <w:p w:rsidR="00DF1428" w:rsidRPr="00B652B5" w:rsidRDefault="00DF1428" w:rsidP="00DF1428">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DF1428" w:rsidRPr="00B652B5" w:rsidRDefault="00DF1428" w:rsidP="00DF142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DF1428" w:rsidRPr="00B652B5" w:rsidRDefault="00DF1428" w:rsidP="00DF142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3.2. Поставка товара о</w:t>
      </w:r>
      <w:r>
        <w:rPr>
          <w:rFonts w:ascii="Times New Roman" w:hAnsi="Times New Roman"/>
          <w:sz w:val="20"/>
          <w:szCs w:val="20"/>
        </w:rPr>
        <w:t>существляется в течение 14 дней со дня заключения договора.</w:t>
      </w:r>
    </w:p>
    <w:p w:rsidR="00DF1428" w:rsidRPr="00B652B5" w:rsidRDefault="00DF1428" w:rsidP="00DF1428">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w:t>
      </w:r>
      <w:r w:rsidRPr="00D86108">
        <w:rPr>
          <w:rFonts w:ascii="Times New Roman" w:hAnsi="Times New Roman"/>
          <w:sz w:val="20"/>
          <w:szCs w:val="20"/>
        </w:rPr>
        <w:t xml:space="preserve">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D86108">
          <w:rPr>
            <w:rFonts w:ascii="Times New Roman" w:hAnsi="Times New Roman"/>
            <w:sz w:val="20"/>
            <w:szCs w:val="20"/>
          </w:rPr>
          <w:t>630049 г</w:t>
        </w:r>
      </w:smartTag>
      <w:r w:rsidRPr="00D86108">
        <w:rPr>
          <w:rFonts w:ascii="Times New Roman" w:hAnsi="Times New Roman"/>
          <w:sz w:val="20"/>
          <w:szCs w:val="20"/>
        </w:rPr>
        <w:t>.Новосибирск,49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DF1428" w:rsidRPr="00B652B5" w:rsidRDefault="00DF1428" w:rsidP="00DF142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DF1428" w:rsidRPr="00B652B5" w:rsidRDefault="00DF1428" w:rsidP="00DF142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DF1428" w:rsidRPr="00B652B5" w:rsidRDefault="00DF1428" w:rsidP="00DF142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DF1428" w:rsidRPr="00B652B5" w:rsidRDefault="00DF1428" w:rsidP="00DF142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DF1428" w:rsidRPr="00B652B5" w:rsidRDefault="00DF1428" w:rsidP="00DF142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 дней с момента поставки (доставки) товара в адрес Заказчика, он проводит:</w:t>
      </w:r>
    </w:p>
    <w:p w:rsidR="00DF1428" w:rsidRPr="00B652B5" w:rsidRDefault="00DF1428" w:rsidP="00DF142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DF1428" w:rsidRPr="00B652B5" w:rsidRDefault="00DF1428" w:rsidP="00DF142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DF1428" w:rsidRPr="00B652B5" w:rsidRDefault="00DF1428" w:rsidP="00DF1428">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DF1428" w:rsidRPr="00B652B5" w:rsidRDefault="00DF1428" w:rsidP="00DF142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DF1428" w:rsidRPr="00B652B5" w:rsidRDefault="00DF1428" w:rsidP="00DF142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DF1428" w:rsidRPr="00B652B5" w:rsidRDefault="00DF1428" w:rsidP="00DF142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DF1428" w:rsidRPr="00B652B5" w:rsidRDefault="00DF1428" w:rsidP="00DF142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
    <w:p w:rsidR="00DF1428" w:rsidRPr="00B652B5" w:rsidRDefault="00DF1428" w:rsidP="00DF142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DF1428" w:rsidRPr="00B652B5" w:rsidRDefault="00DF1428" w:rsidP="00DF142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DF1428" w:rsidRPr="00B652B5" w:rsidRDefault="00DF1428" w:rsidP="00DF142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DF1428" w:rsidRPr="00B652B5" w:rsidRDefault="00DF1428" w:rsidP="00DF142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DF1428" w:rsidRPr="00B652B5" w:rsidRDefault="00DF1428" w:rsidP="00DF142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DF1428" w:rsidRPr="00B652B5" w:rsidRDefault="00DF1428" w:rsidP="00DF142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3.12. Датой поставки товара</w:t>
      </w:r>
      <w:r>
        <w:rPr>
          <w:rFonts w:ascii="Times New Roman" w:hAnsi="Times New Roman"/>
          <w:sz w:val="20"/>
          <w:szCs w:val="20"/>
        </w:rPr>
        <w:t xml:space="preserve"> является дата получения товара Заказчиком, указанная в товарной накладной, датой </w:t>
      </w:r>
      <w:r w:rsidRPr="00B652B5">
        <w:rPr>
          <w:rFonts w:ascii="Times New Roman" w:hAnsi="Times New Roman"/>
          <w:sz w:val="20"/>
          <w:szCs w:val="20"/>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DF1428" w:rsidRPr="00B652B5" w:rsidRDefault="00DF1428" w:rsidP="00DF142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3.13.Подписанные сторонами документы :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DF1428" w:rsidRPr="00B652B5" w:rsidRDefault="00DF1428" w:rsidP="00DF142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DF1428" w:rsidRPr="00B652B5" w:rsidRDefault="00DF1428" w:rsidP="00DF142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DF1428" w:rsidRPr="00B652B5" w:rsidRDefault="00DF1428" w:rsidP="00DF1428">
      <w:pPr>
        <w:autoSpaceDE w:val="0"/>
        <w:autoSpaceDN w:val="0"/>
        <w:adjustRightInd w:val="0"/>
        <w:spacing w:after="0"/>
        <w:ind w:firstLine="225"/>
        <w:rPr>
          <w:rFonts w:ascii="Times New Roman" w:hAnsi="Times New Roman"/>
          <w:sz w:val="20"/>
          <w:szCs w:val="20"/>
        </w:rPr>
      </w:pPr>
    </w:p>
    <w:p w:rsidR="00DF1428" w:rsidRPr="00B652B5" w:rsidRDefault="00DF1428" w:rsidP="00DF1428">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DF1428" w:rsidRPr="00B652B5" w:rsidRDefault="00DF1428" w:rsidP="00DF1428">
      <w:pPr>
        <w:pStyle w:val="a0"/>
        <w:autoSpaceDE w:val="0"/>
        <w:autoSpaceDN w:val="0"/>
        <w:adjustRightInd w:val="0"/>
        <w:spacing w:after="0"/>
        <w:jc w:val="both"/>
        <w:rPr>
          <w:rFonts w:ascii="Times New Roman" w:hAnsi="Times New Roman"/>
          <w:szCs w:val="20"/>
        </w:rPr>
      </w:pPr>
      <w:r w:rsidRPr="00B652B5">
        <w:rPr>
          <w:rFonts w:ascii="Times New Roman" w:hAnsi="Times New Roman"/>
          <w:szCs w:val="20"/>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DF1428" w:rsidRPr="00B652B5" w:rsidRDefault="00DF1428" w:rsidP="00DF1428">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DF1428" w:rsidRPr="00B652B5" w:rsidRDefault="00DF1428" w:rsidP="00DF1428">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DF1428" w:rsidRPr="00B652B5" w:rsidRDefault="00DF1428" w:rsidP="00DF1428">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4.4.</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
    <w:p w:rsidR="00DF1428" w:rsidRPr="00B652B5" w:rsidRDefault="00DF1428" w:rsidP="00DF1428">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DF1428" w:rsidRPr="00B652B5" w:rsidRDefault="00DF1428" w:rsidP="00DF1428">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4.6. Заказчик обязан  принять товар и оплатить его стоимость на условиях настоящего договора. </w:t>
      </w:r>
    </w:p>
    <w:p w:rsidR="00DF1428" w:rsidRPr="00B652B5" w:rsidRDefault="00DF1428" w:rsidP="00DF1428">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DF1428" w:rsidRPr="00B652B5" w:rsidRDefault="00DF1428" w:rsidP="00DF1428">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DF1428" w:rsidRPr="00B652B5" w:rsidRDefault="00DF1428" w:rsidP="00DF1428">
      <w:pPr>
        <w:autoSpaceDE w:val="0"/>
        <w:autoSpaceDN w:val="0"/>
        <w:adjustRightInd w:val="0"/>
        <w:spacing w:after="0" w:line="240" w:lineRule="auto"/>
        <w:jc w:val="center"/>
        <w:rPr>
          <w:rFonts w:ascii="Times New Roman" w:hAnsi="Times New Roman"/>
          <w:sz w:val="20"/>
          <w:szCs w:val="20"/>
        </w:rPr>
      </w:pPr>
    </w:p>
    <w:p w:rsidR="00DF1428" w:rsidRPr="00B652B5" w:rsidRDefault="00DF1428" w:rsidP="00DF1428">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DF1428" w:rsidRPr="00B652B5" w:rsidRDefault="00DF1428" w:rsidP="00DF1428">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DF1428" w:rsidRPr="00B652B5" w:rsidRDefault="00DF1428" w:rsidP="00DF1428">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5.2. </w:t>
      </w:r>
      <w:r w:rsidRPr="00B652B5">
        <w:rPr>
          <w:rFonts w:ascii="Times New Roman" w:eastAsia="Times New Roman" w:hAnsi="Times New Roman" w:cs="Times New Roman"/>
          <w:sz w:val="20"/>
          <w:szCs w:val="20"/>
        </w:rPr>
        <w:t>Гарантийный срок на поставляемый товар устан</w:t>
      </w:r>
      <w:r>
        <w:rPr>
          <w:rFonts w:ascii="Times New Roman" w:eastAsia="Times New Roman" w:hAnsi="Times New Roman" w:cs="Times New Roman"/>
          <w:sz w:val="20"/>
          <w:szCs w:val="20"/>
        </w:rPr>
        <w:t>авливается согласно гарантийного</w:t>
      </w:r>
      <w:r w:rsidRPr="00B652B5">
        <w:rPr>
          <w:rFonts w:ascii="Times New Roman" w:eastAsia="Times New Roman" w:hAnsi="Times New Roman" w:cs="Times New Roman"/>
          <w:sz w:val="20"/>
          <w:szCs w:val="20"/>
        </w:rPr>
        <w:t xml:space="preserve"> срока</w:t>
      </w:r>
      <w:r>
        <w:rPr>
          <w:rFonts w:ascii="Times New Roman" w:eastAsia="Times New Roman" w:hAnsi="Times New Roman" w:cs="Times New Roman"/>
          <w:sz w:val="20"/>
          <w:szCs w:val="20"/>
        </w:rPr>
        <w:t>, установленного производителем товара</w:t>
      </w:r>
      <w:r w:rsidRPr="00B652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но не</w:t>
      </w:r>
      <w:r w:rsidRPr="00B652B5">
        <w:rPr>
          <w:rFonts w:ascii="Times New Roman" w:eastAsia="Times New Roman" w:hAnsi="Times New Roman" w:cs="Times New Roman"/>
          <w:sz w:val="20"/>
          <w:szCs w:val="20"/>
        </w:rPr>
        <w:t xml:space="preserve">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DF1428" w:rsidRPr="001D14EA" w:rsidRDefault="00DF1428" w:rsidP="00DF142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5.3. </w:t>
      </w:r>
      <w:r w:rsidRPr="001D14EA">
        <w:rPr>
          <w:rFonts w:ascii="Times New Roman" w:eastAsia="Times New Roman" w:hAnsi="Times New Roman" w:cs="Times New Roman"/>
          <w:sz w:val="20"/>
          <w:szCs w:val="20"/>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DF1428" w:rsidRPr="001D14EA" w:rsidRDefault="00DF1428" w:rsidP="00DF142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5.4. </w:t>
      </w:r>
      <w:r w:rsidRPr="001D14EA">
        <w:rPr>
          <w:rFonts w:ascii="Times New Roman" w:eastAsia="Times New Roman" w:hAnsi="Times New Roman" w:cs="Times New Roman"/>
          <w:sz w:val="20"/>
          <w:szCs w:val="20"/>
        </w:rPr>
        <w:t>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DF1428" w:rsidRPr="001D14EA" w:rsidRDefault="00DF1428" w:rsidP="00DF142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5.5. </w:t>
      </w:r>
      <w:r w:rsidRPr="001D14EA">
        <w:rPr>
          <w:rFonts w:ascii="Times New Roman" w:eastAsia="Times New Roman" w:hAnsi="Times New Roman" w:cs="Times New Roman"/>
          <w:sz w:val="20"/>
          <w:szCs w:val="20"/>
        </w:rPr>
        <w:t>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DF1428" w:rsidRPr="001D14EA" w:rsidRDefault="00DF1428" w:rsidP="00DF142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5.6. </w:t>
      </w:r>
      <w:r w:rsidRPr="001D14EA">
        <w:rPr>
          <w:rFonts w:ascii="Times New Roman" w:eastAsia="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DF1428" w:rsidRPr="00B652B5" w:rsidRDefault="00DF1428" w:rsidP="00DF1428">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Pr>
          <w:rFonts w:ascii="Times New Roman" w:hAnsi="Times New Roman"/>
          <w:sz w:val="20"/>
          <w:szCs w:val="20"/>
        </w:rPr>
        <w:t>5.7</w:t>
      </w:r>
      <w:r w:rsidRPr="00B652B5">
        <w:rPr>
          <w:rFonts w:ascii="Times New Roman" w:hAnsi="Times New Roman"/>
          <w:sz w:val="20"/>
          <w:szCs w:val="20"/>
        </w:rPr>
        <w:t>. Поставщик гарантирует, что поставленный по договору товар изготовлен в соответствии с дей</w:t>
      </w:r>
      <w:r>
        <w:rPr>
          <w:rFonts w:ascii="Times New Roman" w:hAnsi="Times New Roman"/>
          <w:sz w:val="20"/>
          <w:szCs w:val="20"/>
        </w:rPr>
        <w:t>ствующими стандартами и нормами</w:t>
      </w:r>
      <w:r w:rsidRPr="00DD0E3B">
        <w:rPr>
          <w:rFonts w:ascii="Times New Roman" w:hAnsi="Times New Roman"/>
          <w:sz w:val="20"/>
          <w:szCs w:val="20"/>
        </w:rPr>
        <w:t xml:space="preserve"> </w:t>
      </w:r>
      <w:r>
        <w:rPr>
          <w:rFonts w:ascii="Times New Roman" w:hAnsi="Times New Roman"/>
          <w:sz w:val="20"/>
          <w:szCs w:val="20"/>
        </w:rPr>
        <w:t xml:space="preserve">и его качество соответствует </w:t>
      </w:r>
      <w:r w:rsidRPr="00B652B5">
        <w:rPr>
          <w:rFonts w:ascii="Times New Roman" w:hAnsi="Times New Roman"/>
          <w:sz w:val="20"/>
          <w:szCs w:val="20"/>
        </w:rPr>
        <w:t xml:space="preserve"> </w:t>
      </w:r>
      <w:r w:rsidRPr="00DD0E3B">
        <w:rPr>
          <w:rFonts w:ascii="Times New Roman" w:hAnsi="Times New Roman"/>
          <w:sz w:val="20"/>
          <w:szCs w:val="20"/>
        </w:rPr>
        <w:t>ГОСТ Р МЭК 60950-2002,</w:t>
      </w:r>
      <w:r>
        <w:rPr>
          <w:rFonts w:ascii="Times New Roman" w:hAnsi="Times New Roman"/>
          <w:sz w:val="20"/>
          <w:szCs w:val="20"/>
        </w:rPr>
        <w:t xml:space="preserve"> </w:t>
      </w:r>
      <w:r w:rsidRPr="00DD0E3B">
        <w:rPr>
          <w:rFonts w:ascii="Times New Roman" w:hAnsi="Times New Roman"/>
          <w:sz w:val="20"/>
          <w:szCs w:val="20"/>
        </w:rPr>
        <w:t>ГОСТ Р ИСО 9001-2008,</w:t>
      </w:r>
      <w:r>
        <w:rPr>
          <w:rFonts w:ascii="Times New Roman" w:hAnsi="Times New Roman"/>
          <w:sz w:val="20"/>
          <w:szCs w:val="20"/>
        </w:rPr>
        <w:t xml:space="preserve"> </w:t>
      </w:r>
      <w:r w:rsidRPr="00DD0E3B">
        <w:rPr>
          <w:rFonts w:ascii="Times New Roman" w:hAnsi="Times New Roman"/>
          <w:sz w:val="20"/>
          <w:szCs w:val="20"/>
        </w:rPr>
        <w:t>ГОСТ 26329-84 (п.п. 1.2.,1.3),</w:t>
      </w:r>
      <w:r>
        <w:rPr>
          <w:rFonts w:ascii="Times New Roman" w:hAnsi="Times New Roman"/>
          <w:sz w:val="20"/>
          <w:szCs w:val="20"/>
        </w:rPr>
        <w:t xml:space="preserve"> </w:t>
      </w:r>
      <w:r w:rsidRPr="00DD0E3B">
        <w:rPr>
          <w:rFonts w:ascii="Times New Roman" w:hAnsi="Times New Roman"/>
          <w:sz w:val="20"/>
          <w:szCs w:val="20"/>
        </w:rPr>
        <w:t>ГОСТ Р 51318.22-99, ГОСТ Р 51318.24-99, ГОСТ Р 51317.3.2-99, ГОСТ Р 51317.3.3-99, ГОСТ 28139-89</w:t>
      </w:r>
      <w:r>
        <w:rPr>
          <w:rFonts w:ascii="Times New Roman" w:hAnsi="Times New Roman"/>
          <w:sz w:val="20"/>
          <w:szCs w:val="20"/>
        </w:rPr>
        <w:t>.</w:t>
      </w:r>
    </w:p>
    <w:p w:rsidR="00DF1428" w:rsidRPr="00B652B5" w:rsidRDefault="00DF1428" w:rsidP="00DF1428">
      <w:pPr>
        <w:autoSpaceDE w:val="0"/>
        <w:autoSpaceDN w:val="0"/>
        <w:adjustRightInd w:val="0"/>
        <w:spacing w:after="0" w:line="240" w:lineRule="auto"/>
        <w:jc w:val="both"/>
        <w:rPr>
          <w:rFonts w:ascii="Times New Roman" w:hAnsi="Times New Roman"/>
          <w:sz w:val="20"/>
          <w:szCs w:val="20"/>
        </w:rPr>
      </w:pPr>
    </w:p>
    <w:p w:rsidR="00DF1428" w:rsidRPr="00B652B5" w:rsidRDefault="00DF1428" w:rsidP="00DF1428">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DF1428" w:rsidRPr="00B652B5" w:rsidRDefault="00DF1428" w:rsidP="00DF1428">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F1428" w:rsidRPr="00B652B5" w:rsidRDefault="00DF1428" w:rsidP="00DF1428">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DF1428" w:rsidRPr="00B652B5" w:rsidRDefault="00DF1428" w:rsidP="00DF1428">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7" w:history="1">
        <w:r w:rsidRPr="00B652B5">
          <w:rPr>
            <w:rStyle w:val="a4"/>
            <w:rFonts w:ascii="Times New Roman" w:hAnsi="Times New Roman"/>
            <w:sz w:val="20"/>
            <w:szCs w:val="20"/>
          </w:rPr>
          <w:t>ставки</w:t>
        </w:r>
      </w:hyperlink>
      <w:r w:rsidRPr="00B652B5">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w:t>
      </w:r>
      <w:r>
        <w:rPr>
          <w:rFonts w:ascii="Times New Roman" w:hAnsi="Times New Roman"/>
          <w:sz w:val="20"/>
          <w:szCs w:val="20"/>
        </w:rPr>
        <w:t xml:space="preserve">щиком </w:t>
      </w:r>
      <w:r w:rsidRPr="00B652B5">
        <w:rPr>
          <w:rFonts w:ascii="Times New Roman" w:hAnsi="Times New Roman"/>
          <w:sz w:val="20"/>
          <w:szCs w:val="20"/>
        </w:rPr>
        <w:t>, и рассчитанной в порядке, предусмотренном постановлением Правительства РФ от 25.11.2013г. №1063.</w:t>
      </w:r>
    </w:p>
    <w:p w:rsidR="00DF1428" w:rsidRPr="00B652B5" w:rsidRDefault="00DF1428" w:rsidP="00DF1428">
      <w:pPr>
        <w:spacing w:after="0" w:line="240" w:lineRule="auto"/>
        <w:jc w:val="both"/>
        <w:rPr>
          <w:rFonts w:ascii="Times New Roman" w:hAnsi="Times New Roman"/>
          <w:sz w:val="20"/>
          <w:szCs w:val="20"/>
        </w:rPr>
      </w:pPr>
      <w:r w:rsidRPr="00B652B5">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DF1428" w:rsidRPr="00B652B5" w:rsidRDefault="00DF1428" w:rsidP="00DF1428">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DF1428" w:rsidRPr="00B652B5" w:rsidRDefault="00DF1428" w:rsidP="00DF1428">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DF1428" w:rsidRPr="00B652B5" w:rsidRDefault="00DF1428" w:rsidP="00DF1428">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DF1428" w:rsidRPr="00B652B5" w:rsidRDefault="00DF1428" w:rsidP="00DF1428">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F1428" w:rsidRPr="00B652B5" w:rsidRDefault="00DF1428" w:rsidP="00DF1428">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DF1428" w:rsidRPr="00B652B5" w:rsidRDefault="00DF1428" w:rsidP="00DF1428">
      <w:pPr>
        <w:pStyle w:val="26"/>
        <w:spacing w:after="0" w:line="240" w:lineRule="auto"/>
        <w:ind w:left="0"/>
        <w:jc w:val="both"/>
        <w:rPr>
          <w:rFonts w:ascii="Times New Roman" w:hAnsi="Times New Roman" w:cs="Times New Roman"/>
          <w:sz w:val="20"/>
          <w:szCs w:val="20"/>
        </w:rPr>
      </w:pPr>
    </w:p>
    <w:p w:rsidR="00DF1428" w:rsidRPr="00B652B5" w:rsidRDefault="00DF1428" w:rsidP="00DF1428">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7. Обеспечение ис</w:t>
      </w:r>
      <w:r>
        <w:rPr>
          <w:rFonts w:ascii="Times New Roman" w:hAnsi="Times New Roman" w:cs="Times New Roman"/>
          <w:b/>
          <w:sz w:val="20"/>
          <w:szCs w:val="20"/>
        </w:rPr>
        <w:t>полнения договора</w:t>
      </w:r>
      <w:r w:rsidRPr="00B652B5">
        <w:rPr>
          <w:rFonts w:ascii="Times New Roman" w:hAnsi="Times New Roman" w:cs="Times New Roman"/>
          <w:b/>
          <w:sz w:val="20"/>
          <w:szCs w:val="20"/>
        </w:rPr>
        <w:t xml:space="preserve"> </w:t>
      </w:r>
    </w:p>
    <w:p w:rsidR="00DF1428" w:rsidRPr="00B652B5" w:rsidRDefault="00DF1428" w:rsidP="00DF1428">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7.1 Размер обеспечения исполнения настоящего догово</w:t>
      </w:r>
      <w:r>
        <w:rPr>
          <w:rFonts w:ascii="Times New Roman" w:hAnsi="Times New Roman"/>
          <w:sz w:val="20"/>
          <w:szCs w:val="20"/>
        </w:rPr>
        <w:t>ра установлен в сумме  153 363,10</w:t>
      </w:r>
      <w:r w:rsidRPr="00B652B5">
        <w:rPr>
          <w:rFonts w:ascii="Times New Roman" w:hAnsi="Times New Roman"/>
          <w:sz w:val="20"/>
          <w:szCs w:val="20"/>
        </w:rPr>
        <w:t xml:space="preserve"> рублей. Обеспечение предоставляется с учетом антидемпинговых мер, </w:t>
      </w:r>
      <w:r>
        <w:rPr>
          <w:rFonts w:ascii="Times New Roman" w:hAnsi="Times New Roman"/>
          <w:sz w:val="20"/>
          <w:szCs w:val="20"/>
        </w:rPr>
        <w:t>если такая обязанность Поставщика возникла на момент заключения договора.</w:t>
      </w:r>
    </w:p>
    <w:p w:rsidR="00DF1428" w:rsidRPr="00B652B5" w:rsidRDefault="00DF1428" w:rsidP="00DF1428">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DF1428" w:rsidRPr="00B652B5" w:rsidRDefault="00DF1428" w:rsidP="00DF1428">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DF1428" w:rsidRPr="00B652B5" w:rsidRDefault="00DF1428" w:rsidP="00DF1428">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DF1428" w:rsidRPr="00B652B5" w:rsidRDefault="00DF1428" w:rsidP="00DF1428">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DF1428" w:rsidRPr="00B652B5" w:rsidRDefault="00DF1428" w:rsidP="00DF1428">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DF1428" w:rsidRPr="00B652B5" w:rsidRDefault="00DF1428" w:rsidP="00DF1428">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DF1428" w:rsidRPr="00B652B5" w:rsidRDefault="00DF1428" w:rsidP="00DF1428">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DF1428" w:rsidRPr="00B652B5" w:rsidRDefault="00DF1428" w:rsidP="00DF1428">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DF1428" w:rsidRPr="00B652B5" w:rsidRDefault="00DF1428" w:rsidP="00DF1428">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DF1428" w:rsidRPr="00B652B5" w:rsidRDefault="00DF1428" w:rsidP="00DF1428">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DF1428" w:rsidRPr="00B652B5" w:rsidRDefault="00DF1428" w:rsidP="00DF1428">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DF1428" w:rsidRPr="00B652B5" w:rsidRDefault="00DF1428" w:rsidP="00DF1428">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F1428" w:rsidRPr="00B652B5" w:rsidRDefault="00DF1428" w:rsidP="00DF1428">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F1428" w:rsidRPr="00B652B5" w:rsidRDefault="00DF1428" w:rsidP="00DF1428">
      <w:pPr>
        <w:pStyle w:val="26"/>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F1428" w:rsidRPr="00B652B5" w:rsidRDefault="00DF1428" w:rsidP="00DF1428">
      <w:pPr>
        <w:pStyle w:val="26"/>
        <w:spacing w:after="0" w:line="240" w:lineRule="auto"/>
        <w:ind w:left="0"/>
        <w:jc w:val="both"/>
        <w:rPr>
          <w:rFonts w:ascii="Times New Roman" w:hAnsi="Times New Roman" w:cs="Times New Roman"/>
          <w:sz w:val="20"/>
          <w:szCs w:val="20"/>
        </w:rPr>
      </w:pPr>
    </w:p>
    <w:p w:rsidR="00DF1428" w:rsidRPr="00B652B5" w:rsidRDefault="00DF1428" w:rsidP="00DF1428">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DF1428" w:rsidRPr="00B652B5" w:rsidRDefault="00DF1428" w:rsidP="00DF1428">
      <w:pPr>
        <w:spacing w:after="0" w:line="240" w:lineRule="auto"/>
        <w:jc w:val="both"/>
        <w:rPr>
          <w:rFonts w:ascii="Times New Roman" w:hAnsi="Times New Roman"/>
          <w:sz w:val="20"/>
          <w:szCs w:val="20"/>
        </w:rPr>
      </w:pP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F1428" w:rsidRPr="00B652B5" w:rsidRDefault="00DF1428" w:rsidP="00DF1428">
      <w:pPr>
        <w:spacing w:after="0" w:line="240" w:lineRule="auto"/>
        <w:jc w:val="both"/>
        <w:rPr>
          <w:rFonts w:ascii="Times New Roman" w:hAnsi="Times New Roman"/>
          <w:sz w:val="20"/>
          <w:szCs w:val="20"/>
        </w:rPr>
      </w:pPr>
      <w:r w:rsidRPr="00B652B5">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DF1428" w:rsidRPr="00B652B5" w:rsidRDefault="00DF1428" w:rsidP="00DF1428">
      <w:pPr>
        <w:spacing w:after="0" w:line="240" w:lineRule="auto"/>
        <w:jc w:val="both"/>
        <w:rPr>
          <w:rFonts w:ascii="Times New Roman" w:hAnsi="Times New Roman"/>
          <w:sz w:val="20"/>
          <w:szCs w:val="20"/>
        </w:rPr>
      </w:pP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DF1428" w:rsidRPr="00B652B5" w:rsidRDefault="00DF1428" w:rsidP="00DF1428">
      <w:pPr>
        <w:pStyle w:val="26"/>
        <w:spacing w:after="0" w:line="240" w:lineRule="auto"/>
        <w:ind w:left="0"/>
        <w:rPr>
          <w:rFonts w:ascii="Times New Roman" w:hAnsi="Times New Roman" w:cs="Times New Roman"/>
          <w:sz w:val="20"/>
          <w:szCs w:val="20"/>
        </w:rPr>
      </w:pPr>
    </w:p>
    <w:p w:rsidR="00DF1428" w:rsidRPr="00B652B5" w:rsidRDefault="00DF1428" w:rsidP="00DF1428">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 xml:space="preserve">10.Срок действия  договора и прочие условия. </w:t>
      </w:r>
    </w:p>
    <w:p w:rsidR="00DF1428" w:rsidRPr="00B652B5" w:rsidRDefault="00DF1428" w:rsidP="00DF142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F1428" w:rsidRPr="00B652B5" w:rsidRDefault="00DF1428" w:rsidP="00DF142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DF1428" w:rsidRPr="00B652B5" w:rsidRDefault="00DF1428" w:rsidP="00DF1428">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F1428" w:rsidRPr="00B652B5" w:rsidRDefault="00DF1428" w:rsidP="00DF1428">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F1428" w:rsidRPr="00B652B5" w:rsidRDefault="00DF1428" w:rsidP="00DF1428">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10.5.При исполнении договора не допускается перемена Поставщика ,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DF1428" w:rsidRPr="00B652B5" w:rsidRDefault="00DF1428" w:rsidP="00DF1428">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DF1428" w:rsidRPr="00B652B5" w:rsidRDefault="00DF1428" w:rsidP="00DF1428">
      <w:pPr>
        <w:autoSpaceDE w:val="0"/>
        <w:autoSpaceDN w:val="0"/>
        <w:adjustRightInd w:val="0"/>
        <w:spacing w:after="0" w:line="240" w:lineRule="auto"/>
        <w:ind w:firstLine="360"/>
        <w:jc w:val="both"/>
        <w:rPr>
          <w:rFonts w:ascii="Times New Roman" w:hAnsi="Times New Roman"/>
          <w:sz w:val="20"/>
          <w:szCs w:val="20"/>
        </w:rPr>
      </w:pPr>
    </w:p>
    <w:p w:rsidR="00DF1428" w:rsidRPr="00B652B5" w:rsidRDefault="00DF1428" w:rsidP="00DF1428">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DF1428" w:rsidRPr="00B652B5" w:rsidRDefault="00DF1428" w:rsidP="00DF1428">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F1428" w:rsidRPr="00B652B5" w:rsidRDefault="00DF1428" w:rsidP="00DF1428">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F1428" w:rsidRPr="00B652B5" w:rsidRDefault="00DF1428" w:rsidP="00DF1428">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Решение Заказчика об одностороннем отказе от исполнения договора </w:t>
      </w:r>
      <w:r w:rsidRPr="009A7B82">
        <w:rPr>
          <w:rFonts w:ascii="Times New Roman" w:hAnsi="Times New Roman"/>
          <w:bCs/>
          <w:sz w:val="20"/>
          <w:szCs w:val="20"/>
        </w:rPr>
        <w:t xml:space="preserve">не позднее чем в течение трех рабочих дней с даты </w:t>
      </w:r>
      <w:r w:rsidRPr="00B652B5">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
    <w:p w:rsidR="00DF1428" w:rsidRPr="00B652B5" w:rsidRDefault="00DF1428" w:rsidP="00DF1428">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DF1428" w:rsidRPr="00B652B5" w:rsidRDefault="00DF1428" w:rsidP="00DF1428">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DF1428" w:rsidRPr="00B652B5" w:rsidRDefault="00DF1428" w:rsidP="00DF1428">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F1428" w:rsidRPr="00B652B5" w:rsidRDefault="00DF1428" w:rsidP="00DF1428">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F1428" w:rsidRPr="00B652B5" w:rsidRDefault="00DF1428" w:rsidP="00DF1428">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F1428" w:rsidRPr="00B652B5" w:rsidRDefault="00DF1428" w:rsidP="00DF1428">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Решение Поставщика  об одностороннем отказе от исполнения договора </w:t>
      </w:r>
      <w:r w:rsidRPr="009A7B82">
        <w:rPr>
          <w:rFonts w:ascii="Times New Roman" w:hAnsi="Times New Roman"/>
          <w:bCs/>
          <w:sz w:val="20"/>
          <w:szCs w:val="20"/>
        </w:rPr>
        <w:t>не позднее чем в течение трех рабочих дней с даты</w:t>
      </w:r>
      <w:r w:rsidRPr="00B652B5">
        <w:rPr>
          <w:rFonts w:ascii="Times New Roman" w:hAnsi="Times New Roman"/>
          <w:bCs/>
          <w:sz w:val="20"/>
          <w:szCs w:val="20"/>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F1428" w:rsidRPr="00B652B5" w:rsidRDefault="00DF1428" w:rsidP="00DF1428">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F1428" w:rsidRPr="00B652B5" w:rsidRDefault="00DF1428" w:rsidP="00DF1428">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F1428" w:rsidRPr="00B652B5" w:rsidRDefault="00DF1428" w:rsidP="00DF1428">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F1428" w:rsidRPr="00B652B5" w:rsidRDefault="00DF1428" w:rsidP="00DF1428">
      <w:pPr>
        <w:autoSpaceDE w:val="0"/>
        <w:autoSpaceDN w:val="0"/>
        <w:adjustRightInd w:val="0"/>
        <w:spacing w:after="0" w:line="240" w:lineRule="auto"/>
        <w:ind w:firstLine="360"/>
        <w:jc w:val="both"/>
        <w:rPr>
          <w:rFonts w:ascii="Times New Roman" w:hAnsi="Times New Roman"/>
          <w:bCs/>
          <w:sz w:val="20"/>
          <w:szCs w:val="20"/>
        </w:rPr>
      </w:pPr>
    </w:p>
    <w:p w:rsidR="00DF1428" w:rsidRPr="00B652B5" w:rsidRDefault="00DF1428" w:rsidP="00DF1428">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0" w:type="auto"/>
        <w:tblInd w:w="225" w:type="dxa"/>
        <w:tblLayout w:type="fixed"/>
        <w:tblLook w:val="0000"/>
      </w:tblPr>
      <w:tblGrid>
        <w:gridCol w:w="4923"/>
        <w:gridCol w:w="5040"/>
      </w:tblGrid>
      <w:tr w:rsidR="00DF1428" w:rsidRPr="00B652B5" w:rsidTr="00F41A13">
        <w:tc>
          <w:tcPr>
            <w:tcW w:w="4923" w:type="dxa"/>
          </w:tcPr>
          <w:p w:rsidR="00DF1428" w:rsidRPr="00B652B5" w:rsidRDefault="00DF1428" w:rsidP="00F41A13">
            <w:pPr>
              <w:pStyle w:val="26"/>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Заказчик:</w:t>
            </w:r>
          </w:p>
          <w:p w:rsidR="00DF1428" w:rsidRPr="00B542BE" w:rsidRDefault="00DF1428" w:rsidP="00F41A13">
            <w:pPr>
              <w:spacing w:after="0" w:line="240" w:lineRule="auto"/>
              <w:rPr>
                <w:rFonts w:ascii="Times New Roman" w:hAnsi="Times New Roman"/>
                <w:b/>
                <w:sz w:val="20"/>
                <w:szCs w:val="20"/>
              </w:rPr>
            </w:pPr>
            <w:r w:rsidRPr="00B542BE">
              <w:rPr>
                <w:rFonts w:ascii="Times New Roman" w:hAnsi="Times New Roman"/>
                <w:b/>
                <w:sz w:val="20"/>
                <w:szCs w:val="20"/>
              </w:rPr>
              <w:t>ФГБОУ ВПО «Сибирский государственный университет путей сообщения» (СГУПС)</w:t>
            </w:r>
          </w:p>
          <w:p w:rsidR="00DF1428" w:rsidRPr="00D86108" w:rsidRDefault="00DF1428" w:rsidP="00F41A13">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D86108">
                <w:rPr>
                  <w:rFonts w:ascii="Times New Roman" w:hAnsi="Times New Roman"/>
                  <w:sz w:val="20"/>
                  <w:szCs w:val="20"/>
                </w:rPr>
                <w:t>630049 г</w:t>
              </w:r>
            </w:smartTag>
            <w:r>
              <w:rPr>
                <w:rFonts w:ascii="Times New Roman" w:hAnsi="Times New Roman"/>
                <w:sz w:val="20"/>
                <w:szCs w:val="20"/>
              </w:rPr>
              <w:t xml:space="preserve">.Новосибирск,49 ул.Дуси  </w:t>
            </w:r>
            <w:r w:rsidRPr="00D86108">
              <w:rPr>
                <w:rFonts w:ascii="Times New Roman" w:hAnsi="Times New Roman"/>
                <w:sz w:val="20"/>
                <w:szCs w:val="20"/>
              </w:rPr>
              <w:t xml:space="preserve">Ковальчук д.191, </w:t>
            </w:r>
          </w:p>
          <w:p w:rsidR="00DF1428" w:rsidRPr="00D86108" w:rsidRDefault="00DF1428" w:rsidP="00F41A13">
            <w:pPr>
              <w:spacing w:after="0" w:line="240" w:lineRule="auto"/>
              <w:rPr>
                <w:rFonts w:ascii="Times New Roman" w:hAnsi="Times New Roman"/>
                <w:sz w:val="20"/>
                <w:szCs w:val="20"/>
              </w:rPr>
            </w:pPr>
            <w:r w:rsidRPr="00D86108">
              <w:rPr>
                <w:rFonts w:ascii="Times New Roman" w:hAnsi="Times New Roman"/>
                <w:sz w:val="20"/>
                <w:szCs w:val="20"/>
              </w:rPr>
              <w:t>ИНН: 5402113155 КПП 540201001</w:t>
            </w:r>
          </w:p>
          <w:p w:rsidR="00DF1428" w:rsidRPr="00D86108" w:rsidRDefault="00DF1428" w:rsidP="00F41A13">
            <w:pPr>
              <w:spacing w:after="0" w:line="240" w:lineRule="auto"/>
              <w:rPr>
                <w:rFonts w:ascii="Times New Roman" w:hAnsi="Times New Roman"/>
                <w:sz w:val="20"/>
                <w:szCs w:val="20"/>
              </w:rPr>
            </w:pPr>
            <w:r w:rsidRPr="00D86108">
              <w:rPr>
                <w:rFonts w:ascii="Times New Roman" w:hAnsi="Times New Roman"/>
                <w:sz w:val="20"/>
                <w:szCs w:val="20"/>
              </w:rPr>
              <w:t>ОКОНХ 92110     ОКПО 01115969</w:t>
            </w:r>
          </w:p>
          <w:p w:rsidR="00DF1428" w:rsidRPr="00D86108" w:rsidRDefault="00DF1428" w:rsidP="00F41A13">
            <w:pPr>
              <w:spacing w:after="0" w:line="240" w:lineRule="auto"/>
              <w:rPr>
                <w:rFonts w:ascii="Times New Roman" w:hAnsi="Times New Roman"/>
                <w:sz w:val="20"/>
                <w:szCs w:val="20"/>
              </w:rPr>
            </w:pPr>
            <w:r w:rsidRPr="00D86108">
              <w:rPr>
                <w:rFonts w:ascii="Times New Roman" w:hAnsi="Times New Roman"/>
                <w:sz w:val="20"/>
                <w:szCs w:val="20"/>
              </w:rPr>
              <w:t>Получатель: УФК по Новосибирской области (СГУПС л/с 20516Х38290)</w:t>
            </w:r>
          </w:p>
          <w:p w:rsidR="00DF1428" w:rsidRPr="00D86108" w:rsidRDefault="00DF1428" w:rsidP="00F41A13">
            <w:pPr>
              <w:spacing w:after="0" w:line="240" w:lineRule="auto"/>
              <w:rPr>
                <w:rFonts w:ascii="Times New Roman" w:hAnsi="Times New Roman"/>
                <w:sz w:val="20"/>
                <w:szCs w:val="20"/>
              </w:rPr>
            </w:pPr>
            <w:r w:rsidRPr="00D86108">
              <w:rPr>
                <w:rFonts w:ascii="Times New Roman" w:hAnsi="Times New Roman"/>
                <w:sz w:val="20"/>
                <w:szCs w:val="20"/>
              </w:rPr>
              <w:t>БИК 045004001</w:t>
            </w:r>
          </w:p>
          <w:p w:rsidR="00DF1428" w:rsidRPr="00D86108" w:rsidRDefault="00DF1428" w:rsidP="00F41A13">
            <w:pPr>
              <w:spacing w:after="0" w:line="240" w:lineRule="auto"/>
              <w:rPr>
                <w:rFonts w:ascii="Times New Roman" w:hAnsi="Times New Roman"/>
                <w:sz w:val="20"/>
                <w:szCs w:val="20"/>
              </w:rPr>
            </w:pPr>
            <w:r w:rsidRPr="00D86108">
              <w:rPr>
                <w:rFonts w:ascii="Times New Roman" w:hAnsi="Times New Roman"/>
                <w:sz w:val="20"/>
                <w:szCs w:val="20"/>
              </w:rPr>
              <w:t>Банк: ГРКЦ ГУ Банка России по Новосибирской обл. г.Новосибирск</w:t>
            </w:r>
          </w:p>
          <w:p w:rsidR="00DF1428" w:rsidRPr="00D86108" w:rsidRDefault="00DF1428" w:rsidP="00F41A13">
            <w:pPr>
              <w:spacing w:after="0" w:line="240" w:lineRule="auto"/>
              <w:rPr>
                <w:rFonts w:ascii="Times New Roman" w:hAnsi="Times New Roman"/>
                <w:sz w:val="20"/>
                <w:szCs w:val="20"/>
              </w:rPr>
            </w:pPr>
            <w:r w:rsidRPr="00D86108">
              <w:rPr>
                <w:rFonts w:ascii="Times New Roman" w:hAnsi="Times New Roman"/>
                <w:sz w:val="20"/>
                <w:szCs w:val="20"/>
              </w:rPr>
              <w:t>Расчетный счет   40501810700042000002</w:t>
            </w:r>
          </w:p>
          <w:p w:rsidR="00DF1428" w:rsidRPr="00B652B5" w:rsidRDefault="00DF1428" w:rsidP="00F41A13">
            <w:pPr>
              <w:spacing w:after="0"/>
              <w:rPr>
                <w:rFonts w:ascii="Times New Roman" w:hAnsi="Times New Roman"/>
                <w:sz w:val="20"/>
                <w:szCs w:val="20"/>
              </w:rPr>
            </w:pPr>
          </w:p>
          <w:p w:rsidR="00DF1428" w:rsidRPr="00B652B5" w:rsidRDefault="00DF1428" w:rsidP="00F41A13">
            <w:pPr>
              <w:spacing w:after="0" w:line="240" w:lineRule="auto"/>
              <w:rPr>
                <w:rFonts w:ascii="Times New Roman" w:hAnsi="Times New Roman"/>
                <w:sz w:val="20"/>
                <w:szCs w:val="20"/>
              </w:rPr>
            </w:pPr>
            <w:r w:rsidRPr="00B652B5">
              <w:rPr>
                <w:rFonts w:ascii="Times New Roman" w:hAnsi="Times New Roman"/>
                <w:sz w:val="20"/>
                <w:szCs w:val="20"/>
              </w:rPr>
              <w:t>Проректор</w:t>
            </w:r>
          </w:p>
          <w:p w:rsidR="00DF1428" w:rsidRPr="00B652B5" w:rsidRDefault="00DF1428" w:rsidP="00F41A13">
            <w:pPr>
              <w:spacing w:after="0" w:line="240" w:lineRule="auto"/>
              <w:rPr>
                <w:rFonts w:ascii="Times New Roman" w:hAnsi="Times New Roman"/>
                <w:sz w:val="20"/>
                <w:szCs w:val="20"/>
              </w:rPr>
            </w:pPr>
          </w:p>
          <w:p w:rsidR="00DF1428" w:rsidRPr="00032A8B" w:rsidRDefault="00DF1428" w:rsidP="00F41A13">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 xml:space="preserve">________________  </w:t>
            </w:r>
            <w:r>
              <w:rPr>
                <w:rFonts w:ascii="Times New Roman" w:hAnsi="Times New Roman" w:cs="Times New Roman"/>
                <w:sz w:val="20"/>
                <w:szCs w:val="20"/>
              </w:rPr>
              <w:t>А.А.Новоселов</w:t>
            </w:r>
          </w:p>
          <w:p w:rsidR="00DF1428" w:rsidRPr="00B652B5" w:rsidRDefault="00DF1428" w:rsidP="00F41A13">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DF1428" w:rsidRDefault="00DF1428" w:rsidP="00F41A13">
            <w:pPr>
              <w:pStyle w:val="26"/>
              <w:spacing w:after="0" w:line="240" w:lineRule="auto"/>
              <w:ind w:left="0"/>
              <w:rPr>
                <w:rFonts w:ascii="Times New Roman" w:hAnsi="Times New Roman" w:cs="Times New Roman"/>
                <w:sz w:val="20"/>
                <w:szCs w:val="20"/>
              </w:rPr>
            </w:pPr>
          </w:p>
          <w:p w:rsidR="00DF1428" w:rsidRDefault="00DF1428" w:rsidP="00F41A13">
            <w:pPr>
              <w:pStyle w:val="26"/>
              <w:spacing w:after="0" w:line="240" w:lineRule="auto"/>
              <w:ind w:left="0"/>
              <w:rPr>
                <w:rFonts w:ascii="Times New Roman" w:hAnsi="Times New Roman" w:cs="Times New Roman"/>
                <w:sz w:val="20"/>
                <w:szCs w:val="20"/>
              </w:rPr>
            </w:pPr>
          </w:p>
          <w:p w:rsidR="00DF1428" w:rsidRPr="00B652B5" w:rsidRDefault="00DF1428" w:rsidP="00F41A13">
            <w:pPr>
              <w:pStyle w:val="26"/>
              <w:spacing w:after="0" w:line="240" w:lineRule="auto"/>
              <w:ind w:left="0"/>
              <w:rPr>
                <w:rFonts w:ascii="Times New Roman" w:hAnsi="Times New Roman" w:cs="Times New Roman"/>
                <w:sz w:val="20"/>
                <w:szCs w:val="20"/>
              </w:rPr>
            </w:pPr>
          </w:p>
        </w:tc>
        <w:tc>
          <w:tcPr>
            <w:tcW w:w="5040" w:type="dxa"/>
          </w:tcPr>
          <w:p w:rsidR="00DF1428" w:rsidRPr="00B652B5" w:rsidRDefault="00DF1428" w:rsidP="00F41A13">
            <w:pPr>
              <w:pStyle w:val="26"/>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Поставщик:</w:t>
            </w:r>
          </w:p>
          <w:p w:rsidR="00DF1428" w:rsidRPr="009F2DF8" w:rsidRDefault="00DF1428" w:rsidP="00F41A13">
            <w:pPr>
              <w:widowControl w:val="0"/>
              <w:suppressAutoHyphens/>
              <w:spacing w:after="0" w:line="240" w:lineRule="auto"/>
              <w:ind w:left="381"/>
              <w:rPr>
                <w:rFonts w:ascii="Times New Roman" w:hAnsi="Times New Roman" w:cs="Times New Roman"/>
                <w:sz w:val="20"/>
                <w:szCs w:val="20"/>
              </w:rPr>
            </w:pPr>
          </w:p>
        </w:tc>
      </w:tr>
    </w:tbl>
    <w:p w:rsidR="00DF1428" w:rsidRDefault="00DF1428" w:rsidP="00DF1428">
      <w:pPr>
        <w:widowControl w:val="0"/>
        <w:autoSpaceDE w:val="0"/>
        <w:autoSpaceDN w:val="0"/>
        <w:adjustRightInd w:val="0"/>
        <w:spacing w:after="0" w:line="240" w:lineRule="auto"/>
        <w:rPr>
          <w:rFonts w:ascii="Times New Roman" w:hAnsi="Times New Roman" w:cs="Times New Roman"/>
          <w:b/>
        </w:rPr>
      </w:pPr>
    </w:p>
    <w:p w:rsidR="00DF1428" w:rsidRPr="00D12437" w:rsidRDefault="00DF1428" w:rsidP="00D12437">
      <w:pPr>
        <w:widowControl w:val="0"/>
        <w:autoSpaceDE w:val="0"/>
        <w:autoSpaceDN w:val="0"/>
        <w:adjustRightInd w:val="0"/>
        <w:spacing w:after="0" w:line="240" w:lineRule="auto"/>
        <w:ind w:firstLine="540"/>
        <w:jc w:val="center"/>
        <w:rPr>
          <w:rFonts w:ascii="Times New Roman" w:hAnsi="Times New Roman" w:cs="Times New Roman"/>
          <w:b/>
        </w:rPr>
      </w:pPr>
    </w:p>
    <w:p w:rsidR="005E482B" w:rsidRDefault="005E482B" w:rsidP="005E482B">
      <w:pPr>
        <w:spacing w:after="0" w:line="240" w:lineRule="auto"/>
        <w:rPr>
          <w:rFonts w:ascii="Times New Roman" w:hAnsi="Times New Roman" w:cs="Times New Roman"/>
          <w:sz w:val="20"/>
          <w:szCs w:val="20"/>
        </w:rPr>
      </w:pPr>
      <w:r w:rsidRPr="00032A8B">
        <w:rPr>
          <w:rFonts w:ascii="Times New Roman" w:hAnsi="Times New Roman" w:cs="Times New Roman"/>
          <w:sz w:val="20"/>
          <w:szCs w:val="20"/>
        </w:rPr>
        <w:t>Приложение № 1 к договору</w:t>
      </w:r>
    </w:p>
    <w:p w:rsidR="005E482B" w:rsidRPr="00032A8B" w:rsidRDefault="005E482B" w:rsidP="005E482B">
      <w:pPr>
        <w:rPr>
          <w:rFonts w:ascii="Times New Roman" w:hAnsi="Times New Roman" w:cs="Times New Roman"/>
          <w:sz w:val="20"/>
          <w:szCs w:val="20"/>
        </w:rPr>
      </w:pPr>
    </w:p>
    <w:p w:rsidR="005E482B" w:rsidRPr="00B652B5" w:rsidRDefault="005E482B" w:rsidP="005E482B">
      <w:pPr>
        <w:rPr>
          <w:sz w:val="20"/>
          <w:szCs w:val="20"/>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Документацию подготовил   ____________________ </w:t>
      </w:r>
      <w:proofErr w:type="spellStart"/>
      <w:r w:rsidRPr="00D12437">
        <w:rPr>
          <w:rFonts w:ascii="Times New Roman" w:hAnsi="Times New Roman" w:cs="Times New Roman"/>
        </w:rPr>
        <w:t>Е.И.Печко</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Документацию  проверил     </w:t>
      </w:r>
      <w:proofErr w:type="spellStart"/>
      <w:r w:rsidRPr="00D12437">
        <w:rPr>
          <w:rFonts w:ascii="Times New Roman" w:hAnsi="Times New Roman" w:cs="Times New Roman"/>
        </w:rPr>
        <w:t>____________________С.А.Хомяк</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                                                </w:t>
      </w:r>
      <w:proofErr w:type="spellStart"/>
      <w:r w:rsidRPr="00D12437">
        <w:rPr>
          <w:rFonts w:ascii="Times New Roman" w:hAnsi="Times New Roman" w:cs="Times New Roman"/>
        </w:rPr>
        <w:t>___________________И.Г.Шабурова</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sectPr w:rsidR="002158E1" w:rsidSect="00D12437">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Times New Roman"/>
    <w:charset w:val="CC"/>
    <w:family w:val="swiss"/>
    <w:pitch w:val="variable"/>
    <w:sig w:usb0="E7002EFF" w:usb1="D200FDFF" w:usb2="0A042029" w:usb3="00000000" w:csb0="800001FF" w:csb1="00000000"/>
  </w:font>
  <w:font w:name="font185">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9">
    <w:nsid w:val="02F7720A"/>
    <w:multiLevelType w:val="hybridMultilevel"/>
    <w:tmpl w:val="730ABC0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FB7D02"/>
    <w:multiLevelType w:val="hybridMultilevel"/>
    <w:tmpl w:val="2F72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7">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0">
    <w:nsid w:val="1EC53111"/>
    <w:multiLevelType w:val="multilevel"/>
    <w:tmpl w:val="51BE4A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3937250E"/>
    <w:multiLevelType w:val="multilevel"/>
    <w:tmpl w:val="8B0489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8">
    <w:nsid w:val="440B25AF"/>
    <w:multiLevelType w:val="multilevel"/>
    <w:tmpl w:val="A4E8CB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415157B"/>
    <w:multiLevelType w:val="hybridMultilevel"/>
    <w:tmpl w:val="5B683616"/>
    <w:lvl w:ilvl="0" w:tplc="3C6C6848">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852639"/>
    <w:multiLevelType w:val="multilevel"/>
    <w:tmpl w:val="3A8C5582"/>
    <w:lvl w:ilvl="0">
      <w:start w:val="1"/>
      <w:numFmt w:val="bullet"/>
      <w:lvlText w:val=""/>
      <w:lvlJc w:val="left"/>
      <w:pPr>
        <w:tabs>
          <w:tab w:val="num" w:pos="785"/>
        </w:tabs>
        <w:ind w:left="785"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0">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256666"/>
    <w:multiLevelType w:val="hybridMultilevel"/>
    <w:tmpl w:val="33268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3">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949471B"/>
    <w:multiLevelType w:val="multilevel"/>
    <w:tmpl w:val="54D00DA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7">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9"/>
  </w:num>
  <w:num w:numId="4">
    <w:abstractNumId w:val="2"/>
  </w:num>
  <w:num w:numId="5">
    <w:abstractNumId w:val="3"/>
  </w:num>
  <w:num w:numId="6">
    <w:abstractNumId w:val="13"/>
  </w:num>
  <w:num w:numId="7">
    <w:abstractNumId w:val="35"/>
  </w:num>
  <w:num w:numId="8">
    <w:abstractNumId w:val="1"/>
  </w:num>
  <w:num w:numId="9">
    <w:abstractNumId w:val="4"/>
  </w:num>
  <w:num w:numId="10">
    <w:abstractNumId w:val="5"/>
  </w:num>
  <w:num w:numId="11">
    <w:abstractNumId w:val="6"/>
  </w:num>
  <w:num w:numId="12">
    <w:abstractNumId w:val="7"/>
  </w:num>
  <w:num w:numId="13">
    <w:abstractNumId w:val="31"/>
  </w:num>
  <w:num w:numId="14">
    <w:abstractNumId w:val="33"/>
  </w:num>
  <w:num w:numId="15">
    <w:abstractNumId w:val="27"/>
  </w:num>
  <w:num w:numId="16">
    <w:abstractNumId w:val="46"/>
  </w:num>
  <w:num w:numId="17">
    <w:abstractNumId w:val="22"/>
  </w:num>
  <w:num w:numId="18">
    <w:abstractNumId w:val="32"/>
  </w:num>
  <w:num w:numId="19">
    <w:abstractNumId w:val="16"/>
  </w:num>
  <w:num w:numId="20">
    <w:abstractNumId w:val="26"/>
  </w:num>
  <w:num w:numId="21">
    <w:abstractNumId w:val="0"/>
  </w:num>
  <w:num w:numId="22">
    <w:abstractNumId w:val="17"/>
  </w:num>
  <w:num w:numId="23">
    <w:abstractNumId w:val="40"/>
  </w:num>
  <w:num w:numId="24">
    <w:abstractNumId w:val="37"/>
  </w:num>
  <w:num w:numId="25">
    <w:abstractNumId w:val="15"/>
  </w:num>
  <w:num w:numId="26">
    <w:abstractNumId w:val="11"/>
  </w:num>
  <w:num w:numId="27">
    <w:abstractNumId w:val="47"/>
  </w:num>
  <w:num w:numId="28">
    <w:abstractNumId w:val="48"/>
  </w:num>
  <w:num w:numId="29">
    <w:abstractNumId w:val="19"/>
  </w:num>
  <w:num w:numId="30">
    <w:abstractNumId w:val="43"/>
  </w:num>
  <w:num w:numId="31">
    <w:abstractNumId w:val="34"/>
  </w:num>
  <w:num w:numId="32">
    <w:abstractNumId w:val="45"/>
  </w:num>
  <w:num w:numId="33">
    <w:abstractNumId w:val="23"/>
  </w:num>
  <w:num w:numId="34">
    <w:abstractNumId w:val="30"/>
  </w:num>
  <w:num w:numId="35">
    <w:abstractNumId w:val="25"/>
  </w:num>
  <w:num w:numId="36">
    <w:abstractNumId w:val="42"/>
  </w:num>
  <w:num w:numId="37">
    <w:abstractNumId w:val="10"/>
  </w:num>
  <w:num w:numId="38">
    <w:abstractNumId w:val="18"/>
  </w:num>
  <w:num w:numId="39">
    <w:abstractNumId w:val="21"/>
  </w:num>
  <w:num w:numId="40">
    <w:abstractNumId w:val="29"/>
  </w:num>
  <w:num w:numId="41">
    <w:abstractNumId w:val="41"/>
  </w:num>
  <w:num w:numId="42">
    <w:abstractNumId w:val="44"/>
  </w:num>
  <w:num w:numId="43">
    <w:abstractNumId w:val="20"/>
  </w:num>
  <w:num w:numId="44">
    <w:abstractNumId w:val="38"/>
  </w:num>
  <w:num w:numId="45">
    <w:abstractNumId w:val="28"/>
  </w:num>
  <w:num w:numId="46">
    <w:abstractNumId w:val="24"/>
  </w:num>
  <w:num w:numId="47">
    <w:abstractNumId w:val="8"/>
  </w:num>
  <w:num w:numId="48">
    <w:abstractNumId w:val="12"/>
  </w:num>
  <w:num w:numId="4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rsids>
    <w:rsidRoot w:val="00A233A0"/>
    <w:rsid w:val="00014C4C"/>
    <w:rsid w:val="000220D5"/>
    <w:rsid w:val="00024135"/>
    <w:rsid w:val="00030A0C"/>
    <w:rsid w:val="00055C8A"/>
    <w:rsid w:val="000562E6"/>
    <w:rsid w:val="00057933"/>
    <w:rsid w:val="00062ACE"/>
    <w:rsid w:val="00070D49"/>
    <w:rsid w:val="00076C25"/>
    <w:rsid w:val="000B1CE5"/>
    <w:rsid w:val="000D00E9"/>
    <w:rsid w:val="000F3DBE"/>
    <w:rsid w:val="001013B4"/>
    <w:rsid w:val="00114052"/>
    <w:rsid w:val="00117720"/>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7C23"/>
    <w:rsid w:val="00233A81"/>
    <w:rsid w:val="002641AD"/>
    <w:rsid w:val="0026673E"/>
    <w:rsid w:val="002775A6"/>
    <w:rsid w:val="00282836"/>
    <w:rsid w:val="00293AE1"/>
    <w:rsid w:val="002C1F45"/>
    <w:rsid w:val="002C7019"/>
    <w:rsid w:val="003000E5"/>
    <w:rsid w:val="00301DEB"/>
    <w:rsid w:val="00304313"/>
    <w:rsid w:val="003043BE"/>
    <w:rsid w:val="003149ED"/>
    <w:rsid w:val="00345EE6"/>
    <w:rsid w:val="00352152"/>
    <w:rsid w:val="0035267D"/>
    <w:rsid w:val="003549EA"/>
    <w:rsid w:val="00373628"/>
    <w:rsid w:val="00381813"/>
    <w:rsid w:val="003852A0"/>
    <w:rsid w:val="00385B5F"/>
    <w:rsid w:val="003B2A22"/>
    <w:rsid w:val="003B7045"/>
    <w:rsid w:val="003C26D9"/>
    <w:rsid w:val="003D1E17"/>
    <w:rsid w:val="00402A83"/>
    <w:rsid w:val="00402AD2"/>
    <w:rsid w:val="00402C35"/>
    <w:rsid w:val="00403317"/>
    <w:rsid w:val="00422396"/>
    <w:rsid w:val="004227C5"/>
    <w:rsid w:val="004231AA"/>
    <w:rsid w:val="00436FF2"/>
    <w:rsid w:val="00437F27"/>
    <w:rsid w:val="0044653F"/>
    <w:rsid w:val="00453654"/>
    <w:rsid w:val="00460B0D"/>
    <w:rsid w:val="00477CAC"/>
    <w:rsid w:val="004807E2"/>
    <w:rsid w:val="004808AD"/>
    <w:rsid w:val="004A483B"/>
    <w:rsid w:val="004B25F8"/>
    <w:rsid w:val="004B3855"/>
    <w:rsid w:val="004B777F"/>
    <w:rsid w:val="004E142A"/>
    <w:rsid w:val="004E1B85"/>
    <w:rsid w:val="004E564B"/>
    <w:rsid w:val="004F468B"/>
    <w:rsid w:val="004F71F8"/>
    <w:rsid w:val="00501A64"/>
    <w:rsid w:val="00520BFF"/>
    <w:rsid w:val="00542652"/>
    <w:rsid w:val="00547512"/>
    <w:rsid w:val="0056139E"/>
    <w:rsid w:val="005624E9"/>
    <w:rsid w:val="00563279"/>
    <w:rsid w:val="00563667"/>
    <w:rsid w:val="005729E5"/>
    <w:rsid w:val="00585EF3"/>
    <w:rsid w:val="00586CD3"/>
    <w:rsid w:val="0059523D"/>
    <w:rsid w:val="005A2E86"/>
    <w:rsid w:val="005C23A5"/>
    <w:rsid w:val="005D4EB6"/>
    <w:rsid w:val="005E482B"/>
    <w:rsid w:val="005F78E8"/>
    <w:rsid w:val="00600C33"/>
    <w:rsid w:val="00626694"/>
    <w:rsid w:val="00626A03"/>
    <w:rsid w:val="006332FB"/>
    <w:rsid w:val="006555BF"/>
    <w:rsid w:val="00660D58"/>
    <w:rsid w:val="006703F2"/>
    <w:rsid w:val="006717FB"/>
    <w:rsid w:val="00672786"/>
    <w:rsid w:val="006823EC"/>
    <w:rsid w:val="00694609"/>
    <w:rsid w:val="00694A20"/>
    <w:rsid w:val="006A3D5A"/>
    <w:rsid w:val="006A5BB2"/>
    <w:rsid w:val="006C482C"/>
    <w:rsid w:val="006D58A2"/>
    <w:rsid w:val="00715878"/>
    <w:rsid w:val="0072728F"/>
    <w:rsid w:val="00727760"/>
    <w:rsid w:val="00741901"/>
    <w:rsid w:val="0075523A"/>
    <w:rsid w:val="00795B99"/>
    <w:rsid w:val="0079777A"/>
    <w:rsid w:val="007C06FD"/>
    <w:rsid w:val="007C5291"/>
    <w:rsid w:val="007D0916"/>
    <w:rsid w:val="007D48F8"/>
    <w:rsid w:val="007F46CA"/>
    <w:rsid w:val="00801914"/>
    <w:rsid w:val="00801D66"/>
    <w:rsid w:val="008101C0"/>
    <w:rsid w:val="008108BE"/>
    <w:rsid w:val="00853F84"/>
    <w:rsid w:val="00875DE1"/>
    <w:rsid w:val="00876CCD"/>
    <w:rsid w:val="0089775E"/>
    <w:rsid w:val="008A41B5"/>
    <w:rsid w:val="008A4F25"/>
    <w:rsid w:val="008A5836"/>
    <w:rsid w:val="008A7CD6"/>
    <w:rsid w:val="008B7B0F"/>
    <w:rsid w:val="008B7F6A"/>
    <w:rsid w:val="008C45D0"/>
    <w:rsid w:val="008E0793"/>
    <w:rsid w:val="008F1B2F"/>
    <w:rsid w:val="008F4357"/>
    <w:rsid w:val="0091735D"/>
    <w:rsid w:val="009279BD"/>
    <w:rsid w:val="00930396"/>
    <w:rsid w:val="00963480"/>
    <w:rsid w:val="00983F59"/>
    <w:rsid w:val="0098424D"/>
    <w:rsid w:val="00992E7A"/>
    <w:rsid w:val="00995B3B"/>
    <w:rsid w:val="009A333F"/>
    <w:rsid w:val="009A7ED3"/>
    <w:rsid w:val="009B25DF"/>
    <w:rsid w:val="009B7693"/>
    <w:rsid w:val="00A0476F"/>
    <w:rsid w:val="00A06419"/>
    <w:rsid w:val="00A13A2F"/>
    <w:rsid w:val="00A233A0"/>
    <w:rsid w:val="00A4581E"/>
    <w:rsid w:val="00A54576"/>
    <w:rsid w:val="00A55056"/>
    <w:rsid w:val="00A7090D"/>
    <w:rsid w:val="00A734C2"/>
    <w:rsid w:val="00A773C4"/>
    <w:rsid w:val="00A82104"/>
    <w:rsid w:val="00A90C74"/>
    <w:rsid w:val="00A92140"/>
    <w:rsid w:val="00AA25C5"/>
    <w:rsid w:val="00AA5F60"/>
    <w:rsid w:val="00AB3478"/>
    <w:rsid w:val="00AB57A8"/>
    <w:rsid w:val="00AC2FA3"/>
    <w:rsid w:val="00AC5B4E"/>
    <w:rsid w:val="00AD0745"/>
    <w:rsid w:val="00AD08D8"/>
    <w:rsid w:val="00AE5353"/>
    <w:rsid w:val="00AF6E11"/>
    <w:rsid w:val="00B27E4A"/>
    <w:rsid w:val="00B41BC5"/>
    <w:rsid w:val="00B4565E"/>
    <w:rsid w:val="00B47C27"/>
    <w:rsid w:val="00B57D18"/>
    <w:rsid w:val="00B7036E"/>
    <w:rsid w:val="00B711D0"/>
    <w:rsid w:val="00B71AAB"/>
    <w:rsid w:val="00B936B2"/>
    <w:rsid w:val="00B937B0"/>
    <w:rsid w:val="00B9455A"/>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27BE5"/>
    <w:rsid w:val="00C415D5"/>
    <w:rsid w:val="00C57A76"/>
    <w:rsid w:val="00C7222A"/>
    <w:rsid w:val="00C75F65"/>
    <w:rsid w:val="00C83CC9"/>
    <w:rsid w:val="00C9158E"/>
    <w:rsid w:val="00CA60DA"/>
    <w:rsid w:val="00CB0B0E"/>
    <w:rsid w:val="00CB2D92"/>
    <w:rsid w:val="00CB7E45"/>
    <w:rsid w:val="00CC13BA"/>
    <w:rsid w:val="00CD2C52"/>
    <w:rsid w:val="00CD5717"/>
    <w:rsid w:val="00CF2E83"/>
    <w:rsid w:val="00D12437"/>
    <w:rsid w:val="00D233B1"/>
    <w:rsid w:val="00D32CDD"/>
    <w:rsid w:val="00D378E4"/>
    <w:rsid w:val="00D435E4"/>
    <w:rsid w:val="00D46D28"/>
    <w:rsid w:val="00D50E5E"/>
    <w:rsid w:val="00D76053"/>
    <w:rsid w:val="00D9565B"/>
    <w:rsid w:val="00DA6F56"/>
    <w:rsid w:val="00DB492F"/>
    <w:rsid w:val="00DC79D1"/>
    <w:rsid w:val="00DD3786"/>
    <w:rsid w:val="00DD773B"/>
    <w:rsid w:val="00DE2828"/>
    <w:rsid w:val="00DF1428"/>
    <w:rsid w:val="00DF3D74"/>
    <w:rsid w:val="00DF6C4E"/>
    <w:rsid w:val="00E02E41"/>
    <w:rsid w:val="00E0366B"/>
    <w:rsid w:val="00E1170E"/>
    <w:rsid w:val="00E1252D"/>
    <w:rsid w:val="00E13CB5"/>
    <w:rsid w:val="00E16C18"/>
    <w:rsid w:val="00E178D6"/>
    <w:rsid w:val="00E373F8"/>
    <w:rsid w:val="00E6319F"/>
    <w:rsid w:val="00E7194C"/>
    <w:rsid w:val="00E94CBA"/>
    <w:rsid w:val="00E96847"/>
    <w:rsid w:val="00EB2942"/>
    <w:rsid w:val="00EB7AD8"/>
    <w:rsid w:val="00EC04FC"/>
    <w:rsid w:val="00ED39DA"/>
    <w:rsid w:val="00EF1311"/>
    <w:rsid w:val="00EF5678"/>
    <w:rsid w:val="00F07DA4"/>
    <w:rsid w:val="00F108E9"/>
    <w:rsid w:val="00F61908"/>
    <w:rsid w:val="00F71DBD"/>
    <w:rsid w:val="00F75DFD"/>
    <w:rsid w:val="00FA7803"/>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66B"/>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28667635">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12340571">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2016F6C2DE0090CE04B62008AA9BBC7610B05FFA16696A577E33CD5D664382A97C8D993E30B3J" TargetMode="External"/><Relationship Id="rId13" Type="http://schemas.openxmlformats.org/officeDocument/2006/relationships/hyperlink" Target="consultantplus://offline/ref=75803C8153EEC638ED5AE2F2041A23C52F2E21271BBE934CFA22F6D31DA97E3C69110F43484B9668kBjE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D01839DBE0DD2FB6B0A621879B9848E14F68E3A84533105209B83DAA5A1DE708650A1F782A1D2BFr7A5J" TargetMode="External"/><Relationship Id="rId12" Type="http://schemas.openxmlformats.org/officeDocument/2006/relationships/hyperlink" Target="consultantplus://offline/ref=AB5AB812D2A23E7CA5DFFB9A81E668E0B96106EE5326DEB262CF91833A710778E203FA1EADD1M2X5J" TargetMode="External"/><Relationship Id="rId17" Type="http://schemas.openxmlformats.org/officeDocument/2006/relationships/hyperlink" Target="consultantplus://offline/ref=A62A7AD6DBC3C68414F66819A82A7A31075FAF281F04BE8DFDF31638T8D2J" TargetMode="External"/><Relationship Id="rId2" Type="http://schemas.openxmlformats.org/officeDocument/2006/relationships/numbering" Target="numbering.xml"/><Relationship Id="rId16" Type="http://schemas.openxmlformats.org/officeDocument/2006/relationships/image" Target="media/image1.w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5B6497B1C2B83DCBDC20B090B7F45E611B11FE6CF80945704BCD927840BBF98BFBF6C024F7CDBD0EIA7FI" TargetMode="Externa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webSettings" Target="webSettings.xml"/><Relationship Id="rId15" Type="http://schemas.openxmlformats.org/officeDocument/2006/relationships/hyperlink" Target="consultantplus://offline/ref=9DF9AB29FC91CABDCC4D7F3A7E178452E1561CEDA99574E9849DEF95481C45223C08D6CC8C2832F6i4BFK" TargetMode="External"/><Relationship Id="rId10" Type="http://schemas.openxmlformats.org/officeDocument/2006/relationships/hyperlink" Target="consultantplus://offline/ref=9DF9AB29FC91CABDCC4D7F3A7E178452E1561CEDA99574E9849DEF95481C45223C08D6CC8C2830F5i4BF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DF9AB29FC91CABDCC4D7F3A7E178452E1561CEDA99574E9849DEF95481C45223C08D6CC8C2832F5i4B0K" TargetMode="External"/><Relationship Id="rId14" Type="http://schemas.openxmlformats.org/officeDocument/2006/relationships/hyperlink" Target="mailto:xs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9DFB7-EA6C-4CD4-B75F-0DA6E9735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14800</Words>
  <Characters>84363</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dcterms:created xsi:type="dcterms:W3CDTF">2014-11-19T00:45:00Z</dcterms:created>
  <dcterms:modified xsi:type="dcterms:W3CDTF">2014-11-19T00:45:00Z</dcterms:modified>
</cp:coreProperties>
</file>