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1B" w:rsidRPr="00A826BC" w:rsidRDefault="0091691B" w:rsidP="0063229F">
      <w:pPr>
        <w:pStyle w:val="1"/>
        <w:rPr>
          <w:sz w:val="22"/>
          <w:szCs w:val="22"/>
        </w:rPr>
      </w:pPr>
      <w:r w:rsidRPr="00A826BC">
        <w:rPr>
          <w:sz w:val="22"/>
          <w:szCs w:val="22"/>
        </w:rPr>
        <w:t xml:space="preserve">                              </w:t>
      </w:r>
    </w:p>
    <w:p w:rsidR="0091691B" w:rsidRDefault="0091691B">
      <w:pPr>
        <w:pStyle w:val="1"/>
        <w:jc w:val="center"/>
        <w:rPr>
          <w:b/>
          <w:sz w:val="22"/>
          <w:szCs w:val="22"/>
        </w:rPr>
      </w:pPr>
      <w:r w:rsidRPr="00A826BC">
        <w:rPr>
          <w:b/>
          <w:sz w:val="22"/>
          <w:szCs w:val="22"/>
        </w:rPr>
        <w:t xml:space="preserve"> </w:t>
      </w:r>
      <w:r w:rsidR="00AA53B4">
        <w:rPr>
          <w:b/>
          <w:sz w:val="22"/>
          <w:szCs w:val="22"/>
        </w:rPr>
        <w:t>ДОГОВОР</w:t>
      </w:r>
      <w:r w:rsidRPr="00A826BC">
        <w:rPr>
          <w:b/>
          <w:sz w:val="22"/>
          <w:szCs w:val="22"/>
        </w:rPr>
        <w:t xml:space="preserve"> № _____</w:t>
      </w:r>
      <w:r w:rsidR="00AA53B4">
        <w:rPr>
          <w:b/>
          <w:sz w:val="22"/>
          <w:szCs w:val="22"/>
        </w:rPr>
        <w:t xml:space="preserve"> </w:t>
      </w:r>
    </w:p>
    <w:p w:rsidR="00AA53B4" w:rsidRPr="00AA53B4" w:rsidRDefault="00AA53B4" w:rsidP="00AA53B4">
      <w:r>
        <w:t xml:space="preserve">                                                                   на оказание услуг</w:t>
      </w:r>
    </w:p>
    <w:p w:rsidR="0091691B" w:rsidRPr="00A826BC" w:rsidRDefault="0091691B">
      <w:pPr>
        <w:jc w:val="center"/>
        <w:rPr>
          <w:sz w:val="22"/>
          <w:szCs w:val="22"/>
        </w:rPr>
      </w:pPr>
    </w:p>
    <w:p w:rsidR="0091691B" w:rsidRPr="00A826BC" w:rsidRDefault="00F70641" w:rsidP="00A95E44">
      <w:pPr>
        <w:jc w:val="center"/>
        <w:rPr>
          <w:sz w:val="22"/>
          <w:szCs w:val="22"/>
        </w:rPr>
      </w:pPr>
      <w:r w:rsidRPr="00A826BC">
        <w:rPr>
          <w:sz w:val="22"/>
          <w:szCs w:val="22"/>
        </w:rPr>
        <w:t>г. Новосибирск</w:t>
      </w:r>
      <w:r w:rsidR="0091691B" w:rsidRPr="00A826BC">
        <w:rPr>
          <w:sz w:val="22"/>
          <w:szCs w:val="22"/>
        </w:rPr>
        <w:t xml:space="preserve">                                                           </w:t>
      </w:r>
      <w:r w:rsidR="00A95E44" w:rsidRPr="00A826BC">
        <w:rPr>
          <w:sz w:val="22"/>
          <w:szCs w:val="22"/>
        </w:rPr>
        <w:t xml:space="preserve"> </w:t>
      </w:r>
      <w:r w:rsidR="00AC2FA2">
        <w:rPr>
          <w:sz w:val="22"/>
          <w:szCs w:val="22"/>
        </w:rPr>
        <w:t xml:space="preserve">         </w:t>
      </w:r>
      <w:r w:rsidR="00A95E44" w:rsidRPr="00A826BC">
        <w:rPr>
          <w:sz w:val="22"/>
          <w:szCs w:val="22"/>
        </w:rPr>
        <w:t xml:space="preserve">    </w:t>
      </w:r>
      <w:r w:rsidR="0091691B" w:rsidRPr="00A826BC">
        <w:rPr>
          <w:sz w:val="22"/>
          <w:szCs w:val="22"/>
        </w:rPr>
        <w:t xml:space="preserve"> </w:t>
      </w:r>
      <w:r w:rsidR="00A826BC">
        <w:rPr>
          <w:sz w:val="22"/>
          <w:szCs w:val="22"/>
        </w:rPr>
        <w:t xml:space="preserve">   от ________________</w:t>
      </w:r>
      <w:r w:rsidR="00E535A0" w:rsidRPr="00A826BC">
        <w:rPr>
          <w:sz w:val="22"/>
          <w:szCs w:val="22"/>
        </w:rPr>
        <w:t xml:space="preserve"> </w:t>
      </w:r>
      <w:r w:rsidR="000D0688">
        <w:rPr>
          <w:sz w:val="22"/>
          <w:szCs w:val="22"/>
        </w:rPr>
        <w:t xml:space="preserve"> 201</w:t>
      </w:r>
      <w:r w:rsidR="00FA3700">
        <w:rPr>
          <w:sz w:val="22"/>
          <w:szCs w:val="22"/>
        </w:rPr>
        <w:t>5</w:t>
      </w:r>
      <w:r w:rsidR="00AC2FA2">
        <w:rPr>
          <w:sz w:val="22"/>
          <w:szCs w:val="22"/>
        </w:rPr>
        <w:t xml:space="preserve"> </w:t>
      </w:r>
      <w:r w:rsidR="00A95E44" w:rsidRPr="00A826BC">
        <w:rPr>
          <w:sz w:val="22"/>
          <w:szCs w:val="22"/>
        </w:rPr>
        <w:t>г.</w:t>
      </w:r>
    </w:p>
    <w:p w:rsidR="0091691B" w:rsidRPr="00A826BC" w:rsidRDefault="0091691B">
      <w:pPr>
        <w:jc w:val="both"/>
        <w:rPr>
          <w:sz w:val="22"/>
          <w:szCs w:val="22"/>
        </w:rPr>
      </w:pPr>
    </w:p>
    <w:p w:rsidR="00724A9B" w:rsidRPr="00FD13D2" w:rsidRDefault="00F70641" w:rsidP="00FD13D2">
      <w:pPr>
        <w:pStyle w:val="a3"/>
        <w:ind w:firstLine="360"/>
        <w:rPr>
          <w:sz w:val="22"/>
          <w:szCs w:val="22"/>
        </w:rPr>
      </w:pPr>
      <w:r w:rsidRPr="00A826BC">
        <w:rPr>
          <w:b/>
          <w:sz w:val="22"/>
          <w:szCs w:val="22"/>
        </w:rPr>
        <w:t xml:space="preserve">   </w:t>
      </w:r>
      <w:proofErr w:type="gramStart"/>
      <w:r w:rsidR="00AA53B4">
        <w:rPr>
          <w:b/>
          <w:sz w:val="22"/>
          <w:szCs w:val="22"/>
        </w:rPr>
        <w:t>Федеральное г</w:t>
      </w:r>
      <w:r w:rsidR="0027451C" w:rsidRPr="00A826BC">
        <w:rPr>
          <w:b/>
          <w:sz w:val="22"/>
          <w:szCs w:val="22"/>
        </w:rPr>
        <w:t>осударственное</w:t>
      </w:r>
      <w:r w:rsidR="00AA53B4">
        <w:rPr>
          <w:b/>
          <w:sz w:val="22"/>
          <w:szCs w:val="22"/>
        </w:rPr>
        <w:t xml:space="preserve"> бюджетное</w:t>
      </w:r>
      <w:r w:rsidR="0027451C" w:rsidRPr="00A826BC">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w:t>
      </w:r>
      <w:r w:rsidR="007727BF" w:rsidRPr="00A826BC">
        <w:rPr>
          <w:b/>
          <w:sz w:val="22"/>
          <w:szCs w:val="22"/>
        </w:rPr>
        <w:t xml:space="preserve"> (СГУПС)</w:t>
      </w:r>
      <w:r w:rsidR="0091691B" w:rsidRPr="00A826BC">
        <w:rPr>
          <w:b/>
          <w:sz w:val="22"/>
          <w:szCs w:val="22"/>
        </w:rPr>
        <w:t>,</w:t>
      </w:r>
      <w:r w:rsidR="0091691B" w:rsidRPr="00A826BC">
        <w:rPr>
          <w:sz w:val="22"/>
          <w:szCs w:val="22"/>
        </w:rPr>
        <w:t xml:space="preserve"> именуемо</w:t>
      </w:r>
      <w:r w:rsidR="00E000E0" w:rsidRPr="00A826BC">
        <w:rPr>
          <w:sz w:val="22"/>
          <w:szCs w:val="22"/>
        </w:rPr>
        <w:t>е в дальнейшем З</w:t>
      </w:r>
      <w:r w:rsidR="0091691B" w:rsidRPr="00A826BC">
        <w:rPr>
          <w:sz w:val="22"/>
          <w:szCs w:val="22"/>
        </w:rPr>
        <w:t>аказчик, в лице</w:t>
      </w:r>
      <w:r w:rsidR="00D072B6">
        <w:rPr>
          <w:sz w:val="22"/>
          <w:szCs w:val="22"/>
        </w:rPr>
        <w:t xml:space="preserve"> проректора Васильева Олега Юрьевича</w:t>
      </w:r>
      <w:r w:rsidR="009E76D8" w:rsidRPr="00A826BC">
        <w:rPr>
          <w:sz w:val="22"/>
          <w:szCs w:val="22"/>
        </w:rPr>
        <w:t xml:space="preserve">, </w:t>
      </w:r>
      <w:r w:rsidR="00D072B6">
        <w:rPr>
          <w:sz w:val="22"/>
          <w:szCs w:val="22"/>
        </w:rPr>
        <w:t xml:space="preserve"> </w:t>
      </w:r>
      <w:r w:rsidR="00D52752">
        <w:rPr>
          <w:sz w:val="22"/>
          <w:szCs w:val="22"/>
        </w:rPr>
        <w:t>действующего на основани</w:t>
      </w:r>
      <w:r w:rsidR="00D072B6">
        <w:rPr>
          <w:sz w:val="22"/>
          <w:szCs w:val="22"/>
        </w:rPr>
        <w:t xml:space="preserve">и </w:t>
      </w:r>
      <w:r w:rsidR="007E0757">
        <w:rPr>
          <w:sz w:val="22"/>
          <w:szCs w:val="22"/>
        </w:rPr>
        <w:t>доверенности № 9 от 03.03.2014г.</w:t>
      </w:r>
      <w:r w:rsidR="0091691B" w:rsidRPr="00A826BC">
        <w:rPr>
          <w:sz w:val="22"/>
          <w:szCs w:val="22"/>
        </w:rPr>
        <w:t>, с</w:t>
      </w:r>
      <w:r w:rsidR="00F95739" w:rsidRPr="00A826BC">
        <w:rPr>
          <w:sz w:val="22"/>
          <w:szCs w:val="22"/>
        </w:rPr>
        <w:t xml:space="preserve"> одной стороны, и</w:t>
      </w:r>
      <w:r w:rsidR="00D844F8">
        <w:rPr>
          <w:sz w:val="22"/>
          <w:szCs w:val="22"/>
        </w:rPr>
        <w:t xml:space="preserve"> </w:t>
      </w:r>
      <w:r w:rsidR="004260EF">
        <w:rPr>
          <w:sz w:val="22"/>
          <w:szCs w:val="22"/>
        </w:rPr>
        <w:t xml:space="preserve"> </w:t>
      </w:r>
      <w:r w:rsidR="003D295F">
        <w:rPr>
          <w:b/>
          <w:sz w:val="22"/>
          <w:szCs w:val="22"/>
        </w:rPr>
        <w:t>Общество с ограниченной ответственностью «Ксерокс (СНГ)»</w:t>
      </w:r>
      <w:r w:rsidR="0091691B" w:rsidRPr="00A826BC">
        <w:rPr>
          <w:sz w:val="22"/>
          <w:szCs w:val="22"/>
        </w:rPr>
        <w:t>, им</w:t>
      </w:r>
      <w:r w:rsidR="00B05547" w:rsidRPr="00A826BC">
        <w:rPr>
          <w:sz w:val="22"/>
          <w:szCs w:val="22"/>
        </w:rPr>
        <w:t>енуемое в дальнейшем Исполнитель</w:t>
      </w:r>
      <w:r w:rsidR="0091691B" w:rsidRPr="00A826BC">
        <w:rPr>
          <w:sz w:val="22"/>
          <w:szCs w:val="22"/>
        </w:rPr>
        <w:t>,</w:t>
      </w:r>
      <w:r w:rsidR="00F95739" w:rsidRPr="00A826BC">
        <w:rPr>
          <w:sz w:val="22"/>
          <w:szCs w:val="22"/>
        </w:rPr>
        <w:t xml:space="preserve"> в л</w:t>
      </w:r>
      <w:r w:rsidR="003D295F">
        <w:rPr>
          <w:sz w:val="22"/>
          <w:szCs w:val="22"/>
        </w:rPr>
        <w:t>ице  руководитель центра в подразделении «Сервисный центр» Кирилина Дмитрия Алексеевича</w:t>
      </w:r>
      <w:r w:rsidR="0091691B" w:rsidRPr="00A826BC">
        <w:rPr>
          <w:sz w:val="22"/>
          <w:szCs w:val="22"/>
        </w:rPr>
        <w:t>,</w:t>
      </w:r>
      <w:r w:rsidR="00947FFB">
        <w:rPr>
          <w:sz w:val="22"/>
          <w:szCs w:val="22"/>
        </w:rPr>
        <w:t xml:space="preserve"> действующего на основан</w:t>
      </w:r>
      <w:r w:rsidR="003D295F">
        <w:rPr>
          <w:sz w:val="22"/>
          <w:szCs w:val="22"/>
        </w:rPr>
        <w:t>ии</w:t>
      </w:r>
      <w:proofErr w:type="gramEnd"/>
      <w:r w:rsidR="003D295F">
        <w:rPr>
          <w:sz w:val="22"/>
          <w:szCs w:val="22"/>
        </w:rPr>
        <w:t xml:space="preserve">  </w:t>
      </w:r>
      <w:proofErr w:type="gramStart"/>
      <w:r w:rsidR="003D295F">
        <w:rPr>
          <w:sz w:val="22"/>
          <w:szCs w:val="22"/>
        </w:rPr>
        <w:t>доверенности б/н от 12.01.2015г.</w:t>
      </w:r>
      <w:r w:rsidR="00FA3700">
        <w:rPr>
          <w:sz w:val="22"/>
          <w:szCs w:val="22"/>
        </w:rPr>
        <w:t>,</w:t>
      </w:r>
      <w:r w:rsidR="0091691B" w:rsidRPr="00A826BC">
        <w:rPr>
          <w:sz w:val="22"/>
          <w:szCs w:val="22"/>
        </w:rPr>
        <w:t xml:space="preserve"> с другой с</w:t>
      </w:r>
      <w:r w:rsidR="000541D6" w:rsidRPr="00A826BC">
        <w:rPr>
          <w:sz w:val="22"/>
          <w:szCs w:val="22"/>
        </w:rPr>
        <w:t xml:space="preserve">тороны, </w:t>
      </w:r>
      <w:r w:rsidR="00724A9B" w:rsidRPr="00724A9B">
        <w:rPr>
          <w:sz w:val="22"/>
          <w:szCs w:val="22"/>
        </w:rPr>
        <w:t>в результате осуществления закупки в соответствии с Федеральным законом от  05.04.2013г. № 44-ФЗ путем проведения электронного аукциона</w:t>
      </w:r>
      <w:r w:rsidR="003D295F">
        <w:rPr>
          <w:sz w:val="22"/>
          <w:szCs w:val="22"/>
        </w:rPr>
        <w:t xml:space="preserve"> №ЭА-3/ 0351100001715000014</w:t>
      </w:r>
      <w:r w:rsidR="00724A9B" w:rsidRPr="00724A9B">
        <w:rPr>
          <w:sz w:val="22"/>
          <w:szCs w:val="22"/>
        </w:rPr>
        <w:t>,  на основани</w:t>
      </w:r>
      <w:r w:rsidR="003D295F">
        <w:rPr>
          <w:sz w:val="22"/>
          <w:szCs w:val="22"/>
        </w:rPr>
        <w:t>и протокола подведения итогов электронного аукциона от 04.03.2015г.</w:t>
      </w:r>
      <w:r w:rsidR="00724A9B" w:rsidRPr="00724A9B">
        <w:rPr>
          <w:sz w:val="22"/>
          <w:szCs w:val="22"/>
        </w:rPr>
        <w:t>, заключили  путем подписания электронной  подписью гражданско-правовой договор бюджетного учреждения – на</w:t>
      </w:r>
      <w:r w:rsidR="00724A9B">
        <w:rPr>
          <w:sz w:val="22"/>
          <w:szCs w:val="22"/>
        </w:rPr>
        <w:t>стоящий договор на оказание услуг</w:t>
      </w:r>
      <w:r w:rsidR="00724A9B" w:rsidRPr="00724A9B">
        <w:rPr>
          <w:sz w:val="22"/>
          <w:szCs w:val="22"/>
        </w:rPr>
        <w:t xml:space="preserve"> (далее – договор) о нижеследующем: </w:t>
      </w:r>
      <w:proofErr w:type="gramEnd"/>
    </w:p>
    <w:p w:rsidR="0091691B" w:rsidRPr="00A826BC" w:rsidRDefault="0091691B">
      <w:pPr>
        <w:pStyle w:val="a3"/>
        <w:ind w:firstLine="360"/>
        <w:rPr>
          <w:sz w:val="22"/>
          <w:szCs w:val="22"/>
        </w:rPr>
      </w:pPr>
    </w:p>
    <w:p w:rsidR="00C25D8F" w:rsidRPr="00505256" w:rsidRDefault="000541D6" w:rsidP="00C25D8F">
      <w:pPr>
        <w:numPr>
          <w:ilvl w:val="0"/>
          <w:numId w:val="1"/>
        </w:numPr>
        <w:ind w:left="360"/>
        <w:jc w:val="center"/>
        <w:rPr>
          <w:b/>
          <w:sz w:val="22"/>
          <w:szCs w:val="22"/>
        </w:rPr>
      </w:pPr>
      <w:r w:rsidRPr="00505256">
        <w:rPr>
          <w:b/>
          <w:sz w:val="22"/>
          <w:szCs w:val="22"/>
        </w:rPr>
        <w:t xml:space="preserve">Предмет </w:t>
      </w:r>
      <w:r w:rsidR="00AA53B4" w:rsidRPr="00505256">
        <w:rPr>
          <w:b/>
          <w:sz w:val="22"/>
          <w:szCs w:val="22"/>
        </w:rPr>
        <w:t>договора</w:t>
      </w:r>
    </w:p>
    <w:p w:rsidR="00C25D8F" w:rsidRPr="005C0688" w:rsidRDefault="00C25D8F" w:rsidP="00C25D8F">
      <w:pPr>
        <w:spacing w:line="228" w:lineRule="auto"/>
        <w:ind w:firstLine="540"/>
        <w:jc w:val="both"/>
        <w:rPr>
          <w:sz w:val="22"/>
          <w:szCs w:val="22"/>
        </w:rPr>
      </w:pPr>
      <w:r w:rsidRPr="008D117B">
        <w:rPr>
          <w:sz w:val="22"/>
          <w:szCs w:val="22"/>
        </w:rPr>
        <w:t xml:space="preserve">1.1. </w:t>
      </w:r>
      <w:proofErr w:type="gramStart"/>
      <w:r w:rsidRPr="008D117B">
        <w:rPr>
          <w:sz w:val="22"/>
          <w:szCs w:val="22"/>
        </w:rPr>
        <w:t>По настоящему договору Исполнитель обязуется оказать услуги по сервисному обслуживанию цифрового многофункционального печатного оборудов</w:t>
      </w:r>
      <w:r>
        <w:rPr>
          <w:sz w:val="22"/>
          <w:szCs w:val="22"/>
        </w:rPr>
        <w:t>ания (далее – услуга)</w:t>
      </w:r>
      <w:r w:rsidR="00505256">
        <w:rPr>
          <w:sz w:val="22"/>
          <w:szCs w:val="22"/>
        </w:rPr>
        <w:t>, установленного в издательстве Заказчика по месту его нахождения (аудитория №112),</w:t>
      </w:r>
      <w:r>
        <w:rPr>
          <w:sz w:val="22"/>
          <w:szCs w:val="22"/>
        </w:rPr>
        <w:t xml:space="preserve"> согласно т</w:t>
      </w:r>
      <w:r w:rsidRPr="008D117B">
        <w:rPr>
          <w:sz w:val="22"/>
          <w:szCs w:val="22"/>
        </w:rPr>
        <w:t>ехничес</w:t>
      </w:r>
      <w:r>
        <w:rPr>
          <w:sz w:val="22"/>
          <w:szCs w:val="22"/>
        </w:rPr>
        <w:t>кому заданию</w:t>
      </w:r>
      <w:r w:rsidR="00505256">
        <w:rPr>
          <w:sz w:val="22"/>
          <w:szCs w:val="22"/>
        </w:rPr>
        <w:t xml:space="preserve"> </w:t>
      </w:r>
      <w:r>
        <w:rPr>
          <w:sz w:val="22"/>
          <w:szCs w:val="22"/>
        </w:rPr>
        <w:t xml:space="preserve"> (Приложение № 1 к д</w:t>
      </w:r>
      <w:r w:rsidRPr="008D117B">
        <w:rPr>
          <w:sz w:val="22"/>
          <w:szCs w:val="22"/>
        </w:rPr>
        <w:t>оговору), включая все необходимые сопутствующие работы и услуги, а Заказчик обязуется своевременно произвести оплату и принять эту</w:t>
      </w:r>
      <w:r>
        <w:rPr>
          <w:sz w:val="22"/>
          <w:szCs w:val="22"/>
        </w:rPr>
        <w:t xml:space="preserve"> услугу на условиях настоящего д</w:t>
      </w:r>
      <w:r w:rsidRPr="008D117B">
        <w:rPr>
          <w:sz w:val="22"/>
          <w:szCs w:val="22"/>
        </w:rPr>
        <w:t>оговора</w:t>
      </w:r>
      <w:r w:rsidRPr="005C0688">
        <w:rPr>
          <w:sz w:val="22"/>
          <w:szCs w:val="22"/>
        </w:rPr>
        <w:t>.</w:t>
      </w:r>
      <w:proofErr w:type="gramEnd"/>
    </w:p>
    <w:p w:rsidR="00C25D8F" w:rsidRPr="003F0C95" w:rsidRDefault="00C25D8F" w:rsidP="00C25D8F">
      <w:pPr>
        <w:spacing w:line="228" w:lineRule="auto"/>
        <w:ind w:firstLine="540"/>
        <w:jc w:val="both"/>
        <w:rPr>
          <w:sz w:val="22"/>
          <w:szCs w:val="22"/>
        </w:rPr>
      </w:pPr>
      <w:r w:rsidRPr="003F0C95">
        <w:rPr>
          <w:sz w:val="22"/>
          <w:szCs w:val="22"/>
        </w:rPr>
        <w:t>1.2. Специалисты Исполнителя обязуются предъявит</w:t>
      </w:r>
      <w:r w:rsidR="00FA3700">
        <w:rPr>
          <w:sz w:val="22"/>
          <w:szCs w:val="22"/>
        </w:rPr>
        <w:t>ь Заказчику перед началом оказания услуг</w:t>
      </w:r>
      <w:r w:rsidRPr="003F0C95">
        <w:rPr>
          <w:sz w:val="22"/>
          <w:szCs w:val="22"/>
        </w:rPr>
        <w:t xml:space="preserve">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C25D8F" w:rsidRPr="003F0C95" w:rsidRDefault="00C25D8F" w:rsidP="00C25D8F">
      <w:pPr>
        <w:spacing w:line="228" w:lineRule="auto"/>
        <w:ind w:firstLine="540"/>
        <w:jc w:val="both"/>
        <w:rPr>
          <w:sz w:val="22"/>
          <w:szCs w:val="22"/>
        </w:rPr>
      </w:pPr>
      <w:r w:rsidRPr="003F0C95">
        <w:rPr>
          <w:sz w:val="22"/>
          <w:szCs w:val="22"/>
        </w:rPr>
        <w:t>1.3. Наиме</w:t>
      </w:r>
      <w:r w:rsidR="00EB3B9C">
        <w:rPr>
          <w:sz w:val="22"/>
          <w:szCs w:val="22"/>
        </w:rPr>
        <w:t>нование, объем, требования, цена</w:t>
      </w:r>
      <w:r w:rsidRPr="003F0C95">
        <w:rPr>
          <w:sz w:val="22"/>
          <w:szCs w:val="22"/>
        </w:rPr>
        <w:t xml:space="preserve"> ус</w:t>
      </w:r>
      <w:r>
        <w:rPr>
          <w:sz w:val="22"/>
          <w:szCs w:val="22"/>
        </w:rPr>
        <w:t>луг, оказываемые по настоящему договору, указаны в т</w:t>
      </w:r>
      <w:r w:rsidRPr="003F0C95">
        <w:rPr>
          <w:sz w:val="22"/>
          <w:szCs w:val="22"/>
        </w:rPr>
        <w:t xml:space="preserve">ехническом задании (Приложение № 1), являющейся </w:t>
      </w:r>
      <w:r>
        <w:rPr>
          <w:sz w:val="22"/>
          <w:szCs w:val="22"/>
        </w:rPr>
        <w:t>неотъемлемой частью настоящего д</w:t>
      </w:r>
      <w:r w:rsidRPr="003F0C95">
        <w:rPr>
          <w:sz w:val="22"/>
          <w:szCs w:val="22"/>
        </w:rPr>
        <w:t xml:space="preserve">оговора. </w:t>
      </w:r>
    </w:p>
    <w:p w:rsidR="00C25D8F" w:rsidRPr="003F0C95" w:rsidRDefault="00C25D8F" w:rsidP="00C25D8F">
      <w:pPr>
        <w:spacing w:line="228" w:lineRule="auto"/>
        <w:ind w:firstLine="540"/>
        <w:jc w:val="both"/>
        <w:rPr>
          <w:sz w:val="22"/>
          <w:szCs w:val="22"/>
        </w:rPr>
      </w:pPr>
      <w:r w:rsidRPr="003F0C95">
        <w:rPr>
          <w:sz w:val="22"/>
          <w:szCs w:val="22"/>
        </w:rPr>
        <w:t>1.4. Интересы Заказчика по уп</w:t>
      </w:r>
      <w:r>
        <w:rPr>
          <w:sz w:val="22"/>
          <w:szCs w:val="22"/>
        </w:rPr>
        <w:t>равлению д</w:t>
      </w:r>
      <w:r w:rsidRPr="003F0C95">
        <w:rPr>
          <w:sz w:val="22"/>
          <w:szCs w:val="22"/>
        </w:rPr>
        <w:t>о</w:t>
      </w:r>
      <w:r w:rsidR="00FD13D2">
        <w:rPr>
          <w:sz w:val="22"/>
          <w:szCs w:val="22"/>
        </w:rPr>
        <w:t>говором представляет Устинов Борис Валентинович</w:t>
      </w:r>
      <w:r>
        <w:rPr>
          <w:sz w:val="22"/>
          <w:szCs w:val="22"/>
        </w:rPr>
        <w:t xml:space="preserve"> – директор издательства Заказчика</w:t>
      </w:r>
      <w:r w:rsidRPr="003F0C95">
        <w:rPr>
          <w:sz w:val="22"/>
          <w:szCs w:val="22"/>
        </w:rPr>
        <w:t>, который с</w:t>
      </w:r>
      <w:r>
        <w:rPr>
          <w:sz w:val="22"/>
          <w:szCs w:val="22"/>
        </w:rPr>
        <w:t xml:space="preserve"> момента заключения настоящего договора будет осуществлять</w:t>
      </w:r>
      <w:r w:rsidRPr="003F0C95">
        <w:rPr>
          <w:sz w:val="22"/>
          <w:szCs w:val="22"/>
        </w:rPr>
        <w:t xml:space="preserve"> непосредственный надз</w:t>
      </w:r>
      <w:r>
        <w:rPr>
          <w:sz w:val="22"/>
          <w:szCs w:val="22"/>
        </w:rPr>
        <w:t>ор за выполнением всех условий д</w:t>
      </w:r>
      <w:r w:rsidRPr="003F0C95">
        <w:rPr>
          <w:sz w:val="22"/>
          <w:szCs w:val="22"/>
        </w:rPr>
        <w:t>оговора</w:t>
      </w:r>
      <w:r w:rsidR="00505256">
        <w:rPr>
          <w:sz w:val="22"/>
          <w:szCs w:val="22"/>
        </w:rPr>
        <w:t>.</w:t>
      </w:r>
    </w:p>
    <w:p w:rsidR="0091691B" w:rsidRPr="00A826BC" w:rsidRDefault="00775AE6" w:rsidP="00505256">
      <w:pPr>
        <w:pStyle w:val="a3"/>
        <w:rPr>
          <w:sz w:val="22"/>
          <w:szCs w:val="22"/>
        </w:rPr>
      </w:pPr>
      <w:r>
        <w:rPr>
          <w:sz w:val="22"/>
          <w:szCs w:val="22"/>
        </w:rPr>
        <w:t xml:space="preserve">      </w:t>
      </w:r>
    </w:p>
    <w:p w:rsidR="0091691B" w:rsidRPr="00A826BC" w:rsidRDefault="003C1433">
      <w:pPr>
        <w:pStyle w:val="2"/>
        <w:numPr>
          <w:ilvl w:val="0"/>
          <w:numId w:val="1"/>
        </w:numPr>
        <w:jc w:val="center"/>
        <w:rPr>
          <w:b/>
          <w:sz w:val="22"/>
          <w:szCs w:val="22"/>
        </w:rPr>
      </w:pPr>
      <w:r w:rsidRPr="00A826BC">
        <w:rPr>
          <w:b/>
          <w:sz w:val="22"/>
          <w:szCs w:val="22"/>
        </w:rPr>
        <w:t xml:space="preserve">Цена </w:t>
      </w:r>
      <w:r w:rsidR="00624752">
        <w:rPr>
          <w:b/>
          <w:sz w:val="22"/>
          <w:szCs w:val="22"/>
        </w:rPr>
        <w:t xml:space="preserve"> договора</w:t>
      </w:r>
      <w:r w:rsidR="0091691B" w:rsidRPr="00A826BC">
        <w:rPr>
          <w:b/>
          <w:sz w:val="22"/>
          <w:szCs w:val="22"/>
        </w:rPr>
        <w:t xml:space="preserve"> и порядок оплаты</w:t>
      </w:r>
    </w:p>
    <w:p w:rsidR="00A91655" w:rsidRPr="00A91655" w:rsidRDefault="00CD4BBF" w:rsidP="00A91655">
      <w:pPr>
        <w:pStyle w:val="2"/>
        <w:rPr>
          <w:sz w:val="22"/>
          <w:szCs w:val="22"/>
        </w:rPr>
      </w:pPr>
      <w:r>
        <w:rPr>
          <w:sz w:val="22"/>
          <w:szCs w:val="22"/>
        </w:rPr>
        <w:t xml:space="preserve">  </w:t>
      </w:r>
      <w:r w:rsidR="00C25D8F">
        <w:rPr>
          <w:sz w:val="22"/>
          <w:szCs w:val="22"/>
        </w:rPr>
        <w:t xml:space="preserve">   </w:t>
      </w:r>
      <w:r w:rsidR="00A91655" w:rsidRPr="00A91655">
        <w:rPr>
          <w:sz w:val="22"/>
          <w:szCs w:val="22"/>
        </w:rPr>
        <w:t>2.1. Цена до</w:t>
      </w:r>
      <w:r w:rsidR="007E0757">
        <w:rPr>
          <w:sz w:val="22"/>
          <w:szCs w:val="22"/>
        </w:rPr>
        <w:t>гов</w:t>
      </w:r>
      <w:r w:rsidR="00FA3700">
        <w:rPr>
          <w:sz w:val="22"/>
          <w:szCs w:val="22"/>
        </w:rPr>
        <w:t xml:space="preserve">ора </w:t>
      </w:r>
      <w:r w:rsidR="003D295F">
        <w:rPr>
          <w:sz w:val="22"/>
          <w:szCs w:val="22"/>
        </w:rPr>
        <w:t xml:space="preserve"> составляет  760 246,34 рублей (семьсот шестьдесят тысяч двести сорок шесть рублей 34 копейки) с учетом</w:t>
      </w:r>
      <w:r w:rsidR="00835A0E">
        <w:rPr>
          <w:sz w:val="22"/>
          <w:szCs w:val="22"/>
        </w:rPr>
        <w:t xml:space="preserve"> </w:t>
      </w:r>
      <w:r w:rsidR="00FA3700">
        <w:rPr>
          <w:sz w:val="22"/>
          <w:szCs w:val="22"/>
        </w:rPr>
        <w:t>НДС</w:t>
      </w:r>
      <w:proofErr w:type="gramStart"/>
      <w:r w:rsidR="00A91655" w:rsidRPr="00A91655">
        <w:rPr>
          <w:sz w:val="22"/>
          <w:szCs w:val="22"/>
        </w:rPr>
        <w:t xml:space="preserve"> .</w:t>
      </w:r>
      <w:proofErr w:type="gramEnd"/>
    </w:p>
    <w:p w:rsidR="00C25D8F" w:rsidRDefault="00C25D8F" w:rsidP="00C25D8F">
      <w:pPr>
        <w:pStyle w:val="2"/>
        <w:rPr>
          <w:sz w:val="22"/>
          <w:szCs w:val="22"/>
        </w:rPr>
      </w:pPr>
      <w:r>
        <w:rPr>
          <w:sz w:val="22"/>
          <w:szCs w:val="22"/>
        </w:rPr>
        <w:t xml:space="preserve">    </w:t>
      </w:r>
      <w:r w:rsidR="00EB3B9C">
        <w:rPr>
          <w:sz w:val="22"/>
          <w:szCs w:val="22"/>
        </w:rPr>
        <w:t xml:space="preserve"> 2.2</w:t>
      </w:r>
      <w:r>
        <w:rPr>
          <w:sz w:val="22"/>
          <w:szCs w:val="22"/>
        </w:rPr>
        <w:t>. Цена договора определяется общей стоимостью услуг</w:t>
      </w:r>
      <w:r w:rsidRPr="00A826BC">
        <w:rPr>
          <w:sz w:val="22"/>
          <w:szCs w:val="22"/>
        </w:rPr>
        <w:t>, оказываемых Исполнителем</w:t>
      </w:r>
      <w:r>
        <w:rPr>
          <w:sz w:val="22"/>
          <w:szCs w:val="22"/>
        </w:rPr>
        <w:t>,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0D4329" w:rsidRPr="00A826BC" w:rsidRDefault="00EB3B9C" w:rsidP="000D4329">
      <w:pPr>
        <w:pStyle w:val="2"/>
        <w:rPr>
          <w:sz w:val="22"/>
          <w:szCs w:val="22"/>
        </w:rPr>
      </w:pPr>
      <w:r>
        <w:rPr>
          <w:sz w:val="22"/>
          <w:szCs w:val="22"/>
        </w:rPr>
        <w:t xml:space="preserve">  </w:t>
      </w:r>
      <w:r w:rsidR="000D4329" w:rsidRPr="00A826BC">
        <w:rPr>
          <w:sz w:val="22"/>
          <w:szCs w:val="22"/>
        </w:rPr>
        <w:t xml:space="preserve"> </w:t>
      </w:r>
      <w:r w:rsidR="00467123">
        <w:rPr>
          <w:sz w:val="22"/>
          <w:szCs w:val="22"/>
        </w:rPr>
        <w:t xml:space="preserve"> </w:t>
      </w:r>
      <w:r w:rsidR="000D4329">
        <w:rPr>
          <w:sz w:val="22"/>
          <w:szCs w:val="22"/>
        </w:rPr>
        <w:t>2.3.</w:t>
      </w:r>
      <w:r w:rsidR="000D4329" w:rsidRPr="00A826BC">
        <w:rPr>
          <w:sz w:val="22"/>
          <w:szCs w:val="22"/>
        </w:rPr>
        <w:t>Заказчик оплачивает оказанные у</w:t>
      </w:r>
      <w:r w:rsidR="000D4329">
        <w:rPr>
          <w:sz w:val="22"/>
          <w:szCs w:val="22"/>
        </w:rPr>
        <w:t xml:space="preserve">слуги </w:t>
      </w:r>
      <w:r w:rsidR="000D4329" w:rsidRPr="00A826BC">
        <w:rPr>
          <w:sz w:val="22"/>
          <w:szCs w:val="22"/>
        </w:rPr>
        <w:t xml:space="preserve"> в следующем порядке:</w:t>
      </w:r>
    </w:p>
    <w:p w:rsidR="000D4329" w:rsidRPr="00A826BC" w:rsidRDefault="000D4329" w:rsidP="000D4329">
      <w:pPr>
        <w:pStyle w:val="2"/>
        <w:rPr>
          <w:sz w:val="22"/>
          <w:szCs w:val="22"/>
        </w:rPr>
      </w:pPr>
      <w:r w:rsidRPr="00A826BC">
        <w:rPr>
          <w:sz w:val="22"/>
          <w:szCs w:val="22"/>
        </w:rPr>
        <w:t xml:space="preserve">   Оплата производится  по каждому факту ежемесячного</w:t>
      </w:r>
      <w:r>
        <w:rPr>
          <w:sz w:val="22"/>
          <w:szCs w:val="22"/>
        </w:rPr>
        <w:t xml:space="preserve"> оказания</w:t>
      </w:r>
      <w:r w:rsidRPr="00A826BC">
        <w:rPr>
          <w:sz w:val="22"/>
          <w:szCs w:val="22"/>
        </w:rPr>
        <w:t xml:space="preserve"> ус</w:t>
      </w:r>
      <w:r>
        <w:rPr>
          <w:sz w:val="22"/>
          <w:szCs w:val="22"/>
        </w:rPr>
        <w:t>луг</w:t>
      </w:r>
      <w:r w:rsidRPr="00A826BC">
        <w:rPr>
          <w:sz w:val="22"/>
          <w:szCs w:val="22"/>
        </w:rPr>
        <w:t xml:space="preserve">, исходя </w:t>
      </w:r>
      <w:proofErr w:type="gramStart"/>
      <w:r w:rsidRPr="00A826BC">
        <w:rPr>
          <w:sz w:val="22"/>
          <w:szCs w:val="22"/>
        </w:rPr>
        <w:t>из</w:t>
      </w:r>
      <w:proofErr w:type="gramEnd"/>
      <w:r w:rsidRPr="00A826BC">
        <w:rPr>
          <w:sz w:val="22"/>
          <w:szCs w:val="22"/>
        </w:rPr>
        <w:t xml:space="preserve"> фактич</w:t>
      </w:r>
      <w:r>
        <w:rPr>
          <w:sz w:val="22"/>
          <w:szCs w:val="22"/>
        </w:rPr>
        <w:t>ески выполненных объемов</w:t>
      </w:r>
      <w:r w:rsidR="00EB3B9C">
        <w:rPr>
          <w:sz w:val="22"/>
          <w:szCs w:val="22"/>
        </w:rPr>
        <w:t xml:space="preserve"> </w:t>
      </w:r>
      <w:proofErr w:type="gramStart"/>
      <w:r w:rsidR="00EB3B9C">
        <w:rPr>
          <w:sz w:val="22"/>
          <w:szCs w:val="22"/>
        </w:rPr>
        <w:t xml:space="preserve">( </w:t>
      </w:r>
      <w:proofErr w:type="gramEnd"/>
      <w:r w:rsidR="00EB3B9C">
        <w:rPr>
          <w:sz w:val="22"/>
          <w:szCs w:val="22"/>
        </w:rPr>
        <w:t>по фактическому объему отпечатков)</w:t>
      </w:r>
      <w:r>
        <w:rPr>
          <w:sz w:val="22"/>
          <w:szCs w:val="22"/>
        </w:rPr>
        <w:t xml:space="preserve">, </w:t>
      </w:r>
      <w:r w:rsidRPr="00A826BC">
        <w:rPr>
          <w:sz w:val="22"/>
          <w:szCs w:val="22"/>
        </w:rPr>
        <w:t xml:space="preserve"> подтвержденных актом сдачи-приемки </w:t>
      </w:r>
      <w:r>
        <w:rPr>
          <w:sz w:val="22"/>
          <w:szCs w:val="22"/>
        </w:rPr>
        <w:t xml:space="preserve"> исполнения обязательств по оказанию услуги за отчетный период</w:t>
      </w:r>
      <w:r w:rsidRPr="00A826BC">
        <w:rPr>
          <w:sz w:val="22"/>
          <w:szCs w:val="22"/>
        </w:rPr>
        <w:t>.</w:t>
      </w:r>
    </w:p>
    <w:p w:rsidR="00A91655" w:rsidRPr="00A91655" w:rsidRDefault="000D4329" w:rsidP="00467123">
      <w:pPr>
        <w:pStyle w:val="2"/>
        <w:rPr>
          <w:sz w:val="22"/>
          <w:szCs w:val="22"/>
        </w:rPr>
      </w:pPr>
      <w:r w:rsidRPr="00A826BC">
        <w:rPr>
          <w:sz w:val="22"/>
          <w:szCs w:val="22"/>
        </w:rPr>
        <w:t xml:space="preserve">    Оплата произв</w:t>
      </w:r>
      <w:r>
        <w:rPr>
          <w:sz w:val="22"/>
          <w:szCs w:val="22"/>
        </w:rPr>
        <w:t xml:space="preserve">одится Заказчиком </w:t>
      </w:r>
      <w:r w:rsidRPr="00A826BC">
        <w:rPr>
          <w:sz w:val="22"/>
          <w:szCs w:val="22"/>
        </w:rPr>
        <w:t>в течение 10</w:t>
      </w:r>
      <w:r>
        <w:rPr>
          <w:sz w:val="22"/>
          <w:szCs w:val="22"/>
        </w:rPr>
        <w:t xml:space="preserve"> банковских дней со дня предоставления Исполнителем надлежаще офо</w:t>
      </w:r>
      <w:r w:rsidR="00EB3B9C">
        <w:rPr>
          <w:sz w:val="22"/>
          <w:szCs w:val="22"/>
        </w:rPr>
        <w:t>рмленных документов на оплату (</w:t>
      </w:r>
      <w:r>
        <w:rPr>
          <w:sz w:val="22"/>
          <w:szCs w:val="22"/>
        </w:rPr>
        <w:t>счет, счет-фактура, акт</w:t>
      </w:r>
      <w:r w:rsidR="00467123">
        <w:rPr>
          <w:sz w:val="22"/>
          <w:szCs w:val="22"/>
        </w:rPr>
        <w:t xml:space="preserve"> сдачи-приемки исполнения обязательств</w:t>
      </w:r>
      <w:r>
        <w:rPr>
          <w:sz w:val="22"/>
          <w:szCs w:val="22"/>
        </w:rPr>
        <w:t>)</w:t>
      </w:r>
      <w:r w:rsidRPr="00A826BC">
        <w:rPr>
          <w:sz w:val="22"/>
          <w:szCs w:val="22"/>
        </w:rPr>
        <w:t xml:space="preserve">.  </w:t>
      </w:r>
    </w:p>
    <w:p w:rsidR="00A91655" w:rsidRPr="00A91655" w:rsidRDefault="00467123" w:rsidP="00A91655">
      <w:pPr>
        <w:pStyle w:val="2"/>
        <w:rPr>
          <w:sz w:val="22"/>
          <w:szCs w:val="22"/>
        </w:rPr>
      </w:pPr>
      <w:r>
        <w:rPr>
          <w:sz w:val="22"/>
          <w:szCs w:val="22"/>
        </w:rPr>
        <w:t xml:space="preserve">   </w:t>
      </w:r>
      <w:r w:rsidR="00A91655" w:rsidRPr="00A91655">
        <w:rPr>
          <w:sz w:val="22"/>
          <w:szCs w:val="22"/>
        </w:rPr>
        <w:t xml:space="preserve"> </w:t>
      </w:r>
      <w:r>
        <w:rPr>
          <w:sz w:val="22"/>
          <w:szCs w:val="22"/>
        </w:rPr>
        <w:t>2.4</w:t>
      </w:r>
      <w:r w:rsidR="00A91655" w:rsidRPr="00A91655">
        <w:rPr>
          <w:sz w:val="22"/>
          <w:szCs w:val="22"/>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00A91655" w:rsidRPr="00A91655">
        <w:rPr>
          <w:sz w:val="22"/>
          <w:szCs w:val="22"/>
        </w:rPr>
        <w:t xml:space="preserve"> :</w:t>
      </w:r>
      <w:proofErr w:type="gramEnd"/>
    </w:p>
    <w:p w:rsidR="00FA3700" w:rsidRDefault="00A91655" w:rsidP="009475F7">
      <w:pPr>
        <w:pStyle w:val="2"/>
        <w:rPr>
          <w:sz w:val="22"/>
          <w:szCs w:val="22"/>
        </w:rPr>
      </w:pPr>
      <w:r w:rsidRPr="00A91655">
        <w:rPr>
          <w:sz w:val="22"/>
          <w:szCs w:val="22"/>
        </w:rPr>
        <w:t xml:space="preserve">      - при снижении цены договора по соглашению сторон без изменения, преду</w:t>
      </w:r>
      <w:r w:rsidR="00467123">
        <w:rPr>
          <w:sz w:val="22"/>
          <w:szCs w:val="22"/>
        </w:rPr>
        <w:t>смотренного договором объема</w:t>
      </w:r>
      <w:r w:rsidRPr="00A91655">
        <w:rPr>
          <w:sz w:val="22"/>
          <w:szCs w:val="22"/>
        </w:rPr>
        <w:t xml:space="preserve"> и качества</w:t>
      </w:r>
      <w:r w:rsidR="00467123">
        <w:rPr>
          <w:sz w:val="22"/>
          <w:szCs w:val="22"/>
        </w:rPr>
        <w:t xml:space="preserve"> услуг</w:t>
      </w:r>
      <w:r w:rsidRPr="00A91655">
        <w:rPr>
          <w:sz w:val="22"/>
          <w:szCs w:val="22"/>
        </w:rPr>
        <w:t xml:space="preserve"> и иных усло</w:t>
      </w:r>
      <w:r w:rsidR="009475F7">
        <w:rPr>
          <w:sz w:val="22"/>
          <w:szCs w:val="22"/>
        </w:rPr>
        <w:t>вий его исполнения.</w:t>
      </w:r>
    </w:p>
    <w:p w:rsidR="00664C42" w:rsidRDefault="00083FAB">
      <w:pPr>
        <w:autoSpaceDE w:val="0"/>
        <w:autoSpaceDN w:val="0"/>
        <w:adjustRightInd w:val="0"/>
        <w:ind w:firstLine="225"/>
        <w:jc w:val="both"/>
        <w:rPr>
          <w:sz w:val="22"/>
          <w:szCs w:val="22"/>
        </w:rPr>
      </w:pPr>
      <w:r w:rsidRPr="00A826BC">
        <w:rPr>
          <w:sz w:val="22"/>
          <w:szCs w:val="22"/>
        </w:rPr>
        <w:t xml:space="preserve">   </w:t>
      </w:r>
      <w:r w:rsidR="00467123">
        <w:rPr>
          <w:sz w:val="22"/>
          <w:szCs w:val="22"/>
        </w:rPr>
        <w:t>2.5</w:t>
      </w:r>
      <w:r w:rsidR="0091691B" w:rsidRPr="00A826BC">
        <w:rPr>
          <w:sz w:val="22"/>
          <w:szCs w:val="22"/>
        </w:rPr>
        <w:t xml:space="preserve">. </w:t>
      </w:r>
      <w:r w:rsidR="00BC52CF" w:rsidRPr="00A826BC">
        <w:rPr>
          <w:sz w:val="22"/>
          <w:szCs w:val="22"/>
        </w:rPr>
        <w:t>З</w:t>
      </w:r>
      <w:r w:rsidR="00B77F72" w:rsidRPr="00A826BC">
        <w:rPr>
          <w:sz w:val="22"/>
          <w:szCs w:val="22"/>
        </w:rPr>
        <w:t>аказчик</w:t>
      </w:r>
      <w:r w:rsidR="00597D05" w:rsidRPr="00A826BC">
        <w:rPr>
          <w:sz w:val="22"/>
          <w:szCs w:val="22"/>
        </w:rPr>
        <w:t xml:space="preserve"> производит оплату услуг </w:t>
      </w:r>
      <w:r w:rsidR="00BC52CF" w:rsidRPr="00A826BC">
        <w:rPr>
          <w:sz w:val="22"/>
          <w:szCs w:val="22"/>
        </w:rPr>
        <w:t xml:space="preserve"> за счет средств</w:t>
      </w:r>
      <w:r w:rsidR="00FA3700">
        <w:rPr>
          <w:sz w:val="22"/>
          <w:szCs w:val="22"/>
        </w:rPr>
        <w:t xml:space="preserve"> бюджетного учреждения</w:t>
      </w:r>
      <w:r w:rsidR="00340AF0">
        <w:rPr>
          <w:sz w:val="22"/>
          <w:szCs w:val="22"/>
        </w:rPr>
        <w:t xml:space="preserve"> в безналичном порядке</w:t>
      </w:r>
      <w:r w:rsidR="00BC52CF" w:rsidRPr="00A826BC">
        <w:rPr>
          <w:sz w:val="22"/>
          <w:szCs w:val="22"/>
        </w:rPr>
        <w:t xml:space="preserve"> путем перечисления денежных средств на расчетны</w:t>
      </w:r>
      <w:r w:rsidR="00F86B4B" w:rsidRPr="00A826BC">
        <w:rPr>
          <w:sz w:val="22"/>
          <w:szCs w:val="22"/>
        </w:rPr>
        <w:t>й счет Исполнителя</w:t>
      </w:r>
      <w:r w:rsidRPr="00A826BC">
        <w:rPr>
          <w:sz w:val="22"/>
          <w:szCs w:val="22"/>
        </w:rPr>
        <w:t>.</w:t>
      </w:r>
    </w:p>
    <w:p w:rsidR="0091691B" w:rsidRPr="00A826BC" w:rsidRDefault="0091691B">
      <w:pPr>
        <w:autoSpaceDE w:val="0"/>
        <w:autoSpaceDN w:val="0"/>
        <w:adjustRightInd w:val="0"/>
        <w:ind w:firstLine="225"/>
        <w:jc w:val="both"/>
        <w:rPr>
          <w:sz w:val="22"/>
          <w:szCs w:val="22"/>
        </w:rPr>
      </w:pPr>
    </w:p>
    <w:p w:rsidR="0091691B" w:rsidRPr="00A826BC" w:rsidRDefault="00F86B4B">
      <w:pPr>
        <w:autoSpaceDE w:val="0"/>
        <w:autoSpaceDN w:val="0"/>
        <w:adjustRightInd w:val="0"/>
        <w:jc w:val="center"/>
        <w:rPr>
          <w:b/>
          <w:sz w:val="22"/>
          <w:szCs w:val="22"/>
        </w:rPr>
      </w:pPr>
      <w:r w:rsidRPr="00A826BC">
        <w:rPr>
          <w:b/>
          <w:sz w:val="22"/>
          <w:szCs w:val="22"/>
        </w:rPr>
        <w:t>3. О</w:t>
      </w:r>
      <w:r w:rsidR="0091691B" w:rsidRPr="00A826BC">
        <w:rPr>
          <w:b/>
          <w:sz w:val="22"/>
          <w:szCs w:val="22"/>
        </w:rPr>
        <w:t>бязанности сторон</w:t>
      </w:r>
    </w:p>
    <w:p w:rsidR="0091691B" w:rsidRDefault="008C22D5">
      <w:pPr>
        <w:autoSpaceDE w:val="0"/>
        <w:autoSpaceDN w:val="0"/>
        <w:adjustRightInd w:val="0"/>
        <w:ind w:firstLine="450"/>
        <w:rPr>
          <w:sz w:val="22"/>
          <w:szCs w:val="22"/>
        </w:rPr>
      </w:pPr>
      <w:r w:rsidRPr="00A826BC">
        <w:rPr>
          <w:sz w:val="22"/>
          <w:szCs w:val="22"/>
        </w:rPr>
        <w:t xml:space="preserve">        </w:t>
      </w:r>
      <w:r w:rsidR="0091691B" w:rsidRPr="00A826BC">
        <w:rPr>
          <w:sz w:val="22"/>
          <w:szCs w:val="22"/>
        </w:rPr>
        <w:t>3.1</w:t>
      </w:r>
      <w:r w:rsidR="00F86B4B" w:rsidRPr="00A826BC">
        <w:rPr>
          <w:sz w:val="22"/>
          <w:szCs w:val="22"/>
        </w:rPr>
        <w:t>. Обязанности Исполнителя</w:t>
      </w:r>
      <w:r w:rsidR="0091691B" w:rsidRPr="00A826BC">
        <w:rPr>
          <w:sz w:val="22"/>
          <w:szCs w:val="22"/>
        </w:rPr>
        <w:t>:</w:t>
      </w:r>
    </w:p>
    <w:p w:rsidR="00EB3B9C" w:rsidRPr="00EB3B9C" w:rsidRDefault="00EB3B9C" w:rsidP="00EB3B9C">
      <w:pPr>
        <w:autoSpaceDE w:val="0"/>
        <w:autoSpaceDN w:val="0"/>
        <w:adjustRightInd w:val="0"/>
        <w:ind w:firstLine="450"/>
        <w:rPr>
          <w:sz w:val="22"/>
          <w:szCs w:val="22"/>
        </w:rPr>
      </w:pPr>
      <w:r w:rsidRPr="00EB3B9C">
        <w:rPr>
          <w:sz w:val="22"/>
          <w:szCs w:val="22"/>
        </w:rPr>
        <w:t>Обязанности Исполнителя:</w:t>
      </w:r>
    </w:p>
    <w:p w:rsidR="00EB3B9C" w:rsidRPr="00EB3B9C" w:rsidRDefault="00EB3B9C" w:rsidP="00EB3B9C">
      <w:pPr>
        <w:autoSpaceDE w:val="0"/>
        <w:autoSpaceDN w:val="0"/>
        <w:adjustRightInd w:val="0"/>
        <w:ind w:firstLine="450"/>
        <w:jc w:val="both"/>
        <w:rPr>
          <w:sz w:val="22"/>
          <w:szCs w:val="22"/>
        </w:rPr>
      </w:pPr>
      <w:r w:rsidRPr="00EB3B9C">
        <w:rPr>
          <w:sz w:val="22"/>
          <w:szCs w:val="22"/>
        </w:rPr>
        <w:lastRenderedPageBreak/>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EB3B9C" w:rsidRPr="00EB3B9C" w:rsidRDefault="00EB3B9C" w:rsidP="00EB3B9C">
      <w:pPr>
        <w:autoSpaceDE w:val="0"/>
        <w:autoSpaceDN w:val="0"/>
        <w:adjustRightInd w:val="0"/>
        <w:ind w:firstLine="450"/>
        <w:jc w:val="both"/>
        <w:rPr>
          <w:sz w:val="22"/>
          <w:szCs w:val="22"/>
        </w:rPr>
      </w:pPr>
      <w:r w:rsidRPr="00EB3B9C">
        <w:rPr>
          <w:sz w:val="22"/>
          <w:szCs w:val="22"/>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EB3B9C" w:rsidRPr="00EB3B9C" w:rsidRDefault="00EB3B9C" w:rsidP="00EB3B9C">
      <w:pPr>
        <w:autoSpaceDE w:val="0"/>
        <w:autoSpaceDN w:val="0"/>
        <w:adjustRightInd w:val="0"/>
        <w:ind w:firstLine="450"/>
        <w:jc w:val="both"/>
        <w:rPr>
          <w:sz w:val="22"/>
          <w:szCs w:val="22"/>
        </w:rPr>
      </w:pPr>
      <w:r w:rsidRPr="00EB3B9C">
        <w:rPr>
          <w:sz w:val="22"/>
          <w:szCs w:val="22"/>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EB3B9C" w:rsidRPr="00EB3B9C" w:rsidRDefault="00EB3B9C" w:rsidP="00EB3B9C">
      <w:pPr>
        <w:autoSpaceDE w:val="0"/>
        <w:autoSpaceDN w:val="0"/>
        <w:adjustRightInd w:val="0"/>
        <w:ind w:firstLine="450"/>
        <w:jc w:val="both"/>
        <w:rPr>
          <w:sz w:val="22"/>
          <w:szCs w:val="22"/>
        </w:rPr>
      </w:pPr>
      <w:r w:rsidRPr="00EB3B9C">
        <w:rPr>
          <w:sz w:val="22"/>
          <w:szCs w:val="22"/>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EB3B9C" w:rsidRPr="00EB3B9C" w:rsidRDefault="00EB3B9C" w:rsidP="00EB3B9C">
      <w:pPr>
        <w:autoSpaceDE w:val="0"/>
        <w:autoSpaceDN w:val="0"/>
        <w:adjustRightInd w:val="0"/>
        <w:ind w:firstLine="450"/>
        <w:jc w:val="both"/>
        <w:rPr>
          <w:sz w:val="22"/>
          <w:szCs w:val="22"/>
        </w:rPr>
      </w:pPr>
      <w:r w:rsidRPr="00EB3B9C">
        <w:rPr>
          <w:sz w:val="22"/>
          <w:szCs w:val="22"/>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EB3B9C" w:rsidRPr="00EB3B9C" w:rsidRDefault="00EB3B9C" w:rsidP="00EB3B9C">
      <w:pPr>
        <w:autoSpaceDE w:val="0"/>
        <w:autoSpaceDN w:val="0"/>
        <w:adjustRightInd w:val="0"/>
        <w:jc w:val="both"/>
        <w:rPr>
          <w:sz w:val="22"/>
          <w:szCs w:val="22"/>
        </w:rPr>
      </w:pPr>
      <w:r>
        <w:rPr>
          <w:sz w:val="22"/>
          <w:szCs w:val="22"/>
        </w:rPr>
        <w:t xml:space="preserve">        </w:t>
      </w:r>
      <w:r w:rsidRPr="00EB3B9C">
        <w:rPr>
          <w:sz w:val="22"/>
          <w:szCs w:val="22"/>
        </w:rPr>
        <w:t>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EB3B9C" w:rsidRPr="00EB3B9C" w:rsidRDefault="00EB3B9C" w:rsidP="00EB3B9C">
      <w:pPr>
        <w:autoSpaceDE w:val="0"/>
        <w:autoSpaceDN w:val="0"/>
        <w:adjustRightInd w:val="0"/>
        <w:ind w:firstLine="450"/>
        <w:jc w:val="both"/>
        <w:rPr>
          <w:sz w:val="22"/>
          <w:szCs w:val="22"/>
        </w:rPr>
      </w:pPr>
      <w:r w:rsidRPr="00EB3B9C">
        <w:rPr>
          <w:sz w:val="22"/>
          <w:szCs w:val="22"/>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EB3B9C" w:rsidRPr="00EB3B9C" w:rsidRDefault="00EB3B9C" w:rsidP="00EB3B9C">
      <w:pPr>
        <w:autoSpaceDE w:val="0"/>
        <w:autoSpaceDN w:val="0"/>
        <w:adjustRightInd w:val="0"/>
        <w:ind w:firstLine="450"/>
        <w:jc w:val="both"/>
        <w:rPr>
          <w:sz w:val="22"/>
          <w:szCs w:val="22"/>
        </w:rPr>
      </w:pPr>
      <w:r w:rsidRPr="00EB3B9C">
        <w:rPr>
          <w:sz w:val="22"/>
          <w:szCs w:val="22"/>
        </w:rPr>
        <w:t xml:space="preserve">              Обязанности Заказчика:</w:t>
      </w:r>
    </w:p>
    <w:p w:rsidR="00EB3B9C" w:rsidRPr="00EB3B9C" w:rsidRDefault="00EB3B9C" w:rsidP="00EB3B9C">
      <w:pPr>
        <w:autoSpaceDE w:val="0"/>
        <w:autoSpaceDN w:val="0"/>
        <w:adjustRightInd w:val="0"/>
        <w:ind w:firstLine="450"/>
        <w:jc w:val="both"/>
        <w:rPr>
          <w:sz w:val="22"/>
          <w:szCs w:val="22"/>
        </w:rPr>
      </w:pPr>
      <w:r w:rsidRPr="00EB3B9C">
        <w:rPr>
          <w:sz w:val="22"/>
          <w:szCs w:val="22"/>
        </w:rPr>
        <w:t>3.8. Заказчик обязуется поддерживать необходимые для эксплуатации оборудования инженерные коммуникации (систем электропитания, воздухо-теплообмена),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EB3B9C" w:rsidRPr="00EB3B9C" w:rsidRDefault="00EB3B9C" w:rsidP="00EB3B9C">
      <w:pPr>
        <w:autoSpaceDE w:val="0"/>
        <w:autoSpaceDN w:val="0"/>
        <w:adjustRightInd w:val="0"/>
        <w:jc w:val="both"/>
        <w:rPr>
          <w:sz w:val="22"/>
          <w:szCs w:val="22"/>
        </w:rPr>
      </w:pPr>
      <w:r>
        <w:rPr>
          <w:sz w:val="22"/>
          <w:szCs w:val="22"/>
        </w:rPr>
        <w:t xml:space="preserve">        </w:t>
      </w:r>
      <w:r w:rsidRPr="00EB3B9C">
        <w:rPr>
          <w:sz w:val="22"/>
          <w:szCs w:val="22"/>
        </w:rPr>
        <w:t>3.9.Заказчик обязан осуществлять уход за оборудованием в объеме, предусмотренном инструкциями производителя и рекомендациями Исполнителя.</w:t>
      </w:r>
    </w:p>
    <w:p w:rsidR="00EB3B9C" w:rsidRPr="00EB3B9C" w:rsidRDefault="00EB3B9C" w:rsidP="00EB3B9C">
      <w:pPr>
        <w:autoSpaceDE w:val="0"/>
        <w:autoSpaceDN w:val="0"/>
        <w:adjustRightInd w:val="0"/>
        <w:jc w:val="both"/>
        <w:rPr>
          <w:sz w:val="22"/>
          <w:szCs w:val="22"/>
        </w:rPr>
      </w:pPr>
      <w:r>
        <w:rPr>
          <w:sz w:val="22"/>
          <w:szCs w:val="22"/>
        </w:rPr>
        <w:t xml:space="preserve">       </w:t>
      </w:r>
      <w:r w:rsidRPr="00EB3B9C">
        <w:rPr>
          <w:sz w:val="22"/>
          <w:szCs w:val="22"/>
        </w:rPr>
        <w:t>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EB3B9C" w:rsidRPr="00A826BC" w:rsidRDefault="00EB3B9C" w:rsidP="00EB3B9C">
      <w:pPr>
        <w:autoSpaceDE w:val="0"/>
        <w:autoSpaceDN w:val="0"/>
        <w:adjustRightInd w:val="0"/>
        <w:jc w:val="both"/>
        <w:rPr>
          <w:sz w:val="22"/>
          <w:szCs w:val="22"/>
        </w:rPr>
      </w:pPr>
      <w:r>
        <w:rPr>
          <w:sz w:val="22"/>
          <w:szCs w:val="22"/>
        </w:rPr>
        <w:t xml:space="preserve">       </w:t>
      </w:r>
      <w:r w:rsidRPr="00EB3B9C">
        <w:rPr>
          <w:sz w:val="22"/>
          <w:szCs w:val="22"/>
        </w:rPr>
        <w:t>3.11.Заказчик обязан своевременно принять оказанные услуги и произвести их оплату, в соответствии с условиями договора.</w:t>
      </w:r>
    </w:p>
    <w:p w:rsidR="00646B46" w:rsidRPr="00A826BC" w:rsidRDefault="00646B46">
      <w:pPr>
        <w:autoSpaceDE w:val="0"/>
        <w:autoSpaceDN w:val="0"/>
        <w:adjustRightInd w:val="0"/>
        <w:jc w:val="both"/>
        <w:rPr>
          <w:sz w:val="22"/>
          <w:szCs w:val="22"/>
        </w:rPr>
      </w:pPr>
      <w:r w:rsidRPr="00A826BC">
        <w:rPr>
          <w:sz w:val="22"/>
          <w:szCs w:val="22"/>
        </w:rPr>
        <w:t xml:space="preserve">   </w:t>
      </w:r>
      <w:r w:rsidR="00EB3B9C">
        <w:rPr>
          <w:sz w:val="22"/>
          <w:szCs w:val="22"/>
        </w:rPr>
        <w:t xml:space="preserve">  </w:t>
      </w:r>
      <w:r w:rsidRPr="00A826BC">
        <w:rPr>
          <w:sz w:val="22"/>
          <w:szCs w:val="22"/>
        </w:rPr>
        <w:t xml:space="preserve">  </w:t>
      </w:r>
      <w:r w:rsidR="00EB3B9C">
        <w:rPr>
          <w:sz w:val="22"/>
          <w:szCs w:val="22"/>
        </w:rPr>
        <w:t>3.12</w:t>
      </w:r>
      <w:r w:rsidRPr="00A826BC">
        <w:rPr>
          <w:sz w:val="22"/>
          <w:szCs w:val="22"/>
        </w:rPr>
        <w:t>.В случае возникновения</w:t>
      </w:r>
      <w:r w:rsidR="002F005C" w:rsidRPr="00A826BC">
        <w:rPr>
          <w:sz w:val="22"/>
          <w:szCs w:val="22"/>
        </w:rPr>
        <w:t xml:space="preserve"> на объектах Заказчика</w:t>
      </w:r>
      <w:r w:rsidRPr="00A826BC">
        <w:rPr>
          <w:sz w:val="22"/>
          <w:szCs w:val="22"/>
        </w:rPr>
        <w:t xml:space="preserve"> обстоятельств, мешающих Исполнителю   </w:t>
      </w:r>
      <w:r w:rsidR="00C8501D">
        <w:rPr>
          <w:sz w:val="22"/>
          <w:szCs w:val="22"/>
        </w:rPr>
        <w:t xml:space="preserve">оказать услуги </w:t>
      </w:r>
      <w:r w:rsidRPr="00A826BC">
        <w:rPr>
          <w:sz w:val="22"/>
          <w:szCs w:val="22"/>
        </w:rPr>
        <w:t xml:space="preserve"> на условиях, пред</w:t>
      </w:r>
      <w:r w:rsidR="00624752">
        <w:rPr>
          <w:sz w:val="22"/>
          <w:szCs w:val="22"/>
        </w:rPr>
        <w:t>усмотренных настоящим договором</w:t>
      </w:r>
      <w:r w:rsidRPr="00A826BC">
        <w:rPr>
          <w:sz w:val="22"/>
          <w:szCs w:val="22"/>
        </w:rPr>
        <w:t>, Заказчик обязан принять меры к устранению этих обстоятельств, а при невозможности устранения –</w:t>
      </w:r>
      <w:r w:rsidR="002F005C" w:rsidRPr="00A826BC">
        <w:rPr>
          <w:sz w:val="22"/>
          <w:szCs w:val="22"/>
        </w:rPr>
        <w:t xml:space="preserve"> в пяти</w:t>
      </w:r>
      <w:r w:rsidRPr="00A826BC">
        <w:rPr>
          <w:sz w:val="22"/>
          <w:szCs w:val="22"/>
        </w:rPr>
        <w:t>дневный срок известить Ис</w:t>
      </w:r>
      <w:r w:rsidR="00EB3B9C">
        <w:rPr>
          <w:sz w:val="22"/>
          <w:szCs w:val="22"/>
        </w:rPr>
        <w:t>полнителя о невозможности оказания услуг</w:t>
      </w:r>
      <w:r w:rsidR="002F005C" w:rsidRPr="00A826BC">
        <w:rPr>
          <w:sz w:val="22"/>
          <w:szCs w:val="22"/>
        </w:rPr>
        <w:t xml:space="preserve"> и, в связи с этим, из</w:t>
      </w:r>
      <w:r w:rsidR="00624752">
        <w:rPr>
          <w:sz w:val="22"/>
          <w:szCs w:val="22"/>
        </w:rPr>
        <w:t>менении календарной даты</w:t>
      </w:r>
      <w:r w:rsidRPr="00A826BC">
        <w:rPr>
          <w:sz w:val="22"/>
          <w:szCs w:val="22"/>
        </w:rPr>
        <w:t xml:space="preserve"> оказания услуг.</w:t>
      </w:r>
    </w:p>
    <w:p w:rsidR="0091691B" w:rsidRPr="00A826BC" w:rsidRDefault="0091691B">
      <w:pPr>
        <w:autoSpaceDE w:val="0"/>
        <w:autoSpaceDN w:val="0"/>
        <w:adjustRightInd w:val="0"/>
        <w:jc w:val="center"/>
        <w:rPr>
          <w:sz w:val="22"/>
          <w:szCs w:val="22"/>
        </w:rPr>
      </w:pPr>
    </w:p>
    <w:p w:rsidR="0091691B" w:rsidRPr="00A826BC" w:rsidRDefault="0091691B">
      <w:pPr>
        <w:autoSpaceDE w:val="0"/>
        <w:autoSpaceDN w:val="0"/>
        <w:adjustRightInd w:val="0"/>
        <w:jc w:val="center"/>
        <w:rPr>
          <w:b/>
          <w:sz w:val="22"/>
          <w:szCs w:val="22"/>
        </w:rPr>
      </w:pPr>
      <w:r w:rsidRPr="00A826BC">
        <w:rPr>
          <w:b/>
          <w:sz w:val="22"/>
          <w:szCs w:val="22"/>
        </w:rPr>
        <w:t xml:space="preserve">4. </w:t>
      </w:r>
      <w:r w:rsidR="005D271B">
        <w:rPr>
          <w:b/>
          <w:sz w:val="22"/>
          <w:szCs w:val="22"/>
        </w:rPr>
        <w:t xml:space="preserve">Условия оказания, </w:t>
      </w:r>
      <w:r w:rsidR="00467123">
        <w:rPr>
          <w:b/>
          <w:sz w:val="22"/>
          <w:szCs w:val="22"/>
        </w:rPr>
        <w:t xml:space="preserve">порядок </w:t>
      </w:r>
      <w:r w:rsidR="005D271B">
        <w:rPr>
          <w:b/>
          <w:sz w:val="22"/>
          <w:szCs w:val="22"/>
        </w:rPr>
        <w:t xml:space="preserve"> сдачи и приемки</w:t>
      </w:r>
      <w:r w:rsidR="00467123">
        <w:rPr>
          <w:b/>
          <w:sz w:val="22"/>
          <w:szCs w:val="22"/>
        </w:rPr>
        <w:t xml:space="preserve"> услуг</w:t>
      </w:r>
      <w:r w:rsidR="00C8501D">
        <w:rPr>
          <w:b/>
          <w:sz w:val="22"/>
          <w:szCs w:val="22"/>
        </w:rPr>
        <w:t xml:space="preserve"> </w:t>
      </w:r>
    </w:p>
    <w:p w:rsidR="00AE00BA" w:rsidRPr="00AE00BA" w:rsidRDefault="00D675F5" w:rsidP="00AE00BA">
      <w:pPr>
        <w:pStyle w:val="a3"/>
        <w:autoSpaceDE w:val="0"/>
        <w:autoSpaceDN w:val="0"/>
        <w:adjustRightInd w:val="0"/>
        <w:rPr>
          <w:sz w:val="22"/>
          <w:szCs w:val="22"/>
        </w:rPr>
      </w:pPr>
      <w:r w:rsidRPr="00A826BC">
        <w:rPr>
          <w:sz w:val="22"/>
          <w:szCs w:val="22"/>
        </w:rPr>
        <w:t xml:space="preserve">     </w:t>
      </w:r>
      <w:r w:rsidR="00AE00BA">
        <w:rPr>
          <w:sz w:val="22"/>
          <w:szCs w:val="22"/>
        </w:rPr>
        <w:t xml:space="preserve"> </w:t>
      </w:r>
      <w:r w:rsidRPr="00A826BC">
        <w:rPr>
          <w:sz w:val="22"/>
          <w:szCs w:val="22"/>
        </w:rPr>
        <w:t xml:space="preserve"> 4.1.</w:t>
      </w:r>
      <w:r w:rsidR="00AE00BA" w:rsidRPr="00AE00BA">
        <w:rPr>
          <w:sz w:val="22"/>
          <w:szCs w:val="22"/>
        </w:rPr>
        <w:t xml:space="preserve"> Исполнитель обязуется приступить к оказанию услуг с момента заключения договора и оказывать их ежемесячно в течение срока действия договора в соответствии с условиями договора.</w:t>
      </w:r>
    </w:p>
    <w:p w:rsidR="00AE00BA" w:rsidRPr="00AE00BA" w:rsidRDefault="00AE00BA" w:rsidP="00AE00BA">
      <w:pPr>
        <w:pStyle w:val="a3"/>
        <w:rPr>
          <w:sz w:val="22"/>
          <w:szCs w:val="22"/>
        </w:rPr>
      </w:pPr>
      <w:r w:rsidRPr="00AE00BA">
        <w:rPr>
          <w:sz w:val="22"/>
          <w:szCs w:val="22"/>
        </w:rPr>
        <w:t xml:space="preserve">       4.2.Конкретные даты проведения сервисного обслуживание в каждом  месяце определяется сторонами. </w:t>
      </w:r>
    </w:p>
    <w:p w:rsidR="005D271B" w:rsidRPr="005D271B" w:rsidRDefault="00AE00BA" w:rsidP="009736CF">
      <w:pPr>
        <w:pStyle w:val="a3"/>
        <w:rPr>
          <w:sz w:val="22"/>
          <w:szCs w:val="22"/>
        </w:rPr>
      </w:pPr>
      <w:r>
        <w:rPr>
          <w:sz w:val="22"/>
          <w:szCs w:val="22"/>
        </w:rPr>
        <w:t xml:space="preserve">     </w:t>
      </w:r>
      <w:r w:rsidR="00FD13D2">
        <w:rPr>
          <w:sz w:val="22"/>
          <w:szCs w:val="22"/>
        </w:rPr>
        <w:t xml:space="preserve"> </w:t>
      </w:r>
      <w:r>
        <w:rPr>
          <w:sz w:val="22"/>
          <w:szCs w:val="22"/>
        </w:rPr>
        <w:t xml:space="preserve"> </w:t>
      </w:r>
      <w:r w:rsidRPr="00AE00BA">
        <w:rPr>
          <w:sz w:val="22"/>
          <w:szCs w:val="22"/>
        </w:rPr>
        <w:t>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w:t>
      </w:r>
      <w:r w:rsidR="00860B84">
        <w:rPr>
          <w:sz w:val="22"/>
          <w:szCs w:val="22"/>
        </w:rPr>
        <w:t xml:space="preserve">      </w:t>
      </w:r>
      <w:r w:rsidR="000F5516" w:rsidRPr="00A826BC">
        <w:rPr>
          <w:sz w:val="22"/>
          <w:szCs w:val="22"/>
        </w:rPr>
        <w:t xml:space="preserve"> </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FD13D2">
        <w:rPr>
          <w:kern w:val="1"/>
          <w:sz w:val="22"/>
          <w:szCs w:val="22"/>
          <w:lang w:eastAsia="ar-SA"/>
        </w:rPr>
        <w:t xml:space="preserve">  </w:t>
      </w:r>
      <w:r w:rsidRPr="005D271B">
        <w:rPr>
          <w:kern w:val="1"/>
          <w:sz w:val="22"/>
          <w:szCs w:val="22"/>
          <w:lang w:eastAsia="ar-SA"/>
        </w:rPr>
        <w:t xml:space="preserve"> </w:t>
      </w:r>
      <w:r w:rsidR="009736CF">
        <w:rPr>
          <w:kern w:val="1"/>
          <w:sz w:val="22"/>
          <w:szCs w:val="22"/>
          <w:lang w:eastAsia="ar-SA"/>
        </w:rPr>
        <w:t>4.4</w:t>
      </w:r>
      <w:r w:rsidRPr="005D271B">
        <w:rPr>
          <w:kern w:val="1"/>
          <w:sz w:val="22"/>
          <w:szCs w:val="22"/>
          <w:lang w:eastAsia="ar-SA"/>
        </w:rPr>
        <w:t xml:space="preserve">. </w:t>
      </w:r>
      <w:r w:rsidR="00040148">
        <w:rPr>
          <w:kern w:val="1"/>
          <w:sz w:val="22"/>
          <w:szCs w:val="22"/>
          <w:lang w:eastAsia="ar-SA"/>
        </w:rPr>
        <w:t xml:space="preserve">Приемка </w:t>
      </w:r>
      <w:r w:rsidR="00040148" w:rsidRPr="00040148">
        <w:rPr>
          <w:kern w:val="1"/>
          <w:sz w:val="22"/>
          <w:szCs w:val="22"/>
          <w:lang w:eastAsia="ar-SA"/>
        </w:rPr>
        <w:t xml:space="preserve"> результа</w:t>
      </w:r>
      <w:r w:rsidR="00040148">
        <w:rPr>
          <w:kern w:val="1"/>
          <w:sz w:val="22"/>
          <w:szCs w:val="22"/>
          <w:lang w:eastAsia="ar-SA"/>
        </w:rPr>
        <w:t>та оказания услуг</w:t>
      </w:r>
      <w:r w:rsidR="00040148" w:rsidRPr="00040148">
        <w:rPr>
          <w:kern w:val="1"/>
          <w:sz w:val="22"/>
          <w:szCs w:val="22"/>
          <w:lang w:eastAsia="ar-SA"/>
        </w:rPr>
        <w:t xml:space="preserve"> в части их</w:t>
      </w:r>
      <w:r w:rsidR="00040148">
        <w:rPr>
          <w:kern w:val="1"/>
          <w:sz w:val="22"/>
          <w:szCs w:val="22"/>
          <w:lang w:eastAsia="ar-SA"/>
        </w:rPr>
        <w:t xml:space="preserve"> соответствия условиям договора</w:t>
      </w:r>
      <w:r w:rsidR="00040148" w:rsidRPr="00040148">
        <w:rPr>
          <w:kern w:val="1"/>
          <w:sz w:val="22"/>
          <w:szCs w:val="22"/>
          <w:lang w:eastAsia="ar-SA"/>
        </w:rPr>
        <w:t xml:space="preserve"> </w:t>
      </w:r>
      <w:r w:rsidRPr="005D271B">
        <w:rPr>
          <w:kern w:val="1"/>
          <w:sz w:val="22"/>
          <w:szCs w:val="22"/>
          <w:lang w:eastAsia="ar-SA"/>
        </w:rPr>
        <w:t xml:space="preserve"> производится Заказчиком путем прове</w:t>
      </w:r>
      <w:r w:rsidR="00040148">
        <w:rPr>
          <w:kern w:val="1"/>
          <w:sz w:val="22"/>
          <w:szCs w:val="22"/>
          <w:lang w:eastAsia="ar-SA"/>
        </w:rPr>
        <w:t>дения экспертизы оказанной услуги</w:t>
      </w:r>
      <w:r w:rsidRPr="005D271B">
        <w:rPr>
          <w:kern w:val="1"/>
          <w:sz w:val="22"/>
          <w:szCs w:val="22"/>
          <w:lang w:eastAsia="ar-SA"/>
        </w:rPr>
        <w:t xml:space="preserve"> и приемки рез</w:t>
      </w:r>
      <w:r w:rsidR="00040148">
        <w:rPr>
          <w:kern w:val="1"/>
          <w:sz w:val="22"/>
          <w:szCs w:val="22"/>
          <w:lang w:eastAsia="ar-SA"/>
        </w:rPr>
        <w:t>ультатов исполнения  Исполнителем</w:t>
      </w:r>
      <w:r w:rsidRPr="005D271B">
        <w:rPr>
          <w:kern w:val="1"/>
          <w:sz w:val="22"/>
          <w:szCs w:val="22"/>
          <w:lang w:eastAsia="ar-SA"/>
        </w:rPr>
        <w:t xml:space="preserve"> обязательств по договору комиссией Заказчика</w:t>
      </w:r>
      <w:r w:rsidR="00040148">
        <w:rPr>
          <w:kern w:val="1"/>
          <w:sz w:val="22"/>
          <w:szCs w:val="22"/>
          <w:lang w:eastAsia="ar-SA"/>
        </w:rPr>
        <w:t xml:space="preserve"> </w:t>
      </w:r>
      <w:r w:rsidR="00C676ED">
        <w:rPr>
          <w:kern w:val="1"/>
          <w:sz w:val="22"/>
          <w:szCs w:val="22"/>
          <w:lang w:eastAsia="ar-SA"/>
        </w:rPr>
        <w:t>ежемесячно, по каждому факту оказания услуг</w:t>
      </w:r>
      <w:r w:rsidRPr="005D271B">
        <w:rPr>
          <w:kern w:val="1"/>
          <w:sz w:val="22"/>
          <w:szCs w:val="22"/>
          <w:lang w:eastAsia="ar-SA"/>
        </w:rPr>
        <w:t>.</w:t>
      </w:r>
    </w:p>
    <w:p w:rsidR="005D271B" w:rsidRPr="005D271B" w:rsidRDefault="00FD13D2"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5D271B" w:rsidRPr="005D271B">
        <w:rPr>
          <w:kern w:val="1"/>
          <w:sz w:val="22"/>
          <w:szCs w:val="22"/>
          <w:lang w:eastAsia="ar-SA"/>
        </w:rPr>
        <w:t xml:space="preserve">  </w:t>
      </w:r>
      <w:r w:rsidR="009736CF">
        <w:rPr>
          <w:kern w:val="1"/>
          <w:sz w:val="22"/>
          <w:szCs w:val="22"/>
          <w:lang w:eastAsia="ar-SA"/>
        </w:rPr>
        <w:t>4.5</w:t>
      </w:r>
      <w:r w:rsidR="005D271B" w:rsidRPr="005D271B">
        <w:rPr>
          <w:kern w:val="1"/>
          <w:sz w:val="22"/>
          <w:szCs w:val="22"/>
          <w:lang w:eastAsia="ar-SA"/>
        </w:rPr>
        <w:t xml:space="preserve">. </w:t>
      </w:r>
      <w:r w:rsidR="00C676ED">
        <w:rPr>
          <w:kern w:val="1"/>
          <w:sz w:val="22"/>
          <w:szCs w:val="22"/>
          <w:lang w:eastAsia="ar-SA"/>
        </w:rPr>
        <w:t>Ежемесячно после фактического ок</w:t>
      </w:r>
      <w:r w:rsidR="009736CF">
        <w:rPr>
          <w:kern w:val="1"/>
          <w:sz w:val="22"/>
          <w:szCs w:val="22"/>
          <w:lang w:eastAsia="ar-SA"/>
        </w:rPr>
        <w:t xml:space="preserve">азания услуги Исполнителем </w:t>
      </w:r>
      <w:r w:rsidR="00C676ED">
        <w:rPr>
          <w:kern w:val="1"/>
          <w:sz w:val="22"/>
          <w:szCs w:val="22"/>
          <w:lang w:eastAsia="ar-SA"/>
        </w:rPr>
        <w:t xml:space="preserve"> Заказчик в</w:t>
      </w:r>
      <w:r w:rsidR="005D271B" w:rsidRPr="005D271B">
        <w:rPr>
          <w:kern w:val="1"/>
          <w:sz w:val="22"/>
          <w:szCs w:val="22"/>
          <w:lang w:eastAsia="ar-SA"/>
        </w:rPr>
        <w:t xml:space="preserve"> течение </w:t>
      </w:r>
      <w:r w:rsidR="00C676ED">
        <w:rPr>
          <w:kern w:val="1"/>
          <w:sz w:val="22"/>
          <w:szCs w:val="22"/>
          <w:lang w:eastAsia="ar-SA"/>
        </w:rPr>
        <w:t>5 (пяти) дней со дня его извещения об этом Исполнителем</w:t>
      </w:r>
      <w:r w:rsidR="005D271B" w:rsidRPr="005D271B">
        <w:rPr>
          <w:kern w:val="1"/>
          <w:sz w:val="22"/>
          <w:szCs w:val="22"/>
          <w:lang w:eastAsia="ar-SA"/>
        </w:rPr>
        <w:t xml:space="preserve"> проводит:</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0B6E24">
        <w:rPr>
          <w:kern w:val="1"/>
          <w:sz w:val="22"/>
          <w:szCs w:val="22"/>
          <w:lang w:eastAsia="ar-SA"/>
        </w:rPr>
        <w:t xml:space="preserve"> экспертизу оказанной услуги и  сопровождающей </w:t>
      </w:r>
      <w:r w:rsidRPr="005D271B">
        <w:rPr>
          <w:kern w:val="1"/>
          <w:sz w:val="22"/>
          <w:szCs w:val="22"/>
          <w:lang w:eastAsia="ar-SA"/>
        </w:rPr>
        <w:t>документации</w:t>
      </w:r>
      <w:r w:rsidR="000B6E24">
        <w:rPr>
          <w:kern w:val="1"/>
          <w:sz w:val="22"/>
          <w:szCs w:val="22"/>
          <w:lang w:eastAsia="ar-SA"/>
        </w:rPr>
        <w:t xml:space="preserve"> (при наличии)</w:t>
      </w:r>
      <w:r w:rsidRPr="005D271B">
        <w:rPr>
          <w:kern w:val="1"/>
          <w:sz w:val="22"/>
          <w:szCs w:val="22"/>
          <w:lang w:eastAsia="ar-SA"/>
        </w:rPr>
        <w:t>, на предмет их соответствия требованиям и услов</w:t>
      </w:r>
      <w:r w:rsidR="000B6E24">
        <w:rPr>
          <w:kern w:val="1"/>
          <w:sz w:val="22"/>
          <w:szCs w:val="22"/>
          <w:lang w:eastAsia="ar-SA"/>
        </w:rPr>
        <w:t>иям договора по предмету услуги</w:t>
      </w:r>
      <w:r w:rsidRPr="005D271B">
        <w:rPr>
          <w:kern w:val="1"/>
          <w:sz w:val="22"/>
          <w:szCs w:val="22"/>
          <w:lang w:eastAsia="ar-SA"/>
        </w:rPr>
        <w:t>, с составлением заключения;</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приемку </w:t>
      </w:r>
      <w:r w:rsidR="000B6E24">
        <w:rPr>
          <w:kern w:val="1"/>
          <w:sz w:val="22"/>
          <w:szCs w:val="22"/>
          <w:lang w:eastAsia="ar-SA"/>
        </w:rPr>
        <w:t>результатов исполнения  Исполнителем</w:t>
      </w:r>
      <w:r w:rsidRPr="005D271B">
        <w:rPr>
          <w:kern w:val="1"/>
          <w:sz w:val="22"/>
          <w:szCs w:val="22"/>
          <w:lang w:eastAsia="ar-SA"/>
        </w:rPr>
        <w:t xml:space="preserve"> обязательств по настоящему договору, с составлением акта сдачи-приемки исполнения обязательств по договору.</w:t>
      </w:r>
    </w:p>
    <w:p w:rsidR="005D271B" w:rsidRPr="005D271B" w:rsidRDefault="005D271B" w:rsidP="005D271B">
      <w:pPr>
        <w:suppressAutoHyphens/>
        <w:autoSpaceDE w:val="0"/>
        <w:autoSpaceDN w:val="0"/>
        <w:adjustRightInd w:val="0"/>
        <w:jc w:val="both"/>
        <w:rPr>
          <w:kern w:val="1"/>
          <w:sz w:val="22"/>
          <w:szCs w:val="22"/>
          <w:lang w:eastAsia="ar-SA"/>
        </w:rPr>
      </w:pPr>
      <w:r w:rsidRPr="005D271B">
        <w:rPr>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D271B" w:rsidRPr="005D271B" w:rsidRDefault="00FD13D2"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5D271B" w:rsidRPr="005D271B">
        <w:rPr>
          <w:kern w:val="1"/>
          <w:sz w:val="22"/>
          <w:szCs w:val="22"/>
          <w:lang w:eastAsia="ar-SA"/>
        </w:rPr>
        <w:t xml:space="preserve"> </w:t>
      </w:r>
      <w:r w:rsidR="009736CF">
        <w:rPr>
          <w:kern w:val="1"/>
          <w:sz w:val="22"/>
          <w:szCs w:val="22"/>
          <w:lang w:eastAsia="ar-SA"/>
        </w:rPr>
        <w:t>4.6</w:t>
      </w:r>
      <w:r w:rsidR="005D271B" w:rsidRPr="005D271B">
        <w:rPr>
          <w:kern w:val="1"/>
          <w:sz w:val="22"/>
          <w:szCs w:val="22"/>
          <w:lang w:eastAsia="ar-SA"/>
        </w:rPr>
        <w:t xml:space="preserve">. С учетом заключения  экспертизы </w:t>
      </w:r>
      <w:r w:rsidR="000B6E24">
        <w:rPr>
          <w:kern w:val="1"/>
          <w:sz w:val="22"/>
          <w:szCs w:val="22"/>
          <w:lang w:eastAsia="ar-SA"/>
        </w:rPr>
        <w:t xml:space="preserve"> по предмету услуги</w:t>
      </w:r>
      <w:r w:rsidR="005D271B" w:rsidRPr="005D271B">
        <w:rPr>
          <w:kern w:val="1"/>
          <w:sz w:val="22"/>
          <w:szCs w:val="22"/>
          <w:lang w:eastAsia="ar-SA"/>
        </w:rPr>
        <w:t xml:space="preserve"> приемочная комиссия Заказчика проводит приемку ре</w:t>
      </w:r>
      <w:r w:rsidR="000B6E24">
        <w:rPr>
          <w:kern w:val="1"/>
          <w:sz w:val="22"/>
          <w:szCs w:val="22"/>
          <w:lang w:eastAsia="ar-SA"/>
        </w:rPr>
        <w:t>зультатов исполнения Исполнителем</w:t>
      </w:r>
      <w:r w:rsidR="005D271B" w:rsidRPr="005D271B">
        <w:rPr>
          <w:kern w:val="1"/>
          <w:sz w:val="22"/>
          <w:szCs w:val="22"/>
          <w:lang w:eastAsia="ar-SA"/>
        </w:rPr>
        <w:t xml:space="preserve">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Подписанный Заказчиком акт сдачи-приемки исполнения обязатель</w:t>
      </w:r>
      <w:r w:rsidR="000B6E24">
        <w:rPr>
          <w:kern w:val="1"/>
          <w:sz w:val="22"/>
          <w:szCs w:val="22"/>
          <w:lang w:eastAsia="ar-SA"/>
        </w:rPr>
        <w:t>ств Заказчик передает Исполнителю</w:t>
      </w:r>
      <w:r w:rsidRPr="005D271B">
        <w:rPr>
          <w:kern w:val="1"/>
          <w:sz w:val="22"/>
          <w:szCs w:val="22"/>
          <w:lang w:eastAsia="ar-SA"/>
        </w:rPr>
        <w:t xml:space="preserve"> для подписания. В течение 3 (трех) дней с момента получения подписанного Заказчиком акта сдачи-</w:t>
      </w:r>
      <w:r w:rsidRPr="005D271B">
        <w:rPr>
          <w:kern w:val="1"/>
          <w:sz w:val="22"/>
          <w:szCs w:val="22"/>
          <w:lang w:eastAsia="ar-SA"/>
        </w:rPr>
        <w:lastRenderedPageBreak/>
        <w:t>приемки исполнения обязательств по д</w:t>
      </w:r>
      <w:r w:rsidR="000B6E24">
        <w:rPr>
          <w:kern w:val="1"/>
          <w:sz w:val="22"/>
          <w:szCs w:val="22"/>
          <w:lang w:eastAsia="ar-SA"/>
        </w:rPr>
        <w:t>оговору Исполнитель</w:t>
      </w:r>
      <w:r w:rsidRPr="005D271B">
        <w:rPr>
          <w:kern w:val="1"/>
          <w:sz w:val="22"/>
          <w:szCs w:val="22"/>
          <w:lang w:eastAsia="ar-SA"/>
        </w:rPr>
        <w:t xml:space="preserve"> обязан подписать данный акт со своей стороны  и возвратить экземпляр акта Заказчику.</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FD13D2">
        <w:rPr>
          <w:kern w:val="1"/>
          <w:sz w:val="22"/>
          <w:szCs w:val="22"/>
          <w:lang w:eastAsia="ar-SA"/>
        </w:rPr>
        <w:t xml:space="preserve">  </w:t>
      </w:r>
      <w:r>
        <w:rPr>
          <w:kern w:val="1"/>
          <w:sz w:val="22"/>
          <w:szCs w:val="22"/>
          <w:lang w:eastAsia="ar-SA"/>
        </w:rPr>
        <w:t xml:space="preserve">  </w:t>
      </w:r>
      <w:r w:rsidR="009736CF">
        <w:rPr>
          <w:kern w:val="1"/>
          <w:sz w:val="22"/>
          <w:szCs w:val="22"/>
          <w:lang w:eastAsia="ar-SA"/>
        </w:rPr>
        <w:t>4.7</w:t>
      </w:r>
      <w:r>
        <w:rPr>
          <w:kern w:val="1"/>
          <w:sz w:val="22"/>
          <w:szCs w:val="22"/>
          <w:lang w:eastAsia="ar-SA"/>
        </w:rPr>
        <w:t>.</w:t>
      </w:r>
      <w:r w:rsidR="005D271B" w:rsidRPr="005D271B">
        <w:rPr>
          <w:kern w:val="1"/>
          <w:sz w:val="22"/>
          <w:szCs w:val="22"/>
          <w:lang w:eastAsia="ar-SA"/>
        </w:rPr>
        <w:t xml:space="preserve">  </w:t>
      </w:r>
      <w:proofErr w:type="gramStart"/>
      <w:r>
        <w:rPr>
          <w:kern w:val="1"/>
          <w:sz w:val="22"/>
          <w:szCs w:val="22"/>
          <w:lang w:eastAsia="ar-SA"/>
        </w:rPr>
        <w:t>Заказчик  направляет Исполнителю</w:t>
      </w:r>
      <w:r w:rsidR="005D271B" w:rsidRPr="005D271B">
        <w:rPr>
          <w:kern w:val="1"/>
          <w:sz w:val="22"/>
          <w:szCs w:val="22"/>
          <w:lang w:eastAsia="ar-SA"/>
        </w:rPr>
        <w:t xml:space="preserve"> мотивированный отказ от приемки результатов исполнения обязательств  в случае</w:t>
      </w:r>
      <w:r w:rsidR="00525643">
        <w:rPr>
          <w:kern w:val="1"/>
          <w:sz w:val="22"/>
          <w:szCs w:val="22"/>
          <w:lang w:eastAsia="ar-SA"/>
        </w:rPr>
        <w:t>,</w:t>
      </w:r>
      <w:r w:rsidR="005D271B" w:rsidRPr="005D271B">
        <w:rPr>
          <w:kern w:val="1"/>
          <w:sz w:val="22"/>
          <w:szCs w:val="22"/>
          <w:lang w:eastAsia="ar-SA"/>
        </w:rPr>
        <w:t xml:space="preserve"> если, с учетом экспертизы и комиссионной приемки исполнения обязательств  по договору, Заказчик пришел к выводу, что </w:t>
      </w:r>
      <w:r>
        <w:rPr>
          <w:kern w:val="1"/>
          <w:sz w:val="22"/>
          <w:szCs w:val="22"/>
          <w:lang w:eastAsia="ar-SA"/>
        </w:rPr>
        <w:t>оказанная услуга</w:t>
      </w:r>
      <w:r w:rsidR="005D271B" w:rsidRPr="005D271B">
        <w:rPr>
          <w:kern w:val="1"/>
          <w:sz w:val="22"/>
          <w:szCs w:val="22"/>
          <w:lang w:eastAsia="ar-SA"/>
        </w:rPr>
        <w:t xml:space="preserve"> не соответствует требованиям договора, является  </w:t>
      </w:r>
      <w:r>
        <w:rPr>
          <w:kern w:val="1"/>
          <w:sz w:val="22"/>
          <w:szCs w:val="22"/>
          <w:lang w:eastAsia="ar-SA"/>
        </w:rPr>
        <w:t>некачественной</w:t>
      </w:r>
      <w:r w:rsidR="005D271B" w:rsidRPr="005D271B">
        <w:rPr>
          <w:kern w:val="1"/>
          <w:sz w:val="22"/>
          <w:szCs w:val="22"/>
          <w:lang w:eastAsia="ar-SA"/>
        </w:rPr>
        <w:t xml:space="preserve">, </w:t>
      </w:r>
      <w:r>
        <w:rPr>
          <w:kern w:val="1"/>
          <w:sz w:val="22"/>
          <w:szCs w:val="22"/>
          <w:lang w:eastAsia="ar-SA"/>
        </w:rPr>
        <w:t xml:space="preserve"> выполненный ненадлежащим образом, не в полном объеме, с отклонением от требований договора</w:t>
      </w:r>
      <w:r w:rsidR="005D271B" w:rsidRPr="005D271B">
        <w:rPr>
          <w:kern w:val="1"/>
          <w:sz w:val="22"/>
          <w:szCs w:val="22"/>
          <w:lang w:eastAsia="ar-SA"/>
        </w:rPr>
        <w:t xml:space="preserve">, </w:t>
      </w:r>
      <w:r>
        <w:rPr>
          <w:kern w:val="1"/>
          <w:sz w:val="22"/>
          <w:szCs w:val="22"/>
          <w:lang w:eastAsia="ar-SA"/>
        </w:rPr>
        <w:t xml:space="preserve"> или  Исполнитель</w:t>
      </w:r>
      <w:r w:rsidR="005D271B" w:rsidRPr="005D271B">
        <w:rPr>
          <w:kern w:val="1"/>
          <w:sz w:val="22"/>
          <w:szCs w:val="22"/>
          <w:lang w:eastAsia="ar-SA"/>
        </w:rPr>
        <w:t xml:space="preserve"> не исполнил другие обязательства, предусмотренные условиями договора, с указанием </w:t>
      </w:r>
      <w:r w:rsidR="00525643">
        <w:rPr>
          <w:kern w:val="1"/>
          <w:sz w:val="22"/>
          <w:szCs w:val="22"/>
          <w:lang w:eastAsia="ar-SA"/>
        </w:rPr>
        <w:t>установленных</w:t>
      </w:r>
      <w:proofErr w:type="gramEnd"/>
      <w:r w:rsidR="00525643">
        <w:rPr>
          <w:kern w:val="1"/>
          <w:sz w:val="22"/>
          <w:szCs w:val="22"/>
          <w:lang w:eastAsia="ar-SA"/>
        </w:rPr>
        <w:t xml:space="preserve"> недостатков и </w:t>
      </w:r>
      <w:r w:rsidR="005D271B" w:rsidRPr="005D271B">
        <w:rPr>
          <w:kern w:val="1"/>
          <w:sz w:val="22"/>
          <w:szCs w:val="22"/>
          <w:lang w:eastAsia="ar-SA"/>
        </w:rPr>
        <w:t>требований</w:t>
      </w:r>
      <w:r w:rsidR="00525643">
        <w:rPr>
          <w:kern w:val="1"/>
          <w:sz w:val="22"/>
          <w:szCs w:val="22"/>
          <w:lang w:eastAsia="ar-SA"/>
        </w:rPr>
        <w:t xml:space="preserve"> по их устранению</w:t>
      </w:r>
      <w:r w:rsidR="005D271B" w:rsidRPr="005D271B">
        <w:rPr>
          <w:kern w:val="1"/>
          <w:sz w:val="22"/>
          <w:szCs w:val="22"/>
          <w:lang w:eastAsia="ar-SA"/>
        </w:rPr>
        <w:t>, ко</w:t>
      </w:r>
      <w:r>
        <w:rPr>
          <w:kern w:val="1"/>
          <w:sz w:val="22"/>
          <w:szCs w:val="22"/>
          <w:lang w:eastAsia="ar-SA"/>
        </w:rPr>
        <w:t>торые должен выполнить Исполнитель</w:t>
      </w:r>
      <w:r w:rsidR="005D271B" w:rsidRPr="005D271B">
        <w:rPr>
          <w:kern w:val="1"/>
          <w:sz w:val="22"/>
          <w:szCs w:val="22"/>
          <w:lang w:eastAsia="ar-SA"/>
        </w:rPr>
        <w:t>.</w:t>
      </w:r>
    </w:p>
    <w:p w:rsidR="005D271B" w:rsidRPr="005D271B" w:rsidRDefault="00FD13D2"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2B476A">
        <w:rPr>
          <w:kern w:val="1"/>
          <w:sz w:val="22"/>
          <w:szCs w:val="22"/>
          <w:lang w:eastAsia="ar-SA"/>
        </w:rPr>
        <w:t xml:space="preserve">   </w:t>
      </w:r>
      <w:r w:rsidR="009736CF">
        <w:rPr>
          <w:kern w:val="1"/>
          <w:sz w:val="22"/>
          <w:szCs w:val="22"/>
          <w:lang w:eastAsia="ar-SA"/>
        </w:rPr>
        <w:t>4.8</w:t>
      </w:r>
      <w:r w:rsidR="005D271B" w:rsidRPr="005D271B">
        <w:rPr>
          <w:kern w:val="1"/>
          <w:sz w:val="22"/>
          <w:szCs w:val="22"/>
          <w:lang w:eastAsia="ar-SA"/>
        </w:rPr>
        <w:t>.</w:t>
      </w:r>
      <w:r w:rsidR="002B476A">
        <w:rPr>
          <w:kern w:val="1"/>
          <w:sz w:val="22"/>
          <w:szCs w:val="22"/>
          <w:lang w:eastAsia="ar-SA"/>
        </w:rPr>
        <w:t xml:space="preserve"> </w:t>
      </w:r>
      <w:proofErr w:type="gramStart"/>
      <w:r w:rsidR="005D271B" w:rsidRPr="005D271B">
        <w:rPr>
          <w:kern w:val="1"/>
          <w:sz w:val="22"/>
          <w:szCs w:val="22"/>
          <w:lang w:eastAsia="ar-SA"/>
        </w:rPr>
        <w:t>В случае получения мотивированного отказа Заказчика от приемки результатов исполнения обязательств по договору</w:t>
      </w:r>
      <w:r w:rsidR="00CE6B8A">
        <w:rPr>
          <w:kern w:val="1"/>
          <w:sz w:val="22"/>
          <w:szCs w:val="22"/>
          <w:lang w:eastAsia="ar-SA"/>
        </w:rPr>
        <w:t>,  Исполнитель</w:t>
      </w:r>
      <w:r w:rsidR="005D271B" w:rsidRPr="005D271B">
        <w:rPr>
          <w:kern w:val="1"/>
          <w:sz w:val="22"/>
          <w:szCs w:val="22"/>
          <w:lang w:eastAsia="ar-SA"/>
        </w:rPr>
        <w:t xml:space="preserve">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В случае не </w:t>
      </w:r>
      <w:r w:rsidR="00CE6B8A">
        <w:rPr>
          <w:kern w:val="1"/>
          <w:sz w:val="22"/>
          <w:szCs w:val="22"/>
          <w:lang w:eastAsia="ar-SA"/>
        </w:rPr>
        <w:t>устранения  Исполнителем</w:t>
      </w:r>
      <w:r w:rsidRPr="005D271B">
        <w:rPr>
          <w:kern w:val="1"/>
          <w:sz w:val="22"/>
          <w:szCs w:val="22"/>
          <w:lang w:eastAsia="ar-SA"/>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отказаться от </w:t>
      </w:r>
      <w:r w:rsidR="00CE6B8A">
        <w:rPr>
          <w:kern w:val="1"/>
          <w:sz w:val="22"/>
          <w:szCs w:val="22"/>
          <w:lang w:eastAsia="ar-SA"/>
        </w:rPr>
        <w:t>приемки оказанной услуги  и (или) от ее</w:t>
      </w:r>
      <w:r w:rsidRPr="005D271B">
        <w:rPr>
          <w:kern w:val="1"/>
          <w:sz w:val="22"/>
          <w:szCs w:val="22"/>
          <w:lang w:eastAsia="ar-SA"/>
        </w:rPr>
        <w:t xml:space="preserve"> оплаты</w:t>
      </w:r>
      <w:r w:rsidR="00CE6B8A">
        <w:rPr>
          <w:kern w:val="1"/>
          <w:sz w:val="22"/>
          <w:szCs w:val="22"/>
          <w:lang w:eastAsia="ar-SA"/>
        </w:rPr>
        <w:t xml:space="preserve"> полностью </w:t>
      </w:r>
      <w:r w:rsidR="009736CF">
        <w:rPr>
          <w:kern w:val="1"/>
          <w:sz w:val="22"/>
          <w:szCs w:val="22"/>
          <w:lang w:eastAsia="ar-SA"/>
        </w:rPr>
        <w:t>и</w:t>
      </w:r>
      <w:r w:rsidR="00CE6B8A">
        <w:rPr>
          <w:kern w:val="1"/>
          <w:sz w:val="22"/>
          <w:szCs w:val="22"/>
          <w:lang w:eastAsia="ar-SA"/>
        </w:rPr>
        <w:t>ли в части</w:t>
      </w:r>
      <w:r w:rsidRPr="005D271B">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потребовать возмещения убытков и уплаты штрафных санкций;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принять решение об одностороннем отказе от исполнения договора.</w:t>
      </w:r>
    </w:p>
    <w:p w:rsidR="005D271B" w:rsidRPr="005D271B" w:rsidRDefault="00FD13D2"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9736CF">
        <w:rPr>
          <w:kern w:val="1"/>
          <w:sz w:val="22"/>
          <w:szCs w:val="22"/>
          <w:lang w:eastAsia="ar-SA"/>
        </w:rPr>
        <w:t xml:space="preserve">  4.9</w:t>
      </w:r>
      <w:r w:rsidR="005D271B" w:rsidRPr="005D271B">
        <w:rPr>
          <w:kern w:val="1"/>
          <w:sz w:val="22"/>
          <w:szCs w:val="22"/>
          <w:lang w:eastAsia="ar-SA"/>
        </w:rPr>
        <w:t xml:space="preserve">. </w:t>
      </w:r>
      <w:r w:rsidR="009475F7">
        <w:rPr>
          <w:kern w:val="1"/>
          <w:sz w:val="22"/>
          <w:szCs w:val="22"/>
          <w:lang w:eastAsia="ar-SA"/>
        </w:rPr>
        <w:t>Датой  выполнения Исполнителем</w:t>
      </w:r>
      <w:r w:rsidR="005D271B" w:rsidRPr="005D271B">
        <w:rPr>
          <w:kern w:val="1"/>
          <w:sz w:val="22"/>
          <w:szCs w:val="22"/>
          <w:lang w:eastAsia="ar-SA"/>
        </w:rPr>
        <w:t xml:space="preserve"> обязательств по договору является дата подписания Заказчиком акта сдачи – приемки исполнения обязательств по договору. </w:t>
      </w:r>
    </w:p>
    <w:p w:rsidR="009736CF" w:rsidRDefault="00525643" w:rsidP="009736CF">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FD13D2">
        <w:rPr>
          <w:kern w:val="1"/>
          <w:sz w:val="22"/>
          <w:szCs w:val="22"/>
          <w:lang w:eastAsia="ar-SA"/>
        </w:rPr>
        <w:t xml:space="preserve"> </w:t>
      </w:r>
      <w:r>
        <w:rPr>
          <w:kern w:val="1"/>
          <w:sz w:val="22"/>
          <w:szCs w:val="22"/>
          <w:lang w:eastAsia="ar-SA"/>
        </w:rPr>
        <w:t xml:space="preserve"> </w:t>
      </w:r>
      <w:r w:rsidR="009736CF">
        <w:rPr>
          <w:kern w:val="1"/>
          <w:sz w:val="22"/>
          <w:szCs w:val="22"/>
          <w:lang w:eastAsia="ar-SA"/>
        </w:rPr>
        <w:t>4.10</w:t>
      </w:r>
      <w:r>
        <w:rPr>
          <w:kern w:val="1"/>
          <w:sz w:val="22"/>
          <w:szCs w:val="22"/>
          <w:lang w:eastAsia="ar-SA"/>
        </w:rPr>
        <w:t xml:space="preserve">. </w:t>
      </w:r>
      <w:r w:rsidR="005D271B" w:rsidRPr="005D271B">
        <w:rPr>
          <w:kern w:val="1"/>
          <w:sz w:val="22"/>
          <w:szCs w:val="22"/>
          <w:lang w:eastAsia="ar-SA"/>
        </w:rPr>
        <w:t>Подписанные сторонами документы</w:t>
      </w:r>
      <w:proofErr w:type="gramStart"/>
      <w:r w:rsidR="005D271B" w:rsidRPr="005D271B">
        <w:rPr>
          <w:kern w:val="1"/>
          <w:sz w:val="22"/>
          <w:szCs w:val="22"/>
          <w:lang w:eastAsia="ar-SA"/>
        </w:rPr>
        <w:t xml:space="preserve"> :</w:t>
      </w:r>
      <w:proofErr w:type="gramEnd"/>
      <w:r w:rsidR="005D271B" w:rsidRPr="005D271B">
        <w:rPr>
          <w:kern w:val="1"/>
          <w:sz w:val="22"/>
          <w:szCs w:val="22"/>
          <w:lang w:eastAsia="ar-SA"/>
        </w:rPr>
        <w:t xml:space="preserve"> акт сдачи–приемки исполнения обязательств по договору</w:t>
      </w:r>
      <w:r>
        <w:rPr>
          <w:kern w:val="1"/>
          <w:sz w:val="22"/>
          <w:szCs w:val="22"/>
          <w:lang w:eastAsia="ar-SA"/>
        </w:rPr>
        <w:t xml:space="preserve">, </w:t>
      </w:r>
      <w:r w:rsidR="005D271B" w:rsidRPr="005D271B">
        <w:rPr>
          <w:kern w:val="1"/>
          <w:sz w:val="22"/>
          <w:szCs w:val="22"/>
          <w:lang w:eastAsia="ar-SA"/>
        </w:rPr>
        <w:t xml:space="preserve"> счет и счет-фактура (при наличии) являются основанием для оплаты Заказчиком цены договора или </w:t>
      </w:r>
      <w:r>
        <w:rPr>
          <w:kern w:val="1"/>
          <w:sz w:val="22"/>
          <w:szCs w:val="22"/>
          <w:lang w:eastAsia="ar-SA"/>
        </w:rPr>
        <w:t>стоимости оказанной услуги</w:t>
      </w:r>
      <w:r w:rsidR="005D271B" w:rsidRPr="005D271B">
        <w:rPr>
          <w:kern w:val="1"/>
          <w:sz w:val="22"/>
          <w:szCs w:val="22"/>
          <w:lang w:eastAsia="ar-SA"/>
        </w:rPr>
        <w:t>.</w:t>
      </w:r>
      <w:r w:rsidR="009736CF" w:rsidRPr="009736CF">
        <w:rPr>
          <w:kern w:val="1"/>
          <w:sz w:val="22"/>
          <w:szCs w:val="22"/>
          <w:lang w:eastAsia="ar-SA"/>
        </w:rPr>
        <w:t xml:space="preserve">  </w:t>
      </w:r>
    </w:p>
    <w:p w:rsidR="009736CF" w:rsidRPr="009736CF" w:rsidRDefault="009736CF" w:rsidP="009736CF">
      <w:pPr>
        <w:suppressAutoHyphens/>
        <w:autoSpaceDE w:val="0"/>
        <w:autoSpaceDN w:val="0"/>
        <w:adjustRightInd w:val="0"/>
        <w:ind w:firstLine="225"/>
        <w:jc w:val="center"/>
        <w:rPr>
          <w:b/>
          <w:kern w:val="1"/>
          <w:sz w:val="22"/>
          <w:szCs w:val="22"/>
          <w:lang w:eastAsia="ar-SA"/>
        </w:rPr>
      </w:pPr>
      <w:r>
        <w:rPr>
          <w:b/>
          <w:kern w:val="1"/>
          <w:sz w:val="22"/>
          <w:szCs w:val="22"/>
          <w:lang w:eastAsia="ar-SA"/>
        </w:rPr>
        <w:t>5. Гарантийные обязательства</w:t>
      </w:r>
    </w:p>
    <w:p w:rsidR="009736CF" w:rsidRDefault="009736CF" w:rsidP="009736CF">
      <w:pPr>
        <w:suppressAutoHyphens/>
        <w:autoSpaceDE w:val="0"/>
        <w:autoSpaceDN w:val="0"/>
        <w:adjustRightInd w:val="0"/>
        <w:ind w:firstLine="225"/>
        <w:jc w:val="both"/>
        <w:rPr>
          <w:kern w:val="1"/>
          <w:sz w:val="22"/>
          <w:szCs w:val="22"/>
          <w:lang w:eastAsia="ar-SA"/>
        </w:rPr>
      </w:pPr>
    </w:p>
    <w:p w:rsidR="009736CF" w:rsidRPr="009736CF" w:rsidRDefault="00FD13D2" w:rsidP="009736CF">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9736CF">
        <w:rPr>
          <w:kern w:val="1"/>
          <w:sz w:val="22"/>
          <w:szCs w:val="22"/>
          <w:lang w:eastAsia="ar-SA"/>
        </w:rPr>
        <w:t xml:space="preserve">  5</w:t>
      </w:r>
      <w:r w:rsidR="009736CF" w:rsidRPr="009736CF">
        <w:rPr>
          <w:kern w:val="1"/>
          <w:sz w:val="22"/>
          <w:szCs w:val="22"/>
          <w:lang w:eastAsia="ar-SA"/>
        </w:rPr>
        <w:t xml:space="preserve">.1. Гарантийный срок на </w:t>
      </w:r>
      <w:r w:rsidR="00FA3700">
        <w:rPr>
          <w:kern w:val="1"/>
          <w:sz w:val="22"/>
          <w:szCs w:val="22"/>
          <w:lang w:eastAsia="ar-SA"/>
        </w:rPr>
        <w:t xml:space="preserve">услуги и </w:t>
      </w:r>
      <w:r w:rsidR="009736CF" w:rsidRPr="009736CF">
        <w:rPr>
          <w:kern w:val="1"/>
          <w:sz w:val="22"/>
          <w:szCs w:val="22"/>
          <w:lang w:eastAsia="ar-SA"/>
        </w:rPr>
        <w:t xml:space="preserve">работы, выполненные при проведении сервисного обслуживания, составляет 6 (шесть) </w:t>
      </w:r>
      <w:r w:rsidR="009736CF">
        <w:rPr>
          <w:kern w:val="1"/>
          <w:sz w:val="22"/>
          <w:szCs w:val="22"/>
          <w:lang w:eastAsia="ar-SA"/>
        </w:rPr>
        <w:t>месяцев с момента их принятия по условиям договора</w:t>
      </w:r>
      <w:proofErr w:type="gramStart"/>
      <w:r w:rsidR="009736CF">
        <w:rPr>
          <w:kern w:val="1"/>
          <w:sz w:val="22"/>
          <w:szCs w:val="22"/>
          <w:lang w:eastAsia="ar-SA"/>
        </w:rPr>
        <w:t xml:space="preserve"> </w:t>
      </w:r>
      <w:r w:rsidR="009736CF" w:rsidRPr="009736CF">
        <w:rPr>
          <w:kern w:val="1"/>
          <w:sz w:val="22"/>
          <w:szCs w:val="22"/>
          <w:lang w:eastAsia="ar-SA"/>
        </w:rPr>
        <w:t>.</w:t>
      </w:r>
      <w:proofErr w:type="gramEnd"/>
      <w:r w:rsidR="009736CF" w:rsidRPr="009736CF">
        <w:rPr>
          <w:kern w:val="1"/>
          <w:sz w:val="22"/>
          <w:szCs w:val="22"/>
          <w:lang w:eastAsia="ar-SA"/>
        </w:rPr>
        <w:t xml:space="preserve"> Если в течение гарантийного срока будут выявлены неисправнос</w:t>
      </w:r>
      <w:r w:rsidR="00FA3700">
        <w:rPr>
          <w:kern w:val="1"/>
          <w:sz w:val="22"/>
          <w:szCs w:val="22"/>
          <w:lang w:eastAsia="ar-SA"/>
        </w:rPr>
        <w:t xml:space="preserve">ти или недостатки </w:t>
      </w:r>
      <w:r w:rsidR="009736CF">
        <w:rPr>
          <w:kern w:val="1"/>
          <w:sz w:val="22"/>
          <w:szCs w:val="22"/>
          <w:lang w:eastAsia="ar-SA"/>
        </w:rPr>
        <w:t xml:space="preserve"> при оказании услуг,</w:t>
      </w:r>
      <w:r w:rsidR="009736CF" w:rsidRPr="009736CF">
        <w:rPr>
          <w:kern w:val="1"/>
          <w:sz w:val="22"/>
          <w:szCs w:val="22"/>
          <w:lang w:eastAsia="ar-SA"/>
        </w:rPr>
        <w:t xml:space="preserve">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9736CF" w:rsidRPr="009736CF" w:rsidRDefault="00FD13D2" w:rsidP="009736CF">
      <w:pPr>
        <w:suppressAutoHyphens/>
        <w:autoSpaceDE w:val="0"/>
        <w:autoSpaceDN w:val="0"/>
        <w:adjustRightInd w:val="0"/>
        <w:ind w:firstLine="225"/>
        <w:jc w:val="both"/>
        <w:rPr>
          <w:kern w:val="1"/>
          <w:sz w:val="22"/>
          <w:szCs w:val="22"/>
          <w:lang w:eastAsia="ar-SA"/>
        </w:rPr>
      </w:pPr>
      <w:r>
        <w:rPr>
          <w:kern w:val="1"/>
          <w:sz w:val="22"/>
          <w:szCs w:val="22"/>
          <w:lang w:eastAsia="ar-SA"/>
        </w:rPr>
        <w:t xml:space="preserve">    5</w:t>
      </w:r>
      <w:r w:rsidR="009736CF" w:rsidRPr="009736CF">
        <w:rPr>
          <w:kern w:val="1"/>
          <w:sz w:val="22"/>
          <w:szCs w:val="22"/>
          <w:lang w:eastAsia="ar-SA"/>
        </w:rPr>
        <w:t>.2. Для устранения неисправност</w:t>
      </w:r>
      <w:r w:rsidR="00FA3700">
        <w:rPr>
          <w:kern w:val="1"/>
          <w:sz w:val="22"/>
          <w:szCs w:val="22"/>
          <w:lang w:eastAsia="ar-SA"/>
        </w:rPr>
        <w:t xml:space="preserve">ей или недостатков </w:t>
      </w:r>
      <w:r w:rsidR="009736CF">
        <w:rPr>
          <w:kern w:val="1"/>
          <w:sz w:val="22"/>
          <w:szCs w:val="22"/>
          <w:lang w:eastAsia="ar-SA"/>
        </w:rPr>
        <w:t xml:space="preserve"> при оказании услуг,</w:t>
      </w:r>
      <w:r w:rsidR="009736CF" w:rsidRPr="009736CF">
        <w:rPr>
          <w:kern w:val="1"/>
          <w:sz w:val="22"/>
          <w:szCs w:val="22"/>
          <w:lang w:eastAsia="ar-SA"/>
        </w:rPr>
        <w:t xml:space="preserve">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w:t>
      </w:r>
      <w:r w:rsidR="009475F7">
        <w:rPr>
          <w:kern w:val="1"/>
          <w:sz w:val="22"/>
          <w:szCs w:val="22"/>
          <w:lang w:eastAsia="ar-SA"/>
        </w:rPr>
        <w:t>оказанным услугам</w:t>
      </w:r>
      <w:r w:rsidR="009736CF" w:rsidRPr="009736CF">
        <w:rPr>
          <w:kern w:val="1"/>
          <w:sz w:val="22"/>
          <w:szCs w:val="22"/>
          <w:lang w:eastAsia="ar-SA"/>
        </w:rPr>
        <w:t xml:space="preserve"> (по рабочим дням, бесплатно) в течение гарантийного срока.</w:t>
      </w:r>
    </w:p>
    <w:p w:rsidR="009736CF" w:rsidRPr="009736CF" w:rsidRDefault="009736CF" w:rsidP="009736CF">
      <w:pPr>
        <w:suppressAutoHyphens/>
        <w:autoSpaceDE w:val="0"/>
        <w:autoSpaceDN w:val="0"/>
        <w:adjustRightInd w:val="0"/>
        <w:ind w:firstLine="225"/>
        <w:jc w:val="both"/>
        <w:rPr>
          <w:kern w:val="1"/>
          <w:sz w:val="22"/>
          <w:szCs w:val="22"/>
          <w:lang w:eastAsia="ar-SA"/>
        </w:rPr>
      </w:pPr>
      <w:r w:rsidRPr="009736CF">
        <w:rPr>
          <w:kern w:val="1"/>
          <w:sz w:val="22"/>
          <w:szCs w:val="22"/>
          <w:lang w:eastAsia="ar-SA"/>
        </w:rPr>
        <w:t xml:space="preserve">   </w:t>
      </w:r>
      <w:r w:rsidR="00FD13D2">
        <w:rPr>
          <w:kern w:val="1"/>
          <w:sz w:val="22"/>
          <w:szCs w:val="22"/>
          <w:lang w:eastAsia="ar-SA"/>
        </w:rPr>
        <w:t>5</w:t>
      </w:r>
      <w:r w:rsidRPr="009736CF">
        <w:rPr>
          <w:kern w:val="1"/>
          <w:sz w:val="22"/>
          <w:szCs w:val="22"/>
          <w:lang w:eastAsia="ar-SA"/>
        </w:rPr>
        <w:t xml:space="preserve">.3.Гарантийный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 </w:t>
      </w:r>
    </w:p>
    <w:p w:rsidR="009736CF" w:rsidRPr="009736CF" w:rsidRDefault="00FD13D2" w:rsidP="009736CF">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proofErr w:type="gramStart"/>
      <w:r>
        <w:rPr>
          <w:kern w:val="1"/>
          <w:sz w:val="22"/>
          <w:szCs w:val="22"/>
          <w:lang w:eastAsia="ar-SA"/>
        </w:rPr>
        <w:t>5</w:t>
      </w:r>
      <w:r w:rsidR="009736CF" w:rsidRPr="009736CF">
        <w:rPr>
          <w:kern w:val="1"/>
          <w:sz w:val="22"/>
          <w:szCs w:val="22"/>
          <w:lang w:eastAsia="ar-SA"/>
        </w:rPr>
        <w:t>.4.Если Заказчиком в течение 12 (двенадцати) месяцев гарантийного срока будет выяв</w:t>
      </w:r>
      <w:r w:rsidR="009475F7">
        <w:rPr>
          <w:kern w:val="1"/>
          <w:sz w:val="22"/>
          <w:szCs w:val="22"/>
          <w:lang w:eastAsia="ar-SA"/>
        </w:rPr>
        <w:t>лена некомплектность или дефект</w:t>
      </w:r>
      <w:r w:rsidR="009736CF" w:rsidRPr="009736CF">
        <w:rPr>
          <w:kern w:val="1"/>
          <w:sz w:val="22"/>
          <w:szCs w:val="22"/>
          <w:lang w:eastAsia="ar-SA"/>
        </w:rPr>
        <w:t xml:space="preserve"> запасных частей и расходных материалов, установленных Исполнителем, то Исполнитель без дополнительной оплаты со стороны Заказчика, в течение 10 календарных дней с момента уведомления Заказчиком (по ф</w:t>
      </w:r>
      <w:r w:rsidR="009475F7">
        <w:rPr>
          <w:kern w:val="1"/>
          <w:sz w:val="22"/>
          <w:szCs w:val="22"/>
          <w:lang w:eastAsia="ar-SA"/>
        </w:rPr>
        <w:t xml:space="preserve">аксу), доукомплектовывает их, устраняет </w:t>
      </w:r>
      <w:r w:rsidR="009736CF" w:rsidRPr="009736CF">
        <w:rPr>
          <w:kern w:val="1"/>
          <w:sz w:val="22"/>
          <w:szCs w:val="22"/>
          <w:lang w:eastAsia="ar-SA"/>
        </w:rPr>
        <w:t xml:space="preserve"> дефекты или заменяет дефектные запасные части и расходные материалы </w:t>
      </w:r>
      <w:r w:rsidR="009475F7">
        <w:rPr>
          <w:kern w:val="1"/>
          <w:sz w:val="22"/>
          <w:szCs w:val="22"/>
          <w:lang w:eastAsia="ar-SA"/>
        </w:rPr>
        <w:t>на новые</w:t>
      </w:r>
      <w:r w:rsidR="009736CF" w:rsidRPr="009736CF">
        <w:rPr>
          <w:kern w:val="1"/>
          <w:sz w:val="22"/>
          <w:szCs w:val="22"/>
          <w:lang w:eastAsia="ar-SA"/>
        </w:rPr>
        <w:t xml:space="preserve">. </w:t>
      </w:r>
      <w:proofErr w:type="gramEnd"/>
    </w:p>
    <w:p w:rsidR="009736CF" w:rsidRPr="009736CF" w:rsidRDefault="00FD13D2" w:rsidP="009736CF">
      <w:pPr>
        <w:suppressAutoHyphens/>
        <w:autoSpaceDE w:val="0"/>
        <w:autoSpaceDN w:val="0"/>
        <w:adjustRightInd w:val="0"/>
        <w:ind w:firstLine="225"/>
        <w:jc w:val="both"/>
        <w:rPr>
          <w:kern w:val="1"/>
          <w:sz w:val="22"/>
          <w:szCs w:val="22"/>
          <w:lang w:eastAsia="ar-SA"/>
        </w:rPr>
      </w:pPr>
      <w:r>
        <w:rPr>
          <w:kern w:val="1"/>
          <w:sz w:val="22"/>
          <w:szCs w:val="22"/>
          <w:lang w:eastAsia="ar-SA"/>
        </w:rPr>
        <w:t xml:space="preserve">    5</w:t>
      </w:r>
      <w:r w:rsidR="009736CF" w:rsidRPr="009736CF">
        <w:rPr>
          <w:kern w:val="1"/>
          <w:sz w:val="22"/>
          <w:szCs w:val="22"/>
          <w:lang w:eastAsia="ar-SA"/>
        </w:rPr>
        <w:t>.5.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91691B" w:rsidRPr="009475F7" w:rsidRDefault="00FD13D2" w:rsidP="009475F7">
      <w:pPr>
        <w:suppressAutoHyphens/>
        <w:autoSpaceDE w:val="0"/>
        <w:autoSpaceDN w:val="0"/>
        <w:adjustRightInd w:val="0"/>
        <w:ind w:firstLine="225"/>
        <w:jc w:val="both"/>
        <w:rPr>
          <w:kern w:val="1"/>
          <w:sz w:val="22"/>
          <w:szCs w:val="22"/>
          <w:lang w:eastAsia="ar-SA"/>
        </w:rPr>
      </w:pPr>
      <w:r>
        <w:rPr>
          <w:kern w:val="1"/>
          <w:sz w:val="22"/>
          <w:szCs w:val="22"/>
          <w:lang w:eastAsia="ar-SA"/>
        </w:rPr>
        <w:t xml:space="preserve">    5</w:t>
      </w:r>
      <w:r w:rsidR="009736CF" w:rsidRPr="009736CF">
        <w:rPr>
          <w:kern w:val="1"/>
          <w:sz w:val="22"/>
          <w:szCs w:val="22"/>
          <w:lang w:eastAsia="ar-SA"/>
        </w:rPr>
        <w:t xml:space="preserve">.6.Исполнитель гарантирует качество </w:t>
      </w:r>
      <w:r>
        <w:rPr>
          <w:kern w:val="1"/>
          <w:sz w:val="22"/>
          <w:szCs w:val="22"/>
          <w:lang w:eastAsia="ar-SA"/>
        </w:rPr>
        <w:t>и без</w:t>
      </w:r>
      <w:r w:rsidR="009475F7">
        <w:rPr>
          <w:kern w:val="1"/>
          <w:sz w:val="22"/>
          <w:szCs w:val="22"/>
          <w:lang w:eastAsia="ar-SA"/>
        </w:rPr>
        <w:t>опасность оказываемых услуг</w:t>
      </w:r>
      <w:r w:rsidR="009736CF" w:rsidRPr="009736CF">
        <w:rPr>
          <w:kern w:val="1"/>
          <w:sz w:val="22"/>
          <w:szCs w:val="22"/>
          <w:lang w:eastAsia="ar-SA"/>
        </w:rPr>
        <w:t xml:space="preserve"> и необходимых для этого элементов.</w:t>
      </w:r>
    </w:p>
    <w:p w:rsidR="0091691B" w:rsidRPr="00A826BC" w:rsidRDefault="00DC76BE">
      <w:pPr>
        <w:pStyle w:val="2"/>
        <w:ind w:firstLine="0"/>
        <w:jc w:val="center"/>
        <w:rPr>
          <w:b/>
          <w:sz w:val="22"/>
          <w:szCs w:val="22"/>
        </w:rPr>
      </w:pPr>
      <w:r w:rsidRPr="00A826BC">
        <w:rPr>
          <w:b/>
          <w:sz w:val="22"/>
          <w:szCs w:val="22"/>
        </w:rPr>
        <w:t>6</w:t>
      </w:r>
      <w:r w:rsidR="0091691B" w:rsidRPr="00A826BC">
        <w:rPr>
          <w:b/>
          <w:sz w:val="22"/>
          <w:szCs w:val="22"/>
        </w:rPr>
        <w:t>. Ответственность сторон</w:t>
      </w:r>
    </w:p>
    <w:p w:rsidR="0091691B" w:rsidRDefault="00DC76BE">
      <w:pPr>
        <w:autoSpaceDE w:val="0"/>
        <w:autoSpaceDN w:val="0"/>
        <w:adjustRightInd w:val="0"/>
        <w:ind w:firstLine="360"/>
        <w:jc w:val="both"/>
        <w:rPr>
          <w:sz w:val="22"/>
          <w:szCs w:val="22"/>
        </w:rPr>
      </w:pPr>
      <w:r w:rsidRPr="00A826BC">
        <w:rPr>
          <w:sz w:val="22"/>
          <w:szCs w:val="22"/>
        </w:rPr>
        <w:t>6</w:t>
      </w:r>
      <w:r w:rsidR="0091691B" w:rsidRPr="00A826BC">
        <w:rPr>
          <w:sz w:val="22"/>
          <w:szCs w:val="22"/>
        </w:rPr>
        <w:t>.1. Сторона, не исполнившая или ненадлежащим образом исполнившая свои обязательств</w:t>
      </w:r>
      <w:r w:rsidR="00C067ED" w:rsidRPr="00A826BC">
        <w:rPr>
          <w:sz w:val="22"/>
          <w:szCs w:val="22"/>
        </w:rPr>
        <w:t>а по настоящему</w:t>
      </w:r>
      <w:r w:rsidR="00F94BC7">
        <w:rPr>
          <w:sz w:val="22"/>
          <w:szCs w:val="22"/>
        </w:rPr>
        <w:t xml:space="preserve"> договору</w:t>
      </w:r>
      <w:r w:rsidR="00C5045E" w:rsidRPr="00A826BC">
        <w:rPr>
          <w:sz w:val="22"/>
          <w:szCs w:val="22"/>
        </w:rPr>
        <w:t>, обязана возместить другой с</w:t>
      </w:r>
      <w:r w:rsidR="0091691B" w:rsidRPr="00A826BC">
        <w:rPr>
          <w:sz w:val="22"/>
          <w:szCs w:val="22"/>
        </w:rPr>
        <w:t>тороне причиненные этим убытки.</w:t>
      </w:r>
    </w:p>
    <w:p w:rsidR="00525643" w:rsidRPr="00525643" w:rsidRDefault="00525643" w:rsidP="00525643">
      <w:pPr>
        <w:autoSpaceDE w:val="0"/>
        <w:autoSpaceDN w:val="0"/>
        <w:adjustRightInd w:val="0"/>
        <w:ind w:firstLine="360"/>
        <w:jc w:val="both"/>
        <w:rPr>
          <w:sz w:val="22"/>
          <w:szCs w:val="22"/>
        </w:rPr>
      </w:pPr>
      <w:r w:rsidRPr="00525643">
        <w:rPr>
          <w:sz w:val="22"/>
          <w:szCs w:val="22"/>
        </w:rPr>
        <w:t xml:space="preserve">6.2. </w:t>
      </w:r>
      <w:r>
        <w:rPr>
          <w:sz w:val="22"/>
          <w:szCs w:val="22"/>
        </w:rPr>
        <w:t>В случае просрочки исполнения Исполнителем</w:t>
      </w:r>
      <w:r w:rsidRPr="00525643">
        <w:rPr>
          <w:sz w:val="22"/>
          <w:szCs w:val="22"/>
        </w:rPr>
        <w:t xml:space="preserve">  обязательств (в том числе гарантийного обязательства), предусмотренных договором, </w:t>
      </w:r>
      <w:r>
        <w:rPr>
          <w:sz w:val="22"/>
          <w:szCs w:val="22"/>
        </w:rPr>
        <w:t>Заказчик направляет Исполнителю</w:t>
      </w:r>
      <w:r w:rsidRPr="00525643">
        <w:rPr>
          <w:sz w:val="22"/>
          <w:szCs w:val="22"/>
        </w:rPr>
        <w:t xml:space="preserve">  требование об уплате пени.  </w:t>
      </w:r>
    </w:p>
    <w:p w:rsidR="00525643" w:rsidRPr="00525643" w:rsidRDefault="00525643" w:rsidP="00525643">
      <w:pPr>
        <w:autoSpaceDE w:val="0"/>
        <w:autoSpaceDN w:val="0"/>
        <w:adjustRightInd w:val="0"/>
        <w:ind w:firstLine="360"/>
        <w:jc w:val="both"/>
        <w:rPr>
          <w:sz w:val="22"/>
          <w:szCs w:val="22"/>
        </w:rPr>
      </w:pPr>
      <w:proofErr w:type="gramStart"/>
      <w:r w:rsidRPr="00525643">
        <w:rPr>
          <w:sz w:val="22"/>
          <w:szCs w:val="22"/>
        </w:rPr>
        <w:t xml:space="preserve">6.3.Пеня начисляется за каждый день просрочки исполнения </w:t>
      </w:r>
      <w:r>
        <w:rPr>
          <w:sz w:val="22"/>
          <w:szCs w:val="22"/>
        </w:rPr>
        <w:t>Исполнителем</w:t>
      </w:r>
      <w:r w:rsidRPr="00525643">
        <w:rPr>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8" w:history="1">
        <w:r w:rsidRPr="00525643">
          <w:rPr>
            <w:rStyle w:val="aa"/>
            <w:color w:val="auto"/>
            <w:sz w:val="22"/>
            <w:szCs w:val="22"/>
            <w:u w:val="none"/>
          </w:rPr>
          <w:t>ставки</w:t>
        </w:r>
      </w:hyperlink>
      <w:r w:rsidRPr="00525643">
        <w:rPr>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w:t>
      </w:r>
      <w:r>
        <w:rPr>
          <w:sz w:val="22"/>
          <w:szCs w:val="22"/>
        </w:rPr>
        <w:t xml:space="preserve"> и фактически исполненных </w:t>
      </w:r>
      <w:r>
        <w:rPr>
          <w:sz w:val="22"/>
          <w:szCs w:val="22"/>
        </w:rPr>
        <w:lastRenderedPageBreak/>
        <w:t>Исполнителем</w:t>
      </w:r>
      <w:r w:rsidRPr="00525643">
        <w:rPr>
          <w:sz w:val="22"/>
          <w:szCs w:val="22"/>
        </w:rPr>
        <w:t>, и рассчитанной в</w:t>
      </w:r>
      <w:proofErr w:type="gramEnd"/>
      <w:r w:rsidRPr="00525643">
        <w:rPr>
          <w:sz w:val="22"/>
          <w:szCs w:val="22"/>
        </w:rPr>
        <w:t xml:space="preserve"> </w:t>
      </w:r>
      <w:proofErr w:type="gramStart"/>
      <w:r w:rsidRPr="00525643">
        <w:rPr>
          <w:sz w:val="22"/>
          <w:szCs w:val="22"/>
        </w:rPr>
        <w:t>порядке</w:t>
      </w:r>
      <w:proofErr w:type="gramEnd"/>
      <w:r w:rsidRPr="00525643">
        <w:rPr>
          <w:sz w:val="22"/>
          <w:szCs w:val="22"/>
        </w:rPr>
        <w:t>, предусмотренном постановлением Правительства РФ от 25.11.2013г. №1063.</w:t>
      </w:r>
    </w:p>
    <w:p w:rsidR="00525643" w:rsidRPr="00525643" w:rsidRDefault="00525643" w:rsidP="00525643">
      <w:pPr>
        <w:autoSpaceDE w:val="0"/>
        <w:autoSpaceDN w:val="0"/>
        <w:adjustRightInd w:val="0"/>
        <w:ind w:firstLine="360"/>
        <w:jc w:val="both"/>
        <w:rPr>
          <w:sz w:val="22"/>
          <w:szCs w:val="22"/>
        </w:rPr>
      </w:pPr>
      <w:r w:rsidRPr="00525643">
        <w:rPr>
          <w:sz w:val="22"/>
          <w:szCs w:val="22"/>
        </w:rPr>
        <w:t>6.4. В случае нена</w:t>
      </w:r>
      <w:r>
        <w:rPr>
          <w:sz w:val="22"/>
          <w:szCs w:val="22"/>
        </w:rPr>
        <w:t>длежащего исполнения Исполнителем</w:t>
      </w:r>
      <w:r w:rsidRPr="00525643">
        <w:rPr>
          <w:sz w:val="22"/>
          <w:szCs w:val="22"/>
        </w:rPr>
        <w:t xml:space="preserve">  обязательств, предусмотренных договором, за исключением просрочки исполнения  в соответствии с п.6.2. договора,</w:t>
      </w:r>
      <w:r w:rsidR="00201B44">
        <w:rPr>
          <w:sz w:val="22"/>
          <w:szCs w:val="22"/>
        </w:rPr>
        <w:t xml:space="preserve">  Заказчик направляет Исполнителю</w:t>
      </w:r>
      <w:r w:rsidRPr="00525643">
        <w:rPr>
          <w:sz w:val="22"/>
          <w:szCs w:val="22"/>
        </w:rPr>
        <w:t xml:space="preserve"> требование об уплате штрафа в виде фиксированной суммы -10</w:t>
      </w:r>
      <w:r w:rsidR="00201B44">
        <w:rPr>
          <w:sz w:val="22"/>
          <w:szCs w:val="22"/>
        </w:rPr>
        <w:t>% цены договора</w:t>
      </w:r>
      <w:r w:rsidRPr="00525643">
        <w:rPr>
          <w:sz w:val="22"/>
          <w:szCs w:val="22"/>
        </w:rPr>
        <w:t>.</w:t>
      </w:r>
    </w:p>
    <w:p w:rsidR="00525643" w:rsidRPr="00525643" w:rsidRDefault="00525643" w:rsidP="00525643">
      <w:pPr>
        <w:autoSpaceDE w:val="0"/>
        <w:autoSpaceDN w:val="0"/>
        <w:adjustRightInd w:val="0"/>
        <w:ind w:firstLine="360"/>
        <w:jc w:val="both"/>
        <w:rPr>
          <w:sz w:val="22"/>
          <w:szCs w:val="22"/>
        </w:rPr>
      </w:pPr>
      <w:r w:rsidRPr="00525643">
        <w:rPr>
          <w:sz w:val="22"/>
          <w:szCs w:val="22"/>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w:t>
      </w:r>
      <w:r w:rsidR="00201B44">
        <w:rPr>
          <w:sz w:val="22"/>
          <w:szCs w:val="22"/>
        </w:rPr>
        <w:t>тв, предусмотренных договором, Исполнитель</w:t>
      </w:r>
      <w:r w:rsidRPr="00525643">
        <w:rPr>
          <w:sz w:val="22"/>
          <w:szCs w:val="22"/>
        </w:rPr>
        <w:t xml:space="preserve"> вправе потребовать уплаты штрафа и пени. В этом случае:</w:t>
      </w:r>
    </w:p>
    <w:p w:rsidR="00525643" w:rsidRPr="00525643" w:rsidRDefault="00525643" w:rsidP="00525643">
      <w:pPr>
        <w:autoSpaceDE w:val="0"/>
        <w:autoSpaceDN w:val="0"/>
        <w:adjustRightInd w:val="0"/>
        <w:ind w:firstLine="360"/>
        <w:jc w:val="both"/>
        <w:rPr>
          <w:sz w:val="22"/>
          <w:szCs w:val="22"/>
        </w:rPr>
      </w:pPr>
      <w:r w:rsidRPr="00525643">
        <w:rPr>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25643" w:rsidRPr="00525643" w:rsidRDefault="00525643" w:rsidP="00525643">
      <w:pPr>
        <w:autoSpaceDE w:val="0"/>
        <w:autoSpaceDN w:val="0"/>
        <w:adjustRightInd w:val="0"/>
        <w:ind w:firstLine="360"/>
        <w:jc w:val="both"/>
        <w:rPr>
          <w:sz w:val="22"/>
          <w:szCs w:val="22"/>
        </w:rPr>
      </w:pPr>
      <w:r w:rsidRPr="00525643">
        <w:rPr>
          <w:sz w:val="22"/>
          <w:szCs w:val="22"/>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w:t>
      </w:r>
      <w:r w:rsidR="00201B44">
        <w:rPr>
          <w:sz w:val="22"/>
          <w:szCs w:val="22"/>
        </w:rPr>
        <w:t>ную сумму – 2,5% цены договора.</w:t>
      </w:r>
    </w:p>
    <w:p w:rsidR="00525643" w:rsidRPr="00A826BC" w:rsidRDefault="00525643" w:rsidP="00201B44">
      <w:pPr>
        <w:autoSpaceDE w:val="0"/>
        <w:autoSpaceDN w:val="0"/>
        <w:adjustRightInd w:val="0"/>
        <w:ind w:firstLine="360"/>
        <w:jc w:val="both"/>
        <w:rPr>
          <w:sz w:val="22"/>
          <w:szCs w:val="22"/>
        </w:rPr>
      </w:pPr>
      <w:r w:rsidRPr="00525643">
        <w:rPr>
          <w:sz w:val="22"/>
          <w:szCs w:val="22"/>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91B" w:rsidRPr="00A826BC" w:rsidRDefault="00201B44" w:rsidP="00EC0CAA">
      <w:pPr>
        <w:pStyle w:val="2"/>
        <w:rPr>
          <w:sz w:val="22"/>
          <w:szCs w:val="22"/>
        </w:rPr>
      </w:pPr>
      <w:r>
        <w:rPr>
          <w:sz w:val="22"/>
          <w:szCs w:val="22"/>
        </w:rPr>
        <w:t xml:space="preserve">  6.7</w:t>
      </w:r>
      <w:r w:rsidR="009D64F1">
        <w:rPr>
          <w:sz w:val="22"/>
          <w:szCs w:val="22"/>
        </w:rPr>
        <w:t>. Возмещение убытков и выплата неустойки не освобождает стороны от исполнения</w:t>
      </w:r>
      <w:r w:rsidR="00F94BC7">
        <w:rPr>
          <w:sz w:val="22"/>
          <w:szCs w:val="22"/>
        </w:rPr>
        <w:t xml:space="preserve"> своих обязательств по договору</w:t>
      </w:r>
      <w:r w:rsidR="009D64F1">
        <w:rPr>
          <w:sz w:val="22"/>
          <w:szCs w:val="22"/>
        </w:rPr>
        <w:t xml:space="preserve"> в полном объеме.</w:t>
      </w:r>
      <w:r w:rsidR="0091691B" w:rsidRPr="00A826BC">
        <w:rPr>
          <w:sz w:val="22"/>
          <w:szCs w:val="22"/>
        </w:rPr>
        <w:t xml:space="preserve"> </w:t>
      </w:r>
    </w:p>
    <w:p w:rsidR="0091691B" w:rsidRPr="00A826BC" w:rsidRDefault="0091691B">
      <w:pPr>
        <w:pStyle w:val="2"/>
        <w:rPr>
          <w:sz w:val="22"/>
          <w:szCs w:val="22"/>
        </w:rPr>
      </w:pPr>
    </w:p>
    <w:p w:rsidR="00201B44" w:rsidRPr="00201B44" w:rsidRDefault="00201B44" w:rsidP="00201B44">
      <w:pPr>
        <w:pStyle w:val="2"/>
        <w:jc w:val="center"/>
        <w:rPr>
          <w:b/>
          <w:sz w:val="22"/>
          <w:szCs w:val="22"/>
        </w:rPr>
      </w:pPr>
      <w:r w:rsidRPr="00201B44">
        <w:rPr>
          <w:b/>
          <w:sz w:val="22"/>
          <w:szCs w:val="22"/>
        </w:rPr>
        <w:t>7. Обеспечение исполнения контракта</w:t>
      </w:r>
    </w:p>
    <w:p w:rsidR="00201B44" w:rsidRPr="00201B44" w:rsidRDefault="00201B44" w:rsidP="00201B44">
      <w:pPr>
        <w:pStyle w:val="2"/>
        <w:rPr>
          <w:sz w:val="22"/>
          <w:szCs w:val="22"/>
        </w:rPr>
      </w:pPr>
      <w:r w:rsidRPr="00201B44">
        <w:rPr>
          <w:sz w:val="22"/>
          <w:szCs w:val="22"/>
        </w:rPr>
        <w:t>7.1 Размер обеспечения исполнения настоящего дого</w:t>
      </w:r>
      <w:r w:rsidR="009475F7">
        <w:rPr>
          <w:sz w:val="22"/>
          <w:szCs w:val="22"/>
        </w:rPr>
        <w:t>вора установлен в сумме  76 406,66</w:t>
      </w:r>
      <w:r w:rsidR="00E44172">
        <w:rPr>
          <w:sz w:val="22"/>
          <w:szCs w:val="22"/>
        </w:rPr>
        <w:t xml:space="preserve"> рублей.</w:t>
      </w:r>
      <w:r w:rsidR="009475F7">
        <w:rPr>
          <w:sz w:val="22"/>
          <w:szCs w:val="22"/>
        </w:rPr>
        <w:t xml:space="preserve"> Обеспечение предоставляется с учетом антидемпинговых мер, если эта обязанность Исполнителя возникла на момент подписания договора.</w:t>
      </w:r>
    </w:p>
    <w:p w:rsidR="00201B44" w:rsidRPr="00201B44" w:rsidRDefault="00201B44" w:rsidP="00201B44">
      <w:pPr>
        <w:pStyle w:val="2"/>
        <w:rPr>
          <w:sz w:val="22"/>
          <w:szCs w:val="22"/>
        </w:rPr>
      </w:pPr>
      <w:r w:rsidRPr="00201B44">
        <w:rPr>
          <w:sz w:val="22"/>
          <w:szCs w:val="22"/>
        </w:rPr>
        <w:t>7.2. Исполнение договора может  быть обес</w:t>
      </w:r>
      <w:r w:rsidR="00B772B6">
        <w:rPr>
          <w:sz w:val="22"/>
          <w:szCs w:val="22"/>
        </w:rPr>
        <w:t>печено, по усмотрению Исполнителя</w:t>
      </w:r>
      <w:r w:rsidRPr="00201B44">
        <w:rPr>
          <w:sz w:val="22"/>
          <w:szCs w:val="22"/>
        </w:rPr>
        <w:t xml:space="preserve">, или предоставлением банковской гарантии, выданной банком, или внесением денежных средств на </w:t>
      </w:r>
      <w:r w:rsidR="00B772B6">
        <w:rPr>
          <w:sz w:val="22"/>
          <w:szCs w:val="22"/>
        </w:rPr>
        <w:t>счет З</w:t>
      </w:r>
      <w:r w:rsidRPr="00201B44">
        <w:rPr>
          <w:sz w:val="22"/>
          <w:szCs w:val="22"/>
        </w:rPr>
        <w:t xml:space="preserve">аказчика. </w:t>
      </w:r>
    </w:p>
    <w:p w:rsidR="00201B44" w:rsidRPr="00201B44" w:rsidRDefault="00201B44" w:rsidP="00201B44">
      <w:pPr>
        <w:pStyle w:val="2"/>
        <w:rPr>
          <w:sz w:val="22"/>
          <w:szCs w:val="22"/>
        </w:rPr>
      </w:pPr>
      <w:r w:rsidRPr="00201B44">
        <w:rPr>
          <w:sz w:val="22"/>
          <w:szCs w:val="22"/>
        </w:rPr>
        <w:t>7.3. Если обеспечение исполнения д</w:t>
      </w:r>
      <w:r w:rsidR="00B772B6">
        <w:rPr>
          <w:sz w:val="22"/>
          <w:szCs w:val="22"/>
        </w:rPr>
        <w:t>оговора представлено  Исполнителем</w:t>
      </w:r>
      <w:r w:rsidRPr="00201B44">
        <w:rPr>
          <w:sz w:val="22"/>
          <w:szCs w:val="22"/>
        </w:rPr>
        <w:t xml:space="preserve"> 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00B772B6">
        <w:rPr>
          <w:sz w:val="22"/>
          <w:szCs w:val="22"/>
        </w:rPr>
        <w:t>Исполнителем</w:t>
      </w:r>
      <w:r w:rsidRPr="00201B44">
        <w:rPr>
          <w:sz w:val="22"/>
          <w:szCs w:val="22"/>
        </w:rPr>
        <w:t xml:space="preserve"> условий договора, подтвержденного подписанного сторонами акта сдачи-приемки исполнения обязательств по договору. </w:t>
      </w:r>
    </w:p>
    <w:p w:rsidR="00201B44" w:rsidRPr="00201B44" w:rsidRDefault="00201B44" w:rsidP="00201B44">
      <w:pPr>
        <w:pStyle w:val="2"/>
        <w:rPr>
          <w:sz w:val="22"/>
          <w:szCs w:val="22"/>
        </w:rPr>
      </w:pPr>
      <w:r w:rsidRPr="00201B44">
        <w:rPr>
          <w:sz w:val="22"/>
          <w:szCs w:val="22"/>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01B44" w:rsidRPr="00201B44" w:rsidRDefault="00201B44" w:rsidP="00201B44">
      <w:pPr>
        <w:pStyle w:val="2"/>
        <w:rPr>
          <w:sz w:val="22"/>
          <w:szCs w:val="22"/>
        </w:rPr>
      </w:pPr>
      <w:r w:rsidRPr="00201B44">
        <w:rPr>
          <w:sz w:val="22"/>
          <w:szCs w:val="22"/>
        </w:rPr>
        <w:t>-</w:t>
      </w:r>
      <w:r w:rsidR="00B772B6">
        <w:rPr>
          <w:sz w:val="22"/>
          <w:szCs w:val="22"/>
        </w:rPr>
        <w:t xml:space="preserve"> Исполнителем</w:t>
      </w:r>
      <w:r w:rsidRPr="00201B44">
        <w:rPr>
          <w:sz w:val="22"/>
          <w:szCs w:val="22"/>
        </w:rPr>
        <w:t xml:space="preserve">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01B44" w:rsidRPr="00201B44" w:rsidRDefault="00201B44" w:rsidP="00201B44">
      <w:pPr>
        <w:pStyle w:val="2"/>
        <w:rPr>
          <w:sz w:val="22"/>
          <w:szCs w:val="22"/>
        </w:rPr>
      </w:pPr>
      <w:r w:rsidRPr="00201B44">
        <w:rPr>
          <w:sz w:val="22"/>
          <w:szCs w:val="22"/>
        </w:rPr>
        <w:t xml:space="preserve">- </w:t>
      </w:r>
      <w:r w:rsidR="00B772B6">
        <w:rPr>
          <w:sz w:val="22"/>
          <w:szCs w:val="22"/>
        </w:rPr>
        <w:t>Исполнителем</w:t>
      </w:r>
      <w:r w:rsidRPr="00201B44">
        <w:rPr>
          <w:sz w:val="22"/>
          <w:szCs w:val="22"/>
        </w:rPr>
        <w:t xml:space="preserve">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01B44" w:rsidRPr="00201B44" w:rsidRDefault="00201B44" w:rsidP="00201B44">
      <w:pPr>
        <w:pStyle w:val="2"/>
        <w:rPr>
          <w:sz w:val="22"/>
          <w:szCs w:val="22"/>
        </w:rPr>
      </w:pPr>
      <w:r w:rsidRPr="00201B44">
        <w:rPr>
          <w:sz w:val="22"/>
          <w:szCs w:val="22"/>
        </w:rPr>
        <w:t xml:space="preserve">7.5. Возврат денежных средств  осуществляется Заказчиком на основании письменного  требования </w:t>
      </w:r>
      <w:r w:rsidR="00B772B6">
        <w:rPr>
          <w:sz w:val="22"/>
          <w:szCs w:val="22"/>
        </w:rPr>
        <w:t>Исполнителя</w:t>
      </w:r>
      <w:r w:rsidRPr="00201B44">
        <w:rPr>
          <w:sz w:val="22"/>
          <w:szCs w:val="22"/>
        </w:rPr>
        <w:t xml:space="preserve">  о возврате суммы обеспечения, в течение пяти банковских дней со дня получения Заказчиком соответствующего письменного требования,  на банковский счет,</w:t>
      </w:r>
      <w:r w:rsidR="000B5052">
        <w:rPr>
          <w:sz w:val="22"/>
          <w:szCs w:val="22"/>
        </w:rPr>
        <w:t xml:space="preserve"> указанный  Исполнителем</w:t>
      </w:r>
      <w:r w:rsidRPr="00201B44">
        <w:rPr>
          <w:sz w:val="22"/>
          <w:szCs w:val="22"/>
        </w:rPr>
        <w:t xml:space="preserve"> в таком письменном требовании.</w:t>
      </w:r>
    </w:p>
    <w:p w:rsidR="00201B44" w:rsidRPr="00201B44" w:rsidRDefault="00201B44" w:rsidP="00201B44">
      <w:pPr>
        <w:pStyle w:val="2"/>
        <w:rPr>
          <w:sz w:val="22"/>
          <w:szCs w:val="22"/>
        </w:rPr>
      </w:pPr>
      <w:r w:rsidRPr="00201B44">
        <w:rPr>
          <w:sz w:val="22"/>
          <w:szCs w:val="22"/>
        </w:rPr>
        <w:t>7.6.  Денежная сумма, полученная Заказчиком в обеспечение исполнения настоящего договора, удержи</w:t>
      </w:r>
      <w:r w:rsidR="000B5052">
        <w:rPr>
          <w:sz w:val="22"/>
          <w:szCs w:val="22"/>
        </w:rPr>
        <w:t>вается Заказчиком без согласия  Исполнителя</w:t>
      </w:r>
      <w:r w:rsidRPr="00201B44">
        <w:rPr>
          <w:sz w:val="22"/>
          <w:szCs w:val="22"/>
        </w:rPr>
        <w:t>, а также без обращения в суд и не подлежит возврату</w:t>
      </w:r>
      <w:r w:rsidR="000B5052">
        <w:rPr>
          <w:sz w:val="22"/>
          <w:szCs w:val="22"/>
        </w:rPr>
        <w:t xml:space="preserve"> Исполнителю</w:t>
      </w:r>
      <w:r w:rsidRPr="00201B44">
        <w:rPr>
          <w:sz w:val="22"/>
          <w:szCs w:val="22"/>
        </w:rPr>
        <w:t xml:space="preserve">  в следующих случаях:</w:t>
      </w:r>
    </w:p>
    <w:p w:rsidR="00201B44" w:rsidRPr="00201B44" w:rsidRDefault="00201B44" w:rsidP="00201B44">
      <w:pPr>
        <w:pStyle w:val="2"/>
        <w:rPr>
          <w:sz w:val="22"/>
          <w:szCs w:val="22"/>
        </w:rPr>
      </w:pPr>
      <w:r w:rsidRPr="00201B44">
        <w:rPr>
          <w:sz w:val="22"/>
          <w:szCs w:val="22"/>
        </w:rPr>
        <w:t>- неи</w:t>
      </w:r>
      <w:r w:rsidR="000B5052">
        <w:rPr>
          <w:sz w:val="22"/>
          <w:szCs w:val="22"/>
        </w:rPr>
        <w:t>сполнения Исполнителем</w:t>
      </w:r>
      <w:r w:rsidRPr="00201B44">
        <w:rPr>
          <w:sz w:val="22"/>
          <w:szCs w:val="22"/>
        </w:rPr>
        <w:t xml:space="preserve"> условий договора полностью или в части</w:t>
      </w:r>
      <w:r w:rsidR="000B5052">
        <w:rPr>
          <w:sz w:val="22"/>
          <w:szCs w:val="22"/>
        </w:rPr>
        <w:t>;</w:t>
      </w:r>
    </w:p>
    <w:p w:rsidR="00201B44" w:rsidRPr="00505256" w:rsidRDefault="00201B44" w:rsidP="00505256">
      <w:pPr>
        <w:pStyle w:val="2"/>
        <w:rPr>
          <w:sz w:val="22"/>
          <w:szCs w:val="22"/>
        </w:rPr>
      </w:pPr>
      <w:r w:rsidRPr="00201B44">
        <w:rPr>
          <w:sz w:val="22"/>
          <w:szCs w:val="22"/>
        </w:rPr>
        <w:t>- не</w:t>
      </w:r>
      <w:r w:rsidR="000B5052">
        <w:rPr>
          <w:sz w:val="22"/>
          <w:szCs w:val="22"/>
        </w:rPr>
        <w:t>надлежащего исполнения Исполнителем</w:t>
      </w:r>
      <w:r w:rsidRPr="00201B44">
        <w:rPr>
          <w:sz w:val="22"/>
          <w:szCs w:val="22"/>
        </w:rPr>
        <w:t xml:space="preserve"> обязательств, предусмотренных настоящим договором, которое повлекло отказ Заказ</w:t>
      </w:r>
      <w:r w:rsidR="000B5052">
        <w:rPr>
          <w:sz w:val="22"/>
          <w:szCs w:val="22"/>
        </w:rPr>
        <w:t>чика от принятия и оплаты услуги</w:t>
      </w:r>
      <w:r w:rsidRPr="00201B44">
        <w:rPr>
          <w:sz w:val="22"/>
          <w:szCs w:val="22"/>
        </w:rPr>
        <w:t xml:space="preserve"> или односторонний отказ Заказчика от исполнения договора.</w:t>
      </w:r>
    </w:p>
    <w:p w:rsidR="00201B44" w:rsidRPr="00201B44" w:rsidRDefault="00201B44" w:rsidP="00201B44">
      <w:pPr>
        <w:pStyle w:val="2"/>
        <w:jc w:val="center"/>
        <w:rPr>
          <w:b/>
          <w:sz w:val="22"/>
          <w:szCs w:val="22"/>
        </w:rPr>
      </w:pPr>
      <w:r w:rsidRPr="00201B44">
        <w:rPr>
          <w:b/>
          <w:sz w:val="22"/>
          <w:szCs w:val="22"/>
        </w:rPr>
        <w:t>8. Обстоятельства непреодолимой силы</w:t>
      </w:r>
    </w:p>
    <w:p w:rsidR="00201B44" w:rsidRPr="00201B44" w:rsidRDefault="00201B44" w:rsidP="00201B44">
      <w:pPr>
        <w:pStyle w:val="2"/>
        <w:rPr>
          <w:sz w:val="22"/>
          <w:szCs w:val="22"/>
        </w:rPr>
      </w:pPr>
      <w:r w:rsidRPr="00201B44">
        <w:rPr>
          <w:sz w:val="22"/>
          <w:szCs w:val="22"/>
        </w:rPr>
        <w:t xml:space="preserve">       </w:t>
      </w:r>
      <w:proofErr w:type="gramStart"/>
      <w:r w:rsidRPr="00201B44">
        <w:rPr>
          <w:sz w:val="22"/>
          <w:szCs w:val="22"/>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01B44" w:rsidRPr="00201B44" w:rsidRDefault="00201B44" w:rsidP="00201B44">
      <w:pPr>
        <w:pStyle w:val="2"/>
        <w:rPr>
          <w:sz w:val="22"/>
          <w:szCs w:val="22"/>
        </w:rPr>
      </w:pPr>
      <w:r w:rsidRPr="00201B44">
        <w:rPr>
          <w:sz w:val="22"/>
          <w:szCs w:val="22"/>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w:t>
      </w:r>
      <w:r w:rsidRPr="00201B44">
        <w:rPr>
          <w:sz w:val="22"/>
          <w:szCs w:val="22"/>
        </w:rPr>
        <w:lastRenderedPageBreak/>
        <w:t>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01B44" w:rsidRPr="00201B44" w:rsidRDefault="00201B44" w:rsidP="00201B44">
      <w:pPr>
        <w:pStyle w:val="2"/>
        <w:rPr>
          <w:sz w:val="22"/>
          <w:szCs w:val="22"/>
        </w:rPr>
      </w:pPr>
      <w:r w:rsidRPr="00201B44">
        <w:rPr>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01B44" w:rsidRPr="00201B44" w:rsidRDefault="00201B44" w:rsidP="00201B44">
      <w:pPr>
        <w:pStyle w:val="2"/>
        <w:rPr>
          <w:sz w:val="22"/>
          <w:szCs w:val="22"/>
        </w:rPr>
      </w:pPr>
      <w:r w:rsidRPr="00201B44">
        <w:rPr>
          <w:sz w:val="22"/>
          <w:szCs w:val="22"/>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201B44">
        <w:rPr>
          <w:sz w:val="22"/>
          <w:szCs w:val="22"/>
        </w:rPr>
        <w:t>действия</w:t>
      </w:r>
      <w:proofErr w:type="gramEnd"/>
      <w:r w:rsidRPr="00201B44">
        <w:rPr>
          <w:sz w:val="22"/>
          <w:szCs w:val="22"/>
        </w:rPr>
        <w:t xml:space="preserve"> либо прекращения договора.</w:t>
      </w:r>
    </w:p>
    <w:p w:rsidR="00201B44" w:rsidRPr="00201B44" w:rsidRDefault="00201B44" w:rsidP="00201B44">
      <w:pPr>
        <w:pStyle w:val="2"/>
        <w:rPr>
          <w:sz w:val="22"/>
          <w:szCs w:val="22"/>
        </w:rPr>
      </w:pPr>
    </w:p>
    <w:p w:rsidR="00201B44" w:rsidRPr="00201B44" w:rsidRDefault="00201B44" w:rsidP="00201B44">
      <w:pPr>
        <w:pStyle w:val="2"/>
        <w:jc w:val="center"/>
        <w:rPr>
          <w:b/>
          <w:sz w:val="22"/>
          <w:szCs w:val="22"/>
        </w:rPr>
      </w:pPr>
      <w:r w:rsidRPr="00201B44">
        <w:rPr>
          <w:b/>
          <w:sz w:val="22"/>
          <w:szCs w:val="22"/>
        </w:rPr>
        <w:t>9. Порядок разрешения споров</w:t>
      </w:r>
    </w:p>
    <w:p w:rsidR="00201B44" w:rsidRPr="00201B44" w:rsidRDefault="00201B44" w:rsidP="00201B44">
      <w:pPr>
        <w:pStyle w:val="2"/>
        <w:rPr>
          <w:sz w:val="22"/>
          <w:szCs w:val="22"/>
        </w:rPr>
      </w:pPr>
      <w:r w:rsidRPr="00201B44">
        <w:rPr>
          <w:sz w:val="22"/>
          <w:szCs w:val="22"/>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1B44" w:rsidRPr="00201B44" w:rsidRDefault="00201B44" w:rsidP="00201B44">
      <w:pPr>
        <w:pStyle w:val="2"/>
        <w:rPr>
          <w:sz w:val="22"/>
          <w:szCs w:val="22"/>
        </w:rPr>
      </w:pPr>
      <w:r w:rsidRPr="00201B44">
        <w:rPr>
          <w:sz w:val="22"/>
          <w:szCs w:val="22"/>
        </w:rPr>
        <w:t xml:space="preserve">       9.2.  Любые споры, не урегулированные во внесудебном порядке, разрешаются арбитражным судом Новосибирской области.</w:t>
      </w:r>
    </w:p>
    <w:p w:rsidR="00201B44" w:rsidRPr="00201B44" w:rsidRDefault="00201B44" w:rsidP="00201B44">
      <w:pPr>
        <w:pStyle w:val="2"/>
        <w:rPr>
          <w:sz w:val="22"/>
          <w:szCs w:val="22"/>
        </w:rPr>
      </w:pPr>
      <w:r w:rsidRPr="00201B44">
        <w:rPr>
          <w:sz w:val="22"/>
          <w:szCs w:val="22"/>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01B44" w:rsidRPr="00201B44" w:rsidRDefault="00201B44" w:rsidP="00201B44">
      <w:pPr>
        <w:pStyle w:val="2"/>
        <w:rPr>
          <w:sz w:val="22"/>
          <w:szCs w:val="22"/>
        </w:rPr>
      </w:pPr>
    </w:p>
    <w:p w:rsidR="00201B44" w:rsidRPr="00201B44" w:rsidRDefault="00201B44" w:rsidP="00201B44">
      <w:pPr>
        <w:pStyle w:val="2"/>
        <w:jc w:val="center"/>
        <w:rPr>
          <w:b/>
          <w:sz w:val="22"/>
          <w:szCs w:val="22"/>
        </w:rPr>
      </w:pPr>
      <w:r w:rsidRPr="00201B44">
        <w:rPr>
          <w:b/>
          <w:sz w:val="22"/>
          <w:szCs w:val="22"/>
        </w:rPr>
        <w:t>10.Срок действия  договора и прочие условия.</w:t>
      </w:r>
    </w:p>
    <w:p w:rsidR="00201B44" w:rsidRPr="00201B44" w:rsidRDefault="00201B44" w:rsidP="00201B44">
      <w:pPr>
        <w:pStyle w:val="2"/>
        <w:rPr>
          <w:sz w:val="22"/>
          <w:szCs w:val="22"/>
        </w:rPr>
      </w:pPr>
      <w:r w:rsidRPr="00201B44">
        <w:rPr>
          <w:sz w:val="22"/>
          <w:szCs w:val="22"/>
        </w:rPr>
        <w:t xml:space="preserve">    10.1. Договор считается заключенным с момента подписания сторонами электронной версии  д</w:t>
      </w:r>
      <w:r w:rsidR="000B5052">
        <w:rPr>
          <w:sz w:val="22"/>
          <w:szCs w:val="22"/>
        </w:rPr>
        <w:t>ого</w:t>
      </w:r>
      <w:r w:rsidR="009475F7">
        <w:rPr>
          <w:sz w:val="22"/>
          <w:szCs w:val="22"/>
        </w:rPr>
        <w:t>вора   и действует до  29.02.2016</w:t>
      </w:r>
      <w:r w:rsidR="000B5052">
        <w:rPr>
          <w:sz w:val="22"/>
          <w:szCs w:val="22"/>
        </w:rPr>
        <w:t>г.</w:t>
      </w:r>
    </w:p>
    <w:p w:rsidR="00201B44" w:rsidRPr="00201B44" w:rsidRDefault="00201B44" w:rsidP="00201B44">
      <w:pPr>
        <w:pStyle w:val="2"/>
        <w:rPr>
          <w:sz w:val="22"/>
          <w:szCs w:val="22"/>
        </w:rPr>
      </w:pPr>
      <w:r w:rsidRPr="00201B44">
        <w:rPr>
          <w:sz w:val="22"/>
          <w:szCs w:val="22"/>
        </w:rPr>
        <w:t xml:space="preserve">    10.2.  Договора заключается в электронной форме и подписывается сторонами  электронной подписью. </w:t>
      </w:r>
    </w:p>
    <w:p w:rsidR="00201B44" w:rsidRPr="00201B44" w:rsidRDefault="00201B44" w:rsidP="00201B44">
      <w:pPr>
        <w:pStyle w:val="2"/>
        <w:rPr>
          <w:sz w:val="22"/>
          <w:szCs w:val="22"/>
        </w:rPr>
      </w:pPr>
      <w:r w:rsidRPr="00201B44">
        <w:rPr>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01B44" w:rsidRPr="00201B44" w:rsidRDefault="000B5052" w:rsidP="00201B44">
      <w:pPr>
        <w:pStyle w:val="2"/>
        <w:rPr>
          <w:sz w:val="22"/>
          <w:szCs w:val="22"/>
        </w:rPr>
      </w:pPr>
      <w:r>
        <w:rPr>
          <w:sz w:val="22"/>
          <w:szCs w:val="22"/>
        </w:rPr>
        <w:t xml:space="preserve">  </w:t>
      </w:r>
      <w:r w:rsidR="00201B44" w:rsidRPr="00201B44">
        <w:rPr>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1B44" w:rsidRPr="00201B44" w:rsidRDefault="00201B44" w:rsidP="00201B44">
      <w:pPr>
        <w:pStyle w:val="2"/>
        <w:rPr>
          <w:sz w:val="22"/>
          <w:szCs w:val="22"/>
        </w:rPr>
      </w:pPr>
      <w:r w:rsidRPr="00201B44">
        <w:rPr>
          <w:sz w:val="22"/>
          <w:szCs w:val="22"/>
        </w:rPr>
        <w:t xml:space="preserve">  10.5.При исполнении договора</w:t>
      </w:r>
      <w:r w:rsidR="000B5052">
        <w:rPr>
          <w:sz w:val="22"/>
          <w:szCs w:val="22"/>
        </w:rPr>
        <w:t xml:space="preserve"> не допускается перемена Исполнителя</w:t>
      </w:r>
      <w:proofErr w:type="gramStart"/>
      <w:r w:rsidRPr="00201B44">
        <w:rPr>
          <w:sz w:val="22"/>
          <w:szCs w:val="22"/>
        </w:rPr>
        <w:t xml:space="preserve"> ,</w:t>
      </w:r>
      <w:proofErr w:type="gramEnd"/>
      <w:r w:rsidRPr="00201B44">
        <w:rPr>
          <w:sz w:val="22"/>
          <w:szCs w:val="22"/>
        </w:rPr>
        <w:t xml:space="preserve"> за исключением случая, если н</w:t>
      </w:r>
      <w:r w:rsidR="000B5052">
        <w:rPr>
          <w:sz w:val="22"/>
          <w:szCs w:val="22"/>
        </w:rPr>
        <w:t>овый  Исполнитель</w:t>
      </w:r>
      <w:r w:rsidRPr="00201B44">
        <w:rPr>
          <w:sz w:val="22"/>
          <w:szCs w:val="22"/>
        </w:rPr>
        <w:t xml:space="preserve"> </w:t>
      </w:r>
      <w:r w:rsidR="000B5052">
        <w:rPr>
          <w:sz w:val="22"/>
          <w:szCs w:val="22"/>
        </w:rPr>
        <w:t xml:space="preserve"> является правопреемником Исполнителя</w:t>
      </w:r>
      <w:r w:rsidRPr="00201B44">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rsidR="00201B44" w:rsidRPr="00201B44" w:rsidRDefault="00201B44" w:rsidP="00201B44">
      <w:pPr>
        <w:pStyle w:val="2"/>
        <w:rPr>
          <w:sz w:val="22"/>
          <w:szCs w:val="22"/>
        </w:rPr>
      </w:pPr>
      <w:r w:rsidRPr="00201B44">
        <w:rPr>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201B44" w:rsidRPr="00201B44" w:rsidRDefault="00201B44" w:rsidP="00201B44">
      <w:pPr>
        <w:pStyle w:val="2"/>
        <w:rPr>
          <w:sz w:val="22"/>
          <w:szCs w:val="22"/>
        </w:rPr>
      </w:pPr>
    </w:p>
    <w:p w:rsidR="00201B44" w:rsidRPr="00201B44" w:rsidRDefault="00201B44" w:rsidP="000B5052">
      <w:pPr>
        <w:pStyle w:val="2"/>
        <w:jc w:val="center"/>
        <w:rPr>
          <w:b/>
          <w:sz w:val="22"/>
          <w:szCs w:val="22"/>
        </w:rPr>
      </w:pPr>
      <w:r w:rsidRPr="00201B44">
        <w:rPr>
          <w:b/>
          <w:sz w:val="22"/>
          <w:szCs w:val="22"/>
        </w:rPr>
        <w:t>11. Порядок расторжения договора</w:t>
      </w:r>
    </w:p>
    <w:p w:rsidR="00201B44" w:rsidRPr="00201B44" w:rsidRDefault="00201B44" w:rsidP="00201B44">
      <w:pPr>
        <w:pStyle w:val="2"/>
        <w:rPr>
          <w:bCs/>
          <w:sz w:val="22"/>
          <w:szCs w:val="22"/>
        </w:rPr>
      </w:pPr>
      <w:bookmarkStart w:id="0" w:name="Par0"/>
      <w:bookmarkEnd w:id="0"/>
      <w:r w:rsidRPr="00201B44">
        <w:rPr>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01B44" w:rsidRPr="00201B44" w:rsidRDefault="00201B44" w:rsidP="00201B44">
      <w:pPr>
        <w:pStyle w:val="2"/>
        <w:rPr>
          <w:bCs/>
          <w:sz w:val="22"/>
          <w:szCs w:val="22"/>
        </w:rPr>
      </w:pPr>
      <w:r w:rsidRPr="00201B44">
        <w:rPr>
          <w:bCs/>
          <w:sz w:val="22"/>
          <w:szCs w:val="22"/>
        </w:rPr>
        <w:t xml:space="preserve">  11.2 Заказчик вправе принять решение об односторонне</w:t>
      </w:r>
      <w:r w:rsidR="002B6E72">
        <w:rPr>
          <w:bCs/>
          <w:sz w:val="22"/>
          <w:szCs w:val="22"/>
        </w:rPr>
        <w:t>м отказе от исполнения договора</w:t>
      </w:r>
      <w:r w:rsidRPr="00201B44">
        <w:rPr>
          <w:bCs/>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1B44" w:rsidRPr="00201B44" w:rsidRDefault="00201B44" w:rsidP="00201B44">
      <w:pPr>
        <w:pStyle w:val="2"/>
        <w:rPr>
          <w:bCs/>
          <w:sz w:val="22"/>
          <w:szCs w:val="22"/>
        </w:rPr>
      </w:pPr>
      <w:r w:rsidRPr="00201B44">
        <w:rPr>
          <w:bCs/>
          <w:sz w:val="22"/>
          <w:szCs w:val="22"/>
        </w:rPr>
        <w:t xml:space="preserve">  11.3. </w:t>
      </w:r>
      <w:proofErr w:type="gramStart"/>
      <w:r w:rsidRPr="00201B44">
        <w:rPr>
          <w:bCs/>
          <w:sz w:val="22"/>
          <w:szCs w:val="22"/>
        </w:rPr>
        <w:t>Решение Заказчика об одностороннем отказе от исполнения договора</w:t>
      </w:r>
      <w:r w:rsidR="009475F7" w:rsidRPr="009475F7">
        <w:rPr>
          <w:bCs/>
          <w:sz w:val="22"/>
          <w:szCs w:val="22"/>
        </w:rPr>
        <w:t xml:space="preserve"> не позднее чем в течение трех рабочих дней с даты</w:t>
      </w:r>
      <w:r w:rsidRPr="00201B44">
        <w:rPr>
          <w:bCs/>
          <w:sz w:val="22"/>
          <w:szCs w:val="22"/>
        </w:rPr>
        <w:t xml:space="preserve"> принятия такого решения, размещается в единой информа</w:t>
      </w:r>
      <w:r w:rsidR="000B5052">
        <w:rPr>
          <w:bCs/>
          <w:sz w:val="22"/>
          <w:szCs w:val="22"/>
        </w:rPr>
        <w:t>ционной системе и направляется  Исполнителю</w:t>
      </w:r>
      <w:r w:rsidRPr="00201B44">
        <w:rPr>
          <w:bCs/>
          <w:sz w:val="22"/>
          <w:szCs w:val="22"/>
        </w:rPr>
        <w:t xml:space="preserve">  по почте заказным письмом с уве</w:t>
      </w:r>
      <w:r w:rsidR="000B5052">
        <w:rPr>
          <w:bCs/>
          <w:sz w:val="22"/>
          <w:szCs w:val="22"/>
        </w:rPr>
        <w:t>домлением о вручении по адресу Исполнителя</w:t>
      </w:r>
      <w:r w:rsidRPr="00201B44">
        <w:rPr>
          <w:bCs/>
          <w:sz w:val="22"/>
          <w:szCs w:val="22"/>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01B44">
        <w:rPr>
          <w:bCs/>
          <w:sz w:val="22"/>
          <w:szCs w:val="22"/>
        </w:rPr>
        <w:t xml:space="preserve"> связи и доставки, </w:t>
      </w:r>
      <w:proofErr w:type="gramStart"/>
      <w:r w:rsidRPr="00201B44">
        <w:rPr>
          <w:bCs/>
          <w:sz w:val="22"/>
          <w:szCs w:val="22"/>
        </w:rPr>
        <w:t>обеспечивающих</w:t>
      </w:r>
      <w:proofErr w:type="gramEnd"/>
      <w:r w:rsidRPr="00201B44">
        <w:rPr>
          <w:bCs/>
          <w:sz w:val="22"/>
          <w:szCs w:val="22"/>
        </w:rPr>
        <w:t xml:space="preserve"> фиксирование такого уведомления и получение Заказчико</w:t>
      </w:r>
      <w:r w:rsidR="000B5052">
        <w:rPr>
          <w:bCs/>
          <w:sz w:val="22"/>
          <w:szCs w:val="22"/>
        </w:rPr>
        <w:t>м подтверждения о его вручении Исполнителю</w:t>
      </w:r>
      <w:r w:rsidRPr="00201B44">
        <w:rPr>
          <w:bCs/>
          <w:sz w:val="22"/>
          <w:szCs w:val="22"/>
        </w:rPr>
        <w:t>.</w:t>
      </w:r>
    </w:p>
    <w:p w:rsidR="00201B44" w:rsidRPr="00201B44" w:rsidRDefault="00201B44" w:rsidP="00201B44">
      <w:pPr>
        <w:pStyle w:val="2"/>
        <w:rPr>
          <w:bCs/>
          <w:sz w:val="22"/>
          <w:szCs w:val="22"/>
        </w:rPr>
      </w:pPr>
      <w:r w:rsidRPr="00201B44">
        <w:rPr>
          <w:bCs/>
          <w:sz w:val="22"/>
          <w:szCs w:val="22"/>
        </w:rPr>
        <w:t xml:space="preserve"> 11.4.  Выполнение Заказчиком  требований, указанных в п.11.3 договора, считается надлежащим уведомлением </w:t>
      </w:r>
      <w:r w:rsidR="000B5052">
        <w:rPr>
          <w:bCs/>
          <w:sz w:val="22"/>
          <w:szCs w:val="22"/>
        </w:rPr>
        <w:t>Исполнителя</w:t>
      </w:r>
      <w:r w:rsidRPr="00201B44">
        <w:rPr>
          <w:bCs/>
          <w:sz w:val="22"/>
          <w:szCs w:val="22"/>
        </w:rPr>
        <w:t xml:space="preserve"> об одностороннем отказе от исполнения договора. Датой такого надлежащего уведомления признается дата получения Заказ</w:t>
      </w:r>
      <w:r w:rsidR="000B5052">
        <w:rPr>
          <w:bCs/>
          <w:sz w:val="22"/>
          <w:szCs w:val="22"/>
        </w:rPr>
        <w:t>чиком подтверждения о вручении Исполнителю</w:t>
      </w:r>
      <w:r w:rsidRPr="00201B44">
        <w:rPr>
          <w:bCs/>
          <w:sz w:val="22"/>
          <w:szCs w:val="22"/>
        </w:rPr>
        <w:t xml:space="preserve">  указанного уведомления либо дата получения Заказ</w:t>
      </w:r>
      <w:r w:rsidR="000B5052">
        <w:rPr>
          <w:bCs/>
          <w:sz w:val="22"/>
          <w:szCs w:val="22"/>
        </w:rPr>
        <w:t>чиком информации об отсутствии Исполнителя</w:t>
      </w:r>
      <w:r w:rsidRPr="00201B44">
        <w:rPr>
          <w:bCs/>
          <w:sz w:val="22"/>
          <w:szCs w:val="22"/>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01B44">
        <w:rPr>
          <w:bCs/>
          <w:sz w:val="22"/>
          <w:szCs w:val="22"/>
        </w:rPr>
        <w:t>с даты размещения</w:t>
      </w:r>
      <w:proofErr w:type="gramEnd"/>
      <w:r w:rsidRPr="00201B44">
        <w:rPr>
          <w:bCs/>
          <w:sz w:val="22"/>
          <w:szCs w:val="22"/>
        </w:rPr>
        <w:t xml:space="preserve"> решения Заказчика об одностороннем отказе от исполнения договора в единой информационной системе.</w:t>
      </w:r>
    </w:p>
    <w:p w:rsidR="00201B44" w:rsidRPr="00201B44" w:rsidRDefault="00201B44" w:rsidP="00201B44">
      <w:pPr>
        <w:pStyle w:val="2"/>
        <w:rPr>
          <w:bCs/>
          <w:sz w:val="22"/>
          <w:szCs w:val="22"/>
        </w:rPr>
      </w:pPr>
      <w:r w:rsidRPr="00201B44">
        <w:rPr>
          <w:bCs/>
          <w:sz w:val="22"/>
          <w:szCs w:val="22"/>
        </w:rPr>
        <w:t xml:space="preserve">  11.5. Решение Заказчика об одностороннем отказе от исполнения договора вступает в </w:t>
      </w:r>
      <w:proofErr w:type="gramStart"/>
      <w:r w:rsidRPr="00201B44">
        <w:rPr>
          <w:bCs/>
          <w:sz w:val="22"/>
          <w:szCs w:val="22"/>
        </w:rPr>
        <w:t>силу</w:t>
      </w:r>
      <w:proofErr w:type="gramEnd"/>
      <w:r w:rsidRPr="00201B44">
        <w:rPr>
          <w:bCs/>
          <w:sz w:val="22"/>
          <w:szCs w:val="22"/>
        </w:rPr>
        <w:t xml:space="preserve"> и договор считается расторгнутым через 10 дней с даты надл</w:t>
      </w:r>
      <w:r w:rsidR="000B5052">
        <w:rPr>
          <w:bCs/>
          <w:sz w:val="22"/>
          <w:szCs w:val="22"/>
        </w:rPr>
        <w:t>ежащего уведомления Заказчиком Исполнителя</w:t>
      </w:r>
      <w:r w:rsidRPr="00201B44">
        <w:rPr>
          <w:bCs/>
          <w:sz w:val="22"/>
          <w:szCs w:val="22"/>
        </w:rPr>
        <w:t xml:space="preserve"> об одностороннем отказе от исполнения договора.</w:t>
      </w:r>
    </w:p>
    <w:p w:rsidR="00201B44" w:rsidRPr="00201B44" w:rsidRDefault="00201B44" w:rsidP="00201B44">
      <w:pPr>
        <w:pStyle w:val="2"/>
        <w:rPr>
          <w:bCs/>
          <w:sz w:val="22"/>
          <w:szCs w:val="22"/>
        </w:rPr>
      </w:pPr>
      <w:r w:rsidRPr="00201B44">
        <w:rPr>
          <w:bCs/>
          <w:sz w:val="22"/>
          <w:szCs w:val="22"/>
        </w:rPr>
        <w:t xml:space="preserve">  11.6. </w:t>
      </w:r>
      <w:proofErr w:type="gramStart"/>
      <w:r w:rsidRPr="00201B44">
        <w:rPr>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w:t>
      </w:r>
      <w:r w:rsidR="000B5052">
        <w:rPr>
          <w:bCs/>
          <w:sz w:val="22"/>
          <w:szCs w:val="22"/>
        </w:rPr>
        <w:t>длежащего уведомления Исполнителя</w:t>
      </w:r>
      <w:r w:rsidRPr="00201B44">
        <w:rPr>
          <w:bCs/>
          <w:sz w:val="22"/>
          <w:szCs w:val="22"/>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01B44">
        <w:rPr>
          <w:bCs/>
          <w:sz w:val="22"/>
          <w:szCs w:val="22"/>
        </w:rPr>
        <w:t xml:space="preserve"> Данное правило не применяется</w:t>
      </w:r>
      <w:r w:rsidR="000B5052">
        <w:rPr>
          <w:bCs/>
          <w:sz w:val="22"/>
          <w:szCs w:val="22"/>
        </w:rPr>
        <w:t xml:space="preserve"> в случае </w:t>
      </w:r>
      <w:r w:rsidR="000B5052">
        <w:rPr>
          <w:bCs/>
          <w:sz w:val="22"/>
          <w:szCs w:val="22"/>
        </w:rPr>
        <w:lastRenderedPageBreak/>
        <w:t>повторного нарушения Исполнителем</w:t>
      </w:r>
      <w:r w:rsidRPr="00201B44">
        <w:rPr>
          <w:bCs/>
          <w:sz w:val="22"/>
          <w:szCs w:val="22"/>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1B44" w:rsidRPr="00201B44" w:rsidRDefault="00201B44" w:rsidP="00201B44">
      <w:pPr>
        <w:pStyle w:val="2"/>
        <w:rPr>
          <w:bCs/>
          <w:sz w:val="22"/>
          <w:szCs w:val="22"/>
        </w:rPr>
      </w:pPr>
      <w:r w:rsidRPr="00201B44">
        <w:rPr>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w:t>
      </w:r>
      <w:r w:rsidR="000B5052">
        <w:rPr>
          <w:bCs/>
          <w:sz w:val="22"/>
          <w:szCs w:val="22"/>
        </w:rPr>
        <w:t>что Исполнитель</w:t>
      </w:r>
      <w:r w:rsidRPr="00201B44">
        <w:rPr>
          <w:bCs/>
          <w:sz w:val="22"/>
          <w:szCs w:val="22"/>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01B44" w:rsidRPr="00201B44" w:rsidRDefault="00201B44" w:rsidP="00201B44">
      <w:pPr>
        <w:pStyle w:val="2"/>
        <w:rPr>
          <w:bCs/>
          <w:sz w:val="22"/>
          <w:szCs w:val="22"/>
        </w:rPr>
      </w:pPr>
      <w:r w:rsidRPr="00201B44">
        <w:rPr>
          <w:bCs/>
          <w:sz w:val="22"/>
          <w:szCs w:val="22"/>
        </w:rPr>
        <w:t xml:space="preserve">  11.8. </w:t>
      </w:r>
      <w:r w:rsidR="000B5052">
        <w:rPr>
          <w:bCs/>
          <w:sz w:val="22"/>
          <w:szCs w:val="22"/>
        </w:rPr>
        <w:t>Исполнитель</w:t>
      </w:r>
      <w:r w:rsidRPr="00201B44">
        <w:rPr>
          <w:bCs/>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01B44" w:rsidRPr="00201B44" w:rsidRDefault="00201B44" w:rsidP="00201B44">
      <w:pPr>
        <w:pStyle w:val="2"/>
        <w:rPr>
          <w:bCs/>
          <w:sz w:val="22"/>
          <w:szCs w:val="22"/>
        </w:rPr>
      </w:pPr>
      <w:r w:rsidRPr="00201B44">
        <w:rPr>
          <w:bCs/>
          <w:sz w:val="22"/>
          <w:szCs w:val="22"/>
        </w:rPr>
        <w:t xml:space="preserve">  </w:t>
      </w:r>
      <w:r w:rsidR="000B5052">
        <w:rPr>
          <w:bCs/>
          <w:sz w:val="22"/>
          <w:szCs w:val="22"/>
        </w:rPr>
        <w:t xml:space="preserve">11.9. </w:t>
      </w:r>
      <w:proofErr w:type="gramStart"/>
      <w:r w:rsidR="000B5052">
        <w:rPr>
          <w:bCs/>
          <w:sz w:val="22"/>
          <w:szCs w:val="22"/>
        </w:rPr>
        <w:t>Решение  Исполнителя</w:t>
      </w:r>
      <w:r w:rsidRPr="00201B44">
        <w:rPr>
          <w:bCs/>
          <w:sz w:val="22"/>
          <w:szCs w:val="22"/>
        </w:rPr>
        <w:t xml:space="preserve">  об одностороннем отказе от исполнения договора </w:t>
      </w:r>
      <w:r w:rsidR="009475F7" w:rsidRPr="009475F7">
        <w:rPr>
          <w:bCs/>
          <w:sz w:val="22"/>
          <w:szCs w:val="22"/>
        </w:rPr>
        <w:t xml:space="preserve">не позднее чем в течение трех рабочих дней с даты </w:t>
      </w:r>
      <w:r w:rsidRPr="00201B44">
        <w:rPr>
          <w:bCs/>
          <w:sz w:val="22"/>
          <w:szCs w:val="22"/>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0B5052">
        <w:rPr>
          <w:bCs/>
          <w:sz w:val="22"/>
          <w:szCs w:val="22"/>
        </w:rPr>
        <w:t>такого</w:t>
      </w:r>
      <w:proofErr w:type="gramEnd"/>
      <w:r w:rsidR="000B5052">
        <w:rPr>
          <w:bCs/>
          <w:sz w:val="22"/>
          <w:szCs w:val="22"/>
        </w:rPr>
        <w:t xml:space="preserve"> уведомления и получение Исполнителем</w:t>
      </w:r>
      <w:r w:rsidRPr="00201B44">
        <w:rPr>
          <w:bCs/>
          <w:sz w:val="22"/>
          <w:szCs w:val="22"/>
        </w:rPr>
        <w:t xml:space="preserve">  подтверждения о его </w:t>
      </w:r>
      <w:r w:rsidR="000B5052">
        <w:rPr>
          <w:bCs/>
          <w:sz w:val="22"/>
          <w:szCs w:val="22"/>
        </w:rPr>
        <w:t>вручении Заказчику. Выполнение Исполнителем</w:t>
      </w:r>
      <w:r w:rsidRPr="00201B44">
        <w:rPr>
          <w:bCs/>
          <w:sz w:val="22"/>
          <w:szCs w:val="22"/>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w:t>
      </w:r>
      <w:r w:rsidR="000B5052">
        <w:rPr>
          <w:bCs/>
          <w:sz w:val="22"/>
          <w:szCs w:val="22"/>
        </w:rPr>
        <w:t>ется дата получения Исполнителем</w:t>
      </w:r>
      <w:r w:rsidRPr="00201B44">
        <w:rPr>
          <w:bCs/>
          <w:sz w:val="22"/>
          <w:szCs w:val="22"/>
        </w:rPr>
        <w:t xml:space="preserve">  подтверждения о вручении Заказчику указанного уведомления.</w:t>
      </w:r>
    </w:p>
    <w:p w:rsidR="00201B44" w:rsidRPr="00201B44" w:rsidRDefault="00201B44" w:rsidP="00201B44">
      <w:pPr>
        <w:pStyle w:val="2"/>
        <w:rPr>
          <w:bCs/>
          <w:sz w:val="22"/>
          <w:szCs w:val="22"/>
        </w:rPr>
      </w:pPr>
      <w:r w:rsidRPr="00201B44">
        <w:rPr>
          <w:bCs/>
          <w:sz w:val="22"/>
          <w:szCs w:val="22"/>
        </w:rPr>
        <w:t xml:space="preserve"> 1</w:t>
      </w:r>
      <w:r w:rsidR="000B5052">
        <w:rPr>
          <w:bCs/>
          <w:sz w:val="22"/>
          <w:szCs w:val="22"/>
        </w:rPr>
        <w:t>1.10. Решение Исполнителя</w:t>
      </w:r>
      <w:r w:rsidRPr="00201B44">
        <w:rPr>
          <w:bCs/>
          <w:sz w:val="22"/>
          <w:szCs w:val="22"/>
        </w:rPr>
        <w:t xml:space="preserve">  об одностороннем отказе от исполнения договора вступает в </w:t>
      </w:r>
      <w:proofErr w:type="gramStart"/>
      <w:r w:rsidRPr="00201B44">
        <w:rPr>
          <w:bCs/>
          <w:sz w:val="22"/>
          <w:szCs w:val="22"/>
        </w:rPr>
        <w:t>силу</w:t>
      </w:r>
      <w:proofErr w:type="gramEnd"/>
      <w:r w:rsidRPr="00201B44">
        <w:rPr>
          <w:bCs/>
          <w:sz w:val="22"/>
          <w:szCs w:val="22"/>
        </w:rPr>
        <w:t xml:space="preserve"> и договор считается расторгнутым через десять дней с даты над</w:t>
      </w:r>
      <w:r w:rsidR="000B5052">
        <w:rPr>
          <w:bCs/>
          <w:sz w:val="22"/>
          <w:szCs w:val="22"/>
        </w:rPr>
        <w:t>лежащего уведомления Исполнителем</w:t>
      </w:r>
      <w:r w:rsidRPr="00201B44">
        <w:rPr>
          <w:bCs/>
          <w:sz w:val="22"/>
          <w:szCs w:val="22"/>
        </w:rPr>
        <w:t xml:space="preserve"> Заказчика об одностороннем отказе от исполнения договора.</w:t>
      </w:r>
    </w:p>
    <w:p w:rsidR="00201B44" w:rsidRPr="00201B44" w:rsidRDefault="00201B44" w:rsidP="00201B44">
      <w:pPr>
        <w:pStyle w:val="2"/>
        <w:rPr>
          <w:bCs/>
          <w:sz w:val="22"/>
          <w:szCs w:val="22"/>
        </w:rPr>
      </w:pPr>
      <w:r w:rsidRPr="00201B44">
        <w:rPr>
          <w:bCs/>
          <w:sz w:val="22"/>
          <w:szCs w:val="22"/>
        </w:rPr>
        <w:t xml:space="preserve"> 11.11.</w:t>
      </w:r>
      <w:r w:rsidR="000B5052">
        <w:rPr>
          <w:bCs/>
          <w:sz w:val="22"/>
          <w:szCs w:val="22"/>
        </w:rPr>
        <w:t xml:space="preserve"> Исполнитель</w:t>
      </w:r>
      <w:r w:rsidRPr="00201B44">
        <w:rPr>
          <w:bCs/>
          <w:sz w:val="22"/>
          <w:szCs w:val="22"/>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01B44">
        <w:rPr>
          <w:bCs/>
          <w:sz w:val="22"/>
          <w:szCs w:val="22"/>
        </w:rPr>
        <w:t>решении</w:t>
      </w:r>
      <w:proofErr w:type="gramEnd"/>
      <w:r w:rsidRPr="00201B44">
        <w:rPr>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01B44" w:rsidRPr="00201B44" w:rsidRDefault="00201B44" w:rsidP="00201B44">
      <w:pPr>
        <w:pStyle w:val="2"/>
        <w:rPr>
          <w:bCs/>
          <w:sz w:val="22"/>
          <w:szCs w:val="22"/>
        </w:rPr>
      </w:pPr>
      <w:r w:rsidRPr="00201B44">
        <w:rPr>
          <w:bCs/>
          <w:sz w:val="22"/>
          <w:szCs w:val="22"/>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91B" w:rsidRPr="00A826BC" w:rsidRDefault="0091691B">
      <w:pPr>
        <w:pStyle w:val="2"/>
        <w:rPr>
          <w:sz w:val="22"/>
          <w:szCs w:val="22"/>
        </w:rPr>
      </w:pPr>
    </w:p>
    <w:p w:rsidR="0091691B" w:rsidRPr="00A826BC" w:rsidRDefault="00E96651" w:rsidP="0003328C">
      <w:pPr>
        <w:pStyle w:val="2"/>
        <w:ind w:left="225" w:firstLine="0"/>
        <w:jc w:val="center"/>
        <w:rPr>
          <w:b/>
          <w:sz w:val="22"/>
          <w:szCs w:val="22"/>
        </w:rPr>
      </w:pPr>
      <w:r w:rsidRPr="00A826BC">
        <w:rPr>
          <w:b/>
          <w:sz w:val="22"/>
          <w:szCs w:val="22"/>
        </w:rPr>
        <w:t>10</w:t>
      </w:r>
      <w:r w:rsidR="0003328C" w:rsidRPr="00A826BC">
        <w:rPr>
          <w:b/>
          <w:sz w:val="22"/>
          <w:szCs w:val="22"/>
        </w:rPr>
        <w:t>.</w:t>
      </w:r>
      <w:r w:rsidR="0091691B" w:rsidRPr="00A826BC">
        <w:rPr>
          <w:b/>
          <w:sz w:val="22"/>
          <w:szCs w:val="22"/>
        </w:rPr>
        <w:t>Юридические адреса сторон</w:t>
      </w:r>
    </w:p>
    <w:tbl>
      <w:tblPr>
        <w:tblW w:w="10373" w:type="dxa"/>
        <w:tblInd w:w="225" w:type="dxa"/>
        <w:tblLayout w:type="fixed"/>
        <w:tblLook w:val="0000"/>
      </w:tblPr>
      <w:tblGrid>
        <w:gridCol w:w="4923"/>
        <w:gridCol w:w="5450"/>
      </w:tblGrid>
      <w:tr w:rsidR="0091691B" w:rsidRPr="00A826BC" w:rsidTr="005D6D34">
        <w:tblPrEx>
          <w:tblCellMar>
            <w:top w:w="0" w:type="dxa"/>
            <w:bottom w:w="0" w:type="dxa"/>
          </w:tblCellMar>
        </w:tblPrEx>
        <w:tc>
          <w:tcPr>
            <w:tcW w:w="4923" w:type="dxa"/>
          </w:tcPr>
          <w:p w:rsidR="0091691B" w:rsidRPr="00A826BC" w:rsidRDefault="0003328C">
            <w:pPr>
              <w:pStyle w:val="2"/>
              <w:ind w:firstLine="0"/>
              <w:jc w:val="center"/>
              <w:rPr>
                <w:sz w:val="22"/>
                <w:szCs w:val="22"/>
              </w:rPr>
            </w:pPr>
            <w:r w:rsidRPr="00A826BC">
              <w:rPr>
                <w:sz w:val="22"/>
                <w:szCs w:val="22"/>
              </w:rPr>
              <w:t>З</w:t>
            </w:r>
            <w:r w:rsidR="0091691B" w:rsidRPr="00A826BC">
              <w:rPr>
                <w:sz w:val="22"/>
                <w:szCs w:val="22"/>
              </w:rPr>
              <w:t>аказчик:</w:t>
            </w:r>
          </w:p>
          <w:p w:rsidR="0091691B" w:rsidRPr="00A826BC" w:rsidRDefault="00F94BC7">
            <w:pPr>
              <w:rPr>
                <w:sz w:val="22"/>
                <w:szCs w:val="22"/>
              </w:rPr>
            </w:pPr>
            <w:r>
              <w:rPr>
                <w:sz w:val="22"/>
                <w:szCs w:val="22"/>
              </w:rPr>
              <w:t>ФГБ</w:t>
            </w:r>
            <w:r w:rsidR="003B36B7">
              <w:rPr>
                <w:sz w:val="22"/>
                <w:szCs w:val="22"/>
              </w:rPr>
              <w:t>ОУ ВПО «Сибирский государствен</w:t>
            </w:r>
            <w:r w:rsidR="00781132" w:rsidRPr="00A826BC">
              <w:rPr>
                <w:sz w:val="22"/>
                <w:szCs w:val="22"/>
              </w:rPr>
              <w:t>ный университет путей сообщения»</w:t>
            </w:r>
            <w:r w:rsidR="003B36B7">
              <w:rPr>
                <w:sz w:val="22"/>
                <w:szCs w:val="22"/>
              </w:rPr>
              <w:t xml:space="preserve"> (СГУПС)</w:t>
            </w:r>
            <w:r w:rsidR="00781132" w:rsidRPr="00A826BC">
              <w:rPr>
                <w:sz w:val="22"/>
                <w:szCs w:val="22"/>
              </w:rPr>
              <w:t xml:space="preserve"> </w:t>
            </w:r>
          </w:p>
          <w:p w:rsidR="0091691B" w:rsidRPr="00A826BC" w:rsidRDefault="00781132" w:rsidP="00781132">
            <w:pPr>
              <w:rPr>
                <w:sz w:val="22"/>
                <w:szCs w:val="22"/>
              </w:rPr>
            </w:pPr>
            <w:smartTag w:uri="urn:schemas-microsoft-com:office:smarttags" w:element="metricconverter">
              <w:smartTagPr>
                <w:attr w:name="ProductID" w:val="630049 г"/>
              </w:smartTagPr>
              <w:r w:rsidRPr="00A826BC">
                <w:rPr>
                  <w:sz w:val="22"/>
                  <w:szCs w:val="22"/>
                </w:rPr>
                <w:t>630049 г</w:t>
              </w:r>
            </w:smartTag>
            <w:proofErr w:type="gramStart"/>
            <w:r w:rsidRPr="00A826BC">
              <w:rPr>
                <w:sz w:val="22"/>
                <w:szCs w:val="22"/>
              </w:rPr>
              <w:t>.Н</w:t>
            </w:r>
            <w:proofErr w:type="gramEnd"/>
            <w:r w:rsidRPr="00A826BC">
              <w:rPr>
                <w:sz w:val="22"/>
                <w:szCs w:val="22"/>
              </w:rPr>
              <w:t>овосибирск,49 ул.</w:t>
            </w:r>
            <w:r w:rsidR="003B36B7">
              <w:rPr>
                <w:sz w:val="22"/>
                <w:szCs w:val="22"/>
              </w:rPr>
              <w:t xml:space="preserve">Д.Ковальчук д.191, </w:t>
            </w:r>
          </w:p>
          <w:p w:rsidR="00775AE6" w:rsidRPr="00775AE6" w:rsidRDefault="00775AE6" w:rsidP="00775AE6">
            <w:pPr>
              <w:rPr>
                <w:sz w:val="22"/>
                <w:szCs w:val="22"/>
              </w:rPr>
            </w:pPr>
            <w:r w:rsidRPr="00775AE6">
              <w:rPr>
                <w:sz w:val="22"/>
                <w:szCs w:val="22"/>
              </w:rPr>
              <w:t>ИНН: 5402113155 КПП 540201001</w:t>
            </w:r>
          </w:p>
          <w:p w:rsidR="00775AE6" w:rsidRPr="00775AE6" w:rsidRDefault="00775AE6" w:rsidP="00775AE6">
            <w:pPr>
              <w:rPr>
                <w:sz w:val="22"/>
                <w:szCs w:val="22"/>
              </w:rPr>
            </w:pPr>
            <w:r w:rsidRPr="00775AE6">
              <w:rPr>
                <w:sz w:val="22"/>
                <w:szCs w:val="22"/>
              </w:rPr>
              <w:t>ОКОНХ 92110     ОКПО 01115969</w:t>
            </w:r>
          </w:p>
          <w:p w:rsidR="00775AE6" w:rsidRPr="00775AE6" w:rsidRDefault="00775AE6" w:rsidP="00775AE6">
            <w:pPr>
              <w:rPr>
                <w:sz w:val="22"/>
                <w:szCs w:val="22"/>
              </w:rPr>
            </w:pPr>
            <w:r w:rsidRPr="00775AE6">
              <w:rPr>
                <w:sz w:val="22"/>
                <w:szCs w:val="22"/>
              </w:rPr>
              <w:t>Получатель: УФК по Новосибирской области (СГУПС л/с 20516Х38</w:t>
            </w:r>
            <w:r w:rsidR="009475F7">
              <w:rPr>
                <w:sz w:val="22"/>
                <w:szCs w:val="22"/>
              </w:rPr>
              <w:t>2</w:t>
            </w:r>
            <w:r w:rsidRPr="00775AE6">
              <w:rPr>
                <w:sz w:val="22"/>
                <w:szCs w:val="22"/>
              </w:rPr>
              <w:t>90)</w:t>
            </w:r>
          </w:p>
          <w:p w:rsidR="00775AE6" w:rsidRPr="00775AE6" w:rsidRDefault="00775AE6" w:rsidP="00775AE6">
            <w:pPr>
              <w:rPr>
                <w:sz w:val="22"/>
                <w:szCs w:val="22"/>
              </w:rPr>
            </w:pPr>
            <w:r w:rsidRPr="00775AE6">
              <w:rPr>
                <w:sz w:val="22"/>
                <w:szCs w:val="22"/>
              </w:rPr>
              <w:t>БИК 045004001</w:t>
            </w:r>
          </w:p>
          <w:p w:rsidR="00775AE6" w:rsidRPr="00775AE6" w:rsidRDefault="00775AE6" w:rsidP="00775AE6">
            <w:pPr>
              <w:rPr>
                <w:sz w:val="22"/>
                <w:szCs w:val="22"/>
              </w:rPr>
            </w:pPr>
            <w:r w:rsidRPr="00775AE6">
              <w:rPr>
                <w:sz w:val="22"/>
                <w:szCs w:val="22"/>
              </w:rPr>
              <w:t>Банк:</w:t>
            </w:r>
            <w:r w:rsidR="00505256">
              <w:rPr>
                <w:sz w:val="22"/>
                <w:szCs w:val="22"/>
              </w:rPr>
              <w:t xml:space="preserve"> Сибирское</w:t>
            </w:r>
            <w:r w:rsidRPr="00775AE6">
              <w:rPr>
                <w:sz w:val="22"/>
                <w:szCs w:val="22"/>
              </w:rPr>
              <w:t xml:space="preserve"> ГУ Б</w:t>
            </w:r>
            <w:r w:rsidR="00505256">
              <w:rPr>
                <w:sz w:val="22"/>
                <w:szCs w:val="22"/>
              </w:rPr>
              <w:t xml:space="preserve">анка России </w:t>
            </w:r>
            <w:r w:rsidRPr="00775AE6">
              <w:rPr>
                <w:sz w:val="22"/>
                <w:szCs w:val="22"/>
              </w:rPr>
              <w:t xml:space="preserve"> г</w:t>
            </w:r>
            <w:proofErr w:type="gramStart"/>
            <w:r w:rsidRPr="00775AE6">
              <w:rPr>
                <w:sz w:val="22"/>
                <w:szCs w:val="22"/>
              </w:rPr>
              <w:t>.Н</w:t>
            </w:r>
            <w:proofErr w:type="gramEnd"/>
            <w:r w:rsidRPr="00775AE6">
              <w:rPr>
                <w:sz w:val="22"/>
                <w:szCs w:val="22"/>
              </w:rPr>
              <w:t>овосибирск</w:t>
            </w:r>
          </w:p>
          <w:p w:rsidR="00775AE6" w:rsidRPr="00775AE6" w:rsidRDefault="00775AE6" w:rsidP="00775AE6">
            <w:pPr>
              <w:rPr>
                <w:sz w:val="22"/>
                <w:szCs w:val="22"/>
              </w:rPr>
            </w:pPr>
            <w:r w:rsidRPr="00775AE6">
              <w:rPr>
                <w:sz w:val="22"/>
                <w:szCs w:val="22"/>
              </w:rPr>
              <w:t>Расчетный счет   40501810700042000002</w:t>
            </w:r>
          </w:p>
          <w:p w:rsidR="00AC2FA2" w:rsidRDefault="00AC2FA2">
            <w:pPr>
              <w:rPr>
                <w:sz w:val="22"/>
                <w:szCs w:val="22"/>
              </w:rPr>
            </w:pPr>
          </w:p>
          <w:p w:rsidR="000A088F" w:rsidRDefault="000A088F">
            <w:pPr>
              <w:rPr>
                <w:sz w:val="22"/>
                <w:szCs w:val="22"/>
              </w:rPr>
            </w:pPr>
          </w:p>
          <w:p w:rsidR="000A088F" w:rsidRPr="00A826BC" w:rsidRDefault="000A088F">
            <w:pPr>
              <w:rPr>
                <w:sz w:val="22"/>
                <w:szCs w:val="22"/>
              </w:rPr>
            </w:pPr>
          </w:p>
          <w:p w:rsidR="0091691B" w:rsidRPr="00A826BC" w:rsidRDefault="009D64F1">
            <w:pPr>
              <w:rPr>
                <w:sz w:val="22"/>
                <w:szCs w:val="22"/>
              </w:rPr>
            </w:pPr>
            <w:r>
              <w:rPr>
                <w:sz w:val="22"/>
                <w:szCs w:val="22"/>
              </w:rPr>
              <w:t xml:space="preserve">Проректор </w:t>
            </w:r>
          </w:p>
          <w:p w:rsidR="0091691B" w:rsidRPr="00A826BC" w:rsidRDefault="0091691B">
            <w:pPr>
              <w:rPr>
                <w:sz w:val="22"/>
                <w:szCs w:val="22"/>
              </w:rPr>
            </w:pPr>
          </w:p>
          <w:p w:rsidR="0091691B" w:rsidRDefault="0091691B">
            <w:pPr>
              <w:pStyle w:val="2"/>
              <w:ind w:firstLine="0"/>
              <w:rPr>
                <w:sz w:val="22"/>
                <w:szCs w:val="22"/>
              </w:rPr>
            </w:pPr>
            <w:r w:rsidRPr="00A826BC">
              <w:rPr>
                <w:sz w:val="22"/>
                <w:szCs w:val="22"/>
              </w:rPr>
              <w:t>___</w:t>
            </w:r>
            <w:r w:rsidR="009D64F1">
              <w:rPr>
                <w:sz w:val="22"/>
                <w:szCs w:val="22"/>
              </w:rPr>
              <w:t>____________     О.Ю.Васильев</w:t>
            </w:r>
          </w:p>
          <w:p w:rsidR="00FD13D2" w:rsidRPr="00A826BC" w:rsidRDefault="00FD13D2">
            <w:pPr>
              <w:pStyle w:val="2"/>
              <w:ind w:firstLine="0"/>
              <w:rPr>
                <w:sz w:val="22"/>
                <w:szCs w:val="22"/>
              </w:rPr>
            </w:pPr>
            <w:r>
              <w:rPr>
                <w:sz w:val="22"/>
                <w:szCs w:val="22"/>
              </w:rPr>
              <w:t>Электронная подпись</w:t>
            </w:r>
          </w:p>
          <w:p w:rsidR="0091691B" w:rsidRPr="00A826BC" w:rsidRDefault="0091691B">
            <w:pPr>
              <w:pStyle w:val="2"/>
              <w:ind w:firstLine="0"/>
              <w:rPr>
                <w:sz w:val="22"/>
                <w:szCs w:val="22"/>
              </w:rPr>
            </w:pPr>
          </w:p>
        </w:tc>
        <w:tc>
          <w:tcPr>
            <w:tcW w:w="5450" w:type="dxa"/>
          </w:tcPr>
          <w:p w:rsidR="0091691B" w:rsidRPr="00A826BC" w:rsidRDefault="00E96651">
            <w:pPr>
              <w:pStyle w:val="2"/>
              <w:ind w:firstLine="0"/>
              <w:jc w:val="center"/>
              <w:rPr>
                <w:sz w:val="22"/>
                <w:szCs w:val="22"/>
              </w:rPr>
            </w:pPr>
            <w:r w:rsidRPr="00A826BC">
              <w:rPr>
                <w:sz w:val="22"/>
                <w:szCs w:val="22"/>
              </w:rPr>
              <w:t>Исполнитель</w:t>
            </w:r>
            <w:r w:rsidR="0091691B" w:rsidRPr="00A826BC">
              <w:rPr>
                <w:sz w:val="22"/>
                <w:szCs w:val="22"/>
              </w:rPr>
              <w:t>:</w:t>
            </w:r>
          </w:p>
          <w:p w:rsidR="007E0757" w:rsidRDefault="005D6D34" w:rsidP="00760992">
            <w:pPr>
              <w:pStyle w:val="2"/>
              <w:ind w:left="806" w:firstLine="0"/>
              <w:rPr>
                <w:sz w:val="22"/>
                <w:szCs w:val="22"/>
              </w:rPr>
            </w:pPr>
            <w:r>
              <w:rPr>
                <w:sz w:val="22"/>
                <w:szCs w:val="22"/>
              </w:rPr>
              <w:t>ООО «Ксерокс (СНГ)»</w:t>
            </w:r>
          </w:p>
          <w:p w:rsidR="005D6D34" w:rsidRDefault="005D6D34" w:rsidP="005D6D34">
            <w:pPr>
              <w:pStyle w:val="2"/>
              <w:ind w:left="806" w:firstLine="0"/>
              <w:jc w:val="left"/>
              <w:rPr>
                <w:sz w:val="22"/>
                <w:szCs w:val="22"/>
              </w:rPr>
            </w:pPr>
            <w:r>
              <w:rPr>
                <w:sz w:val="22"/>
                <w:szCs w:val="22"/>
              </w:rPr>
              <w:t>101000 г. Москва, пер</w:t>
            </w:r>
            <w:proofErr w:type="gramStart"/>
            <w:r>
              <w:rPr>
                <w:sz w:val="22"/>
                <w:szCs w:val="22"/>
              </w:rPr>
              <w:t xml:space="preserve"> .</w:t>
            </w:r>
            <w:proofErr w:type="gramEnd"/>
            <w:r>
              <w:rPr>
                <w:sz w:val="22"/>
                <w:szCs w:val="22"/>
              </w:rPr>
              <w:t>Огородная Слобода,</w:t>
            </w:r>
          </w:p>
          <w:p w:rsidR="005D6D34" w:rsidRPr="005D6D34" w:rsidRDefault="005D6D34" w:rsidP="005D6D34">
            <w:pPr>
              <w:pStyle w:val="2"/>
              <w:ind w:left="806" w:firstLine="0"/>
              <w:jc w:val="left"/>
              <w:rPr>
                <w:sz w:val="22"/>
                <w:szCs w:val="22"/>
              </w:rPr>
            </w:pPr>
            <w:r>
              <w:rPr>
                <w:sz w:val="22"/>
                <w:szCs w:val="22"/>
              </w:rPr>
              <w:t xml:space="preserve">д. 5 стр.2    </w:t>
            </w:r>
          </w:p>
          <w:p w:rsidR="005D6D34" w:rsidRDefault="005D6D34" w:rsidP="005D6D34">
            <w:pPr>
              <w:pStyle w:val="2"/>
              <w:ind w:left="806" w:firstLine="0"/>
              <w:jc w:val="left"/>
              <w:rPr>
                <w:sz w:val="22"/>
                <w:szCs w:val="22"/>
              </w:rPr>
            </w:pPr>
            <w:r>
              <w:rPr>
                <w:sz w:val="22"/>
                <w:szCs w:val="22"/>
              </w:rPr>
              <w:t>тел. (493) 956-43-50, факс (495) 232-66-66 э/п</w:t>
            </w:r>
            <w:r w:rsidR="000A088F">
              <w:rPr>
                <w:sz w:val="22"/>
                <w:szCs w:val="22"/>
              </w:rPr>
              <w:t xml:space="preserve">очта: </w:t>
            </w:r>
            <w:hyperlink r:id="rId9" w:history="1">
              <w:r w:rsidR="000A088F" w:rsidRPr="00691A7A">
                <w:rPr>
                  <w:rStyle w:val="aa"/>
                  <w:sz w:val="22"/>
                  <w:szCs w:val="22"/>
                  <w:lang w:val="en-US"/>
                </w:rPr>
                <w:t>Dmitry</w:t>
              </w:r>
              <w:r w:rsidR="000A088F" w:rsidRPr="00691A7A">
                <w:rPr>
                  <w:rStyle w:val="aa"/>
                  <w:sz w:val="22"/>
                  <w:szCs w:val="22"/>
                </w:rPr>
                <w:t>.</w:t>
              </w:r>
              <w:r w:rsidR="000A088F" w:rsidRPr="00691A7A">
                <w:rPr>
                  <w:rStyle w:val="aa"/>
                  <w:sz w:val="22"/>
                  <w:szCs w:val="22"/>
                  <w:lang w:val="en-US"/>
                </w:rPr>
                <w:t>Kirilin</w:t>
              </w:r>
              <w:r w:rsidR="000A088F" w:rsidRPr="00691A7A">
                <w:rPr>
                  <w:rStyle w:val="aa"/>
                  <w:sz w:val="22"/>
                  <w:szCs w:val="22"/>
                </w:rPr>
                <w:t>@</w:t>
              </w:r>
              <w:r w:rsidR="000A088F" w:rsidRPr="00691A7A">
                <w:rPr>
                  <w:rStyle w:val="aa"/>
                  <w:sz w:val="22"/>
                  <w:szCs w:val="22"/>
                  <w:lang w:val="en-US"/>
                </w:rPr>
                <w:t>xerox</w:t>
              </w:r>
              <w:r w:rsidR="000A088F" w:rsidRPr="00691A7A">
                <w:rPr>
                  <w:rStyle w:val="aa"/>
                  <w:sz w:val="22"/>
                  <w:szCs w:val="22"/>
                </w:rPr>
                <w:t>.</w:t>
              </w:r>
              <w:r w:rsidR="000A088F" w:rsidRPr="00691A7A">
                <w:rPr>
                  <w:rStyle w:val="aa"/>
                  <w:sz w:val="22"/>
                  <w:szCs w:val="22"/>
                  <w:lang w:val="en-US"/>
                </w:rPr>
                <w:t>com</w:t>
              </w:r>
            </w:hyperlink>
            <w:r w:rsidR="000A088F">
              <w:rPr>
                <w:sz w:val="22"/>
                <w:szCs w:val="22"/>
              </w:rPr>
              <w:t xml:space="preserve"> </w:t>
            </w:r>
          </w:p>
          <w:p w:rsidR="000A088F" w:rsidRDefault="000A088F" w:rsidP="005D6D34">
            <w:pPr>
              <w:pStyle w:val="2"/>
              <w:ind w:left="806" w:firstLine="0"/>
              <w:jc w:val="left"/>
              <w:rPr>
                <w:sz w:val="22"/>
                <w:szCs w:val="22"/>
              </w:rPr>
            </w:pPr>
            <w:r>
              <w:rPr>
                <w:sz w:val="22"/>
                <w:szCs w:val="22"/>
              </w:rPr>
              <w:t>ОГРН   1027739146566  ИНН  7705029530</w:t>
            </w:r>
          </w:p>
          <w:p w:rsidR="000A088F" w:rsidRDefault="000A088F" w:rsidP="005D6D34">
            <w:pPr>
              <w:pStyle w:val="2"/>
              <w:ind w:left="806" w:firstLine="0"/>
              <w:jc w:val="left"/>
              <w:rPr>
                <w:sz w:val="22"/>
                <w:szCs w:val="22"/>
              </w:rPr>
            </w:pPr>
            <w:r>
              <w:rPr>
                <w:sz w:val="22"/>
                <w:szCs w:val="22"/>
              </w:rPr>
              <w:t>КПП  770101001 ОКПО  03946215</w:t>
            </w:r>
          </w:p>
          <w:p w:rsidR="000A088F" w:rsidRDefault="000A088F" w:rsidP="005D6D34">
            <w:pPr>
              <w:pStyle w:val="2"/>
              <w:ind w:left="806" w:firstLine="0"/>
              <w:jc w:val="left"/>
              <w:rPr>
                <w:sz w:val="22"/>
                <w:szCs w:val="22"/>
              </w:rPr>
            </w:pPr>
            <w:r>
              <w:rPr>
                <w:sz w:val="22"/>
                <w:szCs w:val="22"/>
              </w:rPr>
              <w:t>ОКТМО      БИК  044525202</w:t>
            </w:r>
          </w:p>
          <w:p w:rsidR="000A088F" w:rsidRDefault="000A088F" w:rsidP="005D6D34">
            <w:pPr>
              <w:pStyle w:val="2"/>
              <w:ind w:left="806" w:firstLine="0"/>
              <w:jc w:val="left"/>
              <w:rPr>
                <w:sz w:val="22"/>
                <w:szCs w:val="22"/>
              </w:rPr>
            </w:pPr>
            <w:r>
              <w:rPr>
                <w:sz w:val="22"/>
                <w:szCs w:val="22"/>
              </w:rPr>
              <w:t>Расчетный счет 40702810500700521028</w:t>
            </w:r>
          </w:p>
          <w:p w:rsidR="000A088F" w:rsidRDefault="000A088F" w:rsidP="005D6D34">
            <w:pPr>
              <w:pStyle w:val="2"/>
              <w:ind w:left="806" w:firstLine="0"/>
              <w:jc w:val="left"/>
              <w:rPr>
                <w:sz w:val="22"/>
                <w:szCs w:val="22"/>
              </w:rPr>
            </w:pPr>
            <w:r>
              <w:rPr>
                <w:sz w:val="22"/>
                <w:szCs w:val="22"/>
              </w:rPr>
              <w:t>ЗАО КБ «Ситибанк»</w:t>
            </w:r>
          </w:p>
          <w:p w:rsidR="000A088F" w:rsidRDefault="000A088F" w:rsidP="005D6D34">
            <w:pPr>
              <w:pStyle w:val="2"/>
              <w:ind w:left="806" w:firstLine="0"/>
              <w:jc w:val="left"/>
              <w:rPr>
                <w:sz w:val="22"/>
                <w:szCs w:val="22"/>
              </w:rPr>
            </w:pPr>
            <w:r>
              <w:rPr>
                <w:sz w:val="22"/>
                <w:szCs w:val="22"/>
              </w:rPr>
              <w:t>Корр</w:t>
            </w:r>
            <w:proofErr w:type="gramStart"/>
            <w:r>
              <w:rPr>
                <w:sz w:val="22"/>
                <w:szCs w:val="22"/>
              </w:rPr>
              <w:t>.с</w:t>
            </w:r>
            <w:proofErr w:type="gramEnd"/>
            <w:r>
              <w:rPr>
                <w:sz w:val="22"/>
                <w:szCs w:val="22"/>
              </w:rPr>
              <w:t>чет 30101810300000000202</w:t>
            </w:r>
          </w:p>
          <w:p w:rsidR="000A088F" w:rsidRDefault="000A088F" w:rsidP="005D6D34">
            <w:pPr>
              <w:pStyle w:val="2"/>
              <w:ind w:left="806" w:firstLine="0"/>
              <w:jc w:val="left"/>
              <w:rPr>
                <w:sz w:val="22"/>
                <w:szCs w:val="22"/>
              </w:rPr>
            </w:pPr>
            <w:r>
              <w:rPr>
                <w:sz w:val="22"/>
                <w:szCs w:val="22"/>
              </w:rPr>
              <w:t>Филиал в г</w:t>
            </w:r>
            <w:proofErr w:type="gramStart"/>
            <w:r>
              <w:rPr>
                <w:sz w:val="22"/>
                <w:szCs w:val="22"/>
              </w:rPr>
              <w:t>.Н</w:t>
            </w:r>
            <w:proofErr w:type="gramEnd"/>
            <w:r>
              <w:rPr>
                <w:sz w:val="22"/>
                <w:szCs w:val="22"/>
              </w:rPr>
              <w:t>овосибирске 630132 ул.Красноярская,35</w:t>
            </w:r>
          </w:p>
          <w:p w:rsidR="000A088F" w:rsidRDefault="000A088F" w:rsidP="005D6D34">
            <w:pPr>
              <w:pStyle w:val="2"/>
              <w:ind w:left="806" w:firstLine="0"/>
              <w:jc w:val="left"/>
              <w:rPr>
                <w:sz w:val="22"/>
                <w:szCs w:val="22"/>
              </w:rPr>
            </w:pPr>
          </w:p>
          <w:p w:rsidR="000A088F" w:rsidRDefault="000A088F" w:rsidP="005D6D34">
            <w:pPr>
              <w:pStyle w:val="2"/>
              <w:ind w:left="806" w:firstLine="0"/>
              <w:jc w:val="left"/>
              <w:rPr>
                <w:sz w:val="22"/>
                <w:szCs w:val="22"/>
              </w:rPr>
            </w:pPr>
            <w:r>
              <w:rPr>
                <w:sz w:val="22"/>
                <w:szCs w:val="22"/>
              </w:rPr>
              <w:t>Руководитель центра</w:t>
            </w:r>
          </w:p>
          <w:p w:rsidR="000A088F" w:rsidRDefault="000A088F" w:rsidP="005D6D34">
            <w:pPr>
              <w:pStyle w:val="2"/>
              <w:ind w:left="806" w:firstLine="0"/>
              <w:jc w:val="left"/>
              <w:rPr>
                <w:sz w:val="22"/>
                <w:szCs w:val="22"/>
              </w:rPr>
            </w:pPr>
          </w:p>
          <w:p w:rsidR="000A088F" w:rsidRDefault="000A088F" w:rsidP="005D6D34">
            <w:pPr>
              <w:pStyle w:val="2"/>
              <w:ind w:left="806" w:firstLine="0"/>
              <w:jc w:val="left"/>
              <w:rPr>
                <w:sz w:val="22"/>
                <w:szCs w:val="22"/>
              </w:rPr>
            </w:pPr>
            <w:r>
              <w:rPr>
                <w:sz w:val="22"/>
                <w:szCs w:val="22"/>
              </w:rPr>
              <w:t>_______________ Д.А.Кирилин</w:t>
            </w:r>
          </w:p>
          <w:p w:rsidR="000A088F" w:rsidRDefault="000A088F" w:rsidP="005D6D34">
            <w:pPr>
              <w:pStyle w:val="2"/>
              <w:ind w:left="806" w:firstLine="0"/>
              <w:jc w:val="left"/>
              <w:rPr>
                <w:sz w:val="22"/>
                <w:szCs w:val="22"/>
              </w:rPr>
            </w:pPr>
            <w:r>
              <w:rPr>
                <w:sz w:val="22"/>
                <w:szCs w:val="22"/>
              </w:rPr>
              <w:t>Электронная подпись</w:t>
            </w:r>
          </w:p>
          <w:p w:rsidR="000A088F" w:rsidRDefault="000A088F" w:rsidP="005D6D34">
            <w:pPr>
              <w:pStyle w:val="2"/>
              <w:ind w:left="806" w:firstLine="0"/>
              <w:jc w:val="left"/>
              <w:rPr>
                <w:sz w:val="22"/>
                <w:szCs w:val="22"/>
              </w:rPr>
            </w:pPr>
          </w:p>
          <w:p w:rsidR="000A088F" w:rsidRPr="000A088F" w:rsidRDefault="000A088F" w:rsidP="005D6D34">
            <w:pPr>
              <w:pStyle w:val="2"/>
              <w:ind w:left="806" w:firstLine="0"/>
              <w:jc w:val="left"/>
              <w:rPr>
                <w:sz w:val="22"/>
                <w:szCs w:val="22"/>
              </w:rPr>
            </w:pPr>
          </w:p>
        </w:tc>
      </w:tr>
    </w:tbl>
    <w:p w:rsidR="0091691B" w:rsidRPr="00A826BC" w:rsidRDefault="0091691B" w:rsidP="00DA1219">
      <w:pPr>
        <w:pStyle w:val="a3"/>
        <w:rPr>
          <w:sz w:val="22"/>
          <w:szCs w:val="22"/>
        </w:rPr>
      </w:pPr>
    </w:p>
    <w:p w:rsidR="00947FFB" w:rsidRPr="005D6D34" w:rsidRDefault="007E0757" w:rsidP="003E6799">
      <w:pPr>
        <w:pStyle w:val="a3"/>
        <w:rPr>
          <w:sz w:val="22"/>
          <w:szCs w:val="22"/>
        </w:rPr>
      </w:pPr>
      <w:r>
        <w:rPr>
          <w:sz w:val="22"/>
          <w:szCs w:val="22"/>
        </w:rPr>
        <w:t>Приложение №1 к договору</w:t>
      </w:r>
    </w:p>
    <w:p w:rsidR="00412C1C" w:rsidRPr="00412C1C" w:rsidRDefault="00412C1C" w:rsidP="00412C1C">
      <w:pPr>
        <w:pStyle w:val="a3"/>
        <w:rPr>
          <w:b/>
          <w:sz w:val="22"/>
          <w:szCs w:val="22"/>
        </w:rPr>
      </w:pPr>
      <w:r w:rsidRPr="00412C1C">
        <w:rPr>
          <w:b/>
          <w:sz w:val="22"/>
          <w:szCs w:val="22"/>
        </w:rPr>
        <w:t>ТЕХНИЧЕСКОЕ ЗАДАНИЕ</w:t>
      </w:r>
    </w:p>
    <w:p w:rsidR="00412C1C" w:rsidRPr="00412C1C" w:rsidRDefault="00412C1C" w:rsidP="00412C1C">
      <w:pPr>
        <w:pStyle w:val="a3"/>
        <w:rPr>
          <w:b/>
          <w:bCs/>
          <w:sz w:val="22"/>
          <w:szCs w:val="22"/>
        </w:rPr>
      </w:pPr>
      <w:r w:rsidRPr="00412C1C">
        <w:rPr>
          <w:b/>
          <w:bCs/>
          <w:sz w:val="22"/>
          <w:szCs w:val="22"/>
        </w:rPr>
        <w:t>оказание услуг по сервисному обслуживанию</w:t>
      </w:r>
    </w:p>
    <w:p w:rsidR="00412C1C" w:rsidRPr="00412C1C" w:rsidRDefault="00412C1C" w:rsidP="00412C1C">
      <w:pPr>
        <w:pStyle w:val="a3"/>
        <w:rPr>
          <w:b/>
          <w:bCs/>
          <w:sz w:val="22"/>
          <w:szCs w:val="22"/>
        </w:rPr>
      </w:pPr>
      <w:r w:rsidRPr="00412C1C">
        <w:rPr>
          <w:b/>
          <w:bCs/>
          <w:sz w:val="22"/>
          <w:szCs w:val="22"/>
        </w:rPr>
        <w:t>цифрового многофункционального печатного оборудования</w:t>
      </w:r>
    </w:p>
    <w:p w:rsidR="00412C1C" w:rsidRPr="00412C1C" w:rsidRDefault="00412C1C" w:rsidP="00412C1C">
      <w:pPr>
        <w:pStyle w:val="a3"/>
        <w:rPr>
          <w:bCs/>
          <w:sz w:val="22"/>
          <w:szCs w:val="22"/>
        </w:rPr>
      </w:pPr>
      <w:r w:rsidRPr="00412C1C">
        <w:rPr>
          <w:bCs/>
          <w:sz w:val="22"/>
          <w:szCs w:val="22"/>
        </w:rPr>
        <w:t>1. Наименование, характеристики и количество оказываемых услуг:</w:t>
      </w:r>
    </w:p>
    <w:tbl>
      <w:tblPr>
        <w:tblW w:w="9952"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99"/>
        <w:gridCol w:w="1701"/>
        <w:gridCol w:w="1701"/>
      </w:tblGrid>
      <w:tr w:rsidR="007C4CB8" w:rsidRPr="00412C1C" w:rsidTr="007C4CB8">
        <w:trPr>
          <w:jc w:val="center"/>
        </w:trPr>
        <w:tc>
          <w:tcPr>
            <w:tcW w:w="851" w:type="dxa"/>
            <w:vAlign w:val="center"/>
          </w:tcPr>
          <w:p w:rsidR="007C4CB8" w:rsidRPr="00412C1C" w:rsidRDefault="007C4CB8" w:rsidP="00412C1C">
            <w:pPr>
              <w:pStyle w:val="a3"/>
              <w:rPr>
                <w:bCs/>
                <w:sz w:val="22"/>
                <w:szCs w:val="22"/>
              </w:rPr>
            </w:pPr>
            <w:r w:rsidRPr="00412C1C">
              <w:rPr>
                <w:bCs/>
                <w:sz w:val="22"/>
                <w:szCs w:val="22"/>
              </w:rPr>
              <w:t>№</w:t>
            </w:r>
          </w:p>
        </w:tc>
        <w:tc>
          <w:tcPr>
            <w:tcW w:w="5699" w:type="dxa"/>
            <w:vAlign w:val="center"/>
          </w:tcPr>
          <w:p w:rsidR="007C4CB8" w:rsidRPr="00412C1C" w:rsidRDefault="007C4CB8" w:rsidP="00412C1C">
            <w:pPr>
              <w:pStyle w:val="a3"/>
              <w:rPr>
                <w:bCs/>
                <w:sz w:val="22"/>
                <w:szCs w:val="22"/>
              </w:rPr>
            </w:pPr>
            <w:r w:rsidRPr="00412C1C">
              <w:rPr>
                <w:bCs/>
                <w:sz w:val="22"/>
                <w:szCs w:val="22"/>
              </w:rPr>
              <w:t>Наименование оборудования</w:t>
            </w:r>
          </w:p>
        </w:tc>
        <w:tc>
          <w:tcPr>
            <w:tcW w:w="1701" w:type="dxa"/>
          </w:tcPr>
          <w:p w:rsidR="007C4CB8" w:rsidRPr="00412C1C" w:rsidRDefault="007C4CB8" w:rsidP="00412C1C">
            <w:pPr>
              <w:pStyle w:val="a3"/>
              <w:rPr>
                <w:bCs/>
                <w:sz w:val="22"/>
                <w:szCs w:val="22"/>
              </w:rPr>
            </w:pPr>
            <w:r w:rsidRPr="00412C1C">
              <w:rPr>
                <w:sz w:val="22"/>
                <w:szCs w:val="22"/>
              </w:rPr>
              <w:t>Наработка отпечатков, шт.</w:t>
            </w:r>
          </w:p>
        </w:tc>
        <w:tc>
          <w:tcPr>
            <w:tcW w:w="1701" w:type="dxa"/>
          </w:tcPr>
          <w:p w:rsidR="007C4CB8" w:rsidRPr="00412C1C" w:rsidRDefault="007C4CB8" w:rsidP="00412C1C">
            <w:pPr>
              <w:pStyle w:val="a3"/>
              <w:rPr>
                <w:sz w:val="22"/>
                <w:szCs w:val="22"/>
              </w:rPr>
            </w:pPr>
            <w:r>
              <w:rPr>
                <w:sz w:val="22"/>
                <w:szCs w:val="22"/>
              </w:rPr>
              <w:t>Цена с учетом НДС</w:t>
            </w:r>
          </w:p>
        </w:tc>
      </w:tr>
      <w:tr w:rsidR="007C4CB8" w:rsidRPr="00412C1C" w:rsidTr="007C4CB8">
        <w:trPr>
          <w:jc w:val="center"/>
        </w:trPr>
        <w:tc>
          <w:tcPr>
            <w:tcW w:w="851" w:type="dxa"/>
          </w:tcPr>
          <w:p w:rsidR="007C4CB8" w:rsidRPr="00412C1C" w:rsidRDefault="007C4CB8" w:rsidP="00412C1C">
            <w:pPr>
              <w:pStyle w:val="a3"/>
              <w:rPr>
                <w:sz w:val="22"/>
                <w:szCs w:val="22"/>
                <w:lang w:val="en-US"/>
              </w:rPr>
            </w:pPr>
            <w:r w:rsidRPr="00412C1C">
              <w:rPr>
                <w:sz w:val="22"/>
                <w:szCs w:val="22"/>
                <w:lang w:val="en-US"/>
              </w:rPr>
              <w:lastRenderedPageBreak/>
              <w:t>1</w:t>
            </w:r>
          </w:p>
        </w:tc>
        <w:tc>
          <w:tcPr>
            <w:tcW w:w="5699" w:type="dxa"/>
          </w:tcPr>
          <w:p w:rsidR="007C4CB8" w:rsidRPr="00412C1C" w:rsidRDefault="007C4CB8" w:rsidP="00412C1C">
            <w:pPr>
              <w:pStyle w:val="a3"/>
              <w:rPr>
                <w:sz w:val="22"/>
                <w:szCs w:val="22"/>
              </w:rPr>
            </w:pPr>
            <w:r w:rsidRPr="00412C1C">
              <w:rPr>
                <w:sz w:val="22"/>
                <w:szCs w:val="22"/>
              </w:rPr>
              <w:t>Сервисное обслуживание оборудования D</w:t>
            </w:r>
            <w:r w:rsidRPr="00412C1C">
              <w:rPr>
                <w:sz w:val="22"/>
                <w:szCs w:val="22"/>
                <w:lang w:val="en-US"/>
              </w:rPr>
              <w:t>ocu</w:t>
            </w:r>
            <w:r w:rsidRPr="00412C1C">
              <w:rPr>
                <w:sz w:val="22"/>
                <w:szCs w:val="22"/>
              </w:rPr>
              <w:t>C</w:t>
            </w:r>
            <w:r w:rsidRPr="00412C1C">
              <w:rPr>
                <w:sz w:val="22"/>
                <w:szCs w:val="22"/>
                <w:lang w:val="en-US"/>
              </w:rPr>
              <w:t>olor </w:t>
            </w:r>
            <w:r w:rsidRPr="00412C1C">
              <w:rPr>
                <w:sz w:val="22"/>
                <w:szCs w:val="22"/>
              </w:rPr>
              <w:t>5000</w:t>
            </w:r>
          </w:p>
          <w:p w:rsidR="007C4CB8" w:rsidRPr="00412C1C" w:rsidRDefault="007C4CB8" w:rsidP="00412C1C">
            <w:pPr>
              <w:pStyle w:val="a3"/>
              <w:rPr>
                <w:sz w:val="22"/>
                <w:szCs w:val="22"/>
              </w:rPr>
            </w:pPr>
            <w:r w:rsidRPr="00412C1C">
              <w:rPr>
                <w:sz w:val="22"/>
                <w:szCs w:val="22"/>
              </w:rPr>
              <w:t xml:space="preserve">и контроллера </w:t>
            </w:r>
            <w:r w:rsidRPr="00412C1C">
              <w:rPr>
                <w:sz w:val="22"/>
                <w:szCs w:val="22"/>
                <w:lang w:val="en-US"/>
              </w:rPr>
              <w:t>DocuSP</w:t>
            </w:r>
          </w:p>
        </w:tc>
        <w:tc>
          <w:tcPr>
            <w:tcW w:w="1701" w:type="dxa"/>
            <w:vAlign w:val="center"/>
          </w:tcPr>
          <w:p w:rsidR="007C4CB8" w:rsidRPr="00412C1C" w:rsidRDefault="007C4CB8" w:rsidP="00412C1C">
            <w:pPr>
              <w:pStyle w:val="a3"/>
              <w:rPr>
                <w:sz w:val="22"/>
                <w:szCs w:val="22"/>
              </w:rPr>
            </w:pPr>
            <w:r w:rsidRPr="00412C1C">
              <w:rPr>
                <w:sz w:val="22"/>
                <w:szCs w:val="22"/>
              </w:rPr>
              <w:t>30</w:t>
            </w:r>
            <w:r>
              <w:rPr>
                <w:sz w:val="22"/>
                <w:szCs w:val="22"/>
              </w:rPr>
              <w:t> </w:t>
            </w:r>
            <w:r w:rsidRPr="00412C1C">
              <w:rPr>
                <w:sz w:val="22"/>
                <w:szCs w:val="22"/>
              </w:rPr>
              <w:t>000</w:t>
            </w:r>
          </w:p>
        </w:tc>
        <w:tc>
          <w:tcPr>
            <w:tcW w:w="1701" w:type="dxa"/>
          </w:tcPr>
          <w:p w:rsidR="007C4CB8" w:rsidRDefault="007C4CB8" w:rsidP="00412C1C">
            <w:pPr>
              <w:pStyle w:val="a3"/>
              <w:rPr>
                <w:sz w:val="22"/>
                <w:szCs w:val="22"/>
              </w:rPr>
            </w:pPr>
          </w:p>
          <w:p w:rsidR="007C4CB8" w:rsidRPr="00412C1C" w:rsidRDefault="007C4CB8" w:rsidP="00412C1C">
            <w:pPr>
              <w:pStyle w:val="a3"/>
              <w:rPr>
                <w:sz w:val="22"/>
                <w:szCs w:val="22"/>
              </w:rPr>
            </w:pPr>
            <w:r>
              <w:rPr>
                <w:sz w:val="22"/>
                <w:szCs w:val="22"/>
              </w:rPr>
              <w:t>235420,62 руб.</w:t>
            </w:r>
          </w:p>
        </w:tc>
      </w:tr>
      <w:tr w:rsidR="007C4CB8" w:rsidRPr="00412C1C" w:rsidTr="007C4CB8">
        <w:trPr>
          <w:jc w:val="center"/>
        </w:trPr>
        <w:tc>
          <w:tcPr>
            <w:tcW w:w="851" w:type="dxa"/>
          </w:tcPr>
          <w:p w:rsidR="007C4CB8" w:rsidRPr="00412C1C" w:rsidRDefault="007C4CB8" w:rsidP="00412C1C">
            <w:pPr>
              <w:pStyle w:val="a3"/>
              <w:rPr>
                <w:sz w:val="22"/>
                <w:szCs w:val="22"/>
                <w:lang w:val="en-US"/>
              </w:rPr>
            </w:pPr>
            <w:r w:rsidRPr="00412C1C">
              <w:rPr>
                <w:sz w:val="22"/>
                <w:szCs w:val="22"/>
                <w:lang w:val="en-US"/>
              </w:rPr>
              <w:t>2</w:t>
            </w:r>
          </w:p>
        </w:tc>
        <w:tc>
          <w:tcPr>
            <w:tcW w:w="5699" w:type="dxa"/>
          </w:tcPr>
          <w:p w:rsidR="007C4CB8" w:rsidRPr="00412C1C" w:rsidRDefault="007C4CB8" w:rsidP="00412C1C">
            <w:pPr>
              <w:pStyle w:val="a3"/>
              <w:rPr>
                <w:sz w:val="22"/>
                <w:szCs w:val="22"/>
              </w:rPr>
            </w:pPr>
            <w:r w:rsidRPr="00412C1C">
              <w:rPr>
                <w:sz w:val="22"/>
                <w:szCs w:val="22"/>
              </w:rPr>
              <w:t>Сервисное обслуживание оборудования Nuvera</w:t>
            </w:r>
            <w:r w:rsidRPr="00412C1C">
              <w:rPr>
                <w:sz w:val="22"/>
                <w:szCs w:val="22"/>
                <w:lang w:val="en-US"/>
              </w:rPr>
              <w:t> </w:t>
            </w:r>
            <w:r w:rsidRPr="00412C1C">
              <w:rPr>
                <w:sz w:val="22"/>
                <w:szCs w:val="22"/>
              </w:rPr>
              <w:t>120EA</w:t>
            </w:r>
          </w:p>
          <w:p w:rsidR="007C4CB8" w:rsidRPr="00412C1C" w:rsidRDefault="007C4CB8" w:rsidP="00412C1C">
            <w:pPr>
              <w:pStyle w:val="a3"/>
              <w:rPr>
                <w:sz w:val="22"/>
                <w:szCs w:val="22"/>
              </w:rPr>
            </w:pPr>
            <w:r w:rsidRPr="00412C1C">
              <w:rPr>
                <w:sz w:val="22"/>
                <w:szCs w:val="22"/>
              </w:rPr>
              <w:t>и мультифинишера MFF Pro</w:t>
            </w:r>
          </w:p>
        </w:tc>
        <w:tc>
          <w:tcPr>
            <w:tcW w:w="1701" w:type="dxa"/>
            <w:vAlign w:val="center"/>
          </w:tcPr>
          <w:p w:rsidR="007C4CB8" w:rsidRPr="00412C1C" w:rsidRDefault="007C4CB8" w:rsidP="00412C1C">
            <w:pPr>
              <w:pStyle w:val="a3"/>
              <w:rPr>
                <w:sz w:val="22"/>
                <w:szCs w:val="22"/>
              </w:rPr>
            </w:pPr>
            <w:r w:rsidRPr="00412C1C">
              <w:rPr>
                <w:sz w:val="22"/>
                <w:szCs w:val="22"/>
              </w:rPr>
              <w:t>960</w:t>
            </w:r>
            <w:r>
              <w:rPr>
                <w:sz w:val="22"/>
                <w:szCs w:val="22"/>
              </w:rPr>
              <w:t> </w:t>
            </w:r>
            <w:r w:rsidRPr="00412C1C">
              <w:rPr>
                <w:sz w:val="22"/>
                <w:szCs w:val="22"/>
              </w:rPr>
              <w:t>000</w:t>
            </w:r>
          </w:p>
        </w:tc>
        <w:tc>
          <w:tcPr>
            <w:tcW w:w="1701" w:type="dxa"/>
          </w:tcPr>
          <w:p w:rsidR="007C4CB8" w:rsidRDefault="007C4CB8" w:rsidP="00412C1C">
            <w:pPr>
              <w:pStyle w:val="a3"/>
              <w:rPr>
                <w:sz w:val="22"/>
                <w:szCs w:val="22"/>
              </w:rPr>
            </w:pPr>
          </w:p>
          <w:p w:rsidR="007C4CB8" w:rsidRPr="00412C1C" w:rsidRDefault="007C4CB8" w:rsidP="00412C1C">
            <w:pPr>
              <w:pStyle w:val="a3"/>
              <w:rPr>
                <w:sz w:val="22"/>
                <w:szCs w:val="22"/>
              </w:rPr>
            </w:pPr>
            <w:r>
              <w:rPr>
                <w:sz w:val="22"/>
                <w:szCs w:val="22"/>
              </w:rPr>
              <w:t>524825,72 руб.</w:t>
            </w:r>
          </w:p>
        </w:tc>
      </w:tr>
    </w:tbl>
    <w:p w:rsidR="00412C1C" w:rsidRPr="00412C1C" w:rsidRDefault="00412C1C" w:rsidP="00412C1C">
      <w:pPr>
        <w:pStyle w:val="a3"/>
        <w:rPr>
          <w:bCs/>
          <w:sz w:val="22"/>
          <w:szCs w:val="22"/>
        </w:rPr>
      </w:pPr>
      <w:r w:rsidRPr="00412C1C">
        <w:rPr>
          <w:sz w:val="22"/>
          <w:szCs w:val="22"/>
        </w:rPr>
        <w:t>2. </w:t>
      </w:r>
      <w:r w:rsidRPr="00412C1C">
        <w:rPr>
          <w:bCs/>
          <w:sz w:val="22"/>
          <w:szCs w:val="22"/>
        </w:rPr>
        <w:t>Порядок оказания услуг:</w:t>
      </w:r>
    </w:p>
    <w:p w:rsidR="00412C1C" w:rsidRPr="00412C1C" w:rsidRDefault="00412C1C" w:rsidP="00412C1C">
      <w:pPr>
        <w:pStyle w:val="a3"/>
        <w:rPr>
          <w:sz w:val="22"/>
          <w:szCs w:val="22"/>
        </w:rPr>
      </w:pPr>
      <w:r w:rsidRPr="00412C1C">
        <w:rPr>
          <w:sz w:val="22"/>
          <w:szCs w:val="22"/>
        </w:rPr>
        <w:t>2.1. Сервисное обслуживание производится ежемесячно и должно включать:</w:t>
      </w:r>
    </w:p>
    <w:p w:rsidR="00412C1C" w:rsidRPr="00412C1C" w:rsidRDefault="00412C1C" w:rsidP="00412C1C">
      <w:pPr>
        <w:pStyle w:val="a3"/>
        <w:rPr>
          <w:sz w:val="22"/>
          <w:szCs w:val="22"/>
        </w:rPr>
      </w:pPr>
      <w:r w:rsidRPr="00412C1C">
        <w:rPr>
          <w:sz w:val="22"/>
          <w:szCs w:val="22"/>
        </w:rPr>
        <w:t>– диагностические работы;</w:t>
      </w:r>
    </w:p>
    <w:p w:rsidR="00412C1C" w:rsidRPr="00412C1C" w:rsidRDefault="00412C1C" w:rsidP="00412C1C">
      <w:pPr>
        <w:pStyle w:val="a3"/>
        <w:rPr>
          <w:sz w:val="22"/>
          <w:szCs w:val="22"/>
        </w:rPr>
      </w:pPr>
      <w:r w:rsidRPr="00412C1C">
        <w:rPr>
          <w:sz w:val="22"/>
          <w:szCs w:val="22"/>
        </w:rPr>
        <w:t>– ремонтные работы;</w:t>
      </w:r>
    </w:p>
    <w:p w:rsidR="00412C1C" w:rsidRPr="00412C1C" w:rsidRDefault="00412C1C" w:rsidP="00412C1C">
      <w:pPr>
        <w:pStyle w:val="a3"/>
        <w:rPr>
          <w:sz w:val="22"/>
          <w:szCs w:val="22"/>
        </w:rPr>
      </w:pPr>
      <w:r w:rsidRPr="00412C1C">
        <w:rPr>
          <w:sz w:val="22"/>
          <w:szCs w:val="22"/>
        </w:rPr>
        <w:t>– регламентные и профилактические работы, предусмотренные производителем и условиями эксплуатации, не менее 2 (двух) раз в месяц;</w:t>
      </w:r>
    </w:p>
    <w:p w:rsidR="00412C1C" w:rsidRPr="00412C1C" w:rsidRDefault="00412C1C" w:rsidP="00412C1C">
      <w:pPr>
        <w:pStyle w:val="a3"/>
        <w:rPr>
          <w:sz w:val="22"/>
          <w:szCs w:val="22"/>
        </w:rPr>
      </w:pPr>
      <w:r w:rsidRPr="00412C1C">
        <w:rPr>
          <w:sz w:val="22"/>
          <w:szCs w:val="22"/>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412C1C" w:rsidRPr="00412C1C" w:rsidRDefault="00412C1C" w:rsidP="00412C1C">
      <w:pPr>
        <w:pStyle w:val="a3"/>
        <w:rPr>
          <w:sz w:val="22"/>
          <w:szCs w:val="22"/>
        </w:rPr>
      </w:pPr>
      <w:r w:rsidRPr="00412C1C">
        <w:rPr>
          <w:sz w:val="22"/>
          <w:szCs w:val="22"/>
        </w:rPr>
        <w:t>– поддержку программного обеспечения, включая предоставление имеющихся исправлений и модификаций;</w:t>
      </w:r>
    </w:p>
    <w:p w:rsidR="00412C1C" w:rsidRPr="00412C1C" w:rsidRDefault="00412C1C" w:rsidP="00412C1C">
      <w:pPr>
        <w:pStyle w:val="a3"/>
        <w:rPr>
          <w:sz w:val="22"/>
          <w:szCs w:val="22"/>
        </w:rPr>
      </w:pPr>
      <w:r w:rsidRPr="00412C1C">
        <w:rPr>
          <w:sz w:val="22"/>
          <w:szCs w:val="22"/>
        </w:rPr>
        <w:t xml:space="preserve">– предоставление исправлений (патчей,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w:t>
      </w:r>
      <w:proofErr w:type="gramStart"/>
      <w:r w:rsidRPr="00412C1C">
        <w:rPr>
          <w:sz w:val="22"/>
          <w:szCs w:val="22"/>
        </w:rPr>
        <w:t xml:space="preserve">Модернизации программного обеспечения должны предоставляться только в пределах базовой версии программного обеспечения, уже установленного на оборудовании Заказчика (для внешнего контроллера печати </w:t>
      </w:r>
      <w:r w:rsidRPr="00412C1C">
        <w:rPr>
          <w:sz w:val="22"/>
          <w:szCs w:val="22"/>
          <w:lang w:val="en-US"/>
        </w:rPr>
        <w:t>DocuSP</w:t>
      </w:r>
      <w:r w:rsidRPr="00412C1C">
        <w:rPr>
          <w:sz w:val="22"/>
          <w:szCs w:val="22"/>
        </w:rPr>
        <w:t>);</w:t>
      </w:r>
      <w:proofErr w:type="gramEnd"/>
    </w:p>
    <w:p w:rsidR="00412C1C" w:rsidRPr="00412C1C" w:rsidRDefault="00412C1C" w:rsidP="00412C1C">
      <w:pPr>
        <w:pStyle w:val="a3"/>
        <w:rPr>
          <w:sz w:val="22"/>
          <w:szCs w:val="22"/>
        </w:rPr>
      </w:pPr>
      <w:r w:rsidRPr="00412C1C">
        <w:rPr>
          <w:sz w:val="22"/>
          <w:szCs w:val="22"/>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412C1C" w:rsidRPr="00412C1C" w:rsidRDefault="00412C1C" w:rsidP="00412C1C">
      <w:pPr>
        <w:pStyle w:val="a3"/>
        <w:rPr>
          <w:sz w:val="22"/>
          <w:szCs w:val="22"/>
        </w:rPr>
      </w:pPr>
      <w:r w:rsidRPr="00412C1C">
        <w:rPr>
          <w:sz w:val="22"/>
          <w:szCs w:val="22"/>
        </w:rPr>
        <w:t>– дистанционная помощь в инсталляции программных продуктов, устанавливаемых на оборудовании;</w:t>
      </w:r>
    </w:p>
    <w:p w:rsidR="00412C1C" w:rsidRPr="00412C1C" w:rsidRDefault="00412C1C" w:rsidP="00412C1C">
      <w:pPr>
        <w:pStyle w:val="a3"/>
        <w:rPr>
          <w:sz w:val="22"/>
          <w:szCs w:val="22"/>
        </w:rPr>
      </w:pPr>
      <w:r w:rsidRPr="00412C1C">
        <w:rPr>
          <w:sz w:val="22"/>
          <w:szCs w:val="22"/>
        </w:rPr>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412C1C" w:rsidRPr="00412C1C" w:rsidRDefault="00412C1C" w:rsidP="00412C1C">
      <w:pPr>
        <w:pStyle w:val="a3"/>
        <w:rPr>
          <w:sz w:val="22"/>
          <w:szCs w:val="22"/>
        </w:rPr>
      </w:pPr>
      <w:r w:rsidRPr="00412C1C">
        <w:rPr>
          <w:sz w:val="22"/>
          <w:szCs w:val="22"/>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412C1C" w:rsidRPr="00412C1C" w:rsidRDefault="00412C1C" w:rsidP="00412C1C">
      <w:pPr>
        <w:pStyle w:val="a3"/>
        <w:rPr>
          <w:sz w:val="22"/>
          <w:szCs w:val="22"/>
        </w:rPr>
      </w:pPr>
      <w:r w:rsidRPr="00412C1C">
        <w:rPr>
          <w:sz w:val="22"/>
          <w:szCs w:val="22"/>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действующую на территории РФ и на весь срок действия договора лицензию на программное обеспечение </w:t>
      </w:r>
      <w:r w:rsidRPr="00412C1C">
        <w:rPr>
          <w:sz w:val="22"/>
          <w:szCs w:val="22"/>
          <w:lang w:val="en-US"/>
        </w:rPr>
        <w:t>Xerox</w:t>
      </w:r>
      <w:r w:rsidRPr="00412C1C">
        <w:rPr>
          <w:sz w:val="22"/>
          <w:szCs w:val="22"/>
        </w:rPr>
        <w:t xml:space="preserve"> </w:t>
      </w:r>
      <w:r w:rsidRPr="00412C1C">
        <w:rPr>
          <w:sz w:val="22"/>
          <w:szCs w:val="22"/>
          <w:lang w:val="en-US"/>
        </w:rPr>
        <w:t>GSN</w:t>
      </w:r>
      <w:r w:rsidRPr="00412C1C">
        <w:rPr>
          <w:sz w:val="22"/>
          <w:szCs w:val="22"/>
        </w:rPr>
        <w:t xml:space="preserve"> </w:t>
      </w:r>
      <w:r w:rsidRPr="00412C1C">
        <w:rPr>
          <w:sz w:val="22"/>
          <w:szCs w:val="22"/>
          <w:lang w:val="en-US"/>
        </w:rPr>
        <w:t>Release</w:t>
      </w:r>
      <w:r w:rsidRPr="00412C1C">
        <w:rPr>
          <w:sz w:val="22"/>
          <w:szCs w:val="22"/>
        </w:rPr>
        <w:t>, установленное на оборудовании.</w:t>
      </w:r>
    </w:p>
    <w:p w:rsidR="00412C1C" w:rsidRPr="00412C1C" w:rsidRDefault="00412C1C" w:rsidP="00412C1C">
      <w:pPr>
        <w:pStyle w:val="a3"/>
        <w:rPr>
          <w:sz w:val="22"/>
          <w:szCs w:val="22"/>
        </w:rPr>
      </w:pPr>
      <w:r w:rsidRPr="00412C1C">
        <w:rPr>
          <w:sz w:val="22"/>
          <w:szCs w:val="22"/>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p>
    <w:p w:rsidR="00412C1C" w:rsidRPr="00412C1C" w:rsidRDefault="00412C1C" w:rsidP="00412C1C">
      <w:pPr>
        <w:pStyle w:val="a3"/>
        <w:rPr>
          <w:sz w:val="22"/>
          <w:szCs w:val="22"/>
        </w:rPr>
      </w:pPr>
      <w:r w:rsidRPr="00412C1C">
        <w:rPr>
          <w:sz w:val="22"/>
          <w:szCs w:val="22"/>
        </w:rPr>
        <w:t>2.5. 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которые выдают заключение относительно качества и оригинальности, а также соответствия качества запасных частей и расходных материалов требованиям, установленным производителем запасных частей и расходных материалов.</w:t>
      </w:r>
    </w:p>
    <w:p w:rsidR="00412C1C" w:rsidRPr="00412C1C" w:rsidRDefault="00412C1C" w:rsidP="00412C1C">
      <w:pPr>
        <w:pStyle w:val="a3"/>
        <w:rPr>
          <w:sz w:val="22"/>
          <w:szCs w:val="22"/>
        </w:rPr>
      </w:pPr>
      <w:r w:rsidRPr="00412C1C">
        <w:rPr>
          <w:sz w:val="22"/>
          <w:szCs w:val="22"/>
        </w:rPr>
        <w:t>2.6. Для нормирования объемов оказанных Исполнителем услуг и проведения расчетов устанавливаются:</w:t>
      </w:r>
    </w:p>
    <w:p w:rsidR="00412C1C" w:rsidRPr="00412C1C" w:rsidRDefault="00412C1C" w:rsidP="00412C1C">
      <w:pPr>
        <w:pStyle w:val="a3"/>
        <w:rPr>
          <w:sz w:val="22"/>
          <w:szCs w:val="22"/>
        </w:rPr>
      </w:pPr>
      <w:r w:rsidRPr="00412C1C">
        <w:rPr>
          <w:sz w:val="22"/>
          <w:szCs w:val="22"/>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412C1C" w:rsidRPr="00412C1C" w:rsidRDefault="00412C1C" w:rsidP="00412C1C">
      <w:pPr>
        <w:pStyle w:val="a3"/>
        <w:rPr>
          <w:sz w:val="22"/>
          <w:szCs w:val="22"/>
        </w:rPr>
      </w:pPr>
      <w:r w:rsidRPr="00412C1C">
        <w:rPr>
          <w:sz w:val="22"/>
          <w:szCs w:val="22"/>
        </w:rPr>
        <w:t>– базовый расчетный период – 1 (один) календарный месяц.</w:t>
      </w:r>
    </w:p>
    <w:p w:rsidR="00412C1C" w:rsidRPr="00412C1C" w:rsidRDefault="00412C1C" w:rsidP="00412C1C">
      <w:pPr>
        <w:pStyle w:val="a3"/>
        <w:rPr>
          <w:sz w:val="22"/>
          <w:szCs w:val="22"/>
        </w:rPr>
      </w:pPr>
      <w:r w:rsidRPr="00412C1C">
        <w:rPr>
          <w:sz w:val="22"/>
          <w:szCs w:val="22"/>
        </w:rPr>
        <w:t>2.8. Гарантийный срок на оказанные услуги составляет 6 (шесть) месяцев с момента принятия работ. Если в течение гарантийного срока будут выявлены неисправности или недостатки в оказанных услугах,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оказанных услугах. Для устранения неисправностей или недостатков в оказанных услугах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оказанным услугам (по рабочим дням, бесплатно) в течение гарантийного срока.</w:t>
      </w:r>
    </w:p>
    <w:p w:rsidR="00412C1C" w:rsidRPr="00412C1C" w:rsidRDefault="00412C1C" w:rsidP="00412C1C">
      <w:pPr>
        <w:pStyle w:val="a3"/>
        <w:rPr>
          <w:sz w:val="22"/>
          <w:szCs w:val="22"/>
        </w:rPr>
      </w:pPr>
      <w:r w:rsidRPr="00412C1C">
        <w:rPr>
          <w:sz w:val="22"/>
          <w:szCs w:val="22"/>
        </w:rPr>
        <w:t>2.9. Гарантийный срок на необходимые для оказания услуг элементы (запасные части, детали, расходные материалы) составляет 12</w:t>
      </w:r>
      <w:r w:rsidRPr="00412C1C">
        <w:rPr>
          <w:sz w:val="22"/>
          <w:szCs w:val="22"/>
          <w:lang w:val="en-US"/>
        </w:rPr>
        <w:t> </w:t>
      </w:r>
      <w:r w:rsidRPr="00412C1C">
        <w:rPr>
          <w:sz w:val="22"/>
          <w:szCs w:val="22"/>
        </w:rPr>
        <w:t xml:space="preserve">(двенадцать) месяцев с момента установки или в пределах ресурса. </w:t>
      </w:r>
      <w:proofErr w:type="gramStart"/>
      <w:r w:rsidRPr="00412C1C">
        <w:rPr>
          <w:sz w:val="22"/>
          <w:szCs w:val="22"/>
        </w:rPr>
        <w:t>Если Заказчиком, в течение 12</w:t>
      </w:r>
      <w:r w:rsidRPr="00412C1C">
        <w:rPr>
          <w:sz w:val="22"/>
          <w:szCs w:val="22"/>
          <w:lang w:val="en-US"/>
        </w:rPr>
        <w:t> </w:t>
      </w:r>
      <w:r w:rsidRPr="00412C1C">
        <w:rPr>
          <w:sz w:val="22"/>
          <w:szCs w:val="22"/>
        </w:rPr>
        <w:t xml:space="preserve">(двенадцати) месяцев гарантийного срока, будет выявлена некомплектность или дефект запасных частей и расходных материалов,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устраняет дефекты или заменяет дефектные запасные части и расходные </w:t>
      </w:r>
      <w:r w:rsidRPr="00412C1C">
        <w:rPr>
          <w:sz w:val="22"/>
          <w:szCs w:val="22"/>
        </w:rPr>
        <w:lastRenderedPageBreak/>
        <w:t>материалы на новые.</w:t>
      </w:r>
      <w:proofErr w:type="gramEnd"/>
      <w:r w:rsidRPr="00412C1C">
        <w:rPr>
          <w:sz w:val="22"/>
          <w:szCs w:val="22"/>
        </w:rPr>
        <w:t xml:space="preserve">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412C1C" w:rsidRDefault="00412C1C" w:rsidP="003E6799">
      <w:pPr>
        <w:pStyle w:val="a3"/>
        <w:rPr>
          <w:sz w:val="22"/>
          <w:szCs w:val="22"/>
        </w:rPr>
      </w:pPr>
    </w:p>
    <w:p w:rsidR="00835A0E" w:rsidRDefault="00835A0E" w:rsidP="003E6799">
      <w:pPr>
        <w:pStyle w:val="a3"/>
        <w:rPr>
          <w:sz w:val="22"/>
          <w:szCs w:val="22"/>
        </w:rPr>
      </w:pPr>
      <w:r>
        <w:rPr>
          <w:sz w:val="22"/>
          <w:szCs w:val="22"/>
        </w:rPr>
        <w:t xml:space="preserve">                    Заказчик                                                                        Исполнитель</w:t>
      </w:r>
    </w:p>
    <w:p w:rsidR="00835A0E" w:rsidRDefault="00835A0E" w:rsidP="003E6799">
      <w:pPr>
        <w:pStyle w:val="a3"/>
        <w:rPr>
          <w:sz w:val="22"/>
          <w:szCs w:val="22"/>
        </w:rPr>
      </w:pPr>
      <w:r>
        <w:rPr>
          <w:sz w:val="22"/>
          <w:szCs w:val="22"/>
        </w:rPr>
        <w:t>Проректор _____________ О.Ю.Васильев             Руководитель центра ___________Д.А.Кирилин</w:t>
      </w:r>
    </w:p>
    <w:p w:rsidR="00835A0E" w:rsidRPr="00412C1C" w:rsidRDefault="00835A0E" w:rsidP="003E6799">
      <w:pPr>
        <w:pStyle w:val="a3"/>
        <w:rPr>
          <w:sz w:val="22"/>
          <w:szCs w:val="22"/>
        </w:rPr>
      </w:pPr>
      <w:r>
        <w:rPr>
          <w:sz w:val="22"/>
          <w:szCs w:val="22"/>
        </w:rPr>
        <w:t>Электронная подпись                                                          Электронная подпись</w:t>
      </w:r>
    </w:p>
    <w:sectPr w:rsidR="00835A0E" w:rsidRPr="00412C1C" w:rsidSect="002938F5">
      <w:pgSz w:w="11906" w:h="16838" w:code="9"/>
      <w:pgMar w:top="719" w:right="851" w:bottom="899"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DEE" w:rsidRDefault="007D0DEE">
      <w:r>
        <w:separator/>
      </w:r>
    </w:p>
  </w:endnote>
  <w:endnote w:type="continuationSeparator" w:id="0">
    <w:p w:rsidR="007D0DEE" w:rsidRDefault="007D0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DEE" w:rsidRDefault="007D0DEE">
      <w:r>
        <w:separator/>
      </w:r>
    </w:p>
  </w:footnote>
  <w:footnote w:type="continuationSeparator" w:id="0">
    <w:p w:rsidR="007D0DEE" w:rsidRDefault="007D0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D3F4DD2"/>
    <w:multiLevelType w:val="hybridMultilevel"/>
    <w:tmpl w:val="DA50B634"/>
    <w:lvl w:ilvl="0" w:tplc="7E121638">
      <w:start w:val="10"/>
      <w:numFmt w:val="decimal"/>
      <w:lvlText w:val="%1."/>
      <w:lvlJc w:val="left"/>
      <w:pPr>
        <w:ind w:left="360" w:hanging="360"/>
      </w:pPr>
      <w:rPr>
        <w:b/>
      </w:rPr>
    </w:lvl>
    <w:lvl w:ilvl="1" w:tplc="04190019">
      <w:start w:val="1"/>
      <w:numFmt w:val="decimal"/>
      <w:lvlText w:val="%2."/>
      <w:lvlJc w:val="left"/>
      <w:pPr>
        <w:tabs>
          <w:tab w:val="num" w:pos="2007"/>
        </w:tabs>
        <w:ind w:left="2007" w:hanging="360"/>
      </w:p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CB5041E"/>
    <w:multiLevelType w:val="hybridMultilevel"/>
    <w:tmpl w:val="BDDEA790"/>
    <w:lvl w:ilvl="0">
      <w:start w:val="11"/>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4">
    <w:nsid w:val="1D5B721A"/>
    <w:multiLevelType w:val="hybridMultilevel"/>
    <w:tmpl w:val="E9F01CFA"/>
    <w:lvl w:ilvl="0">
      <w:start w:val="6"/>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5">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2D056209"/>
    <w:multiLevelType w:val="hybridMultilevel"/>
    <w:tmpl w:val="BA4A56B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863316"/>
    <w:multiLevelType w:val="hybridMultilevel"/>
    <w:tmpl w:val="C514233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957A49"/>
    <w:multiLevelType w:val="hybridMultilevel"/>
    <w:tmpl w:val="EA6002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626627F5"/>
    <w:multiLevelType w:val="hybridMultilevel"/>
    <w:tmpl w:val="3DAA27D2"/>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6">
    <w:nsid w:val="7E00253E"/>
    <w:multiLevelType w:val="hybridMultilevel"/>
    <w:tmpl w:val="F2C05044"/>
    <w:lvl w:ilvl="0">
      <w:start w:val="5"/>
      <w:numFmt w:val="bullet"/>
      <w:lvlText w:val="-"/>
      <w:lvlJc w:val="left"/>
      <w:pPr>
        <w:tabs>
          <w:tab w:val="num" w:pos="585"/>
        </w:tabs>
        <w:ind w:left="585" w:hanging="360"/>
      </w:pPr>
      <w:rPr>
        <w:rFonts w:ascii="Times New Roman" w:eastAsia="Times New Roman" w:hAnsi="Times New Roman" w:cs="Times New Roman" w:hint="default"/>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num w:numId="1">
    <w:abstractNumId w:val="2"/>
  </w:num>
  <w:num w:numId="2">
    <w:abstractNumId w:val="4"/>
  </w:num>
  <w:num w:numId="3">
    <w:abstractNumId w:val="0"/>
  </w:num>
  <w:num w:numId="4">
    <w:abstractNumId w:val="12"/>
  </w:num>
  <w:num w:numId="5">
    <w:abstractNumId w:val="9"/>
  </w:num>
  <w:num w:numId="6">
    <w:abstractNumId w:val="15"/>
  </w:num>
  <w:num w:numId="7">
    <w:abstractNumId w:val="5"/>
  </w:num>
  <w:num w:numId="8">
    <w:abstractNumId w:val="3"/>
  </w:num>
  <w:num w:numId="9">
    <w:abstractNumId w:val="8"/>
  </w:num>
  <w:num w:numId="10">
    <w:abstractNumId w:val="11"/>
  </w:num>
  <w:num w:numId="11">
    <w:abstractNumId w:val="14"/>
  </w:num>
  <w:num w:numId="12">
    <w:abstractNumId w:val="10"/>
  </w:num>
  <w:num w:numId="13">
    <w:abstractNumId w:val="16"/>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437458"/>
    <w:rsid w:val="00015BA8"/>
    <w:rsid w:val="0003328C"/>
    <w:rsid w:val="00040148"/>
    <w:rsid w:val="000439D9"/>
    <w:rsid w:val="000453C5"/>
    <w:rsid w:val="000541D6"/>
    <w:rsid w:val="00054B24"/>
    <w:rsid w:val="00066BB4"/>
    <w:rsid w:val="00070724"/>
    <w:rsid w:val="00071C73"/>
    <w:rsid w:val="00074A30"/>
    <w:rsid w:val="00083FAB"/>
    <w:rsid w:val="00091DA2"/>
    <w:rsid w:val="00095533"/>
    <w:rsid w:val="000A088F"/>
    <w:rsid w:val="000B2C1B"/>
    <w:rsid w:val="000B5052"/>
    <w:rsid w:val="000B6532"/>
    <w:rsid w:val="000B6E24"/>
    <w:rsid w:val="000C092F"/>
    <w:rsid w:val="000C5B26"/>
    <w:rsid w:val="000C5BD1"/>
    <w:rsid w:val="000D0013"/>
    <w:rsid w:val="000D0688"/>
    <w:rsid w:val="000D40D5"/>
    <w:rsid w:val="000D4329"/>
    <w:rsid w:val="000F3946"/>
    <w:rsid w:val="000F5516"/>
    <w:rsid w:val="00105C5B"/>
    <w:rsid w:val="00122628"/>
    <w:rsid w:val="00124746"/>
    <w:rsid w:val="00130933"/>
    <w:rsid w:val="00131B3E"/>
    <w:rsid w:val="00147A44"/>
    <w:rsid w:val="00154B1B"/>
    <w:rsid w:val="0016027A"/>
    <w:rsid w:val="001922C3"/>
    <w:rsid w:val="001B29C8"/>
    <w:rsid w:val="001B5A87"/>
    <w:rsid w:val="001D60C5"/>
    <w:rsid w:val="001E30CA"/>
    <w:rsid w:val="00201B44"/>
    <w:rsid w:val="00204989"/>
    <w:rsid w:val="00214928"/>
    <w:rsid w:val="00216004"/>
    <w:rsid w:val="002213C3"/>
    <w:rsid w:val="00240937"/>
    <w:rsid w:val="00270498"/>
    <w:rsid w:val="0027451C"/>
    <w:rsid w:val="00275A15"/>
    <w:rsid w:val="00282C02"/>
    <w:rsid w:val="00286FFE"/>
    <w:rsid w:val="002938F5"/>
    <w:rsid w:val="002B476A"/>
    <w:rsid w:val="002B52AF"/>
    <w:rsid w:val="002B6E72"/>
    <w:rsid w:val="002D64B4"/>
    <w:rsid w:val="002D6AF5"/>
    <w:rsid w:val="002E342E"/>
    <w:rsid w:val="002E700C"/>
    <w:rsid w:val="002F005C"/>
    <w:rsid w:val="00316239"/>
    <w:rsid w:val="00320352"/>
    <w:rsid w:val="00340AF0"/>
    <w:rsid w:val="00380DEC"/>
    <w:rsid w:val="003B2CE2"/>
    <w:rsid w:val="003B36B7"/>
    <w:rsid w:val="003B4BB1"/>
    <w:rsid w:val="003C1433"/>
    <w:rsid w:val="003C3437"/>
    <w:rsid w:val="003D0B91"/>
    <w:rsid w:val="003D1B3C"/>
    <w:rsid w:val="003D295F"/>
    <w:rsid w:val="003E0252"/>
    <w:rsid w:val="003E4CC5"/>
    <w:rsid w:val="003E6799"/>
    <w:rsid w:val="003F22D8"/>
    <w:rsid w:val="00412838"/>
    <w:rsid w:val="004129A3"/>
    <w:rsid w:val="00412C1C"/>
    <w:rsid w:val="00422A35"/>
    <w:rsid w:val="004260EF"/>
    <w:rsid w:val="00435C82"/>
    <w:rsid w:val="00437458"/>
    <w:rsid w:val="00445E62"/>
    <w:rsid w:val="00461C78"/>
    <w:rsid w:val="00467123"/>
    <w:rsid w:val="004A32E6"/>
    <w:rsid w:val="004B1159"/>
    <w:rsid w:val="004B4F88"/>
    <w:rsid w:val="004B58E3"/>
    <w:rsid w:val="004B6F8B"/>
    <w:rsid w:val="004D144A"/>
    <w:rsid w:val="004D49BB"/>
    <w:rsid w:val="004E1BED"/>
    <w:rsid w:val="004E3FB0"/>
    <w:rsid w:val="004F0468"/>
    <w:rsid w:val="004F568F"/>
    <w:rsid w:val="00505256"/>
    <w:rsid w:val="005057D0"/>
    <w:rsid w:val="00513705"/>
    <w:rsid w:val="00525643"/>
    <w:rsid w:val="00561C9F"/>
    <w:rsid w:val="005755D1"/>
    <w:rsid w:val="0057709D"/>
    <w:rsid w:val="0058653F"/>
    <w:rsid w:val="00597D05"/>
    <w:rsid w:val="005A324D"/>
    <w:rsid w:val="005B2FFE"/>
    <w:rsid w:val="005C080B"/>
    <w:rsid w:val="005D22C7"/>
    <w:rsid w:val="005D271B"/>
    <w:rsid w:val="005D6D34"/>
    <w:rsid w:val="005E7EB5"/>
    <w:rsid w:val="00612604"/>
    <w:rsid w:val="00615687"/>
    <w:rsid w:val="0062098C"/>
    <w:rsid w:val="00624752"/>
    <w:rsid w:val="00624B97"/>
    <w:rsid w:val="0063229F"/>
    <w:rsid w:val="006352CA"/>
    <w:rsid w:val="00646B46"/>
    <w:rsid w:val="00663027"/>
    <w:rsid w:val="00663DE5"/>
    <w:rsid w:val="006642CE"/>
    <w:rsid w:val="00664C42"/>
    <w:rsid w:val="0069356F"/>
    <w:rsid w:val="006B365A"/>
    <w:rsid w:val="006B6CD3"/>
    <w:rsid w:val="006E5128"/>
    <w:rsid w:val="00704E75"/>
    <w:rsid w:val="0071482B"/>
    <w:rsid w:val="00724A9B"/>
    <w:rsid w:val="00760992"/>
    <w:rsid w:val="007727BF"/>
    <w:rsid w:val="00775AE6"/>
    <w:rsid w:val="00781132"/>
    <w:rsid w:val="00784A19"/>
    <w:rsid w:val="00792BE9"/>
    <w:rsid w:val="007A2336"/>
    <w:rsid w:val="007B0064"/>
    <w:rsid w:val="007B46CB"/>
    <w:rsid w:val="007B5072"/>
    <w:rsid w:val="007B54AC"/>
    <w:rsid w:val="007C39E6"/>
    <w:rsid w:val="007C4CB8"/>
    <w:rsid w:val="007D0DEE"/>
    <w:rsid w:val="007D1C20"/>
    <w:rsid w:val="007D2BE1"/>
    <w:rsid w:val="007E0757"/>
    <w:rsid w:val="007E2359"/>
    <w:rsid w:val="00802541"/>
    <w:rsid w:val="00832BAA"/>
    <w:rsid w:val="00835A0E"/>
    <w:rsid w:val="008606C0"/>
    <w:rsid w:val="00860B84"/>
    <w:rsid w:val="00861CCF"/>
    <w:rsid w:val="008731D7"/>
    <w:rsid w:val="00881C4D"/>
    <w:rsid w:val="00890E53"/>
    <w:rsid w:val="008A2287"/>
    <w:rsid w:val="008C22D5"/>
    <w:rsid w:val="008E3D6E"/>
    <w:rsid w:val="0091691B"/>
    <w:rsid w:val="00930579"/>
    <w:rsid w:val="00934C3D"/>
    <w:rsid w:val="009427FA"/>
    <w:rsid w:val="009475F7"/>
    <w:rsid w:val="00947FFB"/>
    <w:rsid w:val="009736CF"/>
    <w:rsid w:val="009D1C03"/>
    <w:rsid w:val="009D3C2E"/>
    <w:rsid w:val="009D64F1"/>
    <w:rsid w:val="009D7EDA"/>
    <w:rsid w:val="009E00D9"/>
    <w:rsid w:val="009E76D8"/>
    <w:rsid w:val="009F2B64"/>
    <w:rsid w:val="009F5AB0"/>
    <w:rsid w:val="00A01BC3"/>
    <w:rsid w:val="00A11879"/>
    <w:rsid w:val="00A36A99"/>
    <w:rsid w:val="00A51211"/>
    <w:rsid w:val="00A7379B"/>
    <w:rsid w:val="00A826BC"/>
    <w:rsid w:val="00A82DFE"/>
    <w:rsid w:val="00A91655"/>
    <w:rsid w:val="00A94F22"/>
    <w:rsid w:val="00A95E44"/>
    <w:rsid w:val="00AA53B4"/>
    <w:rsid w:val="00AC2FA2"/>
    <w:rsid w:val="00AC6B4D"/>
    <w:rsid w:val="00AE00BA"/>
    <w:rsid w:val="00AF2986"/>
    <w:rsid w:val="00AF2FAB"/>
    <w:rsid w:val="00B03A2B"/>
    <w:rsid w:val="00B05547"/>
    <w:rsid w:val="00B05C97"/>
    <w:rsid w:val="00B26895"/>
    <w:rsid w:val="00B343D1"/>
    <w:rsid w:val="00B37FC2"/>
    <w:rsid w:val="00B47464"/>
    <w:rsid w:val="00B504DB"/>
    <w:rsid w:val="00B5572D"/>
    <w:rsid w:val="00B60851"/>
    <w:rsid w:val="00B772B6"/>
    <w:rsid w:val="00B77F72"/>
    <w:rsid w:val="00B8508A"/>
    <w:rsid w:val="00B95EAB"/>
    <w:rsid w:val="00B97D2A"/>
    <w:rsid w:val="00BC52CF"/>
    <w:rsid w:val="00BD54D9"/>
    <w:rsid w:val="00BF643E"/>
    <w:rsid w:val="00C067ED"/>
    <w:rsid w:val="00C12B44"/>
    <w:rsid w:val="00C25D8F"/>
    <w:rsid w:val="00C336F9"/>
    <w:rsid w:val="00C476A7"/>
    <w:rsid w:val="00C5045E"/>
    <w:rsid w:val="00C56CC9"/>
    <w:rsid w:val="00C676ED"/>
    <w:rsid w:val="00C8501D"/>
    <w:rsid w:val="00C87688"/>
    <w:rsid w:val="00CA2A50"/>
    <w:rsid w:val="00CA78F9"/>
    <w:rsid w:val="00CD4BBF"/>
    <w:rsid w:val="00CE1E86"/>
    <w:rsid w:val="00CE2F65"/>
    <w:rsid w:val="00CE6B8A"/>
    <w:rsid w:val="00D07258"/>
    <w:rsid w:val="00D072B6"/>
    <w:rsid w:val="00D449D5"/>
    <w:rsid w:val="00D46DF7"/>
    <w:rsid w:val="00D52752"/>
    <w:rsid w:val="00D5735C"/>
    <w:rsid w:val="00D675F5"/>
    <w:rsid w:val="00D75777"/>
    <w:rsid w:val="00D844F8"/>
    <w:rsid w:val="00D954F9"/>
    <w:rsid w:val="00DA1219"/>
    <w:rsid w:val="00DA494E"/>
    <w:rsid w:val="00DC76BE"/>
    <w:rsid w:val="00DD007E"/>
    <w:rsid w:val="00DD2E8D"/>
    <w:rsid w:val="00DE09BE"/>
    <w:rsid w:val="00E000E0"/>
    <w:rsid w:val="00E23BE5"/>
    <w:rsid w:val="00E269D4"/>
    <w:rsid w:val="00E44172"/>
    <w:rsid w:val="00E52F17"/>
    <w:rsid w:val="00E535A0"/>
    <w:rsid w:val="00E96651"/>
    <w:rsid w:val="00EB3B9C"/>
    <w:rsid w:val="00EC0CAA"/>
    <w:rsid w:val="00EC3792"/>
    <w:rsid w:val="00ED18F5"/>
    <w:rsid w:val="00ED41C4"/>
    <w:rsid w:val="00EF64BB"/>
    <w:rsid w:val="00F13B3B"/>
    <w:rsid w:val="00F25A32"/>
    <w:rsid w:val="00F6221E"/>
    <w:rsid w:val="00F70641"/>
    <w:rsid w:val="00F807BC"/>
    <w:rsid w:val="00F82E25"/>
    <w:rsid w:val="00F83E01"/>
    <w:rsid w:val="00F86B4B"/>
    <w:rsid w:val="00F94BC7"/>
    <w:rsid w:val="00F95739"/>
    <w:rsid w:val="00FA0CC3"/>
    <w:rsid w:val="00FA3700"/>
    <w:rsid w:val="00FC4E25"/>
    <w:rsid w:val="00FC542A"/>
    <w:rsid w:val="00FC7C3E"/>
    <w:rsid w:val="00FD13D2"/>
    <w:rsid w:val="00FE549B"/>
    <w:rsid w:val="00FE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0"/>
    </w:rPr>
  </w:style>
  <w:style w:type="paragraph" w:styleId="2">
    <w:name w:val="Body Text Indent 2"/>
    <w:aliases w:val="Знак"/>
    <w:basedOn w:val="a"/>
    <w:pPr>
      <w:autoSpaceDE w:val="0"/>
      <w:autoSpaceDN w:val="0"/>
      <w:adjustRightInd w:val="0"/>
      <w:ind w:firstLine="225"/>
      <w:jc w:val="both"/>
    </w:pPr>
    <w:rPr>
      <w:sz w:val="28"/>
      <w:szCs w:val="18"/>
    </w:rPr>
  </w:style>
  <w:style w:type="paragraph" w:styleId="30">
    <w:name w:val="Body Text Indent 3"/>
    <w:basedOn w:val="a"/>
    <w:pPr>
      <w:ind w:firstLine="360"/>
      <w:jc w:val="center"/>
    </w:pPr>
    <w:rPr>
      <w:sz w:val="28"/>
    </w:rPr>
  </w:style>
  <w:style w:type="paragraph" w:customStyle="1" w:styleId="BodyTextIndent31">
    <w:name w:val="Body Text Indent 31"/>
    <w:basedOn w:val="a"/>
    <w:pPr>
      <w:tabs>
        <w:tab w:val="left" w:pos="1069"/>
      </w:tabs>
      <w:ind w:firstLine="709"/>
      <w:jc w:val="both"/>
    </w:pPr>
    <w:rPr>
      <w:b/>
      <w:szCs w:val="20"/>
    </w:rPr>
  </w:style>
  <w:style w:type="paragraph" w:styleId="a4">
    <w:name w:val="Body Text Indent"/>
    <w:basedOn w:val="a"/>
    <w:pPr>
      <w:ind w:firstLine="720"/>
      <w:jc w:val="both"/>
    </w:pPr>
    <w:rPr>
      <w:sz w:val="22"/>
      <w:szCs w:val="20"/>
    </w:rPr>
  </w:style>
  <w:style w:type="table" w:styleId="a5">
    <w:name w:val="Table Grid"/>
    <w:basedOn w:val="a1"/>
    <w:rsid w:val="004B6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line number"/>
    <w:basedOn w:val="a0"/>
  </w:style>
  <w:style w:type="paragraph" w:customStyle="1" w:styleId="a9">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5D271B"/>
    <w:rPr>
      <w:sz w:val="28"/>
      <w:szCs w:val="24"/>
    </w:rPr>
  </w:style>
  <w:style w:type="character" w:styleId="aa">
    <w:name w:val="Hyperlink"/>
    <w:rsid w:val="005256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mitry.Kirilin@xero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0C40-9BFF-4147-AE42-9743945D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4785</Words>
  <Characters>27279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32001</CharactersWithSpaces>
  <SharedDoc>false</SharedDoc>
  <HLinks>
    <vt:vector size="12" baseType="variant">
      <vt:variant>
        <vt:i4>5308448</vt:i4>
      </vt:variant>
      <vt:variant>
        <vt:i4>3</vt:i4>
      </vt:variant>
      <vt:variant>
        <vt:i4>0</vt:i4>
      </vt:variant>
      <vt:variant>
        <vt:i4>5</vt:i4>
      </vt:variant>
      <vt:variant>
        <vt:lpwstr>mailto:Dmitry.Kirilin@xerox.com</vt:lpwstr>
      </vt:variant>
      <vt:variant>
        <vt:lpwstr/>
      </vt: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Savelieva</dc:creator>
  <cp:lastModifiedBy>Хомяк</cp:lastModifiedBy>
  <cp:revision>2</cp:revision>
  <cp:lastPrinted>2009-11-06T09:40:00Z</cp:lastPrinted>
  <dcterms:created xsi:type="dcterms:W3CDTF">2015-03-16T10:32:00Z</dcterms:created>
  <dcterms:modified xsi:type="dcterms:W3CDTF">2015-03-16T10:32:00Z</dcterms:modified>
</cp:coreProperties>
</file>