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0D1DDD">
        <w:rPr>
          <w:b/>
        </w:rPr>
        <w:t>на сумму свыше 100</w:t>
      </w:r>
      <w:r w:rsidR="00844C7D" w:rsidRPr="00BB163F">
        <w:rPr>
          <w:b/>
        </w:rPr>
        <w:t>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10682" w:type="dxa"/>
        <w:tblInd w:w="-176" w:type="dxa"/>
        <w:tblLook w:val="04A0" w:firstRow="1" w:lastRow="0" w:firstColumn="1" w:lastColumn="0" w:noHBand="0" w:noVBand="1"/>
      </w:tblPr>
      <w:tblGrid>
        <w:gridCol w:w="3545"/>
        <w:gridCol w:w="7137"/>
      </w:tblGrid>
      <w:tr w:rsidR="00EA4DEF" w:rsidRPr="00723235" w:rsidTr="00006DFE">
        <w:tc>
          <w:tcPr>
            <w:tcW w:w="3545" w:type="dxa"/>
          </w:tcPr>
          <w:p w:rsidR="00EA4DEF" w:rsidRPr="00723235" w:rsidRDefault="00844C7D" w:rsidP="00EA4DEF">
            <w:pPr>
              <w:jc w:val="both"/>
            </w:pPr>
            <w:r w:rsidRPr="00723235">
              <w:t>Способ закупки</w:t>
            </w:r>
          </w:p>
        </w:tc>
        <w:tc>
          <w:tcPr>
            <w:tcW w:w="7137" w:type="dxa"/>
          </w:tcPr>
          <w:p w:rsidR="00EA4DEF" w:rsidRPr="00723235" w:rsidRDefault="00844C7D" w:rsidP="008D7C29">
            <w:pPr>
              <w:jc w:val="both"/>
            </w:pPr>
            <w:r w:rsidRPr="00723235">
              <w:t>Закупка у единст</w:t>
            </w:r>
            <w:r w:rsidR="008D7C29" w:rsidRPr="00723235">
              <w:t>венного поставщика (</w:t>
            </w:r>
            <w:r w:rsidRPr="00723235">
              <w:t>подрядчика</w:t>
            </w:r>
            <w:r w:rsidR="008D7C29" w:rsidRPr="00723235">
              <w:t>, исполнителя</w:t>
            </w:r>
            <w:r w:rsidRPr="00723235">
              <w:t xml:space="preserve">), предусмотренная </w:t>
            </w:r>
            <w:r w:rsidRPr="002A0DDA">
              <w:t>подпунктом 1</w:t>
            </w:r>
            <w:r w:rsidRPr="00723235">
              <w:t xml:space="preserve"> пункта 5.1. Положения о закупке </w:t>
            </w:r>
          </w:p>
        </w:tc>
      </w:tr>
      <w:tr w:rsidR="00EA4DEF" w:rsidRPr="00723235" w:rsidTr="00006DFE">
        <w:tc>
          <w:tcPr>
            <w:tcW w:w="3545" w:type="dxa"/>
          </w:tcPr>
          <w:p w:rsidR="00EA4DEF" w:rsidRPr="00723235" w:rsidRDefault="00844C7D" w:rsidP="00EA4DEF">
            <w:pPr>
              <w:jc w:val="both"/>
            </w:pPr>
            <w:r w:rsidRPr="00723235">
              <w:t>Наименование, место нахождения, почтовый адрес, адрес электронной почты, телефон заказчика</w:t>
            </w:r>
          </w:p>
        </w:tc>
        <w:tc>
          <w:tcPr>
            <w:tcW w:w="7137" w:type="dxa"/>
          </w:tcPr>
          <w:p w:rsidR="00B41B43" w:rsidRPr="00723235" w:rsidRDefault="00B41B43" w:rsidP="00B41B43">
            <w:pPr>
              <w:jc w:val="both"/>
            </w:pPr>
            <w:r w:rsidRPr="00723235">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723235" w:rsidRDefault="00B41B43" w:rsidP="00B41B43">
            <w:pPr>
              <w:jc w:val="both"/>
            </w:pPr>
            <w:r w:rsidRPr="00723235">
              <w:t xml:space="preserve">Местонахождение и почтовый адрес: 630049, </w:t>
            </w:r>
            <w:proofErr w:type="spellStart"/>
            <w:r w:rsidRPr="00723235">
              <w:t>г</w:t>
            </w:r>
            <w:proofErr w:type="gramStart"/>
            <w:r w:rsidRPr="00723235">
              <w:t>.Н</w:t>
            </w:r>
            <w:proofErr w:type="gramEnd"/>
            <w:r w:rsidRPr="00723235">
              <w:t>овосибирск</w:t>
            </w:r>
            <w:proofErr w:type="spellEnd"/>
            <w:r w:rsidRPr="00723235">
              <w:t xml:space="preserve">, </w:t>
            </w:r>
            <w:proofErr w:type="spellStart"/>
            <w:r w:rsidRPr="00723235">
              <w:t>ул.Дуси</w:t>
            </w:r>
            <w:proofErr w:type="spellEnd"/>
            <w:r w:rsidRPr="00723235">
              <w:t xml:space="preserve"> Ковальчук, д.191,  СГУПС</w:t>
            </w:r>
          </w:p>
          <w:p w:rsidR="00B41B43" w:rsidRPr="00723235" w:rsidRDefault="00B41B43" w:rsidP="00B41B43">
            <w:pPr>
              <w:jc w:val="both"/>
            </w:pPr>
            <w:r w:rsidRPr="00723235">
              <w:t>Э/</w:t>
            </w:r>
            <w:proofErr w:type="gramStart"/>
            <w:r w:rsidRPr="00723235">
              <w:t>п</w:t>
            </w:r>
            <w:proofErr w:type="gramEnd"/>
            <w:r w:rsidRPr="00723235">
              <w:t xml:space="preserve">: </w:t>
            </w:r>
            <w:hyperlink r:id="rId8" w:history="1">
              <w:r w:rsidRPr="00723235">
                <w:rPr>
                  <w:rStyle w:val="a4"/>
                </w:rPr>
                <w:t>mva@stu.ru</w:t>
              </w:r>
            </w:hyperlink>
            <w:r w:rsidRPr="00723235">
              <w:t xml:space="preserve"> </w:t>
            </w:r>
          </w:p>
          <w:p w:rsidR="000B422F" w:rsidRPr="00723235" w:rsidRDefault="00B41B43" w:rsidP="00B41B43">
            <w:pPr>
              <w:jc w:val="both"/>
            </w:pPr>
            <w:r w:rsidRPr="00723235">
              <w:t>Телефон: (383) 328-0369</w:t>
            </w:r>
          </w:p>
        </w:tc>
      </w:tr>
      <w:tr w:rsidR="002A0DDA" w:rsidRPr="00723235" w:rsidTr="00006DFE">
        <w:tc>
          <w:tcPr>
            <w:tcW w:w="3545" w:type="dxa"/>
          </w:tcPr>
          <w:p w:rsidR="002A0DDA" w:rsidRPr="00723235" w:rsidRDefault="002A0DDA" w:rsidP="00EA4DEF">
            <w:pPr>
              <w:jc w:val="both"/>
            </w:pPr>
            <w:r w:rsidRPr="00723235">
              <w:t>Предмет договора с указанием характеристик, иных показателей, определяющих предмет.</w:t>
            </w:r>
          </w:p>
          <w:p w:rsidR="002A0DDA" w:rsidRPr="00723235" w:rsidRDefault="002A0DDA" w:rsidP="00EA4DEF">
            <w:pPr>
              <w:jc w:val="both"/>
            </w:pPr>
            <w:r w:rsidRPr="00723235">
              <w:t>Количество или объем товара, работы, услуги</w:t>
            </w:r>
          </w:p>
        </w:tc>
        <w:tc>
          <w:tcPr>
            <w:tcW w:w="7137" w:type="dxa"/>
          </w:tcPr>
          <w:p w:rsidR="002A0DDA" w:rsidRPr="00CC3FAB" w:rsidRDefault="00006DFE" w:rsidP="00006DFE">
            <w:pPr>
              <w:jc w:val="both"/>
              <w:rPr>
                <w:rFonts w:ascii="Times New Roman" w:hAnsi="Times New Roman" w:cs="Times New Roman"/>
              </w:rPr>
            </w:pPr>
            <w:r>
              <w:rPr>
                <w:rFonts w:eastAsia="Times New Roman"/>
                <w:lang w:eastAsia="ru-RU"/>
              </w:rPr>
              <w:t>Техническое обслуживание Измерительно-вычислительных комплексов «АСИС»</w:t>
            </w:r>
            <w:r w:rsidR="00113ECF" w:rsidRPr="00CC3FAB">
              <w:rPr>
                <w:rFonts w:ascii="Times New Roman" w:eastAsia="Calibri" w:hAnsi="Times New Roman" w:cs="Times New Roman"/>
                <w:lang w:eastAsia="ru-RU"/>
              </w:rPr>
              <w:t xml:space="preserve"> </w:t>
            </w:r>
            <w:r w:rsidR="002A0DDA" w:rsidRPr="00CC3FAB">
              <w:rPr>
                <w:rFonts w:ascii="Times New Roman" w:eastAsia="Calibri" w:hAnsi="Times New Roman" w:cs="Times New Roman"/>
                <w:lang w:eastAsia="ru-RU"/>
              </w:rPr>
              <w:t xml:space="preserve">(согласно проекту договора) </w:t>
            </w:r>
          </w:p>
        </w:tc>
      </w:tr>
      <w:tr w:rsidR="002A0DDA" w:rsidRPr="00723235" w:rsidTr="00006DFE">
        <w:tc>
          <w:tcPr>
            <w:tcW w:w="3545" w:type="dxa"/>
          </w:tcPr>
          <w:p w:rsidR="002A0DDA" w:rsidRPr="00723235" w:rsidRDefault="002A0DDA" w:rsidP="00EA4DEF">
            <w:pPr>
              <w:jc w:val="both"/>
            </w:pPr>
            <w:r w:rsidRPr="00723235">
              <w:t>Место, сроки, условия поставки товара, выполнения работ, услуг</w:t>
            </w:r>
          </w:p>
        </w:tc>
        <w:tc>
          <w:tcPr>
            <w:tcW w:w="7137" w:type="dxa"/>
          </w:tcPr>
          <w:p w:rsidR="002A0DDA" w:rsidRPr="00006DFE" w:rsidRDefault="00113ECF" w:rsidP="00006DFE">
            <w:pPr>
              <w:jc w:val="both"/>
              <w:rPr>
                <w:rFonts w:eastAsia="Times New Roman"/>
                <w:lang w:eastAsia="ru-RU"/>
              </w:rPr>
            </w:pPr>
            <w:proofErr w:type="gramStart"/>
            <w:r w:rsidRPr="00113ECF">
              <w:rPr>
                <w:rFonts w:eastAsia="Times New Roman"/>
                <w:lang w:eastAsia="ru-RU"/>
              </w:rPr>
              <w:t>с даты заключения</w:t>
            </w:r>
            <w:proofErr w:type="gramEnd"/>
            <w:r w:rsidRPr="00113ECF">
              <w:rPr>
                <w:rFonts w:eastAsia="Times New Roman"/>
                <w:lang w:eastAsia="ru-RU"/>
              </w:rPr>
              <w:t xml:space="preserve"> договора</w:t>
            </w:r>
            <w:r w:rsidR="00006DFE">
              <w:rPr>
                <w:rFonts w:eastAsia="Times New Roman"/>
                <w:lang w:eastAsia="ru-RU"/>
              </w:rPr>
              <w:t xml:space="preserve"> до 30 мая 2015г</w:t>
            </w:r>
            <w:r w:rsidRPr="00113ECF">
              <w:rPr>
                <w:rFonts w:eastAsia="Times New Roman"/>
                <w:lang w:eastAsia="ru-RU"/>
              </w:rPr>
              <w:t>.</w:t>
            </w:r>
            <w:r w:rsidR="00552DF5">
              <w:rPr>
                <w:rFonts w:eastAsia="Times New Roman"/>
                <w:lang w:eastAsia="ru-RU"/>
              </w:rPr>
              <w:t xml:space="preserve"> по месту нахождения комплексов Заказчика</w:t>
            </w:r>
            <w:r w:rsidR="00006DFE">
              <w:rPr>
                <w:rFonts w:eastAsia="Times New Roman"/>
                <w:lang w:eastAsia="ru-RU"/>
              </w:rPr>
              <w:t xml:space="preserve"> </w:t>
            </w:r>
            <w:r w:rsidR="000D1DDD">
              <w:t>(согласно проекта договора)</w:t>
            </w:r>
          </w:p>
        </w:tc>
      </w:tr>
      <w:tr w:rsidR="002A0DDA" w:rsidRPr="00723235" w:rsidTr="00006DFE">
        <w:tc>
          <w:tcPr>
            <w:tcW w:w="3545" w:type="dxa"/>
          </w:tcPr>
          <w:p w:rsidR="002A0DDA" w:rsidRPr="00723235" w:rsidRDefault="002A0DDA" w:rsidP="00971851">
            <w:pPr>
              <w:jc w:val="both"/>
            </w:pPr>
            <w:r w:rsidRPr="00723235">
              <w:t>Начальная максимальная цена договора (с порядком ее формирования)</w:t>
            </w:r>
          </w:p>
        </w:tc>
        <w:tc>
          <w:tcPr>
            <w:tcW w:w="7137" w:type="dxa"/>
          </w:tcPr>
          <w:p w:rsidR="002A0DDA" w:rsidRPr="00723235" w:rsidRDefault="002A0DDA" w:rsidP="00006DFE">
            <w:pPr>
              <w:jc w:val="both"/>
            </w:pPr>
            <w:r w:rsidRPr="00723235">
              <w:t xml:space="preserve">Цена: </w:t>
            </w:r>
            <w:r w:rsidR="00006DFE">
              <w:t>134 938</w:t>
            </w:r>
            <w:r>
              <w:t>,</w:t>
            </w:r>
            <w:r w:rsidR="00006DFE">
              <w:t>9</w:t>
            </w:r>
            <w:r>
              <w:t xml:space="preserve">0 </w:t>
            </w:r>
            <w:r w:rsidRPr="00723235">
              <w:t>рублей (</w:t>
            </w:r>
            <w:r w:rsidR="00ED3A31" w:rsidRPr="00006DFE">
              <w:t>Общая стоимость услуг включает в себя: расходы по уплате налогов, сборов, пошлин и других необходимых платежей</w:t>
            </w:r>
            <w:r w:rsidRPr="00723235">
              <w:t>)</w:t>
            </w:r>
          </w:p>
        </w:tc>
      </w:tr>
      <w:tr w:rsidR="002A0DDA" w:rsidRPr="00723235" w:rsidTr="00006DFE">
        <w:tc>
          <w:tcPr>
            <w:tcW w:w="3545" w:type="dxa"/>
          </w:tcPr>
          <w:p w:rsidR="002A0DDA" w:rsidRPr="00723235" w:rsidRDefault="002A0DDA" w:rsidP="00EA4DEF">
            <w:pPr>
              <w:jc w:val="both"/>
            </w:pPr>
            <w:r w:rsidRPr="00723235">
              <w:t>Форма, сроки и порядок оплаты</w:t>
            </w:r>
          </w:p>
        </w:tc>
        <w:tc>
          <w:tcPr>
            <w:tcW w:w="7137" w:type="dxa"/>
          </w:tcPr>
          <w:p w:rsidR="00006DFE" w:rsidRDefault="002A0DDA" w:rsidP="002A0DDA">
            <w:pPr>
              <w:pStyle w:val="Style16"/>
              <w:widowControl/>
              <w:tabs>
                <w:tab w:val="left" w:pos="0"/>
                <w:tab w:val="left" w:pos="851"/>
              </w:tabs>
              <w:spacing w:line="240" w:lineRule="auto"/>
              <w:rPr>
                <w:rStyle w:val="FontStyle25"/>
                <w:rFonts w:ascii="Arial" w:hAnsi="Arial" w:cs="Arial"/>
                <w:sz w:val="18"/>
                <w:szCs w:val="18"/>
              </w:rPr>
            </w:pPr>
            <w:r w:rsidRPr="002A0DDA">
              <w:rPr>
                <w:rFonts w:ascii="Arial" w:hAnsi="Arial" w:cs="Arial"/>
                <w:sz w:val="18"/>
                <w:szCs w:val="18"/>
              </w:rPr>
              <w:t xml:space="preserve">Безналичный расчет, </w:t>
            </w:r>
            <w:r w:rsidR="00006DFE">
              <w:rPr>
                <w:rFonts w:ascii="Arial" w:hAnsi="Arial" w:cs="Arial"/>
                <w:sz w:val="18"/>
                <w:szCs w:val="18"/>
              </w:rPr>
              <w:t>аванс</w:t>
            </w:r>
            <w:r w:rsidRPr="002A0DDA">
              <w:rPr>
                <w:rFonts w:ascii="Arial" w:hAnsi="Arial" w:cs="Arial"/>
                <w:sz w:val="18"/>
                <w:szCs w:val="18"/>
              </w:rPr>
              <w:t xml:space="preserve"> </w:t>
            </w:r>
            <w:r w:rsidRPr="002A0DDA">
              <w:rPr>
                <w:rStyle w:val="FontStyle25"/>
                <w:rFonts w:ascii="Arial" w:hAnsi="Arial" w:cs="Arial"/>
                <w:sz w:val="18"/>
                <w:szCs w:val="18"/>
              </w:rPr>
              <w:t>30 %</w:t>
            </w:r>
            <w:r w:rsidR="00006DFE">
              <w:rPr>
                <w:rStyle w:val="FontStyle25"/>
                <w:rFonts w:ascii="Arial" w:hAnsi="Arial" w:cs="Arial"/>
                <w:sz w:val="18"/>
                <w:szCs w:val="18"/>
              </w:rPr>
              <w:t>, в течение 10-ти банковских</w:t>
            </w:r>
            <w:r w:rsidRPr="002A0DDA">
              <w:rPr>
                <w:rStyle w:val="FontStyle25"/>
                <w:rFonts w:ascii="Arial" w:hAnsi="Arial" w:cs="Arial"/>
                <w:sz w:val="18"/>
                <w:szCs w:val="18"/>
              </w:rPr>
              <w:t xml:space="preserve"> дней с</w:t>
            </w:r>
            <w:r w:rsidR="00006DFE">
              <w:rPr>
                <w:rStyle w:val="FontStyle25"/>
                <w:rFonts w:ascii="Arial" w:hAnsi="Arial" w:cs="Arial"/>
                <w:sz w:val="18"/>
                <w:szCs w:val="18"/>
              </w:rPr>
              <w:t xml:space="preserve"> момента выставления счета</w:t>
            </w:r>
            <w:r w:rsidRPr="002A0DDA">
              <w:rPr>
                <w:rStyle w:val="FontStyle25"/>
                <w:rFonts w:ascii="Arial" w:hAnsi="Arial" w:cs="Arial"/>
                <w:sz w:val="18"/>
                <w:szCs w:val="18"/>
              </w:rPr>
              <w:t xml:space="preserve"> Исполнител</w:t>
            </w:r>
            <w:r w:rsidR="00006DFE">
              <w:rPr>
                <w:rStyle w:val="FontStyle25"/>
                <w:rFonts w:ascii="Arial" w:hAnsi="Arial" w:cs="Arial"/>
                <w:sz w:val="18"/>
                <w:szCs w:val="18"/>
              </w:rPr>
              <w:t xml:space="preserve">ем; </w:t>
            </w:r>
          </w:p>
          <w:p w:rsidR="002A0DDA" w:rsidRPr="002A0DDA" w:rsidRDefault="00006DFE" w:rsidP="002A0DDA">
            <w:pPr>
              <w:pStyle w:val="Style16"/>
              <w:widowControl/>
              <w:tabs>
                <w:tab w:val="left" w:pos="0"/>
                <w:tab w:val="left" w:pos="851"/>
              </w:tabs>
              <w:spacing w:line="240" w:lineRule="auto"/>
              <w:rPr>
                <w:rFonts w:ascii="Arial" w:hAnsi="Arial" w:cs="Arial"/>
                <w:sz w:val="18"/>
                <w:szCs w:val="18"/>
              </w:rPr>
            </w:pPr>
            <w:r>
              <w:rPr>
                <w:rStyle w:val="FontStyle25"/>
                <w:rFonts w:ascii="Arial" w:hAnsi="Arial" w:cs="Arial"/>
                <w:sz w:val="18"/>
                <w:szCs w:val="18"/>
              </w:rPr>
              <w:t>окончательный расчет</w:t>
            </w:r>
            <w:r w:rsidR="002A0DDA" w:rsidRPr="002A0DDA">
              <w:rPr>
                <w:rStyle w:val="FontStyle25"/>
                <w:rFonts w:ascii="Arial" w:hAnsi="Arial" w:cs="Arial"/>
                <w:sz w:val="18"/>
                <w:szCs w:val="18"/>
              </w:rPr>
              <w:t xml:space="preserve"> в размере 70 % </w:t>
            </w:r>
            <w:r>
              <w:rPr>
                <w:rStyle w:val="FontStyle25"/>
                <w:rFonts w:ascii="Arial" w:hAnsi="Arial" w:cs="Arial"/>
                <w:sz w:val="18"/>
                <w:szCs w:val="18"/>
              </w:rPr>
              <w:t>производится заказчиком в течение 10-ти банковских дней со дня предоставления Исполнителем подписанных сторонами документов на оплату (счет, счет-фактура, акт сдачи-приема услуг).</w:t>
            </w:r>
          </w:p>
        </w:tc>
      </w:tr>
      <w:tr w:rsidR="002A0DDA" w:rsidRPr="00723235" w:rsidTr="00006DFE">
        <w:tc>
          <w:tcPr>
            <w:tcW w:w="3545" w:type="dxa"/>
          </w:tcPr>
          <w:p w:rsidR="002A0DDA" w:rsidRPr="00723235" w:rsidRDefault="002A0DDA" w:rsidP="00EA4DEF">
            <w:pPr>
              <w:jc w:val="both"/>
            </w:pPr>
            <w:r w:rsidRPr="00723235">
              <w:t>Срок, место, порядок предоставления документации о закупке и разъяснений к ней</w:t>
            </w:r>
          </w:p>
        </w:tc>
        <w:tc>
          <w:tcPr>
            <w:tcW w:w="7137" w:type="dxa"/>
          </w:tcPr>
          <w:p w:rsidR="002A0DDA" w:rsidRPr="00723235" w:rsidRDefault="002A0DDA" w:rsidP="00EA4DEF">
            <w:pPr>
              <w:jc w:val="both"/>
            </w:pPr>
            <w:r w:rsidRPr="00723235">
              <w:t>Не предоставляется</w:t>
            </w:r>
          </w:p>
        </w:tc>
      </w:tr>
      <w:tr w:rsidR="002A0DDA" w:rsidRPr="00723235" w:rsidTr="00006DFE">
        <w:tc>
          <w:tcPr>
            <w:tcW w:w="3545" w:type="dxa"/>
          </w:tcPr>
          <w:p w:rsidR="002A0DDA" w:rsidRPr="00723235" w:rsidRDefault="002A0DDA" w:rsidP="00EA4DEF">
            <w:pPr>
              <w:jc w:val="both"/>
            </w:pPr>
            <w:r w:rsidRPr="00723235">
              <w:t>Порядок, место, дата подачи заявок на участие в закупке</w:t>
            </w:r>
          </w:p>
        </w:tc>
        <w:tc>
          <w:tcPr>
            <w:tcW w:w="7137" w:type="dxa"/>
          </w:tcPr>
          <w:p w:rsidR="002A0DDA" w:rsidRPr="00723235" w:rsidRDefault="002A0DDA" w:rsidP="00EA4DEF">
            <w:pPr>
              <w:jc w:val="both"/>
            </w:pPr>
            <w:r w:rsidRPr="00723235">
              <w:t>Заявки не подаются</w:t>
            </w:r>
          </w:p>
        </w:tc>
      </w:tr>
      <w:tr w:rsidR="002A0DDA" w:rsidRPr="00723235" w:rsidTr="00006DFE">
        <w:tc>
          <w:tcPr>
            <w:tcW w:w="3545" w:type="dxa"/>
          </w:tcPr>
          <w:p w:rsidR="002A0DDA" w:rsidRPr="00723235" w:rsidRDefault="002A0DDA" w:rsidP="00EA4DEF">
            <w:pPr>
              <w:jc w:val="both"/>
            </w:pPr>
            <w:r w:rsidRPr="00723235">
              <w:t>Требования к участнику закупки</w:t>
            </w:r>
          </w:p>
        </w:tc>
        <w:tc>
          <w:tcPr>
            <w:tcW w:w="7137" w:type="dxa"/>
          </w:tcPr>
          <w:p w:rsidR="002A0DDA" w:rsidRPr="000350EE" w:rsidRDefault="002A0DDA" w:rsidP="00A05691">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0DDA" w:rsidRPr="000350EE" w:rsidRDefault="002A0DDA" w:rsidP="00A05691">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2A0DDA" w:rsidRPr="00920D7C" w:rsidRDefault="002A0DDA" w:rsidP="00A05691">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9"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2A0DDA" w:rsidRPr="00723235" w:rsidTr="00006DFE">
        <w:tc>
          <w:tcPr>
            <w:tcW w:w="3545" w:type="dxa"/>
          </w:tcPr>
          <w:p w:rsidR="002A0DDA" w:rsidRPr="00723235" w:rsidRDefault="002A0DDA" w:rsidP="00EA4DEF">
            <w:pPr>
              <w:jc w:val="both"/>
            </w:pPr>
            <w:r w:rsidRPr="00723235">
              <w:t>Место и дата рассмотрения предложений участников закупки и подведение итогов</w:t>
            </w:r>
          </w:p>
        </w:tc>
        <w:tc>
          <w:tcPr>
            <w:tcW w:w="7137" w:type="dxa"/>
          </w:tcPr>
          <w:p w:rsidR="002A0DDA" w:rsidRPr="00723235" w:rsidRDefault="002A0DDA" w:rsidP="000350EE">
            <w:pPr>
              <w:jc w:val="both"/>
            </w:pPr>
            <w:r w:rsidRPr="00723235">
              <w:t>Предложения не рассматриваются, итоги закупки не подводятся</w:t>
            </w:r>
          </w:p>
        </w:tc>
      </w:tr>
      <w:tr w:rsidR="002A0DDA" w:rsidRPr="00723235" w:rsidTr="00006DFE">
        <w:tc>
          <w:tcPr>
            <w:tcW w:w="3545" w:type="dxa"/>
          </w:tcPr>
          <w:p w:rsidR="002A0DDA" w:rsidRPr="00723235" w:rsidRDefault="002A0DDA" w:rsidP="00EA4DEF">
            <w:pPr>
              <w:jc w:val="both"/>
            </w:pPr>
            <w:r w:rsidRPr="00723235">
              <w:t>Критерии и порядок оценки и сопоставления заявок</w:t>
            </w:r>
          </w:p>
        </w:tc>
        <w:tc>
          <w:tcPr>
            <w:tcW w:w="7137" w:type="dxa"/>
          </w:tcPr>
          <w:p w:rsidR="002A0DDA" w:rsidRPr="00723235" w:rsidRDefault="002A0DDA"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006DFE" w:rsidRPr="00006DFE" w:rsidRDefault="00006DFE" w:rsidP="00006DFE">
      <w:pPr>
        <w:pStyle w:val="1"/>
        <w:jc w:val="center"/>
        <w:rPr>
          <w:rFonts w:ascii="Arial" w:hAnsi="Arial" w:cs="Arial"/>
          <w:sz w:val="20"/>
          <w:szCs w:val="20"/>
        </w:rPr>
      </w:pPr>
    </w:p>
    <w:p w:rsidR="00006DFE" w:rsidRPr="00006DFE" w:rsidRDefault="00006DFE" w:rsidP="00006DFE">
      <w:pPr>
        <w:pStyle w:val="1"/>
        <w:jc w:val="center"/>
        <w:rPr>
          <w:rFonts w:ascii="Arial" w:hAnsi="Arial" w:cs="Arial"/>
          <w:b/>
          <w:sz w:val="20"/>
          <w:szCs w:val="20"/>
        </w:rPr>
      </w:pPr>
      <w:r>
        <w:rPr>
          <w:rFonts w:ascii="Arial" w:hAnsi="Arial" w:cs="Arial"/>
          <w:b/>
          <w:sz w:val="20"/>
          <w:szCs w:val="20"/>
        </w:rPr>
        <w:t xml:space="preserve">Проект </w:t>
      </w:r>
      <w:proofErr w:type="spellStart"/>
      <w:r w:rsidRPr="00006DFE">
        <w:rPr>
          <w:rFonts w:ascii="Arial" w:hAnsi="Arial" w:cs="Arial"/>
          <w:b/>
          <w:sz w:val="20"/>
          <w:szCs w:val="20"/>
        </w:rPr>
        <w:t>ДОГОВОР</w:t>
      </w:r>
      <w:r>
        <w:rPr>
          <w:rFonts w:ascii="Arial" w:hAnsi="Arial" w:cs="Arial"/>
          <w:b/>
          <w:sz w:val="20"/>
          <w:szCs w:val="20"/>
        </w:rPr>
        <w:t>а</w:t>
      </w:r>
      <w:proofErr w:type="spellEnd"/>
      <w:r w:rsidRPr="00006DFE">
        <w:rPr>
          <w:rFonts w:ascii="Arial" w:hAnsi="Arial" w:cs="Arial"/>
          <w:b/>
          <w:sz w:val="20"/>
          <w:szCs w:val="20"/>
        </w:rPr>
        <w:t xml:space="preserve"> </w:t>
      </w:r>
    </w:p>
    <w:p w:rsidR="00006DFE" w:rsidRPr="00006DFE" w:rsidRDefault="00006DFE" w:rsidP="00006DFE">
      <w:pPr>
        <w:spacing w:after="0" w:line="240" w:lineRule="auto"/>
        <w:ind w:firstLine="708"/>
      </w:pPr>
      <w:r w:rsidRPr="00006DFE">
        <w:t xml:space="preserve">г. Новосибирск                                                 </w:t>
      </w:r>
      <w:r>
        <w:t xml:space="preserve">             </w:t>
      </w:r>
      <w:r w:rsidRPr="00006DFE">
        <w:t xml:space="preserve">                                       « »                      2015 г.</w:t>
      </w:r>
    </w:p>
    <w:p w:rsidR="00006DFE" w:rsidRPr="00006DFE" w:rsidRDefault="00006DFE" w:rsidP="00006DFE">
      <w:pPr>
        <w:spacing w:after="0" w:line="240" w:lineRule="auto"/>
        <w:jc w:val="both"/>
      </w:pPr>
    </w:p>
    <w:p w:rsidR="00006DFE" w:rsidRPr="00006DFE" w:rsidRDefault="00006DFE" w:rsidP="00006DFE">
      <w:pPr>
        <w:pStyle w:val="2"/>
        <w:spacing w:after="0" w:line="240" w:lineRule="auto"/>
        <w:ind w:left="0" w:firstLine="502"/>
        <w:jc w:val="both"/>
        <w:rPr>
          <w:rFonts w:ascii="Arial" w:hAnsi="Arial" w:cs="Arial"/>
        </w:rPr>
      </w:pPr>
      <w:proofErr w:type="gramStart"/>
      <w:r w:rsidRPr="00006DFE">
        <w:rPr>
          <w:rFonts w:ascii="Arial" w:hAnsi="Arial" w:cs="Arial"/>
          <w:b/>
        </w:rPr>
        <w:t>Федеральное</w:t>
      </w:r>
      <w:r w:rsidRPr="00006DFE">
        <w:rPr>
          <w:rFonts w:ascii="Arial" w:hAnsi="Arial" w:cs="Arial"/>
        </w:rPr>
        <w:t xml:space="preserve"> г</w:t>
      </w:r>
      <w:r w:rsidRPr="00006DFE">
        <w:rPr>
          <w:rFonts w:ascii="Arial" w:hAnsi="Arial" w:cs="Arial"/>
          <w:b/>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06DFE">
        <w:rPr>
          <w:rFonts w:ascii="Arial" w:hAnsi="Arial" w:cs="Arial"/>
        </w:rPr>
        <w:t xml:space="preserve"> именуемое в дальнейшем Заказчик, в лице проректора по научной работе </w:t>
      </w:r>
      <w:proofErr w:type="spellStart"/>
      <w:r w:rsidRPr="00006DFE">
        <w:rPr>
          <w:rFonts w:ascii="Arial" w:hAnsi="Arial" w:cs="Arial"/>
        </w:rPr>
        <w:t>Бокарева</w:t>
      </w:r>
      <w:proofErr w:type="spellEnd"/>
      <w:r w:rsidRPr="00006DFE">
        <w:rPr>
          <w:rFonts w:ascii="Arial" w:hAnsi="Arial" w:cs="Arial"/>
        </w:rPr>
        <w:t xml:space="preserve"> Сергея Александровича, действующего на основании Доверенности № 2 от 3 марта 2014 г., с одной стороны, и </w:t>
      </w:r>
      <w:r w:rsidR="003A77B3">
        <w:rPr>
          <w:rFonts w:ascii="Arial" w:hAnsi="Arial" w:cs="Arial"/>
        </w:rPr>
        <w:t>О</w:t>
      </w:r>
      <w:r w:rsidRPr="00006DFE">
        <w:rPr>
          <w:rFonts w:ascii="Arial" w:hAnsi="Arial" w:cs="Arial"/>
          <w:b/>
        </w:rPr>
        <w:t>бщество с ограниченной ответственностью «Научно производственное предприятие «</w:t>
      </w:r>
      <w:proofErr w:type="spellStart"/>
      <w:r w:rsidRPr="00006DFE">
        <w:rPr>
          <w:rFonts w:ascii="Arial" w:hAnsi="Arial" w:cs="Arial"/>
          <w:b/>
        </w:rPr>
        <w:t>Геотек</w:t>
      </w:r>
      <w:proofErr w:type="spellEnd"/>
      <w:r w:rsidRPr="00006DFE">
        <w:rPr>
          <w:rFonts w:ascii="Arial" w:hAnsi="Arial" w:cs="Arial"/>
          <w:b/>
        </w:rPr>
        <w:t>» (ООО «НПП «</w:t>
      </w:r>
      <w:proofErr w:type="spellStart"/>
      <w:r w:rsidRPr="00006DFE">
        <w:rPr>
          <w:rFonts w:ascii="Arial" w:hAnsi="Arial" w:cs="Arial"/>
          <w:b/>
        </w:rPr>
        <w:t>Геотек</w:t>
      </w:r>
      <w:proofErr w:type="spellEnd"/>
      <w:r w:rsidRPr="00006DFE">
        <w:rPr>
          <w:rFonts w:ascii="Arial" w:hAnsi="Arial" w:cs="Arial"/>
          <w:b/>
        </w:rPr>
        <w:t>»)</w:t>
      </w:r>
      <w:r w:rsidRPr="00006DFE">
        <w:rPr>
          <w:rFonts w:ascii="Arial" w:hAnsi="Arial" w:cs="Arial"/>
        </w:rPr>
        <w:t xml:space="preserve"> именуемое в дальнейшем Поставщик, в лице</w:t>
      </w:r>
      <w:r w:rsidRPr="00006DFE">
        <w:rPr>
          <w:rFonts w:ascii="Arial" w:hAnsi="Arial" w:cs="Arial"/>
          <w:lang w:eastAsia="ar-SA"/>
        </w:rPr>
        <w:t xml:space="preserve"> руководителя отдела</w:t>
      </w:r>
      <w:proofErr w:type="gramEnd"/>
      <w:r w:rsidRPr="00006DFE">
        <w:rPr>
          <w:rFonts w:ascii="Arial" w:hAnsi="Arial" w:cs="Arial"/>
          <w:lang w:eastAsia="ar-SA"/>
        </w:rPr>
        <w:t xml:space="preserve"> маркетинга и продаж</w:t>
      </w:r>
      <w:r w:rsidRPr="00006DFE">
        <w:rPr>
          <w:rFonts w:ascii="Arial" w:hAnsi="Arial" w:cs="Arial"/>
        </w:rPr>
        <w:t xml:space="preserve"> </w:t>
      </w:r>
      <w:proofErr w:type="spellStart"/>
      <w:r w:rsidRPr="00006DFE">
        <w:rPr>
          <w:rFonts w:ascii="Arial" w:hAnsi="Arial" w:cs="Arial"/>
        </w:rPr>
        <w:t>Самодиной</w:t>
      </w:r>
      <w:proofErr w:type="spellEnd"/>
      <w:r w:rsidRPr="00006DFE">
        <w:rPr>
          <w:rFonts w:ascii="Arial" w:hAnsi="Arial" w:cs="Arial"/>
        </w:rPr>
        <w:t xml:space="preserve"> Светланы Владимировны действующего на основании Доверенности № 25-14 от 25.12.2014 г., с другой стороны, с целью осуществления закупки на основании Федерального закона от </w:t>
      </w:r>
      <w:r w:rsidRPr="00006DFE">
        <w:rPr>
          <w:rFonts w:ascii="Arial" w:hAnsi="Arial" w:cs="Arial"/>
        </w:rPr>
        <w:lastRenderedPageBreak/>
        <w:t>18.07.2011г. №223-ФЗ и в соответствии с подпунктом 1 пункта 5.1 Положения о закупке, заключили настоящий договор (далее – договор) о нижеследующем:</w:t>
      </w:r>
    </w:p>
    <w:p w:rsidR="00006DFE" w:rsidRPr="00006DFE" w:rsidRDefault="00006DFE" w:rsidP="00006DFE">
      <w:pPr>
        <w:pStyle w:val="2"/>
        <w:spacing w:after="0" w:line="240" w:lineRule="auto"/>
        <w:ind w:left="0"/>
        <w:rPr>
          <w:rFonts w:ascii="Arial" w:hAnsi="Arial" w:cs="Arial"/>
        </w:rPr>
      </w:pPr>
    </w:p>
    <w:p w:rsidR="00006DFE" w:rsidRPr="00006DFE" w:rsidRDefault="00006DFE" w:rsidP="00006DFE">
      <w:pPr>
        <w:numPr>
          <w:ilvl w:val="0"/>
          <w:numId w:val="17"/>
        </w:numPr>
        <w:spacing w:after="0" w:line="240" w:lineRule="auto"/>
        <w:ind w:left="0"/>
        <w:jc w:val="center"/>
        <w:rPr>
          <w:b/>
        </w:rPr>
      </w:pPr>
      <w:r w:rsidRPr="00006DFE">
        <w:rPr>
          <w:b/>
        </w:rPr>
        <w:t>Предмет договора</w:t>
      </w:r>
    </w:p>
    <w:p w:rsidR="00006DFE" w:rsidRPr="00006DFE" w:rsidRDefault="00006DFE" w:rsidP="00006DFE">
      <w:pPr>
        <w:spacing w:after="0" w:line="240" w:lineRule="auto"/>
        <w:ind w:firstLine="360"/>
        <w:jc w:val="both"/>
      </w:pPr>
      <w:r w:rsidRPr="00006DFE">
        <w:t xml:space="preserve">1.1. </w:t>
      </w:r>
      <w:proofErr w:type="gramStart"/>
      <w:r w:rsidRPr="00006DFE">
        <w:t xml:space="preserve">По настоящему договору Исполнитель принимает на себя обязательства по оказанию услуг </w:t>
      </w:r>
      <w:r w:rsidRPr="00006DFE">
        <w:rPr>
          <w:lang w:eastAsia="ar-SA"/>
        </w:rPr>
        <w:t>по разовому техническому обслуживанию Измерительно-вычислительных комплексов «АСИС», заводские номера №0312, №013 (далее по тексту «АСИС»), а так же Прибора Предварительного уплотнения на условиях и в сроки, предусмотренные настоящим Договором</w:t>
      </w:r>
      <w:r w:rsidRPr="00006DFE">
        <w:t xml:space="preserve"> (далее по тексту – услуги), а Заказчик обязуется принять эти услуги и оплатить их стоимость.</w:t>
      </w:r>
      <w:proofErr w:type="gramEnd"/>
    </w:p>
    <w:p w:rsidR="00006DFE" w:rsidRPr="00006DFE" w:rsidRDefault="00006DFE" w:rsidP="00006DFE">
      <w:pPr>
        <w:pStyle w:val="a5"/>
        <w:spacing w:after="0"/>
        <w:ind w:firstLine="360"/>
        <w:jc w:val="both"/>
        <w:rPr>
          <w:rFonts w:ascii="Arial" w:hAnsi="Arial" w:cs="Arial"/>
        </w:rPr>
      </w:pPr>
      <w:r w:rsidRPr="00006DFE">
        <w:rPr>
          <w:rFonts w:ascii="Arial" w:hAnsi="Arial" w:cs="Arial"/>
        </w:rPr>
        <w:t>1.2. Перечень, характеристики и стоимость услуг определяется Приложением № 1 к договору, которое является неотъемлемой частью настоящего договора.</w:t>
      </w:r>
    </w:p>
    <w:p w:rsidR="00006DFE" w:rsidRPr="00006DFE" w:rsidRDefault="00006DFE" w:rsidP="00006DFE">
      <w:pPr>
        <w:autoSpaceDE w:val="0"/>
        <w:autoSpaceDN w:val="0"/>
        <w:adjustRightInd w:val="0"/>
        <w:spacing w:after="0" w:line="240" w:lineRule="auto"/>
        <w:jc w:val="both"/>
      </w:pPr>
    </w:p>
    <w:p w:rsidR="00006DFE" w:rsidRPr="00006DFE" w:rsidRDefault="00006DFE" w:rsidP="00006DFE">
      <w:pPr>
        <w:pStyle w:val="2"/>
        <w:numPr>
          <w:ilvl w:val="0"/>
          <w:numId w:val="17"/>
        </w:numPr>
        <w:autoSpaceDE w:val="0"/>
        <w:autoSpaceDN w:val="0"/>
        <w:adjustRightInd w:val="0"/>
        <w:spacing w:after="0" w:line="240" w:lineRule="auto"/>
        <w:ind w:left="0"/>
        <w:jc w:val="center"/>
        <w:rPr>
          <w:rFonts w:ascii="Arial" w:hAnsi="Arial" w:cs="Arial"/>
          <w:b/>
        </w:rPr>
      </w:pPr>
      <w:r w:rsidRPr="00006DFE">
        <w:rPr>
          <w:rFonts w:ascii="Arial" w:hAnsi="Arial" w:cs="Arial"/>
          <w:b/>
        </w:rPr>
        <w:t>Цена договора и порядок оплаты</w:t>
      </w:r>
    </w:p>
    <w:p w:rsidR="00006DFE" w:rsidRPr="00006DFE" w:rsidRDefault="00006DFE" w:rsidP="00006DFE">
      <w:pPr>
        <w:pStyle w:val="2"/>
        <w:spacing w:after="0" w:line="240" w:lineRule="auto"/>
        <w:ind w:left="0" w:firstLine="360"/>
        <w:jc w:val="both"/>
        <w:rPr>
          <w:rFonts w:ascii="Arial" w:hAnsi="Arial" w:cs="Arial"/>
        </w:rPr>
      </w:pPr>
      <w:r w:rsidRPr="00006DFE">
        <w:rPr>
          <w:rFonts w:ascii="Arial" w:hAnsi="Arial" w:cs="Arial"/>
        </w:rPr>
        <w:t>2.1. Цена договора определяется общей стоимостью услуг, оказываемых по настоящему договору, и составляет 134 938,90 (сто тридцать четыре тысячи девятьсот тридцать восемь) рублей 90 копеек, в том числе НДС.</w:t>
      </w:r>
    </w:p>
    <w:p w:rsidR="00006DFE" w:rsidRPr="00006DFE" w:rsidRDefault="00006DFE" w:rsidP="00006DFE">
      <w:pPr>
        <w:pStyle w:val="2"/>
        <w:spacing w:after="0" w:line="240" w:lineRule="auto"/>
        <w:ind w:left="0" w:firstLine="360"/>
        <w:jc w:val="both"/>
        <w:rPr>
          <w:rFonts w:ascii="Arial" w:hAnsi="Arial" w:cs="Arial"/>
        </w:rPr>
      </w:pPr>
      <w:r w:rsidRPr="00006DFE">
        <w:rPr>
          <w:rFonts w:ascii="Arial" w:hAnsi="Arial" w:cs="Arial"/>
        </w:rPr>
        <w:t>2.2. Общая стоимость услуг включает в себя: расходы по уплате налогов, сборов, пошлин и других необходимых платежей.</w:t>
      </w:r>
    </w:p>
    <w:p w:rsidR="00006DFE" w:rsidRPr="00006DFE" w:rsidRDefault="00006DFE" w:rsidP="00006DFE">
      <w:pPr>
        <w:pStyle w:val="2"/>
        <w:spacing w:after="0" w:line="240" w:lineRule="auto"/>
        <w:ind w:left="0" w:firstLine="360"/>
        <w:jc w:val="both"/>
        <w:rPr>
          <w:rFonts w:ascii="Arial" w:hAnsi="Arial" w:cs="Arial"/>
        </w:rPr>
      </w:pPr>
      <w:r w:rsidRPr="00006DFE">
        <w:rPr>
          <w:rFonts w:ascii="Arial" w:hAnsi="Arial" w:cs="Arial"/>
        </w:rPr>
        <w:t>2.3. Заказчик производит предоплату - 30% стоимости услуг по договору в течение 10 банковских дней со дня подписания договора сторонами.</w:t>
      </w:r>
    </w:p>
    <w:p w:rsidR="00006DFE" w:rsidRPr="00006DFE" w:rsidRDefault="00006DFE" w:rsidP="00006DFE">
      <w:pPr>
        <w:pStyle w:val="2"/>
        <w:spacing w:after="0" w:line="240" w:lineRule="auto"/>
        <w:ind w:left="0" w:firstLine="360"/>
        <w:jc w:val="both"/>
        <w:rPr>
          <w:rFonts w:ascii="Arial" w:hAnsi="Arial" w:cs="Arial"/>
        </w:rPr>
      </w:pPr>
      <w:r w:rsidRPr="00006DFE">
        <w:rPr>
          <w:rFonts w:ascii="Arial" w:hAnsi="Arial" w:cs="Arial"/>
        </w:rPr>
        <w:t xml:space="preserve">2.4. Оплата оставшейся части стоимости договора производится Заказчиком в течение 10-ти банковских дней со дня предоставления Исполнителем подписанных сторонами документов на оплату (акта сдачи-приема услуг, счета, </w:t>
      </w:r>
      <w:proofErr w:type="gramStart"/>
      <w:r w:rsidRPr="00006DFE">
        <w:rPr>
          <w:rFonts w:ascii="Arial" w:hAnsi="Arial" w:cs="Arial"/>
        </w:rPr>
        <w:t>счет-фактуры</w:t>
      </w:r>
      <w:proofErr w:type="gramEnd"/>
      <w:r w:rsidRPr="00006DFE">
        <w:rPr>
          <w:rFonts w:ascii="Arial" w:hAnsi="Arial" w:cs="Arial"/>
        </w:rPr>
        <w:t>)</w:t>
      </w:r>
    </w:p>
    <w:p w:rsidR="00006DFE" w:rsidRPr="00ED3A31" w:rsidRDefault="00006DFE" w:rsidP="00006DFE">
      <w:pPr>
        <w:autoSpaceDE w:val="0"/>
        <w:autoSpaceDN w:val="0"/>
        <w:adjustRightInd w:val="0"/>
        <w:spacing w:after="0" w:line="240" w:lineRule="auto"/>
        <w:ind w:firstLine="360"/>
        <w:jc w:val="both"/>
      </w:pPr>
      <w:r w:rsidRPr="00ED3A31">
        <w:t xml:space="preserve">2.5. </w:t>
      </w:r>
      <w:r w:rsidR="00ED3A31" w:rsidRPr="00ED3A31">
        <w:t>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w:t>
      </w:r>
      <w:r w:rsidRPr="00ED3A31">
        <w:t xml:space="preserve">. </w:t>
      </w:r>
    </w:p>
    <w:p w:rsidR="00006DFE" w:rsidRPr="00006DFE" w:rsidRDefault="00006DFE" w:rsidP="00006DFE">
      <w:pPr>
        <w:autoSpaceDE w:val="0"/>
        <w:autoSpaceDN w:val="0"/>
        <w:adjustRightInd w:val="0"/>
        <w:spacing w:after="0" w:line="240" w:lineRule="auto"/>
      </w:pPr>
    </w:p>
    <w:p w:rsidR="00006DFE" w:rsidRPr="00006DFE" w:rsidRDefault="00006DFE" w:rsidP="00006DFE">
      <w:pPr>
        <w:numPr>
          <w:ilvl w:val="0"/>
          <w:numId w:val="17"/>
        </w:numPr>
        <w:autoSpaceDE w:val="0"/>
        <w:autoSpaceDN w:val="0"/>
        <w:adjustRightInd w:val="0"/>
        <w:spacing w:after="0" w:line="240" w:lineRule="auto"/>
        <w:ind w:left="0"/>
        <w:jc w:val="center"/>
        <w:rPr>
          <w:b/>
        </w:rPr>
      </w:pPr>
      <w:r w:rsidRPr="00006DFE">
        <w:rPr>
          <w:b/>
        </w:rPr>
        <w:t>Обязанности сторон</w:t>
      </w:r>
    </w:p>
    <w:p w:rsidR="00006DFE" w:rsidRPr="00006DFE" w:rsidRDefault="00006DFE" w:rsidP="00006DFE">
      <w:pPr>
        <w:autoSpaceDE w:val="0"/>
        <w:autoSpaceDN w:val="0"/>
        <w:adjustRightInd w:val="0"/>
        <w:spacing w:after="0" w:line="240" w:lineRule="auto"/>
        <w:ind w:firstLine="426"/>
        <w:jc w:val="both"/>
      </w:pPr>
      <w:r w:rsidRPr="00006DFE">
        <w:t>3.1. Обязанности Исполнителя:</w:t>
      </w:r>
    </w:p>
    <w:p w:rsidR="00006DFE" w:rsidRPr="00006DFE" w:rsidRDefault="00006DFE" w:rsidP="00006DFE">
      <w:pPr>
        <w:widowControl w:val="0"/>
        <w:autoSpaceDE w:val="0"/>
        <w:spacing w:after="0" w:line="240" w:lineRule="auto"/>
        <w:ind w:firstLine="426"/>
        <w:jc w:val="both"/>
        <w:rPr>
          <w:lang w:eastAsia="ar-SA"/>
        </w:rPr>
      </w:pPr>
      <w:r w:rsidRPr="00006DFE">
        <w:rPr>
          <w:lang w:eastAsia="ar-SA"/>
        </w:rPr>
        <w:t>3.1.1. Разовое техническое обслуживание АСИС на предприятии Заказчика в срок до 30 мая 2015 г.;</w:t>
      </w:r>
    </w:p>
    <w:p w:rsidR="00006DFE" w:rsidRPr="00006DFE" w:rsidRDefault="00006DFE" w:rsidP="00006DFE">
      <w:pPr>
        <w:widowControl w:val="0"/>
        <w:autoSpaceDE w:val="0"/>
        <w:spacing w:after="0" w:line="240" w:lineRule="auto"/>
        <w:ind w:firstLine="426"/>
        <w:jc w:val="both"/>
        <w:rPr>
          <w:lang w:eastAsia="ar-SA"/>
        </w:rPr>
      </w:pPr>
      <w:r w:rsidRPr="00006DFE">
        <w:rPr>
          <w:lang w:eastAsia="ar-SA"/>
        </w:rPr>
        <w:t>3.1.2. Метрологическую аттестацию АСИС – 27 измерительных каналов, аттестацию ППУ-3 канала.</w:t>
      </w:r>
    </w:p>
    <w:p w:rsidR="00006DFE" w:rsidRPr="00006DFE" w:rsidRDefault="00006DFE" w:rsidP="00006DFE">
      <w:pPr>
        <w:shd w:val="clear" w:color="auto" w:fill="FFFFFF"/>
        <w:tabs>
          <w:tab w:val="left" w:pos="735"/>
        </w:tabs>
        <w:autoSpaceDE w:val="0"/>
        <w:autoSpaceDN w:val="0"/>
        <w:adjustRightInd w:val="0"/>
        <w:spacing w:after="0" w:line="240" w:lineRule="auto"/>
        <w:ind w:firstLine="426"/>
        <w:jc w:val="both"/>
        <w:rPr>
          <w:spacing w:val="-5"/>
        </w:rPr>
      </w:pPr>
      <w:r w:rsidRPr="00006DFE">
        <w:rPr>
          <w:spacing w:val="-5"/>
        </w:rPr>
        <w:t>3.1.3. Исполнитель обязан обеспечить качественное выполнение услуг, предусмотренных договором, независимо от того, кем эти услуги оказываются.</w:t>
      </w:r>
    </w:p>
    <w:p w:rsidR="00006DFE" w:rsidRPr="00006DFE" w:rsidRDefault="00006DFE" w:rsidP="00006DFE">
      <w:pPr>
        <w:autoSpaceDE w:val="0"/>
        <w:autoSpaceDN w:val="0"/>
        <w:adjustRightInd w:val="0"/>
        <w:spacing w:after="0" w:line="240" w:lineRule="auto"/>
        <w:ind w:firstLine="426"/>
        <w:jc w:val="both"/>
      </w:pPr>
      <w:r w:rsidRPr="00006DFE">
        <w:t>3.1.4. Исполнитель обязан сообщать Заказчику, по его требованию, все сведения о ходе исполнения условий договора.</w:t>
      </w:r>
    </w:p>
    <w:p w:rsidR="00006DFE" w:rsidRPr="00006DFE" w:rsidRDefault="00006DFE" w:rsidP="00006DFE">
      <w:pPr>
        <w:autoSpaceDE w:val="0"/>
        <w:autoSpaceDN w:val="0"/>
        <w:adjustRightInd w:val="0"/>
        <w:spacing w:after="0" w:line="240" w:lineRule="auto"/>
        <w:ind w:firstLine="426"/>
        <w:jc w:val="both"/>
      </w:pPr>
      <w:r w:rsidRPr="00006DFE">
        <w:t>3.1.5.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006DFE" w:rsidRPr="00006DFE" w:rsidRDefault="00006DFE" w:rsidP="00006DFE">
      <w:pPr>
        <w:widowControl w:val="0"/>
        <w:autoSpaceDE w:val="0"/>
        <w:spacing w:after="0" w:line="240" w:lineRule="auto"/>
        <w:ind w:firstLine="426"/>
        <w:jc w:val="both"/>
        <w:rPr>
          <w:lang w:eastAsia="ar-SA"/>
        </w:rPr>
      </w:pPr>
      <w:r w:rsidRPr="00006DFE">
        <w:rPr>
          <w:lang w:eastAsia="ar-SA"/>
        </w:rPr>
        <w:t>3.2. Разовое техническое обслуживание осуществляется в соответствии с требованиями по техническому обслуживанию, указанными в «Руководстве по эксплуатации СИ «АСИС» и общим порядком проведения работ в соответствии с  Приложением № 1 к данному договору.</w:t>
      </w:r>
    </w:p>
    <w:p w:rsidR="00006DFE" w:rsidRPr="00006DFE" w:rsidRDefault="00006DFE" w:rsidP="00006DFE">
      <w:pPr>
        <w:widowControl w:val="0"/>
        <w:autoSpaceDE w:val="0"/>
        <w:spacing w:after="0" w:line="240" w:lineRule="auto"/>
        <w:ind w:firstLine="426"/>
        <w:jc w:val="both"/>
        <w:rPr>
          <w:lang w:eastAsia="ar-SA"/>
        </w:rPr>
      </w:pPr>
      <w:r w:rsidRPr="00006DFE">
        <w:rPr>
          <w:lang w:eastAsia="ar-SA"/>
        </w:rPr>
        <w:t>3.3. Исполнитель имеет право привлекать третьих лиц для проведения необходимых по договору работ.</w:t>
      </w:r>
    </w:p>
    <w:p w:rsidR="00006DFE" w:rsidRPr="00006DFE" w:rsidRDefault="00006DFE" w:rsidP="00006DFE">
      <w:pPr>
        <w:autoSpaceDE w:val="0"/>
        <w:autoSpaceDN w:val="0"/>
        <w:adjustRightInd w:val="0"/>
        <w:spacing w:after="0" w:line="240" w:lineRule="auto"/>
        <w:ind w:firstLine="426"/>
        <w:jc w:val="both"/>
      </w:pPr>
      <w:r w:rsidRPr="00006DFE">
        <w:t>3.2. Обязанности Заказчика:</w:t>
      </w:r>
    </w:p>
    <w:p w:rsidR="00006DFE" w:rsidRPr="00006DFE" w:rsidRDefault="00006DFE" w:rsidP="00006DFE">
      <w:pPr>
        <w:autoSpaceDE w:val="0"/>
        <w:autoSpaceDN w:val="0"/>
        <w:adjustRightInd w:val="0"/>
        <w:spacing w:after="0" w:line="240" w:lineRule="auto"/>
        <w:ind w:firstLine="426"/>
        <w:jc w:val="both"/>
      </w:pPr>
      <w:r w:rsidRPr="00006DFE">
        <w:t>3.2.1. Заказчик обязан принять оказанные услуги и оплатить их на условиях настоящего договора.</w:t>
      </w:r>
    </w:p>
    <w:p w:rsidR="00006DFE" w:rsidRPr="00006DFE" w:rsidRDefault="00006DFE" w:rsidP="00006DFE">
      <w:pPr>
        <w:autoSpaceDE w:val="0"/>
        <w:autoSpaceDN w:val="0"/>
        <w:adjustRightInd w:val="0"/>
        <w:spacing w:after="0" w:line="240" w:lineRule="auto"/>
        <w:ind w:firstLine="426"/>
        <w:jc w:val="both"/>
      </w:pPr>
      <w:r w:rsidRPr="00006DFE">
        <w:t>3.2.2. Заказчик обязан обеспечить Исполнителя необходимыми документами и материалами.</w:t>
      </w:r>
    </w:p>
    <w:p w:rsidR="00006DFE" w:rsidRPr="00006DFE" w:rsidRDefault="00006DFE" w:rsidP="00006DFE">
      <w:pPr>
        <w:autoSpaceDE w:val="0"/>
        <w:autoSpaceDN w:val="0"/>
        <w:adjustRightInd w:val="0"/>
        <w:spacing w:after="0" w:line="240" w:lineRule="auto"/>
        <w:ind w:firstLine="426"/>
        <w:jc w:val="both"/>
      </w:pPr>
      <w:r w:rsidRPr="00006DFE">
        <w:t xml:space="preserve">3.2.3. </w:t>
      </w:r>
      <w:r w:rsidRPr="00006DFE">
        <w:rPr>
          <w:lang w:eastAsia="ar-SA"/>
        </w:rPr>
        <w:t>Предоставлять Исполнителю информацию, необходимую для оказания услуг.</w:t>
      </w:r>
    </w:p>
    <w:p w:rsidR="00006DFE" w:rsidRPr="00006DFE" w:rsidRDefault="00006DFE" w:rsidP="00006DFE">
      <w:pPr>
        <w:autoSpaceDE w:val="0"/>
        <w:autoSpaceDN w:val="0"/>
        <w:adjustRightInd w:val="0"/>
        <w:spacing w:after="0" w:line="240" w:lineRule="auto"/>
        <w:ind w:firstLine="426"/>
        <w:jc w:val="both"/>
      </w:pPr>
      <w:r w:rsidRPr="00006DFE">
        <w:t>3.2.4.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006DFE" w:rsidRPr="00006DFE" w:rsidRDefault="00006DFE" w:rsidP="00006DFE">
      <w:pPr>
        <w:autoSpaceDE w:val="0"/>
        <w:autoSpaceDN w:val="0"/>
        <w:adjustRightInd w:val="0"/>
        <w:spacing w:after="0" w:line="240" w:lineRule="auto"/>
        <w:jc w:val="both"/>
      </w:pPr>
    </w:p>
    <w:p w:rsidR="00006DFE" w:rsidRPr="00006DFE" w:rsidRDefault="00006DFE" w:rsidP="00006DFE">
      <w:pPr>
        <w:autoSpaceDE w:val="0"/>
        <w:autoSpaceDN w:val="0"/>
        <w:adjustRightInd w:val="0"/>
        <w:spacing w:after="0" w:line="240" w:lineRule="auto"/>
        <w:jc w:val="center"/>
        <w:rPr>
          <w:b/>
        </w:rPr>
      </w:pPr>
      <w:r w:rsidRPr="00006DFE">
        <w:rPr>
          <w:b/>
        </w:rPr>
        <w:t xml:space="preserve">4. Порядок оказания услуг, порядок приемки услуг </w:t>
      </w:r>
    </w:p>
    <w:p w:rsidR="00006DFE" w:rsidRPr="00006DFE" w:rsidRDefault="00006DFE" w:rsidP="00006DFE">
      <w:pPr>
        <w:pStyle w:val="a5"/>
        <w:autoSpaceDE w:val="0"/>
        <w:autoSpaceDN w:val="0"/>
        <w:adjustRightInd w:val="0"/>
        <w:spacing w:after="0"/>
        <w:ind w:firstLine="426"/>
        <w:jc w:val="both"/>
        <w:rPr>
          <w:rFonts w:ascii="Arial" w:hAnsi="Arial" w:cs="Arial"/>
        </w:rPr>
      </w:pPr>
      <w:r w:rsidRPr="00006DFE">
        <w:rPr>
          <w:rFonts w:ascii="Arial" w:hAnsi="Arial" w:cs="Arial"/>
        </w:rPr>
        <w:t xml:space="preserve">4.1. </w:t>
      </w:r>
      <w:bookmarkStart w:id="0" w:name="_GoBack"/>
      <w:r w:rsidRPr="00006DFE">
        <w:rPr>
          <w:rFonts w:ascii="Arial" w:hAnsi="Arial" w:cs="Arial"/>
        </w:rPr>
        <w:t xml:space="preserve">Исполнитель предоставляет услуги </w:t>
      </w:r>
      <w:r w:rsidRPr="00006DFE">
        <w:rPr>
          <w:rFonts w:ascii="Arial" w:hAnsi="Arial" w:cs="Arial"/>
          <w:lang w:eastAsia="ar-SA"/>
        </w:rPr>
        <w:t>в срок до 30 мая 2015 г.</w:t>
      </w:r>
      <w:r w:rsidR="003D3B4F">
        <w:rPr>
          <w:rFonts w:ascii="Arial" w:hAnsi="Arial" w:cs="Arial"/>
          <w:lang w:eastAsia="ar-SA"/>
        </w:rPr>
        <w:t xml:space="preserve">, по месту нахождения комплексов Заказчика по адресу: </w:t>
      </w:r>
      <w:proofErr w:type="spellStart"/>
      <w:r w:rsidR="003D3B4F">
        <w:rPr>
          <w:rFonts w:ascii="Arial" w:hAnsi="Arial" w:cs="Arial"/>
          <w:lang w:eastAsia="ar-SA"/>
        </w:rPr>
        <w:t>г</w:t>
      </w:r>
      <w:proofErr w:type="gramStart"/>
      <w:r w:rsidR="003D3B4F">
        <w:rPr>
          <w:rFonts w:ascii="Arial" w:hAnsi="Arial" w:cs="Arial"/>
          <w:lang w:eastAsia="ar-SA"/>
        </w:rPr>
        <w:t>.Н</w:t>
      </w:r>
      <w:proofErr w:type="gramEnd"/>
      <w:r w:rsidR="003D3B4F">
        <w:rPr>
          <w:rFonts w:ascii="Arial" w:hAnsi="Arial" w:cs="Arial"/>
          <w:lang w:eastAsia="ar-SA"/>
        </w:rPr>
        <w:t>овосибирск</w:t>
      </w:r>
      <w:proofErr w:type="spellEnd"/>
      <w:r w:rsidR="003D3B4F">
        <w:rPr>
          <w:rFonts w:ascii="Arial" w:hAnsi="Arial" w:cs="Arial"/>
          <w:lang w:eastAsia="ar-SA"/>
        </w:rPr>
        <w:t xml:space="preserve">, ул. </w:t>
      </w:r>
      <w:proofErr w:type="spellStart"/>
      <w:r w:rsidR="003D3B4F">
        <w:rPr>
          <w:rFonts w:ascii="Arial" w:hAnsi="Arial" w:cs="Arial"/>
          <w:lang w:eastAsia="ar-SA"/>
        </w:rPr>
        <w:t>Д.Ковальчук</w:t>
      </w:r>
      <w:proofErr w:type="spellEnd"/>
      <w:r w:rsidR="003D3B4F">
        <w:rPr>
          <w:rFonts w:ascii="Arial" w:hAnsi="Arial" w:cs="Arial"/>
          <w:lang w:eastAsia="ar-SA"/>
        </w:rPr>
        <w:t>, 191</w:t>
      </w:r>
      <w:bookmarkEnd w:id="0"/>
      <w:r w:rsidR="003D3B4F">
        <w:rPr>
          <w:rFonts w:ascii="Arial" w:hAnsi="Arial" w:cs="Arial"/>
          <w:lang w:eastAsia="ar-SA"/>
        </w:rPr>
        <w:t>.</w:t>
      </w:r>
    </w:p>
    <w:p w:rsidR="00006DFE" w:rsidRPr="00006DFE" w:rsidRDefault="00006DFE" w:rsidP="00006DFE">
      <w:pPr>
        <w:pStyle w:val="a5"/>
        <w:autoSpaceDE w:val="0"/>
        <w:autoSpaceDN w:val="0"/>
        <w:adjustRightInd w:val="0"/>
        <w:spacing w:after="0"/>
        <w:ind w:firstLine="426"/>
        <w:jc w:val="both"/>
        <w:rPr>
          <w:rFonts w:ascii="Arial" w:hAnsi="Arial" w:cs="Arial"/>
        </w:rPr>
      </w:pPr>
      <w:r w:rsidRPr="00006DFE">
        <w:rPr>
          <w:rFonts w:ascii="Arial" w:hAnsi="Arial" w:cs="Arial"/>
        </w:rPr>
        <w:t>4.2. Качество оказываемых услуг должно соответствовать ГОСТам, ОСТам, техническим условиям, стандартам, правилам, нормам и т.д.</w:t>
      </w:r>
    </w:p>
    <w:p w:rsidR="00006DFE" w:rsidRPr="00006DFE" w:rsidRDefault="00006DFE" w:rsidP="00006DFE">
      <w:pPr>
        <w:pStyle w:val="a5"/>
        <w:autoSpaceDE w:val="0"/>
        <w:autoSpaceDN w:val="0"/>
        <w:adjustRightInd w:val="0"/>
        <w:spacing w:after="0"/>
        <w:ind w:firstLine="426"/>
        <w:jc w:val="both"/>
        <w:rPr>
          <w:rFonts w:ascii="Arial" w:hAnsi="Arial" w:cs="Arial"/>
        </w:rPr>
      </w:pPr>
      <w:r w:rsidRPr="00006DFE">
        <w:rPr>
          <w:rFonts w:ascii="Arial" w:hAnsi="Arial" w:cs="Arial"/>
        </w:rPr>
        <w:t>4.3.Заказчик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006DFE" w:rsidRPr="00006DFE" w:rsidRDefault="00006DFE" w:rsidP="00006DFE">
      <w:pPr>
        <w:pStyle w:val="a5"/>
        <w:autoSpaceDE w:val="0"/>
        <w:autoSpaceDN w:val="0"/>
        <w:adjustRightInd w:val="0"/>
        <w:spacing w:after="0"/>
        <w:ind w:firstLine="426"/>
        <w:jc w:val="both"/>
        <w:rPr>
          <w:rFonts w:ascii="Arial" w:hAnsi="Arial" w:cs="Arial"/>
        </w:rPr>
      </w:pPr>
      <w:r w:rsidRPr="00006DFE">
        <w:rPr>
          <w:rFonts w:ascii="Arial" w:hAnsi="Arial" w:cs="Arial"/>
        </w:rPr>
        <w:t>4.4.В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006DFE" w:rsidRPr="00006DFE" w:rsidRDefault="00006DFE" w:rsidP="00006DFE">
      <w:pPr>
        <w:pStyle w:val="a5"/>
        <w:autoSpaceDE w:val="0"/>
        <w:autoSpaceDN w:val="0"/>
        <w:adjustRightInd w:val="0"/>
        <w:spacing w:after="0"/>
        <w:ind w:firstLine="426"/>
        <w:jc w:val="both"/>
        <w:rPr>
          <w:rFonts w:ascii="Arial" w:hAnsi="Arial" w:cs="Arial"/>
        </w:rPr>
      </w:pPr>
      <w:r w:rsidRPr="00006DFE">
        <w:rPr>
          <w:rFonts w:ascii="Arial" w:hAnsi="Arial" w:cs="Arial"/>
        </w:rPr>
        <w:t>4.5.Если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006DFE" w:rsidRPr="00006DFE" w:rsidRDefault="00006DFE" w:rsidP="00006DFE">
      <w:pPr>
        <w:pStyle w:val="a5"/>
        <w:autoSpaceDE w:val="0"/>
        <w:autoSpaceDN w:val="0"/>
        <w:adjustRightInd w:val="0"/>
        <w:spacing w:after="0"/>
        <w:rPr>
          <w:rFonts w:ascii="Arial" w:hAnsi="Arial" w:cs="Arial"/>
        </w:rPr>
      </w:pPr>
    </w:p>
    <w:p w:rsidR="00006DFE" w:rsidRPr="00006DFE" w:rsidRDefault="00006DFE" w:rsidP="00006DFE">
      <w:pPr>
        <w:pStyle w:val="2"/>
        <w:spacing w:after="0" w:line="240" w:lineRule="auto"/>
        <w:ind w:left="0"/>
        <w:jc w:val="center"/>
        <w:rPr>
          <w:rFonts w:ascii="Arial" w:hAnsi="Arial" w:cs="Arial"/>
          <w:b/>
        </w:rPr>
      </w:pPr>
      <w:r w:rsidRPr="00006DFE">
        <w:rPr>
          <w:rFonts w:ascii="Arial" w:hAnsi="Arial" w:cs="Arial"/>
          <w:b/>
        </w:rPr>
        <w:t>5. Ответственность сторон</w:t>
      </w:r>
    </w:p>
    <w:p w:rsidR="00006DFE" w:rsidRPr="00006DFE" w:rsidRDefault="00006DFE" w:rsidP="00006DFE">
      <w:pPr>
        <w:autoSpaceDE w:val="0"/>
        <w:autoSpaceDN w:val="0"/>
        <w:adjustRightInd w:val="0"/>
        <w:spacing w:after="0" w:line="240" w:lineRule="auto"/>
        <w:ind w:firstLine="426"/>
        <w:jc w:val="both"/>
      </w:pPr>
      <w:r w:rsidRPr="00006DFE">
        <w:lastRenderedPageBreak/>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06DFE" w:rsidRPr="00006DFE" w:rsidRDefault="00006DFE" w:rsidP="00006DFE">
      <w:pPr>
        <w:suppressAutoHyphens/>
        <w:autoSpaceDE w:val="0"/>
        <w:autoSpaceDN w:val="0"/>
        <w:adjustRightInd w:val="0"/>
        <w:spacing w:after="0" w:line="240" w:lineRule="auto"/>
        <w:ind w:firstLine="426"/>
        <w:jc w:val="both"/>
        <w:rPr>
          <w:kern w:val="1"/>
          <w:lang w:eastAsia="ar-SA"/>
        </w:rPr>
      </w:pPr>
      <w:r w:rsidRPr="00006DFE">
        <w:rPr>
          <w:kern w:val="1"/>
          <w:lang w:eastAsia="ar-SA"/>
        </w:rPr>
        <w:t>5.2.</w:t>
      </w:r>
      <w:r w:rsidRPr="00006DFE">
        <w:rPr>
          <w:rFonts w:eastAsia="Calibri"/>
        </w:rPr>
        <w:t xml:space="preserve"> </w:t>
      </w:r>
      <w:r w:rsidRPr="00006DFE">
        <w:rPr>
          <w:kern w:val="1"/>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006DFE" w:rsidRPr="00006DFE" w:rsidRDefault="00006DFE" w:rsidP="00006DFE">
      <w:pPr>
        <w:spacing w:after="0" w:line="240" w:lineRule="auto"/>
        <w:ind w:firstLine="426"/>
        <w:jc w:val="both"/>
        <w:rPr>
          <w:lang w:eastAsia="ar-SA"/>
        </w:rPr>
      </w:pPr>
      <w:r w:rsidRPr="00006DFE">
        <w:rPr>
          <w:lang w:eastAsia="ar-SA"/>
        </w:rPr>
        <w:t>5.3.</w:t>
      </w:r>
      <w:r w:rsidRPr="00006DFE">
        <w:rPr>
          <w:rFonts w:eastAsia="Calibri"/>
        </w:rPr>
        <w:t xml:space="preserve"> В случае ненадлежащего исполнения Исполнителем</w:t>
      </w:r>
      <w:r w:rsidRPr="00006DFE">
        <w:rPr>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-10% цены договора.</w:t>
      </w:r>
    </w:p>
    <w:p w:rsidR="00006DFE" w:rsidRPr="00006DFE" w:rsidRDefault="00006DFE" w:rsidP="00006DFE">
      <w:pPr>
        <w:widowControl w:val="0"/>
        <w:suppressAutoHyphens/>
        <w:spacing w:after="0" w:line="240" w:lineRule="auto"/>
        <w:ind w:firstLine="426"/>
        <w:jc w:val="both"/>
        <w:rPr>
          <w:rFonts w:eastAsia="DejaVu Sans"/>
          <w:kern w:val="1"/>
          <w:lang w:eastAsia="ar-SA"/>
        </w:rPr>
      </w:pPr>
      <w:r w:rsidRPr="00006DFE">
        <w:rPr>
          <w:rFonts w:eastAsia="DejaVu Sans"/>
          <w:kern w:val="1"/>
          <w:lang w:eastAsia="ar-SA"/>
        </w:rPr>
        <w:t xml:space="preserve">5.4. </w:t>
      </w:r>
      <w:proofErr w:type="gramStart"/>
      <w:r w:rsidRPr="00006DFE">
        <w:rPr>
          <w:rFonts w:eastAsia="DejaVu Sans"/>
          <w:kern w:val="1"/>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06DFE" w:rsidRPr="00006DFE" w:rsidRDefault="00006DFE" w:rsidP="00006DFE">
      <w:pPr>
        <w:widowControl w:val="0"/>
        <w:suppressAutoHyphens/>
        <w:spacing w:after="0" w:line="240" w:lineRule="auto"/>
        <w:ind w:firstLine="426"/>
        <w:jc w:val="both"/>
        <w:rPr>
          <w:rFonts w:eastAsia="DejaVu Sans"/>
          <w:kern w:val="1"/>
          <w:lang w:eastAsia="ar-SA"/>
        </w:rPr>
      </w:pPr>
      <w:r w:rsidRPr="00006DFE">
        <w:rPr>
          <w:rFonts w:eastAsia="DejaVu Sans"/>
          <w:kern w:val="1"/>
          <w:lang w:eastAsia="ar-SA"/>
        </w:rPr>
        <w:t>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06DFE" w:rsidRPr="00006DFE" w:rsidRDefault="00006DFE" w:rsidP="00006DFE">
      <w:pPr>
        <w:widowControl w:val="0"/>
        <w:suppressAutoHyphens/>
        <w:spacing w:after="0" w:line="240" w:lineRule="auto"/>
        <w:ind w:firstLine="426"/>
        <w:jc w:val="both"/>
        <w:rPr>
          <w:rFonts w:eastAsia="DejaVu Sans"/>
          <w:kern w:val="1"/>
          <w:lang w:eastAsia="ar-SA"/>
        </w:rPr>
      </w:pPr>
      <w:r w:rsidRPr="00006DFE">
        <w:rPr>
          <w:rFonts w:eastAsia="DejaVu Sans"/>
          <w:kern w:val="1"/>
          <w:lang w:eastAsia="ar-SA"/>
        </w:rPr>
        <w:t>5.6. Возмещение причиненных убытков и уплата неустойки не освобождает стороны от исполнения своих обязательств по договору в полном объеме.</w:t>
      </w:r>
    </w:p>
    <w:p w:rsidR="00006DFE" w:rsidRPr="00006DFE" w:rsidRDefault="00006DFE" w:rsidP="00006DFE">
      <w:pPr>
        <w:spacing w:after="0" w:line="240" w:lineRule="auto"/>
        <w:ind w:firstLine="426"/>
        <w:jc w:val="both"/>
      </w:pPr>
      <w:r w:rsidRPr="00006DFE">
        <w:t>5.7. Возмещение причиненных убытков, уплата неустойки виновной стороной осуществляется на основании письменной претензии другой стороны.</w:t>
      </w:r>
    </w:p>
    <w:p w:rsidR="00006DFE" w:rsidRPr="00006DFE" w:rsidRDefault="00006DFE" w:rsidP="00006DFE">
      <w:pPr>
        <w:spacing w:after="0" w:line="240" w:lineRule="auto"/>
      </w:pPr>
    </w:p>
    <w:p w:rsidR="00006DFE" w:rsidRPr="00006DFE" w:rsidRDefault="00006DFE" w:rsidP="00006DFE">
      <w:pPr>
        <w:spacing w:after="0" w:line="240" w:lineRule="auto"/>
        <w:jc w:val="center"/>
        <w:rPr>
          <w:b/>
        </w:rPr>
      </w:pPr>
      <w:r w:rsidRPr="00006DFE">
        <w:rPr>
          <w:b/>
        </w:rPr>
        <w:t>6. Обстоятельства непреодолимой силы</w:t>
      </w:r>
    </w:p>
    <w:p w:rsidR="00006DFE" w:rsidRPr="00006DFE" w:rsidRDefault="00006DFE" w:rsidP="00006DFE">
      <w:pPr>
        <w:spacing w:after="0" w:line="240" w:lineRule="auto"/>
        <w:ind w:firstLine="426"/>
        <w:jc w:val="both"/>
      </w:pPr>
      <w:r w:rsidRPr="00006DFE">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06DFE" w:rsidRPr="00006DFE" w:rsidRDefault="00006DFE" w:rsidP="00006DFE">
      <w:pPr>
        <w:autoSpaceDE w:val="0"/>
        <w:autoSpaceDN w:val="0"/>
        <w:adjustRightInd w:val="0"/>
        <w:spacing w:after="0" w:line="240" w:lineRule="auto"/>
        <w:ind w:firstLine="426"/>
        <w:jc w:val="both"/>
      </w:pPr>
      <w:r w:rsidRPr="00006DFE">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06DFE" w:rsidRPr="00006DFE" w:rsidRDefault="00006DFE" w:rsidP="00006DFE">
      <w:pPr>
        <w:spacing w:after="0" w:line="240" w:lineRule="auto"/>
      </w:pPr>
    </w:p>
    <w:p w:rsidR="00006DFE" w:rsidRPr="00006DFE" w:rsidRDefault="00006DFE" w:rsidP="00006DFE">
      <w:pPr>
        <w:spacing w:after="0" w:line="240" w:lineRule="auto"/>
        <w:jc w:val="center"/>
        <w:rPr>
          <w:b/>
        </w:rPr>
      </w:pPr>
      <w:r w:rsidRPr="00006DFE">
        <w:rPr>
          <w:b/>
        </w:rPr>
        <w:t>7. Порядок разрешения споров</w:t>
      </w:r>
    </w:p>
    <w:p w:rsidR="00006DFE" w:rsidRPr="00006DFE" w:rsidRDefault="00006DFE" w:rsidP="00006DFE">
      <w:pPr>
        <w:spacing w:after="0" w:line="240" w:lineRule="auto"/>
        <w:ind w:firstLine="426"/>
        <w:jc w:val="both"/>
      </w:pPr>
      <w:r w:rsidRPr="00006DFE">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06DFE" w:rsidRPr="00006DFE" w:rsidRDefault="00006DFE" w:rsidP="00006DFE">
      <w:pPr>
        <w:spacing w:after="0" w:line="240" w:lineRule="auto"/>
        <w:ind w:firstLine="426"/>
        <w:jc w:val="both"/>
      </w:pPr>
      <w:r w:rsidRPr="00006DFE">
        <w:t>7.2. Любые споры, не урегулированные во внесудебном порядке, разрешаются арбитражным судом по месту нахождения истца.</w:t>
      </w:r>
    </w:p>
    <w:p w:rsidR="00006DFE" w:rsidRPr="00006DFE" w:rsidRDefault="00006DFE" w:rsidP="00006DFE">
      <w:pPr>
        <w:spacing w:after="0" w:line="240" w:lineRule="auto"/>
        <w:ind w:firstLine="426"/>
        <w:jc w:val="both"/>
      </w:pPr>
      <w:r w:rsidRPr="00006DFE">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06DFE" w:rsidRPr="00006DFE" w:rsidRDefault="00006DFE" w:rsidP="00006DFE">
      <w:pPr>
        <w:spacing w:after="0" w:line="240" w:lineRule="auto"/>
      </w:pPr>
    </w:p>
    <w:p w:rsidR="00006DFE" w:rsidRPr="00006DFE" w:rsidRDefault="00006DFE" w:rsidP="00006DFE">
      <w:pPr>
        <w:autoSpaceDE w:val="0"/>
        <w:autoSpaceDN w:val="0"/>
        <w:adjustRightInd w:val="0"/>
        <w:spacing w:after="0" w:line="240" w:lineRule="auto"/>
        <w:jc w:val="center"/>
        <w:rPr>
          <w:b/>
        </w:rPr>
      </w:pPr>
      <w:r w:rsidRPr="00006DFE">
        <w:rPr>
          <w:b/>
        </w:rPr>
        <w:t xml:space="preserve">8.Срок действия договора и прочие условия. </w:t>
      </w:r>
    </w:p>
    <w:p w:rsidR="00006DFE" w:rsidRPr="00006DFE" w:rsidRDefault="00006DFE" w:rsidP="00006DFE">
      <w:pPr>
        <w:autoSpaceDE w:val="0"/>
        <w:autoSpaceDN w:val="0"/>
        <w:adjustRightInd w:val="0"/>
        <w:spacing w:after="0" w:line="240" w:lineRule="auto"/>
        <w:ind w:firstLine="426"/>
        <w:jc w:val="both"/>
      </w:pPr>
      <w:r w:rsidRPr="00006DFE">
        <w:t>8.1. Договор вступает в силу после его подписания сторонами и действует до исполнения сторонами своих обязательств.</w:t>
      </w:r>
    </w:p>
    <w:p w:rsidR="00006DFE" w:rsidRPr="00006DFE" w:rsidRDefault="00006DFE" w:rsidP="00006DFE">
      <w:pPr>
        <w:autoSpaceDE w:val="0"/>
        <w:autoSpaceDN w:val="0"/>
        <w:adjustRightInd w:val="0"/>
        <w:spacing w:after="0" w:line="240" w:lineRule="auto"/>
        <w:ind w:firstLine="426"/>
        <w:jc w:val="both"/>
      </w:pPr>
      <w:r w:rsidRPr="00006DFE">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06DFE" w:rsidRPr="00006DFE" w:rsidRDefault="00006DFE" w:rsidP="00006DFE">
      <w:pPr>
        <w:autoSpaceDE w:val="0"/>
        <w:autoSpaceDN w:val="0"/>
        <w:adjustRightInd w:val="0"/>
        <w:spacing w:after="0" w:line="240" w:lineRule="auto"/>
        <w:ind w:firstLine="426"/>
        <w:jc w:val="both"/>
      </w:pPr>
      <w:r w:rsidRPr="00006DFE">
        <w:t xml:space="preserve">8.3. Настоящий </w:t>
      </w:r>
      <w:proofErr w:type="gramStart"/>
      <w:r w:rsidRPr="00006DFE">
        <w:t>договор</w:t>
      </w:r>
      <w:proofErr w:type="gramEnd"/>
      <w:r w:rsidRPr="00006DFE">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006DFE" w:rsidRPr="00006DFE" w:rsidRDefault="00006DFE" w:rsidP="00006DFE">
      <w:pPr>
        <w:spacing w:after="0" w:line="240" w:lineRule="auto"/>
        <w:ind w:firstLine="426"/>
        <w:jc w:val="both"/>
      </w:pPr>
      <w:r w:rsidRPr="00006DFE">
        <w:t>8.4. Настоящий договор составлен в двух экземплярах, имеющих одинаковую юридическую силу, по одному для каждой из сторон.</w:t>
      </w:r>
    </w:p>
    <w:p w:rsidR="00006DFE" w:rsidRPr="00006DFE" w:rsidRDefault="00006DFE" w:rsidP="00006DFE">
      <w:pPr>
        <w:autoSpaceDE w:val="0"/>
        <w:autoSpaceDN w:val="0"/>
        <w:adjustRightInd w:val="0"/>
        <w:spacing w:after="0" w:line="240" w:lineRule="auto"/>
        <w:jc w:val="both"/>
      </w:pPr>
    </w:p>
    <w:p w:rsidR="00006DFE" w:rsidRPr="00006DFE" w:rsidRDefault="00006DFE" w:rsidP="00006DFE">
      <w:pPr>
        <w:pStyle w:val="2"/>
        <w:spacing w:after="0" w:line="240" w:lineRule="auto"/>
        <w:ind w:left="0"/>
        <w:jc w:val="center"/>
        <w:rPr>
          <w:rFonts w:ascii="Arial" w:hAnsi="Arial" w:cs="Arial"/>
          <w:b/>
        </w:rPr>
      </w:pPr>
      <w:r w:rsidRPr="00006DFE">
        <w:rPr>
          <w:rFonts w:ascii="Arial" w:hAnsi="Arial" w:cs="Arial"/>
          <w:b/>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006DFE" w:rsidRPr="00006DFE" w:rsidTr="00D73C56">
        <w:trPr>
          <w:trHeight w:val="2005"/>
        </w:trPr>
        <w:tc>
          <w:tcPr>
            <w:tcW w:w="4923" w:type="dxa"/>
          </w:tcPr>
          <w:p w:rsidR="00006DFE" w:rsidRPr="00006DFE" w:rsidRDefault="00006DFE" w:rsidP="00006DFE">
            <w:pPr>
              <w:pStyle w:val="2"/>
              <w:spacing w:after="0" w:line="240" w:lineRule="auto"/>
              <w:ind w:left="0"/>
              <w:jc w:val="center"/>
              <w:rPr>
                <w:rFonts w:ascii="Arial" w:hAnsi="Arial" w:cs="Arial"/>
                <w:b/>
              </w:rPr>
            </w:pPr>
            <w:r w:rsidRPr="00006DFE">
              <w:rPr>
                <w:rFonts w:ascii="Arial" w:hAnsi="Arial" w:cs="Arial"/>
                <w:b/>
              </w:rPr>
              <w:t>Заказчик:</w:t>
            </w:r>
          </w:p>
          <w:p w:rsidR="00006DFE" w:rsidRPr="00006DFE" w:rsidRDefault="00006DFE" w:rsidP="00006DFE">
            <w:pPr>
              <w:spacing w:after="0" w:line="240" w:lineRule="auto"/>
              <w:jc w:val="both"/>
            </w:pPr>
            <w:r w:rsidRPr="00006DFE">
              <w:t>ФГБОУ ВПО «Сибирский государственный университет путей сообщения» (СГУПС)</w:t>
            </w:r>
          </w:p>
          <w:p w:rsidR="00006DFE" w:rsidRPr="00006DFE" w:rsidRDefault="00006DFE" w:rsidP="00006DFE">
            <w:pPr>
              <w:spacing w:after="0" w:line="240" w:lineRule="auto"/>
              <w:jc w:val="both"/>
            </w:pPr>
            <w:smartTag w:uri="urn:schemas-microsoft-com:office:smarttags" w:element="metricconverter">
              <w:smartTagPr>
                <w:attr w:name="ProductID" w:val="630049 г"/>
              </w:smartTagPr>
              <w:r w:rsidRPr="00006DFE">
                <w:t>630049 г</w:t>
              </w:r>
            </w:smartTag>
            <w:proofErr w:type="gramStart"/>
            <w:r w:rsidRPr="00006DFE">
              <w:t>.Н</w:t>
            </w:r>
            <w:proofErr w:type="gramEnd"/>
            <w:r w:rsidRPr="00006DFE">
              <w:t xml:space="preserve">овосибирск,49 </w:t>
            </w:r>
            <w:proofErr w:type="spellStart"/>
            <w:r w:rsidRPr="00006DFE">
              <w:t>ул.Д.Ковальчук</w:t>
            </w:r>
            <w:proofErr w:type="spellEnd"/>
            <w:r w:rsidRPr="00006DFE">
              <w:t xml:space="preserve"> д.191, </w:t>
            </w:r>
          </w:p>
          <w:p w:rsidR="00006DFE" w:rsidRPr="00006DFE" w:rsidRDefault="00006DFE" w:rsidP="00006DFE">
            <w:pPr>
              <w:spacing w:after="0" w:line="240" w:lineRule="auto"/>
              <w:jc w:val="both"/>
            </w:pPr>
            <w:r w:rsidRPr="00006DFE">
              <w:t>ИНН: 5402113155 КПП 540201001</w:t>
            </w:r>
          </w:p>
          <w:p w:rsidR="00006DFE" w:rsidRPr="00006DFE" w:rsidRDefault="00006DFE" w:rsidP="00006DFE">
            <w:pPr>
              <w:spacing w:after="0" w:line="240" w:lineRule="auto"/>
              <w:jc w:val="both"/>
            </w:pPr>
            <w:r w:rsidRPr="00006DFE">
              <w:t>ОКОНХ 92110     ОКПО 01115969</w:t>
            </w:r>
          </w:p>
          <w:p w:rsidR="00006DFE" w:rsidRPr="00006DFE" w:rsidRDefault="00006DFE" w:rsidP="00006DFE">
            <w:pPr>
              <w:spacing w:after="0" w:line="240" w:lineRule="auto"/>
              <w:jc w:val="both"/>
            </w:pPr>
            <w:r w:rsidRPr="00006DFE">
              <w:t>Получатель: УФК по Новосибирской области (СГУПС л/с 20516Х38290)</w:t>
            </w:r>
          </w:p>
          <w:p w:rsidR="00006DFE" w:rsidRPr="00006DFE" w:rsidRDefault="00006DFE" w:rsidP="00006DFE">
            <w:pPr>
              <w:spacing w:after="0" w:line="240" w:lineRule="auto"/>
              <w:jc w:val="both"/>
            </w:pPr>
            <w:r w:rsidRPr="00006DFE">
              <w:t>БИК 045004001</w:t>
            </w:r>
          </w:p>
          <w:p w:rsidR="00006DFE" w:rsidRPr="00006DFE" w:rsidRDefault="00006DFE" w:rsidP="00006DFE">
            <w:pPr>
              <w:spacing w:after="0" w:line="240" w:lineRule="auto"/>
              <w:jc w:val="both"/>
            </w:pPr>
            <w:r w:rsidRPr="00006DFE">
              <w:t xml:space="preserve">Банк: </w:t>
            </w:r>
            <w:proofErr w:type="gramStart"/>
            <w:r w:rsidRPr="00006DFE">
              <w:t>СИБИРСКОЕ</w:t>
            </w:r>
            <w:proofErr w:type="gramEnd"/>
            <w:r w:rsidRPr="00006DFE">
              <w:t xml:space="preserve"> ГУ БАНКА РОССИИ Г.НОВОСИБИРСК</w:t>
            </w:r>
          </w:p>
          <w:p w:rsidR="00006DFE" w:rsidRPr="00006DFE" w:rsidRDefault="00006DFE" w:rsidP="00006DFE">
            <w:pPr>
              <w:spacing w:after="0" w:line="240" w:lineRule="auto"/>
              <w:jc w:val="both"/>
            </w:pPr>
            <w:r w:rsidRPr="00006DFE">
              <w:lastRenderedPageBreak/>
              <w:t>Расчетный счет 40501810700042000002</w:t>
            </w:r>
          </w:p>
          <w:p w:rsidR="00006DFE" w:rsidRPr="00006DFE" w:rsidRDefault="00006DFE" w:rsidP="00006DFE">
            <w:pPr>
              <w:spacing w:after="0" w:line="240" w:lineRule="auto"/>
            </w:pPr>
          </w:p>
          <w:p w:rsidR="00006DFE" w:rsidRPr="00006DFE" w:rsidRDefault="00006DFE" w:rsidP="00006DFE">
            <w:pPr>
              <w:spacing w:after="0" w:line="240" w:lineRule="auto"/>
            </w:pPr>
          </w:p>
          <w:p w:rsidR="00006DFE" w:rsidRPr="00006DFE" w:rsidRDefault="00006DFE" w:rsidP="00006DFE">
            <w:pPr>
              <w:spacing w:after="0" w:line="240" w:lineRule="auto"/>
              <w:rPr>
                <w:b/>
              </w:rPr>
            </w:pPr>
          </w:p>
          <w:p w:rsidR="00006DFE" w:rsidRPr="00006DFE" w:rsidRDefault="00006DFE" w:rsidP="00006DFE">
            <w:pPr>
              <w:spacing w:after="0" w:line="240" w:lineRule="auto"/>
              <w:rPr>
                <w:b/>
              </w:rPr>
            </w:pPr>
            <w:r w:rsidRPr="00006DFE">
              <w:rPr>
                <w:b/>
              </w:rPr>
              <w:t>Проректор по научной работе</w:t>
            </w:r>
          </w:p>
          <w:p w:rsidR="00006DFE" w:rsidRPr="00006DFE" w:rsidRDefault="00006DFE" w:rsidP="00006DFE">
            <w:pPr>
              <w:spacing w:after="0" w:line="240" w:lineRule="auto"/>
            </w:pPr>
          </w:p>
          <w:p w:rsidR="00006DFE" w:rsidRPr="00006DFE" w:rsidRDefault="00006DFE" w:rsidP="00006DFE">
            <w:pPr>
              <w:pStyle w:val="2"/>
              <w:spacing w:after="0" w:line="240" w:lineRule="auto"/>
              <w:ind w:left="0"/>
              <w:rPr>
                <w:rFonts w:ascii="Arial" w:hAnsi="Arial" w:cs="Arial"/>
              </w:rPr>
            </w:pPr>
            <w:r w:rsidRPr="00006DFE">
              <w:rPr>
                <w:rFonts w:ascii="Arial" w:hAnsi="Arial" w:cs="Arial"/>
              </w:rPr>
              <w:t xml:space="preserve">________________ С.А. </w:t>
            </w:r>
            <w:proofErr w:type="spellStart"/>
            <w:r w:rsidRPr="00006DFE">
              <w:rPr>
                <w:rFonts w:ascii="Arial" w:hAnsi="Arial" w:cs="Arial"/>
              </w:rPr>
              <w:t>Бокарев</w:t>
            </w:r>
            <w:proofErr w:type="spellEnd"/>
          </w:p>
        </w:tc>
        <w:tc>
          <w:tcPr>
            <w:tcW w:w="5040" w:type="dxa"/>
          </w:tcPr>
          <w:p w:rsidR="00006DFE" w:rsidRPr="00006DFE" w:rsidRDefault="00006DFE" w:rsidP="00006DFE">
            <w:pPr>
              <w:pStyle w:val="2"/>
              <w:spacing w:after="0" w:line="240" w:lineRule="auto"/>
              <w:ind w:left="0"/>
              <w:jc w:val="center"/>
              <w:rPr>
                <w:rFonts w:ascii="Arial" w:hAnsi="Arial" w:cs="Arial"/>
                <w:b/>
              </w:rPr>
            </w:pPr>
            <w:r w:rsidRPr="00006DFE">
              <w:rPr>
                <w:rFonts w:ascii="Arial" w:hAnsi="Arial" w:cs="Arial"/>
                <w:b/>
              </w:rPr>
              <w:lastRenderedPageBreak/>
              <w:t>Исполнитель:</w:t>
            </w:r>
          </w:p>
          <w:p w:rsidR="00006DFE" w:rsidRPr="00006DFE" w:rsidRDefault="00006DFE" w:rsidP="00006DFE">
            <w:pPr>
              <w:widowControl w:val="0"/>
              <w:autoSpaceDE w:val="0"/>
              <w:spacing w:after="0" w:line="240" w:lineRule="auto"/>
              <w:jc w:val="both"/>
              <w:rPr>
                <w:lang w:eastAsia="ar-SA"/>
              </w:rPr>
            </w:pPr>
            <w:r w:rsidRPr="00006DFE">
              <w:rPr>
                <w:lang w:eastAsia="ar-SA"/>
              </w:rPr>
              <w:t>ООО «НПП «</w:t>
            </w:r>
            <w:proofErr w:type="spellStart"/>
            <w:r w:rsidRPr="00006DFE">
              <w:rPr>
                <w:lang w:eastAsia="ar-SA"/>
              </w:rPr>
              <w:t>Геотек</w:t>
            </w:r>
            <w:proofErr w:type="spellEnd"/>
            <w:r w:rsidRPr="00006DFE">
              <w:rPr>
                <w:lang w:eastAsia="ar-SA"/>
              </w:rPr>
              <w:t>»</w:t>
            </w:r>
          </w:p>
          <w:p w:rsidR="00006DFE" w:rsidRPr="00006DFE" w:rsidRDefault="00006DFE" w:rsidP="00006DFE">
            <w:pPr>
              <w:widowControl w:val="0"/>
              <w:autoSpaceDE w:val="0"/>
              <w:spacing w:after="0" w:line="240" w:lineRule="auto"/>
              <w:jc w:val="both"/>
              <w:rPr>
                <w:lang w:eastAsia="ar-SA"/>
              </w:rPr>
            </w:pPr>
            <w:r w:rsidRPr="00006DFE">
              <w:rPr>
                <w:lang w:eastAsia="ar-SA"/>
              </w:rPr>
              <w:t>440068, г. Пенза, ул. Центральная, 1</w:t>
            </w:r>
          </w:p>
          <w:p w:rsidR="00006DFE" w:rsidRPr="00006DFE" w:rsidRDefault="00006DFE" w:rsidP="00006DFE">
            <w:pPr>
              <w:widowControl w:val="0"/>
              <w:autoSpaceDE w:val="0"/>
              <w:spacing w:after="0" w:line="240" w:lineRule="auto"/>
              <w:jc w:val="both"/>
              <w:rPr>
                <w:lang w:eastAsia="ar-SA"/>
              </w:rPr>
            </w:pPr>
            <w:r w:rsidRPr="00006DFE">
              <w:rPr>
                <w:lang w:eastAsia="ar-SA"/>
              </w:rPr>
              <w:t xml:space="preserve">Телефон: (8412) 38-17-44; 38-17-45 Факс: (8412) 38-17-44. </w:t>
            </w:r>
          </w:p>
          <w:p w:rsidR="00006DFE" w:rsidRPr="00006DFE" w:rsidRDefault="00006DFE" w:rsidP="00006DFE">
            <w:pPr>
              <w:widowControl w:val="0"/>
              <w:autoSpaceDE w:val="0"/>
              <w:spacing w:after="0" w:line="240" w:lineRule="auto"/>
              <w:jc w:val="both"/>
              <w:rPr>
                <w:lang w:eastAsia="ar-SA"/>
              </w:rPr>
            </w:pPr>
            <w:r w:rsidRPr="00006DFE">
              <w:rPr>
                <w:lang w:eastAsia="ar-SA"/>
              </w:rPr>
              <w:t xml:space="preserve">ИНН 5837030458, КПП 583701001 </w:t>
            </w:r>
          </w:p>
          <w:p w:rsidR="00006DFE" w:rsidRPr="00006DFE" w:rsidRDefault="00006DFE" w:rsidP="00006DFE">
            <w:pPr>
              <w:widowControl w:val="0"/>
              <w:autoSpaceDE w:val="0"/>
              <w:spacing w:after="0" w:line="240" w:lineRule="auto"/>
              <w:jc w:val="both"/>
              <w:rPr>
                <w:lang w:eastAsia="ar-SA"/>
              </w:rPr>
            </w:pPr>
            <w:proofErr w:type="gramStart"/>
            <w:r w:rsidRPr="00006DFE">
              <w:rPr>
                <w:lang w:eastAsia="ar-SA"/>
              </w:rPr>
              <w:t>р</w:t>
            </w:r>
            <w:proofErr w:type="gramEnd"/>
            <w:r w:rsidRPr="00006DFE">
              <w:rPr>
                <w:lang w:eastAsia="ar-SA"/>
              </w:rPr>
              <w:t xml:space="preserve">/с № 40702810648000007162 в отделении №8624 Сбербанка России г. Пенза, </w:t>
            </w:r>
          </w:p>
          <w:p w:rsidR="00006DFE" w:rsidRPr="00006DFE" w:rsidRDefault="00006DFE" w:rsidP="00006DFE">
            <w:pPr>
              <w:widowControl w:val="0"/>
              <w:autoSpaceDE w:val="0"/>
              <w:spacing w:after="0" w:line="240" w:lineRule="auto"/>
              <w:jc w:val="both"/>
              <w:rPr>
                <w:lang w:eastAsia="ar-SA"/>
              </w:rPr>
            </w:pPr>
            <w:r w:rsidRPr="00006DFE">
              <w:rPr>
                <w:lang w:eastAsia="ar-SA"/>
              </w:rPr>
              <w:t>БИК 045655635, к/с 30101810000000000635.</w:t>
            </w:r>
          </w:p>
          <w:p w:rsidR="00006DFE" w:rsidRPr="00006DFE" w:rsidRDefault="00006DFE" w:rsidP="00006DFE">
            <w:pPr>
              <w:widowControl w:val="0"/>
              <w:autoSpaceDE w:val="0"/>
              <w:spacing w:after="0" w:line="240" w:lineRule="auto"/>
              <w:jc w:val="both"/>
              <w:rPr>
                <w:lang w:eastAsia="ar-SA"/>
              </w:rPr>
            </w:pPr>
            <w:r w:rsidRPr="00006DFE">
              <w:rPr>
                <w:lang w:eastAsia="ar-SA"/>
              </w:rPr>
              <w:t>ОКТМО 56701000</w:t>
            </w:r>
          </w:p>
          <w:p w:rsidR="00006DFE" w:rsidRPr="00006DFE" w:rsidRDefault="00006DFE" w:rsidP="00006DFE">
            <w:pPr>
              <w:widowControl w:val="0"/>
              <w:autoSpaceDE w:val="0"/>
              <w:spacing w:after="0" w:line="240" w:lineRule="auto"/>
              <w:jc w:val="both"/>
              <w:rPr>
                <w:lang w:eastAsia="ar-SA"/>
              </w:rPr>
            </w:pPr>
            <w:r w:rsidRPr="00006DFE">
              <w:rPr>
                <w:lang w:eastAsia="ar-SA"/>
              </w:rPr>
              <w:t>ОКПО 97520255</w:t>
            </w:r>
          </w:p>
          <w:p w:rsidR="00006DFE" w:rsidRPr="00006DFE" w:rsidRDefault="00006DFE" w:rsidP="00006DFE">
            <w:pPr>
              <w:widowControl w:val="0"/>
              <w:autoSpaceDE w:val="0"/>
              <w:spacing w:after="0" w:line="240" w:lineRule="auto"/>
              <w:jc w:val="both"/>
              <w:rPr>
                <w:lang w:eastAsia="ar-SA"/>
              </w:rPr>
            </w:pPr>
            <w:r w:rsidRPr="00006DFE">
              <w:rPr>
                <w:lang w:eastAsia="ar-SA"/>
              </w:rPr>
              <w:lastRenderedPageBreak/>
              <w:t>Дата постановки на учет в налоговом органе 17.01.2007 года</w:t>
            </w:r>
          </w:p>
          <w:p w:rsidR="00006DFE" w:rsidRPr="00006DFE" w:rsidRDefault="00006DFE" w:rsidP="00006DFE">
            <w:pPr>
              <w:widowControl w:val="0"/>
              <w:autoSpaceDE w:val="0"/>
              <w:spacing w:after="0" w:line="240" w:lineRule="auto"/>
              <w:jc w:val="both"/>
              <w:rPr>
                <w:lang w:eastAsia="ar-SA"/>
              </w:rPr>
            </w:pPr>
            <w:r w:rsidRPr="00006DFE">
              <w:rPr>
                <w:lang w:eastAsia="ar-SA"/>
              </w:rPr>
              <w:t>ОГРН 1075837000095</w:t>
            </w:r>
          </w:p>
          <w:p w:rsidR="00006DFE" w:rsidRPr="00006DFE" w:rsidRDefault="00006DFE" w:rsidP="00006DFE">
            <w:pPr>
              <w:widowControl w:val="0"/>
              <w:autoSpaceDE w:val="0"/>
              <w:spacing w:after="0" w:line="240" w:lineRule="auto"/>
              <w:jc w:val="both"/>
              <w:rPr>
                <w:b/>
                <w:lang w:eastAsia="ar-SA"/>
              </w:rPr>
            </w:pPr>
          </w:p>
          <w:p w:rsidR="00006DFE" w:rsidRPr="00006DFE" w:rsidRDefault="00006DFE" w:rsidP="00006DFE">
            <w:pPr>
              <w:widowControl w:val="0"/>
              <w:autoSpaceDE w:val="0"/>
              <w:spacing w:after="0" w:line="240" w:lineRule="auto"/>
              <w:jc w:val="both"/>
              <w:rPr>
                <w:b/>
                <w:lang w:eastAsia="ar-SA"/>
              </w:rPr>
            </w:pPr>
            <w:r w:rsidRPr="00006DFE">
              <w:rPr>
                <w:b/>
                <w:lang w:eastAsia="ar-SA"/>
              </w:rPr>
              <w:t>Руководитель отдела маркетинга и продаж</w:t>
            </w:r>
          </w:p>
          <w:p w:rsidR="00006DFE" w:rsidRPr="00006DFE" w:rsidRDefault="00006DFE" w:rsidP="00006DFE">
            <w:pPr>
              <w:widowControl w:val="0"/>
              <w:autoSpaceDE w:val="0"/>
              <w:spacing w:after="0" w:line="240" w:lineRule="auto"/>
              <w:jc w:val="both"/>
              <w:rPr>
                <w:lang w:eastAsia="ar-SA"/>
              </w:rPr>
            </w:pPr>
          </w:p>
          <w:p w:rsidR="00006DFE" w:rsidRPr="00006DFE" w:rsidRDefault="00006DFE" w:rsidP="00006DFE">
            <w:pPr>
              <w:widowControl w:val="0"/>
              <w:autoSpaceDE w:val="0"/>
              <w:spacing w:after="0" w:line="240" w:lineRule="auto"/>
              <w:jc w:val="both"/>
              <w:rPr>
                <w:lang w:eastAsia="ar-SA"/>
              </w:rPr>
            </w:pPr>
            <w:r w:rsidRPr="00006DFE">
              <w:rPr>
                <w:lang w:eastAsia="ar-SA"/>
              </w:rPr>
              <w:t xml:space="preserve">________________ С.В. </w:t>
            </w:r>
            <w:proofErr w:type="spellStart"/>
            <w:r w:rsidRPr="00006DFE">
              <w:rPr>
                <w:lang w:eastAsia="ar-SA"/>
              </w:rPr>
              <w:t>Самодина</w:t>
            </w:r>
            <w:proofErr w:type="spellEnd"/>
          </w:p>
          <w:p w:rsidR="00006DFE" w:rsidRPr="00006DFE" w:rsidRDefault="00006DFE" w:rsidP="00006DFE">
            <w:pPr>
              <w:pStyle w:val="2"/>
              <w:spacing w:after="0" w:line="240" w:lineRule="auto"/>
              <w:ind w:left="0"/>
              <w:rPr>
                <w:rFonts w:ascii="Arial" w:hAnsi="Arial" w:cs="Arial"/>
              </w:rPr>
            </w:pPr>
          </w:p>
        </w:tc>
      </w:tr>
    </w:tbl>
    <w:p w:rsidR="00006DFE" w:rsidRPr="00ED3A31" w:rsidRDefault="00006DFE" w:rsidP="00006DFE">
      <w:pPr>
        <w:widowControl w:val="0"/>
        <w:autoSpaceDE w:val="0"/>
        <w:spacing w:after="0" w:line="240" w:lineRule="auto"/>
        <w:jc w:val="right"/>
        <w:rPr>
          <w:sz w:val="18"/>
          <w:szCs w:val="18"/>
          <w:lang w:eastAsia="ar-SA"/>
        </w:rPr>
      </w:pPr>
      <w:r w:rsidRPr="00ED3A31">
        <w:rPr>
          <w:sz w:val="18"/>
          <w:szCs w:val="18"/>
          <w:lang w:eastAsia="ar-SA"/>
        </w:rPr>
        <w:lastRenderedPageBreak/>
        <w:t xml:space="preserve">Приложение № 1 </w:t>
      </w:r>
    </w:p>
    <w:p w:rsidR="00006DFE" w:rsidRPr="00ED3A31" w:rsidRDefault="00006DFE" w:rsidP="00006DFE">
      <w:pPr>
        <w:widowControl w:val="0"/>
        <w:autoSpaceDE w:val="0"/>
        <w:spacing w:after="0" w:line="240" w:lineRule="auto"/>
        <w:jc w:val="right"/>
        <w:rPr>
          <w:sz w:val="18"/>
          <w:szCs w:val="18"/>
          <w:lang w:eastAsia="ar-SA"/>
        </w:rPr>
      </w:pPr>
      <w:r w:rsidRPr="00ED3A31">
        <w:rPr>
          <w:sz w:val="18"/>
          <w:szCs w:val="18"/>
          <w:lang w:eastAsia="ar-SA"/>
        </w:rPr>
        <w:t>к Договору № __  от «__»                  2015 г.</w:t>
      </w:r>
    </w:p>
    <w:p w:rsidR="00006DFE" w:rsidRPr="00ED3A31" w:rsidRDefault="00006DFE" w:rsidP="00006DFE">
      <w:pPr>
        <w:widowControl w:val="0"/>
        <w:autoSpaceDE w:val="0"/>
        <w:spacing w:after="0" w:line="240" w:lineRule="auto"/>
        <w:jc w:val="both"/>
        <w:rPr>
          <w:b/>
          <w:sz w:val="18"/>
          <w:szCs w:val="18"/>
          <w:lang w:eastAsia="ar-SA"/>
        </w:rPr>
      </w:pPr>
    </w:p>
    <w:p w:rsidR="00006DFE" w:rsidRPr="00ED3A31" w:rsidRDefault="00006DFE" w:rsidP="00006DFE">
      <w:pPr>
        <w:widowControl w:val="0"/>
        <w:autoSpaceDE w:val="0"/>
        <w:spacing w:after="0" w:line="240" w:lineRule="auto"/>
        <w:ind w:firstLine="142"/>
        <w:jc w:val="center"/>
        <w:rPr>
          <w:b/>
          <w:sz w:val="18"/>
          <w:szCs w:val="18"/>
          <w:lang w:eastAsia="ar-SA"/>
        </w:rPr>
      </w:pPr>
      <w:r w:rsidRPr="00ED3A31">
        <w:rPr>
          <w:b/>
          <w:sz w:val="18"/>
          <w:szCs w:val="18"/>
          <w:lang w:eastAsia="ar-SA"/>
        </w:rPr>
        <w:t>Порядок проведения ежегодного технического обслуживания комплексов АСИС</w:t>
      </w:r>
    </w:p>
    <w:p w:rsidR="00006DFE" w:rsidRPr="00ED3A31" w:rsidRDefault="00006DFE" w:rsidP="00006DFE">
      <w:pPr>
        <w:widowControl w:val="0"/>
        <w:autoSpaceDE w:val="0"/>
        <w:spacing w:after="0" w:line="240" w:lineRule="auto"/>
        <w:jc w:val="center"/>
        <w:rPr>
          <w:sz w:val="18"/>
          <w:szCs w:val="18"/>
          <w:lang w:eastAsia="ar-SA"/>
        </w:rPr>
      </w:pPr>
      <w:proofErr w:type="gramStart"/>
      <w:r w:rsidRPr="00ED3A31">
        <w:rPr>
          <w:sz w:val="18"/>
          <w:szCs w:val="18"/>
          <w:lang w:eastAsia="ar-SA"/>
        </w:rPr>
        <w:t>(работы выполняются при наличии у Заказчика ниже перечисленного оборудования,</w:t>
      </w:r>
      <w:proofErr w:type="gramEnd"/>
    </w:p>
    <w:p w:rsidR="00006DFE" w:rsidRDefault="00006DFE" w:rsidP="00006DFE">
      <w:pPr>
        <w:widowControl w:val="0"/>
        <w:autoSpaceDE w:val="0"/>
        <w:spacing w:after="0" w:line="240" w:lineRule="auto"/>
        <w:jc w:val="center"/>
        <w:rPr>
          <w:sz w:val="18"/>
          <w:szCs w:val="18"/>
          <w:lang w:eastAsia="ar-SA"/>
        </w:rPr>
      </w:pPr>
      <w:r w:rsidRPr="00ED3A31">
        <w:rPr>
          <w:sz w:val="18"/>
          <w:szCs w:val="18"/>
          <w:lang w:eastAsia="ar-SA"/>
        </w:rPr>
        <w:t>поставленног</w:t>
      </w:r>
      <w:proofErr w:type="gramStart"/>
      <w:r w:rsidRPr="00ED3A31">
        <w:rPr>
          <w:sz w:val="18"/>
          <w:szCs w:val="18"/>
          <w:lang w:eastAsia="ar-SA"/>
        </w:rPr>
        <w:t>о ООО</w:t>
      </w:r>
      <w:proofErr w:type="gramEnd"/>
      <w:r w:rsidRPr="00ED3A31">
        <w:rPr>
          <w:sz w:val="18"/>
          <w:szCs w:val="18"/>
          <w:lang w:eastAsia="ar-SA"/>
        </w:rPr>
        <w:t xml:space="preserve"> «НПП «</w:t>
      </w:r>
      <w:proofErr w:type="spellStart"/>
      <w:r w:rsidRPr="00ED3A31">
        <w:rPr>
          <w:sz w:val="18"/>
          <w:szCs w:val="18"/>
          <w:lang w:eastAsia="ar-SA"/>
        </w:rPr>
        <w:t>Геотек</w:t>
      </w:r>
      <w:proofErr w:type="spellEnd"/>
      <w:r w:rsidRPr="00ED3A31">
        <w:rPr>
          <w:sz w:val="18"/>
          <w:szCs w:val="18"/>
          <w:lang w:eastAsia="ar-SA"/>
        </w:rPr>
        <w:t>»):</w:t>
      </w:r>
    </w:p>
    <w:p w:rsidR="00ED3A31" w:rsidRPr="00ED3A31" w:rsidRDefault="00ED3A31" w:rsidP="00006DFE">
      <w:pPr>
        <w:widowControl w:val="0"/>
        <w:autoSpaceDE w:val="0"/>
        <w:spacing w:after="0" w:line="240" w:lineRule="auto"/>
        <w:jc w:val="center"/>
        <w:rPr>
          <w:sz w:val="18"/>
          <w:szCs w:val="18"/>
          <w:lang w:eastAsia="ar-SA"/>
        </w:rPr>
      </w:pPr>
    </w:p>
    <w:p w:rsidR="00006DFE" w:rsidRPr="00ED3A31" w:rsidRDefault="00006DFE" w:rsidP="00ED3A31">
      <w:pPr>
        <w:spacing w:after="0" w:line="240" w:lineRule="auto"/>
        <w:rPr>
          <w:sz w:val="18"/>
          <w:szCs w:val="18"/>
        </w:rPr>
      </w:pPr>
      <w:r w:rsidRPr="00ED3A31">
        <w:rPr>
          <w:sz w:val="18"/>
          <w:szCs w:val="18"/>
        </w:rPr>
        <w:t>1.Устройства компрессионного сжатия</w:t>
      </w:r>
    </w:p>
    <w:p w:rsidR="00006DFE" w:rsidRPr="00ED3A31" w:rsidRDefault="00006DFE" w:rsidP="00ED3A31">
      <w:pPr>
        <w:spacing w:after="0" w:line="240" w:lineRule="auto"/>
        <w:ind w:firstLine="284"/>
        <w:rPr>
          <w:sz w:val="18"/>
          <w:szCs w:val="18"/>
        </w:rPr>
      </w:pPr>
      <w:r w:rsidRPr="00ED3A31">
        <w:rPr>
          <w:sz w:val="18"/>
          <w:szCs w:val="18"/>
        </w:rPr>
        <w:t>1.1 Внешний осмотр устройства</w:t>
      </w:r>
    </w:p>
    <w:p w:rsidR="00006DFE" w:rsidRPr="00ED3A31" w:rsidRDefault="00006DFE" w:rsidP="00ED3A31">
      <w:pPr>
        <w:spacing w:after="0" w:line="240" w:lineRule="auto"/>
        <w:ind w:firstLine="284"/>
        <w:rPr>
          <w:sz w:val="18"/>
          <w:szCs w:val="18"/>
        </w:rPr>
      </w:pPr>
      <w:r w:rsidRPr="00ED3A31">
        <w:rPr>
          <w:sz w:val="18"/>
          <w:szCs w:val="18"/>
        </w:rPr>
        <w:t>1.2 Очистка, смазка входного отверстия штока одометра.</w:t>
      </w:r>
    </w:p>
    <w:p w:rsidR="00006DFE" w:rsidRPr="00ED3A31" w:rsidRDefault="00006DFE" w:rsidP="00ED3A31">
      <w:pPr>
        <w:spacing w:after="0" w:line="240" w:lineRule="auto"/>
        <w:ind w:firstLine="284"/>
        <w:rPr>
          <w:sz w:val="18"/>
          <w:szCs w:val="18"/>
        </w:rPr>
      </w:pPr>
      <w:r w:rsidRPr="00ED3A31">
        <w:rPr>
          <w:sz w:val="18"/>
          <w:szCs w:val="18"/>
        </w:rPr>
        <w:t xml:space="preserve">1.3 Очистка, смазка поршня </w:t>
      </w:r>
      <w:proofErr w:type="spellStart"/>
      <w:r w:rsidRPr="00ED3A31">
        <w:rPr>
          <w:sz w:val="18"/>
          <w:szCs w:val="18"/>
        </w:rPr>
        <w:t>пневмоцилиндра</w:t>
      </w:r>
      <w:proofErr w:type="spellEnd"/>
      <w:r w:rsidRPr="00ED3A31">
        <w:rPr>
          <w:sz w:val="18"/>
          <w:szCs w:val="18"/>
        </w:rPr>
        <w:t xml:space="preserve"> (приборы с датой выпуска до</w:t>
      </w:r>
      <w:r w:rsidR="00ED3A31" w:rsidRPr="00ED3A31">
        <w:rPr>
          <w:sz w:val="18"/>
          <w:szCs w:val="18"/>
        </w:rPr>
        <w:t xml:space="preserve"> </w:t>
      </w:r>
      <w:r w:rsidRPr="00ED3A31">
        <w:rPr>
          <w:sz w:val="18"/>
          <w:szCs w:val="18"/>
        </w:rPr>
        <w:t>2005г.).</w:t>
      </w:r>
    </w:p>
    <w:p w:rsidR="00006DFE" w:rsidRPr="00ED3A31" w:rsidRDefault="00006DFE" w:rsidP="00ED3A31">
      <w:pPr>
        <w:spacing w:after="0" w:line="240" w:lineRule="auto"/>
        <w:ind w:firstLine="284"/>
        <w:rPr>
          <w:sz w:val="18"/>
          <w:szCs w:val="18"/>
        </w:rPr>
      </w:pPr>
      <w:r w:rsidRPr="00ED3A31">
        <w:rPr>
          <w:sz w:val="18"/>
          <w:szCs w:val="18"/>
        </w:rPr>
        <w:t>1.4 Прочистка, продувка дренажных отверстий.</w:t>
      </w:r>
    </w:p>
    <w:p w:rsidR="00006DFE" w:rsidRPr="00ED3A31" w:rsidRDefault="00006DFE" w:rsidP="00ED3A31">
      <w:pPr>
        <w:spacing w:after="0" w:line="240" w:lineRule="auto"/>
        <w:ind w:firstLine="284"/>
        <w:rPr>
          <w:sz w:val="18"/>
          <w:szCs w:val="18"/>
        </w:rPr>
      </w:pPr>
      <w:r w:rsidRPr="00ED3A31">
        <w:rPr>
          <w:sz w:val="18"/>
          <w:szCs w:val="18"/>
        </w:rPr>
        <w:t>1.5 Запуск устройства на испытание в тестовом режиме на создание</w:t>
      </w:r>
      <w:r w:rsidR="00ED3A31" w:rsidRPr="00ED3A31">
        <w:rPr>
          <w:sz w:val="18"/>
          <w:szCs w:val="18"/>
        </w:rPr>
        <w:t xml:space="preserve"> </w:t>
      </w:r>
      <w:r w:rsidRPr="00ED3A31">
        <w:rPr>
          <w:sz w:val="18"/>
          <w:szCs w:val="18"/>
        </w:rPr>
        <w:t>ми</w:t>
      </w:r>
      <w:r w:rsidR="00ED3A31" w:rsidRPr="00ED3A31">
        <w:rPr>
          <w:sz w:val="18"/>
          <w:szCs w:val="18"/>
        </w:rPr>
        <w:t>нимальной/</w:t>
      </w:r>
      <w:r w:rsidRPr="00ED3A31">
        <w:rPr>
          <w:sz w:val="18"/>
          <w:szCs w:val="18"/>
        </w:rPr>
        <w:t xml:space="preserve">максимальной нагрузки.                                                </w:t>
      </w:r>
    </w:p>
    <w:p w:rsidR="00006DFE" w:rsidRPr="00ED3A31" w:rsidRDefault="00006DFE" w:rsidP="00ED3A31">
      <w:pPr>
        <w:spacing w:after="0" w:line="240" w:lineRule="auto"/>
        <w:ind w:firstLine="284"/>
        <w:rPr>
          <w:sz w:val="18"/>
          <w:szCs w:val="18"/>
        </w:rPr>
      </w:pPr>
      <w:r w:rsidRPr="00ED3A31">
        <w:rPr>
          <w:sz w:val="18"/>
          <w:szCs w:val="18"/>
        </w:rPr>
        <w:t xml:space="preserve">1.6 Регулировка </w:t>
      </w:r>
      <w:proofErr w:type="spellStart"/>
      <w:r w:rsidRPr="00ED3A31">
        <w:rPr>
          <w:sz w:val="18"/>
          <w:szCs w:val="18"/>
        </w:rPr>
        <w:t>пневмоклапанов</w:t>
      </w:r>
      <w:proofErr w:type="spellEnd"/>
      <w:r w:rsidRPr="00ED3A31">
        <w:rPr>
          <w:sz w:val="18"/>
          <w:szCs w:val="18"/>
        </w:rPr>
        <w:t xml:space="preserve"> (по необходимости).</w:t>
      </w:r>
    </w:p>
    <w:p w:rsidR="00006DFE" w:rsidRPr="00ED3A31" w:rsidRDefault="00006DFE" w:rsidP="00ED3A31">
      <w:pPr>
        <w:widowControl w:val="0"/>
        <w:autoSpaceDE w:val="0"/>
        <w:spacing w:after="0" w:line="240" w:lineRule="auto"/>
        <w:jc w:val="both"/>
        <w:rPr>
          <w:sz w:val="18"/>
          <w:szCs w:val="18"/>
          <w:lang w:eastAsia="ar-SA"/>
        </w:rPr>
      </w:pPr>
      <w:r w:rsidRPr="00ED3A31">
        <w:rPr>
          <w:sz w:val="18"/>
          <w:szCs w:val="18"/>
          <w:lang w:eastAsia="ar-SA"/>
        </w:rPr>
        <w:t>2.Устройства одноплоскостного среза:</w:t>
      </w:r>
    </w:p>
    <w:p w:rsidR="00006DFE" w:rsidRPr="00ED3A31" w:rsidRDefault="00006DFE" w:rsidP="00ED3A31">
      <w:pPr>
        <w:widowControl w:val="0"/>
        <w:tabs>
          <w:tab w:val="left" w:pos="1134"/>
          <w:tab w:val="left" w:pos="1276"/>
        </w:tabs>
        <w:autoSpaceDE w:val="0"/>
        <w:spacing w:after="0" w:line="240" w:lineRule="auto"/>
        <w:ind w:firstLine="284"/>
        <w:jc w:val="both"/>
        <w:rPr>
          <w:sz w:val="18"/>
          <w:szCs w:val="18"/>
          <w:lang w:eastAsia="ar-SA"/>
        </w:rPr>
      </w:pPr>
      <w:r w:rsidRPr="00ED3A31">
        <w:rPr>
          <w:sz w:val="18"/>
          <w:szCs w:val="18"/>
          <w:lang w:eastAsia="ar-SA"/>
        </w:rPr>
        <w:t>2.1 Внешний осмотр устройства.</w:t>
      </w:r>
    </w:p>
    <w:p w:rsidR="00006DFE" w:rsidRPr="00ED3A31" w:rsidRDefault="00006DFE" w:rsidP="00ED3A31">
      <w:pPr>
        <w:widowControl w:val="0"/>
        <w:autoSpaceDE w:val="0"/>
        <w:spacing w:after="0" w:line="240" w:lineRule="auto"/>
        <w:ind w:firstLine="284"/>
        <w:jc w:val="both"/>
        <w:rPr>
          <w:sz w:val="18"/>
          <w:szCs w:val="18"/>
          <w:lang w:eastAsia="ar-SA"/>
        </w:rPr>
      </w:pPr>
      <w:r w:rsidRPr="00ED3A31">
        <w:rPr>
          <w:sz w:val="18"/>
          <w:szCs w:val="18"/>
          <w:lang w:eastAsia="ar-SA"/>
        </w:rPr>
        <w:t>2.2 Очистка, смазка входного отверстия штока цилиндра.</w:t>
      </w:r>
    </w:p>
    <w:p w:rsidR="00006DFE" w:rsidRPr="00ED3A31" w:rsidRDefault="00006DFE" w:rsidP="00ED3A31">
      <w:pPr>
        <w:widowControl w:val="0"/>
        <w:autoSpaceDE w:val="0"/>
        <w:spacing w:after="0" w:line="240" w:lineRule="auto"/>
        <w:ind w:firstLine="284"/>
        <w:jc w:val="both"/>
        <w:rPr>
          <w:sz w:val="18"/>
          <w:szCs w:val="18"/>
          <w:lang w:eastAsia="ar-SA"/>
        </w:rPr>
      </w:pPr>
      <w:r w:rsidRPr="00ED3A31">
        <w:rPr>
          <w:sz w:val="18"/>
          <w:szCs w:val="18"/>
          <w:lang w:eastAsia="ar-SA"/>
        </w:rPr>
        <w:t xml:space="preserve">2.3 Очистка, смазка поршня </w:t>
      </w:r>
      <w:proofErr w:type="spellStart"/>
      <w:r w:rsidRPr="00ED3A31">
        <w:rPr>
          <w:sz w:val="18"/>
          <w:szCs w:val="18"/>
          <w:lang w:eastAsia="ar-SA"/>
        </w:rPr>
        <w:t>пневмоцилиндра</w:t>
      </w:r>
      <w:proofErr w:type="spellEnd"/>
      <w:r w:rsidRPr="00ED3A31">
        <w:rPr>
          <w:sz w:val="18"/>
          <w:szCs w:val="18"/>
          <w:lang w:eastAsia="ar-SA"/>
        </w:rPr>
        <w:t xml:space="preserve"> (приборы с датой выпуска до 2009г.).</w:t>
      </w:r>
    </w:p>
    <w:p w:rsidR="00006DFE" w:rsidRPr="00ED3A31" w:rsidRDefault="00006DFE" w:rsidP="00ED3A31">
      <w:pPr>
        <w:widowControl w:val="0"/>
        <w:autoSpaceDE w:val="0"/>
        <w:spacing w:after="0" w:line="240" w:lineRule="auto"/>
        <w:ind w:firstLine="284"/>
        <w:jc w:val="both"/>
        <w:rPr>
          <w:sz w:val="18"/>
          <w:szCs w:val="18"/>
          <w:lang w:eastAsia="ar-SA"/>
        </w:rPr>
      </w:pPr>
      <w:r w:rsidRPr="00ED3A31">
        <w:rPr>
          <w:sz w:val="18"/>
          <w:szCs w:val="18"/>
          <w:lang w:eastAsia="ar-SA"/>
        </w:rPr>
        <w:t>2.4 Прочистка, продувка дренажных отверстий.</w:t>
      </w:r>
    </w:p>
    <w:p w:rsidR="00006DFE" w:rsidRPr="00ED3A31" w:rsidRDefault="00006DFE" w:rsidP="00ED3A31">
      <w:pPr>
        <w:widowControl w:val="0"/>
        <w:autoSpaceDE w:val="0"/>
        <w:spacing w:after="0" w:line="240" w:lineRule="auto"/>
        <w:ind w:firstLine="284"/>
        <w:jc w:val="both"/>
        <w:rPr>
          <w:sz w:val="18"/>
          <w:szCs w:val="18"/>
          <w:lang w:eastAsia="ar-SA"/>
        </w:rPr>
      </w:pPr>
      <w:r w:rsidRPr="00ED3A31">
        <w:rPr>
          <w:sz w:val="18"/>
          <w:szCs w:val="18"/>
          <w:lang w:eastAsia="ar-SA"/>
        </w:rPr>
        <w:t xml:space="preserve">2.5 Контроль </w:t>
      </w:r>
      <w:proofErr w:type="spellStart"/>
      <w:r w:rsidRPr="00ED3A31">
        <w:rPr>
          <w:sz w:val="18"/>
          <w:szCs w:val="18"/>
          <w:lang w:eastAsia="ar-SA"/>
        </w:rPr>
        <w:t>соосности</w:t>
      </w:r>
      <w:proofErr w:type="spellEnd"/>
      <w:r w:rsidRPr="00ED3A31">
        <w:rPr>
          <w:sz w:val="18"/>
          <w:szCs w:val="18"/>
          <w:lang w:eastAsia="ar-SA"/>
        </w:rPr>
        <w:t xml:space="preserve"> между  верхним и нижним кольцами срезной каретки.</w:t>
      </w:r>
    </w:p>
    <w:p w:rsidR="00006DFE" w:rsidRPr="00ED3A31" w:rsidRDefault="00006DFE" w:rsidP="00ED3A31">
      <w:pPr>
        <w:widowControl w:val="0"/>
        <w:autoSpaceDE w:val="0"/>
        <w:spacing w:after="0" w:line="240" w:lineRule="auto"/>
        <w:ind w:firstLine="284"/>
        <w:jc w:val="both"/>
        <w:rPr>
          <w:sz w:val="18"/>
          <w:szCs w:val="18"/>
          <w:lang w:eastAsia="ar-SA"/>
        </w:rPr>
      </w:pPr>
      <w:r w:rsidRPr="00ED3A31">
        <w:rPr>
          <w:sz w:val="18"/>
          <w:szCs w:val="18"/>
          <w:lang w:eastAsia="ar-SA"/>
        </w:rPr>
        <w:t>2.6 Запуск устройства на испытание в тестовом режиме на создание минимальной/максимальной нагрузки.</w:t>
      </w:r>
    </w:p>
    <w:p w:rsidR="00006DFE" w:rsidRPr="00ED3A31" w:rsidRDefault="00006DFE" w:rsidP="00ED3A31">
      <w:pPr>
        <w:widowControl w:val="0"/>
        <w:autoSpaceDE w:val="0"/>
        <w:spacing w:after="0" w:line="240" w:lineRule="auto"/>
        <w:ind w:firstLine="284"/>
        <w:jc w:val="both"/>
        <w:rPr>
          <w:sz w:val="18"/>
          <w:szCs w:val="18"/>
          <w:lang w:eastAsia="ar-SA"/>
        </w:rPr>
      </w:pPr>
      <w:r w:rsidRPr="00ED3A31">
        <w:rPr>
          <w:sz w:val="18"/>
          <w:szCs w:val="18"/>
          <w:lang w:eastAsia="ar-SA"/>
        </w:rPr>
        <w:t xml:space="preserve">2.7 Регулировка </w:t>
      </w:r>
      <w:proofErr w:type="spellStart"/>
      <w:r w:rsidRPr="00ED3A31">
        <w:rPr>
          <w:sz w:val="18"/>
          <w:szCs w:val="18"/>
          <w:lang w:eastAsia="ar-SA"/>
        </w:rPr>
        <w:t>пневмоклапанов</w:t>
      </w:r>
      <w:proofErr w:type="spellEnd"/>
      <w:r w:rsidRPr="00ED3A31">
        <w:rPr>
          <w:sz w:val="18"/>
          <w:szCs w:val="18"/>
          <w:lang w:eastAsia="ar-SA"/>
        </w:rPr>
        <w:t xml:space="preserve"> (по необходимости).</w:t>
      </w:r>
    </w:p>
    <w:p w:rsidR="00006DFE" w:rsidRPr="00ED3A31" w:rsidRDefault="00006DFE" w:rsidP="00ED3A31">
      <w:pPr>
        <w:widowControl w:val="0"/>
        <w:autoSpaceDE w:val="0"/>
        <w:spacing w:after="0" w:line="240" w:lineRule="auto"/>
        <w:jc w:val="both"/>
        <w:rPr>
          <w:sz w:val="18"/>
          <w:szCs w:val="18"/>
          <w:lang w:eastAsia="ar-SA"/>
        </w:rPr>
      </w:pPr>
      <w:r w:rsidRPr="00ED3A31">
        <w:rPr>
          <w:sz w:val="18"/>
          <w:szCs w:val="18"/>
          <w:lang w:eastAsia="ar-SA"/>
        </w:rPr>
        <w:t>3.Устройства трехосного сжатия:</w:t>
      </w:r>
    </w:p>
    <w:p w:rsidR="00006DFE" w:rsidRPr="00ED3A31" w:rsidRDefault="00006DFE" w:rsidP="00ED3A31">
      <w:pPr>
        <w:widowControl w:val="0"/>
        <w:autoSpaceDE w:val="0"/>
        <w:spacing w:after="0" w:line="240" w:lineRule="auto"/>
        <w:ind w:firstLine="284"/>
        <w:jc w:val="both"/>
        <w:rPr>
          <w:sz w:val="18"/>
          <w:szCs w:val="18"/>
          <w:lang w:eastAsia="ar-SA"/>
        </w:rPr>
      </w:pPr>
      <w:r w:rsidRPr="00ED3A31">
        <w:rPr>
          <w:sz w:val="18"/>
          <w:szCs w:val="18"/>
          <w:lang w:eastAsia="ar-SA"/>
        </w:rPr>
        <w:t>3.1 Внешний осмотр устройства.</w:t>
      </w:r>
    </w:p>
    <w:p w:rsidR="00006DFE" w:rsidRPr="00ED3A31" w:rsidRDefault="00006DFE" w:rsidP="00ED3A31">
      <w:pPr>
        <w:widowControl w:val="0"/>
        <w:autoSpaceDE w:val="0"/>
        <w:spacing w:after="0" w:line="240" w:lineRule="auto"/>
        <w:ind w:firstLine="284"/>
        <w:jc w:val="both"/>
        <w:rPr>
          <w:sz w:val="18"/>
          <w:szCs w:val="18"/>
          <w:lang w:eastAsia="ar-SA"/>
        </w:rPr>
      </w:pPr>
      <w:r w:rsidRPr="00ED3A31">
        <w:rPr>
          <w:sz w:val="18"/>
          <w:szCs w:val="18"/>
          <w:lang w:eastAsia="ar-SA"/>
        </w:rPr>
        <w:t>3.2 Очистка, смазка входного отверстия штока.</w:t>
      </w:r>
    </w:p>
    <w:p w:rsidR="00006DFE" w:rsidRPr="00ED3A31" w:rsidRDefault="00006DFE" w:rsidP="00ED3A31">
      <w:pPr>
        <w:widowControl w:val="0"/>
        <w:autoSpaceDE w:val="0"/>
        <w:spacing w:after="0" w:line="240" w:lineRule="auto"/>
        <w:ind w:firstLine="284"/>
        <w:jc w:val="both"/>
        <w:rPr>
          <w:sz w:val="18"/>
          <w:szCs w:val="18"/>
          <w:lang w:eastAsia="ar-SA"/>
        </w:rPr>
      </w:pPr>
      <w:r w:rsidRPr="00ED3A31">
        <w:rPr>
          <w:sz w:val="18"/>
          <w:szCs w:val="18"/>
          <w:lang w:eastAsia="ar-SA"/>
        </w:rPr>
        <w:t>3.3 Прочистка, продувка дренажных отверстий.</w:t>
      </w:r>
    </w:p>
    <w:p w:rsidR="00006DFE" w:rsidRPr="00ED3A31" w:rsidRDefault="00006DFE" w:rsidP="00ED3A31">
      <w:pPr>
        <w:widowControl w:val="0"/>
        <w:autoSpaceDE w:val="0"/>
        <w:spacing w:after="0" w:line="240" w:lineRule="auto"/>
        <w:ind w:firstLine="284"/>
        <w:jc w:val="both"/>
        <w:rPr>
          <w:sz w:val="18"/>
          <w:szCs w:val="18"/>
          <w:lang w:eastAsia="ar-SA"/>
        </w:rPr>
      </w:pPr>
      <w:r w:rsidRPr="00ED3A31">
        <w:rPr>
          <w:sz w:val="18"/>
          <w:szCs w:val="18"/>
          <w:lang w:eastAsia="ar-SA"/>
        </w:rPr>
        <w:t>3.4 Запуск устройства на испытание в тестовом режиме на создание.</w:t>
      </w:r>
    </w:p>
    <w:p w:rsidR="00006DFE" w:rsidRPr="00ED3A31" w:rsidRDefault="00006DFE" w:rsidP="00ED3A31">
      <w:pPr>
        <w:widowControl w:val="0"/>
        <w:autoSpaceDE w:val="0"/>
        <w:spacing w:after="0" w:line="240" w:lineRule="auto"/>
        <w:ind w:firstLine="284"/>
        <w:jc w:val="both"/>
        <w:rPr>
          <w:sz w:val="18"/>
          <w:szCs w:val="18"/>
          <w:lang w:eastAsia="ar-SA"/>
        </w:rPr>
      </w:pPr>
      <w:proofErr w:type="gramStart"/>
      <w:r w:rsidRPr="00ED3A31">
        <w:rPr>
          <w:sz w:val="18"/>
          <w:szCs w:val="18"/>
          <w:lang w:eastAsia="ar-SA"/>
        </w:rPr>
        <w:t>минимальной-максимальной</w:t>
      </w:r>
      <w:proofErr w:type="gramEnd"/>
      <w:r w:rsidRPr="00ED3A31">
        <w:rPr>
          <w:sz w:val="18"/>
          <w:szCs w:val="18"/>
          <w:lang w:eastAsia="ar-SA"/>
        </w:rPr>
        <w:t xml:space="preserve"> нагрузки.</w:t>
      </w:r>
    </w:p>
    <w:p w:rsidR="00ED3A31" w:rsidRPr="00ED3A31" w:rsidRDefault="00006DFE" w:rsidP="00ED3A31">
      <w:pPr>
        <w:widowControl w:val="0"/>
        <w:autoSpaceDE w:val="0"/>
        <w:spacing w:after="0" w:line="240" w:lineRule="auto"/>
        <w:ind w:firstLine="284"/>
        <w:jc w:val="both"/>
        <w:rPr>
          <w:sz w:val="18"/>
          <w:szCs w:val="18"/>
          <w:lang w:eastAsia="ar-SA"/>
        </w:rPr>
      </w:pPr>
      <w:r w:rsidRPr="00ED3A31">
        <w:rPr>
          <w:sz w:val="18"/>
          <w:szCs w:val="18"/>
          <w:lang w:eastAsia="ar-SA"/>
        </w:rPr>
        <w:t xml:space="preserve">3.5 Регулировка </w:t>
      </w:r>
      <w:proofErr w:type="spellStart"/>
      <w:r w:rsidRPr="00ED3A31">
        <w:rPr>
          <w:sz w:val="18"/>
          <w:szCs w:val="18"/>
          <w:lang w:eastAsia="ar-SA"/>
        </w:rPr>
        <w:t>пневмоклапанов</w:t>
      </w:r>
      <w:proofErr w:type="spellEnd"/>
      <w:r w:rsidRPr="00ED3A31">
        <w:rPr>
          <w:sz w:val="18"/>
          <w:szCs w:val="18"/>
          <w:lang w:eastAsia="ar-SA"/>
        </w:rPr>
        <w:t xml:space="preserve"> (по необходимости).</w:t>
      </w:r>
    </w:p>
    <w:p w:rsidR="00006DFE" w:rsidRPr="00ED3A31" w:rsidRDefault="00006DFE" w:rsidP="00ED3A31">
      <w:pPr>
        <w:widowControl w:val="0"/>
        <w:autoSpaceDE w:val="0"/>
        <w:spacing w:after="0" w:line="240" w:lineRule="auto"/>
        <w:jc w:val="both"/>
        <w:rPr>
          <w:sz w:val="18"/>
          <w:szCs w:val="18"/>
          <w:lang w:eastAsia="ar-SA"/>
        </w:rPr>
      </w:pPr>
      <w:r w:rsidRPr="00ED3A31">
        <w:rPr>
          <w:sz w:val="18"/>
          <w:szCs w:val="18"/>
        </w:rPr>
        <w:t>4.Устройства сжатия, растяжения.</w:t>
      </w:r>
    </w:p>
    <w:p w:rsidR="00006DFE" w:rsidRPr="00ED3A31" w:rsidRDefault="00006DFE" w:rsidP="00ED3A31">
      <w:pPr>
        <w:spacing w:after="0" w:line="240" w:lineRule="auto"/>
        <w:ind w:firstLine="284"/>
        <w:rPr>
          <w:sz w:val="18"/>
          <w:szCs w:val="18"/>
        </w:rPr>
      </w:pPr>
      <w:r w:rsidRPr="00ED3A31">
        <w:rPr>
          <w:sz w:val="18"/>
          <w:szCs w:val="18"/>
        </w:rPr>
        <w:t>4.1 Внешний осмотр устройства.</w:t>
      </w:r>
    </w:p>
    <w:p w:rsidR="00ED3A31" w:rsidRPr="00ED3A31" w:rsidRDefault="00006DFE" w:rsidP="00ED3A31">
      <w:pPr>
        <w:spacing w:after="0" w:line="240" w:lineRule="auto"/>
        <w:ind w:firstLine="284"/>
        <w:rPr>
          <w:sz w:val="18"/>
          <w:szCs w:val="18"/>
        </w:rPr>
      </w:pPr>
      <w:r w:rsidRPr="00ED3A31">
        <w:rPr>
          <w:sz w:val="18"/>
          <w:szCs w:val="18"/>
        </w:rPr>
        <w:t>4.2 Запуск устройства на испытание в тестовом режиме на создание</w:t>
      </w:r>
      <w:r w:rsidR="00ED3A31" w:rsidRPr="00ED3A31">
        <w:rPr>
          <w:sz w:val="18"/>
          <w:szCs w:val="18"/>
        </w:rPr>
        <w:t xml:space="preserve"> </w:t>
      </w:r>
      <w:r w:rsidRPr="00ED3A31">
        <w:rPr>
          <w:sz w:val="18"/>
          <w:szCs w:val="18"/>
        </w:rPr>
        <w:t>минимальной</w:t>
      </w:r>
      <w:r w:rsidR="00ED3A31" w:rsidRPr="00ED3A31">
        <w:rPr>
          <w:sz w:val="18"/>
          <w:szCs w:val="18"/>
        </w:rPr>
        <w:t>/</w:t>
      </w:r>
      <w:r w:rsidRPr="00ED3A31">
        <w:rPr>
          <w:sz w:val="18"/>
          <w:szCs w:val="18"/>
        </w:rPr>
        <w:t>максимальной нагрузки.</w:t>
      </w:r>
    </w:p>
    <w:p w:rsidR="00006DFE" w:rsidRPr="00ED3A31" w:rsidRDefault="00006DFE" w:rsidP="00ED3A31">
      <w:pPr>
        <w:spacing w:after="0" w:line="240" w:lineRule="auto"/>
        <w:rPr>
          <w:sz w:val="18"/>
          <w:szCs w:val="18"/>
        </w:rPr>
      </w:pPr>
      <w:r w:rsidRPr="00ED3A31">
        <w:rPr>
          <w:sz w:val="18"/>
          <w:szCs w:val="18"/>
        </w:rPr>
        <w:t>5.Приборы и приспособления.</w:t>
      </w:r>
    </w:p>
    <w:p w:rsidR="00006DFE" w:rsidRPr="00ED3A31" w:rsidRDefault="00006DFE" w:rsidP="00ED3A31">
      <w:pPr>
        <w:spacing w:after="0" w:line="240" w:lineRule="auto"/>
        <w:ind w:firstLine="284"/>
        <w:rPr>
          <w:sz w:val="18"/>
          <w:szCs w:val="18"/>
        </w:rPr>
      </w:pPr>
      <w:r w:rsidRPr="00ED3A31">
        <w:rPr>
          <w:sz w:val="18"/>
          <w:szCs w:val="18"/>
        </w:rPr>
        <w:t>5.1 Внешний осмотр</w:t>
      </w:r>
    </w:p>
    <w:p w:rsidR="00006DFE" w:rsidRPr="00ED3A31" w:rsidRDefault="00006DFE" w:rsidP="00ED3A31">
      <w:pPr>
        <w:spacing w:after="0" w:line="240" w:lineRule="auto"/>
        <w:ind w:firstLine="284"/>
        <w:rPr>
          <w:sz w:val="18"/>
          <w:szCs w:val="18"/>
        </w:rPr>
      </w:pPr>
      <w:r w:rsidRPr="00ED3A31">
        <w:rPr>
          <w:sz w:val="18"/>
          <w:szCs w:val="18"/>
        </w:rPr>
        <w:t>5.2 Проверка работоспособности (по просьбе заказчика)</w:t>
      </w:r>
    </w:p>
    <w:p w:rsidR="00006DFE" w:rsidRPr="00ED3A31" w:rsidRDefault="00006DFE" w:rsidP="00ED3A31">
      <w:pPr>
        <w:widowControl w:val="0"/>
        <w:autoSpaceDE w:val="0"/>
        <w:spacing w:after="0" w:line="240" w:lineRule="auto"/>
        <w:jc w:val="both"/>
        <w:rPr>
          <w:sz w:val="18"/>
          <w:szCs w:val="18"/>
          <w:lang w:eastAsia="ar-SA"/>
        </w:rPr>
      </w:pPr>
      <w:r w:rsidRPr="00ED3A31">
        <w:rPr>
          <w:sz w:val="18"/>
          <w:szCs w:val="18"/>
          <w:lang w:eastAsia="ar-SA"/>
        </w:rPr>
        <w:t>6.Пневмосеть и компрессор.</w:t>
      </w:r>
    </w:p>
    <w:p w:rsidR="00006DFE" w:rsidRPr="00ED3A31" w:rsidRDefault="00006DFE" w:rsidP="00ED3A31">
      <w:pPr>
        <w:widowControl w:val="0"/>
        <w:autoSpaceDE w:val="0"/>
        <w:spacing w:after="0" w:line="240" w:lineRule="auto"/>
        <w:ind w:firstLine="284"/>
        <w:jc w:val="both"/>
        <w:rPr>
          <w:sz w:val="18"/>
          <w:szCs w:val="18"/>
          <w:lang w:eastAsia="ar-SA"/>
        </w:rPr>
      </w:pPr>
      <w:r w:rsidRPr="00ED3A31">
        <w:rPr>
          <w:sz w:val="18"/>
          <w:szCs w:val="18"/>
          <w:lang w:eastAsia="ar-SA"/>
        </w:rPr>
        <w:t xml:space="preserve">6.1 Внешний осмотр </w:t>
      </w:r>
      <w:proofErr w:type="spellStart"/>
      <w:r w:rsidRPr="00ED3A31">
        <w:rPr>
          <w:sz w:val="18"/>
          <w:szCs w:val="18"/>
          <w:lang w:eastAsia="ar-SA"/>
        </w:rPr>
        <w:t>пневмосети</w:t>
      </w:r>
      <w:proofErr w:type="spellEnd"/>
      <w:r w:rsidRPr="00ED3A31">
        <w:rPr>
          <w:sz w:val="18"/>
          <w:szCs w:val="18"/>
          <w:lang w:eastAsia="ar-SA"/>
        </w:rPr>
        <w:t xml:space="preserve"> и устранение утечек.</w:t>
      </w:r>
    </w:p>
    <w:p w:rsidR="00006DFE" w:rsidRPr="00ED3A31" w:rsidRDefault="00006DFE" w:rsidP="00ED3A31">
      <w:pPr>
        <w:widowControl w:val="0"/>
        <w:autoSpaceDE w:val="0"/>
        <w:spacing w:after="0" w:line="240" w:lineRule="auto"/>
        <w:ind w:firstLine="284"/>
        <w:jc w:val="both"/>
        <w:rPr>
          <w:sz w:val="18"/>
          <w:szCs w:val="18"/>
          <w:lang w:eastAsia="ar-SA"/>
        </w:rPr>
      </w:pPr>
      <w:r w:rsidRPr="00ED3A31">
        <w:rPr>
          <w:sz w:val="18"/>
          <w:szCs w:val="18"/>
          <w:lang w:eastAsia="ar-SA"/>
        </w:rPr>
        <w:t>6.2 Внешний осмотр компрессорной станции.</w:t>
      </w:r>
    </w:p>
    <w:p w:rsidR="00006DFE" w:rsidRPr="00ED3A31" w:rsidRDefault="00006DFE" w:rsidP="00ED3A31">
      <w:pPr>
        <w:widowControl w:val="0"/>
        <w:autoSpaceDE w:val="0"/>
        <w:spacing w:after="0" w:line="240" w:lineRule="auto"/>
        <w:ind w:firstLine="284"/>
        <w:jc w:val="both"/>
        <w:rPr>
          <w:sz w:val="18"/>
          <w:szCs w:val="18"/>
          <w:lang w:eastAsia="ar-SA"/>
        </w:rPr>
      </w:pPr>
      <w:r w:rsidRPr="00ED3A31">
        <w:rPr>
          <w:sz w:val="18"/>
          <w:szCs w:val="18"/>
          <w:lang w:eastAsia="ar-SA"/>
        </w:rPr>
        <w:t>6.3 Слив конденсата из ресивера компрессора.</w:t>
      </w:r>
    </w:p>
    <w:p w:rsidR="00006DFE" w:rsidRPr="00ED3A31" w:rsidRDefault="00006DFE" w:rsidP="00ED3A31">
      <w:pPr>
        <w:widowControl w:val="0"/>
        <w:autoSpaceDE w:val="0"/>
        <w:spacing w:after="0" w:line="240" w:lineRule="auto"/>
        <w:ind w:firstLine="284"/>
        <w:jc w:val="both"/>
        <w:rPr>
          <w:sz w:val="18"/>
          <w:szCs w:val="18"/>
          <w:lang w:eastAsia="ar-SA"/>
        </w:rPr>
      </w:pPr>
      <w:r w:rsidRPr="00ED3A31">
        <w:rPr>
          <w:sz w:val="18"/>
          <w:szCs w:val="18"/>
          <w:lang w:eastAsia="ar-SA"/>
        </w:rPr>
        <w:t>6.4</w:t>
      </w:r>
      <w:proofErr w:type="gramStart"/>
      <w:r w:rsidRPr="00ED3A31">
        <w:rPr>
          <w:sz w:val="18"/>
          <w:szCs w:val="18"/>
          <w:lang w:eastAsia="ar-SA"/>
        </w:rPr>
        <w:t xml:space="preserve"> Д</w:t>
      </w:r>
      <w:proofErr w:type="gramEnd"/>
      <w:r w:rsidRPr="00ED3A31">
        <w:rPr>
          <w:sz w:val="18"/>
          <w:szCs w:val="18"/>
          <w:lang w:eastAsia="ar-SA"/>
        </w:rPr>
        <w:t>олив масла в агрегат (используется масло заказчика).</w:t>
      </w:r>
    </w:p>
    <w:p w:rsidR="00006DFE" w:rsidRPr="00ED3A31" w:rsidRDefault="00006DFE" w:rsidP="00ED3A31">
      <w:pPr>
        <w:widowControl w:val="0"/>
        <w:autoSpaceDE w:val="0"/>
        <w:spacing w:after="0" w:line="240" w:lineRule="auto"/>
        <w:jc w:val="both"/>
        <w:rPr>
          <w:sz w:val="18"/>
          <w:szCs w:val="18"/>
          <w:lang w:eastAsia="ar-SA"/>
        </w:rPr>
      </w:pPr>
      <w:r w:rsidRPr="00ED3A31">
        <w:rPr>
          <w:sz w:val="18"/>
          <w:szCs w:val="18"/>
          <w:lang w:eastAsia="ar-SA"/>
        </w:rPr>
        <w:t>7.Програмный продукт.</w:t>
      </w:r>
    </w:p>
    <w:p w:rsidR="00006DFE" w:rsidRPr="00ED3A31" w:rsidRDefault="00006DFE" w:rsidP="00ED3A31">
      <w:pPr>
        <w:widowControl w:val="0"/>
        <w:autoSpaceDE w:val="0"/>
        <w:spacing w:after="0" w:line="240" w:lineRule="auto"/>
        <w:ind w:firstLine="284"/>
        <w:jc w:val="both"/>
        <w:rPr>
          <w:sz w:val="18"/>
          <w:szCs w:val="18"/>
          <w:lang w:eastAsia="ar-SA"/>
        </w:rPr>
      </w:pPr>
      <w:r w:rsidRPr="00ED3A31">
        <w:rPr>
          <w:sz w:val="18"/>
          <w:szCs w:val="18"/>
          <w:lang w:eastAsia="ar-SA"/>
        </w:rPr>
        <w:t xml:space="preserve">7.1 Обновление </w:t>
      </w:r>
      <w:proofErr w:type="gramStart"/>
      <w:r w:rsidRPr="00ED3A31">
        <w:rPr>
          <w:sz w:val="18"/>
          <w:szCs w:val="18"/>
          <w:lang w:eastAsia="ar-SA"/>
        </w:rPr>
        <w:t>ПО</w:t>
      </w:r>
      <w:proofErr w:type="gramEnd"/>
      <w:r w:rsidRPr="00ED3A31">
        <w:rPr>
          <w:sz w:val="18"/>
          <w:szCs w:val="18"/>
          <w:lang w:eastAsia="ar-SA"/>
        </w:rPr>
        <w:t xml:space="preserve"> </w:t>
      </w:r>
      <w:proofErr w:type="gramStart"/>
      <w:r w:rsidRPr="00ED3A31">
        <w:rPr>
          <w:sz w:val="18"/>
          <w:szCs w:val="18"/>
          <w:lang w:eastAsia="ar-SA"/>
        </w:rPr>
        <w:t>на</w:t>
      </w:r>
      <w:proofErr w:type="gramEnd"/>
      <w:r w:rsidRPr="00ED3A31">
        <w:rPr>
          <w:sz w:val="18"/>
          <w:szCs w:val="18"/>
          <w:lang w:eastAsia="ar-SA"/>
        </w:rPr>
        <w:t xml:space="preserve"> актуальную версию (по желанию заказчика).</w:t>
      </w:r>
    </w:p>
    <w:p w:rsidR="00006DFE" w:rsidRPr="00ED3A31" w:rsidRDefault="00006DFE" w:rsidP="00ED3A31">
      <w:pPr>
        <w:widowControl w:val="0"/>
        <w:autoSpaceDE w:val="0"/>
        <w:spacing w:after="0" w:line="240" w:lineRule="auto"/>
        <w:ind w:firstLine="284"/>
        <w:jc w:val="both"/>
        <w:rPr>
          <w:sz w:val="18"/>
          <w:szCs w:val="18"/>
          <w:lang w:eastAsia="ar-SA"/>
        </w:rPr>
      </w:pPr>
      <w:r w:rsidRPr="00ED3A31">
        <w:rPr>
          <w:sz w:val="18"/>
          <w:szCs w:val="18"/>
          <w:lang w:eastAsia="ar-SA"/>
        </w:rPr>
        <w:t>7.2 Проверка настроек перехода в спящий режим.</w:t>
      </w:r>
    </w:p>
    <w:p w:rsidR="00006DFE" w:rsidRPr="00ED3A31" w:rsidRDefault="00006DFE" w:rsidP="00ED3A31">
      <w:pPr>
        <w:widowControl w:val="0"/>
        <w:autoSpaceDE w:val="0"/>
        <w:spacing w:after="0" w:line="240" w:lineRule="auto"/>
        <w:jc w:val="both"/>
        <w:rPr>
          <w:sz w:val="18"/>
          <w:szCs w:val="18"/>
          <w:lang w:eastAsia="ar-SA"/>
        </w:rPr>
      </w:pPr>
      <w:r w:rsidRPr="00ED3A31">
        <w:rPr>
          <w:sz w:val="18"/>
          <w:szCs w:val="18"/>
          <w:lang w:eastAsia="ar-SA"/>
        </w:rPr>
        <w:t xml:space="preserve">8. Мелкий ремонт без замены </w:t>
      </w:r>
      <w:proofErr w:type="gramStart"/>
      <w:r w:rsidRPr="00ED3A31">
        <w:rPr>
          <w:sz w:val="18"/>
          <w:szCs w:val="18"/>
          <w:lang w:eastAsia="ar-SA"/>
        </w:rPr>
        <w:t>комплектующих</w:t>
      </w:r>
      <w:proofErr w:type="gramEnd"/>
      <w:r w:rsidRPr="00ED3A31">
        <w:rPr>
          <w:sz w:val="18"/>
          <w:szCs w:val="18"/>
          <w:lang w:eastAsia="ar-SA"/>
        </w:rPr>
        <w:t>.</w:t>
      </w:r>
    </w:p>
    <w:p w:rsidR="00006DFE" w:rsidRPr="00ED3A31" w:rsidRDefault="00006DFE" w:rsidP="00ED3A31">
      <w:pPr>
        <w:widowControl w:val="0"/>
        <w:autoSpaceDE w:val="0"/>
        <w:spacing w:after="0" w:line="240" w:lineRule="auto"/>
        <w:jc w:val="both"/>
        <w:rPr>
          <w:sz w:val="18"/>
          <w:szCs w:val="18"/>
          <w:lang w:eastAsia="ar-SA"/>
        </w:rPr>
      </w:pPr>
      <w:r w:rsidRPr="00ED3A31">
        <w:rPr>
          <w:sz w:val="18"/>
          <w:szCs w:val="18"/>
          <w:lang w:eastAsia="ar-SA"/>
        </w:rPr>
        <w:t>9. Метрологическая аттестация.</w:t>
      </w:r>
    </w:p>
    <w:p w:rsidR="00006DFE" w:rsidRPr="00ED3A31" w:rsidRDefault="00006DFE" w:rsidP="00ED3A31">
      <w:pPr>
        <w:widowControl w:val="0"/>
        <w:autoSpaceDE w:val="0"/>
        <w:spacing w:after="0" w:line="240" w:lineRule="auto"/>
        <w:ind w:firstLine="284"/>
        <w:jc w:val="both"/>
        <w:rPr>
          <w:sz w:val="18"/>
          <w:szCs w:val="18"/>
          <w:lang w:eastAsia="ar-SA"/>
        </w:rPr>
      </w:pPr>
      <w:r w:rsidRPr="00ED3A31">
        <w:rPr>
          <w:sz w:val="18"/>
          <w:szCs w:val="18"/>
          <w:lang w:eastAsia="ar-SA"/>
        </w:rPr>
        <w:t>9.1 Проведение работ по метрологической ат</w:t>
      </w:r>
      <w:r w:rsidR="00ED3A31" w:rsidRPr="00ED3A31">
        <w:rPr>
          <w:sz w:val="18"/>
          <w:szCs w:val="18"/>
          <w:lang w:eastAsia="ar-SA"/>
        </w:rPr>
        <w:t xml:space="preserve">тестации измерительных каналов, </w:t>
      </w:r>
      <w:r w:rsidRPr="00ED3A31">
        <w:rPr>
          <w:sz w:val="18"/>
          <w:szCs w:val="18"/>
          <w:lang w:eastAsia="ar-SA"/>
        </w:rPr>
        <w:t>входящих в состав комплекса ИВК АСИС.</w:t>
      </w:r>
    </w:p>
    <w:p w:rsidR="00006DFE" w:rsidRPr="00ED3A31" w:rsidRDefault="00006DFE" w:rsidP="00ED3A31">
      <w:pPr>
        <w:widowControl w:val="0"/>
        <w:autoSpaceDE w:val="0"/>
        <w:spacing w:after="0" w:line="240" w:lineRule="auto"/>
        <w:ind w:firstLine="284"/>
        <w:jc w:val="both"/>
        <w:rPr>
          <w:sz w:val="18"/>
          <w:szCs w:val="18"/>
          <w:lang w:eastAsia="ar-SA"/>
        </w:rPr>
      </w:pPr>
      <w:r w:rsidRPr="00ED3A31">
        <w:rPr>
          <w:sz w:val="18"/>
          <w:szCs w:val="18"/>
          <w:lang w:eastAsia="ar-SA"/>
        </w:rPr>
        <w:t>9.2 Проведение работ по аттестации приборов предварительного уплотнения ГТ 1.2.5.</w:t>
      </w:r>
    </w:p>
    <w:p w:rsidR="00006DFE" w:rsidRPr="00ED3A31" w:rsidRDefault="00006DFE" w:rsidP="00ED3A31">
      <w:pPr>
        <w:widowControl w:val="0"/>
        <w:autoSpaceDE w:val="0"/>
        <w:spacing w:after="0" w:line="240" w:lineRule="auto"/>
        <w:jc w:val="both"/>
        <w:rPr>
          <w:sz w:val="18"/>
          <w:szCs w:val="18"/>
          <w:lang w:eastAsia="ar-SA"/>
        </w:rPr>
      </w:pPr>
      <w:r w:rsidRPr="00ED3A31">
        <w:rPr>
          <w:sz w:val="18"/>
          <w:szCs w:val="18"/>
          <w:lang w:eastAsia="ar-SA"/>
        </w:rPr>
        <w:t>10. Заключительный этап.</w:t>
      </w:r>
    </w:p>
    <w:p w:rsidR="00006DFE" w:rsidRPr="00ED3A31" w:rsidRDefault="00006DFE" w:rsidP="00ED3A31">
      <w:pPr>
        <w:widowControl w:val="0"/>
        <w:autoSpaceDE w:val="0"/>
        <w:spacing w:after="0" w:line="240" w:lineRule="auto"/>
        <w:ind w:firstLine="284"/>
        <w:jc w:val="both"/>
        <w:rPr>
          <w:sz w:val="18"/>
          <w:szCs w:val="18"/>
          <w:lang w:eastAsia="ar-SA"/>
        </w:rPr>
      </w:pPr>
      <w:r w:rsidRPr="00ED3A31">
        <w:rPr>
          <w:sz w:val="18"/>
          <w:szCs w:val="18"/>
          <w:lang w:eastAsia="ar-SA"/>
        </w:rPr>
        <w:t>10.1 Проверка работоспособности всех устройств комплекса по «быстрой схеме».</w:t>
      </w:r>
    </w:p>
    <w:p w:rsidR="00006DFE" w:rsidRDefault="00006DFE" w:rsidP="00ED3A31">
      <w:pPr>
        <w:widowControl w:val="0"/>
        <w:autoSpaceDE w:val="0"/>
        <w:spacing w:after="0" w:line="240" w:lineRule="auto"/>
        <w:ind w:firstLine="284"/>
        <w:jc w:val="both"/>
        <w:rPr>
          <w:sz w:val="18"/>
          <w:szCs w:val="18"/>
          <w:lang w:eastAsia="ar-SA"/>
        </w:rPr>
      </w:pPr>
      <w:r w:rsidRPr="00ED3A31">
        <w:rPr>
          <w:sz w:val="18"/>
          <w:szCs w:val="18"/>
          <w:lang w:eastAsia="ar-SA"/>
        </w:rPr>
        <w:t xml:space="preserve">10.2 Консультации и пояснения по работе с </w:t>
      </w:r>
      <w:proofErr w:type="gramStart"/>
      <w:r w:rsidRPr="00ED3A31">
        <w:rPr>
          <w:sz w:val="18"/>
          <w:szCs w:val="18"/>
          <w:lang w:eastAsia="ar-SA"/>
        </w:rPr>
        <w:t>ПО</w:t>
      </w:r>
      <w:proofErr w:type="gramEnd"/>
      <w:r w:rsidRPr="00ED3A31">
        <w:rPr>
          <w:sz w:val="18"/>
          <w:szCs w:val="18"/>
          <w:lang w:eastAsia="ar-SA"/>
        </w:rPr>
        <w:t xml:space="preserve"> и устройствами.</w:t>
      </w:r>
    </w:p>
    <w:p w:rsidR="00ED3A31" w:rsidRPr="00ED3A31" w:rsidRDefault="00ED3A31" w:rsidP="00ED3A31">
      <w:pPr>
        <w:widowControl w:val="0"/>
        <w:autoSpaceDE w:val="0"/>
        <w:spacing w:after="0" w:line="240" w:lineRule="auto"/>
        <w:ind w:firstLine="284"/>
        <w:jc w:val="both"/>
        <w:rPr>
          <w:sz w:val="18"/>
          <w:szCs w:val="18"/>
          <w:lang w:eastAsia="ar-SA"/>
        </w:rPr>
      </w:pPr>
    </w:p>
    <w:tbl>
      <w:tblPr>
        <w:tblW w:w="0" w:type="auto"/>
        <w:tblInd w:w="225" w:type="dxa"/>
        <w:tblLayout w:type="fixed"/>
        <w:tblLook w:val="0000" w:firstRow="0" w:lastRow="0" w:firstColumn="0" w:lastColumn="0" w:noHBand="0" w:noVBand="0"/>
      </w:tblPr>
      <w:tblGrid>
        <w:gridCol w:w="4975"/>
        <w:gridCol w:w="5093"/>
      </w:tblGrid>
      <w:tr w:rsidR="00006DFE" w:rsidRPr="00ED3A31" w:rsidTr="00ED3A31">
        <w:trPr>
          <w:trHeight w:val="1101"/>
        </w:trPr>
        <w:tc>
          <w:tcPr>
            <w:tcW w:w="4975" w:type="dxa"/>
          </w:tcPr>
          <w:p w:rsidR="00006DFE" w:rsidRPr="00ED3A31" w:rsidRDefault="00006DFE" w:rsidP="00ED3A31">
            <w:pPr>
              <w:pStyle w:val="2"/>
              <w:spacing w:after="0" w:line="240" w:lineRule="auto"/>
              <w:ind w:left="0"/>
              <w:rPr>
                <w:rFonts w:ascii="Arial" w:hAnsi="Arial" w:cs="Arial"/>
                <w:b/>
                <w:sz w:val="18"/>
                <w:szCs w:val="18"/>
              </w:rPr>
            </w:pPr>
            <w:r w:rsidRPr="00ED3A31">
              <w:rPr>
                <w:rFonts w:ascii="Arial" w:hAnsi="Arial" w:cs="Arial"/>
                <w:b/>
                <w:sz w:val="18"/>
                <w:szCs w:val="18"/>
              </w:rPr>
              <w:t>Заказчик:</w:t>
            </w:r>
          </w:p>
          <w:p w:rsidR="00006DFE" w:rsidRPr="00ED3A31" w:rsidRDefault="00006DFE" w:rsidP="00006DFE">
            <w:pPr>
              <w:spacing w:after="0" w:line="240" w:lineRule="auto"/>
              <w:rPr>
                <w:sz w:val="18"/>
                <w:szCs w:val="18"/>
              </w:rPr>
            </w:pPr>
          </w:p>
          <w:p w:rsidR="00006DFE" w:rsidRPr="00ED3A31" w:rsidRDefault="00006DFE" w:rsidP="00006DFE">
            <w:pPr>
              <w:spacing w:after="0" w:line="240" w:lineRule="auto"/>
              <w:rPr>
                <w:sz w:val="18"/>
                <w:szCs w:val="18"/>
              </w:rPr>
            </w:pPr>
            <w:r w:rsidRPr="00ED3A31">
              <w:rPr>
                <w:sz w:val="18"/>
                <w:szCs w:val="18"/>
              </w:rPr>
              <w:t>Проректор по научной работе</w:t>
            </w:r>
          </w:p>
          <w:p w:rsidR="00006DFE" w:rsidRPr="00ED3A31" w:rsidRDefault="00006DFE" w:rsidP="00006DFE">
            <w:pPr>
              <w:spacing w:after="0" w:line="240" w:lineRule="auto"/>
              <w:rPr>
                <w:sz w:val="18"/>
                <w:szCs w:val="18"/>
              </w:rPr>
            </w:pPr>
          </w:p>
          <w:p w:rsidR="00006DFE" w:rsidRPr="00ED3A31" w:rsidRDefault="00006DFE" w:rsidP="00006DFE">
            <w:pPr>
              <w:pStyle w:val="2"/>
              <w:spacing w:after="0" w:line="240" w:lineRule="auto"/>
              <w:ind w:left="0"/>
              <w:rPr>
                <w:rFonts w:ascii="Arial" w:hAnsi="Arial" w:cs="Arial"/>
                <w:sz w:val="18"/>
                <w:szCs w:val="18"/>
              </w:rPr>
            </w:pPr>
            <w:r w:rsidRPr="00ED3A31">
              <w:rPr>
                <w:rFonts w:ascii="Arial" w:hAnsi="Arial" w:cs="Arial"/>
                <w:sz w:val="18"/>
                <w:szCs w:val="18"/>
              </w:rPr>
              <w:t xml:space="preserve">_________________ С.А. </w:t>
            </w:r>
            <w:proofErr w:type="spellStart"/>
            <w:r w:rsidRPr="00ED3A31">
              <w:rPr>
                <w:rFonts w:ascii="Arial" w:hAnsi="Arial" w:cs="Arial"/>
                <w:sz w:val="18"/>
                <w:szCs w:val="18"/>
              </w:rPr>
              <w:t>Бокарев</w:t>
            </w:r>
            <w:proofErr w:type="spellEnd"/>
          </w:p>
        </w:tc>
        <w:tc>
          <w:tcPr>
            <w:tcW w:w="5093" w:type="dxa"/>
          </w:tcPr>
          <w:p w:rsidR="00006DFE" w:rsidRPr="00ED3A31" w:rsidRDefault="00006DFE" w:rsidP="00ED3A31">
            <w:pPr>
              <w:pStyle w:val="2"/>
              <w:spacing w:after="0" w:line="240" w:lineRule="auto"/>
              <w:ind w:left="0"/>
              <w:rPr>
                <w:rFonts w:ascii="Arial" w:hAnsi="Arial" w:cs="Arial"/>
                <w:b/>
                <w:sz w:val="18"/>
                <w:szCs w:val="18"/>
              </w:rPr>
            </w:pPr>
            <w:r w:rsidRPr="00ED3A31">
              <w:rPr>
                <w:rFonts w:ascii="Arial" w:hAnsi="Arial" w:cs="Arial"/>
                <w:b/>
                <w:sz w:val="18"/>
                <w:szCs w:val="18"/>
              </w:rPr>
              <w:t>Исполнитель:</w:t>
            </w:r>
          </w:p>
          <w:p w:rsidR="00006DFE" w:rsidRPr="00ED3A31" w:rsidRDefault="00006DFE" w:rsidP="00006DFE">
            <w:pPr>
              <w:widowControl w:val="0"/>
              <w:autoSpaceDE w:val="0"/>
              <w:spacing w:after="0" w:line="240" w:lineRule="auto"/>
              <w:jc w:val="both"/>
              <w:rPr>
                <w:sz w:val="18"/>
                <w:szCs w:val="18"/>
                <w:lang w:eastAsia="ar-SA"/>
              </w:rPr>
            </w:pPr>
          </w:p>
          <w:p w:rsidR="00006DFE" w:rsidRPr="00ED3A31" w:rsidRDefault="00006DFE" w:rsidP="00006DFE">
            <w:pPr>
              <w:widowControl w:val="0"/>
              <w:autoSpaceDE w:val="0"/>
              <w:spacing w:after="0" w:line="240" w:lineRule="auto"/>
              <w:jc w:val="both"/>
              <w:rPr>
                <w:sz w:val="18"/>
                <w:szCs w:val="18"/>
                <w:lang w:eastAsia="ar-SA"/>
              </w:rPr>
            </w:pPr>
            <w:r w:rsidRPr="00ED3A31">
              <w:rPr>
                <w:sz w:val="18"/>
                <w:szCs w:val="18"/>
                <w:lang w:eastAsia="ar-SA"/>
              </w:rPr>
              <w:t>Руководитель отдела маркетинга и продаж</w:t>
            </w:r>
          </w:p>
          <w:p w:rsidR="00006DFE" w:rsidRPr="00ED3A31" w:rsidRDefault="00006DFE" w:rsidP="00006DFE">
            <w:pPr>
              <w:widowControl w:val="0"/>
              <w:autoSpaceDE w:val="0"/>
              <w:spacing w:after="0" w:line="240" w:lineRule="auto"/>
              <w:jc w:val="both"/>
              <w:rPr>
                <w:sz w:val="18"/>
                <w:szCs w:val="18"/>
                <w:lang w:eastAsia="ar-SA"/>
              </w:rPr>
            </w:pPr>
          </w:p>
          <w:p w:rsidR="00006DFE" w:rsidRPr="00ED3A31" w:rsidRDefault="00006DFE" w:rsidP="00ED3A31">
            <w:pPr>
              <w:widowControl w:val="0"/>
              <w:autoSpaceDE w:val="0"/>
              <w:spacing w:after="0" w:line="240" w:lineRule="auto"/>
              <w:jc w:val="both"/>
              <w:rPr>
                <w:sz w:val="18"/>
                <w:szCs w:val="18"/>
                <w:lang w:eastAsia="ar-SA"/>
              </w:rPr>
            </w:pPr>
            <w:r w:rsidRPr="00ED3A31">
              <w:rPr>
                <w:sz w:val="18"/>
                <w:szCs w:val="18"/>
                <w:lang w:eastAsia="ar-SA"/>
              </w:rPr>
              <w:t xml:space="preserve">_________________ С.В. </w:t>
            </w:r>
            <w:proofErr w:type="spellStart"/>
            <w:r w:rsidRPr="00ED3A31">
              <w:rPr>
                <w:sz w:val="18"/>
                <w:szCs w:val="18"/>
                <w:lang w:eastAsia="ar-SA"/>
              </w:rPr>
              <w:t>Самодина</w:t>
            </w:r>
            <w:proofErr w:type="spellEnd"/>
          </w:p>
        </w:tc>
      </w:tr>
    </w:tbl>
    <w:p w:rsidR="00F776B3" w:rsidRPr="00ED3A31" w:rsidRDefault="00F776B3" w:rsidP="00ED3A31">
      <w:pPr>
        <w:pStyle w:val="Style2"/>
        <w:widowControl/>
        <w:tabs>
          <w:tab w:val="left" w:leader="underscore" w:pos="4258"/>
        </w:tabs>
        <w:rPr>
          <w:b/>
          <w:sz w:val="18"/>
          <w:szCs w:val="18"/>
        </w:rPr>
      </w:pPr>
    </w:p>
    <w:sectPr w:rsidR="00F776B3" w:rsidRPr="00ED3A31" w:rsidSect="00006DFE">
      <w:headerReference w:type="default" r:id="rId10"/>
      <w:footerReference w:type="even" r:id="rId11"/>
      <w:pgSz w:w="11905" w:h="16837"/>
      <w:pgMar w:top="567" w:right="567" w:bottom="567"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68" w:rsidRDefault="005F6468" w:rsidP="00A56EAA">
      <w:pPr>
        <w:spacing w:after="0" w:line="240" w:lineRule="auto"/>
      </w:pPr>
      <w:r>
        <w:separator/>
      </w:r>
    </w:p>
  </w:endnote>
  <w:endnote w:type="continuationSeparator" w:id="0">
    <w:p w:rsidR="005F6468" w:rsidRDefault="005F6468" w:rsidP="00A5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652850">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5F646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68" w:rsidRDefault="005F6468" w:rsidP="00A56EAA">
      <w:pPr>
        <w:spacing w:after="0" w:line="240" w:lineRule="auto"/>
      </w:pPr>
      <w:r>
        <w:separator/>
      </w:r>
    </w:p>
  </w:footnote>
  <w:footnote w:type="continuationSeparator" w:id="0">
    <w:p w:rsidR="005F6468" w:rsidRDefault="005F6468" w:rsidP="00A5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5F6468"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8A2F56"/>
    <w:multiLevelType w:val="multilevel"/>
    <w:tmpl w:val="ECA65184"/>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9546E63"/>
    <w:multiLevelType w:val="hybridMultilevel"/>
    <w:tmpl w:val="040C8164"/>
    <w:lvl w:ilvl="0" w:tplc="EAF087C2">
      <w:start w:val="1"/>
      <w:numFmt w:val="decimal"/>
      <w:lvlText w:val="%1."/>
      <w:lvlJc w:val="left"/>
      <w:pPr>
        <w:tabs>
          <w:tab w:val="num" w:pos="720"/>
        </w:tabs>
        <w:ind w:left="720" w:hanging="360"/>
      </w:pPr>
      <w:rPr>
        <w:rFonts w:hint="default"/>
      </w:rPr>
    </w:lvl>
    <w:lvl w:ilvl="1" w:tplc="8E2A8A58">
      <w:numFmt w:val="none"/>
      <w:lvlText w:val=""/>
      <w:lvlJc w:val="left"/>
      <w:pPr>
        <w:tabs>
          <w:tab w:val="num" w:pos="360"/>
        </w:tabs>
      </w:pPr>
    </w:lvl>
    <w:lvl w:ilvl="2" w:tplc="EAD21572">
      <w:numFmt w:val="none"/>
      <w:lvlText w:val=""/>
      <w:lvlJc w:val="left"/>
      <w:pPr>
        <w:tabs>
          <w:tab w:val="num" w:pos="360"/>
        </w:tabs>
      </w:pPr>
    </w:lvl>
    <w:lvl w:ilvl="3" w:tplc="39E6AF30">
      <w:numFmt w:val="none"/>
      <w:lvlText w:val=""/>
      <w:lvlJc w:val="left"/>
      <w:pPr>
        <w:tabs>
          <w:tab w:val="num" w:pos="360"/>
        </w:tabs>
      </w:pPr>
    </w:lvl>
    <w:lvl w:ilvl="4" w:tplc="402A0060">
      <w:numFmt w:val="none"/>
      <w:lvlText w:val=""/>
      <w:lvlJc w:val="left"/>
      <w:pPr>
        <w:tabs>
          <w:tab w:val="num" w:pos="360"/>
        </w:tabs>
      </w:pPr>
    </w:lvl>
    <w:lvl w:ilvl="5" w:tplc="DC18358C">
      <w:numFmt w:val="none"/>
      <w:lvlText w:val=""/>
      <w:lvlJc w:val="left"/>
      <w:pPr>
        <w:tabs>
          <w:tab w:val="num" w:pos="360"/>
        </w:tabs>
      </w:pPr>
    </w:lvl>
    <w:lvl w:ilvl="6" w:tplc="8AFE9424">
      <w:numFmt w:val="none"/>
      <w:lvlText w:val=""/>
      <w:lvlJc w:val="left"/>
      <w:pPr>
        <w:tabs>
          <w:tab w:val="num" w:pos="360"/>
        </w:tabs>
      </w:pPr>
    </w:lvl>
    <w:lvl w:ilvl="7" w:tplc="9BBAB90E">
      <w:numFmt w:val="none"/>
      <w:lvlText w:val=""/>
      <w:lvlJc w:val="left"/>
      <w:pPr>
        <w:tabs>
          <w:tab w:val="num" w:pos="360"/>
        </w:tabs>
      </w:pPr>
    </w:lvl>
    <w:lvl w:ilvl="8" w:tplc="E424EA38">
      <w:numFmt w:val="none"/>
      <w:lvlText w:val=""/>
      <w:lvlJc w:val="left"/>
      <w:pPr>
        <w:tabs>
          <w:tab w:val="num" w:pos="360"/>
        </w:tabs>
      </w:pPr>
    </w:lvl>
  </w:abstractNum>
  <w:abstractNum w:abstractNumId="3">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DA2263"/>
    <w:multiLevelType w:val="singleLevel"/>
    <w:tmpl w:val="EE2CAD9E"/>
    <w:lvl w:ilvl="0">
      <w:start w:val="1"/>
      <w:numFmt w:val="decimal"/>
      <w:lvlText w:val="4.%1."/>
      <w:legacy w:legacy="1" w:legacySpace="0" w:legacyIndent="490"/>
      <w:lvlJc w:val="left"/>
      <w:rPr>
        <w:rFonts w:ascii="Times New Roman" w:hAnsi="Times New Roman" w:cs="Times New Roman" w:hint="default"/>
        <w:b/>
      </w:rPr>
    </w:lvl>
  </w:abstractNum>
  <w:abstractNum w:abstractNumId="5">
    <w:nsid w:val="22984946"/>
    <w:multiLevelType w:val="singleLevel"/>
    <w:tmpl w:val="AA68F8B2"/>
    <w:lvl w:ilvl="0">
      <w:start w:val="3"/>
      <w:numFmt w:val="decimal"/>
      <w:lvlText w:val="2.%1."/>
      <w:legacy w:legacy="1" w:legacySpace="0" w:legacyIndent="427"/>
      <w:lvlJc w:val="left"/>
      <w:rPr>
        <w:rFonts w:ascii="Times New Roman" w:hAnsi="Times New Roman" w:cs="Times New Roman" w:hint="default"/>
      </w:rPr>
    </w:lvl>
  </w:abstractNum>
  <w:abstractNum w:abstractNumId="6">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FD2880"/>
    <w:multiLevelType w:val="singleLevel"/>
    <w:tmpl w:val="F698A58C"/>
    <w:lvl w:ilvl="0">
      <w:start w:val="5"/>
      <w:numFmt w:val="decimal"/>
      <w:lvlText w:val="2.%1."/>
      <w:legacy w:legacy="1" w:legacySpace="0" w:legacyIndent="427"/>
      <w:lvlJc w:val="left"/>
      <w:rPr>
        <w:rFonts w:ascii="Times New Roman" w:hAnsi="Times New Roman" w:cs="Times New Roman" w:hint="default"/>
      </w:rPr>
    </w:lvl>
  </w:abstractNum>
  <w:abstractNum w:abstractNumId="9">
    <w:nsid w:val="3C304FFA"/>
    <w:multiLevelType w:val="singleLevel"/>
    <w:tmpl w:val="E188C788"/>
    <w:lvl w:ilvl="0">
      <w:start w:val="3"/>
      <w:numFmt w:val="decimal"/>
      <w:lvlText w:val="8.%1."/>
      <w:legacy w:legacy="1" w:legacySpace="0" w:legacyIndent="696"/>
      <w:lvlJc w:val="left"/>
      <w:rPr>
        <w:rFonts w:ascii="Times New Roman" w:hAnsi="Times New Roman" w:cs="Times New Roman" w:hint="default"/>
      </w:rPr>
    </w:lvl>
  </w:abstractNum>
  <w:abstractNum w:abstractNumId="10">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2151F6"/>
    <w:multiLevelType w:val="multilevel"/>
    <w:tmpl w:val="38C6742E"/>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5E2324FC"/>
    <w:multiLevelType w:val="multilevel"/>
    <w:tmpl w:val="6212DF20"/>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63E4735B"/>
    <w:multiLevelType w:val="multilevel"/>
    <w:tmpl w:val="5C02186E"/>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69CC0D2E"/>
    <w:multiLevelType w:val="hybridMultilevel"/>
    <w:tmpl w:val="BCF23764"/>
    <w:lvl w:ilvl="0" w:tplc="11789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937AD4"/>
    <w:multiLevelType w:val="singleLevel"/>
    <w:tmpl w:val="F5B4937C"/>
    <w:lvl w:ilvl="0">
      <w:start w:val="2"/>
      <w:numFmt w:val="decimal"/>
      <w:lvlText w:val="8.%1."/>
      <w:legacy w:legacy="1" w:legacySpace="0" w:legacyIndent="696"/>
      <w:lvlJc w:val="left"/>
      <w:rPr>
        <w:rFonts w:ascii="Times New Roman" w:hAnsi="Times New Roman" w:cs="Times New Roman" w:hint="default"/>
      </w:rPr>
    </w:lvl>
  </w:abstractNum>
  <w:abstractNum w:abstractNumId="16">
    <w:nsid w:val="74261734"/>
    <w:multiLevelType w:val="singleLevel"/>
    <w:tmpl w:val="81E81A2A"/>
    <w:lvl w:ilvl="0">
      <w:start w:val="2"/>
      <w:numFmt w:val="decimal"/>
      <w:lvlText w:val="2.%1."/>
      <w:legacy w:legacy="1" w:legacySpace="0" w:legacyIndent="427"/>
      <w:lvlJc w:val="left"/>
      <w:rPr>
        <w:rFonts w:ascii="Times New Roman" w:hAnsi="Times New Roman" w:cs="Times New Roman" w:hint="default"/>
      </w:rPr>
    </w:lvl>
  </w:abstractNum>
  <w:num w:numId="1">
    <w:abstractNumId w:val="6"/>
  </w:num>
  <w:num w:numId="2">
    <w:abstractNumId w:val="3"/>
  </w:num>
  <w:num w:numId="3">
    <w:abstractNumId w:val="10"/>
  </w:num>
  <w:num w:numId="4">
    <w:abstractNumId w:val="7"/>
  </w:num>
  <w:num w:numId="5">
    <w:abstractNumId w:val="0"/>
  </w:num>
  <w:num w:numId="6">
    <w:abstractNumId w:val="16"/>
  </w:num>
  <w:num w:numId="7">
    <w:abstractNumId w:val="5"/>
  </w:num>
  <w:num w:numId="8">
    <w:abstractNumId w:val="8"/>
  </w:num>
  <w:num w:numId="9">
    <w:abstractNumId w:val="4"/>
  </w:num>
  <w:num w:numId="10">
    <w:abstractNumId w:val="15"/>
  </w:num>
  <w:num w:numId="11">
    <w:abstractNumId w:val="9"/>
  </w:num>
  <w:num w:numId="12">
    <w:abstractNumId w:val="14"/>
  </w:num>
  <w:num w:numId="13">
    <w:abstractNumId w:val="12"/>
  </w:num>
  <w:num w:numId="14">
    <w:abstractNumId w:val="11"/>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0DF"/>
    <w:rsid w:val="00006954"/>
    <w:rsid w:val="00006DFE"/>
    <w:rsid w:val="000350EE"/>
    <w:rsid w:val="0004163C"/>
    <w:rsid w:val="0004311C"/>
    <w:rsid w:val="0009195A"/>
    <w:rsid w:val="00094FCA"/>
    <w:rsid w:val="000A406D"/>
    <w:rsid w:val="000B422F"/>
    <w:rsid w:val="000D1DDD"/>
    <w:rsid w:val="000E2C54"/>
    <w:rsid w:val="00113ECF"/>
    <w:rsid w:val="001B2B77"/>
    <w:rsid w:val="002327BA"/>
    <w:rsid w:val="00234CB3"/>
    <w:rsid w:val="00264FE1"/>
    <w:rsid w:val="002A0DDA"/>
    <w:rsid w:val="00317BFB"/>
    <w:rsid w:val="003A77B3"/>
    <w:rsid w:val="003C5FA5"/>
    <w:rsid w:val="003D3B4F"/>
    <w:rsid w:val="003F57D2"/>
    <w:rsid w:val="00421D71"/>
    <w:rsid w:val="00442D2B"/>
    <w:rsid w:val="004D216F"/>
    <w:rsid w:val="00507639"/>
    <w:rsid w:val="00552DF5"/>
    <w:rsid w:val="005F6468"/>
    <w:rsid w:val="00606160"/>
    <w:rsid w:val="00642CA4"/>
    <w:rsid w:val="00652850"/>
    <w:rsid w:val="00697B41"/>
    <w:rsid w:val="006A3888"/>
    <w:rsid w:val="006C5FAF"/>
    <w:rsid w:val="006D74DF"/>
    <w:rsid w:val="006F1886"/>
    <w:rsid w:val="00723235"/>
    <w:rsid w:val="00784E20"/>
    <w:rsid w:val="00807C23"/>
    <w:rsid w:val="00844C7D"/>
    <w:rsid w:val="008D7C29"/>
    <w:rsid w:val="00910E33"/>
    <w:rsid w:val="00920D7C"/>
    <w:rsid w:val="00942AC4"/>
    <w:rsid w:val="00956EA8"/>
    <w:rsid w:val="00971851"/>
    <w:rsid w:val="009A2E3A"/>
    <w:rsid w:val="009A4B1C"/>
    <w:rsid w:val="009C72C2"/>
    <w:rsid w:val="009D472B"/>
    <w:rsid w:val="00A56EAA"/>
    <w:rsid w:val="00A60B29"/>
    <w:rsid w:val="00AF7EFF"/>
    <w:rsid w:val="00B41B43"/>
    <w:rsid w:val="00B617BC"/>
    <w:rsid w:val="00B859B7"/>
    <w:rsid w:val="00B96F7F"/>
    <w:rsid w:val="00BB163F"/>
    <w:rsid w:val="00C55B7B"/>
    <w:rsid w:val="00C61E0D"/>
    <w:rsid w:val="00C846E9"/>
    <w:rsid w:val="00CE5A16"/>
    <w:rsid w:val="00D044DC"/>
    <w:rsid w:val="00D30CAE"/>
    <w:rsid w:val="00D7168B"/>
    <w:rsid w:val="00D8563A"/>
    <w:rsid w:val="00DE7F53"/>
    <w:rsid w:val="00E2166D"/>
    <w:rsid w:val="00E750DF"/>
    <w:rsid w:val="00EA4DEF"/>
    <w:rsid w:val="00EA72B8"/>
    <w:rsid w:val="00ED3A31"/>
    <w:rsid w:val="00F15757"/>
    <w:rsid w:val="00F160D0"/>
    <w:rsid w:val="00F368D0"/>
    <w:rsid w:val="00F776B3"/>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customStyle="1" w:styleId="Style1">
    <w:name w:val="Style1"/>
    <w:basedOn w:val="a"/>
    <w:rsid w:val="00784E20"/>
    <w:pPr>
      <w:widowControl w:val="0"/>
      <w:autoSpaceDE w:val="0"/>
      <w:autoSpaceDN w:val="0"/>
      <w:adjustRightInd w:val="0"/>
      <w:spacing w:after="0" w:line="581" w:lineRule="exact"/>
      <w:ind w:firstLine="3182"/>
    </w:pPr>
    <w:rPr>
      <w:rFonts w:ascii="Times New Roman" w:eastAsia="Times New Roman" w:hAnsi="Times New Roman" w:cs="Times New Roman"/>
      <w:sz w:val="24"/>
      <w:szCs w:val="24"/>
      <w:lang w:eastAsia="ru-RU"/>
    </w:rPr>
  </w:style>
  <w:style w:type="paragraph" w:customStyle="1" w:styleId="Style2">
    <w:name w:val="Style2"/>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84E20"/>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6">
    <w:name w:val="Style6"/>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784E20"/>
    <w:pPr>
      <w:widowControl w:val="0"/>
      <w:autoSpaceDE w:val="0"/>
      <w:autoSpaceDN w:val="0"/>
      <w:adjustRightInd w:val="0"/>
      <w:spacing w:after="0" w:line="322" w:lineRule="exact"/>
      <w:ind w:hanging="542"/>
    </w:pPr>
    <w:rPr>
      <w:rFonts w:ascii="Times New Roman" w:eastAsia="Times New Roman" w:hAnsi="Times New Roman" w:cs="Times New Roman"/>
      <w:sz w:val="24"/>
      <w:szCs w:val="24"/>
      <w:lang w:eastAsia="ru-RU"/>
    </w:rPr>
  </w:style>
  <w:style w:type="paragraph" w:customStyle="1" w:styleId="Style11">
    <w:name w:val="Style11"/>
    <w:basedOn w:val="a"/>
    <w:rsid w:val="00784E20"/>
    <w:pPr>
      <w:widowControl w:val="0"/>
      <w:autoSpaceDE w:val="0"/>
      <w:autoSpaceDN w:val="0"/>
      <w:adjustRightInd w:val="0"/>
      <w:spacing w:after="0" w:line="300" w:lineRule="exact"/>
      <w:ind w:firstLine="710"/>
      <w:jc w:val="both"/>
    </w:pPr>
    <w:rPr>
      <w:rFonts w:ascii="Times New Roman" w:eastAsia="Times New Roman" w:hAnsi="Times New Roman" w:cs="Times New Roman"/>
      <w:sz w:val="24"/>
      <w:szCs w:val="24"/>
      <w:lang w:eastAsia="ru-RU"/>
    </w:rPr>
  </w:style>
  <w:style w:type="paragraph" w:customStyle="1" w:styleId="Style14">
    <w:name w:val="Style14"/>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784E20"/>
    <w:pPr>
      <w:widowControl w:val="0"/>
      <w:autoSpaceDE w:val="0"/>
      <w:autoSpaceDN w:val="0"/>
      <w:adjustRightInd w:val="0"/>
      <w:spacing w:after="0" w:line="332" w:lineRule="exact"/>
      <w:ind w:firstLine="706"/>
      <w:jc w:val="both"/>
    </w:pPr>
    <w:rPr>
      <w:rFonts w:ascii="Times New Roman" w:eastAsia="Times New Roman" w:hAnsi="Times New Roman" w:cs="Times New Roman"/>
      <w:sz w:val="24"/>
      <w:szCs w:val="24"/>
      <w:lang w:eastAsia="ru-RU"/>
    </w:rPr>
  </w:style>
  <w:style w:type="paragraph" w:customStyle="1" w:styleId="Style16">
    <w:name w:val="Style16"/>
    <w:basedOn w:val="a"/>
    <w:rsid w:val="00784E20"/>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17">
    <w:name w:val="Style17"/>
    <w:basedOn w:val="a"/>
    <w:rsid w:val="00784E20"/>
    <w:pPr>
      <w:widowControl w:val="0"/>
      <w:autoSpaceDE w:val="0"/>
      <w:autoSpaceDN w:val="0"/>
      <w:adjustRightInd w:val="0"/>
      <w:spacing w:after="0" w:line="329"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784E20"/>
    <w:pPr>
      <w:widowControl w:val="0"/>
      <w:autoSpaceDE w:val="0"/>
      <w:autoSpaceDN w:val="0"/>
      <w:adjustRightInd w:val="0"/>
      <w:spacing w:after="0" w:line="336" w:lineRule="exact"/>
      <w:ind w:hanging="562"/>
    </w:pPr>
    <w:rPr>
      <w:rFonts w:ascii="Times New Roman" w:eastAsia="Times New Roman" w:hAnsi="Times New Roman" w:cs="Times New Roman"/>
      <w:sz w:val="24"/>
      <w:szCs w:val="24"/>
      <w:lang w:eastAsia="ru-RU"/>
    </w:rPr>
  </w:style>
  <w:style w:type="paragraph" w:customStyle="1" w:styleId="Style19">
    <w:name w:val="Style19"/>
    <w:basedOn w:val="a"/>
    <w:rsid w:val="00784E20"/>
    <w:pPr>
      <w:widowControl w:val="0"/>
      <w:autoSpaceDE w:val="0"/>
      <w:autoSpaceDN w:val="0"/>
      <w:adjustRightInd w:val="0"/>
      <w:spacing w:after="0" w:line="331" w:lineRule="exact"/>
      <w:ind w:firstLine="706"/>
    </w:pPr>
    <w:rPr>
      <w:rFonts w:ascii="Times New Roman" w:eastAsia="Times New Roman" w:hAnsi="Times New Roman" w:cs="Times New Roman"/>
      <w:sz w:val="24"/>
      <w:szCs w:val="24"/>
      <w:lang w:eastAsia="ru-RU"/>
    </w:rPr>
  </w:style>
  <w:style w:type="character" w:customStyle="1" w:styleId="FontStyle23">
    <w:name w:val="Font Style23"/>
    <w:rsid w:val="00784E20"/>
    <w:rPr>
      <w:rFonts w:ascii="Times New Roman" w:hAnsi="Times New Roman" w:cs="Times New Roman"/>
      <w:i/>
      <w:iCs/>
      <w:sz w:val="22"/>
      <w:szCs w:val="22"/>
    </w:rPr>
  </w:style>
  <w:style w:type="character" w:customStyle="1" w:styleId="FontStyle24">
    <w:name w:val="Font Style24"/>
    <w:rsid w:val="00784E20"/>
    <w:rPr>
      <w:rFonts w:ascii="Times New Roman" w:hAnsi="Times New Roman" w:cs="Times New Roman"/>
      <w:sz w:val="26"/>
      <w:szCs w:val="26"/>
    </w:rPr>
  </w:style>
  <w:style w:type="character" w:customStyle="1" w:styleId="FontStyle25">
    <w:name w:val="Font Style25"/>
    <w:rsid w:val="00784E20"/>
    <w:rPr>
      <w:rFonts w:ascii="Times New Roman" w:hAnsi="Times New Roman" w:cs="Times New Roman"/>
      <w:sz w:val="22"/>
      <w:szCs w:val="22"/>
    </w:rPr>
  </w:style>
  <w:style w:type="character" w:customStyle="1" w:styleId="FontStyle26">
    <w:name w:val="Font Style26"/>
    <w:rsid w:val="00784E20"/>
    <w:rPr>
      <w:rFonts w:ascii="Times New Roman" w:hAnsi="Times New Roman" w:cs="Times New Roman"/>
      <w:b/>
      <w:bCs/>
      <w:sz w:val="22"/>
      <w:szCs w:val="22"/>
    </w:rPr>
  </w:style>
  <w:style w:type="character" w:customStyle="1" w:styleId="FontStyle27">
    <w:name w:val="Font Style27"/>
    <w:rsid w:val="00784E20"/>
    <w:rPr>
      <w:rFonts w:ascii="Times New Roman" w:hAnsi="Times New Roman" w:cs="Times New Roman"/>
      <w:sz w:val="26"/>
      <w:szCs w:val="26"/>
    </w:rPr>
  </w:style>
  <w:style w:type="character" w:customStyle="1" w:styleId="FontStyle28">
    <w:name w:val="Font Style28"/>
    <w:rsid w:val="00784E20"/>
    <w:rPr>
      <w:rFonts w:ascii="Times New Roman" w:hAnsi="Times New Roman" w:cs="Times New Roman"/>
      <w:spacing w:val="10"/>
      <w:sz w:val="26"/>
      <w:szCs w:val="26"/>
    </w:rPr>
  </w:style>
  <w:style w:type="paragraph" w:styleId="af0">
    <w:name w:val="header"/>
    <w:basedOn w:val="a"/>
    <w:link w:val="af1"/>
    <w:unhideWhenUsed/>
    <w:rsid w:val="00784E2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784E20"/>
    <w:rPr>
      <w:rFonts w:ascii="Times New Roman" w:eastAsia="Times New Roman" w:hAnsi="Times New Roman" w:cs="Times New Roman"/>
      <w:sz w:val="24"/>
      <w:szCs w:val="24"/>
      <w:lang w:eastAsia="ru-RU"/>
    </w:rPr>
  </w:style>
  <w:style w:type="paragraph" w:customStyle="1" w:styleId="af2">
    <w:name w:val="Обычный + полужирный"/>
    <w:basedOn w:val="a"/>
    <w:rsid w:val="00784E20"/>
    <w:pPr>
      <w:spacing w:after="0"/>
      <w:jc w:val="both"/>
    </w:pPr>
    <w:rPr>
      <w:rFonts w:ascii="Times New Roman" w:eastAsia="Times New Roman" w:hAnsi="Times New Roman" w:cs="Times New Roman"/>
      <w:b/>
      <w:bCs/>
      <w:sz w:val="24"/>
      <w:szCs w:val="24"/>
      <w:lang w:eastAsia="ru-RU"/>
    </w:rPr>
  </w:style>
  <w:style w:type="paragraph" w:styleId="af3">
    <w:name w:val="Normal (Web)"/>
    <w:basedOn w:val="a"/>
    <w:rsid w:val="00784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13ECF"/>
    <w:pPr>
      <w:spacing w:after="120"/>
      <w:ind w:left="283"/>
    </w:pPr>
    <w:rPr>
      <w:sz w:val="16"/>
      <w:szCs w:val="16"/>
    </w:rPr>
  </w:style>
  <w:style w:type="character" w:customStyle="1" w:styleId="30">
    <w:name w:val="Основной текст с отступом 3 Знак"/>
    <w:basedOn w:val="a0"/>
    <w:link w:val="3"/>
    <w:uiPriority w:val="99"/>
    <w:semiHidden/>
    <w:rsid w:val="00113ECF"/>
    <w:rPr>
      <w:sz w:val="16"/>
      <w:szCs w:val="16"/>
    </w:rPr>
  </w:style>
  <w:style w:type="paragraph" w:styleId="af4">
    <w:name w:val="footnote text"/>
    <w:basedOn w:val="a"/>
    <w:link w:val="af5"/>
    <w:semiHidden/>
    <w:unhideWhenUsed/>
    <w:rsid w:val="00113ECF"/>
    <w:pPr>
      <w:spacing w:after="0" w:line="240" w:lineRule="auto"/>
    </w:pPr>
    <w:rPr>
      <w:rFonts w:ascii="Times New Roman" w:eastAsia="Times New Roman" w:hAnsi="Times New Roman" w:cs="Times New Roman"/>
      <w:lang w:eastAsia="ru-RU"/>
    </w:rPr>
  </w:style>
  <w:style w:type="character" w:customStyle="1" w:styleId="af5">
    <w:name w:val="Текст сноски Знак"/>
    <w:basedOn w:val="a0"/>
    <w:link w:val="af4"/>
    <w:semiHidden/>
    <w:rsid w:val="00113ECF"/>
    <w:rPr>
      <w:rFonts w:ascii="Times New Roman" w:eastAsia="Times New Roman" w:hAnsi="Times New Roman" w:cs="Times New Roman"/>
      <w:lang w:eastAsia="ru-RU"/>
    </w:rPr>
  </w:style>
  <w:style w:type="character" w:styleId="af6">
    <w:name w:val="footnote reference"/>
    <w:semiHidden/>
    <w:unhideWhenUsed/>
    <w:rsid w:val="00113ECF"/>
    <w:rPr>
      <w:vertAlign w:val="superscript"/>
    </w:rPr>
  </w:style>
  <w:style w:type="paragraph" w:styleId="af7">
    <w:name w:val="Balloon Text"/>
    <w:basedOn w:val="a"/>
    <w:link w:val="af8"/>
    <w:uiPriority w:val="99"/>
    <w:semiHidden/>
    <w:unhideWhenUsed/>
    <w:rsid w:val="000E2C54"/>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E2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463843693">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2331</Words>
  <Characters>13291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12</cp:revision>
  <cp:lastPrinted>2015-02-17T02:55:00Z</cp:lastPrinted>
  <dcterms:created xsi:type="dcterms:W3CDTF">2014-12-10T07:09:00Z</dcterms:created>
  <dcterms:modified xsi:type="dcterms:W3CDTF">2015-03-19T05:37:00Z</dcterms:modified>
</cp:coreProperties>
</file>