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тор  СГУПС ________</w:t>
      </w:r>
      <w:proofErr w:type="gramStart"/>
      <w:r w:rsidR="000F2FE5">
        <w:rPr>
          <w:rFonts w:ascii="Times New Roman" w:hAnsi="Times New Roman" w:cs="Times New Roman"/>
        </w:rPr>
        <w:t>п</w:t>
      </w:r>
      <w:proofErr w:type="gramEnd"/>
      <w:r w:rsidR="000F2FE5">
        <w:rPr>
          <w:rFonts w:ascii="Times New Roman" w:hAnsi="Times New Roman" w:cs="Times New Roman"/>
        </w:rPr>
        <w:t>/п</w:t>
      </w:r>
      <w:r w:rsidR="000A22AB">
        <w:rPr>
          <w:rFonts w:ascii="Times New Roman" w:hAnsi="Times New Roman" w:cs="Times New Roman"/>
        </w:rPr>
        <w:t xml:space="preserve">________  </w:t>
      </w:r>
      <w:proofErr w:type="spellStart"/>
      <w:r w:rsidR="000A22AB">
        <w:rPr>
          <w:rFonts w:ascii="Times New Roman" w:hAnsi="Times New Roman" w:cs="Times New Roman"/>
        </w:rPr>
        <w:t>О.Ю.Васильев</w:t>
      </w:r>
      <w:proofErr w:type="spellEnd"/>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E14168"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w:t>
      </w:r>
      <w:r w:rsidR="000F2FE5">
        <w:rPr>
          <w:rFonts w:ascii="Times New Roman" w:hAnsi="Times New Roman" w:cs="Times New Roman"/>
        </w:rPr>
        <w:t>26</w:t>
      </w:r>
      <w:r>
        <w:rPr>
          <w:rFonts w:ascii="Times New Roman" w:hAnsi="Times New Roman" w:cs="Times New Roman"/>
        </w:rPr>
        <w:t xml:space="preserve">__"   марта </w:t>
      </w:r>
      <w:r w:rsidR="00F5789F">
        <w:rPr>
          <w:rFonts w:ascii="Times New Roman" w:hAnsi="Times New Roman" w:cs="Times New Roman"/>
        </w:rPr>
        <w:t xml:space="preserve"> </w:t>
      </w:r>
      <w:r>
        <w:rPr>
          <w:rFonts w:ascii="Times New Roman" w:hAnsi="Times New Roman" w:cs="Times New Roman"/>
        </w:rPr>
        <w:t xml:space="preserve"> 2015</w:t>
      </w:r>
      <w:r w:rsidR="00836FDD" w:rsidRPr="00A233A0">
        <w:rPr>
          <w:rFonts w:ascii="Times New Roman" w:hAnsi="Times New Roman" w:cs="Times New Roman"/>
        </w:rPr>
        <w:t xml:space="preserve">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E14168">
        <w:rPr>
          <w:rFonts w:ascii="Times New Roman" w:hAnsi="Times New Roman" w:cs="Times New Roman"/>
          <w:b/>
          <w:bCs/>
        </w:rPr>
        <w:t>, 2015</w:t>
      </w:r>
      <w:r w:rsidRPr="00A233A0">
        <w:rPr>
          <w:rFonts w:ascii="Times New Roman" w:hAnsi="Times New Roman" w:cs="Times New Roman"/>
          <w:b/>
          <w:bCs/>
        </w:rPr>
        <w:t xml:space="preserve">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E14168">
        <w:rPr>
          <w:rFonts w:ascii="Times New Roman" w:hAnsi="Times New Roman" w:cs="Times New Roman"/>
          <w:b/>
          <w:bCs/>
        </w:rPr>
        <w:t xml:space="preserve"> ЭА- 8</w:t>
      </w:r>
      <w:r w:rsidR="00F5789F">
        <w:rPr>
          <w:rFonts w:ascii="Times New Roman" w:hAnsi="Times New Roman" w:cs="Times New Roman"/>
          <w:b/>
          <w:bCs/>
        </w:rPr>
        <w:t>/223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proofErr w:type="gramStart"/>
      <w:r>
        <w:rPr>
          <w:rFonts w:ascii="Times New Roman" w:hAnsi="Times New Roman" w:cs="Times New Roman"/>
          <w:b/>
          <w:bCs/>
        </w:rPr>
        <w:t xml:space="preserve"> :</w:t>
      </w:r>
      <w:proofErr w:type="gramEnd"/>
      <w:r w:rsidR="00F5789F">
        <w:rPr>
          <w:rFonts w:ascii="Times New Roman" w:hAnsi="Times New Roman" w:cs="Times New Roman"/>
          <w:b/>
          <w:bCs/>
        </w:rPr>
        <w:t xml:space="preserve"> </w:t>
      </w:r>
      <w:r w:rsidR="00BC57E4">
        <w:rPr>
          <w:rFonts w:ascii="Times New Roman" w:hAnsi="Times New Roman" w:cs="Times New Roman"/>
          <w:b/>
          <w:bCs/>
        </w:rPr>
        <w:t xml:space="preserve">Поставка </w:t>
      </w:r>
      <w:r w:rsidR="00E14168">
        <w:rPr>
          <w:rFonts w:ascii="Times New Roman" w:hAnsi="Times New Roman" w:cs="Times New Roman"/>
          <w:b/>
          <w:bCs/>
        </w:rPr>
        <w:t>мобильного лазерного сканера на базе путеизмерительной тележки</w:t>
      </w:r>
      <w:r w:rsidR="00BC57E4">
        <w:rPr>
          <w:rFonts w:ascii="Times New Roman" w:hAnsi="Times New Roman" w:cs="Times New Roman"/>
          <w:b/>
          <w:bCs/>
        </w:rPr>
        <w:t>.</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электронной аукционе</w:t>
      </w:r>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w:t>
      </w:r>
      <w:proofErr w:type="gramStart"/>
      <w:r w:rsidR="00160360" w:rsidRPr="00160360">
        <w:rPr>
          <w:rFonts w:ascii="Times New Roman" w:hAnsi="Times New Roman" w:cs="Times New Roman"/>
        </w:rPr>
        <w:t>которые</w:t>
      </w:r>
      <w:proofErr w:type="gramEnd"/>
      <w:r w:rsidR="00160360" w:rsidRPr="00160360">
        <w:rPr>
          <w:rFonts w:ascii="Times New Roman" w:hAnsi="Times New Roman" w:cs="Times New Roman"/>
        </w:rPr>
        <w:t xml:space="preserve">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BC57E4" w:rsidRDefault="00BC57E4" w:rsidP="000D033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D0335">
        <w:rPr>
          <w:rFonts w:ascii="Times New Roman" w:hAnsi="Times New Roman" w:cs="Times New Roman"/>
          <w:b/>
        </w:rPr>
        <w:t>Формы документо</w:t>
      </w:r>
      <w:proofErr w:type="gramStart"/>
      <w:r w:rsidR="000D0335">
        <w:rPr>
          <w:rFonts w:ascii="Times New Roman" w:hAnsi="Times New Roman" w:cs="Times New Roman"/>
          <w:b/>
        </w:rPr>
        <w:t>в-</w:t>
      </w:r>
      <w:proofErr w:type="gramEnd"/>
      <w:r w:rsidR="000D0335">
        <w:rPr>
          <w:rFonts w:ascii="Times New Roman" w:hAnsi="Times New Roman" w:cs="Times New Roman"/>
          <w:b/>
        </w:rPr>
        <w:t xml:space="preserve"> </w:t>
      </w:r>
      <w:r w:rsidR="000D0335">
        <w:rPr>
          <w:rFonts w:ascii="Times New Roman" w:hAnsi="Times New Roman" w:cs="Times New Roman"/>
        </w:rPr>
        <w:t>содержит форму</w:t>
      </w:r>
      <w:r w:rsidR="000D0335">
        <w:rPr>
          <w:rFonts w:ascii="Times New Roman" w:hAnsi="Times New Roman" w:cs="Times New Roman"/>
          <w:b/>
        </w:rPr>
        <w:t xml:space="preserve">   </w:t>
      </w:r>
      <w:r w:rsidR="000D0335">
        <w:rPr>
          <w:rFonts w:ascii="Times New Roman" w:hAnsi="Times New Roman" w:cs="Times New Roman"/>
        </w:rPr>
        <w:t>заявки на участие в электронном аукционе и анкету участника</w:t>
      </w:r>
    </w:p>
    <w:p w:rsidR="00836FDD" w:rsidRPr="008F1B2F"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441238">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sidR="00441238">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1.4.</w:t>
      </w:r>
      <w:r w:rsidR="001B4694" w:rsidRPr="001B4694">
        <w:rPr>
          <w:rFonts w:ascii="Times New Roman" w:hAnsi="Times New Roman" w:cs="Times New Roman"/>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Pr>
          <w:rFonts w:ascii="Times New Roman" w:hAnsi="Times New Roman" w:cs="Times New Roman"/>
        </w:rPr>
        <w:t xml:space="preserve"> </w:t>
      </w:r>
      <w:r w:rsidR="00742DEA">
        <w:rPr>
          <w:rFonts w:ascii="Times New Roman" w:hAnsi="Times New Roman" w:cs="Times New Roman"/>
        </w:rPr>
        <w:t xml:space="preserve">должен </w:t>
      </w:r>
      <w:r>
        <w:rPr>
          <w:rFonts w:ascii="Times New Roman" w:hAnsi="Times New Roman" w:cs="Times New Roman"/>
        </w:rPr>
        <w:t>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6"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7"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8"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9"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B7187"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 : предложение</w:t>
      </w:r>
      <w:r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w:t>
      </w:r>
      <w:r w:rsidRPr="00091179">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w:t>
      </w:r>
      <w:r w:rsidRPr="000A5467">
        <w:rPr>
          <w:rFonts w:ascii="Times New Roman" w:hAnsi="Times New Roman" w:cs="Times New Roman"/>
        </w:rPr>
        <w:t xml:space="preserve"> </w:t>
      </w:r>
      <w:r>
        <w:rPr>
          <w:rFonts w:ascii="Times New Roman" w:hAnsi="Times New Roman" w:cs="Times New Roman"/>
        </w:rPr>
        <w:t>количестве товара, его безопасности и иные предложения по удовлетворению потребностей Заказчика;</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10"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1"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явки требованиям документации об электронном 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Протокол  аукциона подписывается Заказчиком  в день проведения аукциона 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2"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D51F1D"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документации об электронном аукционе</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D51F1D" w:rsidP="00FE64C0">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www</w:t>
            </w:r>
            <w:proofErr w:type="spellEnd"/>
            <w:r>
              <w:rPr>
                <w:rFonts w:ascii="Times New Roman" w:hAnsi="Times New Roman" w:cs="Times New Roman"/>
                <w:sz w:val="20"/>
                <w:szCs w:val="20"/>
              </w:rPr>
              <w:t>.</w:t>
            </w:r>
            <w:proofErr w:type="spellStart"/>
            <w:r w:rsidR="006E1C17">
              <w:rPr>
                <w:rFonts w:ascii="Times New Roman" w:hAnsi="Times New Roman" w:cs="Times New Roman"/>
                <w:sz w:val="20"/>
                <w:szCs w:val="20"/>
                <w:lang w:val="en-US"/>
              </w:rPr>
              <w:t>tender.</w:t>
            </w:r>
            <w:r>
              <w:rPr>
                <w:rFonts w:ascii="Times New Roman" w:hAnsi="Times New Roman" w:cs="Times New Roman"/>
                <w:sz w:val="20"/>
                <w:szCs w:val="20"/>
                <w:lang w:val="en-US"/>
              </w:rPr>
              <w:t>o</w:t>
            </w:r>
            <w:proofErr w:type="spellEnd"/>
            <w:r>
              <w:rPr>
                <w:rFonts w:ascii="Times New Roman" w:hAnsi="Times New Roman" w:cs="Times New Roman"/>
                <w:sz w:val="20"/>
                <w:szCs w:val="20"/>
              </w:rPr>
              <w:t>t</w:t>
            </w:r>
            <w:r>
              <w:rPr>
                <w:rFonts w:ascii="Times New Roman" w:hAnsi="Times New Roman" w:cs="Times New Roman"/>
                <w:sz w:val="20"/>
                <w:szCs w:val="20"/>
                <w:lang w:val="en-US"/>
              </w:rPr>
              <w:t>c</w:t>
            </w:r>
            <w:r w:rsidR="00A1518B">
              <w:rPr>
                <w:rFonts w:ascii="Times New Roman" w:hAnsi="Times New Roman" w:cs="Times New Roman"/>
                <w:sz w:val="20"/>
                <w:szCs w:val="20"/>
              </w:rPr>
              <w:t>.</w:t>
            </w:r>
            <w:proofErr w:type="spellStart"/>
            <w:r w:rsidR="00A1518B">
              <w:rPr>
                <w:rFonts w:ascii="Times New Roman" w:hAnsi="Times New Roman" w:cs="Times New Roman"/>
                <w:sz w:val="20"/>
                <w:szCs w:val="20"/>
              </w:rPr>
              <w:t>ru</w:t>
            </w:r>
            <w:proofErr w:type="spellEnd"/>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1518B" w:rsidRDefault="009F1F08" w:rsidP="00A1518B">
            <w:pPr>
              <w:widowControl w:val="0"/>
              <w:autoSpaceDE w:val="0"/>
              <w:autoSpaceDN w:val="0"/>
              <w:adjustRightInd w:val="0"/>
              <w:spacing w:after="0" w:line="240" w:lineRule="auto"/>
              <w:rPr>
                <w:rFonts w:ascii="Times New Roman" w:hAnsi="Times New Roman" w:cs="Times New Roman"/>
                <w:sz w:val="20"/>
                <w:szCs w:val="20"/>
              </w:rPr>
            </w:pPr>
            <w:hyperlink r:id="rId13"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proofErr w:type="spellStart"/>
              <w:r w:rsidR="00A1518B" w:rsidRPr="00B35EBF">
                <w:rPr>
                  <w:rStyle w:val="a3"/>
                  <w:rFonts w:ascii="Times New Roman" w:hAnsi="Times New Roman" w:cs="Times New Roman"/>
                  <w:sz w:val="20"/>
                  <w:szCs w:val="20"/>
                  <w:lang w:val="en-US"/>
                </w:rPr>
                <w:t>ru</w:t>
              </w:r>
              <w:proofErr w:type="spellEnd"/>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4B0C68" w:rsidRPr="00A233A0" w:rsidRDefault="00A1518B"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r w:rsidR="00AC6EA9">
              <w:rPr>
                <w:rFonts w:ascii="Times New Roman" w:hAnsi="Times New Roman" w:cs="Times New Roman"/>
                <w:sz w:val="20"/>
                <w:szCs w:val="20"/>
              </w:rPr>
              <w:t>заведующий НИЛ ДДО и ЗП – Щербаков Владимир Васильевич (тел. 328-05-91</w:t>
            </w:r>
            <w:r w:rsidR="00BC57E4">
              <w:rPr>
                <w:rFonts w:ascii="Times New Roman" w:hAnsi="Times New Roman" w:cs="Times New Roman"/>
                <w:sz w:val="20"/>
                <w:szCs w:val="20"/>
              </w:rPr>
              <w:t>)</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233A0" w:rsidRDefault="00BC57E4" w:rsidP="00E141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E14168">
              <w:rPr>
                <w:rFonts w:ascii="Times New Roman" w:hAnsi="Times New Roman" w:cs="Times New Roman"/>
                <w:sz w:val="20"/>
                <w:szCs w:val="20"/>
              </w:rPr>
              <w:t>мобильного лазерного сканера на базе путеизмерительной тележки</w:t>
            </w:r>
            <w:r>
              <w:rPr>
                <w:rFonts w:ascii="Times New Roman" w:hAnsi="Times New Roman" w:cs="Times New Roman"/>
                <w:sz w:val="20"/>
                <w:szCs w:val="20"/>
              </w:rPr>
              <w:t>.</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E141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3313333</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 Техническим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5454D0" w:rsidP="00E1416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C57E4">
              <w:rPr>
                <w:rFonts w:ascii="Times New Roman" w:hAnsi="Times New Roman" w:cs="Times New Roman"/>
                <w:sz w:val="20"/>
                <w:szCs w:val="20"/>
              </w:rPr>
              <w:t>1</w:t>
            </w:r>
            <w:r w:rsidR="00E14168">
              <w:rPr>
                <w:rFonts w:ascii="Times New Roman" w:hAnsi="Times New Roman" w:cs="Times New Roman"/>
                <w:sz w:val="20"/>
                <w:szCs w:val="20"/>
              </w:rPr>
              <w:t>шт.</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5454D0" w:rsidP="00E141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ул.</w:t>
            </w:r>
            <w:r w:rsidR="00A1518B">
              <w:rPr>
                <w:rFonts w:ascii="Times New Roman" w:hAnsi="Times New Roman" w:cs="Times New Roman"/>
                <w:sz w:val="20"/>
                <w:szCs w:val="20"/>
              </w:rPr>
              <w:t xml:space="preserve"> </w:t>
            </w:r>
            <w:r w:rsidR="00BC57E4">
              <w:rPr>
                <w:rFonts w:ascii="Times New Roman" w:hAnsi="Times New Roman" w:cs="Times New Roman"/>
                <w:sz w:val="20"/>
                <w:szCs w:val="20"/>
              </w:rPr>
              <w:t xml:space="preserve">Дуси Ковальчук </w:t>
            </w:r>
            <w:r w:rsidR="00E14168">
              <w:rPr>
                <w:rFonts w:ascii="Times New Roman" w:hAnsi="Times New Roman" w:cs="Times New Roman"/>
                <w:sz w:val="20"/>
                <w:szCs w:val="20"/>
              </w:rPr>
              <w:t>191 полигон у здания НИДЦ</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E14168" w:rsidRDefault="00E14168" w:rsidP="00E1416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 поставки</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20 дней со дня заключения договора.</w:t>
            </w:r>
          </w:p>
          <w:p w:rsidR="005454D0" w:rsidRPr="00BC57E4" w:rsidRDefault="00BC57E4" w:rsidP="00E14168">
            <w:pPr>
              <w:autoSpaceDE w:val="0"/>
              <w:autoSpaceDN w:val="0"/>
              <w:adjustRightInd w:val="0"/>
              <w:spacing w:after="0" w:line="240" w:lineRule="auto"/>
              <w:jc w:val="both"/>
              <w:rPr>
                <w:rFonts w:ascii="Times New Roman" w:eastAsia="Times New Roman" w:hAnsi="Times New Roman" w:cs="Times New Roman"/>
                <w:i/>
                <w:kern w:val="1"/>
                <w:sz w:val="20"/>
                <w:szCs w:val="20"/>
                <w:lang w:eastAsia="ar-SA"/>
              </w:rPr>
            </w:pPr>
            <w:r w:rsidRPr="00BC57E4">
              <w:rPr>
                <w:rFonts w:ascii="Times New Roman" w:eastAsia="Times New Roman" w:hAnsi="Times New Roman" w:cs="Times New Roman"/>
                <w:kern w:val="1"/>
                <w:sz w:val="20"/>
                <w:szCs w:val="20"/>
                <w:lang w:eastAsia="ar-SA"/>
              </w:rPr>
              <w:t xml:space="preserve">Условия поставки:  </w:t>
            </w:r>
            <w:r w:rsidRPr="00BC57E4">
              <w:rPr>
                <w:rFonts w:ascii="Times New Roman" w:eastAsia="Times New Roman" w:hAnsi="Times New Roman" w:cs="Times New Roman"/>
                <w:i/>
                <w:kern w:val="1"/>
                <w:sz w:val="20"/>
                <w:szCs w:val="20"/>
                <w:lang w:eastAsia="ar-SA"/>
              </w:rPr>
              <w:t xml:space="preserve">Поставка </w:t>
            </w:r>
            <w:r w:rsidR="00E14168">
              <w:rPr>
                <w:rFonts w:ascii="Times New Roman" w:eastAsia="Times New Roman" w:hAnsi="Times New Roman" w:cs="Times New Roman"/>
                <w:i/>
                <w:kern w:val="1"/>
                <w:sz w:val="20"/>
                <w:szCs w:val="20"/>
                <w:lang w:eastAsia="ar-SA"/>
              </w:rPr>
              <w:t>производится силами Поставщика.</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A1518B" w:rsidP="00E14168">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00E14168">
              <w:rPr>
                <w:rFonts w:ascii="Times New Roman" w:hAnsi="Times New Roman" w:cs="Times New Roman"/>
                <w:b/>
                <w:sz w:val="20"/>
                <w:szCs w:val="20"/>
              </w:rPr>
              <w:t>9 800 000,00</w:t>
            </w:r>
            <w:r w:rsidR="00BC57E4">
              <w:rPr>
                <w:rFonts w:ascii="Times New Roman" w:hAnsi="Times New Roman" w:cs="Times New Roman"/>
                <w:b/>
                <w:sz w:val="20"/>
                <w:szCs w:val="20"/>
              </w:rPr>
              <w:t xml:space="preserve"> </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E75750" w:rsidRDefault="005454D0" w:rsidP="00E7575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233A0">
              <w:rPr>
                <w:rFonts w:ascii="Times New Roman" w:hAnsi="Times New Roman" w:cs="Times New Roman"/>
                <w:sz w:val="20"/>
                <w:szCs w:val="20"/>
              </w:rPr>
              <w:t xml:space="preserve"> </w:t>
            </w:r>
            <w:r w:rsidR="00E75750" w:rsidRPr="00E75750">
              <w:rPr>
                <w:rFonts w:ascii="Times New Roman" w:eastAsia="Calibri" w:hAnsi="Times New Roman" w:cs="Times New Roman"/>
                <w:sz w:val="20"/>
                <w:szCs w:val="20"/>
              </w:rPr>
              <w:t>Стоимость поставляемого товара включает в себя:  стоимость  упаковки, транспортные расходы, погрузо-разгрузочные работы с доставкой на полигон  Заказчика, тестирование и расходы по уплате всех необходимых налогов, сборов, пошлин.</w:t>
            </w:r>
          </w:p>
        </w:tc>
      </w:tr>
      <w:tr w:rsidR="005454D0" w:rsidRPr="00A233A0" w:rsidTr="00FE64C0">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E75750" w:rsidRDefault="00E75750" w:rsidP="00E7575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E75750">
              <w:rPr>
                <w:rFonts w:ascii="Times New Roman" w:eastAsia="Calibri" w:hAnsi="Times New Roman" w:cs="Times New Roman"/>
                <w:sz w:val="20"/>
                <w:szCs w:val="20"/>
              </w:rPr>
              <w:t xml:space="preserve">Заказчик производит оплату цены договора после поставки товара в полной комплектации, тестирования товара и принятия его  Заказчиком,   в течение 10-ти банковских дней со дня предоставления Поставщиком документов на оплату (счет, счет-фактура, товарная накладная). </w:t>
            </w:r>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  и содержание заявки должны соответствовать требованиям, установленным пунктом 4.6 Общей части  документации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кроме специальных требований</w:t>
            </w:r>
            <w:r w:rsidR="00251D8A">
              <w:rPr>
                <w:rFonts w:ascii="Times New Roman" w:hAnsi="Times New Roman" w:cs="Times New Roman"/>
                <w:sz w:val="20"/>
                <w:szCs w:val="20"/>
              </w:rPr>
              <w:t xml:space="preserve"> </w:t>
            </w:r>
            <w:r>
              <w:rPr>
                <w:rFonts w:ascii="Times New Roman" w:hAnsi="Times New Roman" w:cs="Times New Roman"/>
                <w:sz w:val="20"/>
                <w:szCs w:val="20"/>
              </w:rPr>
              <w:t xml:space="preserve"> п.п.9 п.4.6.)</w:t>
            </w:r>
          </w:p>
          <w:p w:rsidR="001456F4" w:rsidRDefault="001456F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Специальные </w:t>
            </w:r>
            <w:r w:rsidR="00B432FA">
              <w:rPr>
                <w:rFonts w:ascii="Times New Roman" w:hAnsi="Times New Roman" w:cs="Times New Roman"/>
                <w:sz w:val="20"/>
                <w:szCs w:val="20"/>
              </w:rPr>
              <w:t>требования (п.п.9 п.4.6</w:t>
            </w:r>
            <w:r>
              <w:rPr>
                <w:rFonts w:ascii="Times New Roman" w:hAnsi="Times New Roman" w:cs="Times New Roman"/>
                <w:sz w:val="20"/>
                <w:szCs w:val="20"/>
              </w:rPr>
              <w:t xml:space="preserve"> Общей части)</w:t>
            </w:r>
            <w:r w:rsidR="0043238B">
              <w:rPr>
                <w:rFonts w:ascii="Times New Roman" w:hAnsi="Times New Roman" w:cs="Times New Roman"/>
                <w:sz w:val="20"/>
                <w:szCs w:val="20"/>
              </w:rPr>
              <w:t xml:space="preserve"> и д</w:t>
            </w:r>
            <w:r w:rsidR="00CD639D">
              <w:rPr>
                <w:rFonts w:ascii="Times New Roman" w:hAnsi="Times New Roman" w:cs="Times New Roman"/>
                <w:sz w:val="20"/>
                <w:szCs w:val="20"/>
              </w:rPr>
              <w:t xml:space="preserve">окументы их подтверждающие     </w:t>
            </w:r>
          </w:p>
          <w:p w:rsidR="001456F4"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w:t>
            </w:r>
            <w:r w:rsidR="006A2E69">
              <w:rPr>
                <w:rFonts w:ascii="Times New Roman" w:hAnsi="Times New Roman" w:cs="Times New Roman"/>
                <w:sz w:val="20"/>
                <w:szCs w:val="20"/>
              </w:rPr>
              <w:t>чи заявок на участие в аукционе</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5F2D99" w:rsidRDefault="00CD639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r w:rsidR="005F2D99">
              <w:rPr>
                <w:rFonts w:ascii="Times New Roman" w:hAnsi="Times New Roman" w:cs="Times New Roman"/>
                <w:sz w:val="20"/>
                <w:szCs w:val="20"/>
              </w:rPr>
              <w:t xml:space="preserve"> </w:t>
            </w:r>
            <w:r w:rsidR="006E1C17">
              <w:rPr>
                <w:rFonts w:ascii="Times New Roman" w:hAnsi="Times New Roman" w:cs="Times New Roman"/>
                <w:sz w:val="20"/>
                <w:szCs w:val="20"/>
              </w:rPr>
              <w:t>www.</w:t>
            </w:r>
            <w:r w:rsidR="006E1C17">
              <w:rPr>
                <w:rFonts w:ascii="Times New Roman" w:hAnsi="Times New Roman" w:cs="Times New Roman"/>
                <w:sz w:val="20"/>
                <w:szCs w:val="20"/>
                <w:lang w:val="en-US"/>
              </w:rPr>
              <w:t>tender</w:t>
            </w:r>
            <w:r w:rsidR="006E1C17" w:rsidRPr="006E1C17">
              <w:rPr>
                <w:rFonts w:ascii="Times New Roman" w:hAnsi="Times New Roman" w:cs="Times New Roman"/>
                <w:sz w:val="20"/>
                <w:szCs w:val="20"/>
              </w:rPr>
              <w:t>.</w:t>
            </w:r>
            <w:r w:rsidR="006E1C17">
              <w:rPr>
                <w:rFonts w:ascii="Times New Roman" w:hAnsi="Times New Roman" w:cs="Times New Roman"/>
                <w:sz w:val="20"/>
                <w:szCs w:val="20"/>
                <w:lang w:val="en-US"/>
              </w:rPr>
              <w:t>o</w:t>
            </w:r>
            <w:r w:rsidR="006E1C17">
              <w:rPr>
                <w:rFonts w:ascii="Times New Roman" w:hAnsi="Times New Roman" w:cs="Times New Roman"/>
                <w:sz w:val="20"/>
                <w:szCs w:val="20"/>
              </w:rPr>
              <w:t>t</w:t>
            </w:r>
            <w:r w:rsidR="006E1C17">
              <w:rPr>
                <w:rFonts w:ascii="Times New Roman" w:hAnsi="Times New Roman" w:cs="Times New Roman"/>
                <w:sz w:val="20"/>
                <w:szCs w:val="20"/>
                <w:lang w:val="en-US"/>
              </w:rPr>
              <w:t>c</w:t>
            </w:r>
            <w:r w:rsidR="006E1C17">
              <w:rPr>
                <w:rFonts w:ascii="Times New Roman" w:hAnsi="Times New Roman" w:cs="Times New Roman"/>
                <w:sz w:val="20"/>
                <w:szCs w:val="20"/>
              </w:rPr>
              <w:t>.ru</w:t>
            </w:r>
          </w:p>
          <w:p w:rsidR="00CD639D" w:rsidRDefault="000F2FE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Pr="000F2FE5">
              <w:rPr>
                <w:rFonts w:ascii="Times New Roman" w:hAnsi="Times New Roman" w:cs="Times New Roman"/>
                <w:b/>
                <w:sz w:val="20"/>
                <w:szCs w:val="20"/>
              </w:rPr>
              <w:t>27 марта 2015г.</w:t>
            </w:r>
            <w:r w:rsidR="005F2D99">
              <w:rPr>
                <w:rFonts w:ascii="Times New Roman" w:hAnsi="Times New Roman" w:cs="Times New Roman"/>
                <w:sz w:val="20"/>
                <w:szCs w:val="20"/>
              </w:rPr>
              <w:t xml:space="preserve"> </w:t>
            </w:r>
          </w:p>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окончания…</w:t>
            </w:r>
            <w:r w:rsidR="000F2FE5" w:rsidRPr="000F2FE5">
              <w:rPr>
                <w:rFonts w:ascii="Times New Roman" w:hAnsi="Times New Roman" w:cs="Times New Roman"/>
                <w:b/>
                <w:sz w:val="20"/>
                <w:szCs w:val="20"/>
              </w:rPr>
              <w:t>17 апреля 2015г</w:t>
            </w:r>
            <w:r w:rsidR="000F2FE5">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r w:rsidR="006B0E88">
              <w:rPr>
                <w:rFonts w:ascii="Times New Roman" w:hAnsi="Times New Roman" w:cs="Times New Roman"/>
                <w:sz w:val="20"/>
                <w:szCs w:val="20"/>
              </w:rPr>
              <w:t>6-00 (время Московское)</w:t>
            </w:r>
            <w:r w:rsidR="005454D0" w:rsidRPr="00A233A0">
              <w:rPr>
                <w:rFonts w:ascii="Times New Roman" w:hAnsi="Times New Roman" w:cs="Times New Roman"/>
                <w:sz w:val="20"/>
                <w:szCs w:val="20"/>
              </w:rPr>
              <w:t xml:space="preserve">                               </w:t>
            </w:r>
          </w:p>
        </w:tc>
      </w:tr>
      <w:tr w:rsidR="005454D0"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D639D" w:rsidRDefault="0046272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подрядчик обязан поставить товар</w:t>
            </w:r>
            <w:r w:rsidR="00CD639D">
              <w:rPr>
                <w:rFonts w:ascii="Times New Roman" w:hAnsi="Times New Roman" w:cs="Times New Roman"/>
                <w:sz w:val="20"/>
                <w:szCs w:val="20"/>
              </w:rPr>
              <w:t xml:space="preserve">, являющиеся </w:t>
            </w:r>
            <w:r w:rsidR="005454D0" w:rsidRPr="00A233A0">
              <w:rPr>
                <w:rFonts w:ascii="Times New Roman" w:hAnsi="Times New Roman" w:cs="Times New Roman"/>
                <w:sz w:val="20"/>
                <w:szCs w:val="20"/>
              </w:rPr>
              <w:t xml:space="preserve">объектом закупки, </w:t>
            </w:r>
            <w:r w:rsidR="00CD639D">
              <w:rPr>
                <w:rFonts w:ascii="Times New Roman" w:hAnsi="Times New Roman" w:cs="Times New Roman"/>
                <w:sz w:val="20"/>
                <w:szCs w:val="20"/>
              </w:rPr>
              <w:t xml:space="preserve">в сроки, </w:t>
            </w:r>
            <w:proofErr w:type="gramStart"/>
            <w:r w:rsidR="00CD639D">
              <w:rPr>
                <w:rFonts w:ascii="Times New Roman" w:hAnsi="Times New Roman" w:cs="Times New Roman"/>
                <w:sz w:val="20"/>
                <w:szCs w:val="20"/>
              </w:rPr>
              <w:t>объеме</w:t>
            </w:r>
            <w:proofErr w:type="gramEnd"/>
            <w:r w:rsidR="00CD639D">
              <w:rPr>
                <w:rFonts w:ascii="Times New Roman" w:hAnsi="Times New Roman" w:cs="Times New Roman"/>
                <w:sz w:val="20"/>
                <w:szCs w:val="20"/>
              </w:rPr>
              <w:t xml:space="preserve"> и качестве,  </w:t>
            </w:r>
            <w:r w:rsidR="005454D0" w:rsidRPr="00A233A0">
              <w:rPr>
                <w:rFonts w:ascii="Times New Roman" w:hAnsi="Times New Roman" w:cs="Times New Roman"/>
                <w:sz w:val="20"/>
                <w:szCs w:val="20"/>
              </w:rPr>
              <w:t>которые определены</w:t>
            </w:r>
            <w:r w:rsidR="00CD639D">
              <w:rPr>
                <w:rFonts w:ascii="Times New Roman" w:hAnsi="Times New Roman" w:cs="Times New Roman"/>
                <w:sz w:val="20"/>
                <w:szCs w:val="20"/>
              </w:rPr>
              <w:t xml:space="preserve"> документацией об электронном  аукционе,</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техничес</w:t>
            </w:r>
            <w:r w:rsidR="00CD639D">
              <w:rPr>
                <w:rFonts w:ascii="Times New Roman" w:hAnsi="Times New Roman" w:cs="Times New Roman"/>
                <w:sz w:val="20"/>
                <w:szCs w:val="20"/>
              </w:rPr>
              <w:t xml:space="preserve">ким заданием и проектом </w:t>
            </w:r>
            <w:r w:rsidRPr="00A233A0">
              <w:rPr>
                <w:rFonts w:ascii="Times New Roman" w:hAnsi="Times New Roman" w:cs="Times New Roman"/>
                <w:sz w:val="20"/>
                <w:szCs w:val="20"/>
              </w:rPr>
              <w:t xml:space="preserve">контракта                                         </w:t>
            </w:r>
          </w:p>
        </w:tc>
      </w:tr>
      <w:tr w:rsidR="005454D0" w:rsidRPr="00A233A0" w:rsidTr="00E14168">
        <w:trPr>
          <w:trHeight w:val="264"/>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E8503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w:t>
            </w:r>
            <w:r w:rsidR="00E8503B">
              <w:rPr>
                <w:rFonts w:ascii="Times New Roman" w:hAnsi="Times New Roman" w:cs="Times New Roman"/>
                <w:sz w:val="20"/>
                <w:szCs w:val="20"/>
              </w:rPr>
              <w:t>я к участникам электронного аукциона</w:t>
            </w:r>
            <w:r w:rsidR="005F2516">
              <w:rPr>
                <w:rFonts w:ascii="Times New Roman" w:hAnsi="Times New Roman" w:cs="Times New Roman"/>
                <w:sz w:val="20"/>
                <w:szCs w:val="20"/>
              </w:rPr>
              <w:t xml:space="preserve">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EC466A" w:rsidRPr="00E14168" w:rsidRDefault="00EC466A" w:rsidP="00EC46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Общие требования</w:t>
            </w:r>
            <w:proofErr w:type="gramStart"/>
            <w:r>
              <w:rPr>
                <w:rFonts w:ascii="Times New Roman" w:hAnsi="Times New Roman" w:cs="Times New Roman"/>
                <w:sz w:val="20"/>
                <w:szCs w:val="20"/>
              </w:rPr>
              <w:t xml:space="preserve"> :</w:t>
            </w:r>
            <w:proofErr w:type="gramEnd"/>
            <w:r w:rsidRPr="00EC466A">
              <w:rPr>
                <w:rFonts w:ascii="Times New Roman" w:hAnsi="Times New Roman" w:cs="Times New Roman"/>
              </w:rPr>
              <w:t xml:space="preserve"> </w:t>
            </w:r>
            <w:r w:rsidRPr="00EC466A">
              <w:rPr>
                <w:rFonts w:ascii="Times New Roman" w:hAnsi="Times New Roman" w:cs="Times New Roman"/>
                <w:sz w:val="20"/>
                <w:szCs w:val="20"/>
              </w:rPr>
              <w:t xml:space="preserve">1) </w:t>
            </w:r>
            <w:r w:rsidRPr="00E14168">
              <w:rPr>
                <w:rFonts w:ascii="Times New Roman" w:hAnsi="Times New Roman" w:cs="Times New Roman"/>
                <w:sz w:val="20"/>
                <w:szCs w:val="20"/>
              </w:rPr>
              <w:t>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w:t>
            </w:r>
            <w:r w:rsidR="00DE209E" w:rsidRPr="00E14168">
              <w:rPr>
                <w:rFonts w:ascii="Times New Roman" w:hAnsi="Times New Roman" w:cs="Times New Roman"/>
                <w:sz w:val="20"/>
                <w:szCs w:val="20"/>
              </w:rPr>
              <w:t>ются предметом электронного аукциона</w:t>
            </w:r>
            <w:r w:rsidR="00E14168">
              <w:rPr>
                <w:rFonts w:ascii="Times New Roman" w:hAnsi="Times New Roman" w:cs="Times New Roman"/>
                <w:sz w:val="20"/>
                <w:szCs w:val="20"/>
              </w:rPr>
              <w:t xml:space="preserve"> - </w:t>
            </w:r>
            <w:r w:rsidR="00E14168" w:rsidRPr="00E14168">
              <w:rPr>
                <w:rFonts w:ascii="Times New Roman" w:hAnsi="Times New Roman" w:cs="Times New Roman"/>
                <w:b/>
                <w:sz w:val="20"/>
                <w:szCs w:val="20"/>
              </w:rPr>
              <w:t>НЕТ</w:t>
            </w:r>
            <w:r w:rsidRPr="00E14168">
              <w:rPr>
                <w:rFonts w:ascii="Times New Roman" w:hAnsi="Times New Roman" w:cs="Times New Roman"/>
                <w:b/>
                <w:sz w:val="20"/>
                <w:szCs w:val="20"/>
              </w:rPr>
              <w:t>;</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14168">
              <w:rPr>
                <w:rFonts w:ascii="Times New Roman" w:hAnsi="Times New Roman" w:cs="Times New Roman"/>
                <w:sz w:val="20"/>
                <w:szCs w:val="20"/>
              </w:rPr>
              <w:t>2) соответствовать требования</w:t>
            </w:r>
            <w:r w:rsidR="00DE209E" w:rsidRPr="00E14168">
              <w:rPr>
                <w:rFonts w:ascii="Times New Roman" w:hAnsi="Times New Roman" w:cs="Times New Roman"/>
                <w:sz w:val="20"/>
                <w:szCs w:val="20"/>
              </w:rPr>
              <w:t>м документации об электронном аукцион</w:t>
            </w:r>
            <w:proofErr w:type="gramStart"/>
            <w:r w:rsidR="00DE209E" w:rsidRPr="00E14168">
              <w:rPr>
                <w:rFonts w:ascii="Times New Roman" w:hAnsi="Times New Roman" w:cs="Times New Roman"/>
                <w:sz w:val="20"/>
                <w:szCs w:val="20"/>
              </w:rPr>
              <w:t>е</w:t>
            </w:r>
            <w:r w:rsidR="00E14168">
              <w:rPr>
                <w:rFonts w:ascii="Times New Roman" w:hAnsi="Times New Roman" w:cs="Times New Roman"/>
                <w:sz w:val="20"/>
                <w:szCs w:val="20"/>
              </w:rPr>
              <w:t>-</w:t>
            </w:r>
            <w:proofErr w:type="gramEnd"/>
            <w:r w:rsidR="00E14168">
              <w:rPr>
                <w:rFonts w:ascii="Times New Roman" w:hAnsi="Times New Roman" w:cs="Times New Roman"/>
                <w:sz w:val="20"/>
                <w:szCs w:val="20"/>
              </w:rPr>
              <w:t xml:space="preserve"> </w:t>
            </w:r>
            <w:r w:rsidR="00E14168" w:rsidRPr="00E14168">
              <w:rPr>
                <w:rFonts w:ascii="Times New Roman" w:hAnsi="Times New Roman" w:cs="Times New Roman"/>
                <w:b/>
                <w:sz w:val="20"/>
                <w:szCs w:val="20"/>
              </w:rPr>
              <w:t>НЕТ</w:t>
            </w:r>
            <w:r w:rsidR="0043238B" w:rsidRPr="00E14168">
              <w:rPr>
                <w:rFonts w:ascii="Times New Roman" w:hAnsi="Times New Roman" w:cs="Times New Roman"/>
                <w:b/>
                <w:sz w:val="20"/>
                <w:szCs w:val="20"/>
              </w:rPr>
              <w:t xml:space="preserve"> </w:t>
            </w:r>
            <w:r w:rsidRPr="00E14168">
              <w:rPr>
                <w:rFonts w:ascii="Times New Roman" w:hAnsi="Times New Roman" w:cs="Times New Roman"/>
                <w:sz w:val="20"/>
                <w:szCs w:val="20"/>
              </w:rPr>
              <w:t>;</w:t>
            </w:r>
          </w:p>
          <w:p w:rsidR="00EC466A" w:rsidRPr="00E14168" w:rsidRDefault="00EC466A" w:rsidP="00EC466A">
            <w:pPr>
              <w:widowControl w:val="0"/>
              <w:autoSpaceDE w:val="0"/>
              <w:autoSpaceDN w:val="0"/>
              <w:adjustRightInd w:val="0"/>
              <w:spacing w:after="0" w:line="240" w:lineRule="auto"/>
              <w:rPr>
                <w:rFonts w:ascii="Times New Roman" w:hAnsi="Times New Roman" w:cs="Times New Roman"/>
                <w:b/>
                <w:sz w:val="20"/>
                <w:szCs w:val="20"/>
              </w:rPr>
            </w:pPr>
            <w:r w:rsidRPr="00EC466A">
              <w:rPr>
                <w:rFonts w:ascii="Times New Roman" w:hAnsi="Times New Roman" w:cs="Times New Roman"/>
                <w:sz w:val="20"/>
                <w:szCs w:val="20"/>
              </w:rPr>
              <w:t>3) не проведение ликвида</w:t>
            </w:r>
            <w:r w:rsidR="0043238B">
              <w:rPr>
                <w:rFonts w:ascii="Times New Roman" w:hAnsi="Times New Roman" w:cs="Times New Roman"/>
                <w:sz w:val="20"/>
                <w:szCs w:val="20"/>
              </w:rPr>
              <w:t xml:space="preserve">ции участника </w:t>
            </w:r>
            <w:r w:rsidRPr="00EC466A">
              <w:rPr>
                <w:rFonts w:ascii="Times New Roman" w:hAnsi="Times New Roman" w:cs="Times New Roman"/>
                <w:sz w:val="20"/>
                <w:szCs w:val="20"/>
              </w:rPr>
              <w:t>-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w:t>
            </w:r>
            <w:r w:rsidR="00E14168">
              <w:rPr>
                <w:rFonts w:ascii="Times New Roman" w:hAnsi="Times New Roman" w:cs="Times New Roman"/>
                <w:sz w:val="20"/>
                <w:szCs w:val="20"/>
              </w:rPr>
              <w:t>крытии конкурсного производств</w:t>
            </w:r>
            <w:proofErr w:type="gramStart"/>
            <w:r w:rsidR="00E14168">
              <w:rPr>
                <w:rFonts w:ascii="Times New Roman" w:hAnsi="Times New Roman" w:cs="Times New Roman"/>
                <w:sz w:val="20"/>
                <w:szCs w:val="20"/>
              </w:rPr>
              <w:t>а-</w:t>
            </w:r>
            <w:proofErr w:type="gramEnd"/>
            <w:r w:rsidR="00E14168">
              <w:rPr>
                <w:rFonts w:ascii="Times New Roman" w:hAnsi="Times New Roman" w:cs="Times New Roman"/>
                <w:sz w:val="20"/>
                <w:szCs w:val="20"/>
              </w:rPr>
              <w:t xml:space="preserve"> </w:t>
            </w:r>
            <w:r w:rsidR="00103D55">
              <w:rPr>
                <w:rFonts w:ascii="Times New Roman" w:hAnsi="Times New Roman" w:cs="Times New Roman"/>
                <w:sz w:val="20"/>
                <w:szCs w:val="20"/>
              </w:rPr>
              <w:t xml:space="preserve"> </w:t>
            </w:r>
            <w:r w:rsidR="00103D55" w:rsidRPr="00E14168">
              <w:rPr>
                <w:rFonts w:ascii="Times New Roman" w:hAnsi="Times New Roman" w:cs="Times New Roman"/>
                <w:b/>
                <w:sz w:val="20"/>
                <w:szCs w:val="20"/>
              </w:rPr>
              <w:t>декларация</w:t>
            </w:r>
          </w:p>
          <w:p w:rsidR="00EC466A" w:rsidRPr="00E14168" w:rsidRDefault="00EC466A" w:rsidP="00EC466A">
            <w:pPr>
              <w:widowControl w:val="0"/>
              <w:autoSpaceDE w:val="0"/>
              <w:autoSpaceDN w:val="0"/>
              <w:adjustRightInd w:val="0"/>
              <w:spacing w:after="0" w:line="240" w:lineRule="auto"/>
              <w:rPr>
                <w:rFonts w:ascii="Times New Roman" w:hAnsi="Times New Roman" w:cs="Times New Roman"/>
                <w:b/>
                <w:sz w:val="20"/>
                <w:szCs w:val="20"/>
              </w:rPr>
            </w:pPr>
            <w:r w:rsidRPr="00EC466A">
              <w:rPr>
                <w:rFonts w:ascii="Times New Roman" w:hAnsi="Times New Roman" w:cs="Times New Roman"/>
                <w:sz w:val="20"/>
                <w:szCs w:val="20"/>
              </w:rPr>
              <w:t>4) не приостановление деятельн</w:t>
            </w:r>
            <w:r w:rsidR="0043238B">
              <w:rPr>
                <w:rFonts w:ascii="Times New Roman" w:hAnsi="Times New Roman" w:cs="Times New Roman"/>
                <w:sz w:val="20"/>
                <w:szCs w:val="20"/>
              </w:rPr>
              <w:t xml:space="preserve">ости участника </w:t>
            </w:r>
            <w:r w:rsidRPr="00EC466A">
              <w:rPr>
                <w:rFonts w:ascii="Times New Roman" w:hAnsi="Times New Roman" w:cs="Times New Roman"/>
                <w:sz w:val="20"/>
                <w:szCs w:val="20"/>
              </w:rPr>
              <w:t xml:space="preserve"> в порядке, предусмотренном </w:t>
            </w:r>
            <w:hyperlink r:id="rId14" w:history="1">
              <w:r w:rsidRPr="00EC466A">
                <w:rPr>
                  <w:rStyle w:val="a3"/>
                  <w:rFonts w:ascii="Times New Roman" w:hAnsi="Times New Roman" w:cs="Times New Roman"/>
                  <w:color w:val="auto"/>
                  <w:sz w:val="20"/>
                  <w:szCs w:val="20"/>
                  <w:u w:val="none"/>
                </w:rPr>
                <w:t>Кодексом</w:t>
              </w:r>
            </w:hyperlink>
            <w:r>
              <w:rPr>
                <w:rFonts w:ascii="Times New Roman" w:hAnsi="Times New Roman" w:cs="Times New Roman"/>
                <w:sz w:val="20"/>
                <w:szCs w:val="20"/>
              </w:rPr>
              <w:t xml:space="preserve"> РФ </w:t>
            </w:r>
            <w:r w:rsidRPr="00EC466A">
              <w:rPr>
                <w:rFonts w:ascii="Times New Roman" w:hAnsi="Times New Roman" w:cs="Times New Roman"/>
                <w:sz w:val="20"/>
                <w:szCs w:val="20"/>
              </w:rPr>
              <w:t xml:space="preserve">об административных правонарушениях, на день подачи заявки или </w:t>
            </w:r>
            <w:r w:rsidR="00E14168">
              <w:rPr>
                <w:rFonts w:ascii="Times New Roman" w:hAnsi="Times New Roman" w:cs="Times New Roman"/>
                <w:sz w:val="20"/>
                <w:szCs w:val="20"/>
              </w:rPr>
              <w:t>конверта с заявкой от участник</w:t>
            </w:r>
            <w:proofErr w:type="gramStart"/>
            <w:r w:rsidR="00E14168">
              <w:rPr>
                <w:rFonts w:ascii="Times New Roman" w:hAnsi="Times New Roman" w:cs="Times New Roman"/>
                <w:sz w:val="20"/>
                <w:szCs w:val="20"/>
              </w:rPr>
              <w:t>а-</w:t>
            </w:r>
            <w:proofErr w:type="gramEnd"/>
            <w:r w:rsidR="00E14168">
              <w:rPr>
                <w:rFonts w:ascii="Times New Roman" w:hAnsi="Times New Roman" w:cs="Times New Roman"/>
                <w:sz w:val="20"/>
                <w:szCs w:val="20"/>
              </w:rPr>
              <w:t xml:space="preserve"> </w:t>
            </w:r>
            <w:r w:rsidR="00103D55">
              <w:rPr>
                <w:rFonts w:ascii="Times New Roman" w:hAnsi="Times New Roman" w:cs="Times New Roman"/>
                <w:sz w:val="20"/>
                <w:szCs w:val="20"/>
              </w:rPr>
              <w:t xml:space="preserve"> </w:t>
            </w:r>
            <w:r w:rsidR="00103D55" w:rsidRPr="00E14168">
              <w:rPr>
                <w:rFonts w:ascii="Times New Roman" w:hAnsi="Times New Roman" w:cs="Times New Roman"/>
                <w:b/>
                <w:sz w:val="20"/>
                <w:szCs w:val="20"/>
              </w:rPr>
              <w:t>декларация</w:t>
            </w:r>
          </w:p>
          <w:p w:rsidR="00EC466A" w:rsidRPr="00A233A0" w:rsidRDefault="00EC466A" w:rsidP="00FE64C0">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5) отсутствие сведени</w:t>
            </w:r>
            <w:r w:rsidR="0043238B">
              <w:rPr>
                <w:rFonts w:ascii="Times New Roman" w:hAnsi="Times New Roman" w:cs="Times New Roman"/>
                <w:sz w:val="20"/>
                <w:szCs w:val="20"/>
              </w:rPr>
              <w:t xml:space="preserve">й об участнике </w:t>
            </w:r>
            <w:r w:rsidRPr="00EC466A">
              <w:rPr>
                <w:rFonts w:ascii="Times New Roman" w:hAnsi="Times New Roman" w:cs="Times New Roman"/>
                <w:sz w:val="20"/>
                <w:szCs w:val="20"/>
              </w:rPr>
              <w:t xml:space="preserve"> в реестрах недобросовестных поставщиков, ведение которых предусмотрено Федеральным </w:t>
            </w:r>
            <w:hyperlink r:id="rId15" w:history="1">
              <w:r w:rsidRPr="00EC466A">
                <w:rPr>
                  <w:rStyle w:val="a3"/>
                  <w:rFonts w:ascii="Times New Roman" w:hAnsi="Times New Roman" w:cs="Times New Roman"/>
                  <w:color w:val="auto"/>
                  <w:sz w:val="20"/>
                  <w:szCs w:val="20"/>
                  <w:u w:val="none"/>
                </w:rPr>
                <w:t>законом</w:t>
              </w:r>
            </w:hyperlink>
            <w:r w:rsidRPr="00EC466A">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00103D55">
              <w:rPr>
                <w:rFonts w:ascii="Times New Roman" w:hAnsi="Times New Roman" w:cs="Times New Roman"/>
                <w:sz w:val="20"/>
                <w:szCs w:val="20"/>
              </w:rPr>
              <w:t xml:space="preserve"> </w:t>
            </w:r>
            <w:r w:rsidR="00103D55" w:rsidRPr="00E14168">
              <w:rPr>
                <w:rFonts w:ascii="Times New Roman" w:hAnsi="Times New Roman" w:cs="Times New Roman"/>
                <w:b/>
                <w:sz w:val="20"/>
                <w:szCs w:val="20"/>
              </w:rPr>
              <w:t>декларация</w:t>
            </w:r>
            <w:r w:rsidRPr="00E14168">
              <w:rPr>
                <w:rFonts w:ascii="Times New Roman" w:hAnsi="Times New Roman" w:cs="Times New Roman"/>
                <w:b/>
                <w:sz w:val="20"/>
                <w:szCs w:val="20"/>
              </w:rPr>
              <w:t>.</w:t>
            </w:r>
          </w:p>
        </w:tc>
      </w:tr>
      <w:tr w:rsidR="005454D0"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w:t>
            </w:r>
            <w:r w:rsidR="00DE209E">
              <w:rPr>
                <w:rFonts w:ascii="Times New Roman" w:hAnsi="Times New Roman" w:cs="Times New Roman"/>
                <w:sz w:val="20"/>
                <w:szCs w:val="20"/>
              </w:rPr>
              <w:t xml:space="preserve">унктах 3.3. и </w:t>
            </w:r>
            <w:r w:rsidR="001D3BEE">
              <w:rPr>
                <w:rFonts w:ascii="Times New Roman" w:hAnsi="Times New Roman" w:cs="Times New Roman"/>
                <w:sz w:val="20"/>
                <w:szCs w:val="20"/>
              </w:rPr>
              <w:t>.3.4 Общей части документации.</w:t>
            </w:r>
          </w:p>
          <w:p w:rsidR="005454D0" w:rsidRPr="00A233A0" w:rsidRDefault="000F2FE5" w:rsidP="000D033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начала  27.03.2015  дата окончания 15.04.2015г. с</w:t>
            </w:r>
            <w:r w:rsidR="001D3BEE">
              <w:rPr>
                <w:rFonts w:ascii="Times New Roman" w:hAnsi="Times New Roman" w:cs="Times New Roman"/>
                <w:sz w:val="20"/>
                <w:szCs w:val="20"/>
              </w:rPr>
              <w:t xml:space="preserve">рока предоставления участникам разъяснений положений документации </w:t>
            </w:r>
          </w:p>
        </w:tc>
      </w:tr>
      <w:tr w:rsidR="005454D0"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D3BEE"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39D">
              <w:rPr>
                <w:rFonts w:ascii="Times New Roman" w:hAnsi="Times New Roman" w:cs="Times New Roman"/>
                <w:sz w:val="20"/>
                <w:szCs w:val="20"/>
              </w:rPr>
              <w:t>Место: 630049 г. Новосибирск ул. Дуси Ковальчук 191 ауд. Л-012.</w:t>
            </w:r>
          </w:p>
          <w:p w:rsidR="005454D0" w:rsidRPr="00CD639D" w:rsidRDefault="00CD639D" w:rsidP="00E14168">
            <w:pPr>
              <w:widowControl w:val="0"/>
              <w:autoSpaceDE w:val="0"/>
              <w:autoSpaceDN w:val="0"/>
              <w:adjustRightInd w:val="0"/>
              <w:spacing w:after="0" w:line="240" w:lineRule="auto"/>
              <w:rPr>
                <w:rFonts w:ascii="Times New Roman" w:hAnsi="Times New Roman" w:cs="Times New Roman"/>
                <w:b/>
                <w:sz w:val="20"/>
                <w:szCs w:val="20"/>
              </w:rPr>
            </w:pPr>
            <w:r w:rsidRPr="00CD639D">
              <w:rPr>
                <w:rFonts w:ascii="Times New Roman" w:hAnsi="Times New Roman" w:cs="Times New Roman"/>
                <w:b/>
                <w:sz w:val="20"/>
                <w:szCs w:val="20"/>
              </w:rPr>
              <w:t>Дата  «__</w:t>
            </w:r>
            <w:r w:rsidR="000F2FE5">
              <w:rPr>
                <w:rFonts w:ascii="Times New Roman" w:hAnsi="Times New Roman" w:cs="Times New Roman"/>
                <w:b/>
                <w:sz w:val="20"/>
                <w:szCs w:val="20"/>
              </w:rPr>
              <w:t>17</w:t>
            </w:r>
            <w:r w:rsidRPr="00CD639D">
              <w:rPr>
                <w:rFonts w:ascii="Times New Roman" w:hAnsi="Times New Roman" w:cs="Times New Roman"/>
                <w:b/>
                <w:sz w:val="20"/>
                <w:szCs w:val="20"/>
              </w:rPr>
              <w:t xml:space="preserve">__»    </w:t>
            </w:r>
            <w:r w:rsidR="00E14168">
              <w:rPr>
                <w:rFonts w:ascii="Times New Roman" w:hAnsi="Times New Roman" w:cs="Times New Roman"/>
                <w:b/>
                <w:sz w:val="20"/>
                <w:szCs w:val="20"/>
              </w:rPr>
              <w:t>апреля  2015</w:t>
            </w:r>
            <w:r w:rsidRPr="00CD639D">
              <w:rPr>
                <w:rFonts w:ascii="Times New Roman" w:hAnsi="Times New Roman" w:cs="Times New Roman"/>
                <w:b/>
                <w:sz w:val="20"/>
                <w:szCs w:val="20"/>
              </w:rPr>
              <w:t xml:space="preserve"> </w:t>
            </w:r>
            <w:r w:rsidR="005454D0" w:rsidRPr="00CD639D">
              <w:rPr>
                <w:rFonts w:ascii="Times New Roman" w:hAnsi="Times New Roman" w:cs="Times New Roman"/>
                <w:b/>
                <w:sz w:val="20"/>
                <w:szCs w:val="20"/>
              </w:rPr>
              <w:t xml:space="preserve">    </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соответствия заявки требованиям документации о запросе котировок</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DE209E" w:rsidRPr="00A233A0"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CE7D29">
        <w:trPr>
          <w:trHeight w:val="848"/>
          <w:tblCellSpacing w:w="5" w:type="nil"/>
        </w:trPr>
        <w:tc>
          <w:tcPr>
            <w:tcW w:w="2784" w:type="dxa"/>
            <w:tcBorders>
              <w:left w:val="single" w:sz="8" w:space="0" w:color="auto"/>
              <w:bottom w:val="single" w:sz="4" w:space="0" w:color="auto"/>
              <w:right w:val="single" w:sz="8" w:space="0" w:color="auto"/>
            </w:tcBorders>
          </w:tcPr>
          <w:p w:rsidR="005454D0" w:rsidRPr="00A233A0" w:rsidRDefault="007012B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4"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CE7D29" w:rsidRPr="00A233A0" w:rsidTr="00CE7D29">
        <w:trPr>
          <w:trHeight w:val="848"/>
          <w:tblCellSpacing w:w="5" w:type="nil"/>
        </w:trPr>
        <w:tc>
          <w:tcPr>
            <w:tcW w:w="2784" w:type="dxa"/>
            <w:tcBorders>
              <w:top w:val="single" w:sz="4" w:space="0" w:color="auto"/>
              <w:left w:val="single" w:sz="8" w:space="0" w:color="auto"/>
              <w:right w:val="single" w:sz="8" w:space="0" w:color="auto"/>
            </w:tcBorders>
          </w:tcPr>
          <w:p w:rsidR="00CE7D29" w:rsidRDefault="00CE7D29"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Требование об обеспечении исполнения </w:t>
            </w:r>
            <w:r w:rsidR="00DC3DDD">
              <w:rPr>
                <w:rFonts w:ascii="Times New Roman" w:hAnsi="Times New Roman" w:cs="Times New Roman"/>
                <w:sz w:val="20"/>
                <w:szCs w:val="20"/>
              </w:rPr>
              <w:t>договора</w:t>
            </w:r>
          </w:p>
        </w:tc>
        <w:tc>
          <w:tcPr>
            <w:tcW w:w="7565" w:type="dxa"/>
            <w:tcBorders>
              <w:top w:val="single" w:sz="4" w:space="0" w:color="auto"/>
              <w:left w:val="single" w:sz="8" w:space="0" w:color="auto"/>
              <w:right w:val="single" w:sz="8" w:space="0" w:color="auto"/>
            </w:tcBorders>
          </w:tcPr>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Установлено в размере </w:t>
            </w:r>
            <w:r w:rsidR="00FA0D35">
              <w:rPr>
                <w:rFonts w:ascii="Times New Roman" w:hAnsi="Times New Roman" w:cs="Times New Roman"/>
                <w:sz w:val="20"/>
                <w:szCs w:val="20"/>
              </w:rPr>
              <w:t xml:space="preserve">            </w:t>
            </w:r>
            <w:r>
              <w:rPr>
                <w:rFonts w:ascii="Times New Roman" w:hAnsi="Times New Roman" w:cs="Times New Roman"/>
                <w:sz w:val="20"/>
                <w:szCs w:val="20"/>
              </w:rPr>
              <w:t xml:space="preserve">от начальной максимальной цены договора  в сумме  </w:t>
            </w:r>
            <w:r w:rsidR="00FA0D35">
              <w:rPr>
                <w:rFonts w:ascii="Times New Roman" w:hAnsi="Times New Roman" w:cs="Times New Roman"/>
                <w:sz w:val="20"/>
                <w:szCs w:val="20"/>
              </w:rPr>
              <w:t xml:space="preserve"> </w:t>
            </w:r>
            <w:r>
              <w:rPr>
                <w:rFonts w:ascii="Times New Roman" w:hAnsi="Times New Roman" w:cs="Times New Roman"/>
                <w:sz w:val="20"/>
                <w:szCs w:val="20"/>
              </w:rPr>
              <w:t>рубля на расчетный счет заказчика.</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Платежные реквизиты для перечисления денежных сре</w:t>
            </w:r>
            <w:proofErr w:type="gramStart"/>
            <w:r>
              <w:rPr>
                <w:rFonts w:ascii="Times New Roman" w:hAnsi="Times New Roman" w:cs="Times New Roman"/>
                <w:sz w:val="20"/>
                <w:szCs w:val="20"/>
              </w:rPr>
              <w:t>дств дл</w:t>
            </w:r>
            <w:proofErr w:type="gramEnd"/>
            <w:r>
              <w:rPr>
                <w:rFonts w:ascii="Times New Roman" w:hAnsi="Times New Roman" w:cs="Times New Roman"/>
                <w:sz w:val="20"/>
                <w:szCs w:val="20"/>
              </w:rPr>
              <w:t xml:space="preserve">я обеспечения исполнения договора:     </w:t>
            </w:r>
          </w:p>
          <w:p w:rsidR="00DC3DDD" w:rsidRDefault="00DC3DDD" w:rsidP="00DC3DDD">
            <w:pPr>
              <w:pStyle w:val="31"/>
              <w:widowControl/>
              <w:tabs>
                <w:tab w:val="clear" w:pos="618"/>
                <w:tab w:val="left" w:pos="708"/>
              </w:tabs>
              <w:adjustRightInd/>
              <w:spacing w:before="0"/>
              <w:ind w:left="0" w:firstLine="119"/>
              <w:rPr>
                <w:sz w:val="20"/>
              </w:rPr>
            </w:pPr>
            <w:r>
              <w:rPr>
                <w:sz w:val="20"/>
              </w:rPr>
              <w:t xml:space="preserve">Адрес:  630049, </w:t>
            </w:r>
            <w:proofErr w:type="spellStart"/>
            <w:r>
              <w:rPr>
                <w:sz w:val="20"/>
              </w:rPr>
              <w:t>г</w:t>
            </w:r>
            <w:proofErr w:type="gramStart"/>
            <w:r>
              <w:rPr>
                <w:sz w:val="20"/>
              </w:rPr>
              <w:t>.Н</w:t>
            </w:r>
            <w:proofErr w:type="gramEnd"/>
            <w:r>
              <w:rPr>
                <w:sz w:val="20"/>
              </w:rPr>
              <w:t>овосибирск</w:t>
            </w:r>
            <w:proofErr w:type="spellEnd"/>
            <w:r>
              <w:rPr>
                <w:sz w:val="20"/>
              </w:rPr>
              <w:t xml:space="preserve">, </w:t>
            </w:r>
            <w:proofErr w:type="spellStart"/>
            <w:r>
              <w:rPr>
                <w:sz w:val="20"/>
              </w:rPr>
              <w:t>ул.Дуси</w:t>
            </w:r>
            <w:proofErr w:type="spellEnd"/>
            <w:r>
              <w:rPr>
                <w:sz w:val="20"/>
              </w:rPr>
              <w:t xml:space="preserve"> Ковальчук, д.191, СГУПС. </w:t>
            </w:r>
          </w:p>
          <w:p w:rsidR="00DC3DDD" w:rsidRDefault="00DC3DDD" w:rsidP="00DC3DDD">
            <w:pPr>
              <w:pStyle w:val="31"/>
              <w:widowControl/>
              <w:tabs>
                <w:tab w:val="clear" w:pos="618"/>
                <w:tab w:val="left" w:pos="708"/>
              </w:tabs>
              <w:adjustRightInd/>
              <w:spacing w:before="0"/>
              <w:ind w:left="0" w:firstLine="119"/>
              <w:rPr>
                <w:sz w:val="20"/>
                <w:u w:val="single"/>
              </w:rPr>
            </w:pPr>
            <w:r>
              <w:rPr>
                <w:sz w:val="20"/>
              </w:rPr>
              <w:t xml:space="preserve">ИНН 5402113155   </w:t>
            </w:r>
          </w:p>
          <w:p w:rsidR="00DC3DDD" w:rsidRDefault="00DC3DDD" w:rsidP="00DC3DDD">
            <w:pPr>
              <w:spacing w:after="0" w:line="240" w:lineRule="auto"/>
              <w:ind w:firstLine="119"/>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КПП 540201001  </w:t>
            </w:r>
          </w:p>
          <w:p w:rsidR="00DC3DDD" w:rsidRDefault="00DC3DDD" w:rsidP="00DC3DDD">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ОКОНХ</w:t>
            </w:r>
            <w:proofErr w:type="gramStart"/>
            <w:r>
              <w:rPr>
                <w:rFonts w:ascii="Times New Roman" w:hAnsi="Times New Roman" w:cs="Times New Roman"/>
                <w:sz w:val="20"/>
                <w:szCs w:val="20"/>
                <w:lang w:eastAsia="ru-RU"/>
              </w:rPr>
              <w:t xml:space="preserve"> :</w:t>
            </w:r>
            <w:proofErr w:type="gramEnd"/>
            <w:r>
              <w:rPr>
                <w:rFonts w:ascii="Times New Roman" w:hAnsi="Times New Roman" w:cs="Times New Roman"/>
                <w:sz w:val="20"/>
                <w:szCs w:val="20"/>
                <w:lang w:eastAsia="ru-RU"/>
              </w:rPr>
              <w:t xml:space="preserve"> 92110</w:t>
            </w:r>
          </w:p>
          <w:p w:rsidR="00DC3DDD" w:rsidRDefault="00DC3DDD" w:rsidP="00DC3DDD">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ОКПО: 01115969</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Получатель: УФК по Новосибирской области (СГУПС л/с 20516Х38290) </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Банк: </w:t>
            </w:r>
            <w:proofErr w:type="gramStart"/>
            <w:r>
              <w:rPr>
                <w:rFonts w:ascii="Times New Roman" w:hAnsi="Times New Roman" w:cs="Times New Roman"/>
                <w:sz w:val="20"/>
                <w:szCs w:val="20"/>
                <w:lang w:eastAsia="ru-RU"/>
              </w:rPr>
              <w:t>Сибирское</w:t>
            </w:r>
            <w:proofErr w:type="gramEnd"/>
            <w:r>
              <w:rPr>
                <w:rFonts w:ascii="Times New Roman" w:hAnsi="Times New Roman" w:cs="Times New Roman"/>
                <w:sz w:val="20"/>
                <w:szCs w:val="20"/>
                <w:lang w:eastAsia="ru-RU"/>
              </w:rPr>
              <w:t xml:space="preserve">  ГУ Банка России </w:t>
            </w:r>
            <w:proofErr w:type="spellStart"/>
            <w:r>
              <w:rPr>
                <w:rFonts w:ascii="Times New Roman" w:hAnsi="Times New Roman" w:cs="Times New Roman"/>
                <w:sz w:val="20"/>
                <w:szCs w:val="20"/>
                <w:lang w:eastAsia="ru-RU"/>
              </w:rPr>
              <w:t>Г.Новосибирск</w:t>
            </w:r>
            <w:proofErr w:type="spellEnd"/>
            <w:r>
              <w:rPr>
                <w:rFonts w:ascii="Times New Roman" w:hAnsi="Times New Roman" w:cs="Times New Roman"/>
                <w:sz w:val="20"/>
                <w:szCs w:val="20"/>
                <w:lang w:eastAsia="ru-RU"/>
              </w:rPr>
              <w:t xml:space="preserve"> </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БИК 045004001 </w:t>
            </w:r>
          </w:p>
          <w:p w:rsidR="00DC3DDD" w:rsidRDefault="00DC3DDD" w:rsidP="00DC3DDD">
            <w:pPr>
              <w:spacing w:after="60" w:line="240" w:lineRule="auto"/>
              <w:jc w:val="both"/>
              <w:rPr>
                <w:rFonts w:ascii="Times New Roman" w:hAnsi="Times New Roman" w:cs="Times New Roman"/>
                <w:sz w:val="20"/>
                <w:szCs w:val="20"/>
                <w:lang w:eastAsia="ru-RU"/>
              </w:rPr>
            </w:pPr>
            <w:proofErr w:type="gramStart"/>
            <w:r>
              <w:rPr>
                <w:rFonts w:ascii="Times New Roman" w:hAnsi="Times New Roman" w:cs="Times New Roman"/>
                <w:sz w:val="20"/>
                <w:szCs w:val="20"/>
                <w:lang w:eastAsia="ru-RU"/>
              </w:rPr>
              <w:t>р</w:t>
            </w:r>
            <w:proofErr w:type="gramEnd"/>
            <w:r>
              <w:rPr>
                <w:rFonts w:ascii="Times New Roman" w:hAnsi="Times New Roman" w:cs="Times New Roman"/>
                <w:sz w:val="20"/>
                <w:szCs w:val="20"/>
                <w:lang w:eastAsia="ru-RU"/>
              </w:rPr>
              <w:t>/с 40501810700042000002</w:t>
            </w:r>
          </w:p>
          <w:p w:rsidR="00DC3DDD" w:rsidRDefault="00DC3DDD" w:rsidP="00DC3DDD">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00 180 (указывать обязательно)</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Назначение платежа: обеспечение исполнения        </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Договора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CE7D29"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обеспечения договора установлен в п.8 общей части документации.</w:t>
            </w:r>
          </w:p>
        </w:tc>
      </w:tr>
      <w:tr w:rsidR="00CE7D29" w:rsidRPr="00A233A0" w:rsidTr="00CE7D29">
        <w:trPr>
          <w:trHeight w:val="60"/>
          <w:tblCellSpacing w:w="5" w:type="nil"/>
        </w:trPr>
        <w:tc>
          <w:tcPr>
            <w:tcW w:w="2784" w:type="dxa"/>
            <w:tcBorders>
              <w:left w:val="single" w:sz="8" w:space="0" w:color="auto"/>
              <w:bottom w:val="single" w:sz="8" w:space="0" w:color="auto"/>
              <w:right w:val="single" w:sz="8" w:space="0" w:color="auto"/>
            </w:tcBorders>
          </w:tcPr>
          <w:p w:rsidR="00CE7D29" w:rsidRDefault="00CE7D29" w:rsidP="00FE64C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E7D29" w:rsidRDefault="00CE7D29" w:rsidP="007012BC">
            <w:pPr>
              <w:widowControl w:val="0"/>
              <w:autoSpaceDE w:val="0"/>
              <w:autoSpaceDN w:val="0"/>
              <w:adjustRightInd w:val="0"/>
              <w:spacing w:after="0" w:line="240" w:lineRule="auto"/>
              <w:rPr>
                <w:rFonts w:ascii="Times New Roman" w:hAnsi="Times New Roman" w:cs="Times New Roman"/>
                <w:sz w:val="20"/>
                <w:szCs w:val="20"/>
              </w:rPr>
            </w:pPr>
          </w:p>
        </w:tc>
      </w:tr>
    </w:tbl>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E14168" w:rsidRPr="00E14168" w:rsidRDefault="00E14168" w:rsidP="00E14168">
      <w:pPr>
        <w:keepNext/>
        <w:jc w:val="center"/>
        <w:outlineLvl w:val="1"/>
        <w:rPr>
          <w:rFonts w:ascii="Times New Roman" w:hAnsi="Times New Roman" w:cs="Times New Roman"/>
          <w:b/>
          <w:bCs/>
          <w:snapToGrid w:val="0"/>
        </w:rPr>
      </w:pPr>
      <w:r w:rsidRPr="00E14168">
        <w:rPr>
          <w:rFonts w:ascii="Times New Roman" w:hAnsi="Times New Roman" w:cs="Times New Roman"/>
          <w:b/>
          <w:bCs/>
          <w:snapToGrid w:val="0"/>
        </w:rPr>
        <w:t xml:space="preserve">Техническое задание </w:t>
      </w:r>
    </w:p>
    <w:p w:rsidR="00E14168" w:rsidRPr="00E14168" w:rsidRDefault="00E14168" w:rsidP="00E14168">
      <w:pPr>
        <w:keepNext/>
        <w:numPr>
          <w:ilvl w:val="6"/>
          <w:numId w:val="0"/>
        </w:numPr>
        <w:tabs>
          <w:tab w:val="left" w:pos="709"/>
          <w:tab w:val="num" w:pos="1296"/>
        </w:tabs>
        <w:suppressAutoHyphens/>
        <w:spacing w:before="240"/>
        <w:jc w:val="center"/>
        <w:outlineLvl w:val="6"/>
        <w:rPr>
          <w:rFonts w:ascii="Times New Roman" w:hAnsi="Times New Roman" w:cs="Times New Roman"/>
          <w:lang w:eastAsia="ar-SA"/>
        </w:rPr>
      </w:pPr>
      <w:r w:rsidRPr="00E14168">
        <w:rPr>
          <w:rFonts w:ascii="Times New Roman" w:hAnsi="Times New Roman" w:cs="Times New Roman"/>
        </w:rPr>
        <w:t xml:space="preserve">на </w:t>
      </w:r>
      <w:r w:rsidRPr="00E14168">
        <w:rPr>
          <w:rFonts w:ascii="Times New Roman" w:hAnsi="Times New Roman" w:cs="Times New Roman"/>
          <w:lang w:eastAsia="ar-SA"/>
        </w:rPr>
        <w:t xml:space="preserve">«Поставку </w:t>
      </w:r>
      <w:r>
        <w:rPr>
          <w:rFonts w:ascii="Times New Roman" w:hAnsi="Times New Roman" w:cs="Times New Roman"/>
        </w:rPr>
        <w:t>м</w:t>
      </w:r>
      <w:r w:rsidRPr="00E14168">
        <w:rPr>
          <w:rFonts w:ascii="Times New Roman" w:hAnsi="Times New Roman" w:cs="Times New Roman"/>
          <w:lang w:eastAsia="ar-SA"/>
        </w:rPr>
        <w:t>обильного лазерного сканера  на базе путеизмерительной тележки»</w:t>
      </w:r>
    </w:p>
    <w:p w:rsidR="00E14168" w:rsidRPr="00E14168" w:rsidRDefault="00E14168" w:rsidP="00E14168">
      <w:pPr>
        <w:pStyle w:val="af2"/>
        <w:numPr>
          <w:ilvl w:val="0"/>
          <w:numId w:val="9"/>
        </w:numPr>
        <w:rPr>
          <w:b/>
          <w:sz w:val="22"/>
          <w:szCs w:val="22"/>
        </w:rPr>
      </w:pPr>
      <w:r w:rsidRPr="00E14168">
        <w:rPr>
          <w:b/>
          <w:sz w:val="22"/>
          <w:szCs w:val="22"/>
        </w:rPr>
        <w:t>Область применения</w:t>
      </w:r>
    </w:p>
    <w:p w:rsidR="00E14168" w:rsidRPr="00E14168" w:rsidRDefault="00E14168" w:rsidP="00E14168">
      <w:pPr>
        <w:keepNext/>
        <w:tabs>
          <w:tab w:val="left" w:pos="709"/>
          <w:tab w:val="num" w:pos="1296"/>
        </w:tabs>
        <w:suppressAutoHyphens/>
        <w:spacing w:before="240"/>
        <w:jc w:val="both"/>
        <w:outlineLvl w:val="6"/>
        <w:rPr>
          <w:rFonts w:ascii="Times New Roman" w:hAnsi="Times New Roman" w:cs="Times New Roman"/>
        </w:rPr>
      </w:pPr>
      <w:r w:rsidRPr="00E14168">
        <w:rPr>
          <w:rFonts w:ascii="Times New Roman" w:hAnsi="Times New Roman" w:cs="Times New Roman"/>
          <w:lang w:eastAsia="ar-SA"/>
        </w:rPr>
        <w:t xml:space="preserve">Изготовляемый и поставляемый </w:t>
      </w:r>
      <w:r>
        <w:rPr>
          <w:rFonts w:ascii="Times New Roman" w:hAnsi="Times New Roman" w:cs="Times New Roman"/>
        </w:rPr>
        <w:t>м</w:t>
      </w:r>
      <w:r w:rsidRPr="00E14168">
        <w:rPr>
          <w:rFonts w:ascii="Times New Roman" w:hAnsi="Times New Roman" w:cs="Times New Roman"/>
          <w:lang w:eastAsia="ar-SA"/>
        </w:rPr>
        <w:t xml:space="preserve">обильный лазерный сканер  на базе путеизмерительной тележки должен быть предназначен </w:t>
      </w:r>
      <w:r w:rsidRPr="00E14168">
        <w:rPr>
          <w:rFonts w:ascii="Times New Roman" w:hAnsi="Times New Roman" w:cs="Times New Roman"/>
        </w:rPr>
        <w:t>для определения габаритов приближения строений продольных и поперечных профилей, геометрических параметров рельсовой колеи  на станционных путях, съемки натурного положения пути  для расчета габаритов приближения строений, создания   поперечных и продольных профилей, паспортизации, мониторинга  по геометрическим параметрам железнодорожных путей.</w:t>
      </w:r>
    </w:p>
    <w:p w:rsidR="00E14168" w:rsidRPr="00E14168" w:rsidRDefault="00E14168" w:rsidP="00E14168">
      <w:pPr>
        <w:ind w:firstLine="795"/>
        <w:jc w:val="both"/>
        <w:rPr>
          <w:rFonts w:ascii="Times New Roman" w:hAnsi="Times New Roman" w:cs="Times New Roman"/>
        </w:rPr>
      </w:pPr>
    </w:p>
    <w:p w:rsidR="00E14168" w:rsidRPr="00E14168" w:rsidRDefault="00E14168" w:rsidP="00E14168">
      <w:pPr>
        <w:pStyle w:val="af2"/>
        <w:numPr>
          <w:ilvl w:val="0"/>
          <w:numId w:val="9"/>
        </w:numPr>
        <w:jc w:val="both"/>
        <w:rPr>
          <w:b/>
          <w:snapToGrid w:val="0"/>
          <w:sz w:val="22"/>
          <w:szCs w:val="22"/>
        </w:rPr>
      </w:pPr>
      <w:r w:rsidRPr="00E14168">
        <w:rPr>
          <w:b/>
          <w:sz w:val="22"/>
          <w:szCs w:val="22"/>
        </w:rPr>
        <w:t xml:space="preserve">Технические требования </w:t>
      </w:r>
    </w:p>
    <w:p w:rsidR="00E14168" w:rsidRPr="00E14168" w:rsidRDefault="00C06C39" w:rsidP="00E14168">
      <w:pPr>
        <w:pStyle w:val="af2"/>
        <w:shd w:val="clear" w:color="auto" w:fill="FFFFFF"/>
        <w:tabs>
          <w:tab w:val="left" w:pos="1430"/>
        </w:tabs>
        <w:ind w:left="0" w:right="62"/>
        <w:jc w:val="both"/>
        <w:rPr>
          <w:sz w:val="22"/>
          <w:szCs w:val="22"/>
        </w:rPr>
      </w:pPr>
      <w:r>
        <w:rPr>
          <w:sz w:val="22"/>
          <w:szCs w:val="22"/>
        </w:rPr>
        <w:t>2</w:t>
      </w:r>
      <w:r w:rsidR="00E14168" w:rsidRPr="00E14168">
        <w:rPr>
          <w:sz w:val="22"/>
          <w:szCs w:val="22"/>
        </w:rPr>
        <w:t>.1. М</w:t>
      </w:r>
      <w:r w:rsidR="00E14168" w:rsidRPr="00E14168">
        <w:rPr>
          <w:sz w:val="22"/>
          <w:szCs w:val="22"/>
          <w:lang w:eastAsia="ar-SA"/>
        </w:rPr>
        <w:t xml:space="preserve">обильный лазерный сканер </w:t>
      </w:r>
      <w:r w:rsidR="00E14168" w:rsidRPr="00E14168">
        <w:rPr>
          <w:sz w:val="22"/>
          <w:szCs w:val="22"/>
        </w:rPr>
        <w:t xml:space="preserve">для определения геометрических параметров рельсовой колеи, габаритов приближения строений продольных и поперечных профилей  на станционных путях должен </w:t>
      </w:r>
      <w:r w:rsidR="00E14168" w:rsidRPr="00E14168">
        <w:rPr>
          <w:b/>
          <w:sz w:val="22"/>
          <w:szCs w:val="22"/>
        </w:rPr>
        <w:t xml:space="preserve">состоять </w:t>
      </w:r>
      <w:proofErr w:type="gramStart"/>
      <w:r w:rsidR="00E14168" w:rsidRPr="00E14168">
        <w:rPr>
          <w:b/>
          <w:sz w:val="22"/>
          <w:szCs w:val="22"/>
        </w:rPr>
        <w:t>из</w:t>
      </w:r>
      <w:proofErr w:type="gramEnd"/>
      <w:r w:rsidR="00E14168" w:rsidRPr="00E14168">
        <w:rPr>
          <w:sz w:val="22"/>
          <w:szCs w:val="22"/>
        </w:rPr>
        <w:t>:</w:t>
      </w:r>
    </w:p>
    <w:p w:rsidR="00E14168" w:rsidRPr="00E14168" w:rsidRDefault="00C06C39" w:rsidP="00E14168">
      <w:pPr>
        <w:ind w:firstLine="567"/>
        <w:jc w:val="both"/>
        <w:rPr>
          <w:rFonts w:ascii="Times New Roman" w:hAnsi="Times New Roman" w:cs="Times New Roman"/>
        </w:rPr>
      </w:pPr>
      <w:r>
        <w:rPr>
          <w:rFonts w:ascii="Times New Roman" w:hAnsi="Times New Roman" w:cs="Times New Roman"/>
        </w:rPr>
        <w:t>2</w:t>
      </w:r>
      <w:r w:rsidR="00E14168" w:rsidRPr="00E14168">
        <w:rPr>
          <w:rFonts w:ascii="Times New Roman" w:hAnsi="Times New Roman" w:cs="Times New Roman"/>
        </w:rPr>
        <w:t xml:space="preserve">.1.1.Спутникового оборудования геодезического класса точности, включая мобильную и  базовую станцию с радио и </w:t>
      </w:r>
      <w:r w:rsidR="00E14168" w:rsidRPr="00E14168">
        <w:rPr>
          <w:rFonts w:ascii="Times New Roman" w:hAnsi="Times New Roman" w:cs="Times New Roman"/>
          <w:lang w:val="en-US"/>
        </w:rPr>
        <w:t>GSM</w:t>
      </w:r>
      <w:r w:rsidR="00E14168" w:rsidRPr="00E14168">
        <w:rPr>
          <w:rFonts w:ascii="Times New Roman" w:hAnsi="Times New Roman" w:cs="Times New Roman"/>
        </w:rPr>
        <w:t>- связью</w:t>
      </w:r>
    </w:p>
    <w:p w:rsidR="00E14168" w:rsidRPr="00E14168" w:rsidRDefault="00C06C39" w:rsidP="00E14168">
      <w:pPr>
        <w:ind w:firstLine="567"/>
        <w:jc w:val="both"/>
        <w:rPr>
          <w:rFonts w:ascii="Times New Roman" w:hAnsi="Times New Roman" w:cs="Times New Roman"/>
        </w:rPr>
      </w:pPr>
      <w:r>
        <w:rPr>
          <w:rFonts w:ascii="Times New Roman" w:hAnsi="Times New Roman" w:cs="Times New Roman"/>
        </w:rPr>
        <w:t>2</w:t>
      </w:r>
      <w:r w:rsidR="00E14168" w:rsidRPr="00E14168">
        <w:rPr>
          <w:rFonts w:ascii="Times New Roman" w:hAnsi="Times New Roman" w:cs="Times New Roman"/>
        </w:rPr>
        <w:t>.1.2. Лазерной сканирующей системы</w:t>
      </w:r>
    </w:p>
    <w:p w:rsidR="00E14168" w:rsidRPr="00E14168" w:rsidRDefault="00C06C39" w:rsidP="00E14168">
      <w:pPr>
        <w:ind w:firstLine="567"/>
        <w:jc w:val="both"/>
        <w:rPr>
          <w:rFonts w:ascii="Times New Roman" w:hAnsi="Times New Roman" w:cs="Times New Roman"/>
        </w:rPr>
      </w:pPr>
      <w:r>
        <w:rPr>
          <w:rFonts w:ascii="Times New Roman" w:hAnsi="Times New Roman" w:cs="Times New Roman"/>
        </w:rPr>
        <w:t>2</w:t>
      </w:r>
      <w:r w:rsidR="00E14168" w:rsidRPr="00E14168">
        <w:rPr>
          <w:rFonts w:ascii="Times New Roman" w:hAnsi="Times New Roman" w:cs="Times New Roman"/>
        </w:rPr>
        <w:t>.1.3. Системы пространственной ориентации</w:t>
      </w:r>
    </w:p>
    <w:p w:rsidR="00E14168" w:rsidRPr="00E14168" w:rsidRDefault="00C06C39" w:rsidP="00E14168">
      <w:pPr>
        <w:ind w:firstLine="567"/>
        <w:jc w:val="both"/>
        <w:rPr>
          <w:rFonts w:ascii="Times New Roman" w:hAnsi="Times New Roman" w:cs="Times New Roman"/>
        </w:rPr>
      </w:pPr>
      <w:r>
        <w:rPr>
          <w:rFonts w:ascii="Times New Roman" w:hAnsi="Times New Roman" w:cs="Times New Roman"/>
        </w:rPr>
        <w:t>2</w:t>
      </w:r>
      <w:r w:rsidR="00E14168" w:rsidRPr="00E14168">
        <w:rPr>
          <w:rFonts w:ascii="Times New Roman" w:hAnsi="Times New Roman" w:cs="Times New Roman"/>
        </w:rPr>
        <w:t>.1.4. Компьютера портативного полевого</w:t>
      </w:r>
    </w:p>
    <w:p w:rsidR="00E14168" w:rsidRPr="00E14168" w:rsidRDefault="00C06C39" w:rsidP="00E14168">
      <w:pPr>
        <w:ind w:firstLine="567"/>
        <w:jc w:val="both"/>
        <w:rPr>
          <w:rFonts w:ascii="Times New Roman" w:hAnsi="Times New Roman" w:cs="Times New Roman"/>
        </w:rPr>
      </w:pPr>
      <w:r>
        <w:rPr>
          <w:rFonts w:ascii="Times New Roman" w:hAnsi="Times New Roman" w:cs="Times New Roman"/>
        </w:rPr>
        <w:t>2</w:t>
      </w:r>
      <w:r w:rsidR="00E14168" w:rsidRPr="00E14168">
        <w:rPr>
          <w:rFonts w:ascii="Times New Roman" w:hAnsi="Times New Roman" w:cs="Times New Roman"/>
        </w:rPr>
        <w:t>.1.5. Ходовой путеизмерительной тележки</w:t>
      </w:r>
    </w:p>
    <w:p w:rsidR="00E14168" w:rsidRPr="00E14168" w:rsidRDefault="00E14168" w:rsidP="00E14168">
      <w:pPr>
        <w:ind w:firstLine="567"/>
        <w:jc w:val="both"/>
        <w:rPr>
          <w:rFonts w:ascii="Times New Roman" w:hAnsi="Times New Roman" w:cs="Times New Roman"/>
        </w:rPr>
      </w:pPr>
    </w:p>
    <w:tbl>
      <w:tblPr>
        <w:tblW w:w="5000" w:type="pct"/>
        <w:tblLayout w:type="fixed"/>
        <w:tblLook w:val="04A0" w:firstRow="1" w:lastRow="0" w:firstColumn="1" w:lastColumn="0" w:noHBand="0" w:noVBand="1"/>
      </w:tblPr>
      <w:tblGrid>
        <w:gridCol w:w="1095"/>
        <w:gridCol w:w="6"/>
        <w:gridCol w:w="5375"/>
        <w:gridCol w:w="454"/>
        <w:gridCol w:w="450"/>
        <w:gridCol w:w="6"/>
        <w:gridCol w:w="1841"/>
        <w:gridCol w:w="910"/>
      </w:tblGrid>
      <w:tr w:rsidR="00E14168" w:rsidRPr="00E14168" w:rsidTr="00E14168">
        <w:trPr>
          <w:trHeight w:val="405"/>
        </w:trPr>
        <w:tc>
          <w:tcPr>
            <w:tcW w:w="5000" w:type="pct"/>
            <w:gridSpan w:val="8"/>
            <w:tcBorders>
              <w:top w:val="nil"/>
              <w:left w:val="nil"/>
              <w:bottom w:val="nil"/>
              <w:right w:val="nil"/>
            </w:tcBorders>
            <w:shd w:val="clear" w:color="auto" w:fill="auto"/>
            <w:vAlign w:val="center"/>
            <w:hideMark/>
          </w:tcPr>
          <w:p w:rsidR="00E14168" w:rsidRPr="00E14168" w:rsidRDefault="00E14168" w:rsidP="00E14168">
            <w:pPr>
              <w:spacing w:line="240" w:lineRule="atLeast"/>
              <w:jc w:val="center"/>
              <w:rPr>
                <w:rFonts w:ascii="Times New Roman" w:hAnsi="Times New Roman" w:cs="Times New Roman"/>
                <w:b/>
              </w:rPr>
            </w:pPr>
            <w:r w:rsidRPr="00E14168">
              <w:rPr>
                <w:rFonts w:ascii="Times New Roman" w:hAnsi="Times New Roman" w:cs="Times New Roman"/>
                <w:b/>
                <w:bCs/>
              </w:rPr>
              <w:t>Комплектность  для</w:t>
            </w:r>
            <w:r w:rsidRPr="00E14168">
              <w:rPr>
                <w:rFonts w:ascii="Times New Roman" w:hAnsi="Times New Roman" w:cs="Times New Roman"/>
                <w:b/>
              </w:rPr>
              <w:t xml:space="preserve"> спутникового оборудования геодезического класса точности,   включая мобильную и  базовую станцию с радио и </w:t>
            </w:r>
            <w:r w:rsidRPr="00E14168">
              <w:rPr>
                <w:rFonts w:ascii="Times New Roman" w:hAnsi="Times New Roman" w:cs="Times New Roman"/>
                <w:b/>
                <w:lang w:val="en-US"/>
              </w:rPr>
              <w:t>GSM</w:t>
            </w:r>
            <w:r w:rsidRPr="00E14168">
              <w:rPr>
                <w:rFonts w:ascii="Times New Roman" w:hAnsi="Times New Roman" w:cs="Times New Roman"/>
                <w:b/>
              </w:rPr>
              <w:t>- связью</w:t>
            </w:r>
          </w:p>
        </w:tc>
      </w:tr>
      <w:tr w:rsidR="00E14168" w:rsidRPr="00E14168" w:rsidTr="00E14168">
        <w:trPr>
          <w:trHeight w:val="80"/>
        </w:trPr>
        <w:tc>
          <w:tcPr>
            <w:tcW w:w="543" w:type="pct"/>
            <w:gridSpan w:val="2"/>
            <w:tcBorders>
              <w:top w:val="nil"/>
              <w:left w:val="nil"/>
              <w:bottom w:val="nil"/>
              <w:right w:val="nil"/>
            </w:tcBorders>
            <w:shd w:val="clear" w:color="auto" w:fill="auto"/>
            <w:vAlign w:val="center"/>
            <w:hideMark/>
          </w:tcPr>
          <w:p w:rsidR="00E14168" w:rsidRPr="00E14168" w:rsidRDefault="00E14168" w:rsidP="00E14168">
            <w:pPr>
              <w:rPr>
                <w:rFonts w:ascii="Times New Roman" w:hAnsi="Times New Roman" w:cs="Times New Roman"/>
              </w:rPr>
            </w:pPr>
          </w:p>
        </w:tc>
        <w:tc>
          <w:tcPr>
            <w:tcW w:w="2651" w:type="pct"/>
            <w:tcBorders>
              <w:top w:val="nil"/>
              <w:left w:val="nil"/>
              <w:bottom w:val="nil"/>
              <w:right w:val="nil"/>
            </w:tcBorders>
            <w:shd w:val="clear" w:color="auto" w:fill="auto"/>
            <w:noWrap/>
            <w:vAlign w:val="center"/>
            <w:hideMark/>
          </w:tcPr>
          <w:p w:rsidR="00E14168" w:rsidRPr="00E14168" w:rsidRDefault="00E14168" w:rsidP="006B20C5">
            <w:pPr>
              <w:spacing w:line="240" w:lineRule="atLeast"/>
              <w:rPr>
                <w:rFonts w:ascii="Times New Roman" w:hAnsi="Times New Roman" w:cs="Times New Roman"/>
              </w:rPr>
            </w:pPr>
          </w:p>
        </w:tc>
        <w:tc>
          <w:tcPr>
            <w:tcW w:w="224" w:type="pct"/>
            <w:tcBorders>
              <w:top w:val="nil"/>
              <w:left w:val="nil"/>
              <w:bottom w:val="nil"/>
              <w:right w:val="nil"/>
            </w:tcBorders>
            <w:shd w:val="clear" w:color="auto" w:fill="auto"/>
            <w:noWrap/>
            <w:vAlign w:val="center"/>
            <w:hideMark/>
          </w:tcPr>
          <w:p w:rsidR="00E14168" w:rsidRPr="00E14168" w:rsidRDefault="00E14168" w:rsidP="00E14168">
            <w:pPr>
              <w:spacing w:line="240" w:lineRule="atLeast"/>
              <w:jc w:val="center"/>
              <w:rPr>
                <w:rFonts w:ascii="Times New Roman" w:hAnsi="Times New Roman" w:cs="Times New Roman"/>
              </w:rPr>
            </w:pPr>
          </w:p>
        </w:tc>
        <w:tc>
          <w:tcPr>
            <w:tcW w:w="225" w:type="pct"/>
            <w:gridSpan w:val="2"/>
            <w:tcBorders>
              <w:top w:val="nil"/>
              <w:left w:val="nil"/>
              <w:bottom w:val="nil"/>
              <w:right w:val="nil"/>
            </w:tcBorders>
            <w:shd w:val="clear" w:color="auto" w:fill="auto"/>
            <w:noWrap/>
            <w:vAlign w:val="center"/>
            <w:hideMark/>
          </w:tcPr>
          <w:p w:rsidR="00E14168" w:rsidRPr="00E14168" w:rsidRDefault="00E14168" w:rsidP="00E14168">
            <w:pPr>
              <w:spacing w:line="240" w:lineRule="atLeast"/>
              <w:jc w:val="center"/>
              <w:rPr>
                <w:rFonts w:ascii="Times New Roman" w:hAnsi="Times New Roman" w:cs="Times New Roman"/>
              </w:rPr>
            </w:pPr>
          </w:p>
        </w:tc>
        <w:tc>
          <w:tcPr>
            <w:tcW w:w="908" w:type="pct"/>
            <w:tcBorders>
              <w:top w:val="nil"/>
              <w:left w:val="nil"/>
              <w:bottom w:val="nil"/>
              <w:right w:val="nil"/>
            </w:tcBorders>
            <w:shd w:val="clear" w:color="auto" w:fill="auto"/>
            <w:noWrap/>
            <w:vAlign w:val="center"/>
            <w:hideMark/>
          </w:tcPr>
          <w:p w:rsidR="00E14168" w:rsidRPr="00E14168" w:rsidRDefault="00E14168" w:rsidP="00E14168">
            <w:pPr>
              <w:spacing w:line="240" w:lineRule="atLeast"/>
              <w:jc w:val="center"/>
              <w:rPr>
                <w:rFonts w:ascii="Times New Roman" w:hAnsi="Times New Roman" w:cs="Times New Roman"/>
              </w:rPr>
            </w:pPr>
          </w:p>
        </w:tc>
        <w:tc>
          <w:tcPr>
            <w:tcW w:w="449" w:type="pct"/>
            <w:tcBorders>
              <w:top w:val="nil"/>
              <w:left w:val="nil"/>
              <w:bottom w:val="nil"/>
              <w:right w:val="nil"/>
            </w:tcBorders>
            <w:shd w:val="clear" w:color="auto" w:fill="auto"/>
            <w:noWrap/>
            <w:vAlign w:val="center"/>
            <w:hideMark/>
          </w:tcPr>
          <w:p w:rsidR="00E14168" w:rsidRPr="00E14168" w:rsidRDefault="00E14168" w:rsidP="00E14168">
            <w:pPr>
              <w:jc w:val="center"/>
              <w:rPr>
                <w:rFonts w:ascii="Times New Roman" w:hAnsi="Times New Roman" w:cs="Times New Roman"/>
              </w:rPr>
            </w:pPr>
          </w:p>
        </w:tc>
      </w:tr>
      <w:tr w:rsidR="00E14168" w:rsidRPr="00E14168" w:rsidTr="00E14168">
        <w:trPr>
          <w:trHeight w:val="491"/>
        </w:trPr>
        <w:tc>
          <w:tcPr>
            <w:tcW w:w="543"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14168" w:rsidRPr="00E14168" w:rsidRDefault="00E14168" w:rsidP="00E14168">
            <w:pPr>
              <w:rPr>
                <w:rFonts w:ascii="Times New Roman" w:hAnsi="Times New Roman" w:cs="Times New Roman"/>
              </w:rPr>
            </w:pPr>
            <w:r w:rsidRPr="00E14168">
              <w:rPr>
                <w:rFonts w:ascii="Times New Roman" w:hAnsi="Times New Roman" w:cs="Times New Roman"/>
              </w:rPr>
              <w:t xml:space="preserve">№ </w:t>
            </w:r>
            <w:proofErr w:type="gramStart"/>
            <w:r w:rsidRPr="00E14168">
              <w:rPr>
                <w:rFonts w:ascii="Times New Roman" w:hAnsi="Times New Roman" w:cs="Times New Roman"/>
              </w:rPr>
              <w:t>п</w:t>
            </w:r>
            <w:proofErr w:type="gramEnd"/>
            <w:r w:rsidRPr="00E14168">
              <w:rPr>
                <w:rFonts w:ascii="Times New Roman" w:hAnsi="Times New Roman" w:cs="Times New Roman"/>
              </w:rPr>
              <w:t>/п</w:t>
            </w:r>
          </w:p>
        </w:tc>
        <w:tc>
          <w:tcPr>
            <w:tcW w:w="310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E14168" w:rsidRPr="00E14168" w:rsidRDefault="00E14168" w:rsidP="00E14168">
            <w:pPr>
              <w:spacing w:line="240" w:lineRule="atLeast"/>
              <w:jc w:val="center"/>
              <w:rPr>
                <w:rFonts w:ascii="Times New Roman" w:hAnsi="Times New Roman" w:cs="Times New Roman"/>
              </w:rPr>
            </w:pPr>
            <w:r w:rsidRPr="00E14168">
              <w:rPr>
                <w:rFonts w:ascii="Times New Roman" w:hAnsi="Times New Roman" w:cs="Times New Roman"/>
              </w:rPr>
              <w:t>Наименование</w:t>
            </w:r>
          </w:p>
        </w:tc>
        <w:tc>
          <w:tcPr>
            <w:tcW w:w="90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E14168" w:rsidRPr="00E14168" w:rsidRDefault="00E14168" w:rsidP="00E14168">
            <w:pPr>
              <w:spacing w:line="240" w:lineRule="atLeast"/>
              <w:jc w:val="center"/>
              <w:rPr>
                <w:rFonts w:ascii="Times New Roman" w:hAnsi="Times New Roman" w:cs="Times New Roman"/>
              </w:rPr>
            </w:pPr>
            <w:r w:rsidRPr="00E14168">
              <w:rPr>
                <w:rFonts w:ascii="Times New Roman" w:hAnsi="Times New Roman" w:cs="Times New Roman"/>
              </w:rPr>
              <w:t xml:space="preserve">Единица измерения </w:t>
            </w:r>
          </w:p>
        </w:tc>
        <w:tc>
          <w:tcPr>
            <w:tcW w:w="44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E14168" w:rsidRPr="00E14168" w:rsidRDefault="00E14168" w:rsidP="00E14168">
            <w:pPr>
              <w:jc w:val="center"/>
              <w:rPr>
                <w:rFonts w:ascii="Times New Roman" w:hAnsi="Times New Roman" w:cs="Times New Roman"/>
              </w:rPr>
            </w:pPr>
            <w:r w:rsidRPr="00E14168">
              <w:rPr>
                <w:rFonts w:ascii="Times New Roman" w:hAnsi="Times New Roman" w:cs="Times New Roman"/>
              </w:rPr>
              <w:t>Количество</w:t>
            </w:r>
          </w:p>
        </w:tc>
      </w:tr>
      <w:tr w:rsidR="00E14168" w:rsidRPr="00E14168" w:rsidTr="00E14168">
        <w:trPr>
          <w:trHeight w:val="491"/>
        </w:trPr>
        <w:tc>
          <w:tcPr>
            <w:tcW w:w="543" w:type="pct"/>
            <w:gridSpan w:val="2"/>
            <w:vMerge/>
            <w:tcBorders>
              <w:top w:val="single" w:sz="4" w:space="0" w:color="auto"/>
              <w:left w:val="single" w:sz="4" w:space="0" w:color="auto"/>
              <w:bottom w:val="single" w:sz="4" w:space="0" w:color="000000"/>
              <w:right w:val="single" w:sz="4" w:space="0" w:color="auto"/>
            </w:tcBorders>
            <w:vAlign w:val="center"/>
            <w:hideMark/>
          </w:tcPr>
          <w:p w:rsidR="00E14168" w:rsidRPr="00E14168" w:rsidRDefault="00E14168" w:rsidP="00E14168">
            <w:pPr>
              <w:rPr>
                <w:rFonts w:ascii="Times New Roman" w:hAnsi="Times New Roman" w:cs="Times New Roman"/>
              </w:rPr>
            </w:pPr>
          </w:p>
        </w:tc>
        <w:tc>
          <w:tcPr>
            <w:tcW w:w="3100" w:type="pct"/>
            <w:gridSpan w:val="4"/>
            <w:vMerge/>
            <w:tcBorders>
              <w:top w:val="single" w:sz="4" w:space="0" w:color="auto"/>
              <w:left w:val="single" w:sz="4" w:space="0" w:color="auto"/>
              <w:bottom w:val="single" w:sz="4" w:space="0" w:color="000000"/>
              <w:right w:val="single" w:sz="4" w:space="0" w:color="000000"/>
            </w:tcBorders>
            <w:vAlign w:val="center"/>
            <w:hideMark/>
          </w:tcPr>
          <w:p w:rsidR="00E14168" w:rsidRPr="00E14168" w:rsidRDefault="00E14168" w:rsidP="00E14168">
            <w:pPr>
              <w:spacing w:line="240" w:lineRule="atLeast"/>
              <w:rPr>
                <w:rFonts w:ascii="Times New Roman" w:hAnsi="Times New Roman" w:cs="Times New Roman"/>
              </w:rPr>
            </w:pPr>
          </w:p>
        </w:tc>
        <w:tc>
          <w:tcPr>
            <w:tcW w:w="908" w:type="pct"/>
            <w:vMerge/>
            <w:tcBorders>
              <w:top w:val="single" w:sz="4" w:space="0" w:color="auto"/>
              <w:left w:val="single" w:sz="4" w:space="0" w:color="auto"/>
              <w:bottom w:val="single" w:sz="4" w:space="0" w:color="000000"/>
              <w:right w:val="single" w:sz="4" w:space="0" w:color="auto"/>
            </w:tcBorders>
            <w:vAlign w:val="center"/>
            <w:hideMark/>
          </w:tcPr>
          <w:p w:rsidR="00E14168" w:rsidRPr="00E14168" w:rsidRDefault="00E14168" w:rsidP="00E14168">
            <w:pPr>
              <w:spacing w:line="240" w:lineRule="atLeast"/>
              <w:rPr>
                <w:rFonts w:ascii="Times New Roman" w:hAnsi="Times New Roman" w:cs="Times New Roman"/>
              </w:rPr>
            </w:pPr>
          </w:p>
        </w:tc>
        <w:tc>
          <w:tcPr>
            <w:tcW w:w="449" w:type="pct"/>
            <w:vMerge/>
            <w:tcBorders>
              <w:top w:val="single" w:sz="4" w:space="0" w:color="auto"/>
              <w:left w:val="single" w:sz="4" w:space="0" w:color="auto"/>
              <w:bottom w:val="single" w:sz="4" w:space="0" w:color="000000"/>
              <w:right w:val="single" w:sz="4" w:space="0" w:color="auto"/>
            </w:tcBorders>
            <w:vAlign w:val="center"/>
            <w:hideMark/>
          </w:tcPr>
          <w:p w:rsidR="00E14168" w:rsidRPr="00E14168" w:rsidRDefault="00E14168" w:rsidP="00E14168">
            <w:pPr>
              <w:rPr>
                <w:rFonts w:ascii="Times New Roman" w:hAnsi="Times New Roman" w:cs="Times New Roman"/>
              </w:rPr>
            </w:pPr>
          </w:p>
        </w:tc>
      </w:tr>
      <w:tr w:rsidR="00E14168" w:rsidRPr="00E14168" w:rsidTr="00E14168">
        <w:trPr>
          <w:trHeight w:val="165"/>
        </w:trPr>
        <w:tc>
          <w:tcPr>
            <w:tcW w:w="543" w:type="pct"/>
            <w:gridSpan w:val="2"/>
            <w:vMerge/>
            <w:tcBorders>
              <w:top w:val="nil"/>
              <w:left w:val="single" w:sz="4" w:space="0" w:color="auto"/>
              <w:bottom w:val="single" w:sz="4" w:space="0" w:color="000000"/>
              <w:right w:val="single" w:sz="4" w:space="0" w:color="auto"/>
            </w:tcBorders>
            <w:vAlign w:val="center"/>
            <w:hideMark/>
          </w:tcPr>
          <w:p w:rsidR="00E14168" w:rsidRPr="00E14168" w:rsidRDefault="00E14168" w:rsidP="00E14168">
            <w:pPr>
              <w:rPr>
                <w:rFonts w:ascii="Times New Roman" w:hAnsi="Times New Roman" w:cs="Times New Roman"/>
              </w:rPr>
            </w:pPr>
          </w:p>
        </w:tc>
        <w:tc>
          <w:tcPr>
            <w:tcW w:w="3100"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14168" w:rsidRPr="00E14168" w:rsidRDefault="00E14168" w:rsidP="00E14168">
            <w:pPr>
              <w:spacing w:line="240" w:lineRule="atLeast"/>
              <w:rPr>
                <w:rFonts w:ascii="Times New Roman" w:hAnsi="Times New Roman" w:cs="Times New Roman"/>
              </w:rPr>
            </w:pPr>
            <w:r w:rsidRPr="00E14168">
              <w:rPr>
                <w:rFonts w:ascii="Times New Roman" w:hAnsi="Times New Roman" w:cs="Times New Roman"/>
              </w:rPr>
              <w:t>Комплектующие:</w:t>
            </w:r>
          </w:p>
        </w:tc>
        <w:tc>
          <w:tcPr>
            <w:tcW w:w="908" w:type="pct"/>
            <w:vMerge/>
            <w:tcBorders>
              <w:top w:val="nil"/>
              <w:left w:val="single" w:sz="4" w:space="0" w:color="auto"/>
              <w:bottom w:val="single" w:sz="4" w:space="0" w:color="000000"/>
              <w:right w:val="single" w:sz="4" w:space="0" w:color="auto"/>
            </w:tcBorders>
            <w:vAlign w:val="center"/>
            <w:hideMark/>
          </w:tcPr>
          <w:p w:rsidR="00E14168" w:rsidRPr="00E14168" w:rsidRDefault="00E14168" w:rsidP="00E14168">
            <w:pPr>
              <w:spacing w:line="240" w:lineRule="atLeast"/>
              <w:rPr>
                <w:rFonts w:ascii="Times New Roman" w:hAnsi="Times New Roman" w:cs="Times New Roman"/>
              </w:rPr>
            </w:pPr>
          </w:p>
        </w:tc>
        <w:tc>
          <w:tcPr>
            <w:tcW w:w="449" w:type="pct"/>
            <w:vMerge/>
            <w:tcBorders>
              <w:top w:val="nil"/>
              <w:left w:val="single" w:sz="4" w:space="0" w:color="auto"/>
              <w:bottom w:val="single" w:sz="4" w:space="0" w:color="000000"/>
              <w:right w:val="single" w:sz="4" w:space="0" w:color="auto"/>
            </w:tcBorders>
            <w:vAlign w:val="center"/>
            <w:hideMark/>
          </w:tcPr>
          <w:p w:rsidR="00E14168" w:rsidRPr="00E14168" w:rsidRDefault="00E14168" w:rsidP="00E14168">
            <w:pPr>
              <w:rPr>
                <w:rFonts w:ascii="Times New Roman" w:hAnsi="Times New Roman" w:cs="Times New Roman"/>
              </w:rPr>
            </w:pPr>
          </w:p>
        </w:tc>
      </w:tr>
      <w:tr w:rsidR="00E14168" w:rsidRPr="00E14168" w:rsidTr="00E14168">
        <w:trPr>
          <w:trHeight w:val="171"/>
        </w:trPr>
        <w:tc>
          <w:tcPr>
            <w:tcW w:w="543" w:type="pct"/>
            <w:gridSpan w:val="2"/>
            <w:tcBorders>
              <w:top w:val="nil"/>
              <w:left w:val="single" w:sz="4" w:space="0" w:color="auto"/>
              <w:bottom w:val="single" w:sz="4" w:space="0" w:color="auto"/>
              <w:right w:val="single" w:sz="4" w:space="0" w:color="auto"/>
            </w:tcBorders>
            <w:shd w:val="clear" w:color="auto" w:fill="auto"/>
            <w:hideMark/>
          </w:tcPr>
          <w:p w:rsidR="00E14168" w:rsidRPr="00E14168" w:rsidRDefault="00E14168" w:rsidP="00E14168">
            <w:pPr>
              <w:rPr>
                <w:rFonts w:ascii="Times New Roman" w:hAnsi="Times New Roman" w:cs="Times New Roman"/>
              </w:rPr>
            </w:pPr>
            <w:r w:rsidRPr="00E14168">
              <w:rPr>
                <w:rFonts w:ascii="Times New Roman" w:hAnsi="Times New Roman" w:cs="Times New Roman"/>
              </w:rPr>
              <w:t>1</w:t>
            </w:r>
          </w:p>
        </w:tc>
        <w:tc>
          <w:tcPr>
            <w:tcW w:w="3100" w:type="pct"/>
            <w:gridSpan w:val="4"/>
            <w:tcBorders>
              <w:top w:val="single" w:sz="4" w:space="0" w:color="auto"/>
              <w:left w:val="nil"/>
              <w:bottom w:val="single" w:sz="4" w:space="0" w:color="auto"/>
              <w:right w:val="single" w:sz="4" w:space="0" w:color="000000"/>
            </w:tcBorders>
            <w:shd w:val="clear" w:color="auto" w:fill="auto"/>
            <w:vAlign w:val="center"/>
            <w:hideMark/>
          </w:tcPr>
          <w:p w:rsidR="00E14168" w:rsidRPr="00E14168" w:rsidRDefault="00E14168" w:rsidP="00E14168">
            <w:pPr>
              <w:spacing w:line="240" w:lineRule="atLeast"/>
              <w:rPr>
                <w:rFonts w:ascii="Times New Roman" w:hAnsi="Times New Roman" w:cs="Times New Roman"/>
                <w:color w:val="000000"/>
                <w:lang w:val="en-US"/>
              </w:rPr>
            </w:pPr>
            <w:r w:rsidRPr="00E14168">
              <w:rPr>
                <w:rFonts w:ascii="Times New Roman" w:hAnsi="Times New Roman" w:cs="Times New Roman"/>
                <w:color w:val="000000"/>
                <w:lang w:val="en-US"/>
              </w:rPr>
              <w:t>GNSS Trimble R7 (BASE)</w:t>
            </w:r>
          </w:p>
        </w:tc>
        <w:tc>
          <w:tcPr>
            <w:tcW w:w="908" w:type="pct"/>
            <w:tcBorders>
              <w:top w:val="nil"/>
              <w:left w:val="nil"/>
              <w:bottom w:val="single" w:sz="4" w:space="0" w:color="auto"/>
              <w:right w:val="single" w:sz="4" w:space="0" w:color="auto"/>
            </w:tcBorders>
            <w:shd w:val="clear" w:color="auto" w:fill="auto"/>
            <w:hideMark/>
          </w:tcPr>
          <w:p w:rsidR="00E14168" w:rsidRPr="00E14168" w:rsidRDefault="00E14168" w:rsidP="00E14168">
            <w:pPr>
              <w:spacing w:line="240" w:lineRule="atLeast"/>
              <w:jc w:val="center"/>
              <w:rPr>
                <w:rFonts w:ascii="Times New Roman" w:hAnsi="Times New Roman" w:cs="Times New Roman"/>
              </w:rPr>
            </w:pPr>
            <w:r w:rsidRPr="00E14168">
              <w:rPr>
                <w:rFonts w:ascii="Times New Roman" w:hAnsi="Times New Roman" w:cs="Times New Roman"/>
              </w:rPr>
              <w:t>шт.</w:t>
            </w:r>
          </w:p>
        </w:tc>
        <w:tc>
          <w:tcPr>
            <w:tcW w:w="449" w:type="pct"/>
            <w:tcBorders>
              <w:top w:val="nil"/>
              <w:left w:val="nil"/>
              <w:bottom w:val="single" w:sz="4" w:space="0" w:color="auto"/>
              <w:right w:val="single" w:sz="4" w:space="0" w:color="auto"/>
            </w:tcBorders>
            <w:shd w:val="clear" w:color="auto" w:fill="auto"/>
            <w:hideMark/>
          </w:tcPr>
          <w:p w:rsidR="00E14168" w:rsidRPr="00E14168" w:rsidRDefault="00E14168" w:rsidP="00E14168">
            <w:pPr>
              <w:jc w:val="center"/>
              <w:rPr>
                <w:rFonts w:ascii="Times New Roman" w:hAnsi="Times New Roman" w:cs="Times New Roman"/>
                <w:lang w:val="en-US"/>
              </w:rPr>
            </w:pPr>
            <w:r w:rsidRPr="00E14168">
              <w:rPr>
                <w:rFonts w:ascii="Times New Roman" w:hAnsi="Times New Roman" w:cs="Times New Roman"/>
                <w:lang w:val="en-US"/>
              </w:rPr>
              <w:t>1</w:t>
            </w:r>
          </w:p>
        </w:tc>
      </w:tr>
      <w:tr w:rsidR="00E14168" w:rsidRPr="00E14168" w:rsidTr="00E14168">
        <w:trPr>
          <w:trHeight w:val="405"/>
        </w:trPr>
        <w:tc>
          <w:tcPr>
            <w:tcW w:w="543" w:type="pct"/>
            <w:gridSpan w:val="2"/>
            <w:tcBorders>
              <w:top w:val="nil"/>
              <w:left w:val="single" w:sz="4" w:space="0" w:color="auto"/>
              <w:bottom w:val="single" w:sz="4" w:space="0" w:color="auto"/>
              <w:right w:val="single" w:sz="4" w:space="0" w:color="auto"/>
            </w:tcBorders>
            <w:shd w:val="clear" w:color="auto" w:fill="auto"/>
            <w:hideMark/>
          </w:tcPr>
          <w:p w:rsidR="00E14168" w:rsidRPr="00E14168" w:rsidRDefault="00E14168" w:rsidP="00E14168">
            <w:pPr>
              <w:rPr>
                <w:rFonts w:ascii="Times New Roman" w:hAnsi="Times New Roman" w:cs="Times New Roman"/>
              </w:rPr>
            </w:pPr>
            <w:r w:rsidRPr="00E14168">
              <w:rPr>
                <w:rFonts w:ascii="Times New Roman" w:hAnsi="Times New Roman" w:cs="Times New Roman"/>
              </w:rPr>
              <w:t>2</w:t>
            </w:r>
          </w:p>
        </w:tc>
        <w:tc>
          <w:tcPr>
            <w:tcW w:w="3100" w:type="pct"/>
            <w:gridSpan w:val="4"/>
            <w:tcBorders>
              <w:top w:val="single" w:sz="4" w:space="0" w:color="auto"/>
              <w:left w:val="nil"/>
              <w:bottom w:val="single" w:sz="4" w:space="0" w:color="auto"/>
              <w:right w:val="single" w:sz="4" w:space="0" w:color="000000"/>
            </w:tcBorders>
            <w:shd w:val="clear" w:color="auto" w:fill="auto"/>
            <w:vAlign w:val="center"/>
            <w:hideMark/>
          </w:tcPr>
          <w:p w:rsidR="00E14168" w:rsidRPr="00E14168" w:rsidRDefault="00E14168" w:rsidP="00E14168">
            <w:pPr>
              <w:spacing w:line="240" w:lineRule="atLeast"/>
              <w:rPr>
                <w:rFonts w:ascii="Times New Roman" w:hAnsi="Times New Roman" w:cs="Times New Roman"/>
                <w:color w:val="000000"/>
              </w:rPr>
            </w:pPr>
            <w:r w:rsidRPr="00E14168">
              <w:rPr>
                <w:rFonts w:ascii="Times New Roman" w:hAnsi="Times New Roman" w:cs="Times New Roman"/>
                <w:color w:val="000000"/>
                <w:lang w:val="en-US"/>
              </w:rPr>
              <w:t>GNSS Trimble R7 (ROVER)</w:t>
            </w:r>
          </w:p>
        </w:tc>
        <w:tc>
          <w:tcPr>
            <w:tcW w:w="908" w:type="pct"/>
            <w:tcBorders>
              <w:top w:val="nil"/>
              <w:left w:val="nil"/>
              <w:bottom w:val="single" w:sz="4" w:space="0" w:color="auto"/>
              <w:right w:val="single" w:sz="4" w:space="0" w:color="auto"/>
            </w:tcBorders>
            <w:shd w:val="clear" w:color="auto" w:fill="auto"/>
            <w:hideMark/>
          </w:tcPr>
          <w:p w:rsidR="00E14168" w:rsidRPr="00E14168" w:rsidRDefault="00E14168" w:rsidP="00E14168">
            <w:pPr>
              <w:spacing w:line="240" w:lineRule="atLeast"/>
              <w:jc w:val="center"/>
              <w:rPr>
                <w:rFonts w:ascii="Times New Roman" w:hAnsi="Times New Roman" w:cs="Times New Roman"/>
              </w:rPr>
            </w:pPr>
            <w:r w:rsidRPr="00E14168">
              <w:rPr>
                <w:rFonts w:ascii="Times New Roman" w:hAnsi="Times New Roman" w:cs="Times New Roman"/>
              </w:rPr>
              <w:t>шт.</w:t>
            </w:r>
          </w:p>
        </w:tc>
        <w:tc>
          <w:tcPr>
            <w:tcW w:w="449" w:type="pct"/>
            <w:tcBorders>
              <w:top w:val="nil"/>
              <w:left w:val="nil"/>
              <w:bottom w:val="single" w:sz="4" w:space="0" w:color="auto"/>
              <w:right w:val="single" w:sz="4" w:space="0" w:color="auto"/>
            </w:tcBorders>
            <w:shd w:val="clear" w:color="auto" w:fill="auto"/>
            <w:hideMark/>
          </w:tcPr>
          <w:p w:rsidR="00E14168" w:rsidRPr="00E14168" w:rsidRDefault="00E14168" w:rsidP="00E14168">
            <w:pPr>
              <w:jc w:val="center"/>
              <w:rPr>
                <w:rFonts w:ascii="Times New Roman" w:hAnsi="Times New Roman" w:cs="Times New Roman"/>
                <w:lang w:val="en-US"/>
              </w:rPr>
            </w:pPr>
            <w:r w:rsidRPr="00E14168">
              <w:rPr>
                <w:rFonts w:ascii="Times New Roman" w:hAnsi="Times New Roman" w:cs="Times New Roman"/>
                <w:lang w:val="en-US"/>
              </w:rPr>
              <w:t>1</w:t>
            </w:r>
          </w:p>
        </w:tc>
      </w:tr>
      <w:tr w:rsidR="00E14168" w:rsidRPr="00E14168" w:rsidTr="00E14168">
        <w:trPr>
          <w:trHeight w:val="195"/>
        </w:trPr>
        <w:tc>
          <w:tcPr>
            <w:tcW w:w="543" w:type="pct"/>
            <w:gridSpan w:val="2"/>
            <w:tcBorders>
              <w:top w:val="nil"/>
              <w:left w:val="single" w:sz="4" w:space="0" w:color="auto"/>
              <w:bottom w:val="single" w:sz="4" w:space="0" w:color="auto"/>
              <w:right w:val="single" w:sz="4" w:space="0" w:color="auto"/>
            </w:tcBorders>
            <w:shd w:val="clear" w:color="auto" w:fill="auto"/>
            <w:hideMark/>
          </w:tcPr>
          <w:p w:rsidR="00E14168" w:rsidRPr="00E14168" w:rsidRDefault="00E14168" w:rsidP="00E14168">
            <w:pPr>
              <w:rPr>
                <w:rFonts w:ascii="Times New Roman" w:hAnsi="Times New Roman" w:cs="Times New Roman"/>
              </w:rPr>
            </w:pPr>
            <w:r w:rsidRPr="00E14168">
              <w:rPr>
                <w:rFonts w:ascii="Times New Roman" w:hAnsi="Times New Roman" w:cs="Times New Roman"/>
              </w:rPr>
              <w:t>3</w:t>
            </w:r>
          </w:p>
        </w:tc>
        <w:tc>
          <w:tcPr>
            <w:tcW w:w="3100" w:type="pct"/>
            <w:gridSpan w:val="4"/>
            <w:tcBorders>
              <w:top w:val="single" w:sz="4" w:space="0" w:color="auto"/>
              <w:left w:val="nil"/>
              <w:bottom w:val="single" w:sz="4" w:space="0" w:color="auto"/>
              <w:right w:val="single" w:sz="4" w:space="0" w:color="000000"/>
            </w:tcBorders>
            <w:shd w:val="clear" w:color="auto" w:fill="auto"/>
            <w:vAlign w:val="center"/>
            <w:hideMark/>
          </w:tcPr>
          <w:p w:rsidR="00E14168" w:rsidRPr="00E14168" w:rsidRDefault="00E14168" w:rsidP="00E14168">
            <w:pPr>
              <w:spacing w:line="240" w:lineRule="atLeast"/>
              <w:rPr>
                <w:rFonts w:ascii="Times New Roman" w:hAnsi="Times New Roman" w:cs="Times New Roman"/>
                <w:lang w:val="en-US"/>
              </w:rPr>
            </w:pPr>
            <w:r w:rsidRPr="00E14168">
              <w:rPr>
                <w:rFonts w:ascii="Times New Roman" w:hAnsi="Times New Roman" w:cs="Times New Roman"/>
                <w:lang w:val="en-US"/>
              </w:rPr>
              <w:t>GSM Modem</w:t>
            </w:r>
          </w:p>
        </w:tc>
        <w:tc>
          <w:tcPr>
            <w:tcW w:w="908" w:type="pct"/>
            <w:tcBorders>
              <w:top w:val="nil"/>
              <w:left w:val="nil"/>
              <w:bottom w:val="single" w:sz="4" w:space="0" w:color="auto"/>
              <w:right w:val="single" w:sz="4" w:space="0" w:color="auto"/>
            </w:tcBorders>
            <w:shd w:val="clear" w:color="auto" w:fill="auto"/>
            <w:hideMark/>
          </w:tcPr>
          <w:p w:rsidR="00E14168" w:rsidRPr="00E14168" w:rsidRDefault="00E14168" w:rsidP="00E14168">
            <w:pPr>
              <w:spacing w:line="240" w:lineRule="atLeast"/>
              <w:jc w:val="center"/>
              <w:rPr>
                <w:rFonts w:ascii="Times New Roman" w:hAnsi="Times New Roman" w:cs="Times New Roman"/>
              </w:rPr>
            </w:pPr>
            <w:r w:rsidRPr="00E14168">
              <w:rPr>
                <w:rFonts w:ascii="Times New Roman" w:hAnsi="Times New Roman" w:cs="Times New Roman"/>
              </w:rPr>
              <w:t>шт.</w:t>
            </w:r>
          </w:p>
        </w:tc>
        <w:tc>
          <w:tcPr>
            <w:tcW w:w="449" w:type="pct"/>
            <w:tcBorders>
              <w:top w:val="nil"/>
              <w:left w:val="nil"/>
              <w:bottom w:val="single" w:sz="4" w:space="0" w:color="auto"/>
              <w:right w:val="single" w:sz="4" w:space="0" w:color="auto"/>
            </w:tcBorders>
            <w:shd w:val="clear" w:color="auto" w:fill="auto"/>
            <w:hideMark/>
          </w:tcPr>
          <w:p w:rsidR="00E14168" w:rsidRPr="00E14168" w:rsidRDefault="00E14168" w:rsidP="00E14168">
            <w:pPr>
              <w:jc w:val="center"/>
              <w:rPr>
                <w:rFonts w:ascii="Times New Roman" w:hAnsi="Times New Roman" w:cs="Times New Roman"/>
              </w:rPr>
            </w:pPr>
            <w:r w:rsidRPr="00E14168">
              <w:rPr>
                <w:rFonts w:ascii="Times New Roman" w:hAnsi="Times New Roman" w:cs="Times New Roman"/>
              </w:rPr>
              <w:t>2</w:t>
            </w:r>
          </w:p>
        </w:tc>
      </w:tr>
      <w:tr w:rsidR="00E14168" w:rsidRPr="00E14168" w:rsidTr="00E14168">
        <w:trPr>
          <w:trHeight w:val="71"/>
        </w:trPr>
        <w:tc>
          <w:tcPr>
            <w:tcW w:w="543" w:type="pct"/>
            <w:gridSpan w:val="2"/>
            <w:tcBorders>
              <w:top w:val="nil"/>
              <w:left w:val="single" w:sz="4" w:space="0" w:color="auto"/>
              <w:bottom w:val="single" w:sz="4" w:space="0" w:color="auto"/>
              <w:right w:val="single" w:sz="4" w:space="0" w:color="auto"/>
            </w:tcBorders>
            <w:shd w:val="clear" w:color="auto" w:fill="auto"/>
            <w:hideMark/>
          </w:tcPr>
          <w:p w:rsidR="00E14168" w:rsidRPr="00E14168" w:rsidRDefault="00E14168" w:rsidP="00E14168">
            <w:pPr>
              <w:rPr>
                <w:rFonts w:ascii="Times New Roman" w:hAnsi="Times New Roman" w:cs="Times New Roman"/>
              </w:rPr>
            </w:pPr>
            <w:r w:rsidRPr="00E14168">
              <w:rPr>
                <w:rFonts w:ascii="Times New Roman" w:hAnsi="Times New Roman" w:cs="Times New Roman"/>
              </w:rPr>
              <w:t>4</w:t>
            </w:r>
          </w:p>
        </w:tc>
        <w:tc>
          <w:tcPr>
            <w:tcW w:w="3100" w:type="pct"/>
            <w:gridSpan w:val="4"/>
            <w:tcBorders>
              <w:top w:val="single" w:sz="4" w:space="0" w:color="auto"/>
              <w:left w:val="nil"/>
              <w:bottom w:val="single" w:sz="4" w:space="0" w:color="auto"/>
              <w:right w:val="single" w:sz="4" w:space="0" w:color="000000"/>
            </w:tcBorders>
            <w:shd w:val="clear" w:color="auto" w:fill="auto"/>
            <w:vAlign w:val="center"/>
            <w:hideMark/>
          </w:tcPr>
          <w:p w:rsidR="00E14168" w:rsidRPr="00E14168" w:rsidRDefault="00E14168" w:rsidP="00E14168">
            <w:pPr>
              <w:spacing w:line="240" w:lineRule="atLeast"/>
              <w:rPr>
                <w:rFonts w:ascii="Times New Roman" w:hAnsi="Times New Roman" w:cs="Times New Roman"/>
                <w:color w:val="000000"/>
              </w:rPr>
            </w:pPr>
            <w:r w:rsidRPr="00E14168">
              <w:rPr>
                <w:rFonts w:ascii="Times New Roman" w:hAnsi="Times New Roman" w:cs="Times New Roman"/>
                <w:color w:val="000000"/>
              </w:rPr>
              <w:t>Штатив</w:t>
            </w:r>
          </w:p>
        </w:tc>
        <w:tc>
          <w:tcPr>
            <w:tcW w:w="908" w:type="pct"/>
            <w:tcBorders>
              <w:top w:val="nil"/>
              <w:left w:val="nil"/>
              <w:bottom w:val="single" w:sz="4" w:space="0" w:color="auto"/>
              <w:right w:val="single" w:sz="4" w:space="0" w:color="auto"/>
            </w:tcBorders>
            <w:shd w:val="clear" w:color="auto" w:fill="auto"/>
            <w:hideMark/>
          </w:tcPr>
          <w:p w:rsidR="00E14168" w:rsidRPr="00E14168" w:rsidRDefault="00E14168" w:rsidP="00E14168">
            <w:pPr>
              <w:spacing w:line="240" w:lineRule="atLeast"/>
              <w:jc w:val="center"/>
              <w:rPr>
                <w:rFonts w:ascii="Times New Roman" w:hAnsi="Times New Roman" w:cs="Times New Roman"/>
              </w:rPr>
            </w:pPr>
            <w:r w:rsidRPr="00E14168">
              <w:rPr>
                <w:rFonts w:ascii="Times New Roman" w:hAnsi="Times New Roman" w:cs="Times New Roman"/>
              </w:rPr>
              <w:t>шт.</w:t>
            </w:r>
          </w:p>
        </w:tc>
        <w:tc>
          <w:tcPr>
            <w:tcW w:w="449" w:type="pct"/>
            <w:tcBorders>
              <w:top w:val="nil"/>
              <w:left w:val="nil"/>
              <w:bottom w:val="single" w:sz="4" w:space="0" w:color="auto"/>
              <w:right w:val="single" w:sz="4" w:space="0" w:color="auto"/>
            </w:tcBorders>
            <w:shd w:val="clear" w:color="auto" w:fill="auto"/>
            <w:hideMark/>
          </w:tcPr>
          <w:p w:rsidR="00E14168" w:rsidRPr="00E14168" w:rsidRDefault="00E14168" w:rsidP="00E14168">
            <w:pPr>
              <w:jc w:val="center"/>
              <w:rPr>
                <w:rFonts w:ascii="Times New Roman" w:hAnsi="Times New Roman" w:cs="Times New Roman"/>
                <w:lang w:val="en-US"/>
              </w:rPr>
            </w:pPr>
            <w:r w:rsidRPr="00E14168">
              <w:rPr>
                <w:rFonts w:ascii="Times New Roman" w:hAnsi="Times New Roman" w:cs="Times New Roman"/>
                <w:lang w:val="en-US"/>
              </w:rPr>
              <w:t>1</w:t>
            </w:r>
          </w:p>
        </w:tc>
      </w:tr>
      <w:tr w:rsidR="00E14168" w:rsidRPr="00E14168" w:rsidTr="00E14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trPr>
        <w:tc>
          <w:tcPr>
            <w:tcW w:w="540" w:type="pct"/>
          </w:tcPr>
          <w:p w:rsidR="00E14168" w:rsidRPr="00E14168" w:rsidRDefault="00E14168" w:rsidP="00E14168">
            <w:pPr>
              <w:rPr>
                <w:rFonts w:ascii="Times New Roman" w:hAnsi="Times New Roman" w:cs="Times New Roman"/>
              </w:rPr>
            </w:pPr>
            <w:r w:rsidRPr="00E14168">
              <w:rPr>
                <w:rFonts w:ascii="Times New Roman" w:hAnsi="Times New Roman" w:cs="Times New Roman"/>
              </w:rPr>
              <w:t>5</w:t>
            </w:r>
          </w:p>
        </w:tc>
        <w:tc>
          <w:tcPr>
            <w:tcW w:w="3100" w:type="pct"/>
            <w:gridSpan w:val="4"/>
          </w:tcPr>
          <w:p w:rsidR="00E14168" w:rsidRPr="00E14168" w:rsidRDefault="00E14168" w:rsidP="00E14168">
            <w:pPr>
              <w:spacing w:line="240" w:lineRule="atLeast"/>
              <w:rPr>
                <w:rFonts w:ascii="Times New Roman" w:hAnsi="Times New Roman" w:cs="Times New Roman"/>
              </w:rPr>
            </w:pPr>
            <w:proofErr w:type="spellStart"/>
            <w:r w:rsidRPr="00E14168">
              <w:rPr>
                <w:rFonts w:ascii="Times New Roman" w:hAnsi="Times New Roman" w:cs="Times New Roman"/>
              </w:rPr>
              <w:t>Трегер</w:t>
            </w:r>
            <w:proofErr w:type="spellEnd"/>
          </w:p>
        </w:tc>
        <w:tc>
          <w:tcPr>
            <w:tcW w:w="911" w:type="pct"/>
            <w:gridSpan w:val="2"/>
          </w:tcPr>
          <w:p w:rsidR="00E14168" w:rsidRPr="00E14168" w:rsidRDefault="00E14168" w:rsidP="00E14168">
            <w:pPr>
              <w:spacing w:line="240" w:lineRule="atLeast"/>
              <w:ind w:left="108" w:firstLine="567"/>
              <w:rPr>
                <w:rFonts w:ascii="Times New Roman" w:hAnsi="Times New Roman" w:cs="Times New Roman"/>
              </w:rPr>
            </w:pPr>
            <w:r w:rsidRPr="00E14168">
              <w:rPr>
                <w:rFonts w:ascii="Times New Roman" w:hAnsi="Times New Roman" w:cs="Times New Roman"/>
              </w:rPr>
              <w:t>шт.</w:t>
            </w:r>
          </w:p>
        </w:tc>
        <w:tc>
          <w:tcPr>
            <w:tcW w:w="449" w:type="pct"/>
          </w:tcPr>
          <w:p w:rsidR="00E14168" w:rsidRPr="00E14168" w:rsidRDefault="00E14168" w:rsidP="00E14168">
            <w:pPr>
              <w:jc w:val="center"/>
              <w:rPr>
                <w:rFonts w:ascii="Times New Roman" w:hAnsi="Times New Roman" w:cs="Times New Roman"/>
                <w:lang w:val="en-US"/>
              </w:rPr>
            </w:pPr>
            <w:r w:rsidRPr="00E14168">
              <w:rPr>
                <w:rFonts w:ascii="Times New Roman" w:hAnsi="Times New Roman" w:cs="Times New Roman"/>
                <w:lang w:val="en-US"/>
              </w:rPr>
              <w:t>1</w:t>
            </w:r>
          </w:p>
        </w:tc>
      </w:tr>
      <w:tr w:rsidR="00E14168" w:rsidRPr="00E14168" w:rsidTr="00E14168">
        <w:trPr>
          <w:trHeight w:val="232"/>
        </w:trPr>
        <w:tc>
          <w:tcPr>
            <w:tcW w:w="54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4168" w:rsidRPr="00E14168" w:rsidRDefault="00E14168" w:rsidP="00E14168">
            <w:pPr>
              <w:rPr>
                <w:rFonts w:ascii="Times New Roman" w:hAnsi="Times New Roman" w:cs="Times New Roman"/>
              </w:rPr>
            </w:pPr>
            <w:r w:rsidRPr="00E14168">
              <w:rPr>
                <w:rFonts w:ascii="Times New Roman" w:hAnsi="Times New Roman" w:cs="Times New Roman"/>
              </w:rPr>
              <w:t> 6</w:t>
            </w:r>
          </w:p>
        </w:tc>
        <w:tc>
          <w:tcPr>
            <w:tcW w:w="3097" w:type="pct"/>
            <w:gridSpan w:val="3"/>
            <w:tcBorders>
              <w:top w:val="single" w:sz="4" w:space="0" w:color="auto"/>
              <w:left w:val="single" w:sz="4" w:space="0" w:color="auto"/>
              <w:bottom w:val="single" w:sz="4" w:space="0" w:color="auto"/>
              <w:right w:val="nil"/>
            </w:tcBorders>
            <w:shd w:val="clear" w:color="000000" w:fill="FFFFFF"/>
            <w:vAlign w:val="center"/>
            <w:hideMark/>
          </w:tcPr>
          <w:p w:rsidR="00E14168" w:rsidRPr="00E14168" w:rsidRDefault="00E14168" w:rsidP="00E14168">
            <w:pPr>
              <w:spacing w:line="240" w:lineRule="atLeast"/>
              <w:rPr>
                <w:rFonts w:ascii="Times New Roman" w:hAnsi="Times New Roman" w:cs="Times New Roman"/>
                <w:color w:val="000000"/>
                <w:lang w:val="en-US"/>
              </w:rPr>
            </w:pPr>
            <w:proofErr w:type="spellStart"/>
            <w:r w:rsidRPr="00E14168">
              <w:rPr>
                <w:rFonts w:ascii="Times New Roman" w:hAnsi="Times New Roman" w:cs="Times New Roman"/>
                <w:color w:val="000000"/>
                <w:lang w:val="en-US"/>
              </w:rPr>
              <w:t>Адаптер</w:t>
            </w:r>
            <w:proofErr w:type="spellEnd"/>
          </w:p>
        </w:tc>
        <w:tc>
          <w:tcPr>
            <w:tcW w:w="91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14168" w:rsidRPr="00E14168" w:rsidRDefault="00E14168" w:rsidP="00E14168">
            <w:pPr>
              <w:spacing w:line="240" w:lineRule="atLeast"/>
              <w:jc w:val="center"/>
              <w:rPr>
                <w:rFonts w:ascii="Times New Roman" w:hAnsi="Times New Roman" w:cs="Times New Roman"/>
                <w:b/>
                <w:bCs/>
              </w:rPr>
            </w:pPr>
            <w:r w:rsidRPr="00E14168">
              <w:rPr>
                <w:rFonts w:ascii="Times New Roman" w:hAnsi="Times New Roman" w:cs="Times New Roman"/>
              </w:rPr>
              <w:t>шт.</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14168" w:rsidRPr="00E14168" w:rsidRDefault="00E14168" w:rsidP="00E14168">
            <w:pPr>
              <w:jc w:val="center"/>
              <w:rPr>
                <w:rFonts w:ascii="Times New Roman" w:hAnsi="Times New Roman" w:cs="Times New Roman"/>
                <w:lang w:val="en-US"/>
              </w:rPr>
            </w:pPr>
            <w:r w:rsidRPr="00E14168">
              <w:rPr>
                <w:rFonts w:ascii="Times New Roman" w:hAnsi="Times New Roman" w:cs="Times New Roman"/>
                <w:lang w:val="en-US"/>
              </w:rPr>
              <w:t> 1</w:t>
            </w:r>
          </w:p>
        </w:tc>
      </w:tr>
      <w:tr w:rsidR="00E14168" w:rsidRPr="00E14168" w:rsidTr="00E14168">
        <w:trPr>
          <w:trHeight w:val="255"/>
        </w:trPr>
        <w:tc>
          <w:tcPr>
            <w:tcW w:w="54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14168" w:rsidRPr="00E14168" w:rsidRDefault="00E14168" w:rsidP="00E14168">
            <w:pPr>
              <w:rPr>
                <w:rFonts w:ascii="Times New Roman" w:hAnsi="Times New Roman" w:cs="Times New Roman"/>
              </w:rPr>
            </w:pPr>
            <w:r w:rsidRPr="00E14168">
              <w:rPr>
                <w:rFonts w:ascii="Times New Roman" w:hAnsi="Times New Roman" w:cs="Times New Roman"/>
              </w:rPr>
              <w:t>7</w:t>
            </w:r>
          </w:p>
        </w:tc>
        <w:tc>
          <w:tcPr>
            <w:tcW w:w="3097" w:type="pct"/>
            <w:gridSpan w:val="3"/>
            <w:tcBorders>
              <w:top w:val="single" w:sz="4" w:space="0" w:color="auto"/>
              <w:left w:val="single" w:sz="4" w:space="0" w:color="auto"/>
              <w:bottom w:val="single" w:sz="4" w:space="0" w:color="auto"/>
              <w:right w:val="nil"/>
            </w:tcBorders>
            <w:shd w:val="clear" w:color="000000" w:fill="FFFFFF"/>
            <w:vAlign w:val="center"/>
          </w:tcPr>
          <w:p w:rsidR="00E14168" w:rsidRPr="00E14168" w:rsidRDefault="00E14168" w:rsidP="00E14168">
            <w:pPr>
              <w:spacing w:line="240" w:lineRule="atLeast"/>
              <w:rPr>
                <w:rFonts w:ascii="Times New Roman" w:hAnsi="Times New Roman" w:cs="Times New Roman"/>
                <w:color w:val="000000"/>
                <w:lang w:val="en-US"/>
              </w:rPr>
            </w:pPr>
            <w:r w:rsidRPr="00E14168">
              <w:rPr>
                <w:rFonts w:ascii="Times New Roman" w:hAnsi="Times New Roman" w:cs="Times New Roman"/>
                <w:color w:val="000000"/>
              </w:rPr>
              <w:t>Контроллер</w:t>
            </w:r>
            <w:r w:rsidRPr="00E14168">
              <w:rPr>
                <w:rFonts w:ascii="Times New Roman" w:hAnsi="Times New Roman" w:cs="Times New Roman"/>
                <w:color w:val="000000"/>
                <w:lang w:val="en-US"/>
              </w:rPr>
              <w:t xml:space="preserve"> (TSC3)</w:t>
            </w:r>
          </w:p>
        </w:tc>
        <w:tc>
          <w:tcPr>
            <w:tcW w:w="91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14168" w:rsidRPr="00E14168" w:rsidRDefault="00E14168" w:rsidP="00E14168">
            <w:pPr>
              <w:spacing w:line="240" w:lineRule="atLeast"/>
              <w:jc w:val="center"/>
              <w:rPr>
                <w:rFonts w:ascii="Times New Roman" w:hAnsi="Times New Roman" w:cs="Times New Roman"/>
                <w:b/>
                <w:bCs/>
              </w:rPr>
            </w:pPr>
            <w:r w:rsidRPr="00E14168">
              <w:rPr>
                <w:rFonts w:ascii="Times New Roman" w:hAnsi="Times New Roman" w:cs="Times New Roman"/>
              </w:rPr>
              <w:t>шт.</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E14168" w:rsidRPr="00E14168" w:rsidRDefault="00E14168" w:rsidP="00E14168">
            <w:pPr>
              <w:jc w:val="center"/>
              <w:rPr>
                <w:rFonts w:ascii="Times New Roman" w:hAnsi="Times New Roman" w:cs="Times New Roman"/>
                <w:lang w:val="en-US"/>
              </w:rPr>
            </w:pPr>
            <w:r w:rsidRPr="00E14168">
              <w:rPr>
                <w:rFonts w:ascii="Times New Roman" w:hAnsi="Times New Roman" w:cs="Times New Roman"/>
                <w:lang w:val="en-US"/>
              </w:rPr>
              <w:t>1</w:t>
            </w:r>
          </w:p>
        </w:tc>
      </w:tr>
      <w:tr w:rsidR="00E14168" w:rsidRPr="00E14168" w:rsidTr="00E14168">
        <w:trPr>
          <w:trHeight w:val="157"/>
        </w:trPr>
        <w:tc>
          <w:tcPr>
            <w:tcW w:w="54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14168" w:rsidRPr="00E14168" w:rsidRDefault="00E14168" w:rsidP="00E14168">
            <w:pPr>
              <w:rPr>
                <w:rFonts w:ascii="Times New Roman" w:hAnsi="Times New Roman" w:cs="Times New Roman"/>
              </w:rPr>
            </w:pPr>
            <w:r w:rsidRPr="00E14168">
              <w:rPr>
                <w:rFonts w:ascii="Times New Roman" w:hAnsi="Times New Roman" w:cs="Times New Roman"/>
              </w:rPr>
              <w:t>8</w:t>
            </w:r>
          </w:p>
        </w:tc>
        <w:tc>
          <w:tcPr>
            <w:tcW w:w="3097" w:type="pct"/>
            <w:gridSpan w:val="3"/>
            <w:tcBorders>
              <w:top w:val="single" w:sz="4" w:space="0" w:color="auto"/>
              <w:left w:val="single" w:sz="4" w:space="0" w:color="auto"/>
              <w:bottom w:val="single" w:sz="4" w:space="0" w:color="auto"/>
              <w:right w:val="nil"/>
            </w:tcBorders>
            <w:shd w:val="clear" w:color="000000" w:fill="FFFFFF"/>
            <w:vAlign w:val="center"/>
          </w:tcPr>
          <w:p w:rsidR="00E14168" w:rsidRPr="00E14168" w:rsidRDefault="00E14168" w:rsidP="00E14168">
            <w:pPr>
              <w:spacing w:line="240" w:lineRule="atLeast"/>
              <w:rPr>
                <w:rFonts w:ascii="Times New Roman" w:hAnsi="Times New Roman" w:cs="Times New Roman"/>
                <w:color w:val="000000"/>
              </w:rPr>
            </w:pPr>
            <w:r w:rsidRPr="00E14168">
              <w:rPr>
                <w:rFonts w:ascii="Times New Roman" w:hAnsi="Times New Roman" w:cs="Times New Roman"/>
                <w:color w:val="000000"/>
              </w:rPr>
              <w:t>Кронштейн (</w:t>
            </w:r>
            <w:r w:rsidRPr="00E14168">
              <w:rPr>
                <w:rFonts w:ascii="Times New Roman" w:hAnsi="Times New Roman" w:cs="Times New Roman"/>
                <w:color w:val="000000"/>
                <w:lang w:val="en-US"/>
              </w:rPr>
              <w:t>TSC3</w:t>
            </w:r>
            <w:r w:rsidRPr="00E14168">
              <w:rPr>
                <w:rFonts w:ascii="Times New Roman" w:hAnsi="Times New Roman" w:cs="Times New Roman"/>
                <w:color w:val="000000"/>
              </w:rPr>
              <w:t>)</w:t>
            </w:r>
          </w:p>
        </w:tc>
        <w:tc>
          <w:tcPr>
            <w:tcW w:w="91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14168" w:rsidRPr="00E14168" w:rsidRDefault="00E14168" w:rsidP="00E14168">
            <w:pPr>
              <w:spacing w:line="240" w:lineRule="atLeast"/>
              <w:jc w:val="center"/>
              <w:rPr>
                <w:rFonts w:ascii="Times New Roman" w:hAnsi="Times New Roman" w:cs="Times New Roman"/>
                <w:b/>
                <w:bCs/>
              </w:rPr>
            </w:pPr>
            <w:r w:rsidRPr="00E14168">
              <w:rPr>
                <w:rFonts w:ascii="Times New Roman" w:hAnsi="Times New Roman" w:cs="Times New Roman"/>
              </w:rPr>
              <w:t>шт.</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E14168" w:rsidRPr="00E14168" w:rsidRDefault="00E14168" w:rsidP="00E14168">
            <w:pPr>
              <w:jc w:val="center"/>
              <w:rPr>
                <w:rFonts w:ascii="Times New Roman" w:hAnsi="Times New Roman" w:cs="Times New Roman"/>
                <w:lang w:val="en-US"/>
              </w:rPr>
            </w:pPr>
            <w:r w:rsidRPr="00E14168">
              <w:rPr>
                <w:rFonts w:ascii="Times New Roman" w:hAnsi="Times New Roman" w:cs="Times New Roman"/>
                <w:lang w:val="en-US"/>
              </w:rPr>
              <w:t>1</w:t>
            </w:r>
          </w:p>
        </w:tc>
      </w:tr>
      <w:tr w:rsidR="00E14168" w:rsidRPr="00E14168" w:rsidTr="00E14168">
        <w:trPr>
          <w:trHeight w:val="143"/>
        </w:trPr>
        <w:tc>
          <w:tcPr>
            <w:tcW w:w="543" w:type="pct"/>
            <w:gridSpan w:val="2"/>
            <w:tcBorders>
              <w:top w:val="single" w:sz="4" w:space="0" w:color="auto"/>
              <w:left w:val="nil"/>
              <w:bottom w:val="nil"/>
              <w:right w:val="nil"/>
            </w:tcBorders>
            <w:shd w:val="clear" w:color="000000" w:fill="FFFFFF"/>
            <w:vAlign w:val="center"/>
          </w:tcPr>
          <w:p w:rsidR="00E14168" w:rsidRPr="00E14168" w:rsidRDefault="00E14168" w:rsidP="00E14168">
            <w:pPr>
              <w:rPr>
                <w:rFonts w:ascii="Times New Roman" w:hAnsi="Times New Roman" w:cs="Times New Roman"/>
                <w:b/>
                <w:bCs/>
              </w:rPr>
            </w:pPr>
          </w:p>
        </w:tc>
        <w:tc>
          <w:tcPr>
            <w:tcW w:w="4008" w:type="pct"/>
            <w:gridSpan w:val="5"/>
            <w:tcBorders>
              <w:top w:val="single" w:sz="4" w:space="0" w:color="auto"/>
              <w:left w:val="nil"/>
              <w:bottom w:val="nil"/>
              <w:right w:val="nil"/>
            </w:tcBorders>
            <w:shd w:val="clear" w:color="000000" w:fill="FFFFFF"/>
            <w:vAlign w:val="center"/>
          </w:tcPr>
          <w:p w:rsidR="00E14168" w:rsidRPr="00E14168" w:rsidRDefault="00E14168" w:rsidP="00E14168">
            <w:pPr>
              <w:ind w:left="709"/>
              <w:jc w:val="center"/>
              <w:rPr>
                <w:rFonts w:ascii="Times New Roman" w:hAnsi="Times New Roman" w:cs="Times New Roman"/>
                <w:b/>
                <w:bCs/>
              </w:rPr>
            </w:pPr>
          </w:p>
        </w:tc>
        <w:tc>
          <w:tcPr>
            <w:tcW w:w="449" w:type="pct"/>
            <w:tcBorders>
              <w:top w:val="single" w:sz="4" w:space="0" w:color="auto"/>
              <w:left w:val="nil"/>
              <w:bottom w:val="nil"/>
              <w:right w:val="nil"/>
            </w:tcBorders>
            <w:shd w:val="clear" w:color="000000" w:fill="FFFFFF"/>
            <w:vAlign w:val="center"/>
          </w:tcPr>
          <w:p w:rsidR="00E14168" w:rsidRPr="00E14168" w:rsidRDefault="00E14168" w:rsidP="00E14168">
            <w:pPr>
              <w:rPr>
                <w:rFonts w:ascii="Times New Roman" w:hAnsi="Times New Roman" w:cs="Times New Roman"/>
                <w:b/>
                <w:bCs/>
              </w:rPr>
            </w:pPr>
          </w:p>
        </w:tc>
      </w:tr>
      <w:tr w:rsidR="00E14168" w:rsidRPr="00E14168" w:rsidTr="00E14168">
        <w:trPr>
          <w:trHeight w:val="390"/>
        </w:trPr>
        <w:tc>
          <w:tcPr>
            <w:tcW w:w="5000" w:type="pct"/>
            <w:gridSpan w:val="8"/>
            <w:tcBorders>
              <w:top w:val="nil"/>
              <w:left w:val="nil"/>
              <w:bottom w:val="nil"/>
              <w:right w:val="nil"/>
            </w:tcBorders>
            <w:shd w:val="clear" w:color="auto" w:fill="auto"/>
            <w:vAlign w:val="center"/>
            <w:hideMark/>
          </w:tcPr>
          <w:p w:rsidR="00E14168" w:rsidRPr="00E14168" w:rsidRDefault="00E14168" w:rsidP="00E14168">
            <w:pPr>
              <w:rPr>
                <w:rFonts w:ascii="Times New Roman" w:hAnsi="Times New Roman" w:cs="Times New Roman"/>
                <w:b/>
              </w:rPr>
            </w:pPr>
            <w:r w:rsidRPr="00E14168">
              <w:rPr>
                <w:rFonts w:ascii="Times New Roman" w:hAnsi="Times New Roman" w:cs="Times New Roman"/>
                <w:b/>
                <w:bCs/>
              </w:rPr>
              <w:t>Комплектность  для</w:t>
            </w:r>
            <w:r w:rsidRPr="00E14168">
              <w:rPr>
                <w:rFonts w:ascii="Times New Roman" w:hAnsi="Times New Roman" w:cs="Times New Roman"/>
                <w:b/>
              </w:rPr>
              <w:t xml:space="preserve"> лазерной сканирующей системы</w:t>
            </w:r>
          </w:p>
        </w:tc>
      </w:tr>
      <w:tr w:rsidR="00E14168" w:rsidRPr="00E14168" w:rsidTr="00E14168">
        <w:trPr>
          <w:trHeight w:val="80"/>
        </w:trPr>
        <w:tc>
          <w:tcPr>
            <w:tcW w:w="543" w:type="pct"/>
            <w:gridSpan w:val="2"/>
            <w:tcBorders>
              <w:top w:val="nil"/>
              <w:left w:val="nil"/>
              <w:bottom w:val="nil"/>
              <w:right w:val="nil"/>
            </w:tcBorders>
            <w:shd w:val="clear" w:color="auto" w:fill="auto"/>
            <w:vAlign w:val="center"/>
            <w:hideMark/>
          </w:tcPr>
          <w:p w:rsidR="00E14168" w:rsidRPr="00E14168" w:rsidRDefault="00E14168" w:rsidP="00E14168">
            <w:pPr>
              <w:rPr>
                <w:rFonts w:ascii="Times New Roman" w:hAnsi="Times New Roman" w:cs="Times New Roman"/>
              </w:rPr>
            </w:pPr>
          </w:p>
        </w:tc>
        <w:tc>
          <w:tcPr>
            <w:tcW w:w="2651" w:type="pct"/>
            <w:tcBorders>
              <w:top w:val="nil"/>
              <w:left w:val="nil"/>
              <w:bottom w:val="nil"/>
              <w:right w:val="nil"/>
            </w:tcBorders>
            <w:shd w:val="clear" w:color="auto" w:fill="auto"/>
            <w:noWrap/>
            <w:vAlign w:val="center"/>
            <w:hideMark/>
          </w:tcPr>
          <w:p w:rsidR="00E14168" w:rsidRPr="00E14168" w:rsidRDefault="00E14168" w:rsidP="00E14168">
            <w:pPr>
              <w:jc w:val="center"/>
              <w:rPr>
                <w:rFonts w:ascii="Times New Roman" w:hAnsi="Times New Roman" w:cs="Times New Roman"/>
              </w:rPr>
            </w:pPr>
          </w:p>
        </w:tc>
        <w:tc>
          <w:tcPr>
            <w:tcW w:w="224" w:type="pct"/>
            <w:tcBorders>
              <w:top w:val="nil"/>
              <w:left w:val="nil"/>
              <w:bottom w:val="nil"/>
              <w:right w:val="nil"/>
            </w:tcBorders>
            <w:shd w:val="clear" w:color="auto" w:fill="auto"/>
            <w:noWrap/>
            <w:vAlign w:val="center"/>
            <w:hideMark/>
          </w:tcPr>
          <w:p w:rsidR="00E14168" w:rsidRPr="00E14168" w:rsidRDefault="00E14168" w:rsidP="00E14168">
            <w:pPr>
              <w:jc w:val="center"/>
              <w:rPr>
                <w:rFonts w:ascii="Times New Roman" w:hAnsi="Times New Roman" w:cs="Times New Roman"/>
              </w:rPr>
            </w:pPr>
          </w:p>
        </w:tc>
        <w:tc>
          <w:tcPr>
            <w:tcW w:w="225" w:type="pct"/>
            <w:gridSpan w:val="2"/>
            <w:tcBorders>
              <w:top w:val="nil"/>
              <w:left w:val="nil"/>
              <w:bottom w:val="nil"/>
              <w:right w:val="nil"/>
            </w:tcBorders>
            <w:shd w:val="clear" w:color="auto" w:fill="auto"/>
            <w:noWrap/>
            <w:vAlign w:val="center"/>
            <w:hideMark/>
          </w:tcPr>
          <w:p w:rsidR="00E14168" w:rsidRPr="00E14168" w:rsidRDefault="00E14168" w:rsidP="00E14168">
            <w:pPr>
              <w:jc w:val="center"/>
              <w:rPr>
                <w:rFonts w:ascii="Times New Roman" w:hAnsi="Times New Roman" w:cs="Times New Roman"/>
              </w:rPr>
            </w:pPr>
          </w:p>
        </w:tc>
        <w:tc>
          <w:tcPr>
            <w:tcW w:w="908" w:type="pct"/>
            <w:tcBorders>
              <w:top w:val="nil"/>
              <w:left w:val="nil"/>
              <w:bottom w:val="single" w:sz="4" w:space="0" w:color="auto"/>
              <w:right w:val="nil"/>
            </w:tcBorders>
            <w:shd w:val="clear" w:color="auto" w:fill="auto"/>
            <w:noWrap/>
            <w:vAlign w:val="center"/>
            <w:hideMark/>
          </w:tcPr>
          <w:p w:rsidR="00E14168" w:rsidRPr="00E14168" w:rsidRDefault="00E14168" w:rsidP="00E14168">
            <w:pPr>
              <w:jc w:val="center"/>
              <w:rPr>
                <w:rFonts w:ascii="Times New Roman" w:hAnsi="Times New Roman" w:cs="Times New Roman"/>
              </w:rPr>
            </w:pPr>
          </w:p>
        </w:tc>
        <w:tc>
          <w:tcPr>
            <w:tcW w:w="449" w:type="pct"/>
            <w:tcBorders>
              <w:top w:val="nil"/>
              <w:left w:val="nil"/>
              <w:bottom w:val="single" w:sz="4" w:space="0" w:color="auto"/>
              <w:right w:val="nil"/>
            </w:tcBorders>
            <w:shd w:val="clear" w:color="auto" w:fill="auto"/>
            <w:noWrap/>
            <w:vAlign w:val="center"/>
            <w:hideMark/>
          </w:tcPr>
          <w:p w:rsidR="00E14168" w:rsidRPr="00E14168" w:rsidRDefault="00E14168" w:rsidP="00E14168">
            <w:pPr>
              <w:jc w:val="center"/>
              <w:rPr>
                <w:rFonts w:ascii="Times New Roman" w:hAnsi="Times New Roman" w:cs="Times New Roman"/>
              </w:rPr>
            </w:pPr>
          </w:p>
        </w:tc>
      </w:tr>
      <w:tr w:rsidR="00E14168" w:rsidRPr="00E14168" w:rsidTr="00E14168">
        <w:trPr>
          <w:trHeight w:val="491"/>
        </w:trPr>
        <w:tc>
          <w:tcPr>
            <w:tcW w:w="543"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14168" w:rsidRPr="00E14168" w:rsidRDefault="00E14168" w:rsidP="00E14168">
            <w:pPr>
              <w:rPr>
                <w:rFonts w:ascii="Times New Roman" w:hAnsi="Times New Roman" w:cs="Times New Roman"/>
              </w:rPr>
            </w:pPr>
            <w:r w:rsidRPr="00E14168">
              <w:rPr>
                <w:rFonts w:ascii="Times New Roman" w:hAnsi="Times New Roman" w:cs="Times New Roman"/>
              </w:rPr>
              <w:t xml:space="preserve">№ </w:t>
            </w:r>
            <w:proofErr w:type="gramStart"/>
            <w:r w:rsidRPr="00E14168">
              <w:rPr>
                <w:rFonts w:ascii="Times New Roman" w:hAnsi="Times New Roman" w:cs="Times New Roman"/>
              </w:rPr>
              <w:t>п</w:t>
            </w:r>
            <w:proofErr w:type="gramEnd"/>
            <w:r w:rsidRPr="00E14168">
              <w:rPr>
                <w:rFonts w:ascii="Times New Roman" w:hAnsi="Times New Roman" w:cs="Times New Roman"/>
              </w:rPr>
              <w:t>/п</w:t>
            </w:r>
          </w:p>
        </w:tc>
        <w:tc>
          <w:tcPr>
            <w:tcW w:w="3100" w:type="pct"/>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E14168" w:rsidRPr="00E14168" w:rsidRDefault="00E14168" w:rsidP="00E14168">
            <w:pPr>
              <w:jc w:val="center"/>
              <w:rPr>
                <w:rFonts w:ascii="Times New Roman" w:hAnsi="Times New Roman" w:cs="Times New Roman"/>
              </w:rPr>
            </w:pPr>
            <w:r w:rsidRPr="00E14168">
              <w:rPr>
                <w:rFonts w:ascii="Times New Roman" w:hAnsi="Times New Roman" w:cs="Times New Roman"/>
              </w:rPr>
              <w:t>Наименование</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14168" w:rsidRPr="00E14168" w:rsidRDefault="00E14168" w:rsidP="00E14168">
            <w:pPr>
              <w:jc w:val="center"/>
              <w:rPr>
                <w:rFonts w:ascii="Times New Roman" w:hAnsi="Times New Roman" w:cs="Times New Roman"/>
              </w:rPr>
            </w:pPr>
            <w:r w:rsidRPr="00E14168">
              <w:rPr>
                <w:rFonts w:ascii="Times New Roman" w:hAnsi="Times New Roman" w:cs="Times New Roman"/>
              </w:rPr>
              <w:t xml:space="preserve">Единица измерения </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14168" w:rsidRPr="00E14168" w:rsidRDefault="00E14168" w:rsidP="00E14168">
            <w:pPr>
              <w:jc w:val="center"/>
              <w:rPr>
                <w:rFonts w:ascii="Times New Roman" w:hAnsi="Times New Roman" w:cs="Times New Roman"/>
              </w:rPr>
            </w:pPr>
            <w:r w:rsidRPr="00E14168">
              <w:rPr>
                <w:rFonts w:ascii="Times New Roman" w:hAnsi="Times New Roman" w:cs="Times New Roman"/>
              </w:rPr>
              <w:t>Количество</w:t>
            </w:r>
          </w:p>
        </w:tc>
      </w:tr>
      <w:tr w:rsidR="00E14168" w:rsidRPr="00E14168" w:rsidTr="00E14168">
        <w:trPr>
          <w:trHeight w:val="491"/>
        </w:trPr>
        <w:tc>
          <w:tcPr>
            <w:tcW w:w="543" w:type="pct"/>
            <w:gridSpan w:val="2"/>
            <w:vMerge/>
            <w:tcBorders>
              <w:top w:val="single" w:sz="4" w:space="0" w:color="auto"/>
              <w:left w:val="single" w:sz="4" w:space="0" w:color="auto"/>
              <w:bottom w:val="single" w:sz="4" w:space="0" w:color="000000"/>
              <w:right w:val="single" w:sz="4" w:space="0" w:color="auto"/>
            </w:tcBorders>
            <w:vAlign w:val="center"/>
            <w:hideMark/>
          </w:tcPr>
          <w:p w:rsidR="00E14168" w:rsidRPr="00E14168" w:rsidRDefault="00E14168" w:rsidP="00E14168">
            <w:pPr>
              <w:rPr>
                <w:rFonts w:ascii="Times New Roman" w:hAnsi="Times New Roman" w:cs="Times New Roman"/>
              </w:rPr>
            </w:pPr>
          </w:p>
        </w:tc>
        <w:tc>
          <w:tcPr>
            <w:tcW w:w="3100" w:type="pct"/>
            <w:gridSpan w:val="4"/>
            <w:vMerge/>
            <w:tcBorders>
              <w:top w:val="single" w:sz="4" w:space="0" w:color="auto"/>
              <w:left w:val="single" w:sz="4" w:space="0" w:color="auto"/>
              <w:bottom w:val="single" w:sz="4" w:space="0" w:color="000000"/>
              <w:right w:val="single" w:sz="4" w:space="0" w:color="auto"/>
            </w:tcBorders>
            <w:vAlign w:val="center"/>
            <w:hideMark/>
          </w:tcPr>
          <w:p w:rsidR="00E14168" w:rsidRPr="00E14168" w:rsidRDefault="00E14168" w:rsidP="00E14168">
            <w:pPr>
              <w:rPr>
                <w:rFonts w:ascii="Times New Roman" w:hAnsi="Times New Roman" w:cs="Times New Roman"/>
              </w:rPr>
            </w:pPr>
          </w:p>
        </w:tc>
        <w:tc>
          <w:tcPr>
            <w:tcW w:w="908" w:type="pct"/>
            <w:vMerge/>
            <w:tcBorders>
              <w:top w:val="single" w:sz="4" w:space="0" w:color="auto"/>
              <w:left w:val="single" w:sz="4" w:space="0" w:color="auto"/>
              <w:bottom w:val="single" w:sz="4" w:space="0" w:color="auto"/>
              <w:right w:val="single" w:sz="4" w:space="0" w:color="auto"/>
            </w:tcBorders>
            <w:vAlign w:val="center"/>
            <w:hideMark/>
          </w:tcPr>
          <w:p w:rsidR="00E14168" w:rsidRPr="00E14168" w:rsidRDefault="00E14168" w:rsidP="00E14168">
            <w:pPr>
              <w:rPr>
                <w:rFonts w:ascii="Times New Roman" w:hAnsi="Times New Roman" w:cs="Times New Roman"/>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E14168" w:rsidRPr="00E14168" w:rsidRDefault="00E14168" w:rsidP="00E14168">
            <w:pPr>
              <w:rPr>
                <w:rFonts w:ascii="Times New Roman" w:hAnsi="Times New Roman" w:cs="Times New Roman"/>
              </w:rPr>
            </w:pPr>
          </w:p>
        </w:tc>
      </w:tr>
      <w:tr w:rsidR="00E14168" w:rsidRPr="00E14168" w:rsidTr="00E14168">
        <w:trPr>
          <w:trHeight w:val="319"/>
        </w:trPr>
        <w:tc>
          <w:tcPr>
            <w:tcW w:w="543" w:type="pct"/>
            <w:gridSpan w:val="2"/>
            <w:vMerge/>
            <w:tcBorders>
              <w:top w:val="nil"/>
              <w:left w:val="single" w:sz="4" w:space="0" w:color="auto"/>
              <w:bottom w:val="single" w:sz="4" w:space="0" w:color="auto"/>
              <w:right w:val="single" w:sz="4" w:space="0" w:color="auto"/>
            </w:tcBorders>
            <w:vAlign w:val="center"/>
            <w:hideMark/>
          </w:tcPr>
          <w:p w:rsidR="00E14168" w:rsidRPr="00E14168" w:rsidRDefault="00E14168" w:rsidP="00E14168">
            <w:pPr>
              <w:rPr>
                <w:rFonts w:ascii="Times New Roman" w:hAnsi="Times New Roman" w:cs="Times New Roman"/>
              </w:rPr>
            </w:pPr>
          </w:p>
        </w:tc>
        <w:tc>
          <w:tcPr>
            <w:tcW w:w="3100" w:type="pct"/>
            <w:gridSpan w:val="4"/>
            <w:tcBorders>
              <w:top w:val="single" w:sz="4" w:space="0" w:color="auto"/>
              <w:left w:val="nil"/>
              <w:bottom w:val="single" w:sz="4" w:space="0" w:color="auto"/>
              <w:right w:val="single" w:sz="4" w:space="0" w:color="auto"/>
            </w:tcBorders>
            <w:shd w:val="clear" w:color="auto" w:fill="auto"/>
            <w:noWrap/>
            <w:vAlign w:val="center"/>
            <w:hideMark/>
          </w:tcPr>
          <w:p w:rsidR="00E14168" w:rsidRPr="00E14168" w:rsidRDefault="00E14168" w:rsidP="00E14168">
            <w:pPr>
              <w:rPr>
                <w:rFonts w:ascii="Times New Roman" w:hAnsi="Times New Roman" w:cs="Times New Roman"/>
              </w:rPr>
            </w:pPr>
            <w:r w:rsidRPr="00E14168">
              <w:rPr>
                <w:rFonts w:ascii="Times New Roman" w:hAnsi="Times New Roman" w:cs="Times New Roman"/>
              </w:rPr>
              <w:t>Комплектующие:</w:t>
            </w:r>
          </w:p>
        </w:tc>
        <w:tc>
          <w:tcPr>
            <w:tcW w:w="908" w:type="pct"/>
            <w:vMerge/>
            <w:tcBorders>
              <w:top w:val="single" w:sz="4" w:space="0" w:color="auto"/>
              <w:left w:val="single" w:sz="4" w:space="0" w:color="auto"/>
              <w:bottom w:val="single" w:sz="4" w:space="0" w:color="auto"/>
              <w:right w:val="single" w:sz="4" w:space="0" w:color="auto"/>
            </w:tcBorders>
            <w:vAlign w:val="center"/>
            <w:hideMark/>
          </w:tcPr>
          <w:p w:rsidR="00E14168" w:rsidRPr="00E14168" w:rsidRDefault="00E14168" w:rsidP="00E14168">
            <w:pPr>
              <w:rPr>
                <w:rFonts w:ascii="Times New Roman" w:hAnsi="Times New Roman" w:cs="Times New Roman"/>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E14168" w:rsidRPr="00E14168" w:rsidRDefault="00E14168" w:rsidP="00E14168">
            <w:pPr>
              <w:rPr>
                <w:rFonts w:ascii="Times New Roman" w:hAnsi="Times New Roman" w:cs="Times New Roman"/>
              </w:rPr>
            </w:pPr>
          </w:p>
        </w:tc>
      </w:tr>
      <w:tr w:rsidR="00E14168" w:rsidRPr="00E14168" w:rsidTr="00E14168">
        <w:trPr>
          <w:trHeight w:val="405"/>
        </w:trPr>
        <w:tc>
          <w:tcPr>
            <w:tcW w:w="543" w:type="pct"/>
            <w:gridSpan w:val="2"/>
            <w:tcBorders>
              <w:top w:val="single" w:sz="4" w:space="0" w:color="auto"/>
              <w:left w:val="single" w:sz="4" w:space="0" w:color="auto"/>
              <w:bottom w:val="single" w:sz="4" w:space="0" w:color="auto"/>
              <w:right w:val="single" w:sz="4" w:space="0" w:color="auto"/>
            </w:tcBorders>
            <w:shd w:val="clear" w:color="auto" w:fill="auto"/>
            <w:hideMark/>
          </w:tcPr>
          <w:p w:rsidR="00E14168" w:rsidRPr="00E14168" w:rsidRDefault="00E14168" w:rsidP="00E14168">
            <w:pPr>
              <w:rPr>
                <w:rFonts w:ascii="Times New Roman" w:hAnsi="Times New Roman" w:cs="Times New Roman"/>
              </w:rPr>
            </w:pPr>
            <w:r w:rsidRPr="00E14168">
              <w:rPr>
                <w:rFonts w:ascii="Times New Roman" w:hAnsi="Times New Roman" w:cs="Times New Roman"/>
              </w:rPr>
              <w:t>1</w:t>
            </w:r>
          </w:p>
        </w:tc>
        <w:tc>
          <w:tcPr>
            <w:tcW w:w="31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14168" w:rsidRPr="00E14168" w:rsidRDefault="00E14168" w:rsidP="00E14168">
            <w:pPr>
              <w:rPr>
                <w:rFonts w:ascii="Times New Roman" w:hAnsi="Times New Roman" w:cs="Times New Roman"/>
                <w:color w:val="000000"/>
              </w:rPr>
            </w:pPr>
            <w:r w:rsidRPr="00E14168">
              <w:rPr>
                <w:rFonts w:ascii="Times New Roman" w:hAnsi="Times New Roman" w:cs="Times New Roman"/>
                <w:color w:val="000000"/>
              </w:rPr>
              <w:t>Голова лазерная – 2</w:t>
            </w:r>
            <w:r w:rsidRPr="00E14168">
              <w:rPr>
                <w:rFonts w:ascii="Times New Roman" w:hAnsi="Times New Roman" w:cs="Times New Roman"/>
                <w:color w:val="000000"/>
                <w:lang w:val="en-US"/>
              </w:rPr>
              <w:t>D</w:t>
            </w:r>
          </w:p>
        </w:tc>
        <w:tc>
          <w:tcPr>
            <w:tcW w:w="908" w:type="pct"/>
            <w:tcBorders>
              <w:top w:val="single" w:sz="4" w:space="0" w:color="auto"/>
              <w:left w:val="single" w:sz="4" w:space="0" w:color="auto"/>
              <w:bottom w:val="single" w:sz="4" w:space="0" w:color="auto"/>
              <w:right w:val="single" w:sz="4" w:space="0" w:color="auto"/>
            </w:tcBorders>
            <w:shd w:val="clear" w:color="auto" w:fill="auto"/>
            <w:hideMark/>
          </w:tcPr>
          <w:p w:rsidR="00E14168" w:rsidRPr="00E14168" w:rsidRDefault="00E14168" w:rsidP="00E14168">
            <w:pPr>
              <w:jc w:val="center"/>
              <w:rPr>
                <w:rFonts w:ascii="Times New Roman" w:hAnsi="Times New Roman" w:cs="Times New Roman"/>
              </w:rPr>
            </w:pPr>
            <w:r w:rsidRPr="00E14168">
              <w:rPr>
                <w:rFonts w:ascii="Times New Roman" w:hAnsi="Times New Roman" w:cs="Times New Roman"/>
              </w:rPr>
              <w:t>шт.</w:t>
            </w:r>
          </w:p>
        </w:tc>
        <w:tc>
          <w:tcPr>
            <w:tcW w:w="449" w:type="pct"/>
            <w:tcBorders>
              <w:top w:val="single" w:sz="4" w:space="0" w:color="auto"/>
              <w:left w:val="nil"/>
              <w:bottom w:val="single" w:sz="4" w:space="0" w:color="auto"/>
              <w:right w:val="single" w:sz="4" w:space="0" w:color="auto"/>
            </w:tcBorders>
            <w:shd w:val="clear" w:color="auto" w:fill="auto"/>
            <w:hideMark/>
          </w:tcPr>
          <w:p w:rsidR="00E14168" w:rsidRPr="00E14168" w:rsidRDefault="00E14168" w:rsidP="00E14168">
            <w:pPr>
              <w:jc w:val="center"/>
              <w:rPr>
                <w:rFonts w:ascii="Times New Roman" w:hAnsi="Times New Roman" w:cs="Times New Roman"/>
              </w:rPr>
            </w:pPr>
            <w:r w:rsidRPr="00E14168">
              <w:rPr>
                <w:rFonts w:ascii="Times New Roman" w:hAnsi="Times New Roman" w:cs="Times New Roman"/>
              </w:rPr>
              <w:t>1</w:t>
            </w:r>
          </w:p>
        </w:tc>
      </w:tr>
    </w:tbl>
    <w:p w:rsidR="00E14168" w:rsidRPr="00E14168" w:rsidRDefault="00E14168" w:rsidP="00E14168">
      <w:pPr>
        <w:ind w:firstLine="567"/>
        <w:jc w:val="both"/>
        <w:rPr>
          <w:rFonts w:ascii="Times New Roman" w:hAnsi="Times New Roman" w:cs="Times New Roman"/>
        </w:rPr>
      </w:pPr>
    </w:p>
    <w:tbl>
      <w:tblPr>
        <w:tblW w:w="5000" w:type="pct"/>
        <w:tblLayout w:type="fixed"/>
        <w:tblLook w:val="04A0" w:firstRow="1" w:lastRow="0" w:firstColumn="1" w:lastColumn="0" w:noHBand="0" w:noVBand="1"/>
      </w:tblPr>
      <w:tblGrid>
        <w:gridCol w:w="1101"/>
        <w:gridCol w:w="5375"/>
        <w:gridCol w:w="454"/>
        <w:gridCol w:w="456"/>
        <w:gridCol w:w="1841"/>
        <w:gridCol w:w="910"/>
      </w:tblGrid>
      <w:tr w:rsidR="00E14168" w:rsidRPr="00E14168" w:rsidTr="00E14168">
        <w:trPr>
          <w:trHeight w:val="390"/>
        </w:trPr>
        <w:tc>
          <w:tcPr>
            <w:tcW w:w="5000" w:type="pct"/>
            <w:gridSpan w:val="6"/>
            <w:tcBorders>
              <w:top w:val="nil"/>
              <w:left w:val="nil"/>
              <w:bottom w:val="nil"/>
              <w:right w:val="nil"/>
            </w:tcBorders>
            <w:shd w:val="clear" w:color="auto" w:fill="auto"/>
            <w:vAlign w:val="center"/>
            <w:hideMark/>
          </w:tcPr>
          <w:p w:rsidR="00E14168" w:rsidRPr="00E14168" w:rsidRDefault="00E14168" w:rsidP="00E14168">
            <w:pPr>
              <w:rPr>
                <w:rFonts w:ascii="Times New Roman" w:hAnsi="Times New Roman" w:cs="Times New Roman"/>
                <w:b/>
              </w:rPr>
            </w:pPr>
            <w:r w:rsidRPr="00E14168">
              <w:rPr>
                <w:rFonts w:ascii="Times New Roman" w:hAnsi="Times New Roman" w:cs="Times New Roman"/>
                <w:b/>
                <w:bCs/>
              </w:rPr>
              <w:t>Комплектность  для</w:t>
            </w:r>
            <w:r w:rsidRPr="00E14168">
              <w:rPr>
                <w:rFonts w:ascii="Times New Roman" w:hAnsi="Times New Roman" w:cs="Times New Roman"/>
                <w:b/>
              </w:rPr>
              <w:t xml:space="preserve"> системы пространственной ориентации</w:t>
            </w:r>
          </w:p>
        </w:tc>
      </w:tr>
      <w:tr w:rsidR="00E14168" w:rsidRPr="00E14168" w:rsidTr="00E14168">
        <w:trPr>
          <w:trHeight w:val="80"/>
        </w:trPr>
        <w:tc>
          <w:tcPr>
            <w:tcW w:w="543" w:type="pct"/>
            <w:tcBorders>
              <w:top w:val="nil"/>
              <w:left w:val="nil"/>
              <w:bottom w:val="nil"/>
              <w:right w:val="nil"/>
            </w:tcBorders>
            <w:shd w:val="clear" w:color="auto" w:fill="auto"/>
            <w:vAlign w:val="center"/>
            <w:hideMark/>
          </w:tcPr>
          <w:p w:rsidR="00E14168" w:rsidRPr="00E14168" w:rsidRDefault="00E14168" w:rsidP="00E14168">
            <w:pPr>
              <w:rPr>
                <w:rFonts w:ascii="Times New Roman" w:hAnsi="Times New Roman" w:cs="Times New Roman"/>
              </w:rPr>
            </w:pPr>
          </w:p>
        </w:tc>
        <w:tc>
          <w:tcPr>
            <w:tcW w:w="2651" w:type="pct"/>
            <w:tcBorders>
              <w:top w:val="nil"/>
              <w:left w:val="nil"/>
              <w:bottom w:val="nil"/>
              <w:right w:val="nil"/>
            </w:tcBorders>
            <w:shd w:val="clear" w:color="auto" w:fill="auto"/>
            <w:noWrap/>
            <w:vAlign w:val="center"/>
            <w:hideMark/>
          </w:tcPr>
          <w:p w:rsidR="00E14168" w:rsidRPr="00E14168" w:rsidRDefault="00E14168" w:rsidP="00E14168">
            <w:pPr>
              <w:jc w:val="center"/>
              <w:rPr>
                <w:rFonts w:ascii="Times New Roman" w:hAnsi="Times New Roman" w:cs="Times New Roman"/>
              </w:rPr>
            </w:pPr>
          </w:p>
        </w:tc>
        <w:tc>
          <w:tcPr>
            <w:tcW w:w="224" w:type="pct"/>
            <w:tcBorders>
              <w:top w:val="nil"/>
              <w:left w:val="nil"/>
              <w:bottom w:val="nil"/>
              <w:right w:val="nil"/>
            </w:tcBorders>
            <w:shd w:val="clear" w:color="auto" w:fill="auto"/>
            <w:noWrap/>
            <w:vAlign w:val="center"/>
            <w:hideMark/>
          </w:tcPr>
          <w:p w:rsidR="00E14168" w:rsidRPr="00E14168" w:rsidRDefault="00E14168" w:rsidP="00E14168">
            <w:pPr>
              <w:jc w:val="center"/>
              <w:rPr>
                <w:rFonts w:ascii="Times New Roman" w:hAnsi="Times New Roman" w:cs="Times New Roman"/>
              </w:rPr>
            </w:pPr>
          </w:p>
        </w:tc>
        <w:tc>
          <w:tcPr>
            <w:tcW w:w="225" w:type="pct"/>
            <w:tcBorders>
              <w:top w:val="nil"/>
              <w:left w:val="nil"/>
              <w:bottom w:val="nil"/>
              <w:right w:val="nil"/>
            </w:tcBorders>
            <w:shd w:val="clear" w:color="auto" w:fill="auto"/>
            <w:noWrap/>
            <w:vAlign w:val="center"/>
            <w:hideMark/>
          </w:tcPr>
          <w:p w:rsidR="00E14168" w:rsidRPr="00E14168" w:rsidRDefault="00E14168" w:rsidP="00E14168">
            <w:pPr>
              <w:jc w:val="center"/>
              <w:rPr>
                <w:rFonts w:ascii="Times New Roman" w:hAnsi="Times New Roman" w:cs="Times New Roman"/>
              </w:rPr>
            </w:pPr>
          </w:p>
        </w:tc>
        <w:tc>
          <w:tcPr>
            <w:tcW w:w="908" w:type="pct"/>
            <w:tcBorders>
              <w:top w:val="nil"/>
              <w:left w:val="nil"/>
              <w:bottom w:val="nil"/>
              <w:right w:val="nil"/>
            </w:tcBorders>
            <w:shd w:val="clear" w:color="auto" w:fill="auto"/>
            <w:noWrap/>
            <w:vAlign w:val="center"/>
            <w:hideMark/>
          </w:tcPr>
          <w:p w:rsidR="00E14168" w:rsidRPr="00E14168" w:rsidRDefault="00E14168" w:rsidP="00E14168">
            <w:pPr>
              <w:jc w:val="center"/>
              <w:rPr>
                <w:rFonts w:ascii="Times New Roman" w:hAnsi="Times New Roman" w:cs="Times New Roman"/>
              </w:rPr>
            </w:pPr>
          </w:p>
        </w:tc>
        <w:tc>
          <w:tcPr>
            <w:tcW w:w="449" w:type="pct"/>
            <w:tcBorders>
              <w:top w:val="nil"/>
              <w:left w:val="nil"/>
              <w:bottom w:val="nil"/>
              <w:right w:val="nil"/>
            </w:tcBorders>
            <w:shd w:val="clear" w:color="auto" w:fill="auto"/>
            <w:noWrap/>
            <w:vAlign w:val="center"/>
            <w:hideMark/>
          </w:tcPr>
          <w:p w:rsidR="00E14168" w:rsidRPr="00E14168" w:rsidRDefault="00E14168" w:rsidP="00E14168">
            <w:pPr>
              <w:jc w:val="center"/>
              <w:rPr>
                <w:rFonts w:ascii="Times New Roman" w:hAnsi="Times New Roman" w:cs="Times New Roman"/>
              </w:rPr>
            </w:pPr>
          </w:p>
        </w:tc>
      </w:tr>
      <w:tr w:rsidR="00E14168" w:rsidRPr="00E14168" w:rsidTr="00E14168">
        <w:trPr>
          <w:trHeight w:val="509"/>
        </w:trPr>
        <w:tc>
          <w:tcPr>
            <w:tcW w:w="54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E14168" w:rsidRPr="00E14168" w:rsidRDefault="00E14168" w:rsidP="00E14168">
            <w:pPr>
              <w:rPr>
                <w:rFonts w:ascii="Times New Roman" w:hAnsi="Times New Roman" w:cs="Times New Roman"/>
              </w:rPr>
            </w:pPr>
            <w:r w:rsidRPr="00E14168">
              <w:rPr>
                <w:rFonts w:ascii="Times New Roman" w:hAnsi="Times New Roman" w:cs="Times New Roman"/>
              </w:rPr>
              <w:t xml:space="preserve">№ </w:t>
            </w:r>
            <w:proofErr w:type="gramStart"/>
            <w:r w:rsidRPr="00E14168">
              <w:rPr>
                <w:rFonts w:ascii="Times New Roman" w:hAnsi="Times New Roman" w:cs="Times New Roman"/>
              </w:rPr>
              <w:t>п</w:t>
            </w:r>
            <w:proofErr w:type="gramEnd"/>
            <w:r w:rsidRPr="00E14168">
              <w:rPr>
                <w:rFonts w:ascii="Times New Roman" w:hAnsi="Times New Roman" w:cs="Times New Roman"/>
              </w:rPr>
              <w:t>/п</w:t>
            </w:r>
          </w:p>
        </w:tc>
        <w:tc>
          <w:tcPr>
            <w:tcW w:w="3100"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E14168" w:rsidRPr="00E14168" w:rsidRDefault="00E14168" w:rsidP="00E14168">
            <w:pPr>
              <w:jc w:val="center"/>
              <w:rPr>
                <w:rFonts w:ascii="Times New Roman" w:hAnsi="Times New Roman" w:cs="Times New Roman"/>
              </w:rPr>
            </w:pPr>
            <w:r w:rsidRPr="00E14168">
              <w:rPr>
                <w:rFonts w:ascii="Times New Roman" w:hAnsi="Times New Roman" w:cs="Times New Roman"/>
              </w:rPr>
              <w:t>Наименование</w:t>
            </w:r>
          </w:p>
        </w:tc>
        <w:tc>
          <w:tcPr>
            <w:tcW w:w="90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E14168" w:rsidRPr="00E14168" w:rsidRDefault="00E14168" w:rsidP="00E14168">
            <w:pPr>
              <w:jc w:val="center"/>
              <w:rPr>
                <w:rFonts w:ascii="Times New Roman" w:hAnsi="Times New Roman" w:cs="Times New Roman"/>
              </w:rPr>
            </w:pPr>
            <w:r w:rsidRPr="00E14168">
              <w:rPr>
                <w:rFonts w:ascii="Times New Roman" w:hAnsi="Times New Roman" w:cs="Times New Roman"/>
              </w:rPr>
              <w:t xml:space="preserve">Единица измерения </w:t>
            </w:r>
          </w:p>
        </w:tc>
        <w:tc>
          <w:tcPr>
            <w:tcW w:w="44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E14168" w:rsidRPr="00E14168" w:rsidRDefault="00E14168" w:rsidP="00E14168">
            <w:pPr>
              <w:jc w:val="center"/>
              <w:rPr>
                <w:rFonts w:ascii="Times New Roman" w:hAnsi="Times New Roman" w:cs="Times New Roman"/>
              </w:rPr>
            </w:pPr>
            <w:r w:rsidRPr="00E14168">
              <w:rPr>
                <w:rFonts w:ascii="Times New Roman" w:hAnsi="Times New Roman" w:cs="Times New Roman"/>
              </w:rPr>
              <w:t>Количество</w:t>
            </w:r>
          </w:p>
        </w:tc>
      </w:tr>
      <w:tr w:rsidR="00E14168" w:rsidRPr="00E14168" w:rsidTr="00E14168">
        <w:trPr>
          <w:trHeight w:val="509"/>
        </w:trPr>
        <w:tc>
          <w:tcPr>
            <w:tcW w:w="543" w:type="pct"/>
            <w:vMerge/>
            <w:tcBorders>
              <w:top w:val="single" w:sz="4" w:space="0" w:color="auto"/>
              <w:left w:val="single" w:sz="4" w:space="0" w:color="auto"/>
              <w:bottom w:val="single" w:sz="4" w:space="0" w:color="000000"/>
              <w:right w:val="single" w:sz="4" w:space="0" w:color="auto"/>
            </w:tcBorders>
            <w:vAlign w:val="center"/>
            <w:hideMark/>
          </w:tcPr>
          <w:p w:rsidR="00E14168" w:rsidRPr="00E14168" w:rsidRDefault="00E14168" w:rsidP="00E14168">
            <w:pPr>
              <w:rPr>
                <w:rFonts w:ascii="Times New Roman" w:hAnsi="Times New Roman" w:cs="Times New Roman"/>
              </w:rPr>
            </w:pPr>
          </w:p>
        </w:tc>
        <w:tc>
          <w:tcPr>
            <w:tcW w:w="3100" w:type="pct"/>
            <w:gridSpan w:val="3"/>
            <w:vMerge/>
            <w:tcBorders>
              <w:top w:val="single" w:sz="4" w:space="0" w:color="auto"/>
              <w:left w:val="single" w:sz="4" w:space="0" w:color="auto"/>
              <w:bottom w:val="single" w:sz="4" w:space="0" w:color="000000"/>
              <w:right w:val="single" w:sz="4" w:space="0" w:color="000000"/>
            </w:tcBorders>
            <w:vAlign w:val="center"/>
            <w:hideMark/>
          </w:tcPr>
          <w:p w:rsidR="00E14168" w:rsidRPr="00E14168" w:rsidRDefault="00E14168" w:rsidP="00E14168">
            <w:pPr>
              <w:rPr>
                <w:rFonts w:ascii="Times New Roman" w:hAnsi="Times New Roman" w:cs="Times New Roman"/>
              </w:rPr>
            </w:pPr>
          </w:p>
        </w:tc>
        <w:tc>
          <w:tcPr>
            <w:tcW w:w="908" w:type="pct"/>
            <w:vMerge/>
            <w:tcBorders>
              <w:top w:val="single" w:sz="4" w:space="0" w:color="auto"/>
              <w:left w:val="single" w:sz="4" w:space="0" w:color="auto"/>
              <w:bottom w:val="single" w:sz="4" w:space="0" w:color="000000"/>
              <w:right w:val="single" w:sz="4" w:space="0" w:color="auto"/>
            </w:tcBorders>
            <w:vAlign w:val="center"/>
            <w:hideMark/>
          </w:tcPr>
          <w:p w:rsidR="00E14168" w:rsidRPr="00E14168" w:rsidRDefault="00E14168" w:rsidP="00E14168">
            <w:pPr>
              <w:rPr>
                <w:rFonts w:ascii="Times New Roman" w:hAnsi="Times New Roman" w:cs="Times New Roman"/>
              </w:rPr>
            </w:pPr>
          </w:p>
        </w:tc>
        <w:tc>
          <w:tcPr>
            <w:tcW w:w="449" w:type="pct"/>
            <w:vMerge/>
            <w:tcBorders>
              <w:top w:val="single" w:sz="4" w:space="0" w:color="auto"/>
              <w:left w:val="single" w:sz="4" w:space="0" w:color="auto"/>
              <w:bottom w:val="single" w:sz="4" w:space="0" w:color="000000"/>
              <w:right w:val="single" w:sz="4" w:space="0" w:color="auto"/>
            </w:tcBorders>
            <w:vAlign w:val="center"/>
            <w:hideMark/>
          </w:tcPr>
          <w:p w:rsidR="00E14168" w:rsidRPr="00E14168" w:rsidRDefault="00E14168" w:rsidP="00E14168">
            <w:pPr>
              <w:rPr>
                <w:rFonts w:ascii="Times New Roman" w:hAnsi="Times New Roman" w:cs="Times New Roman"/>
              </w:rPr>
            </w:pPr>
          </w:p>
        </w:tc>
      </w:tr>
      <w:tr w:rsidR="00E14168" w:rsidRPr="00E14168" w:rsidTr="00E14168">
        <w:trPr>
          <w:trHeight w:val="405"/>
        </w:trPr>
        <w:tc>
          <w:tcPr>
            <w:tcW w:w="543" w:type="pct"/>
            <w:vMerge/>
            <w:tcBorders>
              <w:top w:val="nil"/>
              <w:left w:val="single" w:sz="4" w:space="0" w:color="auto"/>
              <w:bottom w:val="single" w:sz="4" w:space="0" w:color="auto"/>
              <w:right w:val="single" w:sz="4" w:space="0" w:color="auto"/>
            </w:tcBorders>
            <w:vAlign w:val="center"/>
            <w:hideMark/>
          </w:tcPr>
          <w:p w:rsidR="00E14168" w:rsidRPr="00E14168" w:rsidRDefault="00E14168" w:rsidP="00E14168">
            <w:pPr>
              <w:rPr>
                <w:rFonts w:ascii="Times New Roman" w:hAnsi="Times New Roman" w:cs="Times New Roman"/>
              </w:rPr>
            </w:pPr>
          </w:p>
        </w:tc>
        <w:tc>
          <w:tcPr>
            <w:tcW w:w="310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14168" w:rsidRPr="00E14168" w:rsidRDefault="00E14168" w:rsidP="00E14168">
            <w:pPr>
              <w:rPr>
                <w:rFonts w:ascii="Times New Roman" w:hAnsi="Times New Roman" w:cs="Times New Roman"/>
              </w:rPr>
            </w:pPr>
            <w:r w:rsidRPr="00E14168">
              <w:rPr>
                <w:rFonts w:ascii="Times New Roman" w:hAnsi="Times New Roman" w:cs="Times New Roman"/>
              </w:rPr>
              <w:t>Комплектующие:</w:t>
            </w:r>
          </w:p>
        </w:tc>
        <w:tc>
          <w:tcPr>
            <w:tcW w:w="908" w:type="pct"/>
            <w:vMerge/>
            <w:tcBorders>
              <w:top w:val="nil"/>
              <w:left w:val="single" w:sz="4" w:space="0" w:color="auto"/>
              <w:bottom w:val="single" w:sz="4" w:space="0" w:color="auto"/>
              <w:right w:val="single" w:sz="4" w:space="0" w:color="auto"/>
            </w:tcBorders>
            <w:vAlign w:val="center"/>
            <w:hideMark/>
          </w:tcPr>
          <w:p w:rsidR="00E14168" w:rsidRPr="00E14168" w:rsidRDefault="00E14168" w:rsidP="00E14168">
            <w:pPr>
              <w:rPr>
                <w:rFonts w:ascii="Times New Roman" w:hAnsi="Times New Roman" w:cs="Times New Roman"/>
              </w:rPr>
            </w:pPr>
          </w:p>
        </w:tc>
        <w:tc>
          <w:tcPr>
            <w:tcW w:w="449" w:type="pct"/>
            <w:vMerge/>
            <w:tcBorders>
              <w:top w:val="nil"/>
              <w:left w:val="single" w:sz="4" w:space="0" w:color="auto"/>
              <w:bottom w:val="single" w:sz="4" w:space="0" w:color="auto"/>
              <w:right w:val="single" w:sz="4" w:space="0" w:color="auto"/>
            </w:tcBorders>
            <w:vAlign w:val="center"/>
            <w:hideMark/>
          </w:tcPr>
          <w:p w:rsidR="00E14168" w:rsidRPr="00E14168" w:rsidRDefault="00E14168" w:rsidP="00E14168">
            <w:pPr>
              <w:rPr>
                <w:rFonts w:ascii="Times New Roman" w:hAnsi="Times New Roman" w:cs="Times New Roman"/>
              </w:rPr>
            </w:pPr>
          </w:p>
        </w:tc>
      </w:tr>
      <w:tr w:rsidR="00E14168" w:rsidRPr="00E14168" w:rsidTr="00E14168">
        <w:trPr>
          <w:trHeight w:val="405"/>
        </w:trPr>
        <w:tc>
          <w:tcPr>
            <w:tcW w:w="543" w:type="pct"/>
            <w:tcBorders>
              <w:top w:val="single" w:sz="4" w:space="0" w:color="auto"/>
              <w:left w:val="single" w:sz="4" w:space="0" w:color="auto"/>
              <w:bottom w:val="single" w:sz="4" w:space="0" w:color="auto"/>
              <w:right w:val="single" w:sz="4" w:space="0" w:color="auto"/>
            </w:tcBorders>
            <w:shd w:val="clear" w:color="auto" w:fill="auto"/>
            <w:hideMark/>
          </w:tcPr>
          <w:p w:rsidR="00E14168" w:rsidRPr="00E14168" w:rsidRDefault="00E14168" w:rsidP="00E14168">
            <w:pPr>
              <w:rPr>
                <w:rFonts w:ascii="Times New Roman" w:hAnsi="Times New Roman" w:cs="Times New Roman"/>
              </w:rPr>
            </w:pPr>
            <w:r w:rsidRPr="00E14168">
              <w:rPr>
                <w:rFonts w:ascii="Times New Roman" w:hAnsi="Times New Roman" w:cs="Times New Roman"/>
              </w:rPr>
              <w:t>1</w:t>
            </w:r>
          </w:p>
        </w:tc>
        <w:tc>
          <w:tcPr>
            <w:tcW w:w="31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14168" w:rsidRPr="00E14168" w:rsidRDefault="00E14168" w:rsidP="00E14168">
            <w:pPr>
              <w:rPr>
                <w:rFonts w:ascii="Times New Roman" w:hAnsi="Times New Roman" w:cs="Times New Roman"/>
                <w:color w:val="000000"/>
              </w:rPr>
            </w:pPr>
            <w:r w:rsidRPr="00E14168">
              <w:rPr>
                <w:rFonts w:ascii="Times New Roman" w:hAnsi="Times New Roman" w:cs="Times New Roman"/>
                <w:color w:val="000000"/>
              </w:rPr>
              <w:t xml:space="preserve">Инерциальная  </w:t>
            </w:r>
            <w:proofErr w:type="spellStart"/>
            <w:r w:rsidRPr="00E14168">
              <w:rPr>
                <w:rFonts w:ascii="Times New Roman" w:hAnsi="Times New Roman" w:cs="Times New Roman"/>
                <w:color w:val="000000"/>
              </w:rPr>
              <w:t>двухкоординатная</w:t>
            </w:r>
            <w:proofErr w:type="spellEnd"/>
            <w:r w:rsidRPr="00E14168">
              <w:rPr>
                <w:rFonts w:ascii="Times New Roman" w:hAnsi="Times New Roman" w:cs="Times New Roman"/>
                <w:color w:val="000000"/>
              </w:rPr>
              <w:t xml:space="preserve"> система </w:t>
            </w:r>
          </w:p>
        </w:tc>
        <w:tc>
          <w:tcPr>
            <w:tcW w:w="908" w:type="pct"/>
            <w:tcBorders>
              <w:top w:val="single" w:sz="4" w:space="0" w:color="auto"/>
              <w:left w:val="single" w:sz="4" w:space="0" w:color="auto"/>
              <w:bottom w:val="single" w:sz="4" w:space="0" w:color="auto"/>
              <w:right w:val="single" w:sz="4" w:space="0" w:color="auto"/>
            </w:tcBorders>
            <w:shd w:val="clear" w:color="auto" w:fill="auto"/>
            <w:hideMark/>
          </w:tcPr>
          <w:p w:rsidR="00E14168" w:rsidRPr="00E14168" w:rsidRDefault="00E14168" w:rsidP="00E14168">
            <w:pPr>
              <w:jc w:val="center"/>
              <w:rPr>
                <w:rFonts w:ascii="Times New Roman" w:hAnsi="Times New Roman" w:cs="Times New Roman"/>
              </w:rPr>
            </w:pPr>
            <w:r w:rsidRPr="00E14168">
              <w:rPr>
                <w:rFonts w:ascii="Times New Roman" w:hAnsi="Times New Roman" w:cs="Times New Roman"/>
              </w:rPr>
              <w:t>шт.</w:t>
            </w:r>
          </w:p>
        </w:tc>
        <w:tc>
          <w:tcPr>
            <w:tcW w:w="449" w:type="pct"/>
            <w:tcBorders>
              <w:top w:val="single" w:sz="4" w:space="0" w:color="auto"/>
              <w:left w:val="single" w:sz="4" w:space="0" w:color="auto"/>
              <w:bottom w:val="single" w:sz="4" w:space="0" w:color="auto"/>
              <w:right w:val="single" w:sz="4" w:space="0" w:color="auto"/>
            </w:tcBorders>
            <w:shd w:val="clear" w:color="auto" w:fill="auto"/>
            <w:hideMark/>
          </w:tcPr>
          <w:p w:rsidR="00E14168" w:rsidRPr="00E14168" w:rsidRDefault="00E14168" w:rsidP="00E14168">
            <w:pPr>
              <w:jc w:val="center"/>
              <w:rPr>
                <w:rFonts w:ascii="Times New Roman" w:hAnsi="Times New Roman" w:cs="Times New Roman"/>
              </w:rPr>
            </w:pPr>
            <w:r w:rsidRPr="00E14168">
              <w:rPr>
                <w:rFonts w:ascii="Times New Roman" w:hAnsi="Times New Roman" w:cs="Times New Roman"/>
              </w:rPr>
              <w:t>1</w:t>
            </w:r>
          </w:p>
        </w:tc>
      </w:tr>
    </w:tbl>
    <w:p w:rsidR="00E14168" w:rsidRPr="00E14168" w:rsidRDefault="00E14168" w:rsidP="00E14168">
      <w:pPr>
        <w:ind w:firstLine="567"/>
        <w:jc w:val="both"/>
        <w:rPr>
          <w:rFonts w:ascii="Times New Roman" w:hAnsi="Times New Roman" w:cs="Times New Roman"/>
        </w:rPr>
      </w:pPr>
    </w:p>
    <w:tbl>
      <w:tblPr>
        <w:tblW w:w="5000" w:type="pct"/>
        <w:tblLayout w:type="fixed"/>
        <w:tblLook w:val="04A0" w:firstRow="1" w:lastRow="0" w:firstColumn="1" w:lastColumn="0" w:noHBand="0" w:noVBand="1"/>
      </w:tblPr>
      <w:tblGrid>
        <w:gridCol w:w="1101"/>
        <w:gridCol w:w="6285"/>
        <w:gridCol w:w="1841"/>
        <w:gridCol w:w="910"/>
      </w:tblGrid>
      <w:tr w:rsidR="00E14168" w:rsidRPr="00E14168" w:rsidTr="00E14168">
        <w:trPr>
          <w:trHeight w:val="249"/>
        </w:trPr>
        <w:tc>
          <w:tcPr>
            <w:tcW w:w="5000" w:type="pct"/>
            <w:gridSpan w:val="4"/>
            <w:tcBorders>
              <w:top w:val="nil"/>
              <w:left w:val="nil"/>
              <w:bottom w:val="nil"/>
              <w:right w:val="nil"/>
            </w:tcBorders>
            <w:shd w:val="clear" w:color="auto" w:fill="auto"/>
            <w:vAlign w:val="center"/>
            <w:hideMark/>
          </w:tcPr>
          <w:p w:rsidR="00E14168" w:rsidRPr="00E14168" w:rsidRDefault="00E14168" w:rsidP="00E14168">
            <w:pPr>
              <w:rPr>
                <w:rFonts w:ascii="Times New Roman" w:hAnsi="Times New Roman" w:cs="Times New Roman"/>
                <w:b/>
              </w:rPr>
            </w:pPr>
            <w:r w:rsidRPr="00E14168">
              <w:rPr>
                <w:rFonts w:ascii="Times New Roman" w:hAnsi="Times New Roman" w:cs="Times New Roman"/>
                <w:b/>
                <w:bCs/>
              </w:rPr>
              <w:t>Комплектность  для</w:t>
            </w:r>
            <w:r w:rsidRPr="00E14168">
              <w:rPr>
                <w:rFonts w:ascii="Times New Roman" w:hAnsi="Times New Roman" w:cs="Times New Roman"/>
                <w:b/>
              </w:rPr>
              <w:t xml:space="preserve"> компьютера портативного полевого</w:t>
            </w:r>
          </w:p>
        </w:tc>
      </w:tr>
      <w:tr w:rsidR="00E14168" w:rsidRPr="00E14168" w:rsidTr="00E14168">
        <w:trPr>
          <w:trHeight w:val="509"/>
        </w:trPr>
        <w:tc>
          <w:tcPr>
            <w:tcW w:w="54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E14168" w:rsidRPr="00E14168" w:rsidRDefault="00E14168" w:rsidP="00E14168">
            <w:pPr>
              <w:rPr>
                <w:rFonts w:ascii="Times New Roman" w:hAnsi="Times New Roman" w:cs="Times New Roman"/>
              </w:rPr>
            </w:pPr>
            <w:r w:rsidRPr="00E14168">
              <w:rPr>
                <w:rFonts w:ascii="Times New Roman" w:hAnsi="Times New Roman" w:cs="Times New Roman"/>
              </w:rPr>
              <w:t xml:space="preserve">№ </w:t>
            </w:r>
            <w:proofErr w:type="gramStart"/>
            <w:r w:rsidRPr="00E14168">
              <w:rPr>
                <w:rFonts w:ascii="Times New Roman" w:hAnsi="Times New Roman" w:cs="Times New Roman"/>
              </w:rPr>
              <w:t>п</w:t>
            </w:r>
            <w:proofErr w:type="gramEnd"/>
            <w:r w:rsidRPr="00E14168">
              <w:rPr>
                <w:rFonts w:ascii="Times New Roman" w:hAnsi="Times New Roman" w:cs="Times New Roman"/>
              </w:rPr>
              <w:t>/п</w:t>
            </w:r>
          </w:p>
        </w:tc>
        <w:tc>
          <w:tcPr>
            <w:tcW w:w="3100"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E14168" w:rsidRPr="00E14168" w:rsidRDefault="00E14168" w:rsidP="00E14168">
            <w:pPr>
              <w:jc w:val="center"/>
              <w:rPr>
                <w:rFonts w:ascii="Times New Roman" w:hAnsi="Times New Roman" w:cs="Times New Roman"/>
              </w:rPr>
            </w:pPr>
            <w:r w:rsidRPr="00E14168">
              <w:rPr>
                <w:rFonts w:ascii="Times New Roman" w:hAnsi="Times New Roman" w:cs="Times New Roman"/>
              </w:rPr>
              <w:t>Наименование</w:t>
            </w:r>
          </w:p>
        </w:tc>
        <w:tc>
          <w:tcPr>
            <w:tcW w:w="90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E14168" w:rsidRPr="00E14168" w:rsidRDefault="00E14168" w:rsidP="00E14168">
            <w:pPr>
              <w:jc w:val="center"/>
              <w:rPr>
                <w:rFonts w:ascii="Times New Roman" w:hAnsi="Times New Roman" w:cs="Times New Roman"/>
              </w:rPr>
            </w:pPr>
            <w:r w:rsidRPr="00E14168">
              <w:rPr>
                <w:rFonts w:ascii="Times New Roman" w:hAnsi="Times New Roman" w:cs="Times New Roman"/>
              </w:rPr>
              <w:t xml:space="preserve">Единица измерения </w:t>
            </w:r>
          </w:p>
        </w:tc>
        <w:tc>
          <w:tcPr>
            <w:tcW w:w="44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E14168" w:rsidRPr="00E14168" w:rsidRDefault="00E14168" w:rsidP="00E14168">
            <w:pPr>
              <w:jc w:val="center"/>
              <w:rPr>
                <w:rFonts w:ascii="Times New Roman" w:hAnsi="Times New Roman" w:cs="Times New Roman"/>
              </w:rPr>
            </w:pPr>
            <w:r w:rsidRPr="00E14168">
              <w:rPr>
                <w:rFonts w:ascii="Times New Roman" w:hAnsi="Times New Roman" w:cs="Times New Roman"/>
              </w:rPr>
              <w:t>Количество</w:t>
            </w:r>
          </w:p>
        </w:tc>
      </w:tr>
      <w:tr w:rsidR="00E14168" w:rsidRPr="00E14168" w:rsidTr="00E14168">
        <w:trPr>
          <w:trHeight w:val="509"/>
        </w:trPr>
        <w:tc>
          <w:tcPr>
            <w:tcW w:w="543" w:type="pct"/>
            <w:vMerge/>
            <w:tcBorders>
              <w:top w:val="single" w:sz="4" w:space="0" w:color="auto"/>
              <w:left w:val="single" w:sz="4" w:space="0" w:color="auto"/>
              <w:bottom w:val="single" w:sz="4" w:space="0" w:color="000000"/>
              <w:right w:val="single" w:sz="4" w:space="0" w:color="auto"/>
            </w:tcBorders>
            <w:vAlign w:val="center"/>
            <w:hideMark/>
          </w:tcPr>
          <w:p w:rsidR="00E14168" w:rsidRPr="00E14168" w:rsidRDefault="00E14168" w:rsidP="00E14168">
            <w:pPr>
              <w:rPr>
                <w:rFonts w:ascii="Times New Roman" w:hAnsi="Times New Roman" w:cs="Times New Roman"/>
              </w:rPr>
            </w:pPr>
          </w:p>
        </w:tc>
        <w:tc>
          <w:tcPr>
            <w:tcW w:w="3100" w:type="pct"/>
            <w:vMerge/>
            <w:tcBorders>
              <w:top w:val="single" w:sz="4" w:space="0" w:color="auto"/>
              <w:left w:val="single" w:sz="4" w:space="0" w:color="auto"/>
              <w:bottom w:val="single" w:sz="4" w:space="0" w:color="000000"/>
              <w:right w:val="single" w:sz="4" w:space="0" w:color="000000"/>
            </w:tcBorders>
            <w:vAlign w:val="center"/>
            <w:hideMark/>
          </w:tcPr>
          <w:p w:rsidR="00E14168" w:rsidRPr="00E14168" w:rsidRDefault="00E14168" w:rsidP="00E14168">
            <w:pPr>
              <w:rPr>
                <w:rFonts w:ascii="Times New Roman" w:hAnsi="Times New Roman" w:cs="Times New Roman"/>
              </w:rPr>
            </w:pPr>
          </w:p>
        </w:tc>
        <w:tc>
          <w:tcPr>
            <w:tcW w:w="908" w:type="pct"/>
            <w:vMerge/>
            <w:tcBorders>
              <w:top w:val="single" w:sz="4" w:space="0" w:color="auto"/>
              <w:left w:val="single" w:sz="4" w:space="0" w:color="auto"/>
              <w:bottom w:val="single" w:sz="4" w:space="0" w:color="000000"/>
              <w:right w:val="single" w:sz="4" w:space="0" w:color="auto"/>
            </w:tcBorders>
            <w:vAlign w:val="center"/>
            <w:hideMark/>
          </w:tcPr>
          <w:p w:rsidR="00E14168" w:rsidRPr="00E14168" w:rsidRDefault="00E14168" w:rsidP="00E14168">
            <w:pPr>
              <w:rPr>
                <w:rFonts w:ascii="Times New Roman" w:hAnsi="Times New Roman" w:cs="Times New Roman"/>
              </w:rPr>
            </w:pPr>
          </w:p>
        </w:tc>
        <w:tc>
          <w:tcPr>
            <w:tcW w:w="449" w:type="pct"/>
            <w:vMerge/>
            <w:tcBorders>
              <w:top w:val="single" w:sz="4" w:space="0" w:color="auto"/>
              <w:left w:val="single" w:sz="4" w:space="0" w:color="auto"/>
              <w:bottom w:val="single" w:sz="4" w:space="0" w:color="000000"/>
              <w:right w:val="single" w:sz="4" w:space="0" w:color="auto"/>
            </w:tcBorders>
            <w:vAlign w:val="center"/>
            <w:hideMark/>
          </w:tcPr>
          <w:p w:rsidR="00E14168" w:rsidRPr="00E14168" w:rsidRDefault="00E14168" w:rsidP="00E14168">
            <w:pPr>
              <w:rPr>
                <w:rFonts w:ascii="Times New Roman" w:hAnsi="Times New Roman" w:cs="Times New Roman"/>
              </w:rPr>
            </w:pPr>
          </w:p>
        </w:tc>
      </w:tr>
      <w:tr w:rsidR="00E14168" w:rsidRPr="00E14168" w:rsidTr="00E14168">
        <w:trPr>
          <w:trHeight w:val="405"/>
        </w:trPr>
        <w:tc>
          <w:tcPr>
            <w:tcW w:w="543" w:type="pct"/>
            <w:vMerge/>
            <w:tcBorders>
              <w:top w:val="nil"/>
              <w:left w:val="single" w:sz="4" w:space="0" w:color="auto"/>
              <w:bottom w:val="single" w:sz="4" w:space="0" w:color="000000"/>
              <w:right w:val="single" w:sz="4" w:space="0" w:color="auto"/>
            </w:tcBorders>
            <w:vAlign w:val="center"/>
            <w:hideMark/>
          </w:tcPr>
          <w:p w:rsidR="00E14168" w:rsidRPr="00E14168" w:rsidRDefault="00E14168" w:rsidP="00E14168">
            <w:pPr>
              <w:rPr>
                <w:rFonts w:ascii="Times New Roman" w:hAnsi="Times New Roman" w:cs="Times New Roman"/>
              </w:rPr>
            </w:pPr>
          </w:p>
        </w:tc>
        <w:tc>
          <w:tcPr>
            <w:tcW w:w="3100" w:type="pct"/>
            <w:tcBorders>
              <w:top w:val="single" w:sz="4" w:space="0" w:color="auto"/>
              <w:left w:val="nil"/>
              <w:bottom w:val="single" w:sz="4" w:space="0" w:color="auto"/>
              <w:right w:val="single" w:sz="4" w:space="0" w:color="000000"/>
            </w:tcBorders>
            <w:shd w:val="clear" w:color="auto" w:fill="auto"/>
            <w:noWrap/>
            <w:vAlign w:val="center"/>
            <w:hideMark/>
          </w:tcPr>
          <w:p w:rsidR="00E14168" w:rsidRPr="00E14168" w:rsidRDefault="00E14168" w:rsidP="00E14168">
            <w:pPr>
              <w:rPr>
                <w:rFonts w:ascii="Times New Roman" w:hAnsi="Times New Roman" w:cs="Times New Roman"/>
              </w:rPr>
            </w:pPr>
            <w:r w:rsidRPr="00E14168">
              <w:rPr>
                <w:rFonts w:ascii="Times New Roman" w:hAnsi="Times New Roman" w:cs="Times New Roman"/>
              </w:rPr>
              <w:t>Комплектующие:</w:t>
            </w:r>
          </w:p>
        </w:tc>
        <w:tc>
          <w:tcPr>
            <w:tcW w:w="908" w:type="pct"/>
            <w:vMerge/>
            <w:tcBorders>
              <w:top w:val="nil"/>
              <w:left w:val="single" w:sz="4" w:space="0" w:color="auto"/>
              <w:bottom w:val="single" w:sz="4" w:space="0" w:color="000000"/>
              <w:right w:val="single" w:sz="4" w:space="0" w:color="auto"/>
            </w:tcBorders>
            <w:vAlign w:val="center"/>
            <w:hideMark/>
          </w:tcPr>
          <w:p w:rsidR="00E14168" w:rsidRPr="00E14168" w:rsidRDefault="00E14168" w:rsidP="00E14168">
            <w:pPr>
              <w:rPr>
                <w:rFonts w:ascii="Times New Roman" w:hAnsi="Times New Roman" w:cs="Times New Roman"/>
              </w:rPr>
            </w:pPr>
          </w:p>
        </w:tc>
        <w:tc>
          <w:tcPr>
            <w:tcW w:w="449" w:type="pct"/>
            <w:vMerge/>
            <w:tcBorders>
              <w:top w:val="nil"/>
              <w:left w:val="single" w:sz="4" w:space="0" w:color="auto"/>
              <w:bottom w:val="single" w:sz="4" w:space="0" w:color="000000"/>
              <w:right w:val="single" w:sz="4" w:space="0" w:color="auto"/>
            </w:tcBorders>
            <w:vAlign w:val="center"/>
            <w:hideMark/>
          </w:tcPr>
          <w:p w:rsidR="00E14168" w:rsidRPr="00E14168" w:rsidRDefault="00E14168" w:rsidP="00E14168">
            <w:pPr>
              <w:rPr>
                <w:rFonts w:ascii="Times New Roman" w:hAnsi="Times New Roman" w:cs="Times New Roman"/>
              </w:rPr>
            </w:pPr>
          </w:p>
        </w:tc>
      </w:tr>
      <w:tr w:rsidR="00E14168" w:rsidRPr="00E14168" w:rsidTr="00E14168">
        <w:trPr>
          <w:trHeight w:val="405"/>
        </w:trPr>
        <w:tc>
          <w:tcPr>
            <w:tcW w:w="543" w:type="pct"/>
            <w:tcBorders>
              <w:top w:val="nil"/>
              <w:left w:val="single" w:sz="4" w:space="0" w:color="auto"/>
              <w:bottom w:val="single" w:sz="4" w:space="0" w:color="auto"/>
              <w:right w:val="single" w:sz="4" w:space="0" w:color="auto"/>
            </w:tcBorders>
            <w:shd w:val="clear" w:color="auto" w:fill="auto"/>
            <w:hideMark/>
          </w:tcPr>
          <w:p w:rsidR="00E14168" w:rsidRPr="00E14168" w:rsidRDefault="00E14168" w:rsidP="00E14168">
            <w:pPr>
              <w:rPr>
                <w:rFonts w:ascii="Times New Roman" w:hAnsi="Times New Roman" w:cs="Times New Roman"/>
              </w:rPr>
            </w:pPr>
            <w:r w:rsidRPr="00E14168">
              <w:rPr>
                <w:rFonts w:ascii="Times New Roman" w:hAnsi="Times New Roman" w:cs="Times New Roman"/>
              </w:rPr>
              <w:t>1</w:t>
            </w:r>
          </w:p>
        </w:tc>
        <w:tc>
          <w:tcPr>
            <w:tcW w:w="3100" w:type="pct"/>
            <w:tcBorders>
              <w:top w:val="single" w:sz="4" w:space="0" w:color="auto"/>
              <w:left w:val="nil"/>
              <w:bottom w:val="single" w:sz="4" w:space="0" w:color="auto"/>
              <w:right w:val="single" w:sz="4" w:space="0" w:color="000000"/>
            </w:tcBorders>
            <w:shd w:val="clear" w:color="auto" w:fill="auto"/>
            <w:vAlign w:val="center"/>
            <w:hideMark/>
          </w:tcPr>
          <w:p w:rsidR="00E14168" w:rsidRPr="00E14168" w:rsidRDefault="00E14168" w:rsidP="00E14168">
            <w:pPr>
              <w:rPr>
                <w:rFonts w:ascii="Times New Roman" w:hAnsi="Times New Roman" w:cs="Times New Roman"/>
              </w:rPr>
            </w:pPr>
            <w:r w:rsidRPr="00E14168">
              <w:rPr>
                <w:rFonts w:ascii="Times New Roman" w:hAnsi="Times New Roman" w:cs="Times New Roman"/>
              </w:rPr>
              <w:t>Компьютер портативный полевой</w:t>
            </w:r>
          </w:p>
          <w:p w:rsidR="00E14168" w:rsidRPr="00E14168" w:rsidRDefault="00E14168" w:rsidP="00E14168">
            <w:pPr>
              <w:rPr>
                <w:rFonts w:ascii="Times New Roman" w:hAnsi="Times New Roman" w:cs="Times New Roman"/>
                <w:color w:val="000000"/>
              </w:rPr>
            </w:pPr>
          </w:p>
        </w:tc>
        <w:tc>
          <w:tcPr>
            <w:tcW w:w="908" w:type="pct"/>
            <w:tcBorders>
              <w:top w:val="nil"/>
              <w:left w:val="nil"/>
              <w:bottom w:val="single" w:sz="4" w:space="0" w:color="auto"/>
              <w:right w:val="single" w:sz="4" w:space="0" w:color="auto"/>
            </w:tcBorders>
            <w:shd w:val="clear" w:color="auto" w:fill="auto"/>
            <w:hideMark/>
          </w:tcPr>
          <w:p w:rsidR="00E14168" w:rsidRPr="00E14168" w:rsidRDefault="00E14168" w:rsidP="00E14168">
            <w:pPr>
              <w:jc w:val="center"/>
              <w:rPr>
                <w:rFonts w:ascii="Times New Roman" w:hAnsi="Times New Roman" w:cs="Times New Roman"/>
              </w:rPr>
            </w:pPr>
            <w:r w:rsidRPr="00E14168">
              <w:rPr>
                <w:rFonts w:ascii="Times New Roman" w:hAnsi="Times New Roman" w:cs="Times New Roman"/>
              </w:rPr>
              <w:t>шт.</w:t>
            </w:r>
          </w:p>
        </w:tc>
        <w:tc>
          <w:tcPr>
            <w:tcW w:w="449" w:type="pct"/>
            <w:tcBorders>
              <w:top w:val="nil"/>
              <w:left w:val="nil"/>
              <w:bottom w:val="single" w:sz="4" w:space="0" w:color="auto"/>
              <w:right w:val="single" w:sz="4" w:space="0" w:color="auto"/>
            </w:tcBorders>
            <w:shd w:val="clear" w:color="auto" w:fill="auto"/>
            <w:hideMark/>
          </w:tcPr>
          <w:p w:rsidR="00E14168" w:rsidRPr="00E14168" w:rsidRDefault="00E14168" w:rsidP="00E14168">
            <w:pPr>
              <w:jc w:val="center"/>
              <w:rPr>
                <w:rFonts w:ascii="Times New Roman" w:hAnsi="Times New Roman" w:cs="Times New Roman"/>
              </w:rPr>
            </w:pPr>
            <w:r w:rsidRPr="00E14168">
              <w:rPr>
                <w:rFonts w:ascii="Times New Roman" w:hAnsi="Times New Roman" w:cs="Times New Roman"/>
              </w:rPr>
              <w:t>1</w:t>
            </w:r>
          </w:p>
        </w:tc>
      </w:tr>
      <w:tr w:rsidR="00E14168" w:rsidRPr="00E14168" w:rsidTr="00E14168">
        <w:trPr>
          <w:trHeight w:val="405"/>
        </w:trPr>
        <w:tc>
          <w:tcPr>
            <w:tcW w:w="543" w:type="pct"/>
            <w:tcBorders>
              <w:top w:val="nil"/>
              <w:left w:val="single" w:sz="4" w:space="0" w:color="auto"/>
              <w:bottom w:val="single" w:sz="4" w:space="0" w:color="auto"/>
              <w:right w:val="single" w:sz="4" w:space="0" w:color="auto"/>
            </w:tcBorders>
            <w:shd w:val="clear" w:color="auto" w:fill="auto"/>
            <w:hideMark/>
          </w:tcPr>
          <w:p w:rsidR="00E14168" w:rsidRPr="00E14168" w:rsidRDefault="00E14168" w:rsidP="00E14168">
            <w:pPr>
              <w:rPr>
                <w:rFonts w:ascii="Times New Roman" w:hAnsi="Times New Roman" w:cs="Times New Roman"/>
              </w:rPr>
            </w:pPr>
            <w:r w:rsidRPr="00E14168">
              <w:rPr>
                <w:rFonts w:ascii="Times New Roman" w:hAnsi="Times New Roman" w:cs="Times New Roman"/>
              </w:rPr>
              <w:t>2</w:t>
            </w:r>
          </w:p>
        </w:tc>
        <w:tc>
          <w:tcPr>
            <w:tcW w:w="3100" w:type="pct"/>
            <w:tcBorders>
              <w:top w:val="single" w:sz="4" w:space="0" w:color="auto"/>
              <w:left w:val="nil"/>
              <w:bottom w:val="single" w:sz="4" w:space="0" w:color="auto"/>
              <w:right w:val="single" w:sz="4" w:space="0" w:color="000000"/>
            </w:tcBorders>
            <w:shd w:val="clear" w:color="auto" w:fill="auto"/>
            <w:vAlign w:val="center"/>
            <w:hideMark/>
          </w:tcPr>
          <w:p w:rsidR="00E14168" w:rsidRPr="00E14168" w:rsidRDefault="00E14168" w:rsidP="00E14168">
            <w:pPr>
              <w:rPr>
                <w:rFonts w:ascii="Times New Roman" w:hAnsi="Times New Roman" w:cs="Times New Roman"/>
                <w:b/>
                <w:color w:val="000000"/>
                <w:lang w:val="en-US"/>
              </w:rPr>
            </w:pPr>
            <w:r w:rsidRPr="00E14168">
              <w:rPr>
                <w:rStyle w:val="af1"/>
                <w:rFonts w:ascii="Times New Roman" w:hAnsi="Times New Roman" w:cs="Times New Roman"/>
                <w:color w:val="383838"/>
              </w:rPr>
              <w:t>Процессор</w:t>
            </w:r>
            <w:r w:rsidRPr="00E14168">
              <w:rPr>
                <w:rFonts w:ascii="Times New Roman" w:hAnsi="Times New Roman" w:cs="Times New Roman"/>
                <w:b/>
                <w:color w:val="383838"/>
                <w:lang w:val="en-US"/>
              </w:rPr>
              <w:t>: Intel Core 2 Duo U9300</w:t>
            </w:r>
          </w:p>
        </w:tc>
        <w:tc>
          <w:tcPr>
            <w:tcW w:w="908" w:type="pct"/>
            <w:tcBorders>
              <w:top w:val="nil"/>
              <w:left w:val="nil"/>
              <w:bottom w:val="single" w:sz="4" w:space="0" w:color="auto"/>
              <w:right w:val="single" w:sz="4" w:space="0" w:color="auto"/>
            </w:tcBorders>
            <w:shd w:val="clear" w:color="auto" w:fill="auto"/>
            <w:hideMark/>
          </w:tcPr>
          <w:p w:rsidR="00E14168" w:rsidRPr="00E14168" w:rsidRDefault="00E14168" w:rsidP="00E14168">
            <w:pPr>
              <w:jc w:val="center"/>
              <w:rPr>
                <w:rFonts w:ascii="Times New Roman" w:hAnsi="Times New Roman" w:cs="Times New Roman"/>
              </w:rPr>
            </w:pPr>
            <w:r w:rsidRPr="00E14168">
              <w:rPr>
                <w:rFonts w:ascii="Times New Roman" w:hAnsi="Times New Roman" w:cs="Times New Roman"/>
              </w:rPr>
              <w:t>шт.</w:t>
            </w:r>
          </w:p>
        </w:tc>
        <w:tc>
          <w:tcPr>
            <w:tcW w:w="449" w:type="pct"/>
            <w:tcBorders>
              <w:top w:val="nil"/>
              <w:left w:val="nil"/>
              <w:bottom w:val="single" w:sz="4" w:space="0" w:color="auto"/>
              <w:right w:val="single" w:sz="4" w:space="0" w:color="auto"/>
            </w:tcBorders>
            <w:shd w:val="clear" w:color="auto" w:fill="auto"/>
            <w:hideMark/>
          </w:tcPr>
          <w:p w:rsidR="00E14168" w:rsidRPr="00E14168" w:rsidRDefault="00E14168" w:rsidP="00E14168">
            <w:pPr>
              <w:jc w:val="center"/>
              <w:rPr>
                <w:rFonts w:ascii="Times New Roman" w:hAnsi="Times New Roman" w:cs="Times New Roman"/>
              </w:rPr>
            </w:pPr>
            <w:r w:rsidRPr="00E14168">
              <w:rPr>
                <w:rFonts w:ascii="Times New Roman" w:hAnsi="Times New Roman" w:cs="Times New Roman"/>
              </w:rPr>
              <w:t>1</w:t>
            </w:r>
          </w:p>
        </w:tc>
      </w:tr>
      <w:tr w:rsidR="00E14168" w:rsidRPr="00E14168" w:rsidTr="00E14168">
        <w:trPr>
          <w:trHeight w:val="405"/>
        </w:trPr>
        <w:tc>
          <w:tcPr>
            <w:tcW w:w="543" w:type="pct"/>
            <w:tcBorders>
              <w:top w:val="nil"/>
              <w:left w:val="single" w:sz="4" w:space="0" w:color="auto"/>
              <w:bottom w:val="single" w:sz="4" w:space="0" w:color="auto"/>
              <w:right w:val="single" w:sz="4" w:space="0" w:color="auto"/>
            </w:tcBorders>
            <w:shd w:val="clear" w:color="auto" w:fill="auto"/>
            <w:hideMark/>
          </w:tcPr>
          <w:p w:rsidR="00E14168" w:rsidRPr="00E14168" w:rsidRDefault="00E14168" w:rsidP="00E14168">
            <w:pPr>
              <w:rPr>
                <w:rFonts w:ascii="Times New Roman" w:hAnsi="Times New Roman" w:cs="Times New Roman"/>
              </w:rPr>
            </w:pPr>
            <w:r w:rsidRPr="00E14168">
              <w:rPr>
                <w:rFonts w:ascii="Times New Roman" w:hAnsi="Times New Roman" w:cs="Times New Roman"/>
              </w:rPr>
              <w:t>3</w:t>
            </w:r>
          </w:p>
        </w:tc>
        <w:tc>
          <w:tcPr>
            <w:tcW w:w="3100" w:type="pct"/>
            <w:tcBorders>
              <w:top w:val="single" w:sz="4" w:space="0" w:color="auto"/>
              <w:left w:val="nil"/>
              <w:bottom w:val="single" w:sz="4" w:space="0" w:color="auto"/>
              <w:right w:val="single" w:sz="4" w:space="0" w:color="000000"/>
            </w:tcBorders>
            <w:shd w:val="clear" w:color="auto" w:fill="auto"/>
            <w:vAlign w:val="center"/>
            <w:hideMark/>
          </w:tcPr>
          <w:p w:rsidR="00E14168" w:rsidRPr="00E14168" w:rsidRDefault="00E14168" w:rsidP="00E14168">
            <w:pPr>
              <w:rPr>
                <w:rFonts w:ascii="Times New Roman" w:hAnsi="Times New Roman" w:cs="Times New Roman"/>
                <w:b/>
              </w:rPr>
            </w:pPr>
            <w:r w:rsidRPr="00E14168">
              <w:rPr>
                <w:rStyle w:val="af1"/>
                <w:rFonts w:ascii="Times New Roman" w:hAnsi="Times New Roman" w:cs="Times New Roman"/>
                <w:color w:val="383838"/>
              </w:rPr>
              <w:t>Оперативная память</w:t>
            </w:r>
            <w:r w:rsidRPr="00E14168">
              <w:rPr>
                <w:rFonts w:ascii="Times New Roman" w:hAnsi="Times New Roman" w:cs="Times New Roman"/>
                <w:b/>
                <w:color w:val="383838"/>
              </w:rPr>
              <w:t xml:space="preserve">: 2,0 </w:t>
            </w:r>
            <w:proofErr w:type="spellStart"/>
            <w:r w:rsidRPr="00E14168">
              <w:rPr>
                <w:rFonts w:ascii="Times New Roman" w:hAnsi="Times New Roman" w:cs="Times New Roman"/>
                <w:b/>
                <w:color w:val="383838"/>
              </w:rPr>
              <w:t>Gb</w:t>
            </w:r>
            <w:proofErr w:type="spellEnd"/>
          </w:p>
        </w:tc>
        <w:tc>
          <w:tcPr>
            <w:tcW w:w="908" w:type="pct"/>
            <w:tcBorders>
              <w:top w:val="nil"/>
              <w:left w:val="nil"/>
              <w:bottom w:val="single" w:sz="4" w:space="0" w:color="auto"/>
              <w:right w:val="single" w:sz="4" w:space="0" w:color="auto"/>
            </w:tcBorders>
            <w:shd w:val="clear" w:color="auto" w:fill="auto"/>
            <w:hideMark/>
          </w:tcPr>
          <w:p w:rsidR="00E14168" w:rsidRPr="00E14168" w:rsidRDefault="00E14168" w:rsidP="00E14168">
            <w:pPr>
              <w:jc w:val="center"/>
              <w:rPr>
                <w:rFonts w:ascii="Times New Roman" w:hAnsi="Times New Roman" w:cs="Times New Roman"/>
              </w:rPr>
            </w:pPr>
            <w:r w:rsidRPr="00E14168">
              <w:rPr>
                <w:rFonts w:ascii="Times New Roman" w:hAnsi="Times New Roman" w:cs="Times New Roman"/>
              </w:rPr>
              <w:t>шт.</w:t>
            </w:r>
          </w:p>
        </w:tc>
        <w:tc>
          <w:tcPr>
            <w:tcW w:w="449" w:type="pct"/>
            <w:tcBorders>
              <w:top w:val="nil"/>
              <w:left w:val="nil"/>
              <w:bottom w:val="single" w:sz="4" w:space="0" w:color="auto"/>
              <w:right w:val="single" w:sz="4" w:space="0" w:color="auto"/>
            </w:tcBorders>
            <w:shd w:val="clear" w:color="auto" w:fill="auto"/>
            <w:hideMark/>
          </w:tcPr>
          <w:p w:rsidR="00E14168" w:rsidRPr="00E14168" w:rsidRDefault="00E14168" w:rsidP="00E14168">
            <w:pPr>
              <w:jc w:val="center"/>
              <w:rPr>
                <w:rFonts w:ascii="Times New Roman" w:hAnsi="Times New Roman" w:cs="Times New Roman"/>
              </w:rPr>
            </w:pPr>
            <w:r w:rsidRPr="00E14168">
              <w:rPr>
                <w:rFonts w:ascii="Times New Roman" w:hAnsi="Times New Roman" w:cs="Times New Roman"/>
              </w:rPr>
              <w:t>1</w:t>
            </w:r>
          </w:p>
        </w:tc>
      </w:tr>
      <w:tr w:rsidR="00E14168" w:rsidRPr="00E14168" w:rsidTr="00E14168">
        <w:trPr>
          <w:trHeight w:val="405"/>
        </w:trPr>
        <w:tc>
          <w:tcPr>
            <w:tcW w:w="543" w:type="pct"/>
            <w:tcBorders>
              <w:top w:val="nil"/>
              <w:left w:val="single" w:sz="4" w:space="0" w:color="auto"/>
              <w:bottom w:val="single" w:sz="4" w:space="0" w:color="auto"/>
              <w:right w:val="single" w:sz="4" w:space="0" w:color="auto"/>
            </w:tcBorders>
            <w:shd w:val="clear" w:color="auto" w:fill="auto"/>
            <w:hideMark/>
          </w:tcPr>
          <w:p w:rsidR="00E14168" w:rsidRPr="00E14168" w:rsidRDefault="00E14168" w:rsidP="00E14168">
            <w:pPr>
              <w:rPr>
                <w:rFonts w:ascii="Times New Roman" w:hAnsi="Times New Roman" w:cs="Times New Roman"/>
              </w:rPr>
            </w:pPr>
            <w:r w:rsidRPr="00E14168">
              <w:rPr>
                <w:rFonts w:ascii="Times New Roman" w:hAnsi="Times New Roman" w:cs="Times New Roman"/>
              </w:rPr>
              <w:t>4</w:t>
            </w:r>
          </w:p>
        </w:tc>
        <w:tc>
          <w:tcPr>
            <w:tcW w:w="3100" w:type="pct"/>
            <w:tcBorders>
              <w:top w:val="single" w:sz="4" w:space="0" w:color="auto"/>
              <w:left w:val="nil"/>
              <w:bottom w:val="single" w:sz="4" w:space="0" w:color="auto"/>
              <w:right w:val="single" w:sz="4" w:space="0" w:color="000000"/>
            </w:tcBorders>
            <w:shd w:val="clear" w:color="auto" w:fill="auto"/>
            <w:vAlign w:val="center"/>
            <w:hideMark/>
          </w:tcPr>
          <w:p w:rsidR="00E14168" w:rsidRPr="00E14168" w:rsidRDefault="00E14168" w:rsidP="00E14168">
            <w:pPr>
              <w:rPr>
                <w:rFonts w:ascii="Times New Roman" w:hAnsi="Times New Roman" w:cs="Times New Roman"/>
                <w:b/>
                <w:color w:val="000000"/>
              </w:rPr>
            </w:pPr>
            <w:r w:rsidRPr="00E14168">
              <w:rPr>
                <w:rStyle w:val="af1"/>
                <w:rFonts w:ascii="Times New Roman" w:hAnsi="Times New Roman" w:cs="Times New Roman"/>
                <w:color w:val="383838"/>
              </w:rPr>
              <w:t xml:space="preserve">Защита </w:t>
            </w:r>
            <w:r w:rsidRPr="00E14168">
              <w:rPr>
                <w:rFonts w:ascii="Times New Roman" w:hAnsi="Times New Roman" w:cs="Times New Roman"/>
                <w:b/>
                <w:color w:val="383838"/>
              </w:rPr>
              <w:t>IP65</w:t>
            </w:r>
          </w:p>
        </w:tc>
        <w:tc>
          <w:tcPr>
            <w:tcW w:w="908" w:type="pct"/>
            <w:tcBorders>
              <w:top w:val="nil"/>
              <w:left w:val="nil"/>
              <w:bottom w:val="single" w:sz="4" w:space="0" w:color="auto"/>
              <w:right w:val="single" w:sz="4" w:space="0" w:color="auto"/>
            </w:tcBorders>
            <w:shd w:val="clear" w:color="auto" w:fill="auto"/>
            <w:hideMark/>
          </w:tcPr>
          <w:p w:rsidR="00E14168" w:rsidRPr="00E14168" w:rsidRDefault="00E14168" w:rsidP="00E14168">
            <w:pPr>
              <w:jc w:val="center"/>
              <w:rPr>
                <w:rFonts w:ascii="Times New Roman" w:hAnsi="Times New Roman" w:cs="Times New Roman"/>
              </w:rPr>
            </w:pPr>
            <w:r w:rsidRPr="00E14168">
              <w:rPr>
                <w:rFonts w:ascii="Times New Roman" w:hAnsi="Times New Roman" w:cs="Times New Roman"/>
              </w:rPr>
              <w:t>шт.</w:t>
            </w:r>
          </w:p>
        </w:tc>
        <w:tc>
          <w:tcPr>
            <w:tcW w:w="449" w:type="pct"/>
            <w:tcBorders>
              <w:top w:val="nil"/>
              <w:left w:val="nil"/>
              <w:bottom w:val="single" w:sz="4" w:space="0" w:color="auto"/>
              <w:right w:val="single" w:sz="4" w:space="0" w:color="auto"/>
            </w:tcBorders>
            <w:shd w:val="clear" w:color="auto" w:fill="auto"/>
            <w:hideMark/>
          </w:tcPr>
          <w:p w:rsidR="00E14168" w:rsidRPr="00E14168" w:rsidRDefault="00E14168" w:rsidP="00E14168">
            <w:pPr>
              <w:jc w:val="center"/>
              <w:rPr>
                <w:rFonts w:ascii="Times New Roman" w:hAnsi="Times New Roman" w:cs="Times New Roman"/>
              </w:rPr>
            </w:pPr>
            <w:r w:rsidRPr="00E14168">
              <w:rPr>
                <w:rFonts w:ascii="Times New Roman" w:hAnsi="Times New Roman" w:cs="Times New Roman"/>
              </w:rPr>
              <w:t>1</w:t>
            </w:r>
          </w:p>
        </w:tc>
      </w:tr>
    </w:tbl>
    <w:p w:rsidR="00E14168" w:rsidRPr="00E14168" w:rsidRDefault="00E14168" w:rsidP="00E14168">
      <w:pPr>
        <w:ind w:firstLine="567"/>
        <w:jc w:val="both"/>
        <w:rPr>
          <w:rFonts w:ascii="Times New Roman" w:hAnsi="Times New Roman" w:cs="Times New Roman"/>
        </w:rPr>
      </w:pPr>
    </w:p>
    <w:p w:rsidR="00E14168" w:rsidRPr="00E14168" w:rsidRDefault="00E14168" w:rsidP="00E14168">
      <w:pPr>
        <w:ind w:firstLine="567"/>
        <w:jc w:val="both"/>
        <w:rPr>
          <w:rFonts w:ascii="Times New Roman" w:hAnsi="Times New Roman" w:cs="Times New Roman"/>
        </w:rPr>
      </w:pPr>
    </w:p>
    <w:tbl>
      <w:tblPr>
        <w:tblW w:w="5000" w:type="pct"/>
        <w:tblLayout w:type="fixed"/>
        <w:tblLook w:val="04A0" w:firstRow="1" w:lastRow="0" w:firstColumn="1" w:lastColumn="0" w:noHBand="0" w:noVBand="1"/>
      </w:tblPr>
      <w:tblGrid>
        <w:gridCol w:w="1101"/>
        <w:gridCol w:w="6285"/>
        <w:gridCol w:w="1841"/>
        <w:gridCol w:w="910"/>
      </w:tblGrid>
      <w:tr w:rsidR="00E14168" w:rsidRPr="00E14168" w:rsidTr="00E14168">
        <w:trPr>
          <w:trHeight w:val="249"/>
        </w:trPr>
        <w:tc>
          <w:tcPr>
            <w:tcW w:w="5000" w:type="pct"/>
            <w:gridSpan w:val="4"/>
            <w:tcBorders>
              <w:top w:val="nil"/>
              <w:left w:val="nil"/>
              <w:bottom w:val="nil"/>
              <w:right w:val="nil"/>
            </w:tcBorders>
            <w:shd w:val="clear" w:color="auto" w:fill="auto"/>
            <w:vAlign w:val="center"/>
            <w:hideMark/>
          </w:tcPr>
          <w:p w:rsidR="00E14168" w:rsidRPr="00E14168" w:rsidRDefault="00E14168" w:rsidP="00E14168">
            <w:pPr>
              <w:rPr>
                <w:rFonts w:ascii="Times New Roman" w:hAnsi="Times New Roman" w:cs="Times New Roman"/>
                <w:b/>
              </w:rPr>
            </w:pPr>
            <w:r w:rsidRPr="00E14168">
              <w:rPr>
                <w:rFonts w:ascii="Times New Roman" w:hAnsi="Times New Roman" w:cs="Times New Roman"/>
                <w:b/>
                <w:bCs/>
              </w:rPr>
              <w:t>Комплектность  для</w:t>
            </w:r>
            <w:r w:rsidRPr="00E14168">
              <w:rPr>
                <w:rFonts w:ascii="Times New Roman" w:hAnsi="Times New Roman" w:cs="Times New Roman"/>
                <w:b/>
              </w:rPr>
              <w:t xml:space="preserve"> ходовой  путеизмерительной тележки</w:t>
            </w:r>
          </w:p>
        </w:tc>
      </w:tr>
      <w:tr w:rsidR="00E14168" w:rsidRPr="00E14168" w:rsidTr="00E14168">
        <w:trPr>
          <w:trHeight w:val="509"/>
        </w:trPr>
        <w:tc>
          <w:tcPr>
            <w:tcW w:w="54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E14168" w:rsidRPr="00E14168" w:rsidRDefault="00E14168" w:rsidP="00E14168">
            <w:pPr>
              <w:rPr>
                <w:rFonts w:ascii="Times New Roman" w:hAnsi="Times New Roman" w:cs="Times New Roman"/>
              </w:rPr>
            </w:pPr>
            <w:r w:rsidRPr="00E14168">
              <w:rPr>
                <w:rFonts w:ascii="Times New Roman" w:hAnsi="Times New Roman" w:cs="Times New Roman"/>
              </w:rPr>
              <w:t xml:space="preserve">№ </w:t>
            </w:r>
            <w:proofErr w:type="gramStart"/>
            <w:r w:rsidRPr="00E14168">
              <w:rPr>
                <w:rFonts w:ascii="Times New Roman" w:hAnsi="Times New Roman" w:cs="Times New Roman"/>
              </w:rPr>
              <w:t>п</w:t>
            </w:r>
            <w:proofErr w:type="gramEnd"/>
            <w:r w:rsidRPr="00E14168">
              <w:rPr>
                <w:rFonts w:ascii="Times New Roman" w:hAnsi="Times New Roman" w:cs="Times New Roman"/>
              </w:rPr>
              <w:t>/п</w:t>
            </w:r>
          </w:p>
        </w:tc>
        <w:tc>
          <w:tcPr>
            <w:tcW w:w="3100"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E14168" w:rsidRPr="00E14168" w:rsidRDefault="00E14168" w:rsidP="00E14168">
            <w:pPr>
              <w:jc w:val="center"/>
              <w:rPr>
                <w:rFonts w:ascii="Times New Roman" w:hAnsi="Times New Roman" w:cs="Times New Roman"/>
              </w:rPr>
            </w:pPr>
            <w:r w:rsidRPr="00E14168">
              <w:rPr>
                <w:rFonts w:ascii="Times New Roman" w:hAnsi="Times New Roman" w:cs="Times New Roman"/>
              </w:rPr>
              <w:t>Наименование</w:t>
            </w:r>
          </w:p>
        </w:tc>
        <w:tc>
          <w:tcPr>
            <w:tcW w:w="90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E14168" w:rsidRPr="00E14168" w:rsidRDefault="00E14168" w:rsidP="00E14168">
            <w:pPr>
              <w:jc w:val="center"/>
              <w:rPr>
                <w:rFonts w:ascii="Times New Roman" w:hAnsi="Times New Roman" w:cs="Times New Roman"/>
              </w:rPr>
            </w:pPr>
            <w:r w:rsidRPr="00E14168">
              <w:rPr>
                <w:rFonts w:ascii="Times New Roman" w:hAnsi="Times New Roman" w:cs="Times New Roman"/>
              </w:rPr>
              <w:t xml:space="preserve">Единица измерения </w:t>
            </w:r>
          </w:p>
        </w:tc>
        <w:tc>
          <w:tcPr>
            <w:tcW w:w="44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E14168" w:rsidRPr="00E14168" w:rsidRDefault="00E14168" w:rsidP="00E14168">
            <w:pPr>
              <w:jc w:val="center"/>
              <w:rPr>
                <w:rFonts w:ascii="Times New Roman" w:hAnsi="Times New Roman" w:cs="Times New Roman"/>
              </w:rPr>
            </w:pPr>
            <w:r w:rsidRPr="00E14168">
              <w:rPr>
                <w:rFonts w:ascii="Times New Roman" w:hAnsi="Times New Roman" w:cs="Times New Roman"/>
              </w:rPr>
              <w:t>Количество</w:t>
            </w:r>
          </w:p>
        </w:tc>
      </w:tr>
      <w:tr w:rsidR="00E14168" w:rsidRPr="00E14168" w:rsidTr="00E14168">
        <w:trPr>
          <w:trHeight w:val="509"/>
        </w:trPr>
        <w:tc>
          <w:tcPr>
            <w:tcW w:w="543" w:type="pct"/>
            <w:vMerge/>
            <w:tcBorders>
              <w:top w:val="single" w:sz="4" w:space="0" w:color="auto"/>
              <w:left w:val="single" w:sz="4" w:space="0" w:color="auto"/>
              <w:bottom w:val="single" w:sz="4" w:space="0" w:color="000000"/>
              <w:right w:val="single" w:sz="4" w:space="0" w:color="auto"/>
            </w:tcBorders>
            <w:vAlign w:val="center"/>
            <w:hideMark/>
          </w:tcPr>
          <w:p w:rsidR="00E14168" w:rsidRPr="00E14168" w:rsidRDefault="00E14168" w:rsidP="00E14168">
            <w:pPr>
              <w:rPr>
                <w:rFonts w:ascii="Times New Roman" w:hAnsi="Times New Roman" w:cs="Times New Roman"/>
              </w:rPr>
            </w:pPr>
          </w:p>
        </w:tc>
        <w:tc>
          <w:tcPr>
            <w:tcW w:w="3100" w:type="pct"/>
            <w:vMerge/>
            <w:tcBorders>
              <w:top w:val="single" w:sz="4" w:space="0" w:color="auto"/>
              <w:left w:val="single" w:sz="4" w:space="0" w:color="auto"/>
              <w:bottom w:val="single" w:sz="4" w:space="0" w:color="000000"/>
              <w:right w:val="single" w:sz="4" w:space="0" w:color="000000"/>
            </w:tcBorders>
            <w:vAlign w:val="center"/>
            <w:hideMark/>
          </w:tcPr>
          <w:p w:rsidR="00E14168" w:rsidRPr="00E14168" w:rsidRDefault="00E14168" w:rsidP="00E14168">
            <w:pPr>
              <w:rPr>
                <w:rFonts w:ascii="Times New Roman" w:hAnsi="Times New Roman" w:cs="Times New Roman"/>
              </w:rPr>
            </w:pPr>
          </w:p>
        </w:tc>
        <w:tc>
          <w:tcPr>
            <w:tcW w:w="908" w:type="pct"/>
            <w:vMerge/>
            <w:tcBorders>
              <w:top w:val="single" w:sz="4" w:space="0" w:color="auto"/>
              <w:left w:val="single" w:sz="4" w:space="0" w:color="auto"/>
              <w:bottom w:val="single" w:sz="4" w:space="0" w:color="000000"/>
              <w:right w:val="single" w:sz="4" w:space="0" w:color="auto"/>
            </w:tcBorders>
            <w:vAlign w:val="center"/>
            <w:hideMark/>
          </w:tcPr>
          <w:p w:rsidR="00E14168" w:rsidRPr="00E14168" w:rsidRDefault="00E14168" w:rsidP="00E14168">
            <w:pPr>
              <w:rPr>
                <w:rFonts w:ascii="Times New Roman" w:hAnsi="Times New Roman" w:cs="Times New Roman"/>
              </w:rPr>
            </w:pPr>
          </w:p>
        </w:tc>
        <w:tc>
          <w:tcPr>
            <w:tcW w:w="449" w:type="pct"/>
            <w:vMerge/>
            <w:tcBorders>
              <w:top w:val="single" w:sz="4" w:space="0" w:color="auto"/>
              <w:left w:val="single" w:sz="4" w:space="0" w:color="auto"/>
              <w:bottom w:val="single" w:sz="4" w:space="0" w:color="000000"/>
              <w:right w:val="single" w:sz="4" w:space="0" w:color="auto"/>
            </w:tcBorders>
            <w:vAlign w:val="center"/>
            <w:hideMark/>
          </w:tcPr>
          <w:p w:rsidR="00E14168" w:rsidRPr="00E14168" w:rsidRDefault="00E14168" w:rsidP="00E14168">
            <w:pPr>
              <w:rPr>
                <w:rFonts w:ascii="Times New Roman" w:hAnsi="Times New Roman" w:cs="Times New Roman"/>
              </w:rPr>
            </w:pPr>
          </w:p>
        </w:tc>
      </w:tr>
      <w:tr w:rsidR="00E14168" w:rsidRPr="00E14168" w:rsidTr="00E14168">
        <w:trPr>
          <w:trHeight w:val="405"/>
        </w:trPr>
        <w:tc>
          <w:tcPr>
            <w:tcW w:w="543" w:type="pct"/>
            <w:vMerge/>
            <w:tcBorders>
              <w:top w:val="nil"/>
              <w:left w:val="single" w:sz="4" w:space="0" w:color="auto"/>
              <w:bottom w:val="single" w:sz="4" w:space="0" w:color="000000"/>
              <w:right w:val="single" w:sz="4" w:space="0" w:color="auto"/>
            </w:tcBorders>
            <w:vAlign w:val="center"/>
            <w:hideMark/>
          </w:tcPr>
          <w:p w:rsidR="00E14168" w:rsidRPr="00E14168" w:rsidRDefault="00E14168" w:rsidP="00E14168">
            <w:pPr>
              <w:rPr>
                <w:rFonts w:ascii="Times New Roman" w:hAnsi="Times New Roman" w:cs="Times New Roman"/>
              </w:rPr>
            </w:pPr>
          </w:p>
        </w:tc>
        <w:tc>
          <w:tcPr>
            <w:tcW w:w="3100" w:type="pct"/>
            <w:tcBorders>
              <w:top w:val="single" w:sz="4" w:space="0" w:color="auto"/>
              <w:left w:val="nil"/>
              <w:bottom w:val="single" w:sz="4" w:space="0" w:color="auto"/>
              <w:right w:val="single" w:sz="4" w:space="0" w:color="000000"/>
            </w:tcBorders>
            <w:shd w:val="clear" w:color="auto" w:fill="auto"/>
            <w:noWrap/>
            <w:vAlign w:val="center"/>
            <w:hideMark/>
          </w:tcPr>
          <w:p w:rsidR="00E14168" w:rsidRPr="00E14168" w:rsidRDefault="00E14168" w:rsidP="00E14168">
            <w:pPr>
              <w:rPr>
                <w:rFonts w:ascii="Times New Roman" w:hAnsi="Times New Roman" w:cs="Times New Roman"/>
              </w:rPr>
            </w:pPr>
            <w:r w:rsidRPr="00E14168">
              <w:rPr>
                <w:rFonts w:ascii="Times New Roman" w:hAnsi="Times New Roman" w:cs="Times New Roman"/>
              </w:rPr>
              <w:t>Комплектующие:</w:t>
            </w:r>
          </w:p>
        </w:tc>
        <w:tc>
          <w:tcPr>
            <w:tcW w:w="908" w:type="pct"/>
            <w:vMerge/>
            <w:tcBorders>
              <w:top w:val="nil"/>
              <w:left w:val="single" w:sz="4" w:space="0" w:color="auto"/>
              <w:bottom w:val="single" w:sz="4" w:space="0" w:color="000000"/>
              <w:right w:val="single" w:sz="4" w:space="0" w:color="auto"/>
            </w:tcBorders>
            <w:vAlign w:val="center"/>
            <w:hideMark/>
          </w:tcPr>
          <w:p w:rsidR="00E14168" w:rsidRPr="00E14168" w:rsidRDefault="00E14168" w:rsidP="00E14168">
            <w:pPr>
              <w:rPr>
                <w:rFonts w:ascii="Times New Roman" w:hAnsi="Times New Roman" w:cs="Times New Roman"/>
              </w:rPr>
            </w:pPr>
          </w:p>
        </w:tc>
        <w:tc>
          <w:tcPr>
            <w:tcW w:w="449" w:type="pct"/>
            <w:vMerge/>
            <w:tcBorders>
              <w:top w:val="nil"/>
              <w:left w:val="single" w:sz="4" w:space="0" w:color="auto"/>
              <w:bottom w:val="single" w:sz="4" w:space="0" w:color="000000"/>
              <w:right w:val="single" w:sz="4" w:space="0" w:color="auto"/>
            </w:tcBorders>
            <w:vAlign w:val="center"/>
            <w:hideMark/>
          </w:tcPr>
          <w:p w:rsidR="00E14168" w:rsidRPr="00E14168" w:rsidRDefault="00E14168" w:rsidP="00E14168">
            <w:pPr>
              <w:rPr>
                <w:rFonts w:ascii="Times New Roman" w:hAnsi="Times New Roman" w:cs="Times New Roman"/>
              </w:rPr>
            </w:pPr>
          </w:p>
        </w:tc>
      </w:tr>
      <w:tr w:rsidR="00E14168" w:rsidRPr="00E14168" w:rsidTr="00E14168">
        <w:trPr>
          <w:trHeight w:val="405"/>
        </w:trPr>
        <w:tc>
          <w:tcPr>
            <w:tcW w:w="543" w:type="pct"/>
            <w:tcBorders>
              <w:top w:val="nil"/>
              <w:left w:val="single" w:sz="4" w:space="0" w:color="auto"/>
              <w:bottom w:val="single" w:sz="4" w:space="0" w:color="auto"/>
              <w:right w:val="single" w:sz="4" w:space="0" w:color="auto"/>
            </w:tcBorders>
            <w:shd w:val="clear" w:color="auto" w:fill="auto"/>
            <w:hideMark/>
          </w:tcPr>
          <w:p w:rsidR="00E14168" w:rsidRPr="00E14168" w:rsidRDefault="00E14168" w:rsidP="00E14168">
            <w:pPr>
              <w:rPr>
                <w:rFonts w:ascii="Times New Roman" w:hAnsi="Times New Roman" w:cs="Times New Roman"/>
              </w:rPr>
            </w:pPr>
            <w:r w:rsidRPr="00E14168">
              <w:rPr>
                <w:rFonts w:ascii="Times New Roman" w:hAnsi="Times New Roman" w:cs="Times New Roman"/>
              </w:rPr>
              <w:t>1</w:t>
            </w:r>
          </w:p>
        </w:tc>
        <w:tc>
          <w:tcPr>
            <w:tcW w:w="3100" w:type="pct"/>
            <w:tcBorders>
              <w:top w:val="single" w:sz="4" w:space="0" w:color="auto"/>
              <w:left w:val="nil"/>
              <w:bottom w:val="single" w:sz="4" w:space="0" w:color="auto"/>
              <w:right w:val="single" w:sz="4" w:space="0" w:color="000000"/>
            </w:tcBorders>
            <w:shd w:val="clear" w:color="auto" w:fill="auto"/>
            <w:vAlign w:val="center"/>
            <w:hideMark/>
          </w:tcPr>
          <w:p w:rsidR="00E14168" w:rsidRPr="00E14168" w:rsidRDefault="00E14168" w:rsidP="00E14168">
            <w:pPr>
              <w:rPr>
                <w:rFonts w:ascii="Times New Roman" w:hAnsi="Times New Roman" w:cs="Times New Roman"/>
                <w:color w:val="000000"/>
              </w:rPr>
            </w:pPr>
            <w:r w:rsidRPr="00E14168">
              <w:rPr>
                <w:rFonts w:ascii="Times New Roman" w:hAnsi="Times New Roman" w:cs="Times New Roman"/>
                <w:color w:val="000000"/>
              </w:rPr>
              <w:t>Ходовая  измерительная тележка для железных дорог с принудительным прижиманием колес к рельсу</w:t>
            </w:r>
          </w:p>
        </w:tc>
        <w:tc>
          <w:tcPr>
            <w:tcW w:w="908" w:type="pct"/>
            <w:tcBorders>
              <w:top w:val="nil"/>
              <w:left w:val="nil"/>
              <w:bottom w:val="single" w:sz="4" w:space="0" w:color="auto"/>
              <w:right w:val="single" w:sz="4" w:space="0" w:color="auto"/>
            </w:tcBorders>
            <w:shd w:val="clear" w:color="auto" w:fill="auto"/>
            <w:hideMark/>
          </w:tcPr>
          <w:p w:rsidR="00E14168" w:rsidRPr="00E14168" w:rsidRDefault="00E14168" w:rsidP="00E14168">
            <w:pPr>
              <w:jc w:val="center"/>
              <w:rPr>
                <w:rFonts w:ascii="Times New Roman" w:hAnsi="Times New Roman" w:cs="Times New Roman"/>
              </w:rPr>
            </w:pPr>
          </w:p>
          <w:p w:rsidR="00E14168" w:rsidRPr="00E14168" w:rsidRDefault="00E14168" w:rsidP="00E14168">
            <w:pPr>
              <w:jc w:val="center"/>
              <w:rPr>
                <w:rFonts w:ascii="Times New Roman" w:hAnsi="Times New Roman" w:cs="Times New Roman"/>
              </w:rPr>
            </w:pPr>
            <w:proofErr w:type="spellStart"/>
            <w:proofErr w:type="gramStart"/>
            <w:r w:rsidRPr="00E14168">
              <w:rPr>
                <w:rFonts w:ascii="Times New Roman" w:hAnsi="Times New Roman" w:cs="Times New Roman"/>
              </w:rPr>
              <w:t>шт</w:t>
            </w:r>
            <w:proofErr w:type="spellEnd"/>
            <w:proofErr w:type="gramEnd"/>
          </w:p>
        </w:tc>
        <w:tc>
          <w:tcPr>
            <w:tcW w:w="449" w:type="pct"/>
            <w:tcBorders>
              <w:top w:val="nil"/>
              <w:left w:val="nil"/>
              <w:bottom w:val="single" w:sz="4" w:space="0" w:color="auto"/>
              <w:right w:val="single" w:sz="4" w:space="0" w:color="auto"/>
            </w:tcBorders>
            <w:shd w:val="clear" w:color="auto" w:fill="auto"/>
            <w:hideMark/>
          </w:tcPr>
          <w:p w:rsidR="00E14168" w:rsidRPr="00E14168" w:rsidRDefault="00E14168" w:rsidP="00E14168">
            <w:pPr>
              <w:jc w:val="center"/>
              <w:rPr>
                <w:rFonts w:ascii="Times New Roman" w:hAnsi="Times New Roman" w:cs="Times New Roman"/>
              </w:rPr>
            </w:pPr>
          </w:p>
          <w:p w:rsidR="00E14168" w:rsidRPr="00E14168" w:rsidRDefault="00E14168" w:rsidP="00E14168">
            <w:pPr>
              <w:jc w:val="center"/>
              <w:rPr>
                <w:rFonts w:ascii="Times New Roman" w:hAnsi="Times New Roman" w:cs="Times New Roman"/>
              </w:rPr>
            </w:pPr>
            <w:r w:rsidRPr="00E14168">
              <w:rPr>
                <w:rFonts w:ascii="Times New Roman" w:hAnsi="Times New Roman" w:cs="Times New Roman"/>
              </w:rPr>
              <w:t>1</w:t>
            </w:r>
          </w:p>
        </w:tc>
      </w:tr>
    </w:tbl>
    <w:p w:rsidR="00E14168" w:rsidRPr="00E14168" w:rsidRDefault="00E14168" w:rsidP="00E14168">
      <w:pPr>
        <w:rPr>
          <w:rFonts w:ascii="Times New Roman" w:hAnsi="Times New Roman" w:cs="Times New Roman"/>
        </w:rPr>
      </w:pPr>
    </w:p>
    <w:p w:rsidR="00E14168" w:rsidRPr="006B20C5" w:rsidRDefault="00E14168" w:rsidP="006B20C5">
      <w:pPr>
        <w:rPr>
          <w:rFonts w:ascii="Times New Roman" w:hAnsi="Times New Roman" w:cs="Times New Roman"/>
        </w:rPr>
      </w:pPr>
      <w:r w:rsidRPr="00E14168">
        <w:rPr>
          <w:rFonts w:ascii="Times New Roman" w:hAnsi="Times New Roman" w:cs="Times New Roman"/>
        </w:rPr>
        <w:t>Указанные комплектующие должны быть установлены на путеизмерительной тележке, соединены в единую систему – мобильный лазерный сканер,  со следующими</w:t>
      </w:r>
      <w:r w:rsidR="006B20C5">
        <w:rPr>
          <w:rFonts w:ascii="Times New Roman" w:hAnsi="Times New Roman" w:cs="Times New Roman"/>
        </w:rPr>
        <w:t xml:space="preserve"> техническими характеристиками:</w:t>
      </w:r>
    </w:p>
    <w:p w:rsidR="00E14168" w:rsidRPr="00E14168" w:rsidRDefault="00E14168" w:rsidP="00E14168">
      <w:pPr>
        <w:jc w:val="both"/>
        <w:rPr>
          <w:rFonts w:ascii="Times New Roman" w:hAnsi="Times New Roman" w:cs="Times New Roman"/>
        </w:rPr>
      </w:pPr>
      <w:r w:rsidRPr="00E14168">
        <w:rPr>
          <w:rFonts w:ascii="Times New Roman" w:hAnsi="Times New Roman" w:cs="Times New Roman"/>
        </w:rPr>
        <w:t xml:space="preserve">Д и а </w:t>
      </w:r>
      <w:proofErr w:type="gramStart"/>
      <w:r w:rsidRPr="00E14168">
        <w:rPr>
          <w:rFonts w:ascii="Times New Roman" w:hAnsi="Times New Roman" w:cs="Times New Roman"/>
        </w:rPr>
        <w:t>п</w:t>
      </w:r>
      <w:proofErr w:type="gramEnd"/>
      <w:r w:rsidRPr="00E14168">
        <w:rPr>
          <w:rFonts w:ascii="Times New Roman" w:hAnsi="Times New Roman" w:cs="Times New Roman"/>
        </w:rPr>
        <w:t xml:space="preserve"> а з о н    и з м е р е н и я:</w:t>
      </w:r>
    </w:p>
    <w:p w:rsidR="00E14168" w:rsidRPr="00E14168" w:rsidRDefault="00E14168" w:rsidP="00E14168">
      <w:pPr>
        <w:tabs>
          <w:tab w:val="num" w:pos="795"/>
        </w:tabs>
        <w:jc w:val="both"/>
        <w:rPr>
          <w:rFonts w:ascii="Times New Roman" w:hAnsi="Times New Roman" w:cs="Times New Roman"/>
        </w:rPr>
      </w:pPr>
      <w:r w:rsidRPr="00E14168">
        <w:rPr>
          <w:rFonts w:ascii="Times New Roman" w:hAnsi="Times New Roman" w:cs="Times New Roman"/>
        </w:rPr>
        <w:t xml:space="preserve">- максимальный «шаг» съемки </w:t>
      </w:r>
    </w:p>
    <w:p w:rsidR="00E14168" w:rsidRPr="00E14168" w:rsidRDefault="00E14168" w:rsidP="00E14168">
      <w:pPr>
        <w:tabs>
          <w:tab w:val="num" w:pos="795"/>
        </w:tabs>
        <w:jc w:val="both"/>
        <w:rPr>
          <w:rFonts w:ascii="Times New Roman" w:hAnsi="Times New Roman" w:cs="Times New Roman"/>
        </w:rPr>
      </w:pPr>
      <w:r w:rsidRPr="00E14168">
        <w:rPr>
          <w:rFonts w:ascii="Times New Roman" w:hAnsi="Times New Roman" w:cs="Times New Roman"/>
        </w:rPr>
        <w:t xml:space="preserve">  (расстояние между поперечными профилями), не более </w:t>
      </w:r>
      <w:proofErr w:type="gramStart"/>
      <w:r w:rsidRPr="00E14168">
        <w:rPr>
          <w:rFonts w:ascii="Times New Roman" w:hAnsi="Times New Roman" w:cs="Times New Roman"/>
        </w:rPr>
        <w:t>мм</w:t>
      </w:r>
      <w:proofErr w:type="gramEnd"/>
      <w:r w:rsidRPr="00E14168">
        <w:rPr>
          <w:rFonts w:ascii="Times New Roman" w:hAnsi="Times New Roman" w:cs="Times New Roman"/>
        </w:rPr>
        <w:t xml:space="preserve">                       50                                   </w:t>
      </w:r>
    </w:p>
    <w:p w:rsidR="00E14168" w:rsidRPr="00E14168" w:rsidRDefault="00E14168" w:rsidP="00E14168">
      <w:pPr>
        <w:tabs>
          <w:tab w:val="num" w:pos="795"/>
        </w:tabs>
        <w:jc w:val="both"/>
        <w:rPr>
          <w:rFonts w:ascii="Times New Roman" w:hAnsi="Times New Roman" w:cs="Times New Roman"/>
        </w:rPr>
      </w:pPr>
      <w:r w:rsidRPr="00E14168">
        <w:rPr>
          <w:rFonts w:ascii="Times New Roman" w:hAnsi="Times New Roman" w:cs="Times New Roman"/>
        </w:rPr>
        <w:t xml:space="preserve">- габаритов приближения строений  не более, </w:t>
      </w:r>
      <w:proofErr w:type="gramStart"/>
      <w:r w:rsidRPr="00E14168">
        <w:rPr>
          <w:rFonts w:ascii="Times New Roman" w:hAnsi="Times New Roman" w:cs="Times New Roman"/>
        </w:rPr>
        <w:t>м</w:t>
      </w:r>
      <w:proofErr w:type="gramEnd"/>
      <w:r w:rsidRPr="00E14168">
        <w:rPr>
          <w:rFonts w:ascii="Times New Roman" w:hAnsi="Times New Roman" w:cs="Times New Roman"/>
        </w:rPr>
        <w:t xml:space="preserve">                                            10                                                                                                                                                                                                                                                  </w:t>
      </w:r>
    </w:p>
    <w:p w:rsidR="00E14168" w:rsidRPr="00E14168" w:rsidRDefault="00E14168" w:rsidP="00E14168">
      <w:pPr>
        <w:tabs>
          <w:tab w:val="num" w:pos="795"/>
        </w:tabs>
        <w:jc w:val="both"/>
        <w:rPr>
          <w:rFonts w:ascii="Times New Roman" w:hAnsi="Times New Roman" w:cs="Times New Roman"/>
        </w:rPr>
      </w:pPr>
      <w:r w:rsidRPr="00E14168">
        <w:rPr>
          <w:rFonts w:ascii="Times New Roman" w:hAnsi="Times New Roman" w:cs="Times New Roman"/>
        </w:rPr>
        <w:t xml:space="preserve">- возвышения рельса, не менее, </w:t>
      </w:r>
      <w:proofErr w:type="gramStart"/>
      <w:r w:rsidRPr="00E14168">
        <w:rPr>
          <w:rFonts w:ascii="Times New Roman" w:hAnsi="Times New Roman" w:cs="Times New Roman"/>
        </w:rPr>
        <w:t>мм</w:t>
      </w:r>
      <w:proofErr w:type="gramEnd"/>
      <w:r w:rsidRPr="00E14168">
        <w:rPr>
          <w:rFonts w:ascii="Times New Roman" w:hAnsi="Times New Roman" w:cs="Times New Roman"/>
        </w:rPr>
        <w:t xml:space="preserve">                                                                 300</w:t>
      </w:r>
    </w:p>
    <w:p w:rsidR="00E14168" w:rsidRPr="00E14168" w:rsidRDefault="00E14168" w:rsidP="00E14168">
      <w:pPr>
        <w:tabs>
          <w:tab w:val="num" w:pos="795"/>
        </w:tabs>
        <w:jc w:val="both"/>
        <w:rPr>
          <w:rFonts w:ascii="Times New Roman" w:hAnsi="Times New Roman" w:cs="Times New Roman"/>
        </w:rPr>
      </w:pPr>
      <w:r w:rsidRPr="00E14168">
        <w:rPr>
          <w:rFonts w:ascii="Times New Roman" w:hAnsi="Times New Roman" w:cs="Times New Roman"/>
        </w:rPr>
        <w:t xml:space="preserve">- ширина колеи, </w:t>
      </w:r>
      <w:proofErr w:type="gramStart"/>
      <w:r w:rsidRPr="00E14168">
        <w:rPr>
          <w:rFonts w:ascii="Times New Roman" w:hAnsi="Times New Roman" w:cs="Times New Roman"/>
        </w:rPr>
        <w:t>мм</w:t>
      </w:r>
      <w:proofErr w:type="gramEnd"/>
      <w:r w:rsidRPr="00E14168">
        <w:rPr>
          <w:rFonts w:ascii="Times New Roman" w:hAnsi="Times New Roman" w:cs="Times New Roman"/>
        </w:rPr>
        <w:t xml:space="preserve"> 1510- 1560</w:t>
      </w:r>
    </w:p>
    <w:p w:rsidR="00E14168" w:rsidRPr="00E14168" w:rsidRDefault="00E14168" w:rsidP="00E14168">
      <w:pPr>
        <w:tabs>
          <w:tab w:val="num" w:pos="795"/>
        </w:tabs>
        <w:jc w:val="both"/>
        <w:rPr>
          <w:rFonts w:ascii="Times New Roman" w:hAnsi="Times New Roman" w:cs="Times New Roman"/>
        </w:rPr>
      </w:pPr>
      <w:r w:rsidRPr="00E14168">
        <w:rPr>
          <w:rFonts w:ascii="Times New Roman" w:hAnsi="Times New Roman" w:cs="Times New Roman"/>
        </w:rPr>
        <w:t xml:space="preserve">- координата пути, не менее, </w:t>
      </w:r>
      <w:proofErr w:type="gramStart"/>
      <w:r w:rsidRPr="00E14168">
        <w:rPr>
          <w:rFonts w:ascii="Times New Roman" w:hAnsi="Times New Roman" w:cs="Times New Roman"/>
        </w:rPr>
        <w:t>км</w:t>
      </w:r>
      <w:proofErr w:type="gramEnd"/>
      <w:r w:rsidRPr="00E14168">
        <w:rPr>
          <w:rFonts w:ascii="Times New Roman" w:hAnsi="Times New Roman" w:cs="Times New Roman"/>
        </w:rPr>
        <w:t xml:space="preserve">                                                                     10,0                                                                    </w:t>
      </w:r>
    </w:p>
    <w:p w:rsidR="00E14168" w:rsidRPr="00E14168" w:rsidRDefault="00E14168" w:rsidP="00E14168">
      <w:pPr>
        <w:tabs>
          <w:tab w:val="num" w:pos="795"/>
        </w:tabs>
        <w:jc w:val="both"/>
        <w:rPr>
          <w:rFonts w:ascii="Times New Roman" w:hAnsi="Times New Roman" w:cs="Times New Roman"/>
          <w:b/>
        </w:rPr>
      </w:pPr>
      <w:proofErr w:type="gramStart"/>
      <w:r w:rsidRPr="00E14168">
        <w:rPr>
          <w:rFonts w:ascii="Times New Roman" w:hAnsi="Times New Roman" w:cs="Times New Roman"/>
        </w:rPr>
        <w:t>П</w:t>
      </w:r>
      <w:proofErr w:type="gramEnd"/>
      <w:r w:rsidRPr="00E14168">
        <w:rPr>
          <w:rFonts w:ascii="Times New Roman" w:hAnsi="Times New Roman" w:cs="Times New Roman"/>
        </w:rPr>
        <w:t xml:space="preserve"> о г р е ш н о с т ь   и з м е р е н и я </w:t>
      </w:r>
      <w:r w:rsidRPr="00E14168">
        <w:rPr>
          <w:rFonts w:ascii="Times New Roman" w:hAnsi="Times New Roman" w:cs="Times New Roman"/>
          <w:b/>
        </w:rPr>
        <w:t xml:space="preserve">(Средняя </w:t>
      </w:r>
      <w:proofErr w:type="spellStart"/>
      <w:r w:rsidRPr="00E14168">
        <w:rPr>
          <w:rFonts w:ascii="Times New Roman" w:hAnsi="Times New Roman" w:cs="Times New Roman"/>
          <w:b/>
        </w:rPr>
        <w:t>квадратическая</w:t>
      </w:r>
      <w:proofErr w:type="spellEnd"/>
      <w:r w:rsidRPr="00E14168">
        <w:rPr>
          <w:rFonts w:ascii="Times New Roman" w:hAnsi="Times New Roman" w:cs="Times New Roman"/>
          <w:b/>
        </w:rPr>
        <w:t xml:space="preserve"> погрешность)</w:t>
      </w:r>
    </w:p>
    <w:p w:rsidR="00E14168" w:rsidRPr="00E14168" w:rsidRDefault="00E14168" w:rsidP="00E14168">
      <w:pPr>
        <w:tabs>
          <w:tab w:val="num" w:pos="795"/>
        </w:tabs>
        <w:jc w:val="both"/>
        <w:rPr>
          <w:rFonts w:ascii="Times New Roman" w:hAnsi="Times New Roman" w:cs="Times New Roman"/>
        </w:rPr>
      </w:pPr>
      <w:r w:rsidRPr="00E14168">
        <w:rPr>
          <w:rFonts w:ascii="Times New Roman" w:hAnsi="Times New Roman" w:cs="Times New Roman"/>
        </w:rPr>
        <w:t xml:space="preserve">- габаритов приближения строений, не более, мм15                                                                                                                                                                                        </w:t>
      </w:r>
    </w:p>
    <w:p w:rsidR="00E14168" w:rsidRPr="00E14168" w:rsidRDefault="00E14168" w:rsidP="00E14168">
      <w:pPr>
        <w:tabs>
          <w:tab w:val="num" w:pos="795"/>
        </w:tabs>
        <w:jc w:val="both"/>
        <w:rPr>
          <w:rFonts w:ascii="Times New Roman" w:hAnsi="Times New Roman" w:cs="Times New Roman"/>
        </w:rPr>
      </w:pPr>
      <w:r w:rsidRPr="00E14168">
        <w:rPr>
          <w:rFonts w:ascii="Times New Roman" w:hAnsi="Times New Roman" w:cs="Times New Roman"/>
        </w:rPr>
        <w:t xml:space="preserve">- возвышения рельса, не более, </w:t>
      </w:r>
      <w:proofErr w:type="gramStart"/>
      <w:r w:rsidRPr="00E14168">
        <w:rPr>
          <w:rFonts w:ascii="Times New Roman" w:hAnsi="Times New Roman" w:cs="Times New Roman"/>
        </w:rPr>
        <w:t>мм</w:t>
      </w:r>
      <w:proofErr w:type="gramEnd"/>
      <w:r w:rsidRPr="00E14168">
        <w:rPr>
          <w:rFonts w:ascii="Times New Roman" w:hAnsi="Times New Roman" w:cs="Times New Roman"/>
        </w:rPr>
        <w:t xml:space="preserve">                                                                2.0</w:t>
      </w:r>
    </w:p>
    <w:p w:rsidR="00E14168" w:rsidRPr="00E14168" w:rsidRDefault="00E14168" w:rsidP="00E14168">
      <w:pPr>
        <w:tabs>
          <w:tab w:val="num" w:pos="795"/>
        </w:tabs>
        <w:jc w:val="both"/>
        <w:rPr>
          <w:rFonts w:ascii="Times New Roman" w:hAnsi="Times New Roman" w:cs="Times New Roman"/>
        </w:rPr>
      </w:pPr>
      <w:r w:rsidRPr="00E14168">
        <w:rPr>
          <w:rFonts w:ascii="Times New Roman" w:hAnsi="Times New Roman" w:cs="Times New Roman"/>
        </w:rPr>
        <w:t>- ширина колеи, мм</w:t>
      </w:r>
      <w:proofErr w:type="gramStart"/>
      <w:r w:rsidRPr="00E14168">
        <w:rPr>
          <w:rFonts w:ascii="Times New Roman" w:hAnsi="Times New Roman" w:cs="Times New Roman"/>
        </w:rPr>
        <w:t>2</w:t>
      </w:r>
      <w:proofErr w:type="gramEnd"/>
      <w:r w:rsidRPr="00E14168">
        <w:rPr>
          <w:rFonts w:ascii="Times New Roman" w:hAnsi="Times New Roman" w:cs="Times New Roman"/>
        </w:rPr>
        <w:t xml:space="preserve">.0                 </w:t>
      </w:r>
    </w:p>
    <w:p w:rsidR="00E14168" w:rsidRPr="00E14168" w:rsidRDefault="00E14168" w:rsidP="00E14168">
      <w:pPr>
        <w:tabs>
          <w:tab w:val="num" w:pos="795"/>
        </w:tabs>
        <w:jc w:val="both"/>
        <w:rPr>
          <w:rFonts w:ascii="Times New Roman" w:hAnsi="Times New Roman" w:cs="Times New Roman"/>
        </w:rPr>
      </w:pPr>
      <w:r w:rsidRPr="00E14168">
        <w:rPr>
          <w:rFonts w:ascii="Times New Roman" w:hAnsi="Times New Roman" w:cs="Times New Roman"/>
        </w:rPr>
        <w:t xml:space="preserve">- координата пути, не более, %                                                                    0.01                                                                      </w:t>
      </w:r>
    </w:p>
    <w:p w:rsidR="00E14168" w:rsidRPr="00E14168" w:rsidRDefault="00E14168" w:rsidP="00E14168">
      <w:pPr>
        <w:ind w:left="567"/>
        <w:jc w:val="both"/>
        <w:rPr>
          <w:rFonts w:ascii="Times New Roman" w:hAnsi="Times New Roman" w:cs="Times New Roman"/>
        </w:rPr>
      </w:pPr>
      <w:r w:rsidRPr="00E14168">
        <w:rPr>
          <w:rFonts w:ascii="Times New Roman" w:hAnsi="Times New Roman" w:cs="Times New Roman"/>
        </w:rPr>
        <w:t xml:space="preserve"> Т е х н и ч е с к и е  х а </w:t>
      </w:r>
      <w:proofErr w:type="gramStart"/>
      <w:r w:rsidRPr="00E14168">
        <w:rPr>
          <w:rFonts w:ascii="Times New Roman" w:hAnsi="Times New Roman" w:cs="Times New Roman"/>
        </w:rPr>
        <w:t>р</w:t>
      </w:r>
      <w:proofErr w:type="gramEnd"/>
      <w:r w:rsidRPr="00E14168">
        <w:rPr>
          <w:rFonts w:ascii="Times New Roman" w:hAnsi="Times New Roman" w:cs="Times New Roman"/>
        </w:rPr>
        <w:t xml:space="preserve"> а к т е р и с т  и к и</w:t>
      </w:r>
    </w:p>
    <w:p w:rsidR="00E14168" w:rsidRPr="00E14168" w:rsidRDefault="00E14168" w:rsidP="00E14168">
      <w:pPr>
        <w:ind w:left="567"/>
        <w:jc w:val="both"/>
        <w:rPr>
          <w:rFonts w:ascii="Times New Roman" w:hAnsi="Times New Roman" w:cs="Times New Roman"/>
        </w:rPr>
      </w:pPr>
      <w:r w:rsidRPr="00E14168">
        <w:rPr>
          <w:rFonts w:ascii="Times New Roman" w:hAnsi="Times New Roman" w:cs="Times New Roman"/>
        </w:rPr>
        <w:t>- масса, не более                                                                                        - 20кг</w:t>
      </w:r>
    </w:p>
    <w:p w:rsidR="00E14168" w:rsidRPr="00E14168" w:rsidRDefault="00E14168" w:rsidP="00E14168">
      <w:pPr>
        <w:ind w:left="567"/>
        <w:jc w:val="both"/>
        <w:rPr>
          <w:rFonts w:ascii="Times New Roman" w:hAnsi="Times New Roman" w:cs="Times New Roman"/>
        </w:rPr>
      </w:pPr>
      <w:r w:rsidRPr="00E14168">
        <w:rPr>
          <w:rFonts w:ascii="Times New Roman" w:hAnsi="Times New Roman" w:cs="Times New Roman"/>
        </w:rPr>
        <w:t>- рабочие температуры                                                                     -20 +45</w:t>
      </w:r>
      <w:proofErr w:type="gramStart"/>
      <w:r w:rsidRPr="00E14168">
        <w:rPr>
          <w:rFonts w:ascii="Times New Roman" w:hAnsi="Times New Roman" w:cs="Times New Roman"/>
        </w:rPr>
        <w:t>°С</w:t>
      </w:r>
      <w:proofErr w:type="gramEnd"/>
    </w:p>
    <w:p w:rsidR="00E14168" w:rsidRPr="00E14168" w:rsidRDefault="00E14168" w:rsidP="00E14168">
      <w:pPr>
        <w:ind w:left="567"/>
        <w:jc w:val="both"/>
        <w:rPr>
          <w:rFonts w:ascii="Times New Roman" w:hAnsi="Times New Roman" w:cs="Times New Roman"/>
        </w:rPr>
      </w:pPr>
      <w:r w:rsidRPr="00E14168">
        <w:rPr>
          <w:rFonts w:ascii="Times New Roman" w:hAnsi="Times New Roman" w:cs="Times New Roman"/>
        </w:rPr>
        <w:t>- скорость перемещения до                                                                 - 15км/ч</w:t>
      </w:r>
    </w:p>
    <w:p w:rsidR="00E14168" w:rsidRPr="00E14168" w:rsidRDefault="00E14168" w:rsidP="00E14168">
      <w:pPr>
        <w:ind w:left="567"/>
        <w:jc w:val="both"/>
        <w:rPr>
          <w:rFonts w:ascii="Times New Roman" w:hAnsi="Times New Roman" w:cs="Times New Roman"/>
        </w:rPr>
      </w:pPr>
      <w:r w:rsidRPr="00E14168">
        <w:rPr>
          <w:rFonts w:ascii="Times New Roman" w:hAnsi="Times New Roman" w:cs="Times New Roman"/>
        </w:rPr>
        <w:t>- время готовности к работе не более                                                 15 минут.</w:t>
      </w:r>
    </w:p>
    <w:p w:rsidR="00E14168" w:rsidRPr="00E14168" w:rsidRDefault="00E14168" w:rsidP="00E14168">
      <w:pPr>
        <w:ind w:left="749"/>
        <w:rPr>
          <w:rFonts w:ascii="Times New Roman" w:hAnsi="Times New Roman" w:cs="Times New Roman"/>
        </w:rPr>
      </w:pPr>
    </w:p>
    <w:p w:rsidR="00E14168" w:rsidRPr="00E14168" w:rsidRDefault="00E14168" w:rsidP="00E14168">
      <w:pPr>
        <w:rPr>
          <w:rFonts w:ascii="Times New Roman" w:hAnsi="Times New Roman" w:cs="Times New Roman"/>
        </w:rPr>
      </w:pPr>
    </w:p>
    <w:p w:rsidR="00E14168" w:rsidRPr="00E14168" w:rsidRDefault="00C06C39" w:rsidP="00E14168">
      <w:pPr>
        <w:rPr>
          <w:rFonts w:ascii="Times New Roman" w:hAnsi="Times New Roman" w:cs="Times New Roman"/>
          <w:b/>
          <w:snapToGrid w:val="0"/>
        </w:rPr>
      </w:pPr>
      <w:r>
        <w:rPr>
          <w:rFonts w:ascii="Times New Roman" w:hAnsi="Times New Roman" w:cs="Times New Roman"/>
          <w:b/>
        </w:rPr>
        <w:t>3</w:t>
      </w:r>
      <w:r w:rsidR="00E14168" w:rsidRPr="00E14168">
        <w:rPr>
          <w:rFonts w:ascii="Times New Roman" w:hAnsi="Times New Roman" w:cs="Times New Roman"/>
          <w:b/>
        </w:rPr>
        <w:t xml:space="preserve">.Технические требования </w:t>
      </w:r>
      <w:r w:rsidR="00E14168" w:rsidRPr="00E14168">
        <w:rPr>
          <w:rFonts w:ascii="Times New Roman" w:hAnsi="Times New Roman" w:cs="Times New Roman"/>
          <w:b/>
          <w:snapToGrid w:val="0"/>
        </w:rPr>
        <w:t xml:space="preserve"> к </w:t>
      </w:r>
      <w:r w:rsidR="006B20C5">
        <w:rPr>
          <w:rFonts w:ascii="Times New Roman" w:hAnsi="Times New Roman" w:cs="Times New Roman"/>
          <w:b/>
        </w:rPr>
        <w:t>м</w:t>
      </w:r>
      <w:r w:rsidR="00E14168" w:rsidRPr="00E14168">
        <w:rPr>
          <w:rFonts w:ascii="Times New Roman" w:hAnsi="Times New Roman" w:cs="Times New Roman"/>
          <w:b/>
          <w:lang w:eastAsia="ar-SA"/>
        </w:rPr>
        <w:t xml:space="preserve">обильному лазерному сканеру  на базе путеизмерительной тележки  </w:t>
      </w:r>
    </w:p>
    <w:p w:rsidR="00E14168" w:rsidRPr="00E14168" w:rsidRDefault="00C06C39" w:rsidP="00E14168">
      <w:pPr>
        <w:rPr>
          <w:rFonts w:ascii="Times New Roman" w:hAnsi="Times New Roman" w:cs="Times New Roman"/>
        </w:rPr>
      </w:pPr>
      <w:r>
        <w:rPr>
          <w:rFonts w:ascii="Times New Roman" w:hAnsi="Times New Roman" w:cs="Times New Roman"/>
        </w:rPr>
        <w:t>3</w:t>
      </w:r>
      <w:r w:rsidR="00E14168" w:rsidRPr="00E14168">
        <w:rPr>
          <w:rFonts w:ascii="Times New Roman" w:hAnsi="Times New Roman" w:cs="Times New Roman"/>
        </w:rPr>
        <w:t>.1. Работа мобильного лазерного сканера должна выполняться в автоматизированном режиме.</w:t>
      </w:r>
    </w:p>
    <w:p w:rsidR="00E14168" w:rsidRPr="00E14168" w:rsidRDefault="00C06C39" w:rsidP="00E14168">
      <w:pPr>
        <w:rPr>
          <w:rFonts w:ascii="Times New Roman" w:hAnsi="Times New Roman" w:cs="Times New Roman"/>
        </w:rPr>
      </w:pPr>
      <w:r>
        <w:rPr>
          <w:rFonts w:ascii="Times New Roman" w:hAnsi="Times New Roman" w:cs="Times New Roman"/>
        </w:rPr>
        <w:t>3</w:t>
      </w:r>
      <w:r w:rsidR="00E14168" w:rsidRPr="00E14168">
        <w:rPr>
          <w:rFonts w:ascii="Times New Roman" w:hAnsi="Times New Roman" w:cs="Times New Roman"/>
        </w:rPr>
        <w:t>.2. Калибровка должна выполняться в автоматизированном режиме.</w:t>
      </w:r>
    </w:p>
    <w:p w:rsidR="00E14168" w:rsidRPr="00E14168" w:rsidRDefault="00C06C39" w:rsidP="00E14168">
      <w:pPr>
        <w:rPr>
          <w:rFonts w:ascii="Times New Roman" w:hAnsi="Times New Roman" w:cs="Times New Roman"/>
        </w:rPr>
      </w:pPr>
      <w:r>
        <w:rPr>
          <w:rFonts w:ascii="Times New Roman" w:hAnsi="Times New Roman" w:cs="Times New Roman"/>
        </w:rPr>
        <w:t>3</w:t>
      </w:r>
      <w:r w:rsidR="00E14168" w:rsidRPr="00E14168">
        <w:rPr>
          <w:rFonts w:ascii="Times New Roman" w:hAnsi="Times New Roman" w:cs="Times New Roman"/>
        </w:rPr>
        <w:t>.3. Привязка объектов инфраструктуры железной дороги должны выполняться с использованием цифровых кодов.</w:t>
      </w:r>
    </w:p>
    <w:p w:rsidR="00E14168" w:rsidRPr="00E14168" w:rsidRDefault="00E14168" w:rsidP="00E14168">
      <w:pPr>
        <w:ind w:firstLine="426"/>
        <w:rPr>
          <w:rFonts w:ascii="Times New Roman" w:hAnsi="Times New Roman" w:cs="Times New Roman"/>
        </w:rPr>
      </w:pPr>
      <w:r w:rsidRPr="00E14168">
        <w:rPr>
          <w:rFonts w:ascii="Times New Roman" w:hAnsi="Times New Roman" w:cs="Times New Roman"/>
        </w:rPr>
        <w:t>Конструкция мобильного лазерного сканера должна быть модульной, с возможностью транспортировки в упаковочной таре.</w:t>
      </w:r>
    </w:p>
    <w:p w:rsidR="00E14168" w:rsidRPr="00E14168" w:rsidRDefault="00E14168" w:rsidP="00E14168">
      <w:pPr>
        <w:ind w:firstLine="426"/>
        <w:rPr>
          <w:rFonts w:ascii="Times New Roman" w:hAnsi="Times New Roman" w:cs="Times New Roman"/>
        </w:rPr>
      </w:pPr>
      <w:r w:rsidRPr="00E14168">
        <w:rPr>
          <w:rFonts w:ascii="Times New Roman" w:hAnsi="Times New Roman" w:cs="Times New Roman"/>
        </w:rPr>
        <w:t>В рабочем положении конструкция должна обеспечивать работу в соответствии с требованиями к  портативным измерительным средствам на дорогах.</w:t>
      </w:r>
    </w:p>
    <w:p w:rsidR="00E14168" w:rsidRPr="00E14168" w:rsidRDefault="00E14168" w:rsidP="00E14168">
      <w:pPr>
        <w:ind w:firstLine="426"/>
        <w:rPr>
          <w:rFonts w:ascii="Times New Roman" w:hAnsi="Times New Roman" w:cs="Times New Roman"/>
        </w:rPr>
      </w:pPr>
      <w:r w:rsidRPr="00E14168">
        <w:rPr>
          <w:rFonts w:ascii="Times New Roman" w:hAnsi="Times New Roman" w:cs="Times New Roman"/>
        </w:rPr>
        <w:t>Измерения должны выполняться бригадой из двух специалистов.</w:t>
      </w:r>
    </w:p>
    <w:p w:rsidR="00E14168" w:rsidRPr="00E14168" w:rsidRDefault="00E14168" w:rsidP="00E14168">
      <w:pPr>
        <w:ind w:firstLine="426"/>
        <w:rPr>
          <w:rFonts w:ascii="Times New Roman" w:hAnsi="Times New Roman" w:cs="Times New Roman"/>
        </w:rPr>
      </w:pPr>
      <w:r w:rsidRPr="00E14168">
        <w:rPr>
          <w:rFonts w:ascii="Times New Roman" w:hAnsi="Times New Roman" w:cs="Times New Roman"/>
        </w:rPr>
        <w:t>Привязка объектов инфраструктуры в реальном времени должны выполняться в линейной системе координат (</w:t>
      </w:r>
      <w:proofErr w:type="spellStart"/>
      <w:proofErr w:type="gramStart"/>
      <w:r w:rsidRPr="00E14168">
        <w:rPr>
          <w:rFonts w:ascii="Times New Roman" w:hAnsi="Times New Roman" w:cs="Times New Roman"/>
        </w:rPr>
        <w:t>км</w:t>
      </w:r>
      <w:proofErr w:type="gramEnd"/>
      <w:r w:rsidRPr="00E14168">
        <w:rPr>
          <w:rFonts w:ascii="Times New Roman" w:hAnsi="Times New Roman" w:cs="Times New Roman"/>
        </w:rPr>
        <w:t>+пк+м</w:t>
      </w:r>
      <w:proofErr w:type="spellEnd"/>
      <w:r w:rsidRPr="00E14168">
        <w:rPr>
          <w:rFonts w:ascii="Times New Roman" w:hAnsi="Times New Roman" w:cs="Times New Roman"/>
        </w:rPr>
        <w:t xml:space="preserve">) по координатам в системе </w:t>
      </w:r>
      <w:r w:rsidRPr="00E14168">
        <w:rPr>
          <w:rFonts w:ascii="Times New Roman" w:hAnsi="Times New Roman" w:cs="Times New Roman"/>
          <w:lang w:val="en-US"/>
        </w:rPr>
        <w:t>WSR</w:t>
      </w:r>
      <w:r w:rsidRPr="00E14168">
        <w:rPr>
          <w:rFonts w:ascii="Times New Roman" w:hAnsi="Times New Roman" w:cs="Times New Roman"/>
        </w:rPr>
        <w:t>-84.</w:t>
      </w:r>
    </w:p>
    <w:p w:rsidR="00E14168" w:rsidRPr="00E14168" w:rsidRDefault="00C06C39" w:rsidP="00E14168">
      <w:pPr>
        <w:jc w:val="both"/>
        <w:rPr>
          <w:rFonts w:ascii="Times New Roman" w:hAnsi="Times New Roman" w:cs="Times New Roman"/>
        </w:rPr>
      </w:pPr>
      <w:r>
        <w:rPr>
          <w:rFonts w:ascii="Times New Roman" w:hAnsi="Times New Roman" w:cs="Times New Roman"/>
        </w:rPr>
        <w:t>3</w:t>
      </w:r>
      <w:r w:rsidR="00E14168" w:rsidRPr="00E14168">
        <w:rPr>
          <w:rFonts w:ascii="Times New Roman" w:hAnsi="Times New Roman" w:cs="Times New Roman"/>
        </w:rPr>
        <w:t xml:space="preserve">.4. После поставки Поставщик совместно с Заказчиком проводит </w:t>
      </w:r>
      <w:r w:rsidR="00E14168" w:rsidRPr="00E14168">
        <w:rPr>
          <w:rFonts w:ascii="Times New Roman" w:hAnsi="Times New Roman" w:cs="Times New Roman"/>
          <w:b/>
        </w:rPr>
        <w:t xml:space="preserve">совместное тестирование </w:t>
      </w:r>
      <w:r w:rsidR="006B20C5">
        <w:rPr>
          <w:rFonts w:ascii="Times New Roman" w:hAnsi="Times New Roman" w:cs="Times New Roman"/>
        </w:rPr>
        <w:t>м</w:t>
      </w:r>
      <w:r w:rsidR="00E14168" w:rsidRPr="00E14168">
        <w:rPr>
          <w:rFonts w:ascii="Times New Roman" w:hAnsi="Times New Roman" w:cs="Times New Roman"/>
        </w:rPr>
        <w:t xml:space="preserve">обильного лазерного сканера </w:t>
      </w:r>
      <w:r w:rsidR="00E14168" w:rsidRPr="00E14168">
        <w:rPr>
          <w:rFonts w:ascii="Times New Roman" w:hAnsi="Times New Roman" w:cs="Times New Roman"/>
          <w:lang w:eastAsia="ar-SA"/>
        </w:rPr>
        <w:t>на базе путеизмерительной тележки в течение 5 дней</w:t>
      </w:r>
    </w:p>
    <w:p w:rsidR="00E14168" w:rsidRPr="00E14168" w:rsidRDefault="00E14168" w:rsidP="00E14168">
      <w:pPr>
        <w:tabs>
          <w:tab w:val="num" w:pos="795"/>
        </w:tabs>
        <w:rPr>
          <w:rFonts w:ascii="Times New Roman" w:hAnsi="Times New Roman" w:cs="Times New Roman"/>
          <w:b/>
        </w:rPr>
      </w:pPr>
      <w:r w:rsidRPr="00E14168">
        <w:rPr>
          <w:rFonts w:ascii="Times New Roman" w:hAnsi="Times New Roman" w:cs="Times New Roman"/>
          <w:b/>
        </w:rPr>
        <w:t>с соблюдением  следующих условий:</w:t>
      </w:r>
    </w:p>
    <w:p w:rsidR="00E14168" w:rsidRPr="00E14168" w:rsidRDefault="00C06C39" w:rsidP="00E14168">
      <w:pPr>
        <w:tabs>
          <w:tab w:val="num" w:pos="795"/>
        </w:tabs>
        <w:rPr>
          <w:rFonts w:ascii="Times New Roman" w:hAnsi="Times New Roman" w:cs="Times New Roman"/>
        </w:rPr>
      </w:pPr>
      <w:r>
        <w:rPr>
          <w:rFonts w:ascii="Times New Roman" w:hAnsi="Times New Roman" w:cs="Times New Roman"/>
        </w:rPr>
        <w:t>3</w:t>
      </w:r>
      <w:r w:rsidR="00E14168" w:rsidRPr="00E14168">
        <w:rPr>
          <w:rFonts w:ascii="Times New Roman" w:hAnsi="Times New Roman" w:cs="Times New Roman"/>
        </w:rPr>
        <w:t>.4.1. По контрольным точкам, количество которых должно быть  не менее 50 на 1 км.</w:t>
      </w:r>
    </w:p>
    <w:p w:rsidR="00E14168" w:rsidRPr="00E14168" w:rsidRDefault="00C06C39" w:rsidP="00E14168">
      <w:pPr>
        <w:tabs>
          <w:tab w:val="num" w:pos="795"/>
        </w:tabs>
        <w:rPr>
          <w:rFonts w:ascii="Times New Roman" w:hAnsi="Times New Roman" w:cs="Times New Roman"/>
        </w:rPr>
      </w:pPr>
      <w:r>
        <w:rPr>
          <w:rFonts w:ascii="Times New Roman" w:hAnsi="Times New Roman" w:cs="Times New Roman"/>
        </w:rPr>
        <w:t>3</w:t>
      </w:r>
      <w:r w:rsidR="00E14168" w:rsidRPr="00E14168">
        <w:rPr>
          <w:rFonts w:ascii="Times New Roman" w:hAnsi="Times New Roman" w:cs="Times New Roman"/>
        </w:rPr>
        <w:t xml:space="preserve">.4.2. Диапазон расположения опорных точек должен составлять </w:t>
      </w:r>
      <w:r w:rsidR="00E14168" w:rsidRPr="00E14168">
        <w:rPr>
          <w:rFonts w:ascii="Times New Roman" w:hAnsi="Times New Roman" w:cs="Times New Roman"/>
          <w:position w:val="-4"/>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2pt" o:ole="">
            <v:imagedata r:id="rId16" o:title=""/>
          </v:shape>
          <o:OLEObject Type="Embed" ProgID="Equation.3" ShapeID="_x0000_i1025" DrawAspect="Content" ObjectID="_1488891520" r:id="rId17"/>
        </w:object>
      </w:r>
      <w:r w:rsidR="00E14168" w:rsidRPr="00E14168">
        <w:rPr>
          <w:rFonts w:ascii="Times New Roman" w:hAnsi="Times New Roman" w:cs="Times New Roman"/>
        </w:rPr>
        <w:t xml:space="preserve">  10м от оси пути.</w:t>
      </w:r>
    </w:p>
    <w:p w:rsidR="00E14168" w:rsidRPr="00E14168" w:rsidRDefault="00C06C39" w:rsidP="00E14168">
      <w:pPr>
        <w:tabs>
          <w:tab w:val="left" w:pos="795"/>
        </w:tabs>
        <w:rPr>
          <w:rFonts w:ascii="Times New Roman" w:hAnsi="Times New Roman" w:cs="Times New Roman"/>
        </w:rPr>
      </w:pPr>
      <w:r>
        <w:rPr>
          <w:rFonts w:ascii="Times New Roman" w:hAnsi="Times New Roman" w:cs="Times New Roman"/>
        </w:rPr>
        <w:t>3</w:t>
      </w:r>
      <w:r w:rsidR="00E14168" w:rsidRPr="00E14168">
        <w:rPr>
          <w:rFonts w:ascii="Times New Roman" w:hAnsi="Times New Roman" w:cs="Times New Roman"/>
        </w:rPr>
        <w:t>.4.3. При оценке точности измерений количество циклов измерений м</w:t>
      </w:r>
      <w:r w:rsidR="00E14168" w:rsidRPr="00E14168">
        <w:rPr>
          <w:rFonts w:ascii="Times New Roman" w:hAnsi="Times New Roman" w:cs="Times New Roman"/>
          <w:color w:val="000000" w:themeColor="text1"/>
          <w:lang w:eastAsia="ar-SA"/>
        </w:rPr>
        <w:t>обильного лазерного сканера</w:t>
      </w:r>
      <w:r w:rsidR="00E14168" w:rsidRPr="00E14168">
        <w:rPr>
          <w:rFonts w:ascii="Times New Roman" w:hAnsi="Times New Roman" w:cs="Times New Roman"/>
        </w:rPr>
        <w:t xml:space="preserve"> не должно быть менее 15.</w:t>
      </w:r>
    </w:p>
    <w:p w:rsidR="00E14168" w:rsidRPr="00E14168" w:rsidRDefault="00C06C39" w:rsidP="00E14168">
      <w:pPr>
        <w:tabs>
          <w:tab w:val="left" w:pos="795"/>
        </w:tabs>
        <w:rPr>
          <w:rFonts w:ascii="Times New Roman" w:hAnsi="Times New Roman" w:cs="Times New Roman"/>
        </w:rPr>
      </w:pPr>
      <w:r>
        <w:rPr>
          <w:rFonts w:ascii="Times New Roman" w:hAnsi="Times New Roman" w:cs="Times New Roman"/>
        </w:rPr>
        <w:t>3</w:t>
      </w:r>
      <w:r w:rsidR="00E14168" w:rsidRPr="00E14168">
        <w:rPr>
          <w:rFonts w:ascii="Times New Roman" w:hAnsi="Times New Roman" w:cs="Times New Roman"/>
        </w:rPr>
        <w:t xml:space="preserve">.4.4.  Мобильный лазерный сканер должен обеспечивать работу от временных спутниковых базовых станций  и </w:t>
      </w:r>
      <w:proofErr w:type="spellStart"/>
      <w:r w:rsidR="00E14168" w:rsidRPr="00E14168">
        <w:rPr>
          <w:rFonts w:ascii="Times New Roman" w:hAnsi="Times New Roman" w:cs="Times New Roman"/>
        </w:rPr>
        <w:t>референц</w:t>
      </w:r>
      <w:proofErr w:type="spellEnd"/>
      <w:r w:rsidR="00E14168" w:rsidRPr="00E14168">
        <w:rPr>
          <w:rFonts w:ascii="Times New Roman" w:hAnsi="Times New Roman" w:cs="Times New Roman"/>
        </w:rPr>
        <w:t>-станций.</w:t>
      </w:r>
    </w:p>
    <w:p w:rsidR="00E14168" w:rsidRPr="00E14168" w:rsidRDefault="00C06C39" w:rsidP="00E14168">
      <w:pPr>
        <w:tabs>
          <w:tab w:val="left" w:pos="795"/>
        </w:tabs>
        <w:rPr>
          <w:rFonts w:ascii="Times New Roman" w:hAnsi="Times New Roman" w:cs="Times New Roman"/>
        </w:rPr>
      </w:pPr>
      <w:r>
        <w:rPr>
          <w:rFonts w:ascii="Times New Roman" w:hAnsi="Times New Roman" w:cs="Times New Roman"/>
        </w:rPr>
        <w:t>3</w:t>
      </w:r>
      <w:r w:rsidR="00E14168" w:rsidRPr="00E14168">
        <w:rPr>
          <w:rFonts w:ascii="Times New Roman" w:hAnsi="Times New Roman" w:cs="Times New Roman"/>
        </w:rPr>
        <w:t>.4.5. Обработка данных, полученных м</w:t>
      </w:r>
      <w:r w:rsidR="00E14168" w:rsidRPr="00E14168">
        <w:rPr>
          <w:rFonts w:ascii="Times New Roman" w:hAnsi="Times New Roman" w:cs="Times New Roman"/>
          <w:color w:val="000000" w:themeColor="text1"/>
          <w:lang w:eastAsia="ar-SA"/>
        </w:rPr>
        <w:t>обильным лазерным сканером</w:t>
      </w:r>
      <w:r w:rsidR="00E14168" w:rsidRPr="00E14168">
        <w:rPr>
          <w:rFonts w:ascii="Times New Roman" w:hAnsi="Times New Roman" w:cs="Times New Roman"/>
        </w:rPr>
        <w:t xml:space="preserve"> должна выполняться с использованием программного обеспечения «Циклон» или аналогичных программных продуктов.</w:t>
      </w:r>
    </w:p>
    <w:p w:rsidR="00E14168" w:rsidRPr="00E14168" w:rsidRDefault="00C06C39" w:rsidP="00E14168">
      <w:pPr>
        <w:tabs>
          <w:tab w:val="left" w:pos="795"/>
        </w:tabs>
        <w:rPr>
          <w:rFonts w:ascii="Times New Roman" w:hAnsi="Times New Roman" w:cs="Times New Roman"/>
        </w:rPr>
      </w:pPr>
      <w:r>
        <w:rPr>
          <w:rFonts w:ascii="Times New Roman" w:hAnsi="Times New Roman" w:cs="Times New Roman"/>
        </w:rPr>
        <w:t>3</w:t>
      </w:r>
      <w:r w:rsidR="00E14168" w:rsidRPr="00E14168">
        <w:rPr>
          <w:rFonts w:ascii="Times New Roman" w:hAnsi="Times New Roman" w:cs="Times New Roman"/>
        </w:rPr>
        <w:t>.4.6. Время готовности к работе не должно превышать 5 минут.</w:t>
      </w:r>
    </w:p>
    <w:p w:rsidR="00E14168" w:rsidRPr="00E14168" w:rsidRDefault="00C06C39" w:rsidP="00E14168">
      <w:pPr>
        <w:tabs>
          <w:tab w:val="left" w:pos="795"/>
        </w:tabs>
        <w:rPr>
          <w:rFonts w:ascii="Times New Roman" w:hAnsi="Times New Roman" w:cs="Times New Roman"/>
        </w:rPr>
      </w:pPr>
      <w:r>
        <w:rPr>
          <w:rFonts w:ascii="Times New Roman" w:hAnsi="Times New Roman" w:cs="Times New Roman"/>
        </w:rPr>
        <w:t>3</w:t>
      </w:r>
      <w:r w:rsidR="00E14168" w:rsidRPr="00E14168">
        <w:rPr>
          <w:rFonts w:ascii="Times New Roman" w:hAnsi="Times New Roman" w:cs="Times New Roman"/>
        </w:rPr>
        <w:t>.4.7. При  наличии цифровой модели пути</w:t>
      </w:r>
      <w:r w:rsidR="006B20C5">
        <w:rPr>
          <w:rFonts w:ascii="Times New Roman" w:hAnsi="Times New Roman" w:cs="Times New Roman"/>
        </w:rPr>
        <w:t xml:space="preserve"> </w:t>
      </w:r>
      <w:r w:rsidR="00E14168" w:rsidRPr="00E14168">
        <w:rPr>
          <w:rFonts w:ascii="Times New Roman" w:hAnsi="Times New Roman" w:cs="Times New Roman"/>
        </w:rPr>
        <w:t>(ЦМП) на участке работ мобильный лазерный сканер должен обеспечивать работу в системе координат ЦМП.</w:t>
      </w:r>
    </w:p>
    <w:p w:rsidR="00E14168" w:rsidRPr="00E14168" w:rsidRDefault="00C06C39" w:rsidP="00E14168">
      <w:pPr>
        <w:tabs>
          <w:tab w:val="left" w:pos="795"/>
        </w:tabs>
        <w:rPr>
          <w:rFonts w:ascii="Times New Roman" w:hAnsi="Times New Roman" w:cs="Times New Roman"/>
        </w:rPr>
      </w:pPr>
      <w:r>
        <w:rPr>
          <w:rFonts w:ascii="Times New Roman" w:hAnsi="Times New Roman" w:cs="Times New Roman"/>
        </w:rPr>
        <w:t>3</w:t>
      </w:r>
      <w:r w:rsidR="00E14168" w:rsidRPr="00E14168">
        <w:rPr>
          <w:rFonts w:ascii="Times New Roman" w:hAnsi="Times New Roman" w:cs="Times New Roman"/>
        </w:rPr>
        <w:t xml:space="preserve">.4.8. Структура и формат данных лазерного сканирования должны обеспечивать экспорт данных </w:t>
      </w:r>
      <w:proofErr w:type="gramStart"/>
      <w:r w:rsidR="00E14168" w:rsidRPr="00E14168">
        <w:rPr>
          <w:rFonts w:ascii="Times New Roman" w:hAnsi="Times New Roman" w:cs="Times New Roman"/>
        </w:rPr>
        <w:t>в</w:t>
      </w:r>
      <w:proofErr w:type="gramEnd"/>
      <w:r w:rsidR="00E14168" w:rsidRPr="00E14168">
        <w:rPr>
          <w:rFonts w:ascii="Times New Roman" w:hAnsi="Times New Roman" w:cs="Times New Roman"/>
        </w:rPr>
        <w:t xml:space="preserve"> ПО «Циклон».</w:t>
      </w:r>
    </w:p>
    <w:p w:rsidR="00E14168" w:rsidRPr="006B20C5" w:rsidRDefault="00E14168" w:rsidP="00E14168">
      <w:pPr>
        <w:tabs>
          <w:tab w:val="num" w:pos="795"/>
        </w:tabs>
        <w:jc w:val="both"/>
        <w:rPr>
          <w:rFonts w:ascii="Times New Roman" w:hAnsi="Times New Roman" w:cs="Times New Roman"/>
        </w:rPr>
      </w:pPr>
      <w:r w:rsidRPr="00E14168">
        <w:rPr>
          <w:rFonts w:ascii="Times New Roman" w:hAnsi="Times New Roman" w:cs="Times New Roman"/>
        </w:rPr>
        <w:t>По результатам тестирования составляется акт за п</w:t>
      </w:r>
      <w:r w:rsidR="006B20C5">
        <w:rPr>
          <w:rFonts w:ascii="Times New Roman" w:hAnsi="Times New Roman" w:cs="Times New Roman"/>
        </w:rPr>
        <w:t>одписью Заказчика и Поставщика.</w:t>
      </w:r>
    </w:p>
    <w:p w:rsidR="00E14168" w:rsidRPr="00E14168" w:rsidRDefault="00C06C39" w:rsidP="00E14168">
      <w:pPr>
        <w:tabs>
          <w:tab w:val="left" w:pos="0"/>
        </w:tabs>
        <w:jc w:val="both"/>
        <w:rPr>
          <w:rFonts w:ascii="Times New Roman" w:hAnsi="Times New Roman" w:cs="Times New Roman"/>
          <w:b/>
          <w:spacing w:val="19"/>
        </w:rPr>
      </w:pPr>
      <w:r>
        <w:rPr>
          <w:rFonts w:ascii="Times New Roman" w:hAnsi="Times New Roman" w:cs="Times New Roman"/>
          <w:b/>
          <w:bCs/>
        </w:rPr>
        <w:t>4</w:t>
      </w:r>
      <w:r w:rsidR="00E14168" w:rsidRPr="00E14168">
        <w:rPr>
          <w:rFonts w:ascii="Times New Roman" w:hAnsi="Times New Roman" w:cs="Times New Roman"/>
          <w:b/>
          <w:bCs/>
        </w:rPr>
        <w:t xml:space="preserve">. </w:t>
      </w:r>
      <w:r w:rsidR="006B20C5">
        <w:rPr>
          <w:rFonts w:ascii="Times New Roman" w:hAnsi="Times New Roman" w:cs="Times New Roman"/>
          <w:b/>
          <w:spacing w:val="19"/>
        </w:rPr>
        <w:t>Отчетность</w:t>
      </w:r>
    </w:p>
    <w:p w:rsidR="00E14168" w:rsidRPr="00E14168" w:rsidRDefault="00C06C39" w:rsidP="00E14168">
      <w:pPr>
        <w:shd w:val="clear" w:color="auto" w:fill="FFFFFF"/>
        <w:tabs>
          <w:tab w:val="left" w:pos="9480"/>
        </w:tabs>
        <w:ind w:right="-18"/>
        <w:jc w:val="both"/>
        <w:rPr>
          <w:rFonts w:ascii="Times New Roman" w:hAnsi="Times New Roman" w:cs="Times New Roman"/>
        </w:rPr>
      </w:pPr>
      <w:r>
        <w:rPr>
          <w:rFonts w:ascii="Times New Roman" w:hAnsi="Times New Roman" w:cs="Times New Roman"/>
          <w:spacing w:val="4"/>
        </w:rPr>
        <w:t>4</w:t>
      </w:r>
      <w:r w:rsidR="00E14168" w:rsidRPr="00E14168">
        <w:rPr>
          <w:rFonts w:ascii="Times New Roman" w:hAnsi="Times New Roman" w:cs="Times New Roman"/>
          <w:spacing w:val="4"/>
        </w:rPr>
        <w:t xml:space="preserve">.1. Передаче Заказчику </w:t>
      </w:r>
      <w:r w:rsidR="00E14168" w:rsidRPr="00E14168">
        <w:rPr>
          <w:rFonts w:ascii="Times New Roman" w:hAnsi="Times New Roman" w:cs="Times New Roman"/>
          <w:spacing w:val="-1"/>
        </w:rPr>
        <w:t>по акту приемки-передачи</w:t>
      </w:r>
      <w:r w:rsidR="00E14168" w:rsidRPr="00E14168">
        <w:rPr>
          <w:rFonts w:ascii="Times New Roman" w:hAnsi="Times New Roman" w:cs="Times New Roman"/>
          <w:spacing w:val="4"/>
        </w:rPr>
        <w:t xml:space="preserve"> подлежит </w:t>
      </w:r>
      <w:r w:rsidR="006B20C5">
        <w:rPr>
          <w:rFonts w:ascii="Times New Roman" w:hAnsi="Times New Roman" w:cs="Times New Roman"/>
        </w:rPr>
        <w:t>м</w:t>
      </w:r>
      <w:r w:rsidR="00E14168" w:rsidRPr="00E14168">
        <w:rPr>
          <w:rFonts w:ascii="Times New Roman" w:hAnsi="Times New Roman" w:cs="Times New Roman"/>
          <w:lang w:eastAsia="ar-SA"/>
        </w:rPr>
        <w:t>обильный лазерный сканер  на базе путеизмерительной тележки</w:t>
      </w:r>
      <w:r w:rsidR="00E14168" w:rsidRPr="00E14168">
        <w:rPr>
          <w:rFonts w:ascii="Times New Roman" w:hAnsi="Times New Roman" w:cs="Times New Roman"/>
        </w:rPr>
        <w:t xml:space="preserve"> в комплекте:</w:t>
      </w:r>
    </w:p>
    <w:p w:rsidR="00E14168" w:rsidRPr="00E14168" w:rsidRDefault="00C06C39" w:rsidP="00E14168">
      <w:pPr>
        <w:ind w:firstLine="567"/>
        <w:jc w:val="both"/>
        <w:rPr>
          <w:rFonts w:ascii="Times New Roman" w:hAnsi="Times New Roman" w:cs="Times New Roman"/>
        </w:rPr>
      </w:pPr>
      <w:r>
        <w:rPr>
          <w:rFonts w:ascii="Times New Roman" w:hAnsi="Times New Roman" w:cs="Times New Roman"/>
        </w:rPr>
        <w:t>4</w:t>
      </w:r>
      <w:r w:rsidR="00E14168" w:rsidRPr="00E14168">
        <w:rPr>
          <w:rFonts w:ascii="Times New Roman" w:hAnsi="Times New Roman" w:cs="Times New Roman"/>
        </w:rPr>
        <w:t xml:space="preserve">.1.1. Спутниковое оборудование геодезического класса точности, включая мобильную и  базовую станцию с радио и </w:t>
      </w:r>
      <w:r w:rsidR="00E14168" w:rsidRPr="00E14168">
        <w:rPr>
          <w:rFonts w:ascii="Times New Roman" w:hAnsi="Times New Roman" w:cs="Times New Roman"/>
          <w:lang w:val="en-US"/>
        </w:rPr>
        <w:t>GSM</w:t>
      </w:r>
      <w:r w:rsidR="00E14168" w:rsidRPr="00E14168">
        <w:rPr>
          <w:rFonts w:ascii="Times New Roman" w:hAnsi="Times New Roman" w:cs="Times New Roman"/>
        </w:rPr>
        <w:t>- связью</w:t>
      </w:r>
    </w:p>
    <w:p w:rsidR="00E14168" w:rsidRPr="00E14168" w:rsidRDefault="00C06C39" w:rsidP="00E14168">
      <w:pPr>
        <w:ind w:firstLine="567"/>
        <w:jc w:val="both"/>
        <w:rPr>
          <w:rFonts w:ascii="Times New Roman" w:hAnsi="Times New Roman" w:cs="Times New Roman"/>
        </w:rPr>
      </w:pPr>
      <w:r>
        <w:rPr>
          <w:rFonts w:ascii="Times New Roman" w:hAnsi="Times New Roman" w:cs="Times New Roman"/>
        </w:rPr>
        <w:t>4</w:t>
      </w:r>
      <w:r w:rsidR="00E14168" w:rsidRPr="00E14168">
        <w:rPr>
          <w:rFonts w:ascii="Times New Roman" w:hAnsi="Times New Roman" w:cs="Times New Roman"/>
        </w:rPr>
        <w:t>.1.2. Лазерная сканирующая система</w:t>
      </w:r>
    </w:p>
    <w:p w:rsidR="00E14168" w:rsidRPr="00E14168" w:rsidRDefault="00C06C39" w:rsidP="00E14168">
      <w:pPr>
        <w:ind w:firstLine="567"/>
        <w:jc w:val="both"/>
        <w:rPr>
          <w:rFonts w:ascii="Times New Roman" w:hAnsi="Times New Roman" w:cs="Times New Roman"/>
        </w:rPr>
      </w:pPr>
      <w:r>
        <w:rPr>
          <w:rFonts w:ascii="Times New Roman" w:hAnsi="Times New Roman" w:cs="Times New Roman"/>
        </w:rPr>
        <w:t>4</w:t>
      </w:r>
      <w:r w:rsidR="00E14168" w:rsidRPr="00E14168">
        <w:rPr>
          <w:rFonts w:ascii="Times New Roman" w:hAnsi="Times New Roman" w:cs="Times New Roman"/>
        </w:rPr>
        <w:t>.1.3. Система пространственной ориентации</w:t>
      </w:r>
    </w:p>
    <w:p w:rsidR="00E14168" w:rsidRPr="00E14168" w:rsidRDefault="00C06C39" w:rsidP="00E14168">
      <w:pPr>
        <w:ind w:firstLine="567"/>
        <w:jc w:val="both"/>
        <w:rPr>
          <w:rFonts w:ascii="Times New Roman" w:hAnsi="Times New Roman" w:cs="Times New Roman"/>
        </w:rPr>
      </w:pPr>
      <w:r>
        <w:rPr>
          <w:rFonts w:ascii="Times New Roman" w:hAnsi="Times New Roman" w:cs="Times New Roman"/>
        </w:rPr>
        <w:t>4</w:t>
      </w:r>
      <w:r w:rsidR="00E14168" w:rsidRPr="00E14168">
        <w:rPr>
          <w:rFonts w:ascii="Times New Roman" w:hAnsi="Times New Roman" w:cs="Times New Roman"/>
        </w:rPr>
        <w:t>.1.4.  Компьютер портативный полевой</w:t>
      </w:r>
    </w:p>
    <w:p w:rsidR="00E14168" w:rsidRPr="00E14168" w:rsidRDefault="00C06C39" w:rsidP="00E14168">
      <w:pPr>
        <w:ind w:firstLine="567"/>
        <w:jc w:val="both"/>
        <w:rPr>
          <w:rFonts w:ascii="Times New Roman" w:hAnsi="Times New Roman" w:cs="Times New Roman"/>
        </w:rPr>
      </w:pPr>
      <w:r>
        <w:rPr>
          <w:rFonts w:ascii="Times New Roman" w:hAnsi="Times New Roman" w:cs="Times New Roman"/>
        </w:rPr>
        <w:t>4</w:t>
      </w:r>
      <w:r w:rsidR="00E14168" w:rsidRPr="00E14168">
        <w:rPr>
          <w:rFonts w:ascii="Times New Roman" w:hAnsi="Times New Roman" w:cs="Times New Roman"/>
        </w:rPr>
        <w:t>.1.5.  Ходовая путеизмерительная тележка</w:t>
      </w:r>
    </w:p>
    <w:p w:rsidR="00E14168" w:rsidRPr="00E14168" w:rsidRDefault="00C06C39" w:rsidP="00E14168">
      <w:pPr>
        <w:widowControl w:val="0"/>
        <w:autoSpaceDE w:val="0"/>
        <w:autoSpaceDN w:val="0"/>
        <w:adjustRightInd w:val="0"/>
        <w:spacing w:line="360" w:lineRule="exact"/>
        <w:ind w:right="-6"/>
        <w:rPr>
          <w:rFonts w:ascii="Times New Roman" w:hAnsi="Times New Roman" w:cs="Times New Roman"/>
        </w:rPr>
      </w:pPr>
      <w:r>
        <w:rPr>
          <w:rFonts w:ascii="Times New Roman" w:hAnsi="Times New Roman" w:cs="Times New Roman"/>
        </w:rPr>
        <w:t>4</w:t>
      </w:r>
      <w:r w:rsidR="006B20C5">
        <w:rPr>
          <w:rFonts w:ascii="Times New Roman" w:hAnsi="Times New Roman" w:cs="Times New Roman"/>
        </w:rPr>
        <w:t>.2.Руководство по эксплуатации.</w:t>
      </w:r>
    </w:p>
    <w:p w:rsidR="00E14168" w:rsidRPr="00E14168" w:rsidRDefault="00C06C39" w:rsidP="00E14168">
      <w:pPr>
        <w:tabs>
          <w:tab w:val="num" w:pos="795"/>
        </w:tabs>
        <w:jc w:val="both"/>
        <w:rPr>
          <w:rFonts w:ascii="Times New Roman" w:hAnsi="Times New Roman" w:cs="Times New Roman"/>
        </w:rPr>
      </w:pPr>
      <w:r>
        <w:rPr>
          <w:rFonts w:ascii="Times New Roman" w:hAnsi="Times New Roman" w:cs="Times New Roman"/>
          <w:b/>
        </w:rPr>
        <w:t>5</w:t>
      </w:r>
      <w:r w:rsidR="00E14168" w:rsidRPr="00E14168">
        <w:rPr>
          <w:rFonts w:ascii="Times New Roman" w:hAnsi="Times New Roman" w:cs="Times New Roman"/>
          <w:b/>
        </w:rPr>
        <w:t>. Гарантийный срок обслуживания</w:t>
      </w:r>
    </w:p>
    <w:p w:rsidR="00E14168" w:rsidRPr="00E14168" w:rsidRDefault="00C06C39" w:rsidP="00E14168">
      <w:pPr>
        <w:tabs>
          <w:tab w:val="num" w:pos="795"/>
        </w:tabs>
        <w:jc w:val="both"/>
        <w:rPr>
          <w:rFonts w:ascii="Times New Roman" w:hAnsi="Times New Roman" w:cs="Times New Roman"/>
        </w:rPr>
      </w:pPr>
      <w:r>
        <w:rPr>
          <w:rFonts w:ascii="Times New Roman" w:hAnsi="Times New Roman" w:cs="Times New Roman"/>
        </w:rPr>
        <w:t>5</w:t>
      </w:r>
      <w:r w:rsidR="00E14168" w:rsidRPr="00E14168">
        <w:rPr>
          <w:rFonts w:ascii="Times New Roman" w:hAnsi="Times New Roman" w:cs="Times New Roman"/>
        </w:rPr>
        <w:t xml:space="preserve">.1. Гарантийный срок обслуживания Мобильного лазерного сканера </w:t>
      </w:r>
      <w:r w:rsidR="00E14168" w:rsidRPr="00E14168">
        <w:rPr>
          <w:rFonts w:ascii="Times New Roman" w:hAnsi="Times New Roman" w:cs="Times New Roman"/>
          <w:lang w:eastAsia="ar-SA"/>
        </w:rPr>
        <w:t>на базе путеизмерительной тележки  - не менее</w:t>
      </w:r>
      <w:r w:rsidR="00E14168" w:rsidRPr="00E14168">
        <w:rPr>
          <w:rFonts w:ascii="Times New Roman" w:hAnsi="Times New Roman" w:cs="Times New Roman"/>
        </w:rPr>
        <w:t xml:space="preserve"> 1 года с момента передачи Заказчику. Гарантийное обслуживание Поставщик проводит за свой счет.</w:t>
      </w:r>
    </w:p>
    <w:p w:rsidR="006B20C5" w:rsidRDefault="00E14168" w:rsidP="00E14168">
      <w:pPr>
        <w:keepNext/>
        <w:numPr>
          <w:ilvl w:val="6"/>
          <w:numId w:val="0"/>
        </w:numPr>
        <w:tabs>
          <w:tab w:val="left" w:pos="709"/>
          <w:tab w:val="num" w:pos="1296"/>
        </w:tabs>
        <w:suppressAutoHyphens/>
        <w:spacing w:before="240"/>
        <w:ind w:firstLine="567"/>
        <w:jc w:val="both"/>
        <w:outlineLvl w:val="6"/>
        <w:rPr>
          <w:rFonts w:ascii="Times New Roman" w:hAnsi="Times New Roman" w:cs="Times New Roman"/>
          <w:snapToGrid w:val="0"/>
        </w:rPr>
      </w:pPr>
      <w:r w:rsidRPr="00E14168">
        <w:rPr>
          <w:rFonts w:ascii="Times New Roman" w:hAnsi="Times New Roman" w:cs="Times New Roman"/>
          <w:lang w:eastAsia="ar-SA"/>
        </w:rPr>
        <w:t xml:space="preserve">Изготовление, поставка и тестирование </w:t>
      </w:r>
      <w:r w:rsidRPr="00E14168">
        <w:rPr>
          <w:rFonts w:ascii="Times New Roman" w:hAnsi="Times New Roman" w:cs="Times New Roman"/>
        </w:rPr>
        <w:t>М</w:t>
      </w:r>
      <w:r w:rsidRPr="00E14168">
        <w:rPr>
          <w:rFonts w:ascii="Times New Roman" w:hAnsi="Times New Roman" w:cs="Times New Roman"/>
          <w:lang w:eastAsia="ar-SA"/>
        </w:rPr>
        <w:t>обильного лазерного сканера  на базе путеизмерительной тележки»</w:t>
      </w:r>
      <w:r w:rsidRPr="00E14168">
        <w:rPr>
          <w:rFonts w:ascii="Times New Roman" w:hAnsi="Times New Roman" w:cs="Times New Roman"/>
          <w:snapToGrid w:val="0"/>
        </w:rPr>
        <w:t xml:space="preserve"> должны быть произведена в течени</w:t>
      </w:r>
      <w:proofErr w:type="gramStart"/>
      <w:r w:rsidRPr="00E14168">
        <w:rPr>
          <w:rFonts w:ascii="Times New Roman" w:hAnsi="Times New Roman" w:cs="Times New Roman"/>
          <w:snapToGrid w:val="0"/>
        </w:rPr>
        <w:t>и</w:t>
      </w:r>
      <w:proofErr w:type="gramEnd"/>
      <w:r w:rsidRPr="00E14168">
        <w:rPr>
          <w:rFonts w:ascii="Times New Roman" w:hAnsi="Times New Roman" w:cs="Times New Roman"/>
          <w:snapToGrid w:val="0"/>
        </w:rPr>
        <w:t xml:space="preserve"> 20 дней</w:t>
      </w:r>
      <w:r w:rsidR="006B20C5">
        <w:rPr>
          <w:rFonts w:ascii="Times New Roman" w:hAnsi="Times New Roman" w:cs="Times New Roman"/>
          <w:snapToGrid w:val="0"/>
        </w:rPr>
        <w:t xml:space="preserve">. </w:t>
      </w:r>
    </w:p>
    <w:p w:rsidR="00E14168" w:rsidRPr="00E14168" w:rsidRDefault="006B20C5" w:rsidP="00E14168">
      <w:pPr>
        <w:keepNext/>
        <w:numPr>
          <w:ilvl w:val="6"/>
          <w:numId w:val="0"/>
        </w:numPr>
        <w:tabs>
          <w:tab w:val="left" w:pos="709"/>
          <w:tab w:val="num" w:pos="1296"/>
        </w:tabs>
        <w:suppressAutoHyphens/>
        <w:spacing w:before="240"/>
        <w:ind w:firstLine="567"/>
        <w:jc w:val="both"/>
        <w:outlineLvl w:val="6"/>
        <w:rPr>
          <w:rFonts w:ascii="Times New Roman" w:hAnsi="Times New Roman" w:cs="Times New Roman"/>
        </w:rPr>
      </w:pPr>
      <w:r>
        <w:rPr>
          <w:rFonts w:ascii="Times New Roman" w:hAnsi="Times New Roman" w:cs="Times New Roman"/>
          <w:snapToGrid w:val="0"/>
        </w:rPr>
        <w:t xml:space="preserve">Поставка производится </w:t>
      </w:r>
      <w:r w:rsidR="00E14168" w:rsidRPr="00E14168">
        <w:rPr>
          <w:rFonts w:ascii="Times New Roman" w:hAnsi="Times New Roman" w:cs="Times New Roman"/>
        </w:rPr>
        <w:t xml:space="preserve"> по  адресу: 630049, Новосибирск, ул. Дуси Ковал</w:t>
      </w:r>
      <w:r>
        <w:rPr>
          <w:rFonts w:ascii="Times New Roman" w:hAnsi="Times New Roman" w:cs="Times New Roman"/>
        </w:rPr>
        <w:t xml:space="preserve">ьчук, 191, на полигон </w:t>
      </w:r>
      <w:r w:rsidR="00E14168" w:rsidRPr="00E14168">
        <w:rPr>
          <w:rFonts w:ascii="Times New Roman" w:hAnsi="Times New Roman" w:cs="Times New Roman"/>
        </w:rPr>
        <w:t xml:space="preserve"> у здания НИДЦ.</w:t>
      </w:r>
    </w:p>
    <w:p w:rsidR="00E14168" w:rsidRPr="00E14168" w:rsidRDefault="00E14168" w:rsidP="00E14168">
      <w:pPr>
        <w:tabs>
          <w:tab w:val="num" w:pos="795"/>
        </w:tabs>
        <w:jc w:val="both"/>
        <w:rPr>
          <w:rFonts w:ascii="Times New Roman" w:hAnsi="Times New Roman" w:cs="Times New Roman"/>
        </w:rPr>
      </w:pPr>
    </w:p>
    <w:tbl>
      <w:tblPr>
        <w:tblW w:w="222" w:type="dxa"/>
        <w:tblInd w:w="108" w:type="dxa"/>
        <w:tblLook w:val="01E0" w:firstRow="1" w:lastRow="1" w:firstColumn="1" w:lastColumn="1" w:noHBand="0" w:noVBand="0"/>
      </w:tblPr>
      <w:tblGrid>
        <w:gridCol w:w="222"/>
      </w:tblGrid>
      <w:tr w:rsidR="00E14168" w:rsidRPr="00EA30AC" w:rsidTr="00E14168">
        <w:tc>
          <w:tcPr>
            <w:tcW w:w="222" w:type="dxa"/>
          </w:tcPr>
          <w:p w:rsidR="00E14168" w:rsidRPr="00EA30AC" w:rsidRDefault="00E14168" w:rsidP="00E14168">
            <w:pPr>
              <w:ind w:right="544"/>
              <w:rPr>
                <w:szCs w:val="28"/>
              </w:rPr>
            </w:pPr>
          </w:p>
        </w:tc>
      </w:tr>
    </w:tbl>
    <w:p w:rsidR="00E14168" w:rsidRDefault="00E14168" w:rsidP="00E14168">
      <w:pPr>
        <w:ind w:left="708"/>
      </w:pPr>
      <w:r w:rsidRPr="00A33BA0">
        <w:rPr>
          <w:szCs w:val="28"/>
        </w:rPr>
        <w:tab/>
      </w:r>
    </w:p>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  ДОКУМЕНТОВ</w:t>
      </w: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ЗАЯВКА  НА  УЧАСТИЕ  В  ЭЛЕКТРОННОМ АУКЦИОНЕ</w:t>
      </w:r>
    </w:p>
    <w:p w:rsidR="00F9592D" w:rsidRDefault="00F9592D" w:rsidP="00F9592D">
      <w:pPr>
        <w:spacing w:after="0" w:line="240" w:lineRule="auto"/>
        <w:rPr>
          <w:rFonts w:ascii="Times New Roman" w:eastAsia="Times New Roman" w:hAnsi="Times New Roman" w:cs="Times New Roman"/>
          <w:sz w:val="24"/>
          <w:szCs w:val="24"/>
          <w:u w:val="single"/>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комиссию по закупкам СГУПС                                                                 “____” _______201 г.                   </w:t>
      </w:r>
    </w:p>
    <w:p w:rsidR="00F9592D" w:rsidRDefault="00F9592D" w:rsidP="00F9592D">
      <w:pPr>
        <w:widowControl w:val="0"/>
        <w:autoSpaceDE w:val="0"/>
        <w:autoSpaceDN w:val="0"/>
        <w:adjustRightInd w:val="0"/>
        <w:spacing w:after="0" w:line="240" w:lineRule="auto"/>
        <w:ind w:firstLine="1560"/>
        <w:jc w:val="right"/>
        <w:rPr>
          <w:rFonts w:ascii="Times New Roman" w:eastAsia="Times New Roman" w:hAnsi="Times New Roman" w:cs="Times New Roman"/>
          <w:b/>
          <w:i/>
          <w:sz w:val="24"/>
          <w:szCs w:val="24"/>
          <w:lang w:eastAsia="ru-RU"/>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eastAsia="x-none"/>
        </w:rPr>
      </w:pPr>
      <w:r>
        <w:rPr>
          <w:rFonts w:ascii="Times New Roman" w:eastAsia="Times New Roman" w:hAnsi="Times New Roman" w:cs="Times New Roman"/>
          <w:b/>
          <w:spacing w:val="-5"/>
          <w:sz w:val="24"/>
          <w:szCs w:val="24"/>
          <w:lang w:val="x-none" w:eastAsia="x-none"/>
        </w:rPr>
        <w:tab/>
        <w:t>Изучив</w:t>
      </w:r>
      <w:r>
        <w:rPr>
          <w:rFonts w:ascii="Times New Roman" w:eastAsia="Times New Roman" w:hAnsi="Times New Roman" w:cs="Times New Roman"/>
          <w:b/>
          <w:spacing w:val="-5"/>
          <w:sz w:val="24"/>
          <w:szCs w:val="24"/>
          <w:lang w:eastAsia="x-none"/>
        </w:rPr>
        <w:t xml:space="preserve"> д</w:t>
      </w:r>
      <w:r>
        <w:rPr>
          <w:rFonts w:ascii="Times New Roman" w:eastAsia="Times New Roman" w:hAnsi="Times New Roman" w:cs="Times New Roman"/>
          <w:b/>
          <w:bCs/>
          <w:spacing w:val="-5"/>
          <w:sz w:val="24"/>
          <w:szCs w:val="24"/>
          <w:lang w:eastAsia="x-none"/>
        </w:rPr>
        <w:t xml:space="preserve">окументацию об открытом аукционе в электронной форме  на закупку товаров, работ, услуг(электронный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Pr>
          <w:rFonts w:ascii="Times New Roman" w:eastAsia="Times New Roman" w:hAnsi="Times New Roman" w:cs="Times New Roman"/>
          <w:b/>
          <w:spacing w:val="-5"/>
          <w:sz w:val="24"/>
          <w:szCs w:val="24"/>
          <w:lang w:val="x-none" w:eastAsia="x-none"/>
        </w:rPr>
        <w:t xml:space="preserve"> на</w:t>
      </w:r>
      <w:r>
        <w:rPr>
          <w:rFonts w:ascii="Times New Roman" w:eastAsia="Times New Roman" w:hAnsi="Times New Roman" w:cs="Times New Roman"/>
          <w:b/>
          <w:spacing w:val="-5"/>
          <w:sz w:val="24"/>
          <w:szCs w:val="24"/>
          <w:lang w:eastAsia="x-none"/>
        </w:rPr>
        <w:t xml:space="preserve"> право заключения договора</w:t>
      </w:r>
      <w:r>
        <w:rPr>
          <w:rFonts w:ascii="Times New Roman" w:eastAsia="Times New Roman" w:hAnsi="Times New Roman" w:cs="Times New Roman"/>
          <w:spacing w:val="-5"/>
          <w:sz w:val="24"/>
          <w:szCs w:val="24"/>
          <w:lang w:val="x-none" w:eastAsia="x-none"/>
        </w:rPr>
        <w:t>_____</w:t>
      </w:r>
      <w:r>
        <w:rPr>
          <w:rFonts w:ascii="Times New Roman" w:eastAsia="Times New Roman" w:hAnsi="Times New Roman" w:cs="Times New Roman"/>
          <w:spacing w:val="-5"/>
          <w:sz w:val="24"/>
          <w:szCs w:val="24"/>
          <w:lang w:eastAsia="x-none"/>
        </w:rPr>
        <w:t xml:space="preserve">_________________________________________________________________________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18"/>
          <w:szCs w:val="18"/>
          <w:lang w:eastAsia="x-none"/>
        </w:rPr>
        <w:t xml:space="preserve">                                     </w:t>
      </w:r>
      <w:r>
        <w:rPr>
          <w:rFonts w:ascii="Times New Roman" w:eastAsia="Times New Roman" w:hAnsi="Times New Roman" w:cs="Times New Roman"/>
          <w:spacing w:val="-5"/>
          <w:sz w:val="24"/>
          <w:szCs w:val="24"/>
          <w:lang w:eastAsia="x-none"/>
        </w:rPr>
        <w:t xml:space="preserve">                </w:t>
      </w: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 xml:space="preserve">указать предмет </w:t>
      </w:r>
      <w:r>
        <w:rPr>
          <w:rFonts w:ascii="Times New Roman" w:eastAsia="Times New Roman" w:hAnsi="Times New Roman" w:cs="Times New Roman"/>
          <w:spacing w:val="-5"/>
          <w:sz w:val="20"/>
          <w:szCs w:val="20"/>
          <w:lang w:eastAsia="x-none"/>
        </w:rPr>
        <w:t>аукциона</w:t>
      </w:r>
      <w:r>
        <w:rPr>
          <w:rFonts w:ascii="Times New Roman" w:eastAsia="Times New Roman" w:hAnsi="Times New Roman" w:cs="Times New Roman"/>
          <w:spacing w:val="-5"/>
          <w:sz w:val="20"/>
          <w:szCs w:val="20"/>
          <w:lang w:val="x-none" w:eastAsia="x-none"/>
        </w:rPr>
        <w:t>)</w:t>
      </w:r>
      <w:r>
        <w:rPr>
          <w:rFonts w:ascii="Times New Roman" w:eastAsia="Times New Roman" w:hAnsi="Times New Roman" w:cs="Times New Roman"/>
          <w:spacing w:val="-5"/>
          <w:sz w:val="24"/>
          <w:szCs w:val="24"/>
          <w:lang w:eastAsia="x-none"/>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eastAsia="x-none"/>
        </w:rPr>
        <w:t>_________________________________________________________________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 xml:space="preserve">включая </w:t>
      </w:r>
      <w:r>
        <w:rPr>
          <w:rFonts w:ascii="Times New Roman" w:eastAsia="Times New Roman" w:hAnsi="Times New Roman" w:cs="Times New Roman"/>
          <w:b/>
          <w:spacing w:val="-5"/>
          <w:sz w:val="24"/>
          <w:szCs w:val="24"/>
          <w:lang w:eastAsia="x-none"/>
        </w:rPr>
        <w:t>изменения</w:t>
      </w:r>
      <w:r>
        <w:rPr>
          <w:rFonts w:ascii="Times New Roman" w:eastAsia="Times New Roman" w:hAnsi="Times New Roman" w:cs="Times New Roman"/>
          <w:spacing w:val="-5"/>
          <w:sz w:val="24"/>
          <w:szCs w:val="24"/>
          <w:lang w:eastAsia="x-none"/>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eastAsia="x-none"/>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b/>
          <w:spacing w:val="-5"/>
          <w:sz w:val="24"/>
          <w:szCs w:val="24"/>
          <w:lang w:val="x-none" w:eastAsia="x-none"/>
        </w:rPr>
        <w:t>мы</w:t>
      </w:r>
      <w:r>
        <w:rPr>
          <w:rFonts w:ascii="Times New Roman" w:eastAsia="Times New Roman" w:hAnsi="Times New Roman" w:cs="Times New Roman"/>
          <w:spacing w:val="-5"/>
          <w:sz w:val="24"/>
          <w:szCs w:val="24"/>
          <w:lang w:val="x-none" w:eastAsia="x-none"/>
        </w:rPr>
        <w:t xml:space="preserve"> ___________ _________________________________________________________</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r>
        <w:rPr>
          <w:rFonts w:ascii="Times New Roman" w:eastAsia="Times New Roman" w:hAnsi="Times New Roman" w:cs="Times New Roman"/>
          <w:spacing w:val="-5"/>
          <w:sz w:val="24"/>
          <w:szCs w:val="24"/>
          <w:lang w:val="x-none" w:eastAsia="x-none"/>
        </w:rPr>
        <w:t>]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в лице</w:t>
      </w:r>
      <w:r>
        <w:rPr>
          <w:rFonts w:ascii="Times New Roman" w:eastAsia="Times New Roman" w:hAnsi="Times New Roman" w:cs="Times New Roman"/>
          <w:spacing w:val="-5"/>
          <w:sz w:val="24"/>
          <w:szCs w:val="24"/>
          <w:lang w:val="x-none" w:eastAsia="x-none"/>
        </w:rPr>
        <w:t>_______</w:t>
      </w:r>
      <w:r>
        <w:rPr>
          <w:rFonts w:ascii="Times New Roman" w:eastAsia="Times New Roman" w:hAnsi="Times New Roman" w:cs="Times New Roman"/>
          <w:spacing w:val="-5"/>
          <w:sz w:val="24"/>
          <w:szCs w:val="24"/>
          <w:lang w:eastAsia="x-none"/>
        </w:rPr>
        <w:t>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spacing w:val="-5"/>
          <w:sz w:val="20"/>
          <w:szCs w:val="20"/>
          <w:lang w:val="x-none" w:eastAsia="x-none"/>
        </w:rPr>
        <w:t>указать</w:t>
      </w:r>
      <w:r>
        <w:rPr>
          <w:rFonts w:ascii="Times New Roman" w:eastAsia="Times New Roman" w:hAnsi="Times New Roman" w:cs="Times New Roman"/>
          <w:color w:val="FF00FF"/>
          <w:spacing w:val="-5"/>
          <w:sz w:val="20"/>
          <w:szCs w:val="20"/>
          <w:lang w:val="x-none" w:eastAsia="x-none"/>
        </w:rPr>
        <w:t xml:space="preserve"> </w:t>
      </w:r>
      <w:r>
        <w:rPr>
          <w:rFonts w:ascii="Times New Roman" w:eastAsia="Times New Roman" w:hAnsi="Times New Roman" w:cs="Times New Roman"/>
          <w:spacing w:val="-5"/>
          <w:sz w:val="20"/>
          <w:szCs w:val="20"/>
          <w:lang w:val="x-none" w:eastAsia="x-none"/>
        </w:rPr>
        <w:t>должност</w:t>
      </w:r>
      <w:r>
        <w:rPr>
          <w:rFonts w:ascii="Times New Roman" w:eastAsia="Times New Roman" w:hAnsi="Times New Roman" w:cs="Times New Roman"/>
          <w:spacing w:val="-5"/>
          <w:sz w:val="20"/>
          <w:szCs w:val="20"/>
          <w:lang w:eastAsia="x-none"/>
        </w:rPr>
        <w:t>ь лица</w:t>
      </w:r>
      <w:r>
        <w:rPr>
          <w:rFonts w:ascii="Times New Roman" w:eastAsia="Times New Roman" w:hAnsi="Times New Roman" w:cs="Times New Roman"/>
          <w:spacing w:val="-5"/>
          <w:sz w:val="20"/>
          <w:szCs w:val="20"/>
          <w:lang w:val="x-none" w:eastAsia="x-none"/>
        </w:rPr>
        <w:t>, подписывающее заявку),</w:t>
      </w:r>
      <w:r>
        <w:rPr>
          <w:rFonts w:ascii="Times New Roman" w:eastAsia="Times New Roman" w:hAnsi="Times New Roman" w:cs="Times New Roman"/>
          <w:spacing w:val="-5"/>
          <w:sz w:val="24"/>
          <w:szCs w:val="24"/>
          <w:lang w:val="x-none" w:eastAsia="x-none"/>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b/>
          <w:spacing w:val="-5"/>
          <w:sz w:val="24"/>
          <w:szCs w:val="24"/>
          <w:lang w:val="x-none" w:eastAsia="x-none"/>
        </w:rPr>
        <w:t>действующего на основании</w:t>
      </w:r>
      <w:r>
        <w:rPr>
          <w:rFonts w:ascii="Times New Roman" w:eastAsia="Times New Roman" w:hAnsi="Times New Roman" w:cs="Times New Roman"/>
          <w:spacing w:val="-5"/>
          <w:sz w:val="24"/>
          <w:szCs w:val="24"/>
          <w:lang w:val="x-none" w:eastAsia="x-none"/>
        </w:rPr>
        <w:t xml:space="preserve"> ______</w:t>
      </w:r>
      <w:r>
        <w:rPr>
          <w:rFonts w:ascii="Times New Roman" w:eastAsia="Times New Roman" w:hAnsi="Times New Roman" w:cs="Times New Roman"/>
          <w:spacing w:val="-5"/>
          <w:sz w:val="24"/>
          <w:szCs w:val="24"/>
          <w:lang w:eastAsia="x-none"/>
        </w:rPr>
        <w:t>______________</w:t>
      </w: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указать документ, дающий право подписи заявки</w:t>
      </w:r>
      <w:r>
        <w:rPr>
          <w:rFonts w:ascii="Times New Roman" w:eastAsia="Times New Roman" w:hAnsi="Times New Roman" w:cs="Times New Roman"/>
          <w:spacing w:val="-5"/>
          <w:sz w:val="24"/>
          <w:szCs w:val="24"/>
          <w:lang w:val="x-none" w:eastAsia="x-none"/>
        </w:rPr>
        <w:t>)</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val="x-none" w:eastAsia="x-none"/>
        </w:rPr>
      </w:pPr>
      <w:r>
        <w:rPr>
          <w:rFonts w:ascii="Times New Roman" w:eastAsia="Times New Roman" w:hAnsi="Times New Roman" w:cs="Times New Roman"/>
          <w:b/>
          <w:spacing w:val="-5"/>
          <w:sz w:val="24"/>
          <w:szCs w:val="24"/>
          <w:lang w:val="x-none" w:eastAsia="x-none"/>
        </w:rPr>
        <w:t xml:space="preserve"> согласны осуществить</w:t>
      </w:r>
      <w:r>
        <w:rPr>
          <w:rFonts w:ascii="Times New Roman" w:eastAsia="Times New Roman" w:hAnsi="Times New Roman" w:cs="Times New Roman"/>
          <w:spacing w:val="-5"/>
          <w:sz w:val="24"/>
          <w:szCs w:val="24"/>
          <w:lang w:eastAsia="x-none"/>
        </w:rPr>
        <w:t>________________________________________________________________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 xml:space="preserve">в соответствии с условиями, указанными в </w:t>
      </w:r>
      <w:r>
        <w:rPr>
          <w:rFonts w:ascii="Times New Roman" w:eastAsia="Times New Roman" w:hAnsi="Times New Roman" w:cs="Times New Roman"/>
          <w:b/>
          <w:spacing w:val="-5"/>
          <w:sz w:val="24"/>
          <w:szCs w:val="24"/>
          <w:lang w:eastAsia="x-none"/>
        </w:rPr>
        <w:t>аукционной</w:t>
      </w:r>
      <w:r>
        <w:rPr>
          <w:rFonts w:ascii="Times New Roman" w:eastAsia="Times New Roman" w:hAnsi="Times New Roman" w:cs="Times New Roman"/>
          <w:b/>
          <w:spacing w:val="-5"/>
          <w:sz w:val="24"/>
          <w:szCs w:val="24"/>
          <w:lang w:val="x-none" w:eastAsia="x-none"/>
        </w:rPr>
        <w:t xml:space="preserve"> документации.</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18"/>
          <w:szCs w:val="18"/>
          <w:lang w:eastAsia="x-none"/>
        </w:rPr>
      </w:pPr>
      <w:r>
        <w:rPr>
          <w:rFonts w:ascii="Times New Roman" w:eastAsia="Times New Roman" w:hAnsi="Times New Roman" w:cs="Times New Roman"/>
          <w:b/>
          <w:spacing w:val="-5"/>
          <w:sz w:val="24"/>
          <w:szCs w:val="24"/>
          <w:lang w:val="x-none" w:eastAsia="x-none"/>
        </w:rPr>
        <w:t xml:space="preserve">      В соответствии с требованиями </w:t>
      </w:r>
      <w:r>
        <w:rPr>
          <w:rFonts w:ascii="Times New Roman" w:eastAsia="Times New Roman" w:hAnsi="Times New Roman" w:cs="Times New Roman"/>
          <w:b/>
          <w:spacing w:val="-5"/>
          <w:sz w:val="24"/>
          <w:szCs w:val="24"/>
          <w:lang w:eastAsia="x-none"/>
        </w:rPr>
        <w:t>аукционной</w:t>
      </w:r>
      <w:r>
        <w:rPr>
          <w:rFonts w:ascii="Times New Roman" w:eastAsia="Times New Roman" w:hAnsi="Times New Roman" w:cs="Times New Roman"/>
          <w:b/>
          <w:spacing w:val="-5"/>
          <w:sz w:val="24"/>
          <w:szCs w:val="24"/>
          <w:lang w:val="x-none" w:eastAsia="x-none"/>
        </w:rPr>
        <w:t xml:space="preserve"> документации </w:t>
      </w:r>
      <w:r>
        <w:rPr>
          <w:rFonts w:ascii="Times New Roman" w:eastAsia="Times New Roman" w:hAnsi="Times New Roman" w:cs="Times New Roman"/>
          <w:b/>
          <w:spacing w:val="-5"/>
          <w:sz w:val="24"/>
          <w:szCs w:val="24"/>
          <w:lang w:eastAsia="x-none"/>
        </w:rPr>
        <w:t>к заявке прикладываются следующие документы:</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eastAsia="x-none"/>
        </w:rPr>
      </w:pPr>
      <w:r>
        <w:rPr>
          <w:rFonts w:ascii="Times New Roman" w:eastAsia="Times New Roman" w:hAnsi="Times New Roman" w:cs="Times New Roman"/>
          <w:spacing w:val="-5"/>
          <w:sz w:val="18"/>
          <w:szCs w:val="18"/>
          <w:lang w:eastAsia="x-none"/>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F9592D" w:rsidRDefault="00F9592D" w:rsidP="00F9592D">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1.</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 xml:space="preserve">2.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val="x-none" w:eastAsia="x-none"/>
        </w:rPr>
        <w:t xml:space="preserve">3.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eastAsia="x-none"/>
        </w:rPr>
        <w:t>4.</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Датировано_____________ числом _____________ месяца  201 г.</w:t>
      </w: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_________________________</w:t>
      </w:r>
      <w:r>
        <w:rPr>
          <w:rFonts w:ascii="Times New Roman" w:eastAsia="Times New Roman" w:hAnsi="Times New Roman" w:cs="Times New Roman"/>
          <w:spacing w:val="-3"/>
          <w:sz w:val="24"/>
          <w:szCs w:val="24"/>
          <w:lang w:eastAsia="ru-RU"/>
        </w:rPr>
        <w:tab/>
        <w:t>__________________________________</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[Подпись]</w:t>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t>[Должность]</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П</w:t>
      </w:r>
      <w:proofErr w:type="gramEnd"/>
    </w:p>
    <w:p w:rsidR="00F9592D" w:rsidRDefault="00F9592D" w:rsidP="00F9592D">
      <w:pPr>
        <w:spacing w:after="0" w:line="240" w:lineRule="auto"/>
        <w:rPr>
          <w:rFonts w:ascii="Times New Roman" w:eastAsia="Times New Roman" w:hAnsi="Times New Roman" w:cs="Times New Roman"/>
          <w:i/>
          <w:sz w:val="24"/>
          <w:szCs w:val="24"/>
          <w:lang w:eastAsia="ru-RU"/>
        </w:rPr>
      </w:pPr>
    </w:p>
    <w:p w:rsidR="00F9592D" w:rsidRDefault="00F9592D" w:rsidP="00F9592D">
      <w:pPr>
        <w:jc w:val="both"/>
      </w:pPr>
    </w:p>
    <w:p w:rsidR="00051C99" w:rsidRDefault="00051C99" w:rsidP="00F9592D">
      <w:pPr>
        <w:jc w:val="both"/>
      </w:pPr>
    </w:p>
    <w:p w:rsidR="00051C99" w:rsidRDefault="00051C99" w:rsidP="00F9592D">
      <w:pPr>
        <w:jc w:val="both"/>
      </w:pPr>
    </w:p>
    <w:p w:rsidR="00F9592D" w:rsidRDefault="00F9592D" w:rsidP="00F9592D">
      <w:pPr>
        <w:jc w:val="both"/>
      </w:pPr>
    </w:p>
    <w:p w:rsidR="006B20C5" w:rsidRDefault="006B20C5" w:rsidP="00F9592D">
      <w:pPr>
        <w:jc w:val="both"/>
      </w:pPr>
    </w:p>
    <w:p w:rsidR="00051C99" w:rsidRDefault="00051C99" w:rsidP="00051C99">
      <w:pPr>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b/>
        </w:rPr>
        <w:t>АНКЕТА   УЧАСТНИКА  ЭЛЕКТРОННОГО АУКЦИОНА</w:t>
      </w:r>
    </w:p>
    <w:p w:rsidR="00051C99" w:rsidRDefault="00051C99" w:rsidP="00051C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051C99" w:rsidRDefault="00051C99" w:rsidP="00051C99">
      <w:pPr>
        <w:spacing w:after="0" w:line="240" w:lineRule="auto"/>
        <w:rPr>
          <w:rFonts w:ascii="Times New Roman" w:eastAsia="Times New Roman" w:hAnsi="Times New Roman" w:cs="Times New Roman"/>
          <w:sz w:val="24"/>
          <w:szCs w:val="24"/>
          <w:lang w:eastAsia="ru-RU"/>
        </w:rPr>
      </w:pPr>
    </w:p>
    <w:tbl>
      <w:tblPr>
        <w:tblStyle w:val="2"/>
        <w:tblW w:w="0" w:type="auto"/>
        <w:tblInd w:w="0" w:type="dxa"/>
        <w:tblLook w:val="01E0" w:firstRow="1" w:lastRow="1" w:firstColumn="1" w:lastColumn="1" w:noHBand="0" w:noVBand="0"/>
      </w:tblPr>
      <w:tblGrid>
        <w:gridCol w:w="660"/>
        <w:gridCol w:w="3948"/>
        <w:gridCol w:w="5281"/>
      </w:tblGrid>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w:t>
            </w:r>
          </w:p>
          <w:p w:rsidR="00051C99" w:rsidRDefault="00051C99">
            <w:pPr>
              <w:rPr>
                <w:sz w:val="24"/>
                <w:szCs w:val="24"/>
              </w:rPr>
            </w:pPr>
            <w:proofErr w:type="gramStart"/>
            <w:r>
              <w:rPr>
                <w:sz w:val="24"/>
                <w:szCs w:val="24"/>
              </w:rPr>
              <w:t>п</w:t>
            </w:r>
            <w:proofErr w:type="gramEnd"/>
            <w:r>
              <w:rPr>
                <w:sz w:val="24"/>
                <w:szCs w:val="24"/>
                <w:lang w:val="en-US"/>
              </w:rPr>
              <w:t>/</w:t>
            </w:r>
            <w:r>
              <w:rPr>
                <w:sz w:val="24"/>
                <w:szCs w:val="24"/>
              </w:rPr>
              <w:t>п</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Сведения     Участника</w:t>
            </w: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Наименование Участника </w:t>
            </w:r>
          </w:p>
          <w:p w:rsidR="00051C99" w:rsidRDefault="00051C99">
            <w:pPr>
              <w:rPr>
                <w:sz w:val="24"/>
                <w:szCs w:val="24"/>
              </w:rPr>
            </w:pPr>
            <w:r>
              <w:rPr>
                <w:sz w:val="24"/>
                <w:szCs w:val="24"/>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Фактическое местонахождение</w:t>
            </w:r>
          </w:p>
          <w:p w:rsidR="00051C99" w:rsidRDefault="00051C99">
            <w:pPr>
              <w:rPr>
                <w:sz w:val="24"/>
                <w:szCs w:val="24"/>
              </w:rPr>
            </w:pPr>
            <w:r>
              <w:rPr>
                <w:sz w:val="24"/>
                <w:szCs w:val="24"/>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ИНН/КПП</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8.</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ОГРН</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9.</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Дата постановки на учет в налоговом органе</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10.</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ОКТМО - ОКПО</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11.</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Банковские реквизиты </w:t>
            </w:r>
          </w:p>
          <w:p w:rsidR="00051C99" w:rsidRDefault="00051C99">
            <w:pPr>
              <w:rPr>
                <w:sz w:val="24"/>
                <w:szCs w:val="24"/>
              </w:rPr>
            </w:pPr>
            <w:r>
              <w:rPr>
                <w:sz w:val="24"/>
                <w:szCs w:val="24"/>
              </w:rPr>
              <w:t>Должны быть указаны полностью (</w:t>
            </w:r>
            <w:proofErr w:type="gramStart"/>
            <w:r>
              <w:rPr>
                <w:sz w:val="24"/>
                <w:szCs w:val="24"/>
              </w:rPr>
              <w:t>р</w:t>
            </w:r>
            <w:proofErr w:type="gramEnd"/>
            <w:r>
              <w:rPr>
                <w:sz w:val="24"/>
                <w:szCs w:val="24"/>
              </w:rPr>
              <w:t xml:space="preserve">/счет, </w:t>
            </w:r>
            <w:proofErr w:type="spellStart"/>
            <w:r>
              <w:rPr>
                <w:sz w:val="24"/>
                <w:szCs w:val="24"/>
              </w:rPr>
              <w:t>кор</w:t>
            </w:r>
            <w:proofErr w:type="spellEnd"/>
            <w:r>
              <w:rPr>
                <w:sz w:val="24"/>
                <w:szCs w:val="24"/>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12.</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13.</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Контактное лицо (ФИО)</w:t>
            </w:r>
            <w:proofErr w:type="gramStart"/>
            <w:r>
              <w:rPr>
                <w:sz w:val="24"/>
                <w:szCs w:val="24"/>
              </w:rPr>
              <w:t xml:space="preserve"> ,</w:t>
            </w:r>
            <w:proofErr w:type="gramEnd"/>
            <w:r>
              <w:rPr>
                <w:sz w:val="24"/>
                <w:szCs w:val="24"/>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14.</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bl>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                                                              __________ подпись                     </w:t>
      </w:r>
    </w:p>
    <w:p w:rsidR="00051C99" w:rsidRDefault="00051C99" w:rsidP="00051C9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лица, ФИО</w:t>
      </w:r>
    </w:p>
    <w:p w:rsidR="00051C99" w:rsidRDefault="00051C99" w:rsidP="00051C99">
      <w:pPr>
        <w:spacing w:after="0" w:line="240" w:lineRule="auto"/>
        <w:rPr>
          <w:rFonts w:ascii="Times New Roman" w:eastAsia="Times New Roman" w:hAnsi="Times New Roman" w:cs="Times New Roman"/>
          <w:sz w:val="18"/>
          <w:szCs w:val="18"/>
          <w:lang w:eastAsia="ru-RU"/>
        </w:rPr>
      </w:pPr>
    </w:p>
    <w:p w:rsidR="00051C99" w:rsidRDefault="00051C99" w:rsidP="00051C9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МП</w:t>
      </w:r>
    </w:p>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jc w:val="both"/>
      </w:pPr>
    </w:p>
    <w:p w:rsidR="00F9592D" w:rsidRDefault="00F9592D" w:rsidP="00F9592D">
      <w:pPr>
        <w:jc w:val="both"/>
      </w:pPr>
    </w:p>
    <w:p w:rsidR="0052314F" w:rsidRDefault="0052314F" w:rsidP="00F9592D">
      <w:pPr>
        <w:jc w:val="both"/>
      </w:pPr>
    </w:p>
    <w:p w:rsidR="00E75750" w:rsidRDefault="00E75750" w:rsidP="00E75750">
      <w:pPr>
        <w:keepNext/>
        <w:spacing w:after="0" w:line="240" w:lineRule="auto"/>
        <w:outlineLvl w:val="0"/>
      </w:pPr>
    </w:p>
    <w:p w:rsidR="00E75750" w:rsidRPr="00E75750" w:rsidRDefault="00E75750" w:rsidP="00E75750">
      <w:pPr>
        <w:keepNext/>
        <w:spacing w:after="0" w:line="240" w:lineRule="auto"/>
        <w:outlineLvl w:val="0"/>
        <w:rPr>
          <w:rFonts w:ascii="Times New Roman" w:eastAsia="Times New Roman" w:hAnsi="Times New Roman" w:cs="Times New Roman"/>
          <w:sz w:val="28"/>
          <w:szCs w:val="24"/>
          <w:lang w:eastAsia="ru-RU"/>
        </w:rPr>
      </w:pPr>
    </w:p>
    <w:p w:rsidR="00E75750" w:rsidRPr="00E75750" w:rsidRDefault="00E75750" w:rsidP="00E75750">
      <w:pPr>
        <w:keepNext/>
        <w:spacing w:after="0" w:line="240" w:lineRule="auto"/>
        <w:jc w:val="center"/>
        <w:outlineLvl w:val="0"/>
        <w:rPr>
          <w:rFonts w:ascii="Times New Roman" w:eastAsia="Times New Roman" w:hAnsi="Times New Roman" w:cs="Times New Roman"/>
          <w:sz w:val="20"/>
          <w:szCs w:val="20"/>
          <w:lang w:eastAsia="ru-RU"/>
        </w:rPr>
      </w:pPr>
      <w:r w:rsidRPr="00E75750">
        <w:rPr>
          <w:rFonts w:ascii="Times New Roman" w:eastAsia="Times New Roman" w:hAnsi="Times New Roman" w:cs="Times New Roman"/>
          <w:sz w:val="20"/>
          <w:szCs w:val="20"/>
          <w:lang w:eastAsia="ru-RU"/>
        </w:rPr>
        <w:t>ДОГОВОР № _____</w:t>
      </w:r>
    </w:p>
    <w:p w:rsidR="00E75750" w:rsidRPr="00E75750" w:rsidRDefault="00E75750" w:rsidP="00E75750">
      <w:pPr>
        <w:spacing w:after="0" w:line="240" w:lineRule="auto"/>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                                                                            на поставку товаров</w:t>
      </w:r>
    </w:p>
    <w:p w:rsidR="00E75750" w:rsidRPr="00E75750" w:rsidRDefault="00E75750" w:rsidP="00E75750">
      <w:pPr>
        <w:spacing w:after="0" w:line="240" w:lineRule="auto"/>
        <w:jc w:val="center"/>
        <w:rPr>
          <w:rFonts w:ascii="Times New Roman CYR" w:eastAsia="Times New Roman" w:hAnsi="Times New Roman CYR" w:cs="Times New Roman"/>
          <w:sz w:val="20"/>
          <w:szCs w:val="20"/>
          <w:lang w:eastAsia="ru-RU"/>
        </w:rPr>
      </w:pPr>
    </w:p>
    <w:p w:rsidR="00E75750" w:rsidRPr="00E75750" w:rsidRDefault="00E75750" w:rsidP="00E75750">
      <w:pPr>
        <w:spacing w:after="0" w:line="240" w:lineRule="auto"/>
        <w:jc w:val="center"/>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       г. Новосибирск                                                                                                      «___»  __________ 2015г.</w:t>
      </w:r>
    </w:p>
    <w:p w:rsidR="00E75750" w:rsidRPr="00E75750" w:rsidRDefault="00E75750" w:rsidP="00E75750">
      <w:pPr>
        <w:spacing w:after="0" w:line="240" w:lineRule="auto"/>
        <w:jc w:val="both"/>
        <w:rPr>
          <w:rFonts w:ascii="Times New Roman CYR" w:eastAsia="Times New Roman" w:hAnsi="Times New Roman CYR" w:cs="Times New Roman"/>
          <w:b/>
          <w:sz w:val="20"/>
          <w:szCs w:val="20"/>
          <w:lang w:eastAsia="ru-RU"/>
        </w:rPr>
      </w:pPr>
    </w:p>
    <w:p w:rsidR="00E75750" w:rsidRPr="00E75750" w:rsidRDefault="00E75750" w:rsidP="00E75750">
      <w:pPr>
        <w:autoSpaceDE w:val="0"/>
        <w:autoSpaceDN w:val="0"/>
        <w:adjustRightInd w:val="0"/>
        <w:spacing w:after="0" w:line="240" w:lineRule="auto"/>
        <w:ind w:left="-360"/>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b/>
          <w:sz w:val="20"/>
          <w:szCs w:val="20"/>
          <w:lang w:eastAsia="ru-RU"/>
        </w:rPr>
        <w:t xml:space="preserve">           </w:t>
      </w:r>
      <w:proofErr w:type="gramStart"/>
      <w:r w:rsidRPr="00E75750">
        <w:rPr>
          <w:rFonts w:ascii="Times New Roman CYR" w:eastAsia="Times New Roman" w:hAnsi="Times New Roman CYR" w:cs="Times New Roman"/>
          <w:b/>
          <w:sz w:val="20"/>
          <w:szCs w:val="20"/>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E75750">
        <w:rPr>
          <w:rFonts w:ascii="Times New Roman CYR" w:eastAsia="Times New Roman" w:hAnsi="Times New Roman CYR" w:cs="Times New Roman"/>
          <w:sz w:val="20"/>
          <w:szCs w:val="20"/>
          <w:lang w:eastAsia="ru-RU"/>
        </w:rPr>
        <w:t xml:space="preserve">, именуемое в дальнейшем Заказчик, в лице ректора Манакова Алексея Леонидовича, действующего на основании  Устава, с одной стороны, и </w:t>
      </w:r>
      <w:r w:rsidRPr="00E75750">
        <w:rPr>
          <w:rFonts w:ascii="Times New Roman CYR" w:eastAsia="Times New Roman" w:hAnsi="Times New Roman CYR" w:cs="Times New Roman"/>
          <w:b/>
          <w:sz w:val="20"/>
          <w:szCs w:val="20"/>
          <w:lang w:eastAsia="ru-RU"/>
        </w:rPr>
        <w:t xml:space="preserve"> _______________, </w:t>
      </w:r>
      <w:r w:rsidRPr="00E75750">
        <w:rPr>
          <w:rFonts w:ascii="Times New Roman CYR" w:eastAsia="Times New Roman" w:hAnsi="Times New Roman CYR" w:cs="Times New Roman"/>
          <w:sz w:val="20"/>
          <w:szCs w:val="20"/>
          <w:lang w:eastAsia="ru-RU"/>
        </w:rPr>
        <w:t>именуемое в дальнейшем Поставщик, в лице  ____________, действующего  на основании  Устава, с другой стороны, в результате осуществления закупки в соответствии с Федеральным законом от 18.07.2011г. №223-ФЗ и Положения</w:t>
      </w:r>
      <w:proofErr w:type="gramEnd"/>
      <w:r w:rsidRPr="00E75750">
        <w:rPr>
          <w:rFonts w:ascii="Times New Roman CYR" w:eastAsia="Times New Roman" w:hAnsi="Times New Roman CYR" w:cs="Times New Roman"/>
          <w:sz w:val="20"/>
          <w:szCs w:val="20"/>
          <w:lang w:eastAsia="ru-RU"/>
        </w:rPr>
        <w:t xml:space="preserve"> о закупке заказчика путем проведения электронного аукциона  № ЭА-8/223-…, на основании протокола </w:t>
      </w:r>
      <w:r w:rsidRPr="00E75750">
        <w:rPr>
          <w:rFonts w:ascii="Times New Roman CYR" w:eastAsia="Times New Roman" w:hAnsi="Times New Roman CYR" w:cs="Times New Roman"/>
          <w:sz w:val="20"/>
          <w:szCs w:val="20"/>
          <w:lang w:eastAsia="ru-RU"/>
        </w:rPr>
        <w:softHyphen/>
      </w:r>
      <w:r w:rsidRPr="00E75750">
        <w:rPr>
          <w:rFonts w:ascii="Times New Roman CYR" w:eastAsia="Times New Roman" w:hAnsi="Times New Roman CYR" w:cs="Times New Roman"/>
          <w:sz w:val="20"/>
          <w:szCs w:val="20"/>
          <w:lang w:eastAsia="ru-RU"/>
        </w:rPr>
        <w:softHyphen/>
      </w:r>
      <w:r w:rsidRPr="00E75750">
        <w:rPr>
          <w:rFonts w:ascii="Times New Roman CYR" w:eastAsia="Times New Roman" w:hAnsi="Times New Roman CYR" w:cs="Times New Roman"/>
          <w:sz w:val="20"/>
          <w:szCs w:val="20"/>
          <w:lang w:eastAsia="ru-RU"/>
        </w:rPr>
        <w:softHyphen/>
      </w:r>
      <w:r w:rsidRPr="00E75750">
        <w:rPr>
          <w:rFonts w:ascii="Times New Roman CYR" w:eastAsia="Times New Roman" w:hAnsi="Times New Roman CYR" w:cs="Times New Roman"/>
          <w:sz w:val="20"/>
          <w:szCs w:val="20"/>
          <w:lang w:eastAsia="ru-RU"/>
        </w:rPr>
        <w:softHyphen/>
      </w:r>
      <w:r w:rsidRPr="00E75750">
        <w:rPr>
          <w:rFonts w:ascii="Times New Roman CYR" w:eastAsia="Times New Roman" w:hAnsi="Times New Roman CYR" w:cs="Times New Roman"/>
          <w:sz w:val="20"/>
          <w:szCs w:val="20"/>
          <w:lang w:eastAsia="ru-RU"/>
        </w:rPr>
        <w:softHyphen/>
      </w:r>
      <w:r w:rsidRPr="00E75750">
        <w:rPr>
          <w:rFonts w:ascii="Times New Roman CYR" w:eastAsia="Times New Roman" w:hAnsi="Times New Roman CYR" w:cs="Times New Roman"/>
          <w:sz w:val="20"/>
          <w:szCs w:val="20"/>
          <w:lang w:eastAsia="ru-RU"/>
        </w:rPr>
        <w:softHyphen/>
      </w:r>
      <w:r w:rsidRPr="00E75750">
        <w:rPr>
          <w:rFonts w:ascii="Times New Roman CYR" w:eastAsia="Times New Roman" w:hAnsi="Times New Roman CYR" w:cs="Times New Roman"/>
          <w:sz w:val="20"/>
          <w:szCs w:val="20"/>
          <w:lang w:eastAsia="ru-RU"/>
        </w:rPr>
        <w:softHyphen/>
      </w:r>
      <w:r w:rsidRPr="00E75750">
        <w:rPr>
          <w:rFonts w:ascii="Times New Roman CYR" w:eastAsia="Times New Roman" w:hAnsi="Times New Roman CYR" w:cs="Times New Roman"/>
          <w:sz w:val="20"/>
          <w:szCs w:val="20"/>
          <w:lang w:eastAsia="ru-RU"/>
        </w:rPr>
        <w:softHyphen/>
      </w:r>
      <w:r w:rsidRPr="00E75750">
        <w:rPr>
          <w:rFonts w:ascii="Times New Roman CYR" w:eastAsia="Times New Roman" w:hAnsi="Times New Roman CYR" w:cs="Times New Roman"/>
          <w:sz w:val="20"/>
          <w:szCs w:val="20"/>
          <w:lang w:eastAsia="ru-RU"/>
        </w:rPr>
        <w:softHyphen/>
      </w:r>
      <w:r w:rsidRPr="00E75750">
        <w:rPr>
          <w:rFonts w:ascii="Times New Roman CYR" w:eastAsia="Times New Roman" w:hAnsi="Times New Roman CYR" w:cs="Times New Roman"/>
          <w:sz w:val="20"/>
          <w:szCs w:val="20"/>
          <w:lang w:eastAsia="ru-RU"/>
        </w:rPr>
        <w:softHyphen/>
      </w:r>
      <w:r w:rsidRPr="00E75750">
        <w:rPr>
          <w:rFonts w:ascii="Times New Roman CYR" w:eastAsia="Times New Roman" w:hAnsi="Times New Roman CYR" w:cs="Times New Roman"/>
          <w:sz w:val="20"/>
          <w:szCs w:val="20"/>
          <w:lang w:eastAsia="ru-RU"/>
        </w:rPr>
        <w:softHyphen/>
      </w:r>
      <w:r w:rsidRPr="00E75750">
        <w:rPr>
          <w:rFonts w:ascii="Times New Roman CYR" w:eastAsia="Times New Roman" w:hAnsi="Times New Roman CYR" w:cs="Times New Roman"/>
          <w:sz w:val="20"/>
          <w:szCs w:val="20"/>
          <w:lang w:eastAsia="ru-RU"/>
        </w:rPr>
        <w:softHyphen/>
      </w:r>
      <w:r w:rsidRPr="00E75750">
        <w:rPr>
          <w:rFonts w:ascii="Times New Roman CYR" w:eastAsia="Times New Roman" w:hAnsi="Times New Roman CYR" w:cs="Times New Roman"/>
          <w:sz w:val="20"/>
          <w:szCs w:val="20"/>
          <w:lang w:eastAsia="ru-RU"/>
        </w:rPr>
        <w:softHyphen/>
      </w:r>
      <w:r w:rsidRPr="00E75750">
        <w:rPr>
          <w:rFonts w:ascii="Times New Roman CYR" w:eastAsia="Times New Roman" w:hAnsi="Times New Roman CYR" w:cs="Times New Roman"/>
          <w:sz w:val="20"/>
          <w:szCs w:val="20"/>
          <w:lang w:eastAsia="ru-RU"/>
        </w:rPr>
        <w:softHyphen/>
      </w:r>
      <w:r w:rsidRPr="00E75750">
        <w:rPr>
          <w:rFonts w:ascii="Times New Roman CYR" w:eastAsia="Times New Roman" w:hAnsi="Times New Roman CYR" w:cs="Times New Roman"/>
          <w:sz w:val="20"/>
          <w:szCs w:val="20"/>
          <w:lang w:eastAsia="ru-RU"/>
        </w:rPr>
        <w:softHyphen/>
        <w:t xml:space="preserve"> </w:t>
      </w:r>
      <w:proofErr w:type="gramStart"/>
      <w:r w:rsidRPr="00E75750">
        <w:rPr>
          <w:rFonts w:ascii="Times New Roman CYR" w:eastAsia="Times New Roman" w:hAnsi="Times New Roman CYR" w:cs="Times New Roman"/>
          <w:sz w:val="20"/>
          <w:szCs w:val="20"/>
          <w:lang w:eastAsia="ru-RU"/>
        </w:rPr>
        <w:t>от</w:t>
      </w:r>
      <w:proofErr w:type="gramEnd"/>
      <w:r w:rsidRPr="00E75750">
        <w:rPr>
          <w:rFonts w:ascii="Times New Roman CYR" w:eastAsia="Times New Roman" w:hAnsi="Times New Roman CYR" w:cs="Times New Roman"/>
          <w:sz w:val="20"/>
          <w:szCs w:val="20"/>
          <w:lang w:eastAsia="ru-RU"/>
        </w:rPr>
        <w:t xml:space="preserve"> ___________, заключили  </w:t>
      </w:r>
      <w:proofErr w:type="gramStart"/>
      <w:r w:rsidRPr="00E75750">
        <w:rPr>
          <w:rFonts w:ascii="Times New Roman CYR" w:eastAsia="Times New Roman" w:hAnsi="Times New Roman CYR" w:cs="Times New Roman"/>
          <w:sz w:val="20"/>
          <w:szCs w:val="20"/>
          <w:lang w:eastAsia="ru-RU"/>
        </w:rPr>
        <w:t>настоящий</w:t>
      </w:r>
      <w:proofErr w:type="gramEnd"/>
      <w:r w:rsidRPr="00E75750">
        <w:rPr>
          <w:rFonts w:ascii="Times New Roman CYR" w:eastAsia="Times New Roman" w:hAnsi="Times New Roman CYR" w:cs="Times New Roman"/>
          <w:sz w:val="20"/>
          <w:szCs w:val="20"/>
          <w:lang w:eastAsia="ru-RU"/>
        </w:rPr>
        <w:t xml:space="preserve"> договор на поставку товаров (далее – договор) о нижеследующем:</w:t>
      </w:r>
    </w:p>
    <w:p w:rsidR="00E75750" w:rsidRPr="00E75750" w:rsidRDefault="00E75750" w:rsidP="00E75750">
      <w:pPr>
        <w:spacing w:after="0" w:line="240" w:lineRule="auto"/>
        <w:ind w:firstLine="360"/>
        <w:rPr>
          <w:rFonts w:ascii="Times New Roman CYR" w:eastAsia="Times New Roman" w:hAnsi="Times New Roman CYR" w:cs="Times New Roman"/>
          <w:sz w:val="20"/>
          <w:szCs w:val="20"/>
          <w:lang w:eastAsia="ru-RU"/>
        </w:rPr>
      </w:pPr>
    </w:p>
    <w:p w:rsidR="00E75750" w:rsidRPr="00E75750" w:rsidRDefault="00E75750" w:rsidP="00E75750">
      <w:pPr>
        <w:spacing w:after="0" w:line="240" w:lineRule="auto"/>
        <w:ind w:left="-360"/>
        <w:jc w:val="center"/>
        <w:rPr>
          <w:rFonts w:ascii="Times New Roman CYR" w:eastAsia="Times New Roman" w:hAnsi="Times New Roman CYR" w:cs="Times New Roman"/>
          <w:b/>
          <w:sz w:val="20"/>
          <w:szCs w:val="20"/>
          <w:lang w:eastAsia="ru-RU"/>
        </w:rPr>
      </w:pPr>
      <w:r w:rsidRPr="00E75750">
        <w:rPr>
          <w:rFonts w:ascii="Times New Roman CYR" w:eastAsia="Times New Roman" w:hAnsi="Times New Roman CYR" w:cs="Times New Roman"/>
          <w:b/>
          <w:sz w:val="20"/>
          <w:szCs w:val="20"/>
          <w:lang w:eastAsia="ru-RU"/>
        </w:rPr>
        <w:t>1.Предмет договора</w:t>
      </w:r>
    </w:p>
    <w:p w:rsidR="00E75750" w:rsidRPr="00E75750" w:rsidRDefault="00E75750" w:rsidP="00E757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     1.1. По настоящему договору Поставщик принимает на себя обязательства по поставке  товара – мобильного лазерного сканера, а Заказчик обязуется принять товар и оплатить его стоимость.</w:t>
      </w:r>
    </w:p>
    <w:p w:rsidR="00E75750" w:rsidRPr="00E75750" w:rsidRDefault="00E75750" w:rsidP="00E757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     1.2. Поставщик  изготавливает и поставляет Заказчику мобильный лазерный сканер на базе путеизмерительной тележки, а также  проводит тестирование поставленного сканера.</w:t>
      </w:r>
    </w:p>
    <w:p w:rsidR="00E75750" w:rsidRPr="00E75750" w:rsidRDefault="00E75750" w:rsidP="00E75750">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E75750">
        <w:rPr>
          <w:rFonts w:ascii="Times New Roman CYR" w:eastAsia="Times New Roman" w:hAnsi="Times New Roman CYR" w:cs="Times New Roman"/>
          <w:sz w:val="20"/>
          <w:szCs w:val="20"/>
          <w:lang w:eastAsia="ru-RU"/>
        </w:rPr>
        <w:t xml:space="preserve">     1.3.Поставщик изготавливает мобильный лазерный сканер на базе путеизмерительной тележки в соответствии с техническим заданием Заказчика (приложение №1 к договору) и после поставки совместно с Заказчиком проводит тестирование сканера с составлением двухстороннего акта.</w:t>
      </w:r>
    </w:p>
    <w:p w:rsidR="00E75750" w:rsidRPr="00E75750" w:rsidRDefault="00E75750" w:rsidP="00E75750">
      <w:pPr>
        <w:tabs>
          <w:tab w:val="num" w:pos="795"/>
        </w:tabs>
        <w:spacing w:after="0" w:line="240" w:lineRule="auto"/>
        <w:jc w:val="both"/>
        <w:rPr>
          <w:rFonts w:ascii="Times New Roman CYR" w:eastAsia="Times New Roman" w:hAnsi="Times New Roman CYR" w:cs="Times New Roman"/>
          <w:sz w:val="20"/>
          <w:szCs w:val="20"/>
          <w:lang w:eastAsia="ru-RU"/>
        </w:rPr>
      </w:pPr>
      <w:r w:rsidRPr="00E75750">
        <w:rPr>
          <w:rFonts w:ascii="Times New Roman" w:eastAsia="Times New Roman" w:hAnsi="Times New Roman" w:cs="Times New Roman"/>
          <w:bCs/>
          <w:sz w:val="20"/>
          <w:szCs w:val="20"/>
          <w:lang w:eastAsia="ru-RU"/>
        </w:rPr>
        <w:t xml:space="preserve">     1.4.Х</w:t>
      </w:r>
      <w:r w:rsidRPr="00E75750">
        <w:rPr>
          <w:rFonts w:ascii="Times New Roman CYR" w:eastAsia="Times New Roman" w:hAnsi="Times New Roman CYR" w:cs="Times New Roman"/>
          <w:sz w:val="20"/>
          <w:szCs w:val="20"/>
          <w:lang w:eastAsia="ru-RU"/>
        </w:rPr>
        <w:t>арактеристики, комплектация, количество и цена  поставляемого мобильного лазерного сканера (далее по тексту – товар) указаны в спецификации, которая является приложением №2 к договору.</w:t>
      </w:r>
    </w:p>
    <w:p w:rsidR="00E75750" w:rsidRPr="00E75750" w:rsidRDefault="00E75750" w:rsidP="00E757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E75750">
        <w:rPr>
          <w:rFonts w:ascii="Times New Roman" w:eastAsia="Times New Roman" w:hAnsi="Times New Roman" w:cs="Times New Roman"/>
          <w:sz w:val="20"/>
          <w:szCs w:val="20"/>
          <w:lang w:eastAsia="ru-RU"/>
        </w:rPr>
        <w:t xml:space="preserve">    1.5.</w:t>
      </w:r>
      <w:r w:rsidRPr="00E75750">
        <w:rPr>
          <w:rFonts w:ascii="Times New Roman CYR" w:eastAsia="Times New Roman" w:hAnsi="Times New Roman CYR" w:cs="Times New Roman"/>
          <w:sz w:val="20"/>
          <w:szCs w:val="20"/>
          <w:lang w:eastAsia="ru-RU"/>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 </w:t>
      </w:r>
    </w:p>
    <w:p w:rsidR="00E75750" w:rsidRPr="00E75750" w:rsidRDefault="00E75750" w:rsidP="00E757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ab/>
      </w:r>
    </w:p>
    <w:p w:rsidR="00E75750" w:rsidRPr="00E75750" w:rsidRDefault="00E75750" w:rsidP="00E75750">
      <w:pPr>
        <w:autoSpaceDE w:val="0"/>
        <w:autoSpaceDN w:val="0"/>
        <w:adjustRightInd w:val="0"/>
        <w:spacing w:after="0" w:line="240" w:lineRule="auto"/>
        <w:ind w:left="-360"/>
        <w:jc w:val="center"/>
        <w:rPr>
          <w:rFonts w:ascii="Times New Roman CYR" w:eastAsia="Times New Roman" w:hAnsi="Times New Roman CYR" w:cs="Times New Roman"/>
          <w:b/>
          <w:sz w:val="20"/>
          <w:szCs w:val="20"/>
          <w:lang w:eastAsia="ru-RU"/>
        </w:rPr>
      </w:pPr>
      <w:r w:rsidRPr="00E75750">
        <w:rPr>
          <w:rFonts w:ascii="Times New Roman CYR" w:eastAsia="Times New Roman" w:hAnsi="Times New Roman CYR" w:cs="Times New Roman"/>
          <w:b/>
          <w:sz w:val="20"/>
          <w:szCs w:val="20"/>
          <w:lang w:eastAsia="ru-RU"/>
        </w:rPr>
        <w:t>2.Цена  договора и порядок оплаты</w:t>
      </w:r>
    </w:p>
    <w:p w:rsidR="00E75750" w:rsidRPr="00E75750" w:rsidRDefault="00E75750" w:rsidP="00E7575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E75750">
        <w:rPr>
          <w:rFonts w:ascii="Times New Roman" w:eastAsia="Calibri" w:hAnsi="Times New Roman" w:cs="Times New Roman"/>
          <w:sz w:val="20"/>
          <w:szCs w:val="20"/>
        </w:rPr>
        <w:t xml:space="preserve">      2.1. Цена договора определяется общей стоимостью товара, поставляемого по договору, и  составляет __________(__________), с учетом </w:t>
      </w:r>
      <w:proofErr w:type="gramStart"/>
      <w:r w:rsidRPr="00E75750">
        <w:rPr>
          <w:rFonts w:ascii="Times New Roman" w:eastAsia="Calibri" w:hAnsi="Times New Roman" w:cs="Times New Roman"/>
          <w:sz w:val="20"/>
          <w:szCs w:val="20"/>
        </w:rPr>
        <w:t xml:space="preserve">( </w:t>
      </w:r>
      <w:proofErr w:type="gramEnd"/>
      <w:r w:rsidRPr="00E75750">
        <w:rPr>
          <w:rFonts w:ascii="Times New Roman" w:eastAsia="Calibri" w:hAnsi="Times New Roman" w:cs="Times New Roman"/>
          <w:sz w:val="20"/>
          <w:szCs w:val="20"/>
        </w:rPr>
        <w:t>без учета)  НДС.</w:t>
      </w:r>
    </w:p>
    <w:p w:rsidR="00E75750" w:rsidRPr="00E75750" w:rsidRDefault="00E75750" w:rsidP="00E7575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E75750">
        <w:rPr>
          <w:rFonts w:ascii="Times New Roman" w:eastAsia="Calibri" w:hAnsi="Times New Roman" w:cs="Times New Roman"/>
          <w:sz w:val="20"/>
          <w:szCs w:val="20"/>
        </w:rPr>
        <w:t xml:space="preserve">     2.2. Заказчик производит оплату цены договора после поставки товара в полной комплектации, тестирования товара и принятия его  Заказчиком,   в течение 10-ти банковских дней со дня предоставления Поставщиком документов на оплату (счет, счет-фактура, товарная накладная). </w:t>
      </w:r>
    </w:p>
    <w:p w:rsidR="00E75750" w:rsidRPr="00E75750" w:rsidRDefault="00E75750" w:rsidP="00E7575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E75750">
        <w:rPr>
          <w:rFonts w:ascii="Times New Roman" w:eastAsia="Calibri" w:hAnsi="Times New Roman" w:cs="Times New Roman"/>
          <w:sz w:val="20"/>
          <w:szCs w:val="20"/>
        </w:rPr>
        <w:t xml:space="preserve">      2.3. Стоимость поставляемого товара включает в себя:  стоимость  упаковки, транспортные расходы, погрузо-разгрузочные работы с доставкой на полигон  Заказчика, тестирование и расходы по уплате всех необходимых налогов, сборов, пошлин.</w:t>
      </w:r>
    </w:p>
    <w:p w:rsidR="00E75750" w:rsidRPr="00E75750" w:rsidRDefault="00E75750" w:rsidP="00E7575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E75750">
        <w:rPr>
          <w:rFonts w:ascii="Times New Roman" w:eastAsia="Calibri" w:hAnsi="Times New Roman" w:cs="Times New Roman"/>
          <w:sz w:val="20"/>
          <w:szCs w:val="20"/>
        </w:rPr>
        <w:t xml:space="preserve">     2.4.Цена договора является твердой и может изменяться только в следующих случаях:</w:t>
      </w:r>
    </w:p>
    <w:p w:rsidR="00E75750" w:rsidRPr="00E75750" w:rsidRDefault="00E75750" w:rsidP="00E75750">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E75750">
        <w:rPr>
          <w:rFonts w:ascii="Times New Roman" w:eastAsia="Calibri" w:hAnsi="Times New Roman" w:cs="Times New Roman"/>
          <w:sz w:val="20"/>
          <w:szCs w:val="20"/>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E75750" w:rsidRPr="00E75750" w:rsidRDefault="00E75750" w:rsidP="00E75750">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E75750">
        <w:rPr>
          <w:rFonts w:ascii="Times New Roman" w:eastAsia="Calibri" w:hAnsi="Times New Roman" w:cs="Times New Roman"/>
          <w:sz w:val="20"/>
          <w:szCs w:val="20"/>
        </w:rPr>
        <w:t>2) если  в ходе исполнения договора по соглашению сторон изменился не более чем на 30% предусмотренный договором объем товаров.</w:t>
      </w:r>
    </w:p>
    <w:p w:rsidR="00E75750" w:rsidRPr="00E75750" w:rsidRDefault="00E75750" w:rsidP="00E75750">
      <w:pPr>
        <w:spacing w:after="0" w:line="240" w:lineRule="auto"/>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E75750" w:rsidRPr="00E75750" w:rsidRDefault="00E75750" w:rsidP="00E75750">
      <w:pPr>
        <w:spacing w:after="0" w:line="240" w:lineRule="auto"/>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E75750" w:rsidRPr="00E75750" w:rsidRDefault="00E75750" w:rsidP="00E75750">
      <w:pPr>
        <w:autoSpaceDE w:val="0"/>
        <w:autoSpaceDN w:val="0"/>
        <w:adjustRightInd w:val="0"/>
        <w:spacing w:after="0" w:line="240" w:lineRule="auto"/>
        <w:ind w:firstLine="225"/>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E75750" w:rsidRPr="00E75750" w:rsidRDefault="00E75750" w:rsidP="00E75750">
      <w:pPr>
        <w:autoSpaceDE w:val="0"/>
        <w:autoSpaceDN w:val="0"/>
        <w:adjustRightInd w:val="0"/>
        <w:spacing w:after="0" w:line="240" w:lineRule="auto"/>
        <w:jc w:val="center"/>
        <w:rPr>
          <w:rFonts w:ascii="Times New Roman CYR" w:eastAsia="Times New Roman" w:hAnsi="Times New Roman CYR" w:cs="Times New Roman"/>
          <w:sz w:val="20"/>
          <w:szCs w:val="20"/>
          <w:lang w:eastAsia="ru-RU"/>
        </w:rPr>
      </w:pPr>
    </w:p>
    <w:p w:rsidR="00E75750" w:rsidRPr="00E75750" w:rsidRDefault="00E75750" w:rsidP="00E75750">
      <w:pPr>
        <w:autoSpaceDE w:val="0"/>
        <w:autoSpaceDN w:val="0"/>
        <w:adjustRightInd w:val="0"/>
        <w:spacing w:after="0" w:line="240" w:lineRule="auto"/>
        <w:jc w:val="center"/>
        <w:rPr>
          <w:rFonts w:ascii="Times New Roman CYR" w:eastAsia="Times New Roman" w:hAnsi="Times New Roman CYR" w:cs="Times New Roman"/>
          <w:b/>
          <w:sz w:val="20"/>
          <w:szCs w:val="20"/>
          <w:lang w:eastAsia="ru-RU"/>
        </w:rPr>
      </w:pPr>
      <w:r w:rsidRPr="00E75750">
        <w:rPr>
          <w:rFonts w:ascii="Times New Roman CYR" w:eastAsia="Times New Roman" w:hAnsi="Times New Roman CYR" w:cs="Times New Roman"/>
          <w:b/>
          <w:sz w:val="20"/>
          <w:szCs w:val="20"/>
          <w:lang w:eastAsia="ru-RU"/>
        </w:rPr>
        <w:t>3. Условия  поставки и приемки товара</w:t>
      </w:r>
    </w:p>
    <w:p w:rsidR="00E75750" w:rsidRPr="00E75750" w:rsidRDefault="00E75750" w:rsidP="00E75750">
      <w:pPr>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5750">
        <w:rPr>
          <w:rFonts w:ascii="Times New Roman CYR" w:eastAsia="Times New Roman" w:hAnsi="Times New Roman CYR" w:cs="Times New Roman"/>
          <w:sz w:val="20"/>
          <w:szCs w:val="20"/>
          <w:lang w:eastAsia="ru-RU"/>
        </w:rPr>
        <w:t xml:space="preserve">  </w:t>
      </w:r>
      <w:r w:rsidRPr="00E75750">
        <w:rPr>
          <w:rFonts w:ascii="Times New Roman" w:eastAsia="Times New Roman" w:hAnsi="Times New Roman" w:cs="Times New Roman"/>
          <w:kern w:val="1"/>
          <w:sz w:val="20"/>
          <w:szCs w:val="20"/>
          <w:lang w:eastAsia="ar-SA"/>
        </w:rPr>
        <w:t xml:space="preserve">3.1. Поставка товара осуществляется </w:t>
      </w:r>
      <w:r w:rsidRPr="00E75750">
        <w:rPr>
          <w:rFonts w:ascii="Times New Roman" w:eastAsia="Times New Roman" w:hAnsi="Times New Roman" w:cs="Times New Roman"/>
          <w:kern w:val="1"/>
          <w:sz w:val="20"/>
          <w:szCs w:val="20"/>
          <w:lang w:eastAsia="ru-RU"/>
        </w:rPr>
        <w:t xml:space="preserve">Поставщиком  путем его доставки, разгрузки  на полигон у здания НИДЦ Заказчика по месту его нахождения. </w:t>
      </w:r>
    </w:p>
    <w:p w:rsidR="00E75750" w:rsidRPr="00E75750" w:rsidRDefault="00E75750" w:rsidP="00E7575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75750">
        <w:rPr>
          <w:rFonts w:ascii="Times New Roman" w:eastAsia="Times New Roman" w:hAnsi="Times New Roman" w:cs="Times New Roman"/>
          <w:kern w:val="1"/>
          <w:sz w:val="20"/>
          <w:szCs w:val="20"/>
          <w:lang w:eastAsia="ar-SA"/>
        </w:rPr>
        <w:t xml:space="preserve">     3.2. Поставщик производит поставку и тестирование товара</w:t>
      </w:r>
      <w:r w:rsidRPr="00E75750">
        <w:rPr>
          <w:rFonts w:ascii="Times New Roman" w:eastAsia="Times New Roman" w:hAnsi="Times New Roman" w:cs="Times New Roman"/>
          <w:kern w:val="1"/>
          <w:sz w:val="20"/>
          <w:szCs w:val="20"/>
          <w:lang w:eastAsia="ru-RU"/>
        </w:rPr>
        <w:t xml:space="preserve"> </w:t>
      </w:r>
      <w:r w:rsidRPr="00E75750">
        <w:rPr>
          <w:rFonts w:ascii="Times New Roman" w:eastAsia="Times New Roman" w:hAnsi="Times New Roman" w:cs="Times New Roman"/>
          <w:kern w:val="1"/>
          <w:sz w:val="20"/>
          <w:szCs w:val="20"/>
          <w:lang w:eastAsia="ar-SA"/>
        </w:rPr>
        <w:t>в течение 20 дней со дня заключения договора.</w:t>
      </w:r>
    </w:p>
    <w:p w:rsidR="00E75750" w:rsidRPr="00E75750" w:rsidRDefault="00E75750" w:rsidP="00E7575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75750">
        <w:rPr>
          <w:rFonts w:ascii="Times New Roman" w:eastAsia="Times New Roman" w:hAnsi="Times New Roman" w:cs="Times New Roman"/>
          <w:kern w:val="1"/>
          <w:sz w:val="20"/>
          <w:szCs w:val="20"/>
          <w:lang w:eastAsia="ar-SA"/>
        </w:rPr>
        <w:t xml:space="preserve">      3.3.</w:t>
      </w:r>
      <w:r w:rsidRPr="00E75750">
        <w:rPr>
          <w:rFonts w:ascii="Times New Roman" w:eastAsia="Times New Roman" w:hAnsi="Times New Roman" w:cs="Times New Roman"/>
          <w:sz w:val="20"/>
          <w:szCs w:val="20"/>
          <w:lang w:eastAsia="ru-RU"/>
        </w:rPr>
        <w:t>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факсом или телефонограммой, направленных работнику  Заказчика – ведущему экономисту НИЛ «</w:t>
      </w:r>
      <w:proofErr w:type="spellStart"/>
      <w:r w:rsidRPr="00E75750">
        <w:rPr>
          <w:rFonts w:ascii="Times New Roman" w:eastAsia="Times New Roman" w:hAnsi="Times New Roman" w:cs="Times New Roman"/>
          <w:sz w:val="20"/>
          <w:szCs w:val="20"/>
          <w:lang w:eastAsia="ru-RU"/>
        </w:rPr>
        <w:t>ДДОиЗП</w:t>
      </w:r>
      <w:proofErr w:type="spellEnd"/>
      <w:r w:rsidRPr="00E75750">
        <w:rPr>
          <w:rFonts w:ascii="Times New Roman" w:eastAsia="Times New Roman" w:hAnsi="Times New Roman" w:cs="Times New Roman"/>
          <w:sz w:val="20"/>
          <w:szCs w:val="20"/>
          <w:lang w:eastAsia="ru-RU"/>
        </w:rPr>
        <w:t xml:space="preserve">» </w:t>
      </w:r>
      <w:proofErr w:type="spellStart"/>
      <w:r w:rsidRPr="00E75750">
        <w:rPr>
          <w:rFonts w:ascii="Times New Roman" w:eastAsia="Times New Roman" w:hAnsi="Times New Roman" w:cs="Times New Roman"/>
          <w:sz w:val="20"/>
          <w:szCs w:val="20"/>
          <w:lang w:eastAsia="ru-RU"/>
        </w:rPr>
        <w:t>Небользиной</w:t>
      </w:r>
      <w:proofErr w:type="spellEnd"/>
      <w:r w:rsidRPr="00E75750">
        <w:rPr>
          <w:rFonts w:ascii="Times New Roman" w:eastAsia="Times New Roman" w:hAnsi="Times New Roman" w:cs="Times New Roman"/>
          <w:sz w:val="20"/>
          <w:szCs w:val="20"/>
          <w:lang w:eastAsia="ru-RU"/>
        </w:rPr>
        <w:t xml:space="preserve"> Елене Васильевне тел./факс226-93-81</w:t>
      </w:r>
      <w:r w:rsidRPr="00E75750">
        <w:rPr>
          <w:rFonts w:ascii="Times New Roman" w:eastAsia="Times New Roman" w:hAnsi="Times New Roman" w:cs="Times New Roman"/>
          <w:kern w:val="1"/>
          <w:sz w:val="20"/>
          <w:szCs w:val="20"/>
          <w:lang w:eastAsia="ar-SA"/>
        </w:rPr>
        <w:t>.</w:t>
      </w:r>
    </w:p>
    <w:p w:rsidR="00E75750" w:rsidRPr="00E75750" w:rsidRDefault="00E75750" w:rsidP="00E7575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5750">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75750" w:rsidRPr="00E75750" w:rsidRDefault="00E75750" w:rsidP="00E7575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5750">
        <w:rPr>
          <w:rFonts w:ascii="Times New Roman" w:eastAsia="Times New Roman" w:hAnsi="Times New Roman" w:cs="Times New Roman"/>
          <w:kern w:val="1"/>
          <w:sz w:val="20"/>
          <w:szCs w:val="20"/>
          <w:lang w:eastAsia="ar-SA"/>
        </w:rPr>
        <w:t xml:space="preserve">  3.5.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 </w:t>
      </w:r>
    </w:p>
    <w:p w:rsidR="00E75750" w:rsidRPr="00E75750" w:rsidRDefault="00E75750" w:rsidP="00E7575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5750">
        <w:rPr>
          <w:rFonts w:ascii="Times New Roman" w:eastAsia="Times New Roman" w:hAnsi="Times New Roman" w:cs="Times New Roman"/>
          <w:kern w:val="1"/>
          <w:sz w:val="20"/>
          <w:szCs w:val="20"/>
          <w:lang w:eastAsia="ar-SA"/>
        </w:rPr>
        <w:t xml:space="preserve">  3.6. В течение 5 дней после поставки товара Поставщик совместно с Заказчиком обязан протестировать поставленный товар  и по результатам тестирования составить и подписать двусторонний акт.</w:t>
      </w:r>
    </w:p>
    <w:p w:rsidR="00E75750" w:rsidRPr="00E75750" w:rsidRDefault="00E75750" w:rsidP="00E757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       3.7. Поставщик обязан передать товар Заказчику в соответствии с условиями настоящего договора и приложения к нему, в полной комплектации,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E75750" w:rsidRPr="00E75750" w:rsidRDefault="00E75750" w:rsidP="00E757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       3.8.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E75750" w:rsidRPr="00E75750" w:rsidRDefault="00E75750" w:rsidP="00E757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       3.9.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E75750" w:rsidRPr="00E75750" w:rsidRDefault="00E75750" w:rsidP="00E757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       </w:t>
      </w:r>
      <w:proofErr w:type="gramStart"/>
      <w:r w:rsidRPr="00E75750">
        <w:rPr>
          <w:rFonts w:ascii="Times New Roman CYR" w:eastAsia="Times New Roman" w:hAnsi="Times New Roman CYR" w:cs="Times New Roman"/>
          <w:sz w:val="20"/>
          <w:szCs w:val="20"/>
          <w:lang w:eastAsia="ru-RU"/>
        </w:rPr>
        <w:t>3.10.В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E75750" w:rsidRPr="00E75750" w:rsidRDefault="00E75750" w:rsidP="00E757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 В этом случае Поставщик обязан выполнить при получении указанного сообщения одно из следующих действий:</w:t>
      </w:r>
    </w:p>
    <w:p w:rsidR="00E75750" w:rsidRPr="00E75750" w:rsidRDefault="00E75750" w:rsidP="00E757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E75750" w:rsidRPr="00E75750" w:rsidRDefault="00E75750" w:rsidP="00E757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уполномочить какое-либо третье лицо быть своим представителем при анализе недостатков и уполномочить его подписать акт;</w:t>
      </w:r>
    </w:p>
    <w:p w:rsidR="00E75750" w:rsidRPr="00E75750" w:rsidRDefault="00E75750" w:rsidP="00E757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E75750" w:rsidRPr="00E75750" w:rsidRDefault="00E75750" w:rsidP="00E757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       3.11. Если Поставщик в течение 3 (трех) рабочих дней с момента направления сообщения Заказчиком не выполнил одно из действий, указанных в пункте 3.9.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E75750" w:rsidRPr="00E75750" w:rsidRDefault="00E75750" w:rsidP="00E757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      3.12.Акт,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E75750" w:rsidRPr="00E75750" w:rsidRDefault="00E75750" w:rsidP="00E757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       3.13.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E75750" w:rsidRPr="00E75750" w:rsidRDefault="00E75750" w:rsidP="00E757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       3.14.В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E75750" w:rsidRPr="00E75750" w:rsidRDefault="00E75750" w:rsidP="00E757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        3.15. Документом, подтверждающим факт передачи товара, служит товарная накладная, подписанная уполномоченным представителем Заказчика.</w:t>
      </w:r>
    </w:p>
    <w:p w:rsidR="00E75750" w:rsidRPr="00E75750" w:rsidRDefault="00E75750" w:rsidP="00E757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       3.16. Поставщик обязан предоставлять Заказчику вместе с товаром следующие документы:</w:t>
      </w:r>
    </w:p>
    <w:p w:rsidR="00E75750" w:rsidRPr="00E75750" w:rsidRDefault="00E75750" w:rsidP="00E75750">
      <w:pPr>
        <w:numPr>
          <w:ilvl w:val="0"/>
          <w:numId w:val="10"/>
        </w:numPr>
        <w:autoSpaceDE w:val="0"/>
        <w:autoSpaceDN w:val="0"/>
        <w:adjustRightInd w:val="0"/>
        <w:spacing w:after="0" w:line="240" w:lineRule="auto"/>
        <w:ind w:left="0"/>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товаросопроводительные документы (товарную накладную, счет-фактуру);</w:t>
      </w:r>
    </w:p>
    <w:p w:rsidR="00E75750" w:rsidRPr="00E75750" w:rsidRDefault="00E75750" w:rsidP="00E75750">
      <w:pPr>
        <w:numPr>
          <w:ilvl w:val="0"/>
          <w:numId w:val="10"/>
        </w:numPr>
        <w:autoSpaceDE w:val="0"/>
        <w:autoSpaceDN w:val="0"/>
        <w:adjustRightInd w:val="0"/>
        <w:spacing w:after="0" w:line="240" w:lineRule="auto"/>
        <w:ind w:left="0"/>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сертификаты соответствия</w:t>
      </w:r>
    </w:p>
    <w:p w:rsidR="00E75750" w:rsidRPr="00E75750" w:rsidRDefault="00E75750" w:rsidP="00E75750">
      <w:pPr>
        <w:numPr>
          <w:ilvl w:val="0"/>
          <w:numId w:val="10"/>
        </w:numPr>
        <w:autoSpaceDE w:val="0"/>
        <w:autoSpaceDN w:val="0"/>
        <w:adjustRightInd w:val="0"/>
        <w:spacing w:after="0" w:line="240" w:lineRule="auto"/>
        <w:ind w:left="0"/>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руководство по эксплуатации</w:t>
      </w:r>
    </w:p>
    <w:p w:rsidR="00E75750" w:rsidRPr="00E75750" w:rsidRDefault="00E75750" w:rsidP="00E75750">
      <w:pPr>
        <w:numPr>
          <w:ilvl w:val="0"/>
          <w:numId w:val="10"/>
        </w:numPr>
        <w:autoSpaceDE w:val="0"/>
        <w:autoSpaceDN w:val="0"/>
        <w:adjustRightInd w:val="0"/>
        <w:spacing w:after="0" w:line="240" w:lineRule="auto"/>
        <w:ind w:left="0"/>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а также другие необходимые документы. </w:t>
      </w:r>
    </w:p>
    <w:p w:rsidR="00E75750" w:rsidRPr="00E75750" w:rsidRDefault="00E75750" w:rsidP="00E757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        3.17. Переход права собственности на поставляемый товар от Поставщика к Заказчику наступает с момента передачи его Заказчику.</w:t>
      </w:r>
    </w:p>
    <w:p w:rsidR="00E75750" w:rsidRPr="00E75750" w:rsidRDefault="00E75750" w:rsidP="00E757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p>
    <w:p w:rsidR="00E75750" w:rsidRPr="00E75750" w:rsidRDefault="00E75750" w:rsidP="00E75750">
      <w:pPr>
        <w:autoSpaceDE w:val="0"/>
        <w:autoSpaceDN w:val="0"/>
        <w:adjustRightInd w:val="0"/>
        <w:spacing w:after="0" w:line="240" w:lineRule="auto"/>
        <w:jc w:val="center"/>
        <w:rPr>
          <w:rFonts w:ascii="Times New Roman CYR" w:eastAsia="Times New Roman" w:hAnsi="Times New Roman CYR" w:cs="Times New Roman"/>
          <w:b/>
          <w:sz w:val="20"/>
          <w:szCs w:val="20"/>
          <w:lang w:eastAsia="ru-RU"/>
        </w:rPr>
      </w:pPr>
      <w:r w:rsidRPr="00E75750">
        <w:rPr>
          <w:rFonts w:ascii="Times New Roman CYR" w:eastAsia="Times New Roman" w:hAnsi="Times New Roman CYR" w:cs="Times New Roman"/>
          <w:b/>
          <w:sz w:val="20"/>
          <w:szCs w:val="20"/>
          <w:lang w:eastAsia="ru-RU"/>
        </w:rPr>
        <w:t>4. Гарантии качества товара</w:t>
      </w:r>
    </w:p>
    <w:p w:rsidR="00E75750" w:rsidRPr="00E75750" w:rsidRDefault="00E75750" w:rsidP="00E7575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75750">
        <w:rPr>
          <w:rFonts w:ascii="Times New Roman CYR" w:eastAsia="Times New Roman" w:hAnsi="Times New Roman CYR" w:cs="Times New Roman"/>
          <w:sz w:val="20"/>
          <w:szCs w:val="20"/>
          <w:lang w:eastAsia="ru-RU"/>
        </w:rPr>
        <w:t xml:space="preserve">       4.1.</w:t>
      </w:r>
      <w:r w:rsidRPr="00E75750">
        <w:rPr>
          <w:rFonts w:ascii="Times New Roman" w:eastAsia="Times New Roman" w:hAnsi="Times New Roman" w:cs="Times New Roman"/>
          <w:sz w:val="20"/>
          <w:szCs w:val="20"/>
          <w:lang w:eastAsia="ru-RU"/>
        </w:rPr>
        <w:t xml:space="preserve"> Поставщик несет ответственность за качество всего объема поставляемого товара  в течение гарантийного срока. </w:t>
      </w:r>
    </w:p>
    <w:p w:rsidR="00E75750" w:rsidRPr="00E75750" w:rsidRDefault="00E75750" w:rsidP="00E7575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75750">
        <w:rPr>
          <w:rFonts w:ascii="Times New Roman" w:eastAsia="Times New Roman" w:hAnsi="Times New Roman" w:cs="Times New Roman"/>
          <w:sz w:val="20"/>
          <w:szCs w:val="20"/>
          <w:lang w:eastAsia="ru-RU"/>
        </w:rPr>
        <w:t xml:space="preserve">       4.2. Гарантийный срок на поставляемый товар устанавливается  1 год, который  исчисляется со дня поставки товара, определенного настоящим договором. Гарантийное обслуживание поставляемого товара осуществляется без затрат со стороны Заказчика.</w:t>
      </w:r>
    </w:p>
    <w:p w:rsidR="00E75750" w:rsidRPr="00E75750" w:rsidRDefault="00E75750" w:rsidP="00E75750">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E75750">
        <w:rPr>
          <w:rFonts w:ascii="Times New Roman" w:eastAsia="Times New Roman" w:hAnsi="Times New Roman" w:cs="Times New Roman"/>
          <w:sz w:val="20"/>
          <w:szCs w:val="20"/>
          <w:lang w:eastAsia="ru-RU"/>
        </w:rPr>
        <w:t xml:space="preserve">       4.3. Гарантийное обслуживание (ремонт или замена) товара осуществляется на месте установки товара с выездом специалиста к Заказчику в течение суток с момента подачи заявки Заказчиком.</w:t>
      </w:r>
    </w:p>
    <w:p w:rsidR="00E75750" w:rsidRPr="00E75750" w:rsidRDefault="00E75750" w:rsidP="00E75750">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E75750">
        <w:rPr>
          <w:rFonts w:ascii="Times New Roman" w:eastAsia="Times New Roman" w:hAnsi="Times New Roman" w:cs="Times New Roman"/>
          <w:sz w:val="20"/>
          <w:szCs w:val="20"/>
          <w:lang w:eastAsia="ru-RU"/>
        </w:rPr>
        <w:t xml:space="preserve">        4.4. В случае невозможности устранения неисправности на месте, Поставщик собственными силами (или за свой счет) производит вывоз неисправного гарантийного товара, его ремонт в течение не более 20 календарных дней, и возврат отремонтированного товара Заказчику.</w:t>
      </w:r>
    </w:p>
    <w:p w:rsidR="00E75750" w:rsidRPr="00E75750" w:rsidRDefault="00E75750" w:rsidP="00E75750">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E75750">
        <w:rPr>
          <w:rFonts w:ascii="Times New Roman" w:eastAsia="Times New Roman" w:hAnsi="Times New Roman" w:cs="Times New Roman"/>
          <w:sz w:val="20"/>
          <w:szCs w:val="20"/>
          <w:lang w:eastAsia="ru-RU"/>
        </w:rPr>
        <w:t xml:space="preserve">        4.5.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товара.</w:t>
      </w:r>
    </w:p>
    <w:p w:rsidR="00E75750" w:rsidRPr="00E75750" w:rsidRDefault="00E75750" w:rsidP="00E757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 </w:t>
      </w:r>
    </w:p>
    <w:p w:rsidR="00E75750" w:rsidRPr="00E75750" w:rsidRDefault="00E75750" w:rsidP="00E75750">
      <w:pPr>
        <w:autoSpaceDE w:val="0"/>
        <w:autoSpaceDN w:val="0"/>
        <w:adjustRightInd w:val="0"/>
        <w:spacing w:after="0" w:line="240" w:lineRule="auto"/>
        <w:rPr>
          <w:rFonts w:ascii="Times New Roman CYR" w:eastAsia="Times New Roman" w:hAnsi="Times New Roman CYR" w:cs="Times New Roman"/>
          <w:sz w:val="20"/>
          <w:szCs w:val="20"/>
          <w:lang w:eastAsia="ru-RU"/>
        </w:rPr>
      </w:pPr>
    </w:p>
    <w:p w:rsidR="00E75750" w:rsidRPr="00E75750" w:rsidRDefault="00E75750" w:rsidP="00E75750">
      <w:pPr>
        <w:spacing w:after="0" w:line="240" w:lineRule="auto"/>
        <w:jc w:val="center"/>
        <w:rPr>
          <w:rFonts w:ascii="Times New Roman CYR" w:eastAsia="Times New Roman" w:hAnsi="Times New Roman CYR" w:cs="Times New Roman"/>
          <w:b/>
          <w:sz w:val="20"/>
          <w:szCs w:val="20"/>
          <w:lang w:eastAsia="ru-RU"/>
        </w:rPr>
      </w:pPr>
      <w:r w:rsidRPr="00E75750">
        <w:rPr>
          <w:rFonts w:ascii="Times New Roman CYR" w:eastAsia="Times New Roman" w:hAnsi="Times New Roman CYR" w:cs="Times New Roman"/>
          <w:b/>
          <w:sz w:val="20"/>
          <w:szCs w:val="20"/>
          <w:lang w:eastAsia="ru-RU"/>
        </w:rPr>
        <w:t>5. Ответственность сторон</w:t>
      </w:r>
    </w:p>
    <w:p w:rsidR="00E75750" w:rsidRPr="00E75750" w:rsidRDefault="00E75750" w:rsidP="00E75750">
      <w:pPr>
        <w:autoSpaceDE w:val="0"/>
        <w:autoSpaceDN w:val="0"/>
        <w:adjustRightInd w:val="0"/>
        <w:spacing w:after="0" w:line="240" w:lineRule="auto"/>
        <w:ind w:firstLine="360"/>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75750" w:rsidRPr="00E75750" w:rsidRDefault="00E75750" w:rsidP="00E7575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75750">
        <w:rPr>
          <w:rFonts w:ascii="Times New Roman" w:eastAsia="Times New Roman" w:hAnsi="Times New Roman" w:cs="Times New Roman"/>
          <w:kern w:val="1"/>
          <w:sz w:val="20"/>
          <w:szCs w:val="20"/>
          <w:lang w:eastAsia="ar-SA"/>
        </w:rPr>
        <w:t xml:space="preserve">  5.2.</w:t>
      </w:r>
      <w:r w:rsidRPr="00E75750">
        <w:rPr>
          <w:rFonts w:ascii="Times New Roman" w:eastAsia="Calibri" w:hAnsi="Times New Roman" w:cs="Times New Roman"/>
          <w:sz w:val="20"/>
          <w:szCs w:val="20"/>
        </w:rPr>
        <w:t xml:space="preserve"> </w:t>
      </w:r>
      <w:r w:rsidRPr="00E75750">
        <w:rPr>
          <w:rFonts w:ascii="Times New Roman" w:eastAsia="Times New Roman" w:hAnsi="Times New Roman" w:cs="Times New Roman"/>
          <w:kern w:val="1"/>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E75750" w:rsidRPr="00E75750" w:rsidRDefault="00E75750" w:rsidP="00E75750">
      <w:pPr>
        <w:spacing w:after="0" w:line="240" w:lineRule="auto"/>
        <w:jc w:val="both"/>
        <w:rPr>
          <w:rFonts w:ascii="Times New Roman" w:eastAsia="Times New Roman" w:hAnsi="Times New Roman" w:cs="Times New Roman"/>
          <w:sz w:val="20"/>
          <w:szCs w:val="20"/>
          <w:lang w:eastAsia="ar-SA"/>
        </w:rPr>
      </w:pPr>
      <w:r w:rsidRPr="00E75750">
        <w:rPr>
          <w:rFonts w:ascii="Times New Roman" w:eastAsia="Times New Roman" w:hAnsi="Times New Roman" w:cs="Times New Roman"/>
          <w:sz w:val="20"/>
          <w:szCs w:val="20"/>
          <w:lang w:eastAsia="ar-SA"/>
        </w:rPr>
        <w:t xml:space="preserve">        5.3.</w:t>
      </w:r>
      <w:r w:rsidRPr="00E75750">
        <w:rPr>
          <w:rFonts w:ascii="Times New Roman" w:eastAsia="Calibri" w:hAnsi="Times New Roman" w:cs="Times New Roman"/>
          <w:sz w:val="20"/>
          <w:szCs w:val="20"/>
        </w:rPr>
        <w:t xml:space="preserve"> В случае ненадлежащего исполнения Поставщиком </w:t>
      </w:r>
      <w:r w:rsidRPr="00E75750">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E75750" w:rsidRPr="00E75750" w:rsidRDefault="00E75750" w:rsidP="00E75750">
      <w:pPr>
        <w:widowControl w:val="0"/>
        <w:suppressAutoHyphens/>
        <w:spacing w:after="0" w:line="240" w:lineRule="auto"/>
        <w:jc w:val="both"/>
        <w:rPr>
          <w:rFonts w:ascii="Times New Roman" w:eastAsia="DejaVu Sans" w:hAnsi="Times New Roman" w:cs="Times New Roman"/>
          <w:kern w:val="1"/>
          <w:sz w:val="20"/>
          <w:szCs w:val="20"/>
          <w:lang w:eastAsia="ar-SA"/>
        </w:rPr>
      </w:pPr>
      <w:r w:rsidRPr="00E75750">
        <w:rPr>
          <w:rFonts w:ascii="Times New Roman" w:eastAsia="DejaVu Sans" w:hAnsi="Times New Roman" w:cs="Times New Roman"/>
          <w:kern w:val="1"/>
          <w:sz w:val="20"/>
          <w:szCs w:val="20"/>
          <w:lang w:eastAsia="ar-SA"/>
        </w:rPr>
        <w:t xml:space="preserve">        5.4. </w:t>
      </w:r>
      <w:proofErr w:type="gramStart"/>
      <w:r w:rsidRPr="00E75750">
        <w:rPr>
          <w:rFonts w:ascii="Times New Roman" w:eastAsia="DejaVu Sans" w:hAnsi="Times New Roman" w:cs="Times New Roman"/>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E75750" w:rsidRPr="00E75750" w:rsidRDefault="00E75750" w:rsidP="00E75750">
      <w:pPr>
        <w:widowControl w:val="0"/>
        <w:suppressAutoHyphens/>
        <w:spacing w:after="0" w:line="240" w:lineRule="auto"/>
        <w:jc w:val="both"/>
        <w:rPr>
          <w:rFonts w:ascii="Times New Roman" w:eastAsia="DejaVu Sans" w:hAnsi="Times New Roman" w:cs="Times New Roman"/>
          <w:kern w:val="1"/>
          <w:sz w:val="20"/>
          <w:szCs w:val="20"/>
          <w:lang w:eastAsia="ar-SA"/>
        </w:rPr>
      </w:pPr>
      <w:r w:rsidRPr="00E75750">
        <w:rPr>
          <w:rFonts w:ascii="Times New Roman" w:eastAsia="DejaVu Sans" w:hAnsi="Times New Roman" w:cs="Times New Roman"/>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75750" w:rsidRPr="00E75750" w:rsidRDefault="00E75750" w:rsidP="00E75750">
      <w:pPr>
        <w:widowControl w:val="0"/>
        <w:suppressAutoHyphens/>
        <w:spacing w:after="0" w:line="240" w:lineRule="auto"/>
        <w:jc w:val="both"/>
        <w:rPr>
          <w:rFonts w:ascii="Times New Roman" w:eastAsia="DejaVu Sans" w:hAnsi="Times New Roman" w:cs="Times New Roman"/>
          <w:kern w:val="1"/>
          <w:sz w:val="20"/>
          <w:szCs w:val="20"/>
          <w:lang w:eastAsia="ar-SA"/>
        </w:rPr>
      </w:pPr>
      <w:r w:rsidRPr="00E75750">
        <w:rPr>
          <w:rFonts w:ascii="Times New Roman" w:eastAsia="DejaVu Sans" w:hAnsi="Times New Roman" w:cs="Times New Roman"/>
          <w:kern w:val="1"/>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E75750" w:rsidRPr="00E75750" w:rsidRDefault="00E75750" w:rsidP="00E75750">
      <w:pPr>
        <w:spacing w:after="0" w:line="240" w:lineRule="auto"/>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E75750" w:rsidRPr="00E75750" w:rsidRDefault="00E75750" w:rsidP="00E75750">
      <w:pPr>
        <w:spacing w:after="0" w:line="240" w:lineRule="auto"/>
        <w:rPr>
          <w:rFonts w:ascii="Times New Roman CYR" w:eastAsia="Times New Roman" w:hAnsi="Times New Roman CYR" w:cs="Times New Roman"/>
          <w:sz w:val="20"/>
          <w:szCs w:val="20"/>
          <w:lang w:eastAsia="ru-RU"/>
        </w:rPr>
      </w:pPr>
    </w:p>
    <w:p w:rsidR="00E75750" w:rsidRPr="00E75750" w:rsidRDefault="00E75750" w:rsidP="00E75750">
      <w:pPr>
        <w:spacing w:after="0" w:line="240" w:lineRule="auto"/>
        <w:jc w:val="center"/>
        <w:rPr>
          <w:rFonts w:ascii="Times New Roman CYR" w:eastAsia="Times New Roman" w:hAnsi="Times New Roman CYR" w:cs="Times New Roman"/>
          <w:b/>
          <w:sz w:val="20"/>
          <w:szCs w:val="20"/>
          <w:lang w:eastAsia="ru-RU"/>
        </w:rPr>
      </w:pPr>
      <w:r w:rsidRPr="00E75750">
        <w:rPr>
          <w:rFonts w:ascii="Times New Roman CYR" w:eastAsia="Times New Roman" w:hAnsi="Times New Roman CYR" w:cs="Times New Roman"/>
          <w:b/>
          <w:sz w:val="20"/>
          <w:szCs w:val="20"/>
          <w:lang w:eastAsia="ru-RU"/>
        </w:rPr>
        <w:t>6. Обстоятельства непреодолимой силы</w:t>
      </w:r>
    </w:p>
    <w:p w:rsidR="00E75750" w:rsidRPr="00E75750" w:rsidRDefault="00E75750" w:rsidP="00E75750">
      <w:pPr>
        <w:spacing w:after="0" w:line="240" w:lineRule="auto"/>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E75750" w:rsidRPr="00E75750" w:rsidRDefault="00E75750" w:rsidP="00E75750">
      <w:pPr>
        <w:autoSpaceDE w:val="0"/>
        <w:autoSpaceDN w:val="0"/>
        <w:adjustRightInd w:val="0"/>
        <w:spacing w:after="0" w:line="240" w:lineRule="auto"/>
        <w:ind w:firstLine="225"/>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E75750" w:rsidRPr="00E75750" w:rsidRDefault="00E75750" w:rsidP="00E75750">
      <w:pPr>
        <w:spacing w:after="0" w:line="240" w:lineRule="auto"/>
        <w:rPr>
          <w:rFonts w:ascii="Times New Roman CYR" w:eastAsia="Times New Roman" w:hAnsi="Times New Roman CYR" w:cs="Times New Roman"/>
          <w:b/>
          <w:sz w:val="20"/>
          <w:szCs w:val="20"/>
          <w:lang w:eastAsia="ru-RU"/>
        </w:rPr>
      </w:pPr>
    </w:p>
    <w:p w:rsidR="00E75750" w:rsidRPr="00E75750" w:rsidRDefault="00E75750" w:rsidP="00E75750">
      <w:pPr>
        <w:spacing w:after="0" w:line="240" w:lineRule="auto"/>
        <w:jc w:val="center"/>
        <w:rPr>
          <w:rFonts w:ascii="Times New Roman CYR" w:eastAsia="Times New Roman" w:hAnsi="Times New Roman CYR" w:cs="Times New Roman"/>
          <w:b/>
          <w:sz w:val="20"/>
          <w:szCs w:val="20"/>
          <w:lang w:eastAsia="ru-RU"/>
        </w:rPr>
      </w:pPr>
      <w:r w:rsidRPr="00E75750">
        <w:rPr>
          <w:rFonts w:ascii="Times New Roman CYR" w:eastAsia="Times New Roman" w:hAnsi="Times New Roman CYR" w:cs="Times New Roman"/>
          <w:b/>
          <w:sz w:val="20"/>
          <w:szCs w:val="20"/>
          <w:lang w:eastAsia="ru-RU"/>
        </w:rPr>
        <w:t>7. Порядок разрешения споров</w:t>
      </w:r>
    </w:p>
    <w:p w:rsidR="00E75750" w:rsidRPr="00E75750" w:rsidRDefault="00E75750" w:rsidP="00E75750">
      <w:pPr>
        <w:spacing w:after="0" w:line="240" w:lineRule="auto"/>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75750" w:rsidRPr="00E75750" w:rsidRDefault="00E75750" w:rsidP="00E75750">
      <w:pPr>
        <w:spacing w:after="0" w:line="240" w:lineRule="auto"/>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       7.2.  Любые споры, не урегулированные во внесудебном порядке, разрешаются арбитражным судом Новосибирской области.</w:t>
      </w:r>
    </w:p>
    <w:p w:rsidR="00E75750" w:rsidRPr="00E75750" w:rsidRDefault="00E75750" w:rsidP="00E75750">
      <w:pPr>
        <w:spacing w:after="0" w:line="240" w:lineRule="auto"/>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E75750" w:rsidRPr="00E75750" w:rsidRDefault="00E75750" w:rsidP="00E75750">
      <w:pPr>
        <w:spacing w:after="0" w:line="240" w:lineRule="auto"/>
        <w:rPr>
          <w:rFonts w:ascii="Times New Roman CYR" w:eastAsia="Times New Roman" w:hAnsi="Times New Roman CYR" w:cs="Times New Roman"/>
          <w:sz w:val="20"/>
          <w:szCs w:val="20"/>
          <w:lang w:eastAsia="ru-RU"/>
        </w:rPr>
      </w:pPr>
    </w:p>
    <w:p w:rsidR="00E75750" w:rsidRPr="00E75750" w:rsidRDefault="00E75750" w:rsidP="00E75750">
      <w:pPr>
        <w:autoSpaceDE w:val="0"/>
        <w:autoSpaceDN w:val="0"/>
        <w:adjustRightInd w:val="0"/>
        <w:spacing w:after="0" w:line="240" w:lineRule="auto"/>
        <w:jc w:val="center"/>
        <w:rPr>
          <w:rFonts w:ascii="Times New Roman CYR" w:eastAsia="Times New Roman" w:hAnsi="Times New Roman CYR" w:cs="Times New Roman"/>
          <w:b/>
          <w:sz w:val="20"/>
          <w:szCs w:val="20"/>
          <w:lang w:eastAsia="ru-RU"/>
        </w:rPr>
      </w:pPr>
      <w:r w:rsidRPr="00E75750">
        <w:rPr>
          <w:rFonts w:ascii="Times New Roman CYR" w:eastAsia="Times New Roman" w:hAnsi="Times New Roman CYR" w:cs="Times New Roman"/>
          <w:b/>
          <w:sz w:val="20"/>
          <w:szCs w:val="20"/>
          <w:lang w:eastAsia="ru-RU"/>
        </w:rPr>
        <w:t xml:space="preserve">8.Срок действия  договора и прочие условия. </w:t>
      </w:r>
    </w:p>
    <w:p w:rsidR="00E75750" w:rsidRPr="00E75750" w:rsidRDefault="00E75750" w:rsidP="00E75750">
      <w:pPr>
        <w:autoSpaceDE w:val="0"/>
        <w:autoSpaceDN w:val="0"/>
        <w:adjustRightInd w:val="0"/>
        <w:spacing w:after="0" w:line="240" w:lineRule="auto"/>
        <w:ind w:firstLine="225"/>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    8.1. Договор вступает в силу после его подписания  сторонами  и действует до исполнения сторонами своих обязательств.</w:t>
      </w:r>
    </w:p>
    <w:p w:rsidR="00E75750" w:rsidRPr="00E75750" w:rsidRDefault="00E75750" w:rsidP="00E75750">
      <w:pPr>
        <w:autoSpaceDE w:val="0"/>
        <w:autoSpaceDN w:val="0"/>
        <w:adjustRightInd w:val="0"/>
        <w:spacing w:after="0" w:line="240" w:lineRule="auto"/>
        <w:ind w:firstLine="360"/>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75750" w:rsidRPr="00E75750" w:rsidRDefault="00E75750" w:rsidP="00E75750">
      <w:pPr>
        <w:autoSpaceDE w:val="0"/>
        <w:autoSpaceDN w:val="0"/>
        <w:adjustRightInd w:val="0"/>
        <w:spacing w:after="0" w:line="240" w:lineRule="auto"/>
        <w:ind w:firstLine="360"/>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  8.3.Настоящий </w:t>
      </w:r>
      <w:proofErr w:type="gramStart"/>
      <w:r w:rsidRPr="00E75750">
        <w:rPr>
          <w:rFonts w:ascii="Times New Roman CYR" w:eastAsia="Times New Roman" w:hAnsi="Times New Roman CYR" w:cs="Times New Roman"/>
          <w:sz w:val="20"/>
          <w:szCs w:val="20"/>
          <w:lang w:eastAsia="ru-RU"/>
        </w:rPr>
        <w:t>договор</w:t>
      </w:r>
      <w:proofErr w:type="gramEnd"/>
      <w:r w:rsidRPr="00E75750">
        <w:rPr>
          <w:rFonts w:ascii="Times New Roman CYR" w:eastAsia="Times New Roman" w:hAnsi="Times New Roman CYR" w:cs="Times New Roman"/>
          <w:sz w:val="20"/>
          <w:szCs w:val="20"/>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E75750" w:rsidRPr="00E75750" w:rsidRDefault="00E75750" w:rsidP="00E75750">
      <w:pPr>
        <w:spacing w:after="0" w:line="240" w:lineRule="auto"/>
        <w:jc w:val="both"/>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E75750" w:rsidRPr="00E75750" w:rsidRDefault="00E75750" w:rsidP="00E75750">
      <w:pPr>
        <w:spacing w:after="0" w:line="240" w:lineRule="auto"/>
        <w:jc w:val="center"/>
        <w:rPr>
          <w:rFonts w:ascii="Times New Roman CYR" w:eastAsia="Times New Roman" w:hAnsi="Times New Roman CYR" w:cs="Times New Roman"/>
          <w:b/>
          <w:sz w:val="20"/>
          <w:szCs w:val="20"/>
          <w:lang w:eastAsia="ru-RU"/>
        </w:rPr>
      </w:pPr>
      <w:r w:rsidRPr="00E75750">
        <w:rPr>
          <w:rFonts w:ascii="Times New Roman CYR" w:eastAsia="Times New Roman" w:hAnsi="Times New Roman CYR" w:cs="Times New Roman"/>
          <w:b/>
          <w:sz w:val="20"/>
          <w:szCs w:val="20"/>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166"/>
      </w:tblGrid>
      <w:tr w:rsidR="00E75750" w:rsidRPr="00E75750" w:rsidTr="00F664F5">
        <w:trPr>
          <w:trHeight w:val="4085"/>
        </w:trPr>
        <w:tc>
          <w:tcPr>
            <w:tcW w:w="4923" w:type="dxa"/>
          </w:tcPr>
          <w:p w:rsidR="00E75750" w:rsidRPr="00E75750" w:rsidRDefault="00E75750" w:rsidP="00E75750">
            <w:pPr>
              <w:spacing w:after="0" w:line="240" w:lineRule="auto"/>
              <w:ind w:left="284"/>
              <w:jc w:val="center"/>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Заказчик:</w:t>
            </w:r>
          </w:p>
          <w:p w:rsidR="00E75750" w:rsidRPr="00E75750" w:rsidRDefault="00E75750" w:rsidP="00E75750">
            <w:pPr>
              <w:spacing w:after="0" w:line="240" w:lineRule="auto"/>
              <w:jc w:val="both"/>
              <w:rPr>
                <w:rFonts w:ascii="Times New Roman" w:eastAsia="Times New Roman" w:hAnsi="Times New Roman" w:cs="Times New Roman"/>
                <w:sz w:val="20"/>
                <w:szCs w:val="20"/>
                <w:lang w:eastAsia="ru-RU"/>
              </w:rPr>
            </w:pPr>
            <w:r w:rsidRPr="00E75750">
              <w:rPr>
                <w:rFonts w:ascii="Times New Roman" w:eastAsia="Times New Roman" w:hAnsi="Times New Roman" w:cs="Times New Roman"/>
                <w:sz w:val="20"/>
                <w:szCs w:val="20"/>
                <w:lang w:eastAsia="ru-RU"/>
              </w:rPr>
              <w:t>ФГБОУ ВПО «Сибирский государственный университет путей сообщения» (СГУПС)</w:t>
            </w:r>
          </w:p>
          <w:p w:rsidR="00E75750" w:rsidRPr="00E75750" w:rsidRDefault="00E75750" w:rsidP="00E75750">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E75750">
                <w:rPr>
                  <w:rFonts w:ascii="Times New Roman" w:eastAsia="Times New Roman" w:hAnsi="Times New Roman" w:cs="Times New Roman"/>
                  <w:sz w:val="20"/>
                  <w:szCs w:val="20"/>
                  <w:lang w:eastAsia="ru-RU"/>
                </w:rPr>
                <w:t>630049 г</w:t>
              </w:r>
            </w:smartTag>
            <w:proofErr w:type="gramStart"/>
            <w:r w:rsidRPr="00E75750">
              <w:rPr>
                <w:rFonts w:ascii="Times New Roman" w:eastAsia="Times New Roman" w:hAnsi="Times New Roman" w:cs="Times New Roman"/>
                <w:sz w:val="20"/>
                <w:szCs w:val="20"/>
                <w:lang w:eastAsia="ru-RU"/>
              </w:rPr>
              <w:t>.Н</w:t>
            </w:r>
            <w:proofErr w:type="gramEnd"/>
            <w:r w:rsidRPr="00E75750">
              <w:rPr>
                <w:rFonts w:ascii="Times New Roman" w:eastAsia="Times New Roman" w:hAnsi="Times New Roman" w:cs="Times New Roman"/>
                <w:sz w:val="20"/>
                <w:szCs w:val="20"/>
                <w:lang w:eastAsia="ru-RU"/>
              </w:rPr>
              <w:t xml:space="preserve">овосибирск,49 </w:t>
            </w:r>
            <w:proofErr w:type="spellStart"/>
            <w:r w:rsidRPr="00E75750">
              <w:rPr>
                <w:rFonts w:ascii="Times New Roman" w:eastAsia="Times New Roman" w:hAnsi="Times New Roman" w:cs="Times New Roman"/>
                <w:sz w:val="20"/>
                <w:szCs w:val="20"/>
                <w:lang w:eastAsia="ru-RU"/>
              </w:rPr>
              <w:t>ул.Д.Ковальчук</w:t>
            </w:r>
            <w:proofErr w:type="spellEnd"/>
            <w:r w:rsidRPr="00E75750">
              <w:rPr>
                <w:rFonts w:ascii="Times New Roman" w:eastAsia="Times New Roman" w:hAnsi="Times New Roman" w:cs="Times New Roman"/>
                <w:sz w:val="20"/>
                <w:szCs w:val="20"/>
                <w:lang w:eastAsia="ru-RU"/>
              </w:rPr>
              <w:t xml:space="preserve"> д.191, </w:t>
            </w:r>
          </w:p>
          <w:p w:rsidR="00E75750" w:rsidRPr="00E75750" w:rsidRDefault="00E75750" w:rsidP="00E75750">
            <w:pPr>
              <w:spacing w:after="0" w:line="240" w:lineRule="auto"/>
              <w:jc w:val="both"/>
              <w:rPr>
                <w:rFonts w:ascii="Times New Roman" w:eastAsia="Times New Roman" w:hAnsi="Times New Roman" w:cs="Times New Roman"/>
                <w:sz w:val="20"/>
                <w:szCs w:val="20"/>
                <w:lang w:eastAsia="ru-RU"/>
              </w:rPr>
            </w:pPr>
            <w:r w:rsidRPr="00E75750">
              <w:rPr>
                <w:rFonts w:ascii="Times New Roman" w:eastAsia="Times New Roman" w:hAnsi="Times New Roman" w:cs="Times New Roman"/>
                <w:sz w:val="20"/>
                <w:szCs w:val="20"/>
                <w:lang w:eastAsia="ru-RU"/>
              </w:rPr>
              <w:t>ИНН: 5402113155 КПП 540201001</w:t>
            </w:r>
          </w:p>
          <w:p w:rsidR="00E75750" w:rsidRPr="00E75750" w:rsidRDefault="00E75750" w:rsidP="00E75750">
            <w:pPr>
              <w:spacing w:after="0" w:line="240" w:lineRule="auto"/>
              <w:jc w:val="both"/>
              <w:rPr>
                <w:rFonts w:ascii="Times New Roman" w:eastAsia="Times New Roman" w:hAnsi="Times New Roman" w:cs="Times New Roman"/>
                <w:sz w:val="20"/>
                <w:szCs w:val="20"/>
                <w:lang w:eastAsia="ru-RU"/>
              </w:rPr>
            </w:pPr>
            <w:r w:rsidRPr="00E75750">
              <w:rPr>
                <w:rFonts w:ascii="Times New Roman" w:eastAsia="Times New Roman" w:hAnsi="Times New Roman" w:cs="Times New Roman"/>
                <w:sz w:val="20"/>
                <w:szCs w:val="20"/>
                <w:lang w:eastAsia="ru-RU"/>
              </w:rPr>
              <w:t>ОКОНХ 92110     ОКПО 01115969</w:t>
            </w:r>
          </w:p>
          <w:p w:rsidR="00E75750" w:rsidRPr="00E75750" w:rsidRDefault="00E75750" w:rsidP="00E75750">
            <w:pPr>
              <w:spacing w:after="0" w:line="240" w:lineRule="auto"/>
              <w:jc w:val="both"/>
              <w:rPr>
                <w:rFonts w:ascii="Times New Roman" w:eastAsia="Times New Roman" w:hAnsi="Times New Roman" w:cs="Times New Roman"/>
                <w:sz w:val="20"/>
                <w:szCs w:val="20"/>
                <w:lang w:eastAsia="ru-RU"/>
              </w:rPr>
            </w:pPr>
            <w:r w:rsidRPr="00E75750">
              <w:rPr>
                <w:rFonts w:ascii="Times New Roman" w:eastAsia="Times New Roman" w:hAnsi="Times New Roman" w:cs="Times New Roman"/>
                <w:sz w:val="20"/>
                <w:szCs w:val="20"/>
                <w:lang w:eastAsia="ru-RU"/>
              </w:rPr>
              <w:t>Получатель: УФК по Новосибирской области (СГУПС л/с 20516Х38290)</w:t>
            </w:r>
          </w:p>
          <w:p w:rsidR="00E75750" w:rsidRPr="00E75750" w:rsidRDefault="00E75750" w:rsidP="00E75750">
            <w:pPr>
              <w:spacing w:after="0" w:line="240" w:lineRule="auto"/>
              <w:jc w:val="both"/>
              <w:rPr>
                <w:rFonts w:ascii="Times New Roman" w:eastAsia="Times New Roman" w:hAnsi="Times New Roman" w:cs="Times New Roman"/>
                <w:sz w:val="20"/>
                <w:szCs w:val="20"/>
                <w:lang w:eastAsia="ru-RU"/>
              </w:rPr>
            </w:pPr>
            <w:r w:rsidRPr="00E75750">
              <w:rPr>
                <w:rFonts w:ascii="Times New Roman" w:eastAsia="Times New Roman" w:hAnsi="Times New Roman" w:cs="Times New Roman"/>
                <w:sz w:val="20"/>
                <w:szCs w:val="20"/>
                <w:lang w:eastAsia="ru-RU"/>
              </w:rPr>
              <w:t>БИК 045004001</w:t>
            </w:r>
          </w:p>
          <w:p w:rsidR="00E75750" w:rsidRPr="00E75750" w:rsidRDefault="00E75750" w:rsidP="00E75750">
            <w:pPr>
              <w:spacing w:after="0" w:line="240" w:lineRule="auto"/>
              <w:jc w:val="both"/>
              <w:rPr>
                <w:rFonts w:ascii="Times New Roman" w:eastAsia="Times New Roman" w:hAnsi="Times New Roman" w:cs="Times New Roman"/>
                <w:sz w:val="20"/>
                <w:szCs w:val="20"/>
                <w:lang w:eastAsia="ru-RU"/>
              </w:rPr>
            </w:pPr>
            <w:r w:rsidRPr="00E75750">
              <w:rPr>
                <w:rFonts w:ascii="Times New Roman" w:eastAsia="Times New Roman" w:hAnsi="Times New Roman" w:cs="Times New Roman"/>
                <w:sz w:val="20"/>
                <w:szCs w:val="20"/>
                <w:lang w:eastAsia="ru-RU"/>
              </w:rPr>
              <w:t xml:space="preserve">Банк: Сибирское ГУ Банка России  </w:t>
            </w:r>
            <w:proofErr w:type="spellStart"/>
            <w:r w:rsidRPr="00E75750">
              <w:rPr>
                <w:rFonts w:ascii="Times New Roman" w:eastAsia="Times New Roman" w:hAnsi="Times New Roman" w:cs="Times New Roman"/>
                <w:sz w:val="20"/>
                <w:szCs w:val="20"/>
                <w:lang w:eastAsia="ru-RU"/>
              </w:rPr>
              <w:t>г</w:t>
            </w:r>
            <w:proofErr w:type="gramStart"/>
            <w:r w:rsidRPr="00E75750">
              <w:rPr>
                <w:rFonts w:ascii="Times New Roman" w:eastAsia="Times New Roman" w:hAnsi="Times New Roman" w:cs="Times New Roman"/>
                <w:sz w:val="20"/>
                <w:szCs w:val="20"/>
                <w:lang w:eastAsia="ru-RU"/>
              </w:rPr>
              <w:t>.Н</w:t>
            </w:r>
            <w:proofErr w:type="gramEnd"/>
            <w:r w:rsidRPr="00E75750">
              <w:rPr>
                <w:rFonts w:ascii="Times New Roman" w:eastAsia="Times New Roman" w:hAnsi="Times New Roman" w:cs="Times New Roman"/>
                <w:sz w:val="20"/>
                <w:szCs w:val="20"/>
                <w:lang w:eastAsia="ru-RU"/>
              </w:rPr>
              <w:t>овосибирск</w:t>
            </w:r>
            <w:proofErr w:type="spellEnd"/>
          </w:p>
          <w:p w:rsidR="00E75750" w:rsidRPr="00E75750" w:rsidRDefault="00E75750" w:rsidP="00E75750">
            <w:pPr>
              <w:spacing w:after="0" w:line="240" w:lineRule="auto"/>
              <w:jc w:val="both"/>
              <w:rPr>
                <w:rFonts w:ascii="Times New Roman" w:eastAsia="Times New Roman" w:hAnsi="Times New Roman" w:cs="Times New Roman"/>
                <w:sz w:val="20"/>
                <w:szCs w:val="20"/>
                <w:lang w:eastAsia="ru-RU"/>
              </w:rPr>
            </w:pPr>
            <w:r w:rsidRPr="00E75750">
              <w:rPr>
                <w:rFonts w:ascii="Times New Roman" w:eastAsia="Times New Roman" w:hAnsi="Times New Roman" w:cs="Times New Roman"/>
                <w:sz w:val="20"/>
                <w:szCs w:val="20"/>
                <w:lang w:eastAsia="ru-RU"/>
              </w:rPr>
              <w:t>Расчетный счет   40501810700042000002</w:t>
            </w:r>
          </w:p>
          <w:p w:rsidR="00E75750" w:rsidRPr="00E75750" w:rsidRDefault="00E75750" w:rsidP="00E75750">
            <w:pPr>
              <w:spacing w:after="0" w:line="240" w:lineRule="auto"/>
              <w:jc w:val="both"/>
              <w:rPr>
                <w:rFonts w:ascii="Times New Roman" w:eastAsia="Times New Roman" w:hAnsi="Times New Roman" w:cs="Times New Roman"/>
                <w:sz w:val="20"/>
                <w:szCs w:val="20"/>
                <w:lang w:eastAsia="ru-RU"/>
              </w:rPr>
            </w:pPr>
          </w:p>
          <w:p w:rsidR="00E75750" w:rsidRPr="00E75750" w:rsidRDefault="00E75750" w:rsidP="00E75750">
            <w:pPr>
              <w:spacing w:after="0" w:line="240" w:lineRule="auto"/>
              <w:jc w:val="both"/>
              <w:rPr>
                <w:rFonts w:ascii="Times New Roman" w:eastAsia="Times New Roman" w:hAnsi="Times New Roman" w:cs="Times New Roman"/>
                <w:sz w:val="20"/>
                <w:szCs w:val="20"/>
                <w:lang w:eastAsia="ru-RU"/>
              </w:rPr>
            </w:pPr>
          </w:p>
          <w:p w:rsidR="00E75750" w:rsidRPr="00E75750" w:rsidRDefault="00E75750" w:rsidP="00E75750">
            <w:pPr>
              <w:spacing w:after="0" w:line="240" w:lineRule="auto"/>
              <w:jc w:val="both"/>
              <w:rPr>
                <w:rFonts w:ascii="Times New Roman" w:eastAsia="Times New Roman" w:hAnsi="Times New Roman" w:cs="Times New Roman"/>
                <w:sz w:val="20"/>
                <w:szCs w:val="20"/>
                <w:lang w:eastAsia="ru-RU"/>
              </w:rPr>
            </w:pPr>
            <w:r w:rsidRPr="00E75750">
              <w:rPr>
                <w:rFonts w:ascii="Times New Roman" w:eastAsia="Times New Roman" w:hAnsi="Times New Roman" w:cs="Times New Roman"/>
                <w:sz w:val="20"/>
                <w:szCs w:val="20"/>
                <w:lang w:eastAsia="ru-RU"/>
              </w:rPr>
              <w:t>Ректор</w:t>
            </w:r>
          </w:p>
          <w:p w:rsidR="00E75750" w:rsidRPr="00E75750" w:rsidRDefault="00E75750" w:rsidP="00E75750">
            <w:pPr>
              <w:spacing w:after="0" w:line="240" w:lineRule="auto"/>
              <w:jc w:val="both"/>
              <w:rPr>
                <w:rFonts w:ascii="Times New Roman" w:eastAsia="Times New Roman" w:hAnsi="Times New Roman" w:cs="Times New Roman"/>
                <w:sz w:val="20"/>
                <w:szCs w:val="20"/>
                <w:lang w:eastAsia="ru-RU"/>
              </w:rPr>
            </w:pPr>
          </w:p>
          <w:p w:rsidR="00E75750" w:rsidRPr="00E75750" w:rsidRDefault="00E75750" w:rsidP="00E75750">
            <w:pPr>
              <w:spacing w:after="0" w:line="240" w:lineRule="auto"/>
              <w:jc w:val="both"/>
              <w:rPr>
                <w:rFonts w:ascii="Times New Roman CYR" w:eastAsia="Times New Roman" w:hAnsi="Times New Roman CYR" w:cs="Times New Roman"/>
                <w:sz w:val="20"/>
                <w:szCs w:val="20"/>
                <w:lang w:eastAsia="ru-RU"/>
              </w:rPr>
            </w:pPr>
            <w:r w:rsidRPr="00E75750">
              <w:rPr>
                <w:rFonts w:ascii="Times New Roman" w:eastAsia="Times New Roman" w:hAnsi="Times New Roman" w:cs="Times New Roman"/>
                <w:sz w:val="20"/>
                <w:szCs w:val="20"/>
                <w:lang w:eastAsia="ru-RU"/>
              </w:rPr>
              <w:t xml:space="preserve">________________ </w:t>
            </w:r>
            <w:proofErr w:type="spellStart"/>
            <w:r w:rsidRPr="00E75750">
              <w:rPr>
                <w:rFonts w:ascii="Times New Roman" w:eastAsia="Times New Roman" w:hAnsi="Times New Roman" w:cs="Times New Roman"/>
                <w:sz w:val="20"/>
                <w:szCs w:val="20"/>
                <w:lang w:eastAsia="ru-RU"/>
              </w:rPr>
              <w:t>А.Л.Манаков</w:t>
            </w:r>
            <w:proofErr w:type="spellEnd"/>
          </w:p>
        </w:tc>
        <w:tc>
          <w:tcPr>
            <w:tcW w:w="5166" w:type="dxa"/>
          </w:tcPr>
          <w:p w:rsidR="00E75750" w:rsidRPr="00E75750" w:rsidRDefault="00E75750" w:rsidP="00E75750">
            <w:pPr>
              <w:spacing w:after="0" w:line="240" w:lineRule="auto"/>
              <w:ind w:left="284"/>
              <w:jc w:val="center"/>
              <w:rPr>
                <w:rFonts w:ascii="Times New Roman CYR" w:eastAsia="Times New Roman" w:hAnsi="Times New Roman CYR" w:cs="Times New Roman"/>
                <w:sz w:val="20"/>
                <w:szCs w:val="20"/>
                <w:lang w:eastAsia="ru-RU"/>
              </w:rPr>
            </w:pPr>
            <w:r w:rsidRPr="00E75750">
              <w:rPr>
                <w:rFonts w:ascii="Times New Roman CYR" w:eastAsia="Times New Roman" w:hAnsi="Times New Roman CYR" w:cs="Times New Roman"/>
                <w:sz w:val="20"/>
                <w:szCs w:val="20"/>
                <w:lang w:eastAsia="ru-RU"/>
              </w:rPr>
              <w:t>Поставщик:</w:t>
            </w:r>
          </w:p>
          <w:p w:rsidR="00E75750" w:rsidRPr="00E75750" w:rsidRDefault="00E75750" w:rsidP="00E75750">
            <w:pPr>
              <w:spacing w:after="0" w:line="240" w:lineRule="auto"/>
              <w:ind w:left="664" w:right="-234"/>
              <w:rPr>
                <w:rFonts w:ascii="Times New Roman CYR" w:eastAsia="Times New Roman" w:hAnsi="Times New Roman CYR" w:cs="Times New Roman"/>
                <w:sz w:val="20"/>
                <w:szCs w:val="20"/>
                <w:lang w:val="en-US" w:eastAsia="ru-RU"/>
              </w:rPr>
            </w:pPr>
          </w:p>
        </w:tc>
      </w:tr>
    </w:tbl>
    <w:p w:rsidR="00E75750" w:rsidRPr="00E75750" w:rsidRDefault="00E75750" w:rsidP="00E75750">
      <w:pPr>
        <w:spacing w:after="0" w:line="360" w:lineRule="auto"/>
        <w:ind w:right="-1"/>
        <w:rPr>
          <w:rFonts w:ascii="Times New Roman CYR" w:eastAsia="Times New Roman" w:hAnsi="Times New Roman CYR" w:cs="Times New Roman"/>
          <w:sz w:val="20"/>
          <w:szCs w:val="20"/>
          <w:lang w:val="en-US" w:eastAsia="ru-RU"/>
        </w:rPr>
      </w:pPr>
    </w:p>
    <w:p w:rsidR="00E75750" w:rsidRPr="00E75750" w:rsidRDefault="00E75750" w:rsidP="00E75750">
      <w:pPr>
        <w:spacing w:after="0" w:line="360" w:lineRule="auto"/>
        <w:ind w:right="-1"/>
        <w:rPr>
          <w:rFonts w:ascii="Times New Roman CYR" w:eastAsia="Times New Roman" w:hAnsi="Times New Roman CYR" w:cs="Times New Roman"/>
          <w:sz w:val="20"/>
          <w:szCs w:val="20"/>
          <w:lang w:val="en-US" w:eastAsia="ru-RU"/>
        </w:rPr>
      </w:pPr>
    </w:p>
    <w:p w:rsidR="00E75750" w:rsidRPr="00E75750" w:rsidRDefault="00E75750" w:rsidP="00E75750">
      <w:pPr>
        <w:spacing w:after="0" w:line="360" w:lineRule="auto"/>
        <w:ind w:right="-1"/>
        <w:rPr>
          <w:rFonts w:ascii="Times New Roman CYR" w:eastAsia="Times New Roman" w:hAnsi="Times New Roman CYR" w:cs="Times New Roman"/>
          <w:sz w:val="20"/>
          <w:szCs w:val="20"/>
          <w:lang w:val="en-US" w:eastAsia="ru-RU"/>
        </w:rPr>
      </w:pPr>
    </w:p>
    <w:p w:rsidR="00E75750" w:rsidRPr="00E75750" w:rsidRDefault="00E75750" w:rsidP="00E75750">
      <w:pPr>
        <w:spacing w:after="0" w:line="360" w:lineRule="auto"/>
        <w:ind w:right="-1"/>
        <w:rPr>
          <w:rFonts w:ascii="Times New Roman CYR" w:eastAsia="Times New Roman" w:hAnsi="Times New Roman CYR" w:cs="Times New Roman"/>
          <w:sz w:val="20"/>
          <w:szCs w:val="20"/>
          <w:lang w:val="en-US" w:eastAsia="ru-RU"/>
        </w:rPr>
      </w:pPr>
    </w:p>
    <w:p w:rsidR="00E75750" w:rsidRPr="00E75750" w:rsidRDefault="00E75750" w:rsidP="00E75750">
      <w:pPr>
        <w:spacing w:after="0" w:line="360" w:lineRule="auto"/>
        <w:ind w:right="-1"/>
        <w:rPr>
          <w:rFonts w:ascii="Times New Roman CYR" w:eastAsia="Times New Roman" w:hAnsi="Times New Roman CYR" w:cs="Times New Roman"/>
          <w:sz w:val="20"/>
          <w:szCs w:val="20"/>
          <w:lang w:val="en-US" w:eastAsia="ru-RU"/>
        </w:rPr>
      </w:pPr>
    </w:p>
    <w:p w:rsidR="00E75750" w:rsidRPr="00E75750" w:rsidRDefault="00E75750" w:rsidP="00E75750">
      <w:pPr>
        <w:spacing w:after="0" w:line="360" w:lineRule="auto"/>
        <w:ind w:right="-1"/>
        <w:rPr>
          <w:rFonts w:ascii="Times New Roman CYR" w:eastAsia="Times New Roman" w:hAnsi="Times New Roman CYR" w:cs="Times New Roman"/>
          <w:sz w:val="20"/>
          <w:szCs w:val="20"/>
          <w:lang w:val="en-US" w:eastAsia="ru-RU"/>
        </w:rPr>
      </w:pPr>
    </w:p>
    <w:p w:rsidR="00E75750" w:rsidRPr="00E75750" w:rsidRDefault="00E75750" w:rsidP="00E75750">
      <w:pPr>
        <w:spacing w:after="0" w:line="360" w:lineRule="auto"/>
        <w:ind w:right="-1"/>
        <w:rPr>
          <w:rFonts w:ascii="Times New Roman CYR" w:eastAsia="Times New Roman" w:hAnsi="Times New Roman CYR" w:cs="Times New Roman"/>
          <w:sz w:val="20"/>
          <w:szCs w:val="20"/>
          <w:lang w:val="en-US" w:eastAsia="ru-RU"/>
        </w:rPr>
      </w:pPr>
    </w:p>
    <w:p w:rsidR="0060069E" w:rsidRDefault="0060069E" w:rsidP="0060069E">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Документацию составил _________________</w:t>
      </w:r>
      <w:proofErr w:type="spellStart"/>
      <w:r>
        <w:rPr>
          <w:rFonts w:ascii="Times New Roman" w:eastAsia="Times New Roman" w:hAnsi="Times New Roman" w:cs="Times New Roman"/>
          <w:kern w:val="2"/>
          <w:sz w:val="20"/>
          <w:szCs w:val="20"/>
          <w:lang w:eastAsia="ar-SA"/>
        </w:rPr>
        <w:t>Е.И.Печко</w:t>
      </w:r>
      <w:proofErr w:type="spellEnd"/>
    </w:p>
    <w:p w:rsidR="0060069E" w:rsidRDefault="0060069E" w:rsidP="0060069E">
      <w:pPr>
        <w:suppressAutoHyphens/>
        <w:spacing w:after="0" w:line="240" w:lineRule="auto"/>
        <w:rPr>
          <w:rFonts w:ascii="Times New Roman" w:eastAsia="Times New Roman" w:hAnsi="Times New Roman" w:cs="Times New Roman"/>
          <w:kern w:val="2"/>
          <w:sz w:val="20"/>
          <w:szCs w:val="20"/>
          <w:lang w:eastAsia="ar-SA"/>
        </w:rPr>
      </w:pPr>
    </w:p>
    <w:p w:rsidR="0060069E" w:rsidRDefault="0060069E" w:rsidP="0060069E">
      <w:pPr>
        <w:suppressAutoHyphens/>
        <w:spacing w:after="0" w:line="240" w:lineRule="auto"/>
        <w:rPr>
          <w:rFonts w:ascii="Times New Roman" w:eastAsia="Times New Roman" w:hAnsi="Times New Roman" w:cs="Times New Roman"/>
          <w:kern w:val="2"/>
          <w:sz w:val="20"/>
          <w:szCs w:val="20"/>
          <w:lang w:eastAsia="ar-SA"/>
        </w:rPr>
      </w:pPr>
    </w:p>
    <w:p w:rsidR="0060069E" w:rsidRDefault="0060069E" w:rsidP="0060069E">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Документацию проверил__________________</w:t>
      </w:r>
      <w:proofErr w:type="spellStart"/>
      <w:r>
        <w:rPr>
          <w:rFonts w:ascii="Times New Roman" w:eastAsia="Times New Roman" w:hAnsi="Times New Roman" w:cs="Times New Roman"/>
          <w:kern w:val="2"/>
          <w:sz w:val="20"/>
          <w:szCs w:val="20"/>
          <w:lang w:eastAsia="ar-SA"/>
        </w:rPr>
        <w:t>С.А.Хомяк</w:t>
      </w:r>
      <w:proofErr w:type="spellEnd"/>
    </w:p>
    <w:p w:rsidR="0060069E" w:rsidRDefault="0060069E" w:rsidP="0060069E">
      <w:pPr>
        <w:suppressAutoHyphens/>
        <w:spacing w:after="0" w:line="240" w:lineRule="auto"/>
        <w:rPr>
          <w:rFonts w:ascii="Times New Roman" w:eastAsia="Times New Roman" w:hAnsi="Times New Roman" w:cs="Times New Roman"/>
          <w:kern w:val="2"/>
          <w:sz w:val="20"/>
          <w:szCs w:val="20"/>
          <w:lang w:eastAsia="ar-SA"/>
        </w:rPr>
      </w:pPr>
    </w:p>
    <w:p w:rsidR="0060069E" w:rsidRDefault="0060069E" w:rsidP="0060069E">
      <w:pPr>
        <w:suppressAutoHyphens/>
        <w:spacing w:after="0" w:line="240" w:lineRule="auto"/>
        <w:rPr>
          <w:rFonts w:ascii="Times New Roman" w:eastAsia="Times New Roman" w:hAnsi="Times New Roman" w:cs="Times New Roman"/>
          <w:kern w:val="2"/>
          <w:sz w:val="20"/>
          <w:szCs w:val="20"/>
          <w:lang w:eastAsia="ar-SA"/>
        </w:rPr>
      </w:pPr>
    </w:p>
    <w:p w:rsidR="0060069E" w:rsidRDefault="0060069E" w:rsidP="0060069E">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___________________</w:t>
      </w:r>
      <w:proofErr w:type="spellStart"/>
      <w:r>
        <w:rPr>
          <w:rFonts w:ascii="Times New Roman" w:eastAsia="Times New Roman" w:hAnsi="Times New Roman" w:cs="Times New Roman"/>
          <w:kern w:val="2"/>
          <w:sz w:val="20"/>
          <w:szCs w:val="20"/>
          <w:lang w:eastAsia="ar-SA"/>
        </w:rPr>
        <w:t>И.Г.Шабурова</w:t>
      </w:r>
      <w:proofErr w:type="spellEnd"/>
    </w:p>
    <w:p w:rsidR="0060069E" w:rsidRDefault="0060069E" w:rsidP="0060069E">
      <w:pPr>
        <w:suppressAutoHyphens/>
        <w:spacing w:after="0" w:line="240" w:lineRule="auto"/>
        <w:rPr>
          <w:rFonts w:ascii="Times New Roman" w:eastAsia="Times New Roman" w:hAnsi="Times New Roman" w:cs="Times New Roman"/>
          <w:kern w:val="2"/>
          <w:sz w:val="20"/>
          <w:szCs w:val="20"/>
          <w:lang w:eastAsia="ar-SA"/>
        </w:rPr>
      </w:pPr>
    </w:p>
    <w:p w:rsidR="00E75750" w:rsidRPr="00E75750" w:rsidRDefault="00E75750" w:rsidP="00E75750">
      <w:pPr>
        <w:spacing w:after="0" w:line="360" w:lineRule="auto"/>
        <w:ind w:right="-1"/>
        <w:rPr>
          <w:rFonts w:ascii="Times New Roman CYR" w:eastAsia="Times New Roman" w:hAnsi="Times New Roman CYR" w:cs="Times New Roman"/>
          <w:sz w:val="20"/>
          <w:szCs w:val="20"/>
          <w:lang w:val="en-US" w:eastAsia="ru-RU"/>
        </w:rPr>
      </w:pPr>
    </w:p>
    <w:p w:rsidR="00E75750" w:rsidRPr="00E75750" w:rsidRDefault="00E75750" w:rsidP="00E75750">
      <w:pPr>
        <w:spacing w:after="0" w:line="360" w:lineRule="auto"/>
        <w:ind w:right="-1"/>
        <w:rPr>
          <w:rFonts w:ascii="Times New Roman CYR" w:eastAsia="Times New Roman" w:hAnsi="Times New Roman CYR" w:cs="Times New Roman"/>
          <w:sz w:val="20"/>
          <w:szCs w:val="20"/>
          <w:lang w:val="en-US" w:eastAsia="ru-RU"/>
        </w:rPr>
      </w:pPr>
    </w:p>
    <w:p w:rsidR="00E75750" w:rsidRPr="00E75750" w:rsidRDefault="00E75750" w:rsidP="00E75750">
      <w:pPr>
        <w:spacing w:after="0" w:line="360" w:lineRule="auto"/>
        <w:ind w:right="-1"/>
        <w:rPr>
          <w:rFonts w:ascii="Times New Roman CYR" w:eastAsia="Times New Roman" w:hAnsi="Times New Roman CYR" w:cs="Times New Roman"/>
          <w:sz w:val="20"/>
          <w:szCs w:val="20"/>
          <w:lang w:val="en-US" w:eastAsia="ru-RU"/>
        </w:rPr>
      </w:pPr>
    </w:p>
    <w:p w:rsidR="00E75750" w:rsidRPr="00E75750" w:rsidRDefault="00E75750" w:rsidP="00E75750">
      <w:pPr>
        <w:spacing w:after="0" w:line="360" w:lineRule="auto"/>
        <w:ind w:right="-1"/>
        <w:rPr>
          <w:rFonts w:ascii="Times New Roman CYR" w:eastAsia="Times New Roman" w:hAnsi="Times New Roman CYR" w:cs="Times New Roman"/>
          <w:sz w:val="20"/>
          <w:szCs w:val="20"/>
          <w:lang w:val="en-US" w:eastAsia="ru-RU"/>
        </w:rPr>
      </w:pPr>
    </w:p>
    <w:p w:rsidR="00E75750" w:rsidRPr="00E75750" w:rsidRDefault="00E75750" w:rsidP="00E75750">
      <w:pPr>
        <w:spacing w:after="0" w:line="360" w:lineRule="auto"/>
        <w:ind w:right="-1"/>
        <w:rPr>
          <w:rFonts w:ascii="Times New Roman CYR" w:eastAsia="Times New Roman" w:hAnsi="Times New Roman CYR" w:cs="Times New Roman"/>
          <w:sz w:val="20"/>
          <w:szCs w:val="20"/>
          <w:lang w:val="en-US" w:eastAsia="ru-RU"/>
        </w:rPr>
      </w:pPr>
    </w:p>
    <w:p w:rsidR="00E75750" w:rsidRPr="00E75750" w:rsidRDefault="00E75750" w:rsidP="00E75750">
      <w:pPr>
        <w:spacing w:after="0" w:line="360" w:lineRule="auto"/>
        <w:ind w:right="-1"/>
        <w:rPr>
          <w:rFonts w:ascii="Times New Roman CYR" w:eastAsia="Times New Roman" w:hAnsi="Times New Roman CYR" w:cs="Times New Roman"/>
          <w:sz w:val="20"/>
          <w:szCs w:val="20"/>
          <w:lang w:val="en-US" w:eastAsia="ru-RU"/>
        </w:rPr>
      </w:pPr>
    </w:p>
    <w:p w:rsidR="00E75750" w:rsidRPr="00E75750" w:rsidRDefault="00E75750" w:rsidP="00E75750">
      <w:pPr>
        <w:spacing w:after="0" w:line="360" w:lineRule="auto"/>
        <w:ind w:right="-1"/>
        <w:rPr>
          <w:rFonts w:ascii="Times New Roman CYR" w:eastAsia="Times New Roman" w:hAnsi="Times New Roman CYR" w:cs="Times New Roman"/>
          <w:sz w:val="20"/>
          <w:szCs w:val="20"/>
          <w:lang w:val="en-US" w:eastAsia="ru-RU"/>
        </w:rPr>
      </w:pPr>
    </w:p>
    <w:p w:rsidR="00E75750" w:rsidRPr="00E75750" w:rsidRDefault="00E75750" w:rsidP="00E75750">
      <w:pPr>
        <w:spacing w:after="0" w:line="360" w:lineRule="auto"/>
        <w:ind w:right="-1"/>
        <w:rPr>
          <w:rFonts w:ascii="Times New Roman CYR" w:eastAsia="Times New Roman" w:hAnsi="Times New Roman CYR" w:cs="Times New Roman"/>
          <w:sz w:val="20"/>
          <w:szCs w:val="20"/>
          <w:lang w:val="en-US" w:eastAsia="ru-RU"/>
        </w:rPr>
      </w:pPr>
    </w:p>
    <w:p w:rsidR="00E75750" w:rsidRPr="00E75750" w:rsidRDefault="00E75750" w:rsidP="00E75750">
      <w:pPr>
        <w:spacing w:after="0" w:line="360" w:lineRule="auto"/>
        <w:ind w:right="-1"/>
        <w:rPr>
          <w:rFonts w:ascii="Times New Roman CYR" w:eastAsia="Times New Roman" w:hAnsi="Times New Roman CYR" w:cs="Times New Roman"/>
          <w:sz w:val="20"/>
          <w:szCs w:val="20"/>
          <w:lang w:val="en-US" w:eastAsia="ru-RU"/>
        </w:rPr>
      </w:pPr>
    </w:p>
    <w:p w:rsidR="00E75750" w:rsidRPr="00E75750" w:rsidRDefault="00E75750" w:rsidP="00E75750">
      <w:pPr>
        <w:spacing w:after="0" w:line="360" w:lineRule="auto"/>
        <w:ind w:right="-1"/>
        <w:rPr>
          <w:rFonts w:ascii="Times New Roman CYR" w:eastAsia="Times New Roman" w:hAnsi="Times New Roman CYR" w:cs="Times New Roman"/>
          <w:sz w:val="20"/>
          <w:szCs w:val="20"/>
          <w:lang w:val="en-US" w:eastAsia="ru-RU"/>
        </w:rPr>
      </w:pPr>
    </w:p>
    <w:p w:rsidR="00E75750" w:rsidRPr="00E75750" w:rsidRDefault="00E75750" w:rsidP="00E75750">
      <w:pPr>
        <w:spacing w:after="0" w:line="360" w:lineRule="auto"/>
        <w:ind w:right="-1"/>
        <w:rPr>
          <w:rFonts w:ascii="Times New Roman CYR" w:eastAsia="Times New Roman" w:hAnsi="Times New Roman CYR" w:cs="Times New Roman"/>
          <w:sz w:val="20"/>
          <w:szCs w:val="20"/>
          <w:lang w:val="en-US" w:eastAsia="ru-RU"/>
        </w:rPr>
      </w:pPr>
    </w:p>
    <w:p w:rsidR="00E75750" w:rsidRPr="00E75750" w:rsidRDefault="00E75750" w:rsidP="00E75750">
      <w:pPr>
        <w:spacing w:after="0" w:line="360" w:lineRule="auto"/>
        <w:ind w:right="-1"/>
        <w:rPr>
          <w:rFonts w:ascii="Times New Roman CYR" w:eastAsia="Times New Roman" w:hAnsi="Times New Roman CYR" w:cs="Times New Roman"/>
          <w:sz w:val="20"/>
          <w:szCs w:val="20"/>
          <w:lang w:val="en-US" w:eastAsia="ru-RU"/>
        </w:rPr>
      </w:pPr>
    </w:p>
    <w:p w:rsidR="00E75750" w:rsidRPr="00E75750" w:rsidRDefault="00E75750" w:rsidP="00E75750">
      <w:pPr>
        <w:spacing w:after="0" w:line="360" w:lineRule="auto"/>
        <w:ind w:right="-1"/>
        <w:rPr>
          <w:rFonts w:ascii="Times New Roman CYR" w:eastAsia="Times New Roman" w:hAnsi="Times New Roman CYR" w:cs="Times New Roman"/>
          <w:sz w:val="20"/>
          <w:szCs w:val="20"/>
          <w:lang w:val="en-US" w:eastAsia="ru-RU"/>
        </w:rPr>
      </w:pPr>
    </w:p>
    <w:p w:rsidR="00E75750" w:rsidRPr="00E75750" w:rsidRDefault="00E75750" w:rsidP="00E75750">
      <w:pPr>
        <w:spacing w:after="0" w:line="360" w:lineRule="auto"/>
        <w:ind w:right="-1"/>
        <w:rPr>
          <w:rFonts w:ascii="Times New Roman CYR" w:eastAsia="Times New Roman" w:hAnsi="Times New Roman CYR" w:cs="Times New Roman"/>
          <w:sz w:val="20"/>
          <w:szCs w:val="20"/>
          <w:lang w:val="en-US" w:eastAsia="ru-RU"/>
        </w:rPr>
      </w:pPr>
    </w:p>
    <w:p w:rsidR="00E75750" w:rsidRPr="00E75750" w:rsidRDefault="00E75750" w:rsidP="00E75750">
      <w:pPr>
        <w:spacing w:after="0" w:line="360" w:lineRule="auto"/>
        <w:ind w:right="-1"/>
        <w:rPr>
          <w:rFonts w:ascii="Times New Roman CYR" w:eastAsia="Times New Roman" w:hAnsi="Times New Roman CYR" w:cs="Times New Roman"/>
          <w:sz w:val="20"/>
          <w:szCs w:val="20"/>
          <w:lang w:val="en-US" w:eastAsia="ru-RU"/>
        </w:rPr>
      </w:pPr>
    </w:p>
    <w:p w:rsidR="00E75750" w:rsidRPr="00E75750" w:rsidRDefault="00E75750" w:rsidP="00E75750">
      <w:pPr>
        <w:spacing w:after="0" w:line="360" w:lineRule="auto"/>
        <w:ind w:right="-1"/>
        <w:rPr>
          <w:rFonts w:ascii="Times New Roman CYR" w:eastAsia="Times New Roman" w:hAnsi="Times New Roman CYR" w:cs="Times New Roman"/>
          <w:sz w:val="20"/>
          <w:szCs w:val="20"/>
          <w:lang w:val="en-US" w:eastAsia="ru-RU"/>
        </w:rPr>
      </w:pPr>
    </w:p>
    <w:p w:rsidR="00E75750" w:rsidRPr="00E75750" w:rsidRDefault="00E75750" w:rsidP="00E75750">
      <w:pPr>
        <w:spacing w:after="0" w:line="360" w:lineRule="auto"/>
        <w:ind w:right="-1"/>
        <w:rPr>
          <w:rFonts w:ascii="Times New Roman CYR" w:eastAsia="Times New Roman" w:hAnsi="Times New Roman CYR" w:cs="Times New Roman"/>
          <w:sz w:val="20"/>
          <w:szCs w:val="20"/>
          <w:lang w:val="en-US" w:eastAsia="ru-RU"/>
        </w:rPr>
      </w:pPr>
    </w:p>
    <w:p w:rsidR="00E75750" w:rsidRPr="00E75750" w:rsidRDefault="00E75750" w:rsidP="00E75750">
      <w:pPr>
        <w:spacing w:after="0" w:line="360" w:lineRule="auto"/>
        <w:ind w:right="-1"/>
        <w:rPr>
          <w:rFonts w:ascii="Times New Roman CYR" w:eastAsia="Times New Roman" w:hAnsi="Times New Roman CYR" w:cs="Times New Roman"/>
          <w:sz w:val="20"/>
          <w:szCs w:val="20"/>
          <w:lang w:val="en-US" w:eastAsia="ru-RU"/>
        </w:rPr>
      </w:pPr>
    </w:p>
    <w:p w:rsidR="00E75750" w:rsidRPr="00E75750" w:rsidRDefault="00E75750" w:rsidP="00E75750">
      <w:pPr>
        <w:spacing w:after="0" w:line="360" w:lineRule="auto"/>
        <w:ind w:right="-1"/>
        <w:rPr>
          <w:rFonts w:ascii="Times New Roman CYR" w:eastAsia="Times New Roman" w:hAnsi="Times New Roman CYR" w:cs="Times New Roman"/>
          <w:sz w:val="20"/>
          <w:szCs w:val="20"/>
          <w:lang w:eastAsia="ru-RU"/>
        </w:rPr>
      </w:pPr>
    </w:p>
    <w:sectPr w:rsidR="00E75750" w:rsidRPr="00E75750" w:rsidSect="00550CFA">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1D6A21"/>
    <w:multiLevelType w:val="hybridMultilevel"/>
    <w:tmpl w:val="708870CC"/>
    <w:lvl w:ilvl="0" w:tplc="478AF73C">
      <w:start w:val="1"/>
      <w:numFmt w:val="decimal"/>
      <w:lvlText w:val="%1."/>
      <w:lvlJc w:val="left"/>
      <w:pPr>
        <w:ind w:left="331" w:hanging="360"/>
      </w:pPr>
      <w:rPr>
        <w:rFonts w:hint="default"/>
      </w:rPr>
    </w:lvl>
    <w:lvl w:ilvl="1" w:tplc="04190019" w:tentative="1">
      <w:start w:val="1"/>
      <w:numFmt w:val="lowerLetter"/>
      <w:lvlText w:val="%2."/>
      <w:lvlJc w:val="left"/>
      <w:pPr>
        <w:ind w:left="1051" w:hanging="360"/>
      </w:pPr>
    </w:lvl>
    <w:lvl w:ilvl="2" w:tplc="0419001B" w:tentative="1">
      <w:start w:val="1"/>
      <w:numFmt w:val="lowerRoman"/>
      <w:lvlText w:val="%3."/>
      <w:lvlJc w:val="right"/>
      <w:pPr>
        <w:ind w:left="1771" w:hanging="180"/>
      </w:pPr>
    </w:lvl>
    <w:lvl w:ilvl="3" w:tplc="0419000F" w:tentative="1">
      <w:start w:val="1"/>
      <w:numFmt w:val="decimal"/>
      <w:lvlText w:val="%4."/>
      <w:lvlJc w:val="left"/>
      <w:pPr>
        <w:ind w:left="2491" w:hanging="360"/>
      </w:pPr>
    </w:lvl>
    <w:lvl w:ilvl="4" w:tplc="04190019" w:tentative="1">
      <w:start w:val="1"/>
      <w:numFmt w:val="lowerLetter"/>
      <w:lvlText w:val="%5."/>
      <w:lvlJc w:val="left"/>
      <w:pPr>
        <w:ind w:left="3211" w:hanging="360"/>
      </w:pPr>
    </w:lvl>
    <w:lvl w:ilvl="5" w:tplc="0419001B" w:tentative="1">
      <w:start w:val="1"/>
      <w:numFmt w:val="lowerRoman"/>
      <w:lvlText w:val="%6."/>
      <w:lvlJc w:val="right"/>
      <w:pPr>
        <w:ind w:left="3931" w:hanging="180"/>
      </w:pPr>
    </w:lvl>
    <w:lvl w:ilvl="6" w:tplc="0419000F" w:tentative="1">
      <w:start w:val="1"/>
      <w:numFmt w:val="decimal"/>
      <w:lvlText w:val="%7."/>
      <w:lvlJc w:val="left"/>
      <w:pPr>
        <w:ind w:left="4651" w:hanging="360"/>
      </w:pPr>
    </w:lvl>
    <w:lvl w:ilvl="7" w:tplc="04190019" w:tentative="1">
      <w:start w:val="1"/>
      <w:numFmt w:val="lowerLetter"/>
      <w:lvlText w:val="%8."/>
      <w:lvlJc w:val="left"/>
      <w:pPr>
        <w:ind w:left="5371" w:hanging="360"/>
      </w:pPr>
    </w:lvl>
    <w:lvl w:ilvl="8" w:tplc="0419001B" w:tentative="1">
      <w:start w:val="1"/>
      <w:numFmt w:val="lowerRoman"/>
      <w:lvlText w:val="%9."/>
      <w:lvlJc w:val="right"/>
      <w:pPr>
        <w:ind w:left="6091" w:hanging="180"/>
      </w:pPr>
    </w:lvl>
  </w:abstractNum>
  <w:abstractNum w:abstractNumId="3">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5"/>
  </w:num>
  <w:num w:numId="2">
    <w:abstractNumId w:val="0"/>
  </w:num>
  <w:num w:numId="3">
    <w:abstractNumId w:val="4"/>
  </w:num>
  <w:num w:numId="4">
    <w:abstractNumId w:val="1"/>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4E32"/>
    <w:rsid w:val="000339A8"/>
    <w:rsid w:val="00051C99"/>
    <w:rsid w:val="00070189"/>
    <w:rsid w:val="00091179"/>
    <w:rsid w:val="000A22AB"/>
    <w:rsid w:val="000D0335"/>
    <w:rsid w:val="000E177A"/>
    <w:rsid w:val="000E7C54"/>
    <w:rsid w:val="000F2FE5"/>
    <w:rsid w:val="00103D55"/>
    <w:rsid w:val="00105D38"/>
    <w:rsid w:val="00107405"/>
    <w:rsid w:val="001104B8"/>
    <w:rsid w:val="00125025"/>
    <w:rsid w:val="001430C0"/>
    <w:rsid w:val="00143F07"/>
    <w:rsid w:val="001456F4"/>
    <w:rsid w:val="00160360"/>
    <w:rsid w:val="001B21B1"/>
    <w:rsid w:val="001B4694"/>
    <w:rsid w:val="001C56D2"/>
    <w:rsid w:val="001D3BEE"/>
    <w:rsid w:val="001E64D3"/>
    <w:rsid w:val="002006A5"/>
    <w:rsid w:val="00201A8D"/>
    <w:rsid w:val="002240A5"/>
    <w:rsid w:val="00232C06"/>
    <w:rsid w:val="00251D8A"/>
    <w:rsid w:val="002948F1"/>
    <w:rsid w:val="002A3779"/>
    <w:rsid w:val="002D55FF"/>
    <w:rsid w:val="00304ACF"/>
    <w:rsid w:val="0032694D"/>
    <w:rsid w:val="003405BB"/>
    <w:rsid w:val="00346867"/>
    <w:rsid w:val="0037446C"/>
    <w:rsid w:val="00395824"/>
    <w:rsid w:val="003E6B58"/>
    <w:rsid w:val="003F0188"/>
    <w:rsid w:val="004050CD"/>
    <w:rsid w:val="00416A43"/>
    <w:rsid w:val="0043238B"/>
    <w:rsid w:val="00441238"/>
    <w:rsid w:val="0046272D"/>
    <w:rsid w:val="004672FB"/>
    <w:rsid w:val="004734CF"/>
    <w:rsid w:val="00494B68"/>
    <w:rsid w:val="004A12E0"/>
    <w:rsid w:val="004B0C68"/>
    <w:rsid w:val="004C003B"/>
    <w:rsid w:val="0050777B"/>
    <w:rsid w:val="00521396"/>
    <w:rsid w:val="0052314F"/>
    <w:rsid w:val="00533D5F"/>
    <w:rsid w:val="00543DB7"/>
    <w:rsid w:val="005454D0"/>
    <w:rsid w:val="00550CFA"/>
    <w:rsid w:val="00551C3F"/>
    <w:rsid w:val="005606C2"/>
    <w:rsid w:val="0056455F"/>
    <w:rsid w:val="00572412"/>
    <w:rsid w:val="005A48F9"/>
    <w:rsid w:val="005C0AB3"/>
    <w:rsid w:val="005C1084"/>
    <w:rsid w:val="005D2C08"/>
    <w:rsid w:val="005F2516"/>
    <w:rsid w:val="005F2D99"/>
    <w:rsid w:val="0060069E"/>
    <w:rsid w:val="00623802"/>
    <w:rsid w:val="00636F15"/>
    <w:rsid w:val="00651E34"/>
    <w:rsid w:val="00672B79"/>
    <w:rsid w:val="006776BE"/>
    <w:rsid w:val="00697FE1"/>
    <w:rsid w:val="006A2E69"/>
    <w:rsid w:val="006B0E88"/>
    <w:rsid w:val="006B20C5"/>
    <w:rsid w:val="006B53B1"/>
    <w:rsid w:val="006E1C17"/>
    <w:rsid w:val="006E5AB2"/>
    <w:rsid w:val="007012BC"/>
    <w:rsid w:val="00713D80"/>
    <w:rsid w:val="00737996"/>
    <w:rsid w:val="00742DEA"/>
    <w:rsid w:val="00744260"/>
    <w:rsid w:val="007C4744"/>
    <w:rsid w:val="007F3B6A"/>
    <w:rsid w:val="007F4CE5"/>
    <w:rsid w:val="00836FDD"/>
    <w:rsid w:val="00870BA8"/>
    <w:rsid w:val="008F405E"/>
    <w:rsid w:val="00910F15"/>
    <w:rsid w:val="00937E56"/>
    <w:rsid w:val="0098368F"/>
    <w:rsid w:val="00987F9A"/>
    <w:rsid w:val="009A77FA"/>
    <w:rsid w:val="009F7EF9"/>
    <w:rsid w:val="00A1518B"/>
    <w:rsid w:val="00A541F9"/>
    <w:rsid w:val="00A55255"/>
    <w:rsid w:val="00AB7187"/>
    <w:rsid w:val="00AB7D6E"/>
    <w:rsid w:val="00AC6EA9"/>
    <w:rsid w:val="00B01CAF"/>
    <w:rsid w:val="00B432FA"/>
    <w:rsid w:val="00B56967"/>
    <w:rsid w:val="00B57220"/>
    <w:rsid w:val="00B74798"/>
    <w:rsid w:val="00B83854"/>
    <w:rsid w:val="00B87064"/>
    <w:rsid w:val="00BA2BEB"/>
    <w:rsid w:val="00BC5489"/>
    <w:rsid w:val="00BC57E4"/>
    <w:rsid w:val="00BE405E"/>
    <w:rsid w:val="00C05EA0"/>
    <w:rsid w:val="00C06C39"/>
    <w:rsid w:val="00C549CA"/>
    <w:rsid w:val="00C605EA"/>
    <w:rsid w:val="00C8438D"/>
    <w:rsid w:val="00C9435E"/>
    <w:rsid w:val="00CB4B9D"/>
    <w:rsid w:val="00CD2B17"/>
    <w:rsid w:val="00CD3AF2"/>
    <w:rsid w:val="00CD639D"/>
    <w:rsid w:val="00CE7D29"/>
    <w:rsid w:val="00CF398A"/>
    <w:rsid w:val="00D0020F"/>
    <w:rsid w:val="00D275E6"/>
    <w:rsid w:val="00D3674B"/>
    <w:rsid w:val="00D43085"/>
    <w:rsid w:val="00D51F1D"/>
    <w:rsid w:val="00D542B9"/>
    <w:rsid w:val="00D649D3"/>
    <w:rsid w:val="00DB0401"/>
    <w:rsid w:val="00DC3DDD"/>
    <w:rsid w:val="00DC6B46"/>
    <w:rsid w:val="00DD312A"/>
    <w:rsid w:val="00DE209E"/>
    <w:rsid w:val="00DE2ECD"/>
    <w:rsid w:val="00DF0EDD"/>
    <w:rsid w:val="00E14168"/>
    <w:rsid w:val="00E27F1E"/>
    <w:rsid w:val="00E51127"/>
    <w:rsid w:val="00E72779"/>
    <w:rsid w:val="00E75750"/>
    <w:rsid w:val="00E8503B"/>
    <w:rsid w:val="00EC466A"/>
    <w:rsid w:val="00F04DF8"/>
    <w:rsid w:val="00F5789F"/>
    <w:rsid w:val="00F9592D"/>
    <w:rsid w:val="00FA0D35"/>
    <w:rsid w:val="00FA3FBD"/>
    <w:rsid w:val="00FB06B5"/>
    <w:rsid w:val="00FC19EF"/>
    <w:rsid w:val="00FC3434"/>
    <w:rsid w:val="00FE64C0"/>
    <w:rsid w:val="00FF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customStyle="1" w:styleId="31">
    <w:name w:val="Стиль3 Знак Знак"/>
    <w:rsid w:val="00DC3DDD"/>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paragraph" w:styleId="32">
    <w:name w:val="Body Text 3"/>
    <w:basedOn w:val="a"/>
    <w:link w:val="33"/>
    <w:uiPriority w:val="99"/>
    <w:semiHidden/>
    <w:unhideWhenUsed/>
    <w:rsid w:val="00E14168"/>
    <w:pPr>
      <w:spacing w:after="120"/>
    </w:pPr>
    <w:rPr>
      <w:sz w:val="16"/>
      <w:szCs w:val="16"/>
    </w:rPr>
  </w:style>
  <w:style w:type="character" w:customStyle="1" w:styleId="33">
    <w:name w:val="Основной текст 3 Знак"/>
    <w:basedOn w:val="a0"/>
    <w:link w:val="32"/>
    <w:uiPriority w:val="99"/>
    <w:semiHidden/>
    <w:rsid w:val="00E14168"/>
    <w:rPr>
      <w:sz w:val="16"/>
      <w:szCs w:val="16"/>
    </w:rPr>
  </w:style>
  <w:style w:type="character" w:styleId="af1">
    <w:name w:val="Strong"/>
    <w:uiPriority w:val="22"/>
    <w:qFormat/>
    <w:rsid w:val="00E14168"/>
    <w:rPr>
      <w:b/>
      <w:bCs/>
    </w:rPr>
  </w:style>
  <w:style w:type="paragraph" w:styleId="af2">
    <w:name w:val="List Paragraph"/>
    <w:basedOn w:val="a"/>
    <w:uiPriority w:val="34"/>
    <w:qFormat/>
    <w:rsid w:val="00E14168"/>
    <w:pPr>
      <w:spacing w:after="0" w:line="240" w:lineRule="auto"/>
      <w:ind w:left="720"/>
      <w:contextualSpacing/>
    </w:pPr>
    <w:rPr>
      <w:rFonts w:ascii="Times New Roman" w:eastAsia="Calibri"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customStyle="1" w:styleId="31">
    <w:name w:val="Стиль3 Знак Знак"/>
    <w:rsid w:val="00DC3DDD"/>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paragraph" w:styleId="32">
    <w:name w:val="Body Text 3"/>
    <w:basedOn w:val="a"/>
    <w:link w:val="33"/>
    <w:uiPriority w:val="99"/>
    <w:semiHidden/>
    <w:unhideWhenUsed/>
    <w:rsid w:val="00E14168"/>
    <w:pPr>
      <w:spacing w:after="120"/>
    </w:pPr>
    <w:rPr>
      <w:sz w:val="16"/>
      <w:szCs w:val="16"/>
    </w:rPr>
  </w:style>
  <w:style w:type="character" w:customStyle="1" w:styleId="33">
    <w:name w:val="Основной текст 3 Знак"/>
    <w:basedOn w:val="a0"/>
    <w:link w:val="32"/>
    <w:uiPriority w:val="99"/>
    <w:semiHidden/>
    <w:rsid w:val="00E14168"/>
    <w:rPr>
      <w:sz w:val="16"/>
      <w:szCs w:val="16"/>
    </w:rPr>
  </w:style>
  <w:style w:type="character" w:styleId="af1">
    <w:name w:val="Strong"/>
    <w:uiPriority w:val="22"/>
    <w:qFormat/>
    <w:rsid w:val="00E14168"/>
    <w:rPr>
      <w:b/>
      <w:bCs/>
    </w:rPr>
  </w:style>
  <w:style w:type="paragraph" w:styleId="af2">
    <w:name w:val="List Paragraph"/>
    <w:basedOn w:val="a"/>
    <w:uiPriority w:val="34"/>
    <w:qFormat/>
    <w:rsid w:val="00E14168"/>
    <w:pPr>
      <w:spacing w:after="0" w:line="240" w:lineRule="auto"/>
      <w:ind w:left="720"/>
      <w:contextualSpacing/>
    </w:pPr>
    <w:rPr>
      <w:rFonts w:ascii="Times New Roman" w:eastAsia="Calibri"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52808">
      <w:bodyDiv w:val="1"/>
      <w:marLeft w:val="0"/>
      <w:marRight w:val="0"/>
      <w:marTop w:val="0"/>
      <w:marBottom w:val="0"/>
      <w:divBdr>
        <w:top w:val="none" w:sz="0" w:space="0" w:color="auto"/>
        <w:left w:val="none" w:sz="0" w:space="0" w:color="auto"/>
        <w:bottom w:val="none" w:sz="0" w:space="0" w:color="auto"/>
        <w:right w:val="none" w:sz="0" w:space="0" w:color="auto"/>
      </w:divBdr>
    </w:div>
    <w:div w:id="704910939">
      <w:bodyDiv w:val="1"/>
      <w:marLeft w:val="0"/>
      <w:marRight w:val="0"/>
      <w:marTop w:val="0"/>
      <w:marBottom w:val="0"/>
      <w:divBdr>
        <w:top w:val="none" w:sz="0" w:space="0" w:color="auto"/>
        <w:left w:val="none" w:sz="0" w:space="0" w:color="auto"/>
        <w:bottom w:val="none" w:sz="0" w:space="0" w:color="auto"/>
        <w:right w:val="none" w:sz="0" w:space="0" w:color="auto"/>
      </w:divBdr>
    </w:div>
    <w:div w:id="1191845005">
      <w:bodyDiv w:val="1"/>
      <w:marLeft w:val="0"/>
      <w:marRight w:val="0"/>
      <w:marTop w:val="0"/>
      <w:marBottom w:val="0"/>
      <w:divBdr>
        <w:top w:val="none" w:sz="0" w:space="0" w:color="auto"/>
        <w:left w:val="none" w:sz="0" w:space="0" w:color="auto"/>
        <w:bottom w:val="none" w:sz="0" w:space="0" w:color="auto"/>
        <w:right w:val="none" w:sz="0" w:space="0" w:color="auto"/>
      </w:divBdr>
    </w:div>
    <w:div w:id="1410887501">
      <w:bodyDiv w:val="1"/>
      <w:marLeft w:val="0"/>
      <w:marRight w:val="0"/>
      <w:marTop w:val="0"/>
      <w:marBottom w:val="0"/>
      <w:divBdr>
        <w:top w:val="none" w:sz="0" w:space="0" w:color="auto"/>
        <w:left w:val="none" w:sz="0" w:space="0" w:color="auto"/>
        <w:bottom w:val="none" w:sz="0" w:space="0" w:color="auto"/>
        <w:right w:val="none" w:sz="0" w:space="0" w:color="auto"/>
      </w:divBdr>
    </w:div>
    <w:div w:id="192171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mailto:xsa@stu.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12" Type="http://schemas.openxmlformats.org/officeDocument/2006/relationships/hyperlink" Target="consultantplus://offline/ref=302F2A6120E1A53AA83C837576C7BFE162B8631C3715000B17839780D3P7g2J"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hyperlink" Target="consultantplus://offline/ref=302F2A6120E1A53AA83C837576C7BFE162B86D1A3717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webSettings" Target="webSettings.xml"/><Relationship Id="rId15" Type="http://schemas.openxmlformats.org/officeDocument/2006/relationships/hyperlink" Target="consultantplus://offline/ref=302F2A6120E1A53AA83C837576C7BFE162B8631C3715000B17839780D3P7g2J" TargetMode="External"/><Relationship Id="rId10" Type="http://schemas.openxmlformats.org/officeDocument/2006/relationships/hyperlink" Target="consultantplus://offline/ref=302F2A6120E1A53AA83C837576C7BFE162B86D1A3717000B17839780D3P7g2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D1A3717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1123</TotalTime>
  <Pages>1</Pages>
  <Words>9844</Words>
  <Characters>56114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65827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42</cp:revision>
  <cp:lastPrinted>2015-03-26T09:03:00Z</cp:lastPrinted>
  <dcterms:created xsi:type="dcterms:W3CDTF">2014-03-27T04:32:00Z</dcterms:created>
  <dcterms:modified xsi:type="dcterms:W3CDTF">2015-03-26T10:12:00Z</dcterms:modified>
</cp:coreProperties>
</file>