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E9" w:rsidRPr="00BB163F" w:rsidRDefault="00AF7EFF" w:rsidP="00C846E9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F15757" w:rsidRPr="00BB163F" w:rsidRDefault="00C846E9" w:rsidP="00EA4DEF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</w:t>
      </w:r>
      <w:r w:rsidR="000D1DDD">
        <w:rPr>
          <w:b/>
        </w:rPr>
        <w:t>на сумму свыше 100</w:t>
      </w:r>
      <w:r w:rsidR="00844C7D" w:rsidRPr="00BB163F">
        <w:rPr>
          <w:b/>
        </w:rPr>
        <w:t>тыс</w:t>
      </w:r>
      <w:proofErr w:type="gramStart"/>
      <w:r w:rsidR="00844C7D" w:rsidRPr="00BB163F">
        <w:rPr>
          <w:b/>
        </w:rPr>
        <w:t>.р</w:t>
      </w:r>
      <w:proofErr w:type="gramEnd"/>
      <w:r w:rsidR="00844C7D" w:rsidRPr="00BB163F">
        <w:rPr>
          <w:b/>
        </w:rPr>
        <w:t>уб.</w:t>
      </w:r>
    </w:p>
    <w:p w:rsidR="00EA4DEF" w:rsidRPr="00BB163F" w:rsidRDefault="00EA4DEF" w:rsidP="00EA4DEF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в соответствии с Федеральным законом </w:t>
      </w:r>
      <w:r w:rsidR="00920D7C" w:rsidRPr="00BB163F">
        <w:rPr>
          <w:b/>
        </w:rPr>
        <w:t>от 18.07.2011г.  №</w:t>
      </w:r>
      <w:r w:rsidRPr="00BB163F">
        <w:rPr>
          <w:b/>
        </w:rPr>
        <w:t>223-ФЗ «О закупках товаров, работ, услуг отдельными видами юридических лиц» и Положением о закупке</w:t>
      </w:r>
    </w:p>
    <w:p w:rsidR="00EA4DEF" w:rsidRDefault="00EA4DEF" w:rsidP="00EA4DEF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23"/>
        <w:gridCol w:w="7137"/>
      </w:tblGrid>
      <w:tr w:rsidR="00EA4DEF" w:rsidRPr="00723235" w:rsidTr="002A0DDA">
        <w:tc>
          <w:tcPr>
            <w:tcW w:w="2923" w:type="dxa"/>
          </w:tcPr>
          <w:p w:rsidR="00EA4DEF" w:rsidRPr="00723235" w:rsidRDefault="00844C7D" w:rsidP="00EA4DEF">
            <w:pPr>
              <w:jc w:val="both"/>
            </w:pPr>
            <w:r w:rsidRPr="00723235">
              <w:t>Способ закупки</w:t>
            </w:r>
          </w:p>
        </w:tc>
        <w:tc>
          <w:tcPr>
            <w:tcW w:w="7137" w:type="dxa"/>
          </w:tcPr>
          <w:p w:rsidR="00EA4DEF" w:rsidRPr="00723235" w:rsidRDefault="00844C7D" w:rsidP="008D7C29">
            <w:pPr>
              <w:jc w:val="both"/>
            </w:pPr>
            <w:r w:rsidRPr="00723235">
              <w:t>Закупка у единст</w:t>
            </w:r>
            <w:r w:rsidR="008D7C29" w:rsidRPr="00723235">
              <w:t>венного поставщика (</w:t>
            </w:r>
            <w:r w:rsidRPr="00723235">
              <w:t>подрядчика</w:t>
            </w:r>
            <w:r w:rsidR="008D7C29" w:rsidRPr="00723235">
              <w:t>, исполнителя</w:t>
            </w:r>
            <w:r w:rsidRPr="00723235">
              <w:t xml:space="preserve">), предусмотренная </w:t>
            </w:r>
            <w:r w:rsidRPr="002A0DDA">
              <w:t>подпунктом 1</w:t>
            </w:r>
            <w:r w:rsidRPr="00723235">
              <w:t xml:space="preserve"> пункта 5.1. Положения о закупке </w:t>
            </w:r>
          </w:p>
        </w:tc>
      </w:tr>
      <w:tr w:rsidR="00EA4DEF" w:rsidRPr="00723235" w:rsidTr="002A0DDA">
        <w:tc>
          <w:tcPr>
            <w:tcW w:w="2923" w:type="dxa"/>
          </w:tcPr>
          <w:p w:rsidR="00EA4DEF" w:rsidRPr="00723235" w:rsidRDefault="00844C7D" w:rsidP="00EA4DEF">
            <w:pPr>
              <w:jc w:val="both"/>
            </w:pPr>
            <w:r w:rsidRPr="00723235"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137" w:type="dxa"/>
          </w:tcPr>
          <w:p w:rsidR="00B41B43" w:rsidRPr="00723235" w:rsidRDefault="00B41B43" w:rsidP="00B41B43">
            <w:pPr>
              <w:jc w:val="both"/>
            </w:pPr>
            <w:r w:rsidRPr="00723235">
              <w:t>Заказчик –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  <w:p w:rsidR="00B41B43" w:rsidRPr="00723235" w:rsidRDefault="00B41B43" w:rsidP="00B41B43">
            <w:pPr>
              <w:jc w:val="both"/>
            </w:pPr>
            <w:r w:rsidRPr="00723235">
              <w:t xml:space="preserve">Местонахождение и почтовый адрес: 630049, </w:t>
            </w:r>
            <w:proofErr w:type="spellStart"/>
            <w:r w:rsidRPr="00723235">
              <w:t>г</w:t>
            </w:r>
            <w:proofErr w:type="gramStart"/>
            <w:r w:rsidRPr="00723235">
              <w:t>.Н</w:t>
            </w:r>
            <w:proofErr w:type="gramEnd"/>
            <w:r w:rsidRPr="00723235">
              <w:t>овосибирск</w:t>
            </w:r>
            <w:proofErr w:type="spellEnd"/>
            <w:r w:rsidRPr="00723235">
              <w:t xml:space="preserve">, </w:t>
            </w:r>
            <w:proofErr w:type="spellStart"/>
            <w:r w:rsidRPr="00723235">
              <w:t>ул.Дуси</w:t>
            </w:r>
            <w:proofErr w:type="spellEnd"/>
            <w:r w:rsidRPr="00723235">
              <w:t xml:space="preserve"> Ковальчук, д.191,  СГУПС</w:t>
            </w:r>
          </w:p>
          <w:p w:rsidR="00B41B43" w:rsidRPr="00723235" w:rsidRDefault="00B41B43" w:rsidP="00B41B43">
            <w:pPr>
              <w:jc w:val="both"/>
            </w:pPr>
            <w:r w:rsidRPr="00723235">
              <w:t>Э/</w:t>
            </w:r>
            <w:proofErr w:type="gramStart"/>
            <w:r w:rsidRPr="00723235">
              <w:t>п</w:t>
            </w:r>
            <w:proofErr w:type="gramEnd"/>
            <w:r w:rsidRPr="00723235">
              <w:t xml:space="preserve">: </w:t>
            </w:r>
            <w:hyperlink r:id="rId8" w:history="1">
              <w:r w:rsidRPr="00723235">
                <w:rPr>
                  <w:rStyle w:val="a4"/>
                </w:rPr>
                <w:t>mva@stu.ru</w:t>
              </w:r>
            </w:hyperlink>
            <w:r w:rsidRPr="00723235">
              <w:t xml:space="preserve"> </w:t>
            </w:r>
          </w:p>
          <w:p w:rsidR="000B422F" w:rsidRPr="00723235" w:rsidRDefault="00B41B43" w:rsidP="00B41B43">
            <w:pPr>
              <w:jc w:val="both"/>
            </w:pPr>
            <w:r w:rsidRPr="00723235">
              <w:t>Телефон: (383) 328-0369</w:t>
            </w:r>
          </w:p>
        </w:tc>
      </w:tr>
      <w:tr w:rsidR="002A0DDA" w:rsidRPr="00723235" w:rsidTr="002A0DDA">
        <w:tc>
          <w:tcPr>
            <w:tcW w:w="2923" w:type="dxa"/>
          </w:tcPr>
          <w:p w:rsidR="002A0DDA" w:rsidRPr="00723235" w:rsidRDefault="002A0DDA" w:rsidP="00EA4DEF">
            <w:pPr>
              <w:jc w:val="both"/>
            </w:pPr>
            <w:r w:rsidRPr="00723235">
              <w:t>Предмет договора с указанием характеристик, иных показателей, определяющих предмет.</w:t>
            </w:r>
          </w:p>
          <w:p w:rsidR="002A0DDA" w:rsidRPr="00723235" w:rsidRDefault="002A0DDA" w:rsidP="00EA4DEF">
            <w:pPr>
              <w:jc w:val="both"/>
            </w:pPr>
            <w:r w:rsidRPr="00723235">
              <w:t>Количество или объем товара, работы, услуги</w:t>
            </w:r>
          </w:p>
        </w:tc>
        <w:tc>
          <w:tcPr>
            <w:tcW w:w="7137" w:type="dxa"/>
          </w:tcPr>
          <w:p w:rsidR="002A0DDA" w:rsidRPr="00CC3FAB" w:rsidRDefault="00113ECF" w:rsidP="00F764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lang w:eastAsia="ru-RU"/>
              </w:rPr>
              <w:t xml:space="preserve">Оказание </w:t>
            </w:r>
            <w:r w:rsidRPr="00113ECF">
              <w:rPr>
                <w:rFonts w:eastAsia="Times New Roman"/>
                <w:lang w:eastAsia="ru-RU"/>
              </w:rPr>
              <w:t xml:space="preserve">услуг по проверке </w:t>
            </w:r>
            <w:r w:rsidR="00F7648C">
              <w:rPr>
                <w:rFonts w:eastAsia="Times New Roman"/>
                <w:lang w:eastAsia="ru-RU"/>
              </w:rPr>
              <w:t>и оценке</w:t>
            </w:r>
            <w:r w:rsidRPr="00113ECF">
              <w:rPr>
                <w:rFonts w:eastAsia="Times New Roman"/>
                <w:lang w:eastAsia="ru-RU"/>
              </w:rPr>
              <w:t xml:space="preserve"> испытательн</w:t>
            </w:r>
            <w:r w:rsidR="00F7648C">
              <w:rPr>
                <w:rFonts w:eastAsia="Times New Roman"/>
                <w:lang w:eastAsia="ru-RU"/>
              </w:rPr>
              <w:t>ой</w:t>
            </w:r>
            <w:r w:rsidRPr="00113ECF">
              <w:rPr>
                <w:rFonts w:eastAsia="Times New Roman"/>
                <w:lang w:eastAsia="ru-RU"/>
              </w:rPr>
              <w:t xml:space="preserve"> лаборатори</w:t>
            </w:r>
            <w:r w:rsidR="00F7648C">
              <w:rPr>
                <w:rFonts w:eastAsia="Times New Roman"/>
                <w:lang w:eastAsia="ru-RU"/>
              </w:rPr>
              <w:t>и ИЛ-ЛНК</w:t>
            </w:r>
            <w:r w:rsidRPr="00CC3FA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2A0DDA" w:rsidRPr="00CC3FAB">
              <w:rPr>
                <w:rFonts w:ascii="Times New Roman" w:eastAsia="Calibri" w:hAnsi="Times New Roman" w:cs="Times New Roman"/>
                <w:lang w:eastAsia="ru-RU"/>
              </w:rPr>
              <w:t xml:space="preserve">(согласно проекту договора) </w:t>
            </w:r>
          </w:p>
        </w:tc>
      </w:tr>
      <w:tr w:rsidR="002A0DDA" w:rsidRPr="00723235" w:rsidTr="002A0DDA">
        <w:tc>
          <w:tcPr>
            <w:tcW w:w="2923" w:type="dxa"/>
          </w:tcPr>
          <w:p w:rsidR="002A0DDA" w:rsidRPr="00723235" w:rsidRDefault="002A0DDA" w:rsidP="00EA4DEF">
            <w:pPr>
              <w:jc w:val="both"/>
            </w:pPr>
            <w:r w:rsidRPr="00723235">
              <w:t>Место, сроки, условия поставки товара, выполнения работ, услуг</w:t>
            </w:r>
          </w:p>
        </w:tc>
        <w:tc>
          <w:tcPr>
            <w:tcW w:w="7137" w:type="dxa"/>
          </w:tcPr>
          <w:p w:rsidR="002A0DDA" w:rsidRPr="00723235" w:rsidRDefault="00EC3E48" w:rsidP="00EC3E48">
            <w:pPr>
              <w:jc w:val="both"/>
            </w:pPr>
            <w:r w:rsidRPr="00F7648C">
              <w:rPr>
                <w:rFonts w:eastAsia="Times New Roman"/>
                <w:lang w:eastAsia="ru-RU"/>
              </w:rPr>
              <w:t xml:space="preserve">90 (девяносто) календарных дней с последней из следующих дат: даты поступления </w:t>
            </w:r>
            <w:r>
              <w:rPr>
                <w:rFonts w:eastAsia="Times New Roman"/>
                <w:lang w:eastAsia="ru-RU"/>
              </w:rPr>
              <w:t>аванса 30%</w:t>
            </w:r>
            <w:r w:rsidRPr="00F7648C">
              <w:rPr>
                <w:rFonts w:eastAsia="Times New Roman"/>
                <w:lang w:eastAsia="ru-RU"/>
              </w:rPr>
              <w:t xml:space="preserve"> на счет Исполнителя согласно и даты получения комплекта документов </w:t>
            </w:r>
            <w:r w:rsidR="000D1DDD">
              <w:t>(</w:t>
            </w:r>
            <w:proofErr w:type="gramStart"/>
            <w:r w:rsidR="000D1DDD">
              <w:t>согласно проекта</w:t>
            </w:r>
            <w:proofErr w:type="gramEnd"/>
            <w:r w:rsidR="000D1DDD">
              <w:t xml:space="preserve"> договора)</w:t>
            </w:r>
          </w:p>
        </w:tc>
      </w:tr>
      <w:tr w:rsidR="002A0DDA" w:rsidRPr="00723235" w:rsidTr="002A0DDA">
        <w:tc>
          <w:tcPr>
            <w:tcW w:w="2923" w:type="dxa"/>
          </w:tcPr>
          <w:p w:rsidR="002A0DDA" w:rsidRPr="00723235" w:rsidRDefault="002A0DDA" w:rsidP="00971851">
            <w:pPr>
              <w:jc w:val="both"/>
            </w:pPr>
            <w:r w:rsidRPr="00723235">
              <w:t>Начальная максимальная цена договора (с порядком ее формирования)</w:t>
            </w:r>
          </w:p>
        </w:tc>
        <w:tc>
          <w:tcPr>
            <w:tcW w:w="7137" w:type="dxa"/>
          </w:tcPr>
          <w:p w:rsidR="002A0DDA" w:rsidRPr="00723235" w:rsidRDefault="002A0DDA" w:rsidP="00F7648C">
            <w:pPr>
              <w:jc w:val="both"/>
            </w:pPr>
            <w:r w:rsidRPr="00723235">
              <w:t xml:space="preserve">Цена: </w:t>
            </w:r>
            <w:r w:rsidR="00F7648C">
              <w:t>212 400,00</w:t>
            </w:r>
            <w:r>
              <w:t xml:space="preserve"> </w:t>
            </w:r>
            <w:r w:rsidRPr="00723235">
              <w:t>рублей (</w:t>
            </w:r>
            <w:r w:rsidRPr="00CC3FAB">
              <w:rPr>
                <w:rFonts w:ascii="Times New Roman" w:eastAsia="Calibri" w:hAnsi="Times New Roman" w:cs="Times New Roman"/>
                <w:lang w:eastAsia="ru-RU"/>
              </w:rPr>
              <w:t>согласно проекту договора</w:t>
            </w:r>
            <w:r w:rsidRPr="00723235">
              <w:t>)</w:t>
            </w:r>
          </w:p>
        </w:tc>
      </w:tr>
      <w:tr w:rsidR="002A0DDA" w:rsidRPr="00723235" w:rsidTr="002A0DDA">
        <w:tc>
          <w:tcPr>
            <w:tcW w:w="2923" w:type="dxa"/>
          </w:tcPr>
          <w:p w:rsidR="002A0DDA" w:rsidRPr="00723235" w:rsidRDefault="002A0DDA" w:rsidP="00EA4DEF">
            <w:pPr>
              <w:jc w:val="both"/>
            </w:pPr>
            <w:r w:rsidRPr="00723235">
              <w:t>Форма, сроки и порядок оплаты</w:t>
            </w:r>
          </w:p>
        </w:tc>
        <w:tc>
          <w:tcPr>
            <w:tcW w:w="7137" w:type="dxa"/>
          </w:tcPr>
          <w:p w:rsidR="00EC3E48" w:rsidRPr="00F7648C" w:rsidRDefault="002A0DDA" w:rsidP="00EC3E48">
            <w:pPr>
              <w:tabs>
                <w:tab w:val="left" w:pos="720"/>
                <w:tab w:val="left" w:pos="6840"/>
              </w:tabs>
              <w:jc w:val="both"/>
              <w:rPr>
                <w:rFonts w:eastAsia="Times New Roman"/>
                <w:lang w:eastAsia="ru-RU"/>
              </w:rPr>
            </w:pPr>
            <w:r w:rsidRPr="002A0DDA">
              <w:rPr>
                <w:sz w:val="18"/>
                <w:szCs w:val="18"/>
              </w:rPr>
              <w:t xml:space="preserve">Безналичный расчет, 1этап: </w:t>
            </w:r>
            <w:r w:rsidR="00EC3E48">
              <w:rPr>
                <w:rFonts w:eastAsia="Times New Roman"/>
                <w:lang w:eastAsia="ru-RU"/>
              </w:rPr>
              <w:t>аванс</w:t>
            </w:r>
            <w:r w:rsidR="00EC3E48" w:rsidRPr="00F7648C">
              <w:rPr>
                <w:rFonts w:eastAsia="Times New Roman"/>
                <w:lang w:eastAsia="ru-RU"/>
              </w:rPr>
              <w:t xml:space="preserve"> в размере 30% общей суммы, </w:t>
            </w:r>
            <w:r w:rsidR="00EC3E48" w:rsidRPr="00F7648C">
              <w:rPr>
                <w:rFonts w:eastAsia="Times New Roman"/>
                <w:bCs/>
                <w:lang w:eastAsia="ru-RU"/>
              </w:rPr>
              <w:t xml:space="preserve">в течение 10 (десяти) календарных дней со дня подписания настоящего </w:t>
            </w:r>
            <w:proofErr w:type="gramStart"/>
            <w:r w:rsidR="00EC3E48" w:rsidRPr="00F7648C">
              <w:rPr>
                <w:rFonts w:eastAsia="Times New Roman"/>
                <w:bCs/>
                <w:lang w:eastAsia="ru-RU"/>
              </w:rPr>
              <w:t>договора</w:t>
            </w:r>
            <w:proofErr w:type="gramEnd"/>
            <w:r w:rsidR="00EC3E48" w:rsidRPr="00F7648C">
              <w:rPr>
                <w:rFonts w:eastAsia="Times New Roman"/>
                <w:bCs/>
                <w:lang w:eastAsia="ru-RU"/>
              </w:rPr>
              <w:t xml:space="preserve"> на основании выставленного ИСПОЛНИТЕЛЕМ счёта</w:t>
            </w:r>
            <w:r w:rsidR="00EC3E48" w:rsidRPr="00F7648C">
              <w:rPr>
                <w:rFonts w:eastAsia="Times New Roman"/>
                <w:lang w:eastAsia="ru-RU"/>
              </w:rPr>
              <w:t>.</w:t>
            </w:r>
          </w:p>
          <w:p w:rsidR="002A0DDA" w:rsidRPr="00FD031D" w:rsidRDefault="00EC3E48" w:rsidP="00FD031D">
            <w:pPr>
              <w:tabs>
                <w:tab w:val="left" w:pos="720"/>
                <w:tab w:val="left" w:pos="6840"/>
              </w:tabs>
              <w:jc w:val="both"/>
              <w:rPr>
                <w:rFonts w:eastAsia="Times New Roman"/>
                <w:lang w:eastAsia="ru-RU"/>
              </w:rPr>
            </w:pPr>
            <w:r w:rsidRPr="00F7648C">
              <w:rPr>
                <w:rFonts w:eastAsia="Times New Roman"/>
                <w:lang w:eastAsia="ru-RU"/>
              </w:rPr>
              <w:t>Оплата оставшихся 70% суммы производится в течение 5 (пяти) календарных дней со дня получения акта сдачи-приемки услуг по первому этапу</w:t>
            </w:r>
            <w:r>
              <w:rPr>
                <w:rFonts w:eastAsia="Times New Roman"/>
                <w:lang w:eastAsia="ru-RU"/>
              </w:rPr>
              <w:t xml:space="preserve"> (согласно проекту договора)</w:t>
            </w:r>
            <w:bookmarkStart w:id="0" w:name="_GoBack"/>
            <w:bookmarkEnd w:id="0"/>
          </w:p>
        </w:tc>
      </w:tr>
      <w:tr w:rsidR="002A0DDA" w:rsidRPr="00723235" w:rsidTr="002A0DDA">
        <w:tc>
          <w:tcPr>
            <w:tcW w:w="2923" w:type="dxa"/>
          </w:tcPr>
          <w:p w:rsidR="002A0DDA" w:rsidRPr="00723235" w:rsidRDefault="002A0DDA" w:rsidP="00EA4DEF">
            <w:pPr>
              <w:jc w:val="both"/>
            </w:pPr>
            <w:r w:rsidRPr="00723235"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137" w:type="dxa"/>
          </w:tcPr>
          <w:p w:rsidR="002A0DDA" w:rsidRPr="00723235" w:rsidRDefault="002A0DDA" w:rsidP="00EA4DEF">
            <w:pPr>
              <w:jc w:val="both"/>
            </w:pPr>
            <w:r w:rsidRPr="00723235">
              <w:t>Не предоставляется</w:t>
            </w:r>
          </w:p>
        </w:tc>
      </w:tr>
      <w:tr w:rsidR="002A0DDA" w:rsidRPr="00723235" w:rsidTr="002A0DDA">
        <w:tc>
          <w:tcPr>
            <w:tcW w:w="2923" w:type="dxa"/>
          </w:tcPr>
          <w:p w:rsidR="002A0DDA" w:rsidRPr="00723235" w:rsidRDefault="002A0DDA" w:rsidP="00EA4DEF">
            <w:pPr>
              <w:jc w:val="both"/>
            </w:pPr>
            <w:r w:rsidRPr="00723235">
              <w:t>Порядок, место, дата подачи заявок на участие в закупке</w:t>
            </w:r>
          </w:p>
        </w:tc>
        <w:tc>
          <w:tcPr>
            <w:tcW w:w="7137" w:type="dxa"/>
          </w:tcPr>
          <w:p w:rsidR="002A0DDA" w:rsidRPr="00723235" w:rsidRDefault="002A0DDA" w:rsidP="00EA4DEF">
            <w:pPr>
              <w:jc w:val="both"/>
            </w:pPr>
            <w:r w:rsidRPr="00723235">
              <w:t>Заявки не подаются</w:t>
            </w:r>
          </w:p>
        </w:tc>
      </w:tr>
      <w:tr w:rsidR="002A0DDA" w:rsidRPr="00723235" w:rsidTr="002A0DDA">
        <w:tc>
          <w:tcPr>
            <w:tcW w:w="2923" w:type="dxa"/>
          </w:tcPr>
          <w:p w:rsidR="002A0DDA" w:rsidRPr="00723235" w:rsidRDefault="002A0DDA" w:rsidP="00EA4DEF">
            <w:pPr>
              <w:jc w:val="both"/>
            </w:pPr>
            <w:r w:rsidRPr="00723235">
              <w:t>Требования к участнику закупки</w:t>
            </w:r>
          </w:p>
        </w:tc>
        <w:tc>
          <w:tcPr>
            <w:tcW w:w="7137" w:type="dxa"/>
          </w:tcPr>
          <w:p w:rsidR="002A0DDA" w:rsidRPr="000350EE" w:rsidRDefault="002A0DDA" w:rsidP="00A056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2A0DDA" w:rsidRPr="000350EE" w:rsidRDefault="002A0DDA" w:rsidP="00A056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не приостановление деятельности участника закупки в порядке, предусмотренном </w:t>
            </w:r>
            <w:r>
              <w:rPr>
                <w:sz w:val="18"/>
                <w:szCs w:val="18"/>
              </w:rPr>
              <w:t>законом</w:t>
            </w:r>
          </w:p>
          <w:p w:rsidR="002A0DDA" w:rsidRPr="00920D7C" w:rsidRDefault="002A0DDA" w:rsidP="00A056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>тсутствие сведений об участнике</w:t>
            </w:r>
            <w:r w:rsidRPr="000350EE">
              <w:rPr>
                <w:sz w:val="18"/>
                <w:szCs w:val="18"/>
              </w:rPr>
              <w:t xml:space="preserve"> закупки в реестрах недобросовестных поставщиков, ведение которых предусмотрено Федеральным </w:t>
            </w:r>
            <w:hyperlink r:id="rId9" w:history="1">
              <w:r w:rsidRPr="000350EE">
                <w:rPr>
                  <w:rStyle w:val="a4"/>
                  <w:color w:val="auto"/>
                  <w:sz w:val="18"/>
                  <w:szCs w:val="18"/>
                  <w:u w:val="none"/>
                </w:rPr>
                <w:t>законом</w:t>
              </w:r>
            </w:hyperlink>
            <w:r w:rsidRPr="000350EE">
              <w:rPr>
                <w:sz w:val="18"/>
                <w:szCs w:val="18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2A0DDA" w:rsidRPr="00723235" w:rsidTr="002A0DDA">
        <w:tc>
          <w:tcPr>
            <w:tcW w:w="2923" w:type="dxa"/>
          </w:tcPr>
          <w:p w:rsidR="002A0DDA" w:rsidRPr="00723235" w:rsidRDefault="002A0DDA" w:rsidP="00EA4DEF">
            <w:pPr>
              <w:jc w:val="both"/>
            </w:pPr>
            <w:r w:rsidRPr="00723235"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137" w:type="dxa"/>
          </w:tcPr>
          <w:p w:rsidR="002A0DDA" w:rsidRPr="00723235" w:rsidRDefault="002A0DDA" w:rsidP="000350EE">
            <w:pPr>
              <w:jc w:val="both"/>
            </w:pPr>
            <w:r w:rsidRPr="00723235">
              <w:t>Предложения не рассматриваются, итоги закупки не подводятся</w:t>
            </w:r>
          </w:p>
        </w:tc>
      </w:tr>
      <w:tr w:rsidR="002A0DDA" w:rsidRPr="00723235" w:rsidTr="002A0DDA">
        <w:tc>
          <w:tcPr>
            <w:tcW w:w="2923" w:type="dxa"/>
          </w:tcPr>
          <w:p w:rsidR="002A0DDA" w:rsidRPr="00723235" w:rsidRDefault="002A0DDA" w:rsidP="00EA4DEF">
            <w:pPr>
              <w:jc w:val="both"/>
            </w:pPr>
            <w:r w:rsidRPr="00723235">
              <w:t>Критерии и порядок оценки и сопоставления заявок</w:t>
            </w:r>
          </w:p>
        </w:tc>
        <w:tc>
          <w:tcPr>
            <w:tcW w:w="7137" w:type="dxa"/>
          </w:tcPr>
          <w:p w:rsidR="002A0DDA" w:rsidRPr="00723235" w:rsidRDefault="002A0DDA" w:rsidP="000350EE">
            <w:pPr>
              <w:jc w:val="both"/>
            </w:pPr>
            <w:r w:rsidRPr="00723235">
              <w:t>Оценка и сопоставление заявок не производится</w:t>
            </w:r>
          </w:p>
        </w:tc>
      </w:tr>
    </w:tbl>
    <w:p w:rsidR="00EA4DEF" w:rsidRDefault="00EA4DEF" w:rsidP="00EA4DEF">
      <w:pPr>
        <w:spacing w:after="0" w:line="240" w:lineRule="auto"/>
        <w:jc w:val="both"/>
      </w:pPr>
    </w:p>
    <w:p w:rsidR="00C846E9" w:rsidRDefault="00AF7EFF" w:rsidP="0009195A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="008D7C29" w:rsidRPr="00920D7C">
        <w:rPr>
          <w:b/>
        </w:rPr>
        <w:t>.</w:t>
      </w:r>
    </w:p>
    <w:p w:rsidR="00784E20" w:rsidRPr="00113ECF" w:rsidRDefault="009D472B" w:rsidP="00113ECF">
      <w:pPr>
        <w:pStyle w:val="Style2"/>
        <w:widowControl/>
        <w:tabs>
          <w:tab w:val="left" w:leader="underscore" w:pos="4258"/>
        </w:tabs>
        <w:jc w:val="center"/>
        <w:rPr>
          <w:rStyle w:val="FontStyle26"/>
          <w:rFonts w:ascii="Arial" w:hAnsi="Arial" w:cs="Arial"/>
          <w:sz w:val="20"/>
          <w:szCs w:val="20"/>
        </w:rPr>
      </w:pPr>
      <w:r>
        <w:rPr>
          <w:rStyle w:val="FontStyle26"/>
          <w:rFonts w:ascii="Arial" w:hAnsi="Arial" w:cs="Arial"/>
          <w:spacing w:val="70"/>
          <w:sz w:val="18"/>
          <w:szCs w:val="18"/>
        </w:rPr>
        <w:t xml:space="preserve">Проект </w:t>
      </w:r>
      <w:proofErr w:type="spellStart"/>
      <w:r w:rsidR="00784E20" w:rsidRPr="00113ECF">
        <w:rPr>
          <w:rStyle w:val="FontStyle26"/>
          <w:rFonts w:ascii="Arial" w:hAnsi="Arial" w:cs="Arial"/>
          <w:spacing w:val="70"/>
          <w:sz w:val="20"/>
          <w:szCs w:val="20"/>
        </w:rPr>
        <w:t>ДОГОВОР</w:t>
      </w:r>
      <w:r w:rsidRPr="00113ECF">
        <w:rPr>
          <w:rStyle w:val="FontStyle26"/>
          <w:rFonts w:ascii="Arial" w:hAnsi="Arial" w:cs="Arial"/>
          <w:sz w:val="20"/>
          <w:szCs w:val="20"/>
        </w:rPr>
        <w:t>а</w:t>
      </w:r>
      <w:proofErr w:type="spellEnd"/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r w:rsidRPr="00F7648C">
        <w:rPr>
          <w:rFonts w:eastAsia="Times New Roman"/>
          <w:b/>
          <w:lang w:eastAsia="ru-RU"/>
        </w:rPr>
        <w:t>на оказание услуг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b/>
          <w:lang w:eastAsia="ru-RU"/>
        </w:rPr>
      </w:pPr>
      <w:r w:rsidRPr="00F7648C">
        <w:rPr>
          <w:rFonts w:eastAsia="Times New Roman"/>
          <w:lang w:eastAsia="ru-RU"/>
        </w:rPr>
        <w:t>г</w:t>
      </w:r>
      <w:r w:rsidRPr="00F7648C">
        <w:rPr>
          <w:rFonts w:eastAsia="Times New Roman"/>
          <w:b/>
          <w:lang w:eastAsia="ru-RU"/>
        </w:rPr>
        <w:t>. Москва</w:t>
      </w:r>
      <w:r w:rsidRPr="00F7648C">
        <w:rPr>
          <w:rFonts w:eastAsia="Times New Roman"/>
          <w:b/>
          <w:lang w:eastAsia="ru-RU"/>
        </w:rPr>
        <w:tab/>
      </w:r>
      <w:r w:rsidRPr="00F7648C">
        <w:rPr>
          <w:rFonts w:eastAsia="Times New Roman"/>
          <w:b/>
          <w:lang w:eastAsia="ru-RU"/>
        </w:rPr>
        <w:tab/>
      </w:r>
      <w:r w:rsidRPr="00F7648C">
        <w:rPr>
          <w:rFonts w:eastAsia="Times New Roman"/>
          <w:b/>
          <w:lang w:eastAsia="ru-RU"/>
        </w:rPr>
        <w:tab/>
      </w:r>
      <w:r w:rsidRPr="00F7648C">
        <w:rPr>
          <w:rFonts w:eastAsia="Times New Roman"/>
          <w:b/>
          <w:lang w:eastAsia="ru-RU"/>
        </w:rPr>
        <w:tab/>
      </w:r>
      <w:r w:rsidRPr="00F7648C">
        <w:rPr>
          <w:rFonts w:eastAsia="Times New Roman"/>
          <w:b/>
          <w:lang w:eastAsia="ru-RU"/>
        </w:rPr>
        <w:tab/>
      </w:r>
      <w:r w:rsidRPr="00F7648C">
        <w:rPr>
          <w:rFonts w:eastAsia="Times New Roman"/>
          <w:b/>
          <w:lang w:eastAsia="ru-RU"/>
        </w:rPr>
        <w:tab/>
      </w:r>
      <w:r w:rsidRPr="00F7648C">
        <w:rPr>
          <w:rFonts w:eastAsia="Times New Roman"/>
          <w:b/>
          <w:lang w:eastAsia="ru-RU"/>
        </w:rPr>
        <w:tab/>
      </w:r>
      <w:r w:rsidRPr="00F7648C">
        <w:rPr>
          <w:rFonts w:eastAsia="Times New Roman"/>
          <w:b/>
          <w:lang w:eastAsia="ru-RU"/>
        </w:rPr>
        <w:tab/>
        <w:t>«    »                         2015 г.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F7648C">
        <w:rPr>
          <w:rFonts w:eastAsia="Times New Roman"/>
          <w:b/>
          <w:bCs/>
          <w:lang w:eastAsia="ru-RU"/>
        </w:rPr>
        <w:lastRenderedPageBreak/>
        <w:t>Общество с ограниченной ответственностью «Экспертная компания по объектам повышенной опасности»</w:t>
      </w:r>
      <w:r w:rsidRPr="00F7648C">
        <w:rPr>
          <w:rFonts w:eastAsia="Times New Roman"/>
          <w:lang w:eastAsia="ru-RU"/>
        </w:rPr>
        <w:t xml:space="preserve"> </w:t>
      </w:r>
      <w:r w:rsidRPr="00F7648C">
        <w:rPr>
          <w:rFonts w:eastAsia="Times New Roman"/>
          <w:b/>
          <w:lang w:eastAsia="ru-RU"/>
        </w:rPr>
        <w:t>(ООО «РАСЭК»)</w:t>
      </w:r>
      <w:r w:rsidRPr="00F7648C">
        <w:rPr>
          <w:rFonts w:eastAsia="Times New Roman"/>
          <w:lang w:eastAsia="ru-RU"/>
        </w:rPr>
        <w:t xml:space="preserve">, именуемое в дальнейшем «Исполнитель», в лице  </w:t>
      </w:r>
      <w:r w:rsidRPr="00F7648C">
        <w:rPr>
          <w:rFonts w:eastAsia="Times New Roman"/>
          <w:b/>
          <w:lang w:eastAsia="ru-RU"/>
        </w:rPr>
        <w:t>Генерального директора</w:t>
      </w:r>
      <w:r w:rsidRPr="00F7648C">
        <w:rPr>
          <w:rFonts w:eastAsia="Times New Roman"/>
          <w:lang w:eastAsia="ru-RU"/>
        </w:rPr>
        <w:t xml:space="preserve"> </w:t>
      </w:r>
      <w:r w:rsidRPr="00F7648C">
        <w:rPr>
          <w:rFonts w:eastAsia="Times New Roman"/>
          <w:b/>
          <w:bCs/>
          <w:lang w:eastAsia="ru-RU"/>
        </w:rPr>
        <w:t xml:space="preserve"> </w:t>
      </w:r>
      <w:proofErr w:type="spellStart"/>
      <w:r w:rsidRPr="00F7648C">
        <w:rPr>
          <w:rFonts w:eastAsia="Times New Roman"/>
          <w:b/>
          <w:bCs/>
          <w:lang w:eastAsia="ru-RU"/>
        </w:rPr>
        <w:t>Вадковского</w:t>
      </w:r>
      <w:proofErr w:type="spellEnd"/>
      <w:r w:rsidRPr="00F7648C">
        <w:rPr>
          <w:rFonts w:eastAsia="Times New Roman"/>
          <w:b/>
          <w:bCs/>
          <w:lang w:eastAsia="ru-RU"/>
        </w:rPr>
        <w:t xml:space="preserve"> Н.Н.</w:t>
      </w:r>
      <w:r w:rsidRPr="00F7648C">
        <w:rPr>
          <w:rFonts w:eastAsia="Times New Roman"/>
          <w:lang w:eastAsia="ru-RU"/>
        </w:rPr>
        <w:t xml:space="preserve">, действующего на основании Устава, с одной стороны, и </w:t>
      </w:r>
      <w:r w:rsidRPr="00F7648C">
        <w:rPr>
          <w:rFonts w:eastAsia="Times New Roman"/>
          <w:b/>
          <w:lang w:eastAsia="ru-RU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(ФГБОУ ВПО «СГУПС»),</w:t>
      </w:r>
      <w:r w:rsidRPr="00F7648C">
        <w:rPr>
          <w:rFonts w:eastAsia="Times New Roman"/>
          <w:lang w:eastAsia="ru-RU"/>
        </w:rPr>
        <w:t xml:space="preserve">  именуемое в дальнейшем «Заказчик» в лице </w:t>
      </w:r>
      <w:r w:rsidRPr="00F7648C">
        <w:rPr>
          <w:rFonts w:eastAsia="Times New Roman"/>
          <w:b/>
          <w:lang w:eastAsia="ru-RU"/>
        </w:rPr>
        <w:t>Ректора Манакова А.Л.,</w:t>
      </w:r>
      <w:r w:rsidRPr="00F7648C">
        <w:rPr>
          <w:rFonts w:eastAsia="Times New Roman"/>
          <w:lang w:eastAsia="ru-RU"/>
        </w:rPr>
        <w:t xml:space="preserve"> действующего на основании</w:t>
      </w:r>
      <w:proofErr w:type="gramEnd"/>
      <w:r w:rsidRPr="00F7648C">
        <w:rPr>
          <w:rFonts w:eastAsia="Times New Roman"/>
          <w:lang w:eastAsia="ru-RU"/>
        </w:rPr>
        <w:t xml:space="preserve"> Устава, с другой стороны,  на основании Федерального закона от 18.07.2011г. № 223-ФЗ и в соответствии с подпунктом 1</w:t>
      </w:r>
      <w:r>
        <w:rPr>
          <w:rFonts w:eastAsia="Times New Roman"/>
          <w:lang w:eastAsia="ru-RU"/>
        </w:rPr>
        <w:t xml:space="preserve"> </w:t>
      </w:r>
      <w:r w:rsidRPr="00F7648C">
        <w:rPr>
          <w:rFonts w:eastAsia="Times New Roman"/>
          <w:lang w:eastAsia="ru-RU"/>
        </w:rPr>
        <w:t>пункта 5.1 Положения о закупке заключили настоящий Договор о нижеследующем: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F7648C">
        <w:rPr>
          <w:rFonts w:eastAsia="Times New Roman"/>
          <w:b/>
          <w:bCs/>
          <w:lang w:eastAsia="ru-RU"/>
        </w:rPr>
        <w:t>1. Предмет Договора.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F7648C">
        <w:rPr>
          <w:rFonts w:eastAsia="Times New Roman"/>
          <w:lang w:eastAsia="ru-RU"/>
        </w:rPr>
        <w:t xml:space="preserve">1.1. Исполнитель обязуется на условиях настоящего Договора оказать Заказчику услуги: </w:t>
      </w:r>
      <w:r w:rsidRPr="00F7648C">
        <w:rPr>
          <w:rFonts w:eastAsia="Times New Roman"/>
          <w:b/>
          <w:bCs/>
          <w:lang w:eastAsia="ru-RU"/>
        </w:rPr>
        <w:t>«Проверка и оценка испытательной лаборатории (ИЛ-ЛНК)».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1.2. Исполнитель, осуществляющий проверку и оценку органов оценки соответствия (испытательных лабораторий), принимает на себя оказание услуг по анализу и проверке организационно-технического и методического потенциала Заказчика в качестве испытательной лаборатории в рамках процедуры её аккредитации.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1.3. Услуги по анализу и проверке организационно-технического и методического потенциала Заказчика в качестве испытательной лаборатории в рамках процедуры её аккредитации предоставляются в рамках Единой системы оценки соответствия в области промышленной, экологической безопасности, безопасности в энергетике и строительстве (далее по тексту «Единая система»).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F7648C">
        <w:rPr>
          <w:rFonts w:eastAsia="Times New Roman"/>
          <w:lang w:eastAsia="ru-RU"/>
        </w:rPr>
        <w:t>Услуги предоставляются в соответствии с требованиями  СДА 01-2009 «Общие требования к аккредитации органов по оценке соответствия» (далее по тексту «СДА 01»), СДА 15-2009 «Требования к испытательным лабораториям» (далее по тексту «СДА 15»), ГОСТ ИСО/МЭК 17025-2009 «Общие требования к компетентности испытательных и калибровочных лабораторий» (далее по тексту ГОСТ ИСО/МЭК 17025).</w:t>
      </w:r>
      <w:proofErr w:type="gramEnd"/>
      <w:r w:rsidRPr="00F7648C">
        <w:rPr>
          <w:rFonts w:eastAsia="Times New Roman"/>
          <w:lang w:eastAsia="ru-RU"/>
        </w:rPr>
        <w:t xml:space="preserve"> СДА-10-2012 «Положение о территориальном уполномоченном органе» (далее по тексту «СДА 10»).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1.4. В состав услуг входит: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 xml:space="preserve">1.4.1 Анализ материалов заявки и прилагаемых документов, предоставленных Заказчиком, на предмет их </w:t>
      </w:r>
      <w:proofErr w:type="spellStart"/>
      <w:r w:rsidRPr="00F7648C">
        <w:rPr>
          <w:rFonts w:eastAsia="Times New Roman"/>
          <w:lang w:eastAsia="ru-RU"/>
        </w:rPr>
        <w:t>доста</w:t>
      </w:r>
      <w:proofErr w:type="spellEnd"/>
      <w:r w:rsidRPr="00F7648C">
        <w:rPr>
          <w:rFonts w:eastAsia="Times New Roman"/>
          <w:lang w:eastAsia="ru-RU"/>
        </w:rPr>
        <w:t>-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точности, полноты содержания и соответствия требованиям, установленным в СДА01, СДА15, ГОСТ ИСО/МЭК 17025.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1.4.2 Оценка и определение соответствия фактического состояния лаборатории предоставленным документам и способности выполнять заявленные функции. Оценка проводится непосредственно по месту нахождения лаборатории. Дата проведения оценки устанавливается дополнительно по соглашению сторон.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Исполнитель по результатам проведенной оценки составляет Акт оценки. При наличии в Акте оценки несоответствий критериям аккредитации Заказчик проводит корректирующие действия и информирует об их выполнении Исполнителя в письменном виде с предоставлением подтверждающих документов.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1.4.3 Исполнитель направляет в Орган по аккредитации Единой системы комплект документов лаборатории, Акт оценки и информацию Заказчика о выполнении корректирующих действий. Орган по аккредитации Единой системы организует рассмотрение полученных материалов Заказчика на Комиссии по аккредитации.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1.5. Передача Заказчику  от Исполнителя Свидетельства об аккредитации (в случае положительного решения Комиссии) или письма с мотивированным отказом (в случае отрицательного решения Комиссии), подготовленного и выданного Органом по аккредитации Единой системы.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 xml:space="preserve">1.6. Область аккредитации испытательной лаборатории (ИЛ-ЛНК) в соответствии с заявкой Заказчика: 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 xml:space="preserve"> - виды контроля: </w:t>
      </w:r>
      <w:proofErr w:type="gramStart"/>
      <w:r w:rsidRPr="00F7648C">
        <w:rPr>
          <w:rFonts w:eastAsia="Times New Roman"/>
          <w:lang w:eastAsia="ru-RU"/>
        </w:rPr>
        <w:t>РК (радиационный), УК (ультразвуковой), АЭ (</w:t>
      </w:r>
      <w:proofErr w:type="spellStart"/>
      <w:r w:rsidRPr="00F7648C">
        <w:rPr>
          <w:rFonts w:eastAsia="Times New Roman"/>
          <w:lang w:eastAsia="ru-RU"/>
        </w:rPr>
        <w:t>акустико</w:t>
      </w:r>
      <w:proofErr w:type="spellEnd"/>
      <w:r w:rsidRPr="00F7648C">
        <w:rPr>
          <w:rFonts w:eastAsia="Times New Roman"/>
          <w:lang w:eastAsia="ru-RU"/>
        </w:rPr>
        <w:t xml:space="preserve"> – эмиссионный), МК (магнитный), ВК (вихре-</w:t>
      </w:r>
      <w:proofErr w:type="gramEnd"/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F7648C">
        <w:rPr>
          <w:rFonts w:eastAsia="Times New Roman"/>
          <w:lang w:eastAsia="ru-RU"/>
        </w:rPr>
        <w:t>токовый</w:t>
      </w:r>
      <w:proofErr w:type="gramEnd"/>
      <w:r w:rsidRPr="00F7648C">
        <w:rPr>
          <w:rFonts w:eastAsia="Times New Roman"/>
          <w:lang w:eastAsia="ru-RU"/>
        </w:rPr>
        <w:t>), ПВК (проникающими веществами - капиллярный), ТК (тепловой), ВИК (визуальный и измерительный);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 xml:space="preserve"> </w:t>
      </w:r>
      <w:proofErr w:type="gramStart"/>
      <w:r w:rsidRPr="00F7648C">
        <w:rPr>
          <w:rFonts w:eastAsia="Times New Roman"/>
          <w:lang w:eastAsia="ru-RU"/>
        </w:rPr>
        <w:t>- виды деятельности: неразрушающий контроль при изготовлении, строительстве, монтаже, ремонте, реконструкции, техническом диагностировании объектов котлонадзора, систем газоснабжения, подъемных сооружений, оборудования горнорудной промышленности, оборудования нефтяной и газовой промышленности, оборудования металлургической промышленности, оборудования взрывопожароопасных и химически опасных производств, зданий и сооружений (строительных объектов), объектов железнодорожного транспорта.</w:t>
      </w:r>
      <w:proofErr w:type="gramEnd"/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F7648C">
        <w:rPr>
          <w:rFonts w:eastAsia="Times New Roman"/>
          <w:b/>
          <w:bCs/>
          <w:lang w:eastAsia="ru-RU"/>
        </w:rPr>
        <w:t>2. Обязанности и права сторон.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2.1. Заказчик обязуется: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2.1.1 предоставить Исполнителю все материалы и документы, необходимые для оказания услуг;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2.1.2 принимать оказанные услуги и своевременно подписывать соответствующие Акты сдачи-приемки.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2.1.3 оплатить Исполнителю стоимость услуг в сроки, установленные настоящим Договором.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lastRenderedPageBreak/>
        <w:t>2.2. Заказчик имеет право: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2.2.1 получать от Исполнителя устные и письменные разъяснения по вопросам, связанным с исполнением настоящего Договора;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2.2.2 использовать, реализовывать по своему усмотрению на практике предоставленные Исполнителем услуги или иные результаты, полученные в ходе оказания услуг по настоящему Договору.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2.3. Исполнитель обязуется: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2.3.1 оказать услуги с надлежащим качеством, в полном объеме и в сроки, установленные настоящим Договором.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 xml:space="preserve">2.3.2 </w:t>
      </w:r>
      <w:proofErr w:type="gramStart"/>
      <w:r w:rsidRPr="00F7648C">
        <w:rPr>
          <w:rFonts w:eastAsia="Times New Roman"/>
          <w:lang w:eastAsia="ru-RU"/>
        </w:rPr>
        <w:t>предоставить отчётные документы</w:t>
      </w:r>
      <w:proofErr w:type="gramEnd"/>
      <w:r w:rsidRPr="00F7648C">
        <w:rPr>
          <w:rFonts w:eastAsia="Times New Roman"/>
          <w:lang w:eastAsia="ru-RU"/>
        </w:rPr>
        <w:t xml:space="preserve"> согласно п. 3.6. настоящего договора;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2.3.3 исправить за свой счет по требованию Заказчика все выявленные недостатки, допущенные в результате отступления от условий настоящего Договора и обнаруженные Заказчиком в течение 6 (шести) месяцев с момента сдачи услуг Заказчику по Акту сдачи-приемки (при условии составления двустороннего акта с перечнем доработок и сроков их выполнения);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2.3.4 получить своими силами и за свой счет до начала выполнения своих договорных обязанностей и поддерживать в силе в течение всего срока действия настоящего Договора все лицензии, сертификаты, разрешения государственных органов, необходимые для надлежащего выполнения обязанностей по настоящему Договору.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2.4. Исполнитель имеет право: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 xml:space="preserve">2.4.1 потребовать недостающую информацию (в том числе подтверждающую  устранение выявленных несоответствий), которая должна быть предоставлена в течение одного месяца </w:t>
      </w:r>
      <w:proofErr w:type="gramStart"/>
      <w:r w:rsidRPr="00F7648C">
        <w:rPr>
          <w:rFonts w:eastAsia="Times New Roman"/>
          <w:lang w:eastAsia="ru-RU"/>
        </w:rPr>
        <w:t>с даты запроса</w:t>
      </w:r>
      <w:proofErr w:type="gramEnd"/>
      <w:r w:rsidRPr="00F7648C">
        <w:rPr>
          <w:rFonts w:eastAsia="Times New Roman"/>
          <w:lang w:eastAsia="ru-RU"/>
        </w:rPr>
        <w:t>, в случае не предоставления Заказчиком недостающей информации Исполнитель вправе приостановить оказание услуг  до даты получения указанной выше информации;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2.4.2 получать от Заказчика любую информацию, необходимую для выполнения своих обязательств по настоящему Договору;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2.4.3 привлекать сторонние организации и внештатных экспертов без письменного согласия Заказчика для оказания услуг по настоящему Договору.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F7648C">
        <w:rPr>
          <w:rFonts w:eastAsia="Times New Roman"/>
          <w:b/>
          <w:bCs/>
          <w:lang w:eastAsia="ru-RU"/>
        </w:rPr>
        <w:t>3. Цена Договора, порядок приемки услуг и расчетов.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3.1. Цена на услуги договорная и определяется Протоколом соглашения о договорной цене (Приложение №1), являющимся неотъемлемой частью настоящего Договора.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b/>
          <w:lang w:eastAsia="ru-RU"/>
        </w:rPr>
      </w:pPr>
      <w:r w:rsidRPr="00F7648C">
        <w:rPr>
          <w:rFonts w:eastAsia="Times New Roman"/>
          <w:lang w:eastAsia="ru-RU"/>
        </w:rPr>
        <w:t xml:space="preserve">3.2. Стоимость оказания услуг по договору в целом составляет </w:t>
      </w:r>
      <w:r w:rsidRPr="00F7648C">
        <w:rPr>
          <w:rFonts w:eastAsia="Times New Roman"/>
          <w:b/>
          <w:lang w:eastAsia="ru-RU"/>
        </w:rPr>
        <w:t>180000 руб. (Сто восемьдесят тысяч рублей), кроме того НДС - 18% = 32400 руб. (Тридцать две тысячи четыреста руб.), общая сумма 212400 руб. (Двести двенадцать тысяч четыреста руб.).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3.3. ЗАКАЗЧИК производит предоплату в размере 30% общей суммы, указанной в пункте 3.2 настоящего Договора,</w:t>
      </w:r>
      <w:r w:rsidRPr="00F7648C">
        <w:rPr>
          <w:rFonts w:eastAsia="Times New Roman"/>
          <w:bCs/>
          <w:lang w:eastAsia="ru-RU"/>
        </w:rPr>
        <w:t xml:space="preserve"> в течение 10 (десяти) календарных дней со дня подписания настоящего </w:t>
      </w:r>
      <w:proofErr w:type="gramStart"/>
      <w:r w:rsidRPr="00F7648C">
        <w:rPr>
          <w:rFonts w:eastAsia="Times New Roman"/>
          <w:bCs/>
          <w:lang w:eastAsia="ru-RU"/>
        </w:rPr>
        <w:t>договора</w:t>
      </w:r>
      <w:proofErr w:type="gramEnd"/>
      <w:r w:rsidRPr="00F7648C">
        <w:rPr>
          <w:rFonts w:eastAsia="Times New Roman"/>
          <w:bCs/>
          <w:lang w:eastAsia="ru-RU"/>
        </w:rPr>
        <w:t xml:space="preserve"> на основании выставленного ИСПОЛНИТЕЛЕМ счёта</w:t>
      </w:r>
      <w:r w:rsidRPr="00F7648C">
        <w:rPr>
          <w:rFonts w:eastAsia="Times New Roman"/>
          <w:lang w:eastAsia="ru-RU"/>
        </w:rPr>
        <w:t>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3.4. Оплата оставшихся 70% суммы производится в течение 5 (пяти) календарных дней со дня получения акта сдачи-приемки услуг по первому этапу.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3.5. Услуги оказываются в два этапа.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 xml:space="preserve">3.5.1. Первый этап – услуги по п. 1.4.1. настоящего Договора, стоимость которых составляет 54000 руб. (Пятьдесят четыре тысячи рублей), кроме того НДС – 18% = 9720 руб. (Девять тысяч семьсот двадцать рублей), общая сумма 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63720 руб. (Шестьдесят три тысячи семьсот двадцать рублей).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 xml:space="preserve">3.5.2. Второй этап – услуги по </w:t>
      </w:r>
      <w:proofErr w:type="spellStart"/>
      <w:r w:rsidRPr="00F7648C">
        <w:rPr>
          <w:rFonts w:eastAsia="Times New Roman"/>
          <w:lang w:eastAsia="ru-RU"/>
        </w:rPr>
        <w:t>п.п</w:t>
      </w:r>
      <w:proofErr w:type="spellEnd"/>
      <w:r w:rsidRPr="00F7648C">
        <w:rPr>
          <w:rFonts w:eastAsia="Times New Roman"/>
          <w:lang w:eastAsia="ru-RU"/>
        </w:rPr>
        <w:t>. 1.4.2., 1.4.3 настоящего Договора, стоимость которых составляет 126000 руб.  (Сто двадцать шесть тысяч  рублей), кроме того НДС – 18% = 22680 руб.  (Двадцать две тысячи шестьсот восемьдесят рублей), общая сумма 148680 руб. (Сто сорок восемь тысяч шестьсот восемьдесят рублей).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 xml:space="preserve">3.6. По окончании выполнения каждого этапа услуг Исполнитель </w:t>
      </w:r>
      <w:proofErr w:type="gramStart"/>
      <w:r w:rsidRPr="00F7648C">
        <w:rPr>
          <w:rFonts w:eastAsia="Times New Roman"/>
          <w:lang w:eastAsia="ru-RU"/>
        </w:rPr>
        <w:t>предоставляет Заказчику следующие отчётные документы</w:t>
      </w:r>
      <w:proofErr w:type="gramEnd"/>
      <w:r w:rsidRPr="00F7648C">
        <w:rPr>
          <w:rFonts w:eastAsia="Times New Roman"/>
          <w:lang w:eastAsia="ru-RU"/>
        </w:rPr>
        <w:t>: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- по окончании первого этапа – заключение по результатам анализа документов лаборатории; акт сдачи-приемки услуг по первому этапу (в 2-х экземплярах); счет-фактуру.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- по окончании второго этапа  - акт оценки; акт сдачи-приемки услуг по второму этапу (в 2-х экземплярах); счет-фактуру.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По каждому этапу Заказчик в течение 5 (пяти) рабочих дней от даты получения отчётных документов обязан рассмотреть документы и направить Исполнителю подписанный Акт сдачи-приемки услуг, либо мотивированный отказ от приема услуг.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В случае наличия мотивированного отказа Заказчика, стороны составляют двухсторонний акт с перечнем необходимых доработок и сроков их выполнения.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3.7. Исполнитель передаёт Заказчику свидетельство об аккредитации или письмо с мотивированным отказом после принятия решения Комиссией по аккредитации и оформления соответствующих документов Органом по аккредитации Единой Системы.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3.8. Датой оплаты считается дата поступления денежных средств на расчетный счет Исполнителя.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lastRenderedPageBreak/>
        <w:t>3.9. Сверка расчетов производится по инициативе любой из сторон. Сторона, получившая акт сверки расчетов, обязана подписать его в течение 3 (трех) рабочих дней со дня получения,  либо в тот же срок представить мотивированные возражения.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3.10. Датой получения комплекта документов в соответствии с  п. 2.1.1, считается  дата регистрации сопроводительного письма Заказчика в журнале регистрации входящей корреспонденции Исполнителя.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3.11. Датой окончания оказания услуг считается: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По первому этапу – дата заключения по результатам анализа документов лаборатории.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По второму этапу - дата ознакомления руководителя или зам. руководителя ООО «РАСЭК» с актом оценки на месте.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F7648C">
        <w:rPr>
          <w:rFonts w:eastAsia="Times New Roman"/>
          <w:b/>
          <w:bCs/>
          <w:lang w:eastAsia="ru-RU"/>
        </w:rPr>
        <w:t>4. Требования к первичным и учетным документам.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4.1. Первичные учетные документы, составляемые во исполнение обязатель</w:t>
      </w:r>
      <w:proofErr w:type="gramStart"/>
      <w:r w:rsidRPr="00F7648C">
        <w:rPr>
          <w:rFonts w:eastAsia="Times New Roman"/>
          <w:lang w:eastAsia="ru-RU"/>
        </w:rPr>
        <w:t>ств Ст</w:t>
      </w:r>
      <w:proofErr w:type="gramEnd"/>
      <w:r w:rsidRPr="00F7648C">
        <w:rPr>
          <w:rFonts w:eastAsia="Times New Roman"/>
          <w:lang w:eastAsia="ru-RU"/>
        </w:rPr>
        <w:t>орон по настоящему Договору, должны содержать следующие обязательные реквизиты: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- наименование документа;  дату составления документа;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- наименование организации, от имени которой составлен документ;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- содержание хозяйственной операции;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- измерители хозяйственной операции в натуральном и денежном выражении;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- лицо, ответственное за совершение хозяйственной операции и правильность ее оформления;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- личные подписи указанных лиц.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4.2. В случае отсутствия в первичных учетных документах одного из вышеуказанных реквизитов, любая из Сторон вправе не принимать их к рассмотрению и исполнению. Оригиналы первичных учетных документов (счета, Акты) должны направляться Заказчику по адресу, указанному в главе 13  настоящего Договора, с указанием информации о номере и дате настоящего Договора, номере и дате Приложения.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4.3. Счет-фактура, составляемая во исполнение обязатель</w:t>
      </w:r>
      <w:proofErr w:type="gramStart"/>
      <w:r w:rsidRPr="00F7648C">
        <w:rPr>
          <w:rFonts w:eastAsia="Times New Roman"/>
          <w:lang w:eastAsia="ru-RU"/>
        </w:rPr>
        <w:t>ств Ст</w:t>
      </w:r>
      <w:proofErr w:type="gramEnd"/>
      <w:r w:rsidRPr="00F7648C">
        <w:rPr>
          <w:rFonts w:eastAsia="Times New Roman"/>
          <w:lang w:eastAsia="ru-RU"/>
        </w:rPr>
        <w:t>орон по настоящему Договору, должна быть оформлена в соответствии с требованиями действующего налогового законодательства.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4.4. При подписании счета-фактуры не допускается использование факсимильного воспроизведения подписи, либо иного аналога собственноручной подписи.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F7648C">
        <w:rPr>
          <w:rFonts w:eastAsia="Times New Roman"/>
          <w:b/>
          <w:bCs/>
          <w:lang w:eastAsia="ru-RU"/>
        </w:rPr>
        <w:t>5. Права на результаты услуг.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5.1. С момента подписания акта сдачи-приемки услуг по настоящему Договору Заказчик приобретает все права на использование отчётных документов Исполнителя и иных материалов, являющихся результатом оказания услуг по настоящему Договору.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5.2. Исполнитель гарантирует Заказчику передачу результатов оказанных услуг, свободных от прав третьих лиц.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F7648C">
        <w:rPr>
          <w:rFonts w:eastAsia="Times New Roman"/>
          <w:b/>
          <w:bCs/>
          <w:lang w:eastAsia="ru-RU"/>
        </w:rPr>
        <w:t>6. Ответственность сторон.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6.1. В случае нарушения Исполнителем сроков оказания услуг, предусмотренных п. 11.3 настоящего Договора, Заказчик вправе взыскать с Исполнителя пеню в размере 0,1 % от стоимости просроченных обязательств за каждый день просрочки, но не более  10% от стоимости этих обязательств.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6.2. В случае просрочки исполнения Заказчиком обязательств, предусмотренных п. 3.3 настоящего Договора, а также в иных случаях ненадлежащего исполнения Заказчиком обязательств, предусмотренных Договором, Исполнитель вправе потребовать пени. В этом случае 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уплаты пени ставки рефинансирования Центрального банка РФ от не уплаченной в срок суммы.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6.3. В случае, когда невозможность оказания услуг возникла по обстоятельствам, за которые ни одна из сторон не отвечает, Заказчик возмещает Исполнителю убытки по фактически произведенным трудовым, финансовым и материальным затратам на исполнение обязательств по настоящему Договору.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6.4. В случае невозможности оказания услуг, возникшей по вине Заказчика, услуги подлежат оплате в полном объеме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F7648C">
        <w:rPr>
          <w:rFonts w:eastAsia="Times New Roman"/>
          <w:b/>
          <w:bCs/>
          <w:lang w:eastAsia="ru-RU"/>
        </w:rPr>
        <w:t>7. Обстоятельства непреодолимой силы.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 xml:space="preserve">7.1. Стороны не несут ответственности за неисполнение своих обязательств, если докажут, что такое неисполнение было вызвано форс-мажорными обстоятельствами, т.е. событиями или обстоятельствами, действительно находящимися вне контроля такой Стороны, наступившими после заключения настоящего Договора, носящими непредвиденный и непредотвратимый характер. </w:t>
      </w:r>
      <w:proofErr w:type="gramStart"/>
      <w:r w:rsidRPr="00F7648C">
        <w:rPr>
          <w:rFonts w:eastAsia="Times New Roman"/>
          <w:lang w:eastAsia="ru-RU"/>
        </w:rPr>
        <w:t>К форс-мажорным обстоятельствам относятся, в частности, природные катаклизмы, забастовки, пожары, наводнения, взрывы, обледенения, войны (как объявленные, так и необъявленные), мятежи, гибель товара, задержки перевозчиков, вызванные авариями или неблагоприятными погодными условиями, опасности и случайности на море, эмбарго, катастрофы, ограничения, налагаемые государственными органами (включая распределения, приоритеты, официальные требования, квоты и ценовой контроль), если эти обстоятельства непосредственно повлияли на исполнение настоящего Договора.</w:t>
      </w:r>
      <w:proofErr w:type="gramEnd"/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lastRenderedPageBreak/>
        <w:t>7.2. Время, которое требуется Сторонам для исполнения своих обязательств по настоящему Договору, будет продлено на любой срок, в течение которого было отложено исполнение по причине перечисленных обстоятельств.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 xml:space="preserve">7.3. В случае, если продолжительность обстоятельств форс-мажора превышает 30 (тридцать) дней, настоящий </w:t>
      </w:r>
      <w:proofErr w:type="gramStart"/>
      <w:r w:rsidRPr="00F7648C">
        <w:rPr>
          <w:rFonts w:eastAsia="Times New Roman"/>
          <w:lang w:eastAsia="ru-RU"/>
        </w:rPr>
        <w:t>Договор</w:t>
      </w:r>
      <w:proofErr w:type="gramEnd"/>
      <w:r w:rsidRPr="00F7648C">
        <w:rPr>
          <w:rFonts w:eastAsia="Times New Roman"/>
          <w:lang w:eastAsia="ru-RU"/>
        </w:rPr>
        <w:t xml:space="preserve">  может быть расторгнут по письменному заявлению любой из сторон.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7.4. Несмотря на наступление форс-мажора, перед прекращением настоящего Договора вследствие форс-мажорных обстоятельств, Стороны осуществляют окончательные взаиморасчеты по фактически произведенным трудовым, финансовым и материальным затратам.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7.5. Сторона, для которой стало невозможным исполнение обязательств по настоящему Договору по причине наступления форс-мажорных обстоятельств, должна незамедлительно информировать другую Сторону в письменном виде о возникновении вышеуказанных обстоятельств, а также в течение 30 (тридцати) дней предоставить другой Стороне подтверждение форс-мажорных обстоятельств. Таким подтверждением будет являться справка, сертификат или иной соответствующий документ, выданный уполномоченным государственным органом, расположенным по месту возникновения форс-мажорных обстоятельств.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b/>
          <w:lang w:eastAsia="ru-RU"/>
        </w:rPr>
      </w:pPr>
      <w:r w:rsidRPr="00F7648C">
        <w:rPr>
          <w:rFonts w:eastAsia="Times New Roman"/>
          <w:b/>
          <w:lang w:eastAsia="ru-RU"/>
        </w:rPr>
        <w:t>8. Конфиденциальность.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8.1. Стороны обязуются обеспечить режим конфиденциальности в отношении всей информации, ставшей известной какой-либо из Сторон в связи с участием в настоящем Договоре, в том числе информации о настоящем договоре, протоколах, приложениях, дополнениях к нему и т.п.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 xml:space="preserve">8.2. 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другой Стороны. 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8.3. Ограничения относительно разглашения информации не относятся к общедоступной информации или информации, ставшей таковой не по вине Сторон, а также к информации, ставшей известной Стороне из иных источников до или после ее получения от другой Стороны.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8.4. Стороны вправе, в соответствии с действующим законодательством, предоставлять любую информацию органам государственной власти по их требованиям без письменного согласия на это другой стороны.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F7648C">
        <w:rPr>
          <w:rFonts w:eastAsia="Times New Roman"/>
          <w:b/>
          <w:bCs/>
          <w:lang w:eastAsia="ru-RU"/>
        </w:rPr>
        <w:t>9. Требования к оформлению.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9.1. Настоящий Договор составлен в письменной форме на русском языке.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9.2. Уведомления и возможность обмена документами по факсу и электронной почте: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9.2.1 за исключением случаев, когда это оговаривается отдельно в настоящем Договоре, все уведомления или сообщения (далее - Уведомления) в связи с настоящим Договором между Сторонами производятся в письменной форме в соответствии с реквизитами, указанными в настоящем Договоре или дополнениях к нему.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Если одна из Сторон изменит свой юридический адрес, почтовые или иные контактные реквизиты, платежные реквизиты, то она обязана письменно информировать об этом другую Сторону в течение 5 (пяти) календарных дней со дня вступления в силу этих изменений. Изменение указанных выше реквизитов оформляется путем подписания дополнения к настоящему Договору.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F7648C">
        <w:rPr>
          <w:rFonts w:eastAsia="Times New Roman"/>
          <w:lang w:eastAsia="ru-RU"/>
        </w:rPr>
        <w:t>9.2.2 уведомления могут направляться Сторонами с использованием следующих способов связи: факс, телеграф (телеграмма «с уведомлением о вручении телеграфом»), почтовая связь (почтовое отправление - заказное или с объявлен-</w:t>
      </w:r>
      <w:proofErr w:type="gramEnd"/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ной ценностью, «с уведомлением о вручении», а в международном почтовом обмене - «с уведомлением о получении»), курьерская связь. В случае направления Стороной уведомлений с использованием телеграфа, почтовой, либо курьерской связи, такое уведомление будет считаться полученным другой Стороной с момента, обозначенного в уведомлении о вручении или в уведомлении о получении.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9.2.3 стороны считают правомочными факсимильные и электронные (сканированные) копии (до замены их оригиналами) следующих документов: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- первичных учётных документов (акта,  счёта – фактуры);   - счёта на предоплату,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- документов, выдаваемых Заказчику в результате оказания услуг в соответствии с п.  3.6  настоящего договора.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9.3. Настоящий Договор составлен в двух подлинных экземплярах, имеющих равную юридическую силу, по одному экземпляру для каждой из Сторон.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9.4. Требования к подписи: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9.4.1 настоящий Договор является действительным при наличии подписей уполномоченных представителей и печатей Сторон.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9.4.2 любые изменения и дополнения к настоящему Договору действительны при условии, если они совершены в письменной форме и подписаны надлежащим образом уполномоченными представителями Сторон.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 xml:space="preserve">9.5. Контактными лицами Сторон по настоящему Договору являются: 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от Исполнителя – Петров Александр Анатольевич, тел. (495) 913-91-35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 xml:space="preserve">от Заказчика – </w:t>
      </w:r>
      <w:proofErr w:type="spellStart"/>
      <w:r w:rsidRPr="00F7648C">
        <w:rPr>
          <w:rFonts w:eastAsia="Times New Roman"/>
          <w:lang w:eastAsia="ru-RU"/>
        </w:rPr>
        <w:t>Мазник</w:t>
      </w:r>
      <w:proofErr w:type="spellEnd"/>
      <w:r w:rsidRPr="00F7648C">
        <w:rPr>
          <w:rFonts w:eastAsia="Times New Roman"/>
          <w:lang w:eastAsia="ru-RU"/>
        </w:rPr>
        <w:t xml:space="preserve"> Роман Юрьевич,  тел. (383) 328-05-98. 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F7648C">
        <w:rPr>
          <w:rFonts w:eastAsia="Times New Roman"/>
          <w:b/>
          <w:bCs/>
          <w:lang w:eastAsia="ru-RU"/>
        </w:rPr>
        <w:t>10. Арбитраж.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lastRenderedPageBreak/>
        <w:t>10.1. Все споры и разногласия, возникающие при исполнении, изменении настоящего Договора или в связи с ним, разрешаются в претензионном порядке. Срок рассмотрения претензий составляет 20 (двадцать) календарных дней со дня получения претензии.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10.2. В случае невозможности урегулирования спора в претензионном порядке, спор передается на рассмотрение в Арбитражный суд по месту нахождения ответчика.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10.3. Настоящий Договор регулируется и толкуется в соответствии с законодательством Российской Федерации.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F7648C">
        <w:rPr>
          <w:rFonts w:eastAsia="Times New Roman"/>
          <w:b/>
          <w:bCs/>
          <w:lang w:eastAsia="ru-RU"/>
        </w:rPr>
        <w:t>11. Срок действия Договора, порядок изменения и расторжения.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11.1. Настоящий Договор вступает в силу с момента его подписания обеими Сторонами и действует до полного исполнения Сторонами принятых на себя обязательств по настоящему Договору.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11.2. Досрочное расторжение настоящего Договора допускается по письменному соглашению сторон.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11.3. Срок оказания услуг составляет 90 (девяносто) календарных дней с последней из следующих дат:  даты поступления денежных средств на счет Исполнителя согласно п. 3.3 настоящего Договора и даты получения комплекта документов согласно п. 2.1.1 настоящего Договора. В срок оказания услуг не входит время, затраченное Заказчиком на устранение выявленных несоответствий, а также время задержки предоставления Заказчиком требуемых документов и информации.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11.4. Заказчик вправе отказаться от исполнения обязательств по настоящему Договору и расторгнуть настоящий Договор в одностороннем порядке, письменно уведомив об этом Исполнителя не менее, чем за 10 (десять) дней при условии возмещения Исполнителю убытков по фактически произведенным трудовым, финансовым и материальным затратам на исполнение обязательств по настоящему Договору.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11.5. Исполнитель вправе отказаться от исполнения обязательств по настоящему Договору и в одностороннем порядке расторгнуть настоящий Договор, письменно уведомив об этом Заказчика не позднее, чем за 10 (десять) дней при условии полного возмещения Заказчику убытков.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11.6. Если в ходе оказания услуг обнаруживается потребность в проведении доработки документов лаборатории по настоящему Договору, то Исполнитель имеет право приостановить срок оказания услуг согласно п. 11.3 настоящего Договора на время, затраченное Заказчиком на проведение доработки.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11.7. Если в процессе оказания услуг выясняется неизбежность получения отрицательного результата или нецелесообразность дальнейшего оказания услуг, Исполнитель обязан приостановить оказание услуг и в письменной форме известить Заказчика в течение 10 (десяти) рабочих дней после приостановления оказания услуг. В этом случае Стороны в течение 5 (пяти) рабочих дней должны рассмотреть вопрос о целесообразности продолжения оказания услуг.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F7648C">
        <w:rPr>
          <w:rFonts w:eastAsia="Times New Roman"/>
          <w:b/>
          <w:bCs/>
          <w:lang w:eastAsia="ru-RU"/>
        </w:rPr>
        <w:t>12. Прочие условия.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12.1. Стороны согласились, что настоящий договор, дополнения и изменения к нему, полученные по факсу и/или электронной почте, имеют юридическую силу до поступления оригинала документа (за исключением акта сдачи-приемки). Подписанные оригиналы документов должны быть высланы заказным письмом второй стороне в течение 3 (трех) рабочих дней с даты их отправления по факсу. Риски, связанные с искажением информации, переданной по факсимильной связи, несет передающая сторона.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12.2. Исполнитель вправе, в соответствии с действующим законодательством, предоставлять любую информацию органам государственной власти по их требованиям без письменного согласия на это Заказчика.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F7648C">
        <w:rPr>
          <w:rFonts w:eastAsia="Times New Roman"/>
          <w:b/>
          <w:bCs/>
          <w:lang w:eastAsia="ru-RU"/>
        </w:rPr>
        <w:t>13. Юридические адреса и банковские реквизиты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15"/>
        <w:gridCol w:w="5069"/>
      </w:tblGrid>
      <w:tr w:rsidR="00F7648C" w:rsidRPr="00F7648C" w:rsidTr="00B12745">
        <w:trPr>
          <w:trHeight w:val="337"/>
        </w:trPr>
        <w:tc>
          <w:tcPr>
            <w:tcW w:w="2436" w:type="pct"/>
          </w:tcPr>
          <w:p w:rsidR="00F7648C" w:rsidRPr="00F7648C" w:rsidRDefault="00F7648C" w:rsidP="00F7648C">
            <w:pPr>
              <w:tabs>
                <w:tab w:val="left" w:pos="720"/>
                <w:tab w:val="left" w:pos="6840"/>
              </w:tabs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F7648C">
              <w:rPr>
                <w:rFonts w:eastAsia="Times New Roman"/>
                <w:b/>
                <w:lang w:eastAsia="ru-RU"/>
              </w:rPr>
              <w:t>Исполнитель:</w:t>
            </w:r>
          </w:p>
        </w:tc>
        <w:tc>
          <w:tcPr>
            <w:tcW w:w="2564" w:type="pct"/>
          </w:tcPr>
          <w:p w:rsidR="00F7648C" w:rsidRPr="00F7648C" w:rsidRDefault="00F7648C" w:rsidP="00F7648C">
            <w:pPr>
              <w:tabs>
                <w:tab w:val="left" w:pos="720"/>
                <w:tab w:val="left" w:pos="6840"/>
              </w:tabs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F7648C">
              <w:rPr>
                <w:rFonts w:eastAsia="Times New Roman"/>
                <w:b/>
                <w:lang w:eastAsia="ru-RU"/>
              </w:rPr>
              <w:t>Заказчик:</w:t>
            </w:r>
          </w:p>
        </w:tc>
      </w:tr>
      <w:tr w:rsidR="00F7648C" w:rsidRPr="00F7648C" w:rsidTr="00B12745">
        <w:trPr>
          <w:trHeight w:val="3269"/>
        </w:trPr>
        <w:tc>
          <w:tcPr>
            <w:tcW w:w="2436" w:type="pct"/>
          </w:tcPr>
          <w:p w:rsidR="00F7648C" w:rsidRPr="00F7648C" w:rsidRDefault="00F7648C" w:rsidP="00F7648C">
            <w:pPr>
              <w:tabs>
                <w:tab w:val="left" w:pos="720"/>
                <w:tab w:val="left" w:pos="684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7648C">
              <w:rPr>
                <w:rFonts w:eastAsia="Times New Roman"/>
                <w:bCs/>
                <w:lang w:eastAsia="ru-RU"/>
              </w:rPr>
              <w:t>Общество с ограниченной ответственностью «Экспертная компания по объектам повышенной опасности»</w:t>
            </w:r>
            <w:r w:rsidRPr="00F7648C">
              <w:rPr>
                <w:rFonts w:eastAsia="Times New Roman"/>
                <w:lang w:eastAsia="ru-RU"/>
              </w:rPr>
              <w:tab/>
            </w:r>
          </w:p>
          <w:p w:rsidR="00F7648C" w:rsidRPr="00F7648C" w:rsidRDefault="00F7648C" w:rsidP="00F7648C">
            <w:pPr>
              <w:tabs>
                <w:tab w:val="left" w:pos="720"/>
                <w:tab w:val="left" w:pos="684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7648C">
              <w:rPr>
                <w:rFonts w:eastAsia="Times New Roman"/>
                <w:lang w:eastAsia="ru-RU"/>
              </w:rPr>
              <w:t>ИНН 7721845617;   КПП 772101001</w:t>
            </w:r>
          </w:p>
          <w:p w:rsidR="00F7648C" w:rsidRPr="00F7648C" w:rsidRDefault="00F7648C" w:rsidP="00F7648C">
            <w:pPr>
              <w:tabs>
                <w:tab w:val="left" w:pos="720"/>
                <w:tab w:val="left" w:pos="684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7648C">
              <w:rPr>
                <w:rFonts w:eastAsia="Times New Roman"/>
                <w:lang w:eastAsia="ru-RU"/>
              </w:rPr>
              <w:t xml:space="preserve">Адрес местонахождения: 109377,  </w:t>
            </w:r>
          </w:p>
          <w:p w:rsidR="00F7648C" w:rsidRPr="00F7648C" w:rsidRDefault="00F7648C" w:rsidP="00F7648C">
            <w:pPr>
              <w:tabs>
                <w:tab w:val="left" w:pos="720"/>
                <w:tab w:val="left" w:pos="684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7648C">
              <w:rPr>
                <w:rFonts w:eastAsia="Times New Roman"/>
                <w:lang w:eastAsia="ru-RU"/>
              </w:rPr>
              <w:t>город Москва, Рязанский проспект,  дом 32,  корпус 3</w:t>
            </w:r>
          </w:p>
          <w:p w:rsidR="00F7648C" w:rsidRPr="00F7648C" w:rsidRDefault="00F7648C" w:rsidP="00F7648C">
            <w:pPr>
              <w:tabs>
                <w:tab w:val="left" w:pos="720"/>
                <w:tab w:val="left" w:pos="684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7648C">
              <w:rPr>
                <w:rFonts w:eastAsia="Times New Roman"/>
                <w:lang w:eastAsia="ru-RU"/>
              </w:rPr>
              <w:t>ОАО «</w:t>
            </w:r>
            <w:proofErr w:type="spellStart"/>
            <w:r w:rsidRPr="00F7648C">
              <w:rPr>
                <w:rFonts w:eastAsia="Times New Roman"/>
                <w:lang w:eastAsia="ru-RU"/>
              </w:rPr>
              <w:t>МИнБ</w:t>
            </w:r>
            <w:proofErr w:type="spellEnd"/>
            <w:r w:rsidRPr="00F7648C">
              <w:rPr>
                <w:rFonts w:eastAsia="Times New Roman"/>
                <w:lang w:eastAsia="ru-RU"/>
              </w:rPr>
              <w:t>»,  г. Москва</w:t>
            </w:r>
          </w:p>
          <w:p w:rsidR="00F7648C" w:rsidRPr="00F7648C" w:rsidRDefault="00F7648C" w:rsidP="00F7648C">
            <w:pPr>
              <w:tabs>
                <w:tab w:val="left" w:pos="720"/>
                <w:tab w:val="left" w:pos="684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F7648C">
              <w:rPr>
                <w:rFonts w:eastAsia="Times New Roman"/>
                <w:lang w:eastAsia="ru-RU"/>
              </w:rPr>
              <w:t>Р</w:t>
            </w:r>
            <w:proofErr w:type="gramEnd"/>
            <w:r w:rsidRPr="00F7648C">
              <w:rPr>
                <w:rFonts w:eastAsia="Times New Roman"/>
                <w:lang w:eastAsia="ru-RU"/>
              </w:rPr>
              <w:t>/с 40702810500150003916</w:t>
            </w:r>
          </w:p>
          <w:p w:rsidR="00F7648C" w:rsidRPr="00F7648C" w:rsidRDefault="00F7648C" w:rsidP="00F7648C">
            <w:pPr>
              <w:tabs>
                <w:tab w:val="left" w:pos="720"/>
                <w:tab w:val="left" w:pos="684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7648C">
              <w:rPr>
                <w:rFonts w:eastAsia="Times New Roman"/>
                <w:lang w:eastAsia="ru-RU"/>
              </w:rPr>
              <w:t>К/с 30101810300000000600;   БИК 044525600</w:t>
            </w:r>
          </w:p>
          <w:p w:rsidR="00F7648C" w:rsidRPr="00F7648C" w:rsidRDefault="00F7648C" w:rsidP="00F7648C">
            <w:pPr>
              <w:tabs>
                <w:tab w:val="left" w:pos="720"/>
                <w:tab w:val="left" w:pos="684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7648C">
              <w:rPr>
                <w:rFonts w:eastAsia="Times New Roman"/>
                <w:lang w:eastAsia="ru-RU"/>
              </w:rPr>
              <w:t>ОКТМО 45394000000;   ОКПО 42428545</w:t>
            </w:r>
          </w:p>
          <w:p w:rsidR="00F7648C" w:rsidRPr="00F7648C" w:rsidRDefault="00F7648C" w:rsidP="00F7648C">
            <w:pPr>
              <w:tabs>
                <w:tab w:val="left" w:pos="720"/>
                <w:tab w:val="left" w:pos="684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7648C">
              <w:rPr>
                <w:rFonts w:eastAsia="Times New Roman"/>
                <w:lang w:eastAsia="ru-RU"/>
              </w:rPr>
              <w:t>ОГРН 5147746105986</w:t>
            </w:r>
          </w:p>
          <w:p w:rsidR="00F7648C" w:rsidRPr="00F7648C" w:rsidRDefault="00F7648C" w:rsidP="00F7648C">
            <w:pPr>
              <w:tabs>
                <w:tab w:val="left" w:pos="720"/>
                <w:tab w:val="left" w:pos="684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7648C">
              <w:rPr>
                <w:rFonts w:eastAsia="Times New Roman"/>
                <w:lang w:eastAsia="ru-RU"/>
              </w:rPr>
              <w:t>Дата постановки на учёт в налоговом органе: 16.09.2014 г.</w:t>
            </w:r>
          </w:p>
          <w:p w:rsidR="00F7648C" w:rsidRPr="00F7648C" w:rsidRDefault="00F7648C" w:rsidP="00F7648C">
            <w:pPr>
              <w:tabs>
                <w:tab w:val="left" w:pos="720"/>
                <w:tab w:val="left" w:pos="684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7648C">
              <w:rPr>
                <w:rFonts w:eastAsia="Times New Roman"/>
                <w:lang w:eastAsia="ru-RU"/>
              </w:rPr>
              <w:t>Эл</w:t>
            </w:r>
            <w:proofErr w:type="gramStart"/>
            <w:r w:rsidRPr="00F7648C">
              <w:rPr>
                <w:rFonts w:eastAsia="Times New Roman"/>
                <w:lang w:eastAsia="ru-RU"/>
              </w:rPr>
              <w:t>.</w:t>
            </w:r>
            <w:proofErr w:type="gramEnd"/>
            <w:r w:rsidRPr="00F7648C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F7648C">
              <w:rPr>
                <w:rFonts w:eastAsia="Times New Roman"/>
                <w:lang w:eastAsia="ru-RU"/>
              </w:rPr>
              <w:t>а</w:t>
            </w:r>
            <w:proofErr w:type="gramEnd"/>
            <w:r w:rsidRPr="00F7648C">
              <w:rPr>
                <w:rFonts w:eastAsia="Times New Roman"/>
                <w:lang w:eastAsia="ru-RU"/>
              </w:rPr>
              <w:t xml:space="preserve">дрес: </w:t>
            </w:r>
            <w:r w:rsidRPr="00F7648C">
              <w:rPr>
                <w:rFonts w:eastAsia="Times New Roman"/>
                <w:lang w:val="en-US" w:eastAsia="ru-RU"/>
              </w:rPr>
              <w:t>basic</w:t>
            </w:r>
            <w:r w:rsidRPr="00F7648C">
              <w:rPr>
                <w:rFonts w:eastAsia="Times New Roman"/>
                <w:lang w:eastAsia="ru-RU"/>
              </w:rPr>
              <w:t>91@</w:t>
            </w:r>
            <w:r w:rsidRPr="00F7648C">
              <w:rPr>
                <w:rFonts w:eastAsia="Times New Roman"/>
                <w:lang w:val="en-US" w:eastAsia="ru-RU"/>
              </w:rPr>
              <w:t>mail</w:t>
            </w:r>
            <w:r w:rsidRPr="00F7648C">
              <w:rPr>
                <w:rFonts w:eastAsia="Times New Roman"/>
                <w:lang w:eastAsia="ru-RU"/>
              </w:rPr>
              <w:t>.</w:t>
            </w:r>
            <w:proofErr w:type="spellStart"/>
            <w:r w:rsidRPr="00F7648C">
              <w:rPr>
                <w:rFonts w:eastAsia="Times New Roman"/>
                <w:lang w:val="en-US" w:eastAsia="ru-RU"/>
              </w:rPr>
              <w:t>ru</w:t>
            </w:r>
            <w:proofErr w:type="spellEnd"/>
          </w:p>
          <w:p w:rsidR="00F7648C" w:rsidRPr="00F7648C" w:rsidRDefault="00F7648C" w:rsidP="00F7648C">
            <w:pPr>
              <w:tabs>
                <w:tab w:val="left" w:pos="720"/>
                <w:tab w:val="left" w:pos="684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7648C">
              <w:rPr>
                <w:rFonts w:eastAsia="Times New Roman"/>
                <w:lang w:eastAsia="ru-RU"/>
              </w:rPr>
              <w:t>Телефоны: (495) 657-78-72;  657-78-74;</w:t>
            </w:r>
          </w:p>
          <w:p w:rsidR="00F7648C" w:rsidRPr="00F7648C" w:rsidRDefault="00F7648C" w:rsidP="00F7648C">
            <w:pPr>
              <w:tabs>
                <w:tab w:val="left" w:pos="720"/>
                <w:tab w:val="left" w:pos="684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7648C">
              <w:rPr>
                <w:rFonts w:eastAsia="Times New Roman"/>
                <w:lang w:eastAsia="ru-RU"/>
              </w:rPr>
              <w:t>Тел./факс:  (495) 913-91-35</w:t>
            </w:r>
          </w:p>
          <w:p w:rsidR="00F7648C" w:rsidRPr="00F7648C" w:rsidRDefault="00F7648C" w:rsidP="00F7648C">
            <w:pPr>
              <w:tabs>
                <w:tab w:val="left" w:pos="720"/>
                <w:tab w:val="left" w:pos="684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7648C">
              <w:rPr>
                <w:rFonts w:eastAsia="Times New Roman"/>
                <w:lang w:eastAsia="ru-RU"/>
              </w:rPr>
              <w:t>Генеральный директор</w:t>
            </w:r>
          </w:p>
          <w:p w:rsidR="00F7648C" w:rsidRPr="00F7648C" w:rsidRDefault="00F7648C" w:rsidP="00F7648C">
            <w:pPr>
              <w:tabs>
                <w:tab w:val="left" w:pos="720"/>
                <w:tab w:val="left" w:pos="684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7648C">
              <w:rPr>
                <w:rFonts w:eastAsia="Times New Roman"/>
                <w:lang w:eastAsia="ru-RU"/>
              </w:rPr>
              <w:lastRenderedPageBreak/>
              <w:t xml:space="preserve">__________________ Н.Н. </w:t>
            </w:r>
            <w:proofErr w:type="spellStart"/>
            <w:r w:rsidRPr="00F7648C">
              <w:rPr>
                <w:rFonts w:eastAsia="Times New Roman"/>
                <w:lang w:eastAsia="ru-RU"/>
              </w:rPr>
              <w:t>Вадковский</w:t>
            </w:r>
            <w:proofErr w:type="spellEnd"/>
          </w:p>
        </w:tc>
        <w:tc>
          <w:tcPr>
            <w:tcW w:w="2564" w:type="pct"/>
          </w:tcPr>
          <w:p w:rsidR="00F7648C" w:rsidRPr="00F7648C" w:rsidRDefault="00F7648C" w:rsidP="00F7648C">
            <w:pPr>
              <w:tabs>
                <w:tab w:val="left" w:pos="720"/>
                <w:tab w:val="left" w:pos="684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7648C">
              <w:rPr>
                <w:rFonts w:eastAsia="Times New Roman"/>
                <w:lang w:eastAsia="ru-RU"/>
              </w:rPr>
              <w:lastRenderedPageBreak/>
              <w:t xml:space="preserve"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</w:t>
            </w:r>
          </w:p>
          <w:p w:rsidR="00F7648C" w:rsidRPr="00F7648C" w:rsidRDefault="00F7648C" w:rsidP="00F7648C">
            <w:pPr>
              <w:tabs>
                <w:tab w:val="left" w:pos="720"/>
                <w:tab w:val="left" w:pos="684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7648C">
              <w:rPr>
                <w:rFonts w:eastAsia="Times New Roman"/>
                <w:lang w:eastAsia="ru-RU"/>
              </w:rPr>
              <w:t>ИНН 5402113155  КПП 540201001</w:t>
            </w:r>
          </w:p>
          <w:p w:rsidR="00F7648C" w:rsidRPr="00F7648C" w:rsidRDefault="00F7648C" w:rsidP="00F7648C">
            <w:pPr>
              <w:tabs>
                <w:tab w:val="left" w:pos="720"/>
                <w:tab w:val="left" w:pos="684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7648C">
              <w:rPr>
                <w:rFonts w:eastAsia="Times New Roman"/>
                <w:lang w:eastAsia="ru-RU"/>
              </w:rPr>
              <w:t>ОКОНХ 92110  ОКПО 01115969 ОКТМО 50701000</w:t>
            </w:r>
          </w:p>
          <w:p w:rsidR="00F7648C" w:rsidRPr="00F7648C" w:rsidRDefault="00F7648C" w:rsidP="00F7648C">
            <w:pPr>
              <w:tabs>
                <w:tab w:val="left" w:pos="720"/>
                <w:tab w:val="left" w:pos="684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7648C">
              <w:rPr>
                <w:rFonts w:eastAsia="Times New Roman"/>
                <w:lang w:eastAsia="ru-RU"/>
              </w:rPr>
              <w:t xml:space="preserve">Индекс </w:t>
            </w:r>
            <w:smartTag w:uri="urn:schemas-microsoft-com:office:smarttags" w:element="metricconverter">
              <w:smartTagPr>
                <w:attr w:name="ProductID" w:val="630049 г"/>
              </w:smartTagPr>
              <w:r w:rsidRPr="00F7648C">
                <w:rPr>
                  <w:rFonts w:eastAsia="Times New Roman"/>
                  <w:lang w:eastAsia="ru-RU"/>
                </w:rPr>
                <w:t>630049 г</w:t>
              </w:r>
            </w:smartTag>
            <w:r w:rsidRPr="00F7648C">
              <w:rPr>
                <w:rFonts w:eastAsia="Times New Roman"/>
                <w:lang w:eastAsia="ru-RU"/>
              </w:rPr>
              <w:t>. Новосибирск, ул. Дуси Ковальчук, д. 191.</w:t>
            </w:r>
          </w:p>
          <w:p w:rsidR="00F7648C" w:rsidRPr="00F7648C" w:rsidRDefault="00F7648C" w:rsidP="00F7648C">
            <w:pPr>
              <w:tabs>
                <w:tab w:val="left" w:pos="720"/>
                <w:tab w:val="left" w:pos="684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7648C">
              <w:rPr>
                <w:rFonts w:eastAsia="Times New Roman"/>
                <w:lang w:eastAsia="ru-RU"/>
              </w:rPr>
              <w:t>Получатель: УФК по Новосибирской области (СГУПС л/с 20516Х38290)</w:t>
            </w:r>
          </w:p>
          <w:p w:rsidR="00F7648C" w:rsidRPr="00F7648C" w:rsidRDefault="00F7648C" w:rsidP="00F7648C">
            <w:pPr>
              <w:tabs>
                <w:tab w:val="left" w:pos="720"/>
                <w:tab w:val="left" w:pos="684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7648C">
              <w:rPr>
                <w:rFonts w:eastAsia="Times New Roman"/>
                <w:lang w:eastAsia="ru-RU"/>
              </w:rPr>
              <w:t xml:space="preserve">Банк: </w:t>
            </w:r>
            <w:proofErr w:type="gramStart"/>
            <w:r w:rsidRPr="00F7648C">
              <w:rPr>
                <w:rFonts w:eastAsia="Times New Roman"/>
                <w:lang w:eastAsia="ru-RU"/>
              </w:rPr>
              <w:t>СИБИРСКОЕ</w:t>
            </w:r>
            <w:proofErr w:type="gramEnd"/>
            <w:r w:rsidRPr="00F7648C">
              <w:rPr>
                <w:rFonts w:eastAsia="Times New Roman"/>
                <w:lang w:eastAsia="ru-RU"/>
              </w:rPr>
              <w:t xml:space="preserve"> ГУ БАНКА РОССИИ Г. НОВОСИБИРСК </w:t>
            </w:r>
          </w:p>
          <w:p w:rsidR="00F7648C" w:rsidRPr="00F7648C" w:rsidRDefault="00F7648C" w:rsidP="00F7648C">
            <w:pPr>
              <w:tabs>
                <w:tab w:val="left" w:pos="720"/>
                <w:tab w:val="left" w:pos="684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7648C">
              <w:rPr>
                <w:rFonts w:eastAsia="Times New Roman"/>
                <w:lang w:eastAsia="ru-RU"/>
              </w:rPr>
              <w:t>БИК 045004001</w:t>
            </w:r>
          </w:p>
          <w:p w:rsidR="00F7648C" w:rsidRPr="00F7648C" w:rsidRDefault="00F7648C" w:rsidP="00F7648C">
            <w:pPr>
              <w:tabs>
                <w:tab w:val="left" w:pos="720"/>
                <w:tab w:val="left" w:pos="684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7648C">
              <w:rPr>
                <w:rFonts w:eastAsia="Times New Roman"/>
                <w:lang w:eastAsia="ru-RU"/>
              </w:rPr>
              <w:t>Расчетный счет: № 40501810700042000002.</w:t>
            </w:r>
          </w:p>
          <w:p w:rsidR="00F7648C" w:rsidRPr="00F7648C" w:rsidRDefault="00F7648C" w:rsidP="00F7648C">
            <w:pPr>
              <w:tabs>
                <w:tab w:val="left" w:pos="720"/>
                <w:tab w:val="left" w:pos="684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7648C">
              <w:rPr>
                <w:rFonts w:eastAsia="Times New Roman"/>
                <w:iCs/>
                <w:lang w:eastAsia="ru-RU"/>
              </w:rPr>
              <w:t>Тел./факс: 8 (383) 328-04-67</w:t>
            </w:r>
          </w:p>
          <w:p w:rsidR="00F7648C" w:rsidRPr="00F7648C" w:rsidRDefault="00F7648C" w:rsidP="00F7648C">
            <w:pPr>
              <w:tabs>
                <w:tab w:val="left" w:pos="720"/>
                <w:tab w:val="left" w:pos="684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7648C">
              <w:rPr>
                <w:rFonts w:eastAsia="Times New Roman"/>
                <w:lang w:eastAsia="ru-RU"/>
              </w:rPr>
              <w:t>Ректор</w:t>
            </w:r>
          </w:p>
          <w:p w:rsidR="00F7648C" w:rsidRPr="00F7648C" w:rsidRDefault="00F7648C" w:rsidP="00F7648C">
            <w:pPr>
              <w:tabs>
                <w:tab w:val="left" w:pos="720"/>
                <w:tab w:val="left" w:pos="684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F7648C" w:rsidRPr="00F7648C" w:rsidRDefault="00F7648C" w:rsidP="00F7648C">
            <w:pPr>
              <w:tabs>
                <w:tab w:val="left" w:pos="720"/>
                <w:tab w:val="left" w:pos="684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F7648C" w:rsidRPr="00F7648C" w:rsidRDefault="00F7648C" w:rsidP="00F7648C">
            <w:pPr>
              <w:tabs>
                <w:tab w:val="left" w:pos="720"/>
                <w:tab w:val="left" w:pos="684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7648C">
              <w:rPr>
                <w:rFonts w:eastAsia="Times New Roman"/>
                <w:lang w:eastAsia="ru-RU"/>
              </w:rPr>
              <w:lastRenderedPageBreak/>
              <w:t>__________________ А.Л. Манаков</w:t>
            </w:r>
          </w:p>
        </w:tc>
      </w:tr>
    </w:tbl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lastRenderedPageBreak/>
        <w:t>Приложение 1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F7648C">
        <w:rPr>
          <w:rFonts w:eastAsia="Times New Roman"/>
          <w:lang w:eastAsia="ru-RU"/>
        </w:rPr>
        <w:t xml:space="preserve">к договору  № </w:t>
      </w:r>
      <w:r>
        <w:rPr>
          <w:rFonts w:eastAsia="Times New Roman"/>
          <w:lang w:eastAsia="ru-RU"/>
        </w:rPr>
        <w:t>___</w:t>
      </w:r>
      <w:r w:rsidRPr="00F7648C">
        <w:rPr>
          <w:rFonts w:eastAsia="Times New Roman"/>
          <w:lang w:eastAsia="ru-RU"/>
        </w:rPr>
        <w:t xml:space="preserve"> от   </w:t>
      </w:r>
      <w:r>
        <w:rPr>
          <w:rFonts w:eastAsia="Times New Roman"/>
          <w:lang w:eastAsia="ru-RU"/>
        </w:rPr>
        <w:t xml:space="preserve">        </w:t>
      </w:r>
      <w:r w:rsidRPr="00F7648C">
        <w:rPr>
          <w:rFonts w:eastAsia="Times New Roman"/>
          <w:lang w:eastAsia="ru-RU"/>
        </w:rPr>
        <w:t>.2015 г.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b/>
          <w:bCs/>
          <w:lang w:eastAsia="ru-RU"/>
        </w:rPr>
      </w:pP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F7648C">
        <w:rPr>
          <w:rFonts w:eastAsia="Times New Roman"/>
          <w:b/>
          <w:bCs/>
          <w:lang w:eastAsia="ru-RU"/>
        </w:rPr>
        <w:t>ПРОТОКОЛ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F7648C">
        <w:rPr>
          <w:rFonts w:eastAsia="Times New Roman"/>
          <w:b/>
          <w:bCs/>
          <w:lang w:eastAsia="ru-RU"/>
        </w:rPr>
        <w:br/>
        <w:t>соглашения о договорной цене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F7648C">
        <w:rPr>
          <w:rFonts w:eastAsia="Times New Roman"/>
          <w:b/>
          <w:bCs/>
          <w:lang w:eastAsia="ru-RU"/>
        </w:rPr>
        <w:t>от «»  «» 2015 г.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b/>
          <w:lang w:eastAsia="ru-RU"/>
        </w:rPr>
      </w:pPr>
      <w:proofErr w:type="gramStart"/>
      <w:r w:rsidRPr="00F7648C">
        <w:rPr>
          <w:rFonts w:eastAsia="Times New Roman"/>
          <w:lang w:eastAsia="ru-RU"/>
        </w:rPr>
        <w:t xml:space="preserve">Мы,  нижеподписавшиеся,  от лица  ЗАКАЗЧИКА – </w:t>
      </w:r>
      <w:r w:rsidRPr="00F7648C">
        <w:rPr>
          <w:rFonts w:eastAsia="Times New Roman"/>
          <w:b/>
          <w:lang w:eastAsia="ru-RU"/>
        </w:rPr>
        <w:t>Ректор ФГБОУ ВПО «СГУПС» Манаков А.Л.</w:t>
      </w:r>
      <w:r w:rsidRPr="00F7648C">
        <w:rPr>
          <w:rFonts w:eastAsia="Times New Roman"/>
          <w:b/>
          <w:bCs/>
          <w:lang w:eastAsia="ru-RU"/>
        </w:rPr>
        <w:t>,</w:t>
      </w:r>
      <w:r w:rsidRPr="00F7648C">
        <w:rPr>
          <w:rFonts w:eastAsia="Times New Roman"/>
          <w:lang w:eastAsia="ru-RU"/>
        </w:rPr>
        <w:t xml:space="preserve"> от лица ИСПОЛНИТЕЛЯ </w:t>
      </w:r>
      <w:r w:rsidRPr="00F7648C">
        <w:rPr>
          <w:rFonts w:eastAsia="Times New Roman"/>
          <w:b/>
          <w:bCs/>
          <w:lang w:eastAsia="ru-RU"/>
        </w:rPr>
        <w:t xml:space="preserve">– Генеральный директор ООО «РАСЭК  </w:t>
      </w:r>
      <w:proofErr w:type="spellStart"/>
      <w:r w:rsidRPr="00F7648C">
        <w:rPr>
          <w:rFonts w:eastAsia="Times New Roman"/>
          <w:b/>
          <w:bCs/>
          <w:lang w:eastAsia="ru-RU"/>
        </w:rPr>
        <w:t>Вадковский</w:t>
      </w:r>
      <w:proofErr w:type="spellEnd"/>
      <w:r w:rsidRPr="00F7648C">
        <w:rPr>
          <w:rFonts w:eastAsia="Times New Roman"/>
          <w:b/>
          <w:bCs/>
          <w:lang w:eastAsia="ru-RU"/>
        </w:rPr>
        <w:t xml:space="preserve"> Н.Н.,</w:t>
      </w:r>
      <w:r w:rsidRPr="00F7648C">
        <w:rPr>
          <w:rFonts w:eastAsia="Times New Roman"/>
          <w:lang w:eastAsia="ru-RU"/>
        </w:rPr>
        <w:t xml:space="preserve"> удостоверяем, что сторонами достигнуто соглашение о величине договорной цены на оказание услуг по проверке и оценке испытательной лаборатории (ИЛ-ЛНК) в сумме: </w:t>
      </w:r>
      <w:r w:rsidRPr="00F7648C">
        <w:rPr>
          <w:rFonts w:eastAsia="Times New Roman"/>
          <w:b/>
          <w:lang w:eastAsia="ru-RU"/>
        </w:rPr>
        <w:t>180000  руб. (Сто восемьдесят тысяч рублей), кроме того НДС - 18% = 32400 руб. (Тридцать две тысячи четыреста руб</w:t>
      </w:r>
      <w:proofErr w:type="gramEnd"/>
      <w:r w:rsidRPr="00F7648C">
        <w:rPr>
          <w:rFonts w:eastAsia="Times New Roman"/>
          <w:b/>
          <w:lang w:eastAsia="ru-RU"/>
        </w:rPr>
        <w:t>.), общая сумма 212400 руб. (Двести двенадцать тысяч четыреста руб.).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b/>
          <w:bCs/>
          <w:lang w:eastAsia="ru-RU"/>
        </w:rPr>
      </w:pP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  <w:r w:rsidRPr="00F7648C">
        <w:rPr>
          <w:rFonts w:eastAsia="Times New Roman"/>
          <w:lang w:eastAsia="ru-RU"/>
        </w:rPr>
        <w:t>Настоящий протокол является основанием для проведения взаимных расчетов и платежей между ИСПОЛНИТЕЛЕМ и ЗАКАЗЧИКОМ.</w:t>
      </w: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819"/>
      </w:tblGrid>
      <w:tr w:rsidR="00F7648C" w:rsidRPr="00F7648C" w:rsidTr="00B12745">
        <w:tc>
          <w:tcPr>
            <w:tcW w:w="4962" w:type="dxa"/>
          </w:tcPr>
          <w:p w:rsidR="00F7648C" w:rsidRPr="00F7648C" w:rsidRDefault="00F7648C" w:rsidP="00F7648C">
            <w:pPr>
              <w:tabs>
                <w:tab w:val="left" w:pos="720"/>
                <w:tab w:val="left" w:pos="684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7648C">
              <w:rPr>
                <w:rFonts w:eastAsia="Times New Roman"/>
                <w:lang w:eastAsia="ru-RU"/>
              </w:rPr>
              <w:br/>
              <w:t>От ИСПОЛНИТЕЛЯ:</w:t>
            </w:r>
          </w:p>
          <w:p w:rsidR="00F7648C" w:rsidRPr="00F7648C" w:rsidRDefault="00F7648C" w:rsidP="00F7648C">
            <w:pPr>
              <w:tabs>
                <w:tab w:val="left" w:pos="720"/>
                <w:tab w:val="left" w:pos="684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7648C">
              <w:rPr>
                <w:rFonts w:eastAsia="Times New Roman"/>
                <w:lang w:eastAsia="ru-RU"/>
              </w:rPr>
              <w:t>Генеральный директор</w:t>
            </w:r>
            <w:r w:rsidRPr="00F7648C">
              <w:rPr>
                <w:rFonts w:eastAsia="Times New Roman"/>
                <w:lang w:eastAsia="ru-RU"/>
              </w:rPr>
              <w:br/>
              <w:t>ООО «РАСЭК»</w:t>
            </w:r>
          </w:p>
          <w:p w:rsidR="00F7648C" w:rsidRPr="00F7648C" w:rsidRDefault="00F7648C" w:rsidP="00F7648C">
            <w:pPr>
              <w:tabs>
                <w:tab w:val="left" w:pos="720"/>
                <w:tab w:val="left" w:pos="684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F7648C" w:rsidRPr="00F7648C" w:rsidRDefault="00F7648C" w:rsidP="00F7648C">
            <w:pPr>
              <w:tabs>
                <w:tab w:val="left" w:pos="720"/>
                <w:tab w:val="left" w:pos="684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F7648C" w:rsidRPr="00F7648C" w:rsidRDefault="00F7648C" w:rsidP="00F7648C">
            <w:pPr>
              <w:tabs>
                <w:tab w:val="left" w:pos="720"/>
                <w:tab w:val="left" w:pos="684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7648C">
              <w:rPr>
                <w:rFonts w:eastAsia="Times New Roman"/>
                <w:lang w:eastAsia="ru-RU"/>
              </w:rPr>
              <w:t xml:space="preserve">___________________ Н.Н. </w:t>
            </w:r>
            <w:proofErr w:type="spellStart"/>
            <w:r w:rsidRPr="00F7648C">
              <w:rPr>
                <w:rFonts w:eastAsia="Times New Roman"/>
                <w:lang w:eastAsia="ru-RU"/>
              </w:rPr>
              <w:t>Вадковский</w:t>
            </w:r>
            <w:proofErr w:type="spellEnd"/>
          </w:p>
          <w:p w:rsidR="00F7648C" w:rsidRPr="00F7648C" w:rsidRDefault="00F7648C" w:rsidP="00F7648C">
            <w:pPr>
              <w:tabs>
                <w:tab w:val="left" w:pos="720"/>
                <w:tab w:val="left" w:pos="684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7648C">
              <w:rPr>
                <w:rFonts w:eastAsia="Times New Roman"/>
                <w:lang w:eastAsia="ru-RU"/>
              </w:rPr>
              <w:t>М.П.</w:t>
            </w:r>
          </w:p>
        </w:tc>
        <w:tc>
          <w:tcPr>
            <w:tcW w:w="4819" w:type="dxa"/>
          </w:tcPr>
          <w:p w:rsidR="00F7648C" w:rsidRPr="00F7648C" w:rsidRDefault="00F7648C" w:rsidP="00F7648C">
            <w:pPr>
              <w:tabs>
                <w:tab w:val="left" w:pos="720"/>
                <w:tab w:val="left" w:pos="684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7648C">
              <w:rPr>
                <w:rFonts w:eastAsia="Times New Roman"/>
                <w:lang w:eastAsia="ru-RU"/>
              </w:rPr>
              <w:br/>
              <w:t>От ЗАКАЗЧИКА:</w:t>
            </w:r>
          </w:p>
          <w:p w:rsidR="00F7648C" w:rsidRPr="00F7648C" w:rsidRDefault="00F7648C" w:rsidP="00F7648C">
            <w:pPr>
              <w:tabs>
                <w:tab w:val="left" w:pos="720"/>
                <w:tab w:val="left" w:pos="684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7648C">
              <w:rPr>
                <w:rFonts w:eastAsia="Times New Roman"/>
                <w:lang w:eastAsia="ru-RU"/>
              </w:rPr>
              <w:t>Ректор</w:t>
            </w:r>
          </w:p>
          <w:p w:rsidR="00F7648C" w:rsidRPr="00F7648C" w:rsidRDefault="00F7648C" w:rsidP="00F7648C">
            <w:pPr>
              <w:tabs>
                <w:tab w:val="left" w:pos="720"/>
                <w:tab w:val="left" w:pos="684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7648C">
              <w:rPr>
                <w:rFonts w:eastAsia="Times New Roman"/>
                <w:lang w:eastAsia="ru-RU"/>
              </w:rPr>
              <w:t>ФГБОУ ВПО «СГУПС»</w:t>
            </w:r>
          </w:p>
          <w:p w:rsidR="00F7648C" w:rsidRPr="00F7648C" w:rsidRDefault="00F7648C" w:rsidP="00F7648C">
            <w:pPr>
              <w:tabs>
                <w:tab w:val="left" w:pos="720"/>
                <w:tab w:val="left" w:pos="684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F7648C" w:rsidRPr="00F7648C" w:rsidRDefault="00F7648C" w:rsidP="00F7648C">
            <w:pPr>
              <w:tabs>
                <w:tab w:val="left" w:pos="720"/>
                <w:tab w:val="left" w:pos="684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F7648C" w:rsidRPr="00F7648C" w:rsidRDefault="00F7648C" w:rsidP="00F7648C">
            <w:pPr>
              <w:tabs>
                <w:tab w:val="left" w:pos="720"/>
                <w:tab w:val="left" w:pos="684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7648C">
              <w:rPr>
                <w:rFonts w:eastAsia="Times New Roman"/>
                <w:lang w:eastAsia="ru-RU"/>
              </w:rPr>
              <w:t>____________________ А.Л. Манаков</w:t>
            </w:r>
          </w:p>
          <w:p w:rsidR="00F7648C" w:rsidRPr="00F7648C" w:rsidRDefault="00F7648C" w:rsidP="00F7648C">
            <w:pPr>
              <w:tabs>
                <w:tab w:val="left" w:pos="720"/>
                <w:tab w:val="left" w:pos="684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F7648C" w:rsidRPr="00F7648C" w:rsidRDefault="00F7648C" w:rsidP="00F7648C">
            <w:pPr>
              <w:tabs>
                <w:tab w:val="left" w:pos="720"/>
                <w:tab w:val="left" w:pos="684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7648C">
              <w:rPr>
                <w:rFonts w:eastAsia="Times New Roman"/>
                <w:lang w:eastAsia="ru-RU"/>
              </w:rPr>
              <w:t>М.П.</w:t>
            </w:r>
          </w:p>
        </w:tc>
      </w:tr>
    </w:tbl>
    <w:p w:rsidR="00F7648C" w:rsidRPr="00F7648C" w:rsidRDefault="00F7648C" w:rsidP="00F7648C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lang w:eastAsia="ru-RU"/>
        </w:rPr>
      </w:pPr>
    </w:p>
    <w:sectPr w:rsidR="00F7648C" w:rsidRPr="00F7648C" w:rsidSect="00113ECF">
      <w:headerReference w:type="default" r:id="rId10"/>
      <w:footerReference w:type="even" r:id="rId11"/>
      <w:pgSz w:w="11905" w:h="16837"/>
      <w:pgMar w:top="851" w:right="990" w:bottom="851" w:left="124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C1" w:rsidRDefault="001562C1" w:rsidP="00A56EAA">
      <w:pPr>
        <w:spacing w:after="0" w:line="240" w:lineRule="auto"/>
      </w:pPr>
      <w:r>
        <w:separator/>
      </w:r>
    </w:p>
  </w:endnote>
  <w:endnote w:type="continuationSeparator" w:id="0">
    <w:p w:rsidR="001562C1" w:rsidRDefault="001562C1" w:rsidP="00A5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31" w:rsidRDefault="00652850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2323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65A31" w:rsidRDefault="001562C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C1" w:rsidRDefault="001562C1" w:rsidP="00A56EAA">
      <w:pPr>
        <w:spacing w:after="0" w:line="240" w:lineRule="auto"/>
      </w:pPr>
      <w:r>
        <w:separator/>
      </w:r>
    </w:p>
  </w:footnote>
  <w:footnote w:type="continuationSeparator" w:id="0">
    <w:p w:rsidR="001562C1" w:rsidRDefault="001562C1" w:rsidP="00A56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D8" w:rsidRDefault="00723235" w:rsidP="00E026D8">
    <w:pPr>
      <w:spacing w:after="0" w:line="240" w:lineRule="auto"/>
      <w:rPr>
        <w:rFonts w:ascii="Times New Roman" w:hAnsi="Times New Roman"/>
        <w:i/>
        <w:color w:val="0000FF"/>
        <w:sz w:val="18"/>
        <w:szCs w:val="18"/>
        <w:lang w:eastAsia="ru-RU"/>
      </w:rPr>
    </w:pPr>
    <w:r>
      <w:rPr>
        <w:rFonts w:ascii="Times New Roman" w:hAnsi="Times New Roman"/>
        <w:b/>
        <w:i/>
        <w:color w:val="0000FF"/>
        <w:sz w:val="18"/>
        <w:szCs w:val="18"/>
        <w:lang w:eastAsia="ru-RU"/>
      </w:rPr>
      <w:t xml:space="preserve">                                                        </w:t>
    </w:r>
  </w:p>
  <w:p w:rsidR="00565A31" w:rsidRDefault="001562C1" w:rsidP="00565A31">
    <w:pPr>
      <w:spacing w:after="0" w:line="240" w:lineRule="atLeast"/>
      <w:ind w:left="102" w:right="147"/>
      <w:jc w:val="center"/>
      <w:rPr>
        <w:rFonts w:ascii="Times New Roman" w:hAnsi="Times New Roman"/>
        <w:i/>
        <w:color w:val="0000FF"/>
        <w:sz w:val="18"/>
        <w:szCs w:val="18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8A2F56"/>
    <w:multiLevelType w:val="multilevel"/>
    <w:tmpl w:val="ECA651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1FBA5993"/>
    <w:multiLevelType w:val="hybridMultilevel"/>
    <w:tmpl w:val="8D848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DA2263"/>
    <w:multiLevelType w:val="singleLevel"/>
    <w:tmpl w:val="EE2CAD9E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  <w:b/>
      </w:rPr>
    </w:lvl>
  </w:abstractNum>
  <w:abstractNum w:abstractNumId="4">
    <w:nsid w:val="22984946"/>
    <w:multiLevelType w:val="singleLevel"/>
    <w:tmpl w:val="AA68F8B2"/>
    <w:lvl w:ilvl="0">
      <w:start w:val="3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>
    <w:nsid w:val="25CB1B24"/>
    <w:multiLevelType w:val="hybridMultilevel"/>
    <w:tmpl w:val="326A9114"/>
    <w:lvl w:ilvl="0" w:tplc="3282FB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9703D3"/>
    <w:multiLevelType w:val="hybridMultilevel"/>
    <w:tmpl w:val="3998C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FD2880"/>
    <w:multiLevelType w:val="singleLevel"/>
    <w:tmpl w:val="F698A58C"/>
    <w:lvl w:ilvl="0">
      <w:start w:val="5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>
    <w:nsid w:val="3C304FFA"/>
    <w:multiLevelType w:val="singleLevel"/>
    <w:tmpl w:val="E188C788"/>
    <w:lvl w:ilvl="0">
      <w:start w:val="3"/>
      <w:numFmt w:val="decimal"/>
      <w:lvlText w:val="8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9">
    <w:nsid w:val="5676422C"/>
    <w:multiLevelType w:val="hybridMultilevel"/>
    <w:tmpl w:val="B8947C96"/>
    <w:lvl w:ilvl="0" w:tplc="52807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151F6"/>
    <w:multiLevelType w:val="multilevel"/>
    <w:tmpl w:val="38C674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5E2324FC"/>
    <w:multiLevelType w:val="multilevel"/>
    <w:tmpl w:val="6212DF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>
    <w:nsid w:val="63E4735B"/>
    <w:multiLevelType w:val="multilevel"/>
    <w:tmpl w:val="5C0218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69CC0D2E"/>
    <w:multiLevelType w:val="hybridMultilevel"/>
    <w:tmpl w:val="BCF23764"/>
    <w:lvl w:ilvl="0" w:tplc="11789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37AD4"/>
    <w:multiLevelType w:val="singleLevel"/>
    <w:tmpl w:val="F5B4937C"/>
    <w:lvl w:ilvl="0">
      <w:start w:val="2"/>
      <w:numFmt w:val="decimal"/>
      <w:lvlText w:val="8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5">
    <w:nsid w:val="74261734"/>
    <w:multiLevelType w:val="singleLevel"/>
    <w:tmpl w:val="81E81A2A"/>
    <w:lvl w:ilvl="0">
      <w:start w:val="2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15"/>
  </w:num>
  <w:num w:numId="7">
    <w:abstractNumId w:val="4"/>
  </w:num>
  <w:num w:numId="8">
    <w:abstractNumId w:val="7"/>
  </w:num>
  <w:num w:numId="9">
    <w:abstractNumId w:val="3"/>
  </w:num>
  <w:num w:numId="10">
    <w:abstractNumId w:val="14"/>
  </w:num>
  <w:num w:numId="11">
    <w:abstractNumId w:val="8"/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0DF"/>
    <w:rsid w:val="00006954"/>
    <w:rsid w:val="000350EE"/>
    <w:rsid w:val="0004163C"/>
    <w:rsid w:val="0004311C"/>
    <w:rsid w:val="0009195A"/>
    <w:rsid w:val="00094FCA"/>
    <w:rsid w:val="000A406D"/>
    <w:rsid w:val="000B422F"/>
    <w:rsid w:val="000D1DDD"/>
    <w:rsid w:val="000E2C54"/>
    <w:rsid w:val="00113ECF"/>
    <w:rsid w:val="001562C1"/>
    <w:rsid w:val="001B2B77"/>
    <w:rsid w:val="002327BA"/>
    <w:rsid w:val="00234CB3"/>
    <w:rsid w:val="00264FE1"/>
    <w:rsid w:val="002A0DDA"/>
    <w:rsid w:val="00317BFB"/>
    <w:rsid w:val="003C5FA5"/>
    <w:rsid w:val="003F57D2"/>
    <w:rsid w:val="00421D71"/>
    <w:rsid w:val="00442D2B"/>
    <w:rsid w:val="004D216F"/>
    <w:rsid w:val="00606160"/>
    <w:rsid w:val="00642CA4"/>
    <w:rsid w:val="00652850"/>
    <w:rsid w:val="00697B41"/>
    <w:rsid w:val="006A3888"/>
    <w:rsid w:val="006C5FAF"/>
    <w:rsid w:val="006D74DF"/>
    <w:rsid w:val="006F1886"/>
    <w:rsid w:val="00723235"/>
    <w:rsid w:val="00784E20"/>
    <w:rsid w:val="007B19EA"/>
    <w:rsid w:val="00807C23"/>
    <w:rsid w:val="00844C7D"/>
    <w:rsid w:val="008D7C29"/>
    <w:rsid w:val="00910E33"/>
    <w:rsid w:val="00920D7C"/>
    <w:rsid w:val="00942AC4"/>
    <w:rsid w:val="00971851"/>
    <w:rsid w:val="009A2E3A"/>
    <w:rsid w:val="009A4B1C"/>
    <w:rsid w:val="009C72C2"/>
    <w:rsid w:val="009D472B"/>
    <w:rsid w:val="00A56EAA"/>
    <w:rsid w:val="00A60B29"/>
    <w:rsid w:val="00AF7EFF"/>
    <w:rsid w:val="00B41B43"/>
    <w:rsid w:val="00B617BC"/>
    <w:rsid w:val="00B859B7"/>
    <w:rsid w:val="00BB163F"/>
    <w:rsid w:val="00C55B7B"/>
    <w:rsid w:val="00C61E0D"/>
    <w:rsid w:val="00C846E9"/>
    <w:rsid w:val="00CE5A16"/>
    <w:rsid w:val="00D044DC"/>
    <w:rsid w:val="00D30CAE"/>
    <w:rsid w:val="00D7168B"/>
    <w:rsid w:val="00D8563A"/>
    <w:rsid w:val="00DE7F53"/>
    <w:rsid w:val="00E2166D"/>
    <w:rsid w:val="00E750DF"/>
    <w:rsid w:val="00EA4DEF"/>
    <w:rsid w:val="00EA72B8"/>
    <w:rsid w:val="00EC3E48"/>
    <w:rsid w:val="00F15757"/>
    <w:rsid w:val="00F160D0"/>
    <w:rsid w:val="00F368D0"/>
    <w:rsid w:val="00F7648C"/>
    <w:rsid w:val="00F776B3"/>
    <w:rsid w:val="00FC249F"/>
    <w:rsid w:val="00FD031D"/>
    <w:rsid w:val="00FD6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DC"/>
  </w:style>
  <w:style w:type="paragraph" w:styleId="1">
    <w:name w:val="heading 1"/>
    <w:basedOn w:val="a"/>
    <w:next w:val="a"/>
    <w:link w:val="10"/>
    <w:qFormat/>
    <w:rsid w:val="000919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919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9195A"/>
    <w:pPr>
      <w:spacing w:after="120" w:line="240" w:lineRule="auto"/>
    </w:pPr>
    <w:rPr>
      <w:rFonts w:ascii="Times New Roman CYR" w:eastAsia="Times New Roman" w:hAnsi="Times New Roman CYR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09195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9195A"/>
    <w:pPr>
      <w:spacing w:after="120" w:line="480" w:lineRule="auto"/>
      <w:ind w:left="283"/>
    </w:pPr>
    <w:rPr>
      <w:rFonts w:ascii="Times New Roman CYR" w:eastAsia="Times New Roman" w:hAnsi="Times New Roman CYR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195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97B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97B41"/>
  </w:style>
  <w:style w:type="paragraph" w:customStyle="1" w:styleId="21">
    <w:name w:val="Основной текст с отступом 21"/>
    <w:basedOn w:val="a"/>
    <w:rsid w:val="00697B41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kern w:val="1"/>
      <w:sz w:val="24"/>
      <w:szCs w:val="24"/>
      <w:lang w:eastAsia="ar-SA"/>
    </w:rPr>
  </w:style>
  <w:style w:type="paragraph" w:styleId="a9">
    <w:name w:val="Title"/>
    <w:basedOn w:val="a"/>
    <w:next w:val="a"/>
    <w:link w:val="aa"/>
    <w:qFormat/>
    <w:rsid w:val="00234CB3"/>
    <w:pPr>
      <w:keepNext/>
      <w:widowControl w:val="0"/>
      <w:suppressAutoHyphens/>
      <w:spacing w:before="240" w:after="120" w:line="240" w:lineRule="auto"/>
    </w:pPr>
    <w:rPr>
      <w:rFonts w:eastAsia="MS Mincho" w:cs="Tahoma"/>
      <w:kern w:val="1"/>
      <w:sz w:val="28"/>
      <w:szCs w:val="28"/>
    </w:rPr>
  </w:style>
  <w:style w:type="character" w:customStyle="1" w:styleId="aa">
    <w:name w:val="Название Знак"/>
    <w:basedOn w:val="a0"/>
    <w:link w:val="a9"/>
    <w:rsid w:val="00234CB3"/>
    <w:rPr>
      <w:rFonts w:ascii="Arial" w:eastAsia="MS Mincho" w:hAnsi="Arial" w:cs="Tahoma"/>
      <w:kern w:val="1"/>
      <w:sz w:val="28"/>
      <w:szCs w:val="28"/>
    </w:rPr>
  </w:style>
  <w:style w:type="paragraph" w:styleId="ab">
    <w:name w:val="Subtitle"/>
    <w:basedOn w:val="a"/>
    <w:next w:val="a"/>
    <w:link w:val="ac"/>
    <w:uiPriority w:val="11"/>
    <w:qFormat/>
    <w:rsid w:val="00234C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34C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footer"/>
    <w:basedOn w:val="a"/>
    <w:link w:val="ae"/>
    <w:rsid w:val="00723235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e">
    <w:name w:val="Нижний колонтитул Знак"/>
    <w:basedOn w:val="a0"/>
    <w:link w:val="ad"/>
    <w:rsid w:val="00723235"/>
    <w:rPr>
      <w:rFonts w:ascii="Calibri" w:eastAsia="Times New Roman" w:hAnsi="Calibri" w:cs="Times New Roman"/>
      <w:kern w:val="1"/>
      <w:lang w:eastAsia="ar-SA"/>
    </w:rPr>
  </w:style>
  <w:style w:type="character" w:styleId="af">
    <w:name w:val="page number"/>
    <w:rsid w:val="00723235"/>
  </w:style>
  <w:style w:type="paragraph" w:customStyle="1" w:styleId="Style1">
    <w:name w:val="Style1"/>
    <w:basedOn w:val="a"/>
    <w:rsid w:val="00784E20"/>
    <w:pPr>
      <w:widowControl w:val="0"/>
      <w:autoSpaceDE w:val="0"/>
      <w:autoSpaceDN w:val="0"/>
      <w:adjustRightInd w:val="0"/>
      <w:spacing w:after="0" w:line="581" w:lineRule="exact"/>
      <w:ind w:firstLine="31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84E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84E20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84E2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84E2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84E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84E20"/>
    <w:pPr>
      <w:widowControl w:val="0"/>
      <w:autoSpaceDE w:val="0"/>
      <w:autoSpaceDN w:val="0"/>
      <w:adjustRightInd w:val="0"/>
      <w:spacing w:after="0" w:line="322" w:lineRule="exact"/>
      <w:ind w:hanging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84E20"/>
    <w:pPr>
      <w:widowControl w:val="0"/>
      <w:autoSpaceDE w:val="0"/>
      <w:autoSpaceDN w:val="0"/>
      <w:adjustRightInd w:val="0"/>
      <w:spacing w:after="0" w:line="30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84E2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784E20"/>
    <w:pPr>
      <w:widowControl w:val="0"/>
      <w:autoSpaceDE w:val="0"/>
      <w:autoSpaceDN w:val="0"/>
      <w:adjustRightInd w:val="0"/>
      <w:spacing w:after="0" w:line="33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84E2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84E20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784E20"/>
    <w:pPr>
      <w:widowControl w:val="0"/>
      <w:autoSpaceDE w:val="0"/>
      <w:autoSpaceDN w:val="0"/>
      <w:adjustRightInd w:val="0"/>
      <w:spacing w:after="0" w:line="336" w:lineRule="exact"/>
      <w:ind w:hanging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84E20"/>
    <w:pPr>
      <w:widowControl w:val="0"/>
      <w:autoSpaceDE w:val="0"/>
      <w:autoSpaceDN w:val="0"/>
      <w:adjustRightInd w:val="0"/>
      <w:spacing w:after="0" w:line="331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784E2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4">
    <w:name w:val="Font Style24"/>
    <w:rsid w:val="00784E20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784E20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rsid w:val="00784E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784E20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784E20"/>
    <w:rPr>
      <w:rFonts w:ascii="Times New Roman" w:hAnsi="Times New Roman" w:cs="Times New Roman"/>
      <w:spacing w:val="10"/>
      <w:sz w:val="26"/>
      <w:szCs w:val="26"/>
    </w:rPr>
  </w:style>
  <w:style w:type="paragraph" w:styleId="af0">
    <w:name w:val="header"/>
    <w:basedOn w:val="a"/>
    <w:link w:val="af1"/>
    <w:unhideWhenUsed/>
    <w:rsid w:val="00784E2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784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Обычный + полужирный"/>
    <w:basedOn w:val="a"/>
    <w:rsid w:val="00784E20"/>
    <w:pPr>
      <w:spacing w:after="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rmal (Web)"/>
    <w:basedOn w:val="a"/>
    <w:rsid w:val="0078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13E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13ECF"/>
    <w:rPr>
      <w:sz w:val="16"/>
      <w:szCs w:val="16"/>
    </w:rPr>
  </w:style>
  <w:style w:type="paragraph" w:styleId="af4">
    <w:name w:val="footnote text"/>
    <w:basedOn w:val="a"/>
    <w:link w:val="af5"/>
    <w:semiHidden/>
    <w:unhideWhenUsed/>
    <w:rsid w:val="00113EC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113ECF"/>
    <w:rPr>
      <w:rFonts w:ascii="Times New Roman" w:eastAsia="Times New Roman" w:hAnsi="Times New Roman" w:cs="Times New Roman"/>
      <w:lang w:eastAsia="ru-RU"/>
    </w:rPr>
  </w:style>
  <w:style w:type="character" w:styleId="af6">
    <w:name w:val="footnote reference"/>
    <w:semiHidden/>
    <w:unhideWhenUsed/>
    <w:rsid w:val="00113ECF"/>
    <w:rPr>
      <w:vertAlign w:val="superscript"/>
    </w:rPr>
  </w:style>
  <w:style w:type="paragraph" w:styleId="af7">
    <w:name w:val="Balloon Text"/>
    <w:basedOn w:val="a"/>
    <w:link w:val="af8"/>
    <w:uiPriority w:val="99"/>
    <w:semiHidden/>
    <w:unhideWhenUsed/>
    <w:rsid w:val="000E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E2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a@st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2F2A6120E1A53AA83C837576C7BFE162B8631C3715000B17839780D3P7g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3984</Words>
  <Characters>22709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user</cp:lastModifiedBy>
  <cp:revision>10</cp:revision>
  <cp:lastPrinted>2015-04-23T05:26:00Z</cp:lastPrinted>
  <dcterms:created xsi:type="dcterms:W3CDTF">2014-12-10T07:09:00Z</dcterms:created>
  <dcterms:modified xsi:type="dcterms:W3CDTF">2015-04-23T05:27:00Z</dcterms:modified>
</cp:coreProperties>
</file>