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87513C" w:rsidP="00936F9D">
            <w:pPr>
              <w:jc w:val="both"/>
              <w:rPr>
                <w:rFonts w:ascii="Arial" w:hAnsi="Arial" w:cs="Arial"/>
                <w:sz w:val="20"/>
                <w:szCs w:val="20"/>
              </w:rPr>
            </w:pPr>
            <w:r>
              <w:rPr>
                <w:rFonts w:ascii="Arial" w:hAnsi="Arial" w:cs="Arial"/>
                <w:sz w:val="20"/>
                <w:szCs w:val="20"/>
              </w:rPr>
              <w:t xml:space="preserve">Поставка </w:t>
            </w:r>
            <w:r w:rsidR="00936F9D">
              <w:rPr>
                <w:rFonts w:ascii="Arial" w:hAnsi="Arial" w:cs="Arial"/>
                <w:sz w:val="20"/>
                <w:szCs w:val="20"/>
              </w:rPr>
              <w:t>молока и молочных продуктов</w:t>
            </w:r>
            <w:r w:rsidR="00C1116E">
              <w:rPr>
                <w:rFonts w:ascii="Arial" w:hAnsi="Arial" w:cs="Arial"/>
                <w:sz w:val="20"/>
                <w:szCs w:val="20"/>
              </w:rPr>
              <w:t xml:space="preserve"> – </w:t>
            </w:r>
            <w:r w:rsidR="00936F9D">
              <w:rPr>
                <w:rFonts w:ascii="Arial" w:hAnsi="Arial" w:cs="Arial"/>
                <w:sz w:val="20"/>
                <w:szCs w:val="20"/>
              </w:rPr>
              <w:t>10 наименований</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A9140F">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w:t>
            </w:r>
            <w:r w:rsidR="00A9140F">
              <w:rPr>
                <w:rFonts w:ascii="Arial" w:hAnsi="Arial" w:cs="Arial"/>
                <w:sz w:val="20"/>
                <w:szCs w:val="20"/>
              </w:rPr>
              <w:t>0</w:t>
            </w:r>
            <w:r w:rsidRPr="00B254D0">
              <w:rPr>
                <w:rFonts w:ascii="Arial" w:hAnsi="Arial" w:cs="Arial"/>
                <w:sz w:val="20"/>
                <w:szCs w:val="20"/>
              </w:rPr>
              <w:t>.</w:t>
            </w:r>
            <w:r w:rsidR="00773877">
              <w:rPr>
                <w:rFonts w:ascii="Arial" w:hAnsi="Arial" w:cs="Arial"/>
                <w:sz w:val="20"/>
                <w:szCs w:val="20"/>
              </w:rPr>
              <w:t>10</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936F9D">
            <w:pPr>
              <w:jc w:val="both"/>
              <w:rPr>
                <w:rFonts w:ascii="Arial" w:hAnsi="Arial" w:cs="Arial"/>
                <w:sz w:val="20"/>
                <w:szCs w:val="20"/>
              </w:rPr>
            </w:pPr>
            <w:r w:rsidRPr="00B254D0">
              <w:rPr>
                <w:rFonts w:ascii="Arial" w:hAnsi="Arial" w:cs="Arial"/>
                <w:sz w:val="20"/>
                <w:szCs w:val="20"/>
              </w:rPr>
              <w:t xml:space="preserve">Цена: </w:t>
            </w:r>
            <w:r w:rsidR="00936F9D">
              <w:rPr>
                <w:rFonts w:ascii="Arial" w:hAnsi="Arial" w:cs="Arial"/>
                <w:sz w:val="20"/>
                <w:szCs w:val="20"/>
              </w:rPr>
              <w:t>396 154,00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773877" w:rsidRPr="00E54752">
              <w:rPr>
                <w:rFonts w:ascii="Times New Roman" w:eastAsia="Calibri" w:hAnsi="Times New Roman" w:cs="Times New Roman"/>
                <w:color w:val="000000" w:themeColor="text1"/>
                <w:sz w:val="18"/>
                <w:szCs w:val="18"/>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36F9D" w:rsidRPr="00936F9D" w:rsidRDefault="00936F9D" w:rsidP="00936F9D">
      <w:pPr>
        <w:spacing w:after="0" w:line="240" w:lineRule="auto"/>
        <w:jc w:val="center"/>
        <w:rPr>
          <w:rFonts w:ascii="Times New Roman" w:eastAsia="Calibri" w:hAnsi="Times New Roman" w:cs="Times New Roman"/>
          <w:sz w:val="18"/>
          <w:szCs w:val="18"/>
        </w:rPr>
      </w:pPr>
      <w:bookmarkStart w:id="0" w:name="_GoBack"/>
      <w:bookmarkEnd w:id="0"/>
      <w:r w:rsidRPr="00936F9D">
        <w:rPr>
          <w:rFonts w:ascii="Times New Roman" w:eastAsia="Calibri" w:hAnsi="Times New Roman" w:cs="Times New Roman"/>
          <w:sz w:val="18"/>
          <w:szCs w:val="18"/>
        </w:rPr>
        <w:t>на поставку товаров</w:t>
      </w:r>
    </w:p>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г. Новосибирск                                                                                                                                              «___»  __________ 2015г.</w:t>
      </w:r>
    </w:p>
    <w:p w:rsidR="00936F9D" w:rsidRPr="00936F9D" w:rsidRDefault="00936F9D" w:rsidP="00936F9D">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936F9D">
        <w:rPr>
          <w:rFonts w:ascii="Times New Roman CYR" w:eastAsia="Times New Roman" w:hAnsi="Times New Roman CYR" w:cs="Times New Roman"/>
          <w:b/>
          <w:sz w:val="20"/>
          <w:lang w:eastAsia="ru-RU"/>
        </w:rPr>
        <w:t xml:space="preserve">Федеральное </w:t>
      </w:r>
      <w:r w:rsidRPr="00936F9D">
        <w:rPr>
          <w:rFonts w:ascii="Times New Roman" w:eastAsia="Times New Roman" w:hAnsi="Times New Roman" w:cs="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36F9D">
        <w:rPr>
          <w:rFonts w:ascii="Times New Roman" w:eastAsia="Times New Roman" w:hAnsi="Times New Roman" w:cs="Times New Roman"/>
          <w:sz w:val="18"/>
          <w:szCs w:val="18"/>
          <w:lang w:eastAsia="ru-RU"/>
        </w:rPr>
        <w:t xml:space="preserve">, именуемое в дальнейшем Заказчик, в лице проректора М.В. </w:t>
      </w:r>
      <w:proofErr w:type="spellStart"/>
      <w:r w:rsidRPr="00936F9D">
        <w:rPr>
          <w:rFonts w:ascii="Times New Roman" w:eastAsia="Times New Roman" w:hAnsi="Times New Roman" w:cs="Times New Roman"/>
          <w:sz w:val="18"/>
          <w:szCs w:val="18"/>
          <w:lang w:eastAsia="ru-RU"/>
        </w:rPr>
        <w:t>Самардак</w:t>
      </w:r>
      <w:proofErr w:type="spellEnd"/>
      <w:r w:rsidRPr="00936F9D">
        <w:rPr>
          <w:rFonts w:ascii="Times New Roman" w:eastAsia="Times New Roman" w:hAnsi="Times New Roman" w:cs="Times New Roman"/>
          <w:sz w:val="18"/>
          <w:szCs w:val="18"/>
          <w:lang w:eastAsia="ru-RU"/>
        </w:rPr>
        <w:t xml:space="preserve">, действующего на основании доверенности №7 от 03.03.14г, с одной стороны, и </w:t>
      </w:r>
      <w:r w:rsidRPr="00936F9D">
        <w:rPr>
          <w:rFonts w:ascii="Times New Roman" w:eastAsia="Times New Roman" w:hAnsi="Times New Roman" w:cs="Times New Roman"/>
          <w:b/>
          <w:sz w:val="18"/>
          <w:szCs w:val="18"/>
          <w:lang w:eastAsia="ru-RU"/>
        </w:rPr>
        <w:t>Общество с ограниченной ответственностью Торговый Дом «</w:t>
      </w:r>
      <w:proofErr w:type="spellStart"/>
      <w:r w:rsidRPr="00936F9D">
        <w:rPr>
          <w:rFonts w:ascii="Times New Roman" w:eastAsia="Times New Roman" w:hAnsi="Times New Roman" w:cs="Times New Roman"/>
          <w:b/>
          <w:sz w:val="18"/>
          <w:szCs w:val="18"/>
          <w:lang w:eastAsia="ru-RU"/>
        </w:rPr>
        <w:t>Маслосыродел</w:t>
      </w:r>
      <w:proofErr w:type="spellEnd"/>
      <w:r w:rsidRPr="00936F9D">
        <w:rPr>
          <w:rFonts w:ascii="Times New Roman" w:eastAsia="Times New Roman" w:hAnsi="Times New Roman" w:cs="Times New Roman"/>
          <w:b/>
          <w:sz w:val="18"/>
          <w:szCs w:val="18"/>
          <w:lang w:eastAsia="ru-RU"/>
        </w:rPr>
        <w:t xml:space="preserve">», </w:t>
      </w:r>
      <w:r w:rsidRPr="00936F9D">
        <w:rPr>
          <w:rFonts w:ascii="Times New Roman" w:eastAsia="Times New Roman" w:hAnsi="Times New Roman" w:cs="Times New Roman"/>
          <w:sz w:val="18"/>
          <w:szCs w:val="18"/>
          <w:lang w:eastAsia="ru-RU"/>
        </w:rPr>
        <w:t xml:space="preserve">именуемое в дальнейшем Поставщик, в лице директора </w:t>
      </w:r>
      <w:proofErr w:type="spellStart"/>
      <w:r w:rsidRPr="00936F9D">
        <w:rPr>
          <w:rFonts w:ascii="Times New Roman" w:eastAsia="Times New Roman" w:hAnsi="Times New Roman" w:cs="Times New Roman"/>
          <w:sz w:val="18"/>
          <w:szCs w:val="18"/>
          <w:lang w:eastAsia="ru-RU"/>
        </w:rPr>
        <w:t>Аросланова</w:t>
      </w:r>
      <w:proofErr w:type="spellEnd"/>
      <w:r w:rsidRPr="00936F9D">
        <w:rPr>
          <w:rFonts w:ascii="Times New Roman" w:eastAsia="Times New Roman" w:hAnsi="Times New Roman" w:cs="Times New Roman"/>
          <w:sz w:val="18"/>
          <w:szCs w:val="18"/>
          <w:lang w:eastAsia="ru-RU"/>
        </w:rPr>
        <w:t xml:space="preserve"> </w:t>
      </w:r>
      <w:proofErr w:type="spellStart"/>
      <w:r w:rsidRPr="00936F9D">
        <w:rPr>
          <w:rFonts w:ascii="Times New Roman" w:eastAsia="Times New Roman" w:hAnsi="Times New Roman" w:cs="Times New Roman"/>
          <w:sz w:val="18"/>
          <w:szCs w:val="18"/>
          <w:lang w:eastAsia="ru-RU"/>
        </w:rPr>
        <w:t>Рафиса</w:t>
      </w:r>
      <w:proofErr w:type="spellEnd"/>
      <w:r w:rsidRPr="00936F9D">
        <w:rPr>
          <w:rFonts w:ascii="Times New Roman" w:eastAsia="Times New Roman" w:hAnsi="Times New Roman" w:cs="Times New Roman"/>
          <w:sz w:val="18"/>
          <w:szCs w:val="18"/>
          <w:lang w:eastAsia="ru-RU"/>
        </w:rPr>
        <w:t xml:space="preserve"> </w:t>
      </w:r>
      <w:proofErr w:type="spellStart"/>
      <w:r w:rsidRPr="00936F9D">
        <w:rPr>
          <w:rFonts w:ascii="Times New Roman" w:eastAsia="Times New Roman" w:hAnsi="Times New Roman" w:cs="Times New Roman"/>
          <w:sz w:val="18"/>
          <w:szCs w:val="18"/>
          <w:lang w:eastAsia="ru-RU"/>
        </w:rPr>
        <w:t>Гарифовича</w:t>
      </w:r>
      <w:proofErr w:type="spellEnd"/>
      <w:r w:rsidRPr="00936F9D">
        <w:rPr>
          <w:rFonts w:ascii="Times New Roman" w:eastAsia="Times New Roman" w:hAnsi="Times New Roman" w:cs="Times New Roman"/>
          <w:sz w:val="18"/>
          <w:szCs w:val="18"/>
          <w:lang w:eastAsia="ru-RU"/>
        </w:rPr>
        <w:t>. действующего на основании устава, с другой стороны</w:t>
      </w:r>
      <w:proofErr w:type="gramEnd"/>
      <w:r w:rsidRPr="00936F9D">
        <w:rPr>
          <w:rFonts w:ascii="Times New Roman" w:eastAsia="Times New Roman" w:hAnsi="Times New Roman" w:cs="Times New Roman"/>
          <w:sz w:val="18"/>
          <w:szCs w:val="18"/>
          <w:lang w:eastAsia="ru-RU"/>
        </w:rPr>
        <w:t xml:space="preserve">, с целью осуществления закупки на основании Федерального </w:t>
      </w:r>
      <w:r w:rsidRPr="00936F9D">
        <w:rPr>
          <w:rFonts w:ascii="Times New Roman" w:eastAsia="Times New Roman" w:hAnsi="Times New Roman" w:cs="Times New Roman"/>
          <w:sz w:val="18"/>
          <w:szCs w:val="18"/>
          <w:lang w:eastAsia="ru-RU"/>
        </w:rPr>
        <w:lastRenderedPageBreak/>
        <w:t xml:space="preserve">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936F9D" w:rsidRPr="00936F9D" w:rsidRDefault="00936F9D" w:rsidP="00936F9D">
      <w:pPr>
        <w:spacing w:after="0" w:line="240" w:lineRule="auto"/>
        <w:ind w:firstLine="360"/>
        <w:rPr>
          <w:rFonts w:ascii="Times New Roman" w:eastAsia="Times New Roman" w:hAnsi="Times New Roman" w:cs="Times New Roman"/>
          <w:sz w:val="18"/>
          <w:szCs w:val="18"/>
          <w:lang w:eastAsia="ru-RU"/>
        </w:rPr>
      </w:pPr>
    </w:p>
    <w:p w:rsidR="00936F9D" w:rsidRPr="00936F9D" w:rsidRDefault="00936F9D" w:rsidP="00936F9D">
      <w:pPr>
        <w:spacing w:after="0" w:line="240" w:lineRule="auto"/>
        <w:jc w:val="center"/>
        <w:rPr>
          <w:rFonts w:ascii="Times New Roman" w:eastAsia="Calibri" w:hAnsi="Times New Roman" w:cs="Times New Roman"/>
          <w:b/>
          <w:sz w:val="18"/>
          <w:szCs w:val="18"/>
        </w:rPr>
      </w:pPr>
      <w:r w:rsidRPr="00936F9D">
        <w:rPr>
          <w:rFonts w:ascii="Times New Roman" w:eastAsia="Calibri" w:hAnsi="Times New Roman" w:cs="Times New Roman"/>
          <w:b/>
          <w:sz w:val="18"/>
          <w:szCs w:val="18"/>
        </w:rPr>
        <w:t>1.Предмет договора</w:t>
      </w:r>
    </w:p>
    <w:p w:rsidR="00936F9D" w:rsidRPr="00936F9D" w:rsidRDefault="00936F9D" w:rsidP="00936F9D">
      <w:pPr>
        <w:spacing w:after="0" w:line="240" w:lineRule="auto"/>
        <w:ind w:firstLine="36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1.1. По настоящему договору Поставщик принимает на себя обязательства по поставке товара – Молоко и молочные продукты, а Заказчик обязуется принять товар и оплатить его стоимость.</w:t>
      </w:r>
    </w:p>
    <w:p w:rsidR="00936F9D" w:rsidRPr="00936F9D" w:rsidRDefault="00936F9D" w:rsidP="00936F9D">
      <w:pPr>
        <w:spacing w:after="0" w:line="240" w:lineRule="auto"/>
        <w:ind w:firstLine="36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1.2. По условиям настоящего договора поставщик поставляет Заказчику товар: молоко и молочные продукты,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36F9D" w:rsidRPr="00936F9D" w:rsidRDefault="00936F9D" w:rsidP="00936F9D">
      <w:pPr>
        <w:spacing w:after="0" w:line="240" w:lineRule="auto"/>
        <w:ind w:firstLine="36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1.3.Поставка продуктов питания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36F9D" w:rsidRPr="00936F9D" w:rsidRDefault="00936F9D" w:rsidP="00936F9D">
      <w:pPr>
        <w:spacing w:after="0" w:line="240" w:lineRule="auto"/>
        <w:ind w:firstLine="36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936F9D">
        <w:rPr>
          <w:rFonts w:ascii="Times New Roman" w:eastAsia="Calibri" w:hAnsi="Times New Roman" w:cs="Times New Roman"/>
          <w:sz w:val="18"/>
          <w:szCs w:val="18"/>
        </w:rPr>
        <w:t>счет-фактурами</w:t>
      </w:r>
      <w:proofErr w:type="gramEnd"/>
      <w:r w:rsidRPr="00936F9D">
        <w:rPr>
          <w:rFonts w:ascii="Times New Roman" w:eastAsia="Calibri" w:hAnsi="Times New Roman" w:cs="Times New Roman"/>
          <w:sz w:val="18"/>
          <w:szCs w:val="18"/>
        </w:rPr>
        <w:t>, составленными в двух экземплярах, подписанными уполномоченными представителями сторон.</w:t>
      </w:r>
      <w:r w:rsidRPr="00936F9D">
        <w:rPr>
          <w:rFonts w:ascii="Times New Roman" w:eastAsia="Calibri" w:hAnsi="Times New Roman" w:cs="Times New Roman"/>
          <w:sz w:val="18"/>
          <w:szCs w:val="18"/>
        </w:rPr>
        <w:tab/>
      </w:r>
    </w:p>
    <w:p w:rsidR="00936F9D" w:rsidRPr="00936F9D" w:rsidRDefault="00936F9D" w:rsidP="00936F9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36F9D">
        <w:rPr>
          <w:rFonts w:ascii="Times New Roman" w:eastAsia="Times New Roman" w:hAnsi="Times New Roman" w:cs="Times New Roman"/>
          <w:b/>
          <w:sz w:val="18"/>
          <w:szCs w:val="18"/>
          <w:lang w:eastAsia="ru-RU"/>
        </w:rPr>
        <w:t>2.Цена  договора и порядок оплаты</w:t>
      </w:r>
    </w:p>
    <w:p w:rsidR="00936F9D" w:rsidRPr="00936F9D" w:rsidRDefault="00936F9D" w:rsidP="00936F9D">
      <w:pPr>
        <w:spacing w:after="0" w:line="240" w:lineRule="auto"/>
        <w:ind w:firstLine="284"/>
        <w:jc w:val="both"/>
        <w:rPr>
          <w:rFonts w:ascii="Times New Roman" w:eastAsia="Calibri" w:hAnsi="Times New Roman" w:cs="Times New Roman"/>
          <w:bCs/>
          <w:color w:val="000000"/>
          <w:sz w:val="18"/>
          <w:szCs w:val="18"/>
        </w:rPr>
      </w:pPr>
      <w:r w:rsidRPr="00936F9D">
        <w:rPr>
          <w:rFonts w:ascii="Times New Roman" w:eastAsia="Calibri" w:hAnsi="Times New Roman" w:cs="Times New Roman"/>
          <w:sz w:val="18"/>
          <w:szCs w:val="18"/>
        </w:rPr>
        <w:t xml:space="preserve">2.1. Цена договора составляет 396 154,00 рублей  (Триста девяносто шесть тысяч сто пятьдесят четыре рубля  00 коп.), в том числе </w:t>
      </w:r>
      <w:r w:rsidRPr="00936F9D">
        <w:rPr>
          <w:rFonts w:ascii="Times New Roman" w:eastAsia="Calibri" w:hAnsi="Times New Roman" w:cs="Times New Roman"/>
          <w:color w:val="000000"/>
          <w:sz w:val="18"/>
          <w:szCs w:val="18"/>
        </w:rPr>
        <w:t>НДС  10%: 36 014,01 рублей.</w:t>
      </w:r>
    </w:p>
    <w:p w:rsidR="00936F9D" w:rsidRPr="00936F9D" w:rsidRDefault="00936F9D" w:rsidP="00936F9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36F9D" w:rsidRPr="00936F9D" w:rsidRDefault="00936F9D" w:rsidP="00936F9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36F9D" w:rsidRPr="00936F9D" w:rsidRDefault="00936F9D" w:rsidP="00936F9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936F9D" w:rsidRPr="00936F9D" w:rsidRDefault="00936F9D" w:rsidP="00936F9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1) если цена снижается по соглашению сторон без </w:t>
      </w:r>
      <w:proofErr w:type="gramStart"/>
      <w:r w:rsidRPr="00936F9D">
        <w:rPr>
          <w:rFonts w:ascii="Times New Roman" w:eastAsia="Calibri" w:hAnsi="Times New Roman" w:cs="Times New Roman"/>
          <w:sz w:val="18"/>
          <w:szCs w:val="18"/>
        </w:rPr>
        <w:t>изменения</w:t>
      </w:r>
      <w:proofErr w:type="gramEnd"/>
      <w:r w:rsidRPr="00936F9D">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936F9D" w:rsidRPr="00936F9D" w:rsidRDefault="00936F9D" w:rsidP="00936F9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936F9D" w:rsidRPr="00936F9D" w:rsidRDefault="00936F9D" w:rsidP="00936F9D">
      <w:pPr>
        <w:spacing w:after="0" w:line="240" w:lineRule="auto"/>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36F9D" w:rsidRPr="00936F9D" w:rsidRDefault="00936F9D" w:rsidP="00936F9D">
      <w:pPr>
        <w:spacing w:after="0" w:line="240" w:lineRule="auto"/>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36F9D" w:rsidRPr="00936F9D" w:rsidRDefault="00936F9D" w:rsidP="00936F9D">
      <w:pPr>
        <w:autoSpaceDE w:val="0"/>
        <w:autoSpaceDN w:val="0"/>
        <w:adjustRightInd w:val="0"/>
        <w:spacing w:after="0" w:line="240" w:lineRule="auto"/>
        <w:ind w:firstLine="225"/>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p>
    <w:p w:rsidR="00936F9D" w:rsidRPr="00936F9D" w:rsidRDefault="00936F9D" w:rsidP="00936F9D">
      <w:pPr>
        <w:autoSpaceDE w:val="0"/>
        <w:autoSpaceDN w:val="0"/>
        <w:adjustRightInd w:val="0"/>
        <w:spacing w:after="0" w:line="240" w:lineRule="auto"/>
        <w:jc w:val="center"/>
        <w:rPr>
          <w:rFonts w:ascii="Times New Roman" w:eastAsia="Calibri" w:hAnsi="Times New Roman" w:cs="Times New Roman"/>
          <w:b/>
          <w:sz w:val="18"/>
          <w:szCs w:val="18"/>
        </w:rPr>
      </w:pPr>
      <w:r w:rsidRPr="00936F9D">
        <w:rPr>
          <w:rFonts w:ascii="Times New Roman" w:eastAsia="Calibri" w:hAnsi="Times New Roman" w:cs="Times New Roman"/>
          <w:b/>
          <w:sz w:val="18"/>
          <w:szCs w:val="18"/>
        </w:rPr>
        <w:t>3. Условия  поставки и приемки товара</w:t>
      </w:r>
    </w:p>
    <w:p w:rsidR="00936F9D" w:rsidRPr="00936F9D" w:rsidRDefault="00936F9D" w:rsidP="00936F9D">
      <w:pPr>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936F9D">
        <w:rPr>
          <w:rFonts w:ascii="Times New Roman" w:eastAsia="Calibri" w:hAnsi="Times New Roman" w:cs="Times New Roman"/>
          <w:kern w:val="1"/>
          <w:sz w:val="18"/>
          <w:szCs w:val="18"/>
          <w:lang w:eastAsia="ar-SA"/>
        </w:rPr>
        <w:t xml:space="preserve">3.1. Поставка товара осуществляется </w:t>
      </w:r>
      <w:r w:rsidRPr="00936F9D">
        <w:rPr>
          <w:rFonts w:ascii="Times New Roman" w:eastAsia="Calibri"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936F9D">
        <w:rPr>
          <w:rFonts w:ascii="Times New Roman" w:eastAsia="Calibri" w:hAnsi="Times New Roman" w:cs="Times New Roman"/>
          <w:kern w:val="1"/>
          <w:sz w:val="18"/>
          <w:szCs w:val="18"/>
        </w:rPr>
        <w:t>г</w:t>
      </w:r>
      <w:proofErr w:type="gramStart"/>
      <w:r w:rsidRPr="00936F9D">
        <w:rPr>
          <w:rFonts w:ascii="Times New Roman" w:eastAsia="Calibri" w:hAnsi="Times New Roman" w:cs="Times New Roman"/>
          <w:kern w:val="1"/>
          <w:sz w:val="18"/>
          <w:szCs w:val="18"/>
        </w:rPr>
        <w:t>.Н</w:t>
      </w:r>
      <w:proofErr w:type="gramEnd"/>
      <w:r w:rsidRPr="00936F9D">
        <w:rPr>
          <w:rFonts w:ascii="Times New Roman" w:eastAsia="Calibri" w:hAnsi="Times New Roman" w:cs="Times New Roman"/>
          <w:kern w:val="1"/>
          <w:sz w:val="18"/>
          <w:szCs w:val="18"/>
        </w:rPr>
        <w:t>овосибирск</w:t>
      </w:r>
      <w:proofErr w:type="spellEnd"/>
      <w:r w:rsidRPr="00936F9D">
        <w:rPr>
          <w:rFonts w:ascii="Times New Roman" w:eastAsia="Calibri" w:hAnsi="Times New Roman" w:cs="Times New Roman"/>
          <w:kern w:val="1"/>
          <w:sz w:val="18"/>
          <w:szCs w:val="18"/>
        </w:rPr>
        <w:t xml:space="preserve">, </w:t>
      </w:r>
      <w:proofErr w:type="spellStart"/>
      <w:r w:rsidRPr="00936F9D">
        <w:rPr>
          <w:rFonts w:ascii="Times New Roman" w:eastAsia="Calibri" w:hAnsi="Times New Roman" w:cs="Times New Roman"/>
          <w:kern w:val="1"/>
          <w:sz w:val="18"/>
          <w:szCs w:val="18"/>
        </w:rPr>
        <w:t>ул.Дуси</w:t>
      </w:r>
      <w:proofErr w:type="spellEnd"/>
      <w:r w:rsidRPr="00936F9D">
        <w:rPr>
          <w:rFonts w:ascii="Times New Roman" w:eastAsia="Calibri" w:hAnsi="Times New Roman" w:cs="Times New Roman"/>
          <w:kern w:val="1"/>
          <w:sz w:val="18"/>
          <w:szCs w:val="18"/>
        </w:rPr>
        <w:t xml:space="preserve"> Ковальчук 187А, </w:t>
      </w:r>
    </w:p>
    <w:p w:rsidR="00936F9D" w:rsidRPr="00936F9D" w:rsidRDefault="00936F9D" w:rsidP="00936F9D">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936F9D">
        <w:rPr>
          <w:rFonts w:ascii="Times New Roman" w:eastAsia="Calibri"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936F9D" w:rsidRPr="00936F9D" w:rsidRDefault="00936F9D" w:rsidP="00936F9D">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936F9D">
        <w:rPr>
          <w:rFonts w:ascii="Times New Roman" w:eastAsia="Calibri"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936F9D">
        <w:rPr>
          <w:rFonts w:ascii="Times New Roman" w:eastAsia="Calibri" w:hAnsi="Times New Roman" w:cs="Times New Roman"/>
          <w:sz w:val="18"/>
          <w:szCs w:val="18"/>
        </w:rPr>
        <w:t>Коробейниковой</w:t>
      </w:r>
      <w:proofErr w:type="spellEnd"/>
      <w:r w:rsidRPr="00936F9D">
        <w:rPr>
          <w:rFonts w:ascii="Times New Roman" w:eastAsia="Calibri" w:hAnsi="Times New Roman" w:cs="Times New Roman"/>
          <w:sz w:val="18"/>
          <w:szCs w:val="18"/>
        </w:rPr>
        <w:t xml:space="preserve"> Оксане Михайловне тел.226-93-81</w:t>
      </w:r>
      <w:r w:rsidRPr="00936F9D">
        <w:rPr>
          <w:rFonts w:ascii="Times New Roman" w:eastAsia="Calibri" w:hAnsi="Times New Roman" w:cs="Times New Roman"/>
          <w:kern w:val="1"/>
          <w:sz w:val="18"/>
          <w:szCs w:val="18"/>
          <w:lang w:eastAsia="ar-SA"/>
        </w:rPr>
        <w:t>.</w:t>
      </w:r>
    </w:p>
    <w:p w:rsidR="00936F9D" w:rsidRPr="00936F9D" w:rsidRDefault="00936F9D" w:rsidP="00936F9D">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936F9D">
        <w:rPr>
          <w:rFonts w:ascii="Times New Roman" w:eastAsia="Calibri"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36F9D" w:rsidRPr="00936F9D" w:rsidRDefault="00936F9D" w:rsidP="00936F9D">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936F9D">
        <w:rPr>
          <w:rFonts w:ascii="Times New Roman" w:eastAsia="Calibri"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36F9D" w:rsidRPr="00936F9D" w:rsidRDefault="00936F9D" w:rsidP="00936F9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3.8. В случае</w:t>
      </w:r>
      <w:proofErr w:type="gramStart"/>
      <w:r w:rsidRPr="00936F9D">
        <w:rPr>
          <w:rFonts w:ascii="Times New Roman" w:eastAsia="Calibri" w:hAnsi="Times New Roman" w:cs="Times New Roman"/>
          <w:sz w:val="18"/>
          <w:szCs w:val="18"/>
        </w:rPr>
        <w:t>,</w:t>
      </w:r>
      <w:proofErr w:type="gramEnd"/>
      <w:r w:rsidRPr="00936F9D">
        <w:rPr>
          <w:rFonts w:ascii="Times New Roman" w:eastAsia="Calibri"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3.14. Поставщик обязан предоставлять Заказчику вместе с товаром следующие документы:</w:t>
      </w:r>
    </w:p>
    <w:p w:rsidR="00936F9D" w:rsidRPr="00936F9D" w:rsidRDefault="00936F9D" w:rsidP="00936F9D">
      <w:pPr>
        <w:numPr>
          <w:ilvl w:val="0"/>
          <w:numId w:val="1"/>
        </w:numPr>
        <w:tabs>
          <w:tab w:val="clear" w:pos="720"/>
          <w:tab w:val="num" w:pos="426"/>
        </w:tabs>
        <w:autoSpaceDE w:val="0"/>
        <w:autoSpaceDN w:val="0"/>
        <w:adjustRightInd w:val="0"/>
        <w:spacing w:after="0" w:line="240" w:lineRule="auto"/>
        <w:ind w:left="0" w:firstLine="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товаросопроводительные документы (товарную накладную, счет-фактуру);</w:t>
      </w:r>
    </w:p>
    <w:p w:rsidR="00936F9D" w:rsidRPr="00936F9D" w:rsidRDefault="00936F9D" w:rsidP="00936F9D">
      <w:pPr>
        <w:numPr>
          <w:ilvl w:val="0"/>
          <w:numId w:val="1"/>
        </w:numPr>
        <w:tabs>
          <w:tab w:val="clear" w:pos="720"/>
          <w:tab w:val="num" w:pos="426"/>
        </w:tabs>
        <w:autoSpaceDE w:val="0"/>
        <w:autoSpaceDN w:val="0"/>
        <w:adjustRightInd w:val="0"/>
        <w:spacing w:after="0" w:line="240" w:lineRule="auto"/>
        <w:ind w:left="0" w:firstLine="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сертификаты соответствия</w:t>
      </w:r>
    </w:p>
    <w:p w:rsidR="00936F9D" w:rsidRPr="00936F9D" w:rsidRDefault="00936F9D" w:rsidP="00936F9D">
      <w:pPr>
        <w:numPr>
          <w:ilvl w:val="0"/>
          <w:numId w:val="1"/>
        </w:numPr>
        <w:tabs>
          <w:tab w:val="clear" w:pos="720"/>
          <w:tab w:val="num" w:pos="426"/>
        </w:tabs>
        <w:autoSpaceDE w:val="0"/>
        <w:autoSpaceDN w:val="0"/>
        <w:adjustRightInd w:val="0"/>
        <w:spacing w:after="0" w:line="240" w:lineRule="auto"/>
        <w:ind w:left="0" w:firstLine="0"/>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а также другие необходимые документы. </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936F9D" w:rsidRPr="00936F9D" w:rsidRDefault="00936F9D" w:rsidP="00936F9D">
      <w:pPr>
        <w:autoSpaceDE w:val="0"/>
        <w:autoSpaceDN w:val="0"/>
        <w:adjustRightInd w:val="0"/>
        <w:spacing w:after="0" w:line="240" w:lineRule="auto"/>
        <w:jc w:val="center"/>
        <w:rPr>
          <w:rFonts w:ascii="Times New Roman" w:eastAsia="Calibri" w:hAnsi="Times New Roman" w:cs="Times New Roman"/>
          <w:b/>
          <w:sz w:val="18"/>
          <w:szCs w:val="18"/>
        </w:rPr>
      </w:pPr>
      <w:r w:rsidRPr="00936F9D">
        <w:rPr>
          <w:rFonts w:ascii="Times New Roman" w:eastAsia="Calibri" w:hAnsi="Times New Roman" w:cs="Times New Roman"/>
          <w:b/>
          <w:sz w:val="18"/>
          <w:szCs w:val="18"/>
        </w:rPr>
        <w:t>4. Гарантии качества товара</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36F9D" w:rsidRPr="00936F9D" w:rsidRDefault="00936F9D" w:rsidP="00936F9D">
      <w:pPr>
        <w:autoSpaceDE w:val="0"/>
        <w:autoSpaceDN w:val="0"/>
        <w:adjustRightInd w:val="0"/>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936F9D" w:rsidRPr="00936F9D" w:rsidRDefault="00936F9D" w:rsidP="00936F9D">
      <w:pPr>
        <w:autoSpaceDE w:val="0"/>
        <w:autoSpaceDN w:val="0"/>
        <w:adjustRightInd w:val="0"/>
        <w:spacing w:after="0" w:line="240" w:lineRule="auto"/>
        <w:rPr>
          <w:rFonts w:ascii="Times New Roman" w:eastAsia="Times New Roman" w:hAnsi="Times New Roman" w:cs="Times New Roman"/>
          <w:sz w:val="18"/>
          <w:szCs w:val="18"/>
          <w:lang w:eastAsia="ru-RU"/>
        </w:rPr>
      </w:pPr>
    </w:p>
    <w:p w:rsidR="00936F9D" w:rsidRPr="00936F9D" w:rsidRDefault="00936F9D" w:rsidP="00936F9D">
      <w:pPr>
        <w:autoSpaceDE w:val="0"/>
        <w:autoSpaceDN w:val="0"/>
        <w:adjustRightInd w:val="0"/>
        <w:spacing w:after="0" w:line="240" w:lineRule="auto"/>
        <w:rPr>
          <w:rFonts w:ascii="Times New Roman" w:eastAsia="Times New Roman" w:hAnsi="Times New Roman" w:cs="Times New Roman"/>
          <w:sz w:val="18"/>
          <w:szCs w:val="18"/>
          <w:lang w:eastAsia="ru-RU"/>
        </w:rPr>
      </w:pPr>
    </w:p>
    <w:p w:rsidR="00936F9D" w:rsidRPr="00936F9D" w:rsidRDefault="00936F9D" w:rsidP="00936F9D">
      <w:pPr>
        <w:spacing w:after="0" w:line="240" w:lineRule="auto"/>
        <w:ind w:firstLine="284"/>
        <w:jc w:val="center"/>
        <w:rPr>
          <w:rFonts w:ascii="Times New Roman" w:eastAsia="Times New Roman" w:hAnsi="Times New Roman" w:cs="Times New Roman"/>
          <w:b/>
          <w:sz w:val="18"/>
          <w:szCs w:val="18"/>
          <w:lang w:eastAsia="ru-RU"/>
        </w:rPr>
      </w:pPr>
      <w:r w:rsidRPr="00936F9D">
        <w:rPr>
          <w:rFonts w:ascii="Times New Roman" w:eastAsia="Times New Roman" w:hAnsi="Times New Roman" w:cs="Times New Roman"/>
          <w:b/>
          <w:sz w:val="18"/>
          <w:szCs w:val="18"/>
          <w:lang w:eastAsia="ru-RU"/>
        </w:rPr>
        <w:t>5. Ответственность сторон</w:t>
      </w:r>
    </w:p>
    <w:p w:rsidR="00936F9D" w:rsidRPr="00936F9D" w:rsidRDefault="00936F9D" w:rsidP="00936F9D">
      <w:pPr>
        <w:autoSpaceDE w:val="0"/>
        <w:autoSpaceDN w:val="0"/>
        <w:adjustRightInd w:val="0"/>
        <w:spacing w:after="0" w:line="240" w:lineRule="auto"/>
        <w:ind w:firstLine="284"/>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36F9D" w:rsidRPr="00936F9D" w:rsidRDefault="00936F9D" w:rsidP="00936F9D">
      <w:pPr>
        <w:suppressAutoHyphens/>
        <w:autoSpaceDE w:val="0"/>
        <w:autoSpaceDN w:val="0"/>
        <w:adjustRightInd w:val="0"/>
        <w:spacing w:after="0" w:line="240" w:lineRule="auto"/>
        <w:ind w:firstLine="284"/>
        <w:jc w:val="both"/>
        <w:rPr>
          <w:rFonts w:ascii="Times New Roman" w:eastAsia="Calibri" w:hAnsi="Times New Roman" w:cs="Times New Roman"/>
          <w:kern w:val="1"/>
          <w:sz w:val="18"/>
          <w:szCs w:val="18"/>
          <w:lang w:eastAsia="ar-SA"/>
        </w:rPr>
      </w:pPr>
      <w:r w:rsidRPr="00936F9D">
        <w:rPr>
          <w:rFonts w:ascii="Times New Roman" w:eastAsia="Calibri"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36F9D" w:rsidRPr="00936F9D" w:rsidRDefault="00936F9D" w:rsidP="00936F9D">
      <w:pPr>
        <w:spacing w:after="0" w:line="240" w:lineRule="auto"/>
        <w:ind w:firstLine="284"/>
        <w:jc w:val="both"/>
        <w:rPr>
          <w:rFonts w:ascii="Times New Roman" w:eastAsia="Calibri" w:hAnsi="Times New Roman" w:cs="Times New Roman"/>
          <w:sz w:val="18"/>
          <w:szCs w:val="18"/>
          <w:lang w:eastAsia="ar-SA"/>
        </w:rPr>
      </w:pPr>
      <w:r w:rsidRPr="00936F9D">
        <w:rPr>
          <w:rFonts w:ascii="Times New Roman" w:eastAsia="Calibri" w:hAnsi="Times New Roman" w:cs="Times New Roman"/>
          <w:sz w:val="18"/>
          <w:szCs w:val="18"/>
          <w:lang w:eastAsia="ar-SA"/>
        </w:rPr>
        <w:t>5.3.</w:t>
      </w:r>
      <w:r w:rsidRPr="00936F9D">
        <w:rPr>
          <w:rFonts w:ascii="Times New Roman" w:eastAsia="Calibri" w:hAnsi="Times New Roman" w:cs="Times New Roman"/>
          <w:sz w:val="18"/>
          <w:szCs w:val="18"/>
        </w:rPr>
        <w:t xml:space="preserve"> В случае ненадлежащего исполнения Поставщиком </w:t>
      </w:r>
      <w:r w:rsidRPr="00936F9D">
        <w:rPr>
          <w:rFonts w:ascii="Times New Roman" w:eastAsia="Calibri"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36F9D" w:rsidRPr="00936F9D" w:rsidRDefault="00936F9D" w:rsidP="00936F9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936F9D">
        <w:rPr>
          <w:rFonts w:ascii="Times New Roman" w:eastAsia="DejaVu Sans" w:hAnsi="Times New Roman" w:cs="Times New Roman"/>
          <w:kern w:val="1"/>
          <w:sz w:val="18"/>
          <w:szCs w:val="18"/>
          <w:lang w:eastAsia="ar-SA"/>
        </w:rPr>
        <w:t xml:space="preserve">5.4. </w:t>
      </w:r>
      <w:proofErr w:type="gramStart"/>
      <w:r w:rsidRPr="00936F9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36F9D" w:rsidRPr="00936F9D" w:rsidRDefault="00936F9D" w:rsidP="00936F9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936F9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36F9D" w:rsidRPr="00936F9D" w:rsidRDefault="00936F9D" w:rsidP="00936F9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936F9D">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936F9D" w:rsidRPr="00936F9D" w:rsidRDefault="00936F9D" w:rsidP="00936F9D">
      <w:pPr>
        <w:spacing w:after="0" w:line="240" w:lineRule="auto"/>
        <w:ind w:firstLine="284"/>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936F9D" w:rsidRPr="00936F9D" w:rsidRDefault="00936F9D" w:rsidP="00936F9D">
      <w:pPr>
        <w:spacing w:after="0" w:line="240" w:lineRule="auto"/>
        <w:rPr>
          <w:rFonts w:ascii="Times New Roman" w:eastAsia="Times New Roman" w:hAnsi="Times New Roman" w:cs="Times New Roman"/>
          <w:sz w:val="18"/>
          <w:szCs w:val="18"/>
          <w:lang w:eastAsia="ru-RU"/>
        </w:rPr>
      </w:pPr>
    </w:p>
    <w:p w:rsidR="00936F9D" w:rsidRPr="00936F9D" w:rsidRDefault="00936F9D" w:rsidP="00936F9D">
      <w:pPr>
        <w:spacing w:after="0" w:line="240" w:lineRule="auto"/>
        <w:jc w:val="center"/>
        <w:rPr>
          <w:rFonts w:ascii="Times New Roman" w:eastAsia="Times New Roman" w:hAnsi="Times New Roman" w:cs="Times New Roman"/>
          <w:b/>
          <w:sz w:val="18"/>
          <w:szCs w:val="18"/>
          <w:lang w:eastAsia="ru-RU"/>
        </w:rPr>
      </w:pPr>
      <w:r w:rsidRPr="00936F9D">
        <w:rPr>
          <w:rFonts w:ascii="Times New Roman" w:eastAsia="Times New Roman" w:hAnsi="Times New Roman" w:cs="Times New Roman"/>
          <w:b/>
          <w:sz w:val="18"/>
          <w:szCs w:val="18"/>
          <w:lang w:eastAsia="ru-RU"/>
        </w:rPr>
        <w:t>6. Обстоятельства непреодолимой силы</w:t>
      </w:r>
    </w:p>
    <w:p w:rsidR="00936F9D" w:rsidRPr="00936F9D" w:rsidRDefault="00936F9D" w:rsidP="00936F9D">
      <w:pPr>
        <w:spacing w:after="0" w:line="240" w:lineRule="auto"/>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36F9D" w:rsidRPr="00936F9D" w:rsidRDefault="00936F9D" w:rsidP="00936F9D">
      <w:pPr>
        <w:autoSpaceDE w:val="0"/>
        <w:autoSpaceDN w:val="0"/>
        <w:adjustRightInd w:val="0"/>
        <w:spacing w:after="0" w:line="240" w:lineRule="auto"/>
        <w:ind w:firstLine="225"/>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36F9D" w:rsidRPr="00936F9D" w:rsidRDefault="00936F9D" w:rsidP="00936F9D">
      <w:pPr>
        <w:spacing w:after="0" w:line="240" w:lineRule="auto"/>
        <w:rPr>
          <w:rFonts w:ascii="Times New Roman" w:eastAsia="Times New Roman" w:hAnsi="Times New Roman" w:cs="Times New Roman"/>
          <w:b/>
          <w:sz w:val="18"/>
          <w:szCs w:val="18"/>
          <w:lang w:eastAsia="ru-RU"/>
        </w:rPr>
      </w:pPr>
    </w:p>
    <w:p w:rsidR="00936F9D" w:rsidRPr="00936F9D" w:rsidRDefault="00936F9D" w:rsidP="00936F9D">
      <w:pPr>
        <w:spacing w:after="0" w:line="240" w:lineRule="auto"/>
        <w:jc w:val="center"/>
        <w:rPr>
          <w:rFonts w:ascii="Times New Roman" w:eastAsia="Times New Roman" w:hAnsi="Times New Roman" w:cs="Times New Roman"/>
          <w:b/>
          <w:sz w:val="18"/>
          <w:szCs w:val="18"/>
          <w:lang w:eastAsia="ru-RU"/>
        </w:rPr>
      </w:pPr>
      <w:r w:rsidRPr="00936F9D">
        <w:rPr>
          <w:rFonts w:ascii="Times New Roman" w:eastAsia="Times New Roman" w:hAnsi="Times New Roman" w:cs="Times New Roman"/>
          <w:b/>
          <w:sz w:val="18"/>
          <w:szCs w:val="18"/>
          <w:lang w:eastAsia="ru-RU"/>
        </w:rPr>
        <w:t>7. Порядок разрешения споров</w:t>
      </w:r>
    </w:p>
    <w:p w:rsidR="00936F9D" w:rsidRPr="00936F9D" w:rsidRDefault="00936F9D" w:rsidP="00936F9D">
      <w:pPr>
        <w:spacing w:after="0" w:line="240" w:lineRule="auto"/>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36F9D" w:rsidRPr="00936F9D" w:rsidRDefault="00936F9D" w:rsidP="00936F9D">
      <w:pPr>
        <w:spacing w:after="0" w:line="240" w:lineRule="auto"/>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936F9D" w:rsidRPr="00936F9D" w:rsidRDefault="00936F9D" w:rsidP="00936F9D">
      <w:pPr>
        <w:spacing w:after="0" w:line="240" w:lineRule="auto"/>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36F9D" w:rsidRPr="00936F9D" w:rsidRDefault="00936F9D" w:rsidP="00936F9D">
      <w:pPr>
        <w:spacing w:after="0" w:line="240" w:lineRule="auto"/>
        <w:rPr>
          <w:rFonts w:ascii="Times New Roman" w:eastAsia="Times New Roman" w:hAnsi="Times New Roman" w:cs="Times New Roman"/>
          <w:sz w:val="18"/>
          <w:szCs w:val="18"/>
          <w:lang w:eastAsia="ru-RU"/>
        </w:rPr>
      </w:pPr>
    </w:p>
    <w:p w:rsidR="00936F9D" w:rsidRPr="00936F9D" w:rsidRDefault="00936F9D" w:rsidP="00936F9D">
      <w:pPr>
        <w:autoSpaceDE w:val="0"/>
        <w:autoSpaceDN w:val="0"/>
        <w:adjustRightInd w:val="0"/>
        <w:spacing w:after="0" w:line="240" w:lineRule="auto"/>
        <w:jc w:val="center"/>
        <w:rPr>
          <w:rFonts w:ascii="Times New Roman" w:eastAsia="Calibri" w:hAnsi="Times New Roman" w:cs="Times New Roman"/>
          <w:b/>
          <w:sz w:val="18"/>
          <w:szCs w:val="18"/>
        </w:rPr>
      </w:pPr>
      <w:r w:rsidRPr="00936F9D">
        <w:rPr>
          <w:rFonts w:ascii="Times New Roman" w:eastAsia="Calibri" w:hAnsi="Times New Roman" w:cs="Times New Roman"/>
          <w:b/>
          <w:sz w:val="18"/>
          <w:szCs w:val="18"/>
        </w:rPr>
        <w:t xml:space="preserve">8.Срок действия  договора и прочие условия. </w:t>
      </w:r>
    </w:p>
    <w:p w:rsidR="00936F9D" w:rsidRPr="00936F9D" w:rsidRDefault="00936F9D" w:rsidP="00936F9D">
      <w:pPr>
        <w:autoSpaceDE w:val="0"/>
        <w:autoSpaceDN w:val="0"/>
        <w:adjustRightInd w:val="0"/>
        <w:spacing w:after="0" w:line="240" w:lineRule="auto"/>
        <w:ind w:firstLine="284"/>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8.1. Договор вступает в силу после его подписания сторонами и действует до 30.10.2015г. при условии исполнения обязатель</w:t>
      </w:r>
      <w:proofErr w:type="gramStart"/>
      <w:r w:rsidRPr="00936F9D">
        <w:rPr>
          <w:rFonts w:ascii="Times New Roman" w:eastAsia="Calibri" w:hAnsi="Times New Roman" w:cs="Times New Roman"/>
          <w:sz w:val="18"/>
          <w:szCs w:val="18"/>
        </w:rPr>
        <w:t>ств ст</w:t>
      </w:r>
      <w:proofErr w:type="gramEnd"/>
      <w:r w:rsidRPr="00936F9D">
        <w:rPr>
          <w:rFonts w:ascii="Times New Roman" w:eastAsia="Calibri" w:hAnsi="Times New Roman" w:cs="Times New Roman"/>
          <w:sz w:val="18"/>
          <w:szCs w:val="18"/>
        </w:rPr>
        <w:t>оронами.</w:t>
      </w:r>
    </w:p>
    <w:p w:rsidR="00936F9D" w:rsidRPr="00936F9D" w:rsidRDefault="00936F9D" w:rsidP="00936F9D">
      <w:pPr>
        <w:autoSpaceDE w:val="0"/>
        <w:autoSpaceDN w:val="0"/>
        <w:adjustRightInd w:val="0"/>
        <w:spacing w:after="0" w:line="240" w:lineRule="auto"/>
        <w:ind w:firstLine="284"/>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36F9D" w:rsidRPr="00936F9D" w:rsidRDefault="00936F9D" w:rsidP="00936F9D">
      <w:pPr>
        <w:autoSpaceDE w:val="0"/>
        <w:autoSpaceDN w:val="0"/>
        <w:adjustRightInd w:val="0"/>
        <w:spacing w:after="0" w:line="240" w:lineRule="auto"/>
        <w:ind w:firstLine="284"/>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8.3.Настоящий </w:t>
      </w:r>
      <w:proofErr w:type="gramStart"/>
      <w:r w:rsidRPr="00936F9D">
        <w:rPr>
          <w:rFonts w:ascii="Times New Roman" w:eastAsia="Calibri" w:hAnsi="Times New Roman" w:cs="Times New Roman"/>
          <w:sz w:val="18"/>
          <w:szCs w:val="18"/>
        </w:rPr>
        <w:t>договор</w:t>
      </w:r>
      <w:proofErr w:type="gramEnd"/>
      <w:r w:rsidRPr="00936F9D">
        <w:rPr>
          <w:rFonts w:ascii="Times New Roman" w:eastAsia="Calibri"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36F9D" w:rsidRPr="00936F9D" w:rsidRDefault="00936F9D" w:rsidP="00936F9D">
      <w:pPr>
        <w:spacing w:after="0" w:line="240" w:lineRule="auto"/>
        <w:ind w:firstLine="284"/>
        <w:jc w:val="both"/>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936F9D" w:rsidRPr="00936F9D" w:rsidRDefault="00936F9D" w:rsidP="00936F9D">
      <w:pPr>
        <w:spacing w:after="0" w:line="240" w:lineRule="auto"/>
        <w:jc w:val="center"/>
        <w:rPr>
          <w:rFonts w:ascii="Times New Roman" w:eastAsia="Times New Roman" w:hAnsi="Times New Roman" w:cs="Times New Roman"/>
          <w:b/>
          <w:sz w:val="18"/>
          <w:szCs w:val="18"/>
          <w:lang w:eastAsia="ru-RU"/>
        </w:rPr>
      </w:pPr>
      <w:r w:rsidRPr="00936F9D">
        <w:rPr>
          <w:rFonts w:ascii="Times New Roman" w:eastAsia="Times New Roman" w:hAnsi="Times New Roman" w:cs="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36F9D" w:rsidRPr="00936F9D" w:rsidTr="00906F30">
        <w:trPr>
          <w:trHeight w:val="4085"/>
        </w:trPr>
        <w:tc>
          <w:tcPr>
            <w:tcW w:w="4923" w:type="dxa"/>
          </w:tcPr>
          <w:p w:rsidR="00936F9D" w:rsidRPr="00936F9D" w:rsidRDefault="00936F9D" w:rsidP="00936F9D">
            <w:pPr>
              <w:spacing w:after="0" w:line="240" w:lineRule="auto"/>
              <w:jc w:val="center"/>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lastRenderedPageBreak/>
              <w:t>Заказчик:</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ФГБОУ ВПО «Сибирский государственный </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университет путей сообщения» (СГУПС)</w:t>
            </w:r>
          </w:p>
          <w:p w:rsidR="00936F9D" w:rsidRPr="00936F9D" w:rsidRDefault="00936F9D" w:rsidP="00936F9D">
            <w:pPr>
              <w:spacing w:after="0" w:line="240" w:lineRule="auto"/>
              <w:jc w:val="both"/>
              <w:rPr>
                <w:rFonts w:ascii="Times New Roman" w:eastAsia="Calibri" w:hAnsi="Times New Roman" w:cs="Times New Roman"/>
                <w:sz w:val="18"/>
                <w:szCs w:val="18"/>
              </w:rPr>
            </w:pPr>
            <w:smartTag w:uri="urn:schemas-microsoft-com:office:smarttags" w:element="metricconverter">
              <w:smartTagPr>
                <w:attr w:name="ProductID" w:val="630049 г"/>
              </w:smartTagPr>
              <w:r w:rsidRPr="00936F9D">
                <w:rPr>
                  <w:rFonts w:ascii="Times New Roman" w:eastAsia="Calibri" w:hAnsi="Times New Roman" w:cs="Times New Roman"/>
                  <w:sz w:val="18"/>
                  <w:szCs w:val="18"/>
                </w:rPr>
                <w:t>630049 г</w:t>
              </w:r>
            </w:smartTag>
            <w:proofErr w:type="gramStart"/>
            <w:r w:rsidRPr="00936F9D">
              <w:rPr>
                <w:rFonts w:ascii="Times New Roman" w:eastAsia="Calibri" w:hAnsi="Times New Roman" w:cs="Times New Roman"/>
                <w:sz w:val="18"/>
                <w:szCs w:val="18"/>
              </w:rPr>
              <w:t>.Н</w:t>
            </w:r>
            <w:proofErr w:type="gramEnd"/>
            <w:r w:rsidRPr="00936F9D">
              <w:rPr>
                <w:rFonts w:ascii="Times New Roman" w:eastAsia="Calibri" w:hAnsi="Times New Roman" w:cs="Times New Roman"/>
                <w:sz w:val="18"/>
                <w:szCs w:val="18"/>
              </w:rPr>
              <w:t xml:space="preserve">овосибирск,49 </w:t>
            </w:r>
            <w:proofErr w:type="spellStart"/>
            <w:r w:rsidRPr="00936F9D">
              <w:rPr>
                <w:rFonts w:ascii="Times New Roman" w:eastAsia="Calibri" w:hAnsi="Times New Roman" w:cs="Times New Roman"/>
                <w:sz w:val="18"/>
                <w:szCs w:val="18"/>
              </w:rPr>
              <w:t>ул.Д.Ковальчук</w:t>
            </w:r>
            <w:proofErr w:type="spellEnd"/>
            <w:r w:rsidRPr="00936F9D">
              <w:rPr>
                <w:rFonts w:ascii="Times New Roman" w:eastAsia="Calibri" w:hAnsi="Times New Roman" w:cs="Times New Roman"/>
                <w:sz w:val="18"/>
                <w:szCs w:val="18"/>
              </w:rPr>
              <w:t xml:space="preserve"> д.191, </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ИНН: 5402113155 КПП 540201001</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ОКОНХ 92110     ОКПО 01115969</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Получатель: УФК по Новосибирской области </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(СГУПС л/с 20516Х38290)</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БИК 045004001</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Банк: </w:t>
            </w:r>
            <w:proofErr w:type="gramStart"/>
            <w:r w:rsidRPr="00936F9D">
              <w:rPr>
                <w:rFonts w:ascii="Times New Roman" w:eastAsia="Calibri" w:hAnsi="Times New Roman" w:cs="Times New Roman"/>
                <w:sz w:val="18"/>
                <w:szCs w:val="18"/>
              </w:rPr>
              <w:t>СИБИРСКОЕ</w:t>
            </w:r>
            <w:proofErr w:type="gramEnd"/>
            <w:r w:rsidRPr="00936F9D">
              <w:rPr>
                <w:rFonts w:ascii="Times New Roman" w:eastAsia="Calibri" w:hAnsi="Times New Roman" w:cs="Times New Roman"/>
                <w:sz w:val="18"/>
                <w:szCs w:val="18"/>
              </w:rPr>
              <w:t xml:space="preserve"> ГУ БАНКА РОССИИ </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Г. НОВОСИБИРСК</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Расчетный счет   40501810700042000002</w:t>
            </w: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Проректор СГУПС</w:t>
            </w: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________________ М.В. </w:t>
            </w:r>
            <w:proofErr w:type="spellStart"/>
            <w:r w:rsidRPr="00936F9D">
              <w:rPr>
                <w:rFonts w:ascii="Times New Roman" w:eastAsia="Calibri" w:hAnsi="Times New Roman" w:cs="Times New Roman"/>
                <w:sz w:val="18"/>
                <w:szCs w:val="18"/>
              </w:rPr>
              <w:t>Самардак</w:t>
            </w:r>
            <w:proofErr w:type="spellEnd"/>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МП</w:t>
            </w:r>
          </w:p>
        </w:tc>
        <w:tc>
          <w:tcPr>
            <w:tcW w:w="5040" w:type="dxa"/>
          </w:tcPr>
          <w:p w:rsidR="00936F9D" w:rsidRPr="00936F9D" w:rsidRDefault="00936F9D" w:rsidP="00936F9D">
            <w:pPr>
              <w:spacing w:after="0" w:line="240" w:lineRule="auto"/>
              <w:jc w:val="center"/>
              <w:rPr>
                <w:rFonts w:ascii="Times New Roman" w:eastAsia="Times New Roman" w:hAnsi="Times New Roman" w:cs="Times New Roman"/>
                <w:sz w:val="18"/>
                <w:szCs w:val="18"/>
                <w:lang w:eastAsia="ru-RU"/>
              </w:rPr>
            </w:pPr>
            <w:r w:rsidRPr="00936F9D">
              <w:rPr>
                <w:rFonts w:ascii="Times New Roman" w:eastAsia="Times New Roman" w:hAnsi="Times New Roman" w:cs="Times New Roman"/>
                <w:sz w:val="18"/>
                <w:szCs w:val="18"/>
                <w:lang w:eastAsia="ru-RU"/>
              </w:rPr>
              <w:t>Поставщик:</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ООО ТД «</w:t>
            </w:r>
            <w:proofErr w:type="spellStart"/>
            <w:r w:rsidRPr="00936F9D">
              <w:rPr>
                <w:rFonts w:ascii="Times New Roman" w:eastAsia="Calibri" w:hAnsi="Times New Roman" w:cs="Times New Roman"/>
                <w:bCs/>
                <w:sz w:val="18"/>
                <w:szCs w:val="18"/>
              </w:rPr>
              <w:t>Маслосыродел</w:t>
            </w:r>
            <w:proofErr w:type="spellEnd"/>
            <w:r w:rsidRPr="00936F9D">
              <w:rPr>
                <w:rFonts w:ascii="Times New Roman" w:eastAsia="Calibri" w:hAnsi="Times New Roman" w:cs="Times New Roman"/>
                <w:bCs/>
                <w:sz w:val="18"/>
                <w:szCs w:val="18"/>
              </w:rPr>
              <w:t>»</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630100, г. Новосибирск, Райсовета пл., 3</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ИНН 540</w:t>
            </w:r>
            <w:r w:rsidRPr="00936F9D">
              <w:rPr>
                <w:rFonts w:ascii="Times New Roman" w:eastAsia="Calibri" w:hAnsi="Times New Roman" w:cs="Times New Roman"/>
                <w:bCs/>
                <w:sz w:val="18"/>
                <w:szCs w:val="18"/>
                <w:lang w:val="en-US"/>
              </w:rPr>
              <w:t> </w:t>
            </w:r>
            <w:r w:rsidRPr="00936F9D">
              <w:rPr>
                <w:rFonts w:ascii="Times New Roman" w:eastAsia="Calibri" w:hAnsi="Times New Roman" w:cs="Times New Roman"/>
                <w:bCs/>
                <w:sz w:val="18"/>
                <w:szCs w:val="18"/>
              </w:rPr>
              <w:t>430 45 32  КПП 540</w:t>
            </w:r>
            <w:r w:rsidRPr="00936F9D">
              <w:rPr>
                <w:rFonts w:ascii="Times New Roman" w:eastAsia="Calibri" w:hAnsi="Times New Roman" w:cs="Times New Roman"/>
                <w:bCs/>
                <w:sz w:val="18"/>
                <w:szCs w:val="18"/>
                <w:lang w:val="en-US"/>
              </w:rPr>
              <w:t> </w:t>
            </w:r>
            <w:r w:rsidRPr="00936F9D">
              <w:rPr>
                <w:rFonts w:ascii="Times New Roman" w:eastAsia="Calibri" w:hAnsi="Times New Roman" w:cs="Times New Roman"/>
                <w:bCs/>
                <w:sz w:val="18"/>
                <w:szCs w:val="18"/>
              </w:rPr>
              <w:t>401 001</w:t>
            </w:r>
          </w:p>
          <w:p w:rsidR="00936F9D" w:rsidRPr="00936F9D" w:rsidRDefault="00936F9D" w:rsidP="00936F9D">
            <w:pPr>
              <w:spacing w:after="0" w:line="240" w:lineRule="auto"/>
              <w:jc w:val="both"/>
              <w:rPr>
                <w:rFonts w:ascii="Times New Roman" w:eastAsia="Calibri" w:hAnsi="Times New Roman" w:cs="Times New Roman"/>
                <w:bCs/>
                <w:sz w:val="18"/>
                <w:szCs w:val="18"/>
              </w:rPr>
            </w:pPr>
            <w:proofErr w:type="gramStart"/>
            <w:r w:rsidRPr="00936F9D">
              <w:rPr>
                <w:rFonts w:ascii="Times New Roman" w:eastAsia="Calibri" w:hAnsi="Times New Roman" w:cs="Times New Roman"/>
                <w:bCs/>
                <w:sz w:val="18"/>
                <w:szCs w:val="18"/>
              </w:rPr>
              <w:t>р</w:t>
            </w:r>
            <w:proofErr w:type="gramEnd"/>
            <w:r w:rsidRPr="00936F9D">
              <w:rPr>
                <w:rFonts w:ascii="Times New Roman" w:eastAsia="Calibri" w:hAnsi="Times New Roman" w:cs="Times New Roman"/>
                <w:bCs/>
                <w:sz w:val="18"/>
                <w:szCs w:val="18"/>
              </w:rPr>
              <w:t>/</w:t>
            </w:r>
            <w:proofErr w:type="spellStart"/>
            <w:r w:rsidRPr="00936F9D">
              <w:rPr>
                <w:rFonts w:ascii="Times New Roman" w:eastAsia="Calibri" w:hAnsi="Times New Roman" w:cs="Times New Roman"/>
                <w:bCs/>
                <w:sz w:val="18"/>
                <w:szCs w:val="18"/>
              </w:rPr>
              <w:t>сч</w:t>
            </w:r>
            <w:proofErr w:type="spellEnd"/>
            <w:r w:rsidRPr="00936F9D">
              <w:rPr>
                <w:rFonts w:ascii="Times New Roman" w:eastAsia="Calibri" w:hAnsi="Times New Roman" w:cs="Times New Roman"/>
                <w:bCs/>
                <w:sz w:val="18"/>
                <w:szCs w:val="18"/>
              </w:rPr>
              <w:t xml:space="preserve">. 407 028 109 000 000 215 47 </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Новосибирский филиал ПАО Банка «ФК Открытие»</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 xml:space="preserve">г. Новосибирск </w:t>
            </w:r>
          </w:p>
          <w:p w:rsidR="00936F9D" w:rsidRPr="00936F9D" w:rsidRDefault="00936F9D" w:rsidP="00936F9D">
            <w:pPr>
              <w:spacing w:after="0" w:line="240" w:lineRule="auto"/>
              <w:jc w:val="both"/>
              <w:rPr>
                <w:rFonts w:ascii="Times New Roman" w:eastAsia="Calibri" w:hAnsi="Times New Roman" w:cs="Times New Roman"/>
                <w:bCs/>
                <w:sz w:val="18"/>
                <w:szCs w:val="18"/>
              </w:rPr>
            </w:pPr>
            <w:proofErr w:type="spellStart"/>
            <w:r w:rsidRPr="00936F9D">
              <w:rPr>
                <w:rFonts w:ascii="Times New Roman" w:eastAsia="Calibri" w:hAnsi="Times New Roman" w:cs="Times New Roman"/>
                <w:bCs/>
                <w:sz w:val="18"/>
                <w:szCs w:val="18"/>
              </w:rPr>
              <w:t>кор</w:t>
            </w:r>
            <w:proofErr w:type="spellEnd"/>
            <w:r w:rsidRPr="00936F9D">
              <w:rPr>
                <w:rFonts w:ascii="Times New Roman" w:eastAsia="Calibri" w:hAnsi="Times New Roman" w:cs="Times New Roman"/>
                <w:bCs/>
                <w:sz w:val="18"/>
                <w:szCs w:val="18"/>
              </w:rPr>
              <w:t>/</w:t>
            </w:r>
            <w:proofErr w:type="spellStart"/>
            <w:r w:rsidRPr="00936F9D">
              <w:rPr>
                <w:rFonts w:ascii="Times New Roman" w:eastAsia="Calibri" w:hAnsi="Times New Roman" w:cs="Times New Roman"/>
                <w:bCs/>
                <w:sz w:val="18"/>
                <w:szCs w:val="18"/>
              </w:rPr>
              <w:t>сч</w:t>
            </w:r>
            <w:proofErr w:type="spellEnd"/>
            <w:r w:rsidRPr="00936F9D">
              <w:rPr>
                <w:rFonts w:ascii="Times New Roman" w:eastAsia="Calibri" w:hAnsi="Times New Roman" w:cs="Times New Roman"/>
                <w:bCs/>
                <w:sz w:val="18"/>
                <w:szCs w:val="18"/>
              </w:rPr>
              <w:t xml:space="preserve">. 301 018 105 500 400 00 839  </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БИК 045004839  ОГРН 107</w:t>
            </w:r>
            <w:r w:rsidRPr="00936F9D">
              <w:rPr>
                <w:rFonts w:ascii="Times New Roman" w:eastAsia="Calibri" w:hAnsi="Times New Roman" w:cs="Times New Roman"/>
                <w:bCs/>
                <w:sz w:val="18"/>
                <w:szCs w:val="18"/>
                <w:lang w:val="en-US"/>
              </w:rPr>
              <w:t> </w:t>
            </w:r>
            <w:r w:rsidRPr="00936F9D">
              <w:rPr>
                <w:rFonts w:ascii="Times New Roman" w:eastAsia="Calibri" w:hAnsi="Times New Roman" w:cs="Times New Roman"/>
                <w:bCs/>
                <w:sz w:val="18"/>
                <w:szCs w:val="18"/>
              </w:rPr>
              <w:t>540</w:t>
            </w:r>
            <w:r w:rsidRPr="00936F9D">
              <w:rPr>
                <w:rFonts w:ascii="Times New Roman" w:eastAsia="Calibri" w:hAnsi="Times New Roman" w:cs="Times New Roman"/>
                <w:bCs/>
                <w:sz w:val="18"/>
                <w:szCs w:val="18"/>
                <w:lang w:val="en-US"/>
              </w:rPr>
              <w:t> </w:t>
            </w:r>
            <w:r w:rsidRPr="00936F9D">
              <w:rPr>
                <w:rFonts w:ascii="Times New Roman" w:eastAsia="Calibri" w:hAnsi="Times New Roman" w:cs="Times New Roman"/>
                <w:bCs/>
                <w:sz w:val="18"/>
                <w:szCs w:val="18"/>
              </w:rPr>
              <w:t xml:space="preserve">400 17 38 </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Дата постановки на учет в н/о 09.06.2012г.</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ОКПО  98415678    ОКАТО  50401377000</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ОКВЭД  51.33.1   ОКФС 16   ОКПФ 65</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301-13-68, 301- 14-68 (торговый отдел)</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Тел./факс (383) 354-87-69</w:t>
            </w:r>
          </w:p>
          <w:p w:rsidR="00936F9D" w:rsidRPr="00936F9D" w:rsidRDefault="00936F9D" w:rsidP="00936F9D">
            <w:pPr>
              <w:spacing w:after="0" w:line="240" w:lineRule="auto"/>
              <w:jc w:val="both"/>
              <w:rPr>
                <w:rFonts w:ascii="Times New Roman" w:eastAsia="Calibri" w:hAnsi="Times New Roman" w:cs="Times New Roman"/>
                <w:bCs/>
                <w:sz w:val="18"/>
                <w:szCs w:val="18"/>
              </w:rPr>
            </w:pPr>
            <w:r w:rsidRPr="00936F9D">
              <w:rPr>
                <w:rFonts w:ascii="Times New Roman" w:eastAsia="Calibri" w:hAnsi="Times New Roman" w:cs="Times New Roman"/>
                <w:bCs/>
                <w:sz w:val="18"/>
                <w:szCs w:val="18"/>
              </w:rPr>
              <w:t xml:space="preserve">Электронный адрес: </w:t>
            </w:r>
            <w:proofErr w:type="spellStart"/>
            <w:r w:rsidRPr="00936F9D">
              <w:rPr>
                <w:rFonts w:ascii="Times New Roman" w:eastAsia="Calibri" w:hAnsi="Times New Roman" w:cs="Times New Roman"/>
                <w:bCs/>
                <w:sz w:val="18"/>
                <w:szCs w:val="18"/>
                <w:lang w:val="en-US"/>
              </w:rPr>
              <w:t>msd</w:t>
            </w:r>
            <w:proofErr w:type="spellEnd"/>
            <w:r w:rsidRPr="00936F9D">
              <w:rPr>
                <w:rFonts w:ascii="Times New Roman" w:eastAsia="Calibri" w:hAnsi="Times New Roman" w:cs="Times New Roman"/>
                <w:bCs/>
                <w:sz w:val="18"/>
                <w:szCs w:val="18"/>
              </w:rPr>
              <w:t>-</w:t>
            </w:r>
            <w:proofErr w:type="spellStart"/>
            <w:r w:rsidRPr="00936F9D">
              <w:rPr>
                <w:rFonts w:ascii="Times New Roman" w:eastAsia="Calibri" w:hAnsi="Times New Roman" w:cs="Times New Roman"/>
                <w:bCs/>
                <w:sz w:val="18"/>
                <w:szCs w:val="18"/>
                <w:lang w:val="en-US"/>
              </w:rPr>
              <w:t>nik</w:t>
            </w:r>
            <w:proofErr w:type="spellEnd"/>
            <w:r w:rsidRPr="00936F9D">
              <w:rPr>
                <w:rFonts w:ascii="Times New Roman" w:eastAsia="Calibri" w:hAnsi="Times New Roman" w:cs="Times New Roman"/>
                <w:bCs/>
                <w:sz w:val="18"/>
                <w:szCs w:val="18"/>
              </w:rPr>
              <w:t>@</w:t>
            </w:r>
            <w:r w:rsidRPr="00936F9D">
              <w:rPr>
                <w:rFonts w:ascii="Times New Roman" w:eastAsia="Calibri" w:hAnsi="Times New Roman" w:cs="Times New Roman"/>
                <w:bCs/>
                <w:sz w:val="18"/>
                <w:szCs w:val="18"/>
                <w:lang w:val="en-US"/>
              </w:rPr>
              <w:t>mail</w:t>
            </w:r>
            <w:r w:rsidRPr="00936F9D">
              <w:rPr>
                <w:rFonts w:ascii="Times New Roman" w:eastAsia="Calibri" w:hAnsi="Times New Roman" w:cs="Times New Roman"/>
                <w:bCs/>
                <w:sz w:val="18"/>
                <w:szCs w:val="18"/>
              </w:rPr>
              <w:t>.</w:t>
            </w:r>
            <w:proofErr w:type="spellStart"/>
            <w:r w:rsidRPr="00936F9D">
              <w:rPr>
                <w:rFonts w:ascii="Times New Roman" w:eastAsia="Calibri" w:hAnsi="Times New Roman" w:cs="Times New Roman"/>
                <w:bCs/>
                <w:sz w:val="18"/>
                <w:szCs w:val="18"/>
                <w:lang w:val="en-US"/>
              </w:rPr>
              <w:t>ru</w:t>
            </w:r>
            <w:proofErr w:type="spellEnd"/>
          </w:p>
          <w:p w:rsidR="00936F9D" w:rsidRPr="00936F9D" w:rsidRDefault="00936F9D" w:rsidP="00936F9D">
            <w:pPr>
              <w:spacing w:after="0" w:line="240" w:lineRule="auto"/>
              <w:jc w:val="both"/>
              <w:rPr>
                <w:rFonts w:ascii="Times New Roman" w:eastAsia="Calibri" w:hAnsi="Times New Roman" w:cs="Times New Roman"/>
                <w:bCs/>
                <w:sz w:val="18"/>
                <w:szCs w:val="18"/>
              </w:rPr>
            </w:pPr>
          </w:p>
          <w:p w:rsidR="00936F9D" w:rsidRPr="00936F9D" w:rsidRDefault="00936F9D" w:rsidP="00936F9D">
            <w:pPr>
              <w:autoSpaceDE w:val="0"/>
              <w:autoSpaceDN w:val="0"/>
              <w:adjustRightInd w:val="0"/>
              <w:spacing w:after="0" w:line="240" w:lineRule="auto"/>
              <w:rPr>
                <w:rFonts w:ascii="Times New Roman" w:eastAsia="Calibri" w:hAnsi="Times New Roman" w:cs="Times New Roman"/>
                <w:sz w:val="18"/>
                <w:szCs w:val="18"/>
              </w:rPr>
            </w:pPr>
            <w:r w:rsidRPr="00936F9D">
              <w:rPr>
                <w:rFonts w:ascii="Times New Roman" w:eastAsia="Calibri" w:hAnsi="Times New Roman" w:cs="Times New Roman"/>
                <w:sz w:val="18"/>
                <w:szCs w:val="18"/>
              </w:rPr>
              <w:t>Директор</w:t>
            </w:r>
          </w:p>
          <w:p w:rsidR="00936F9D" w:rsidRPr="00936F9D" w:rsidRDefault="00936F9D" w:rsidP="00936F9D">
            <w:pPr>
              <w:autoSpaceDE w:val="0"/>
              <w:autoSpaceDN w:val="0"/>
              <w:adjustRightInd w:val="0"/>
              <w:spacing w:after="0" w:line="240" w:lineRule="auto"/>
              <w:rPr>
                <w:rFonts w:ascii="Times New Roman" w:eastAsia="Calibri" w:hAnsi="Times New Roman" w:cs="Times New Roman"/>
                <w:sz w:val="18"/>
                <w:szCs w:val="18"/>
              </w:rPr>
            </w:pPr>
          </w:p>
          <w:p w:rsidR="00936F9D" w:rsidRPr="00936F9D" w:rsidRDefault="00936F9D" w:rsidP="00936F9D">
            <w:pPr>
              <w:autoSpaceDE w:val="0"/>
              <w:autoSpaceDN w:val="0"/>
              <w:adjustRightInd w:val="0"/>
              <w:spacing w:after="0" w:line="240" w:lineRule="auto"/>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________________ </w:t>
            </w:r>
            <w:proofErr w:type="spellStart"/>
            <w:r w:rsidRPr="00936F9D">
              <w:rPr>
                <w:rFonts w:ascii="Times New Roman" w:eastAsia="Calibri" w:hAnsi="Times New Roman" w:cs="Times New Roman"/>
                <w:sz w:val="18"/>
                <w:szCs w:val="18"/>
              </w:rPr>
              <w:t>Аросланов</w:t>
            </w:r>
            <w:proofErr w:type="spellEnd"/>
            <w:r w:rsidRPr="00936F9D">
              <w:rPr>
                <w:rFonts w:ascii="Times New Roman" w:eastAsia="Calibri" w:hAnsi="Times New Roman" w:cs="Times New Roman"/>
                <w:sz w:val="18"/>
                <w:szCs w:val="18"/>
              </w:rPr>
              <w:t xml:space="preserve"> Р.Г.</w:t>
            </w:r>
          </w:p>
          <w:p w:rsidR="00936F9D" w:rsidRPr="00936F9D" w:rsidRDefault="00936F9D" w:rsidP="00936F9D">
            <w:pPr>
              <w:autoSpaceDE w:val="0"/>
              <w:autoSpaceDN w:val="0"/>
              <w:adjustRightInd w:val="0"/>
              <w:spacing w:after="0" w:line="240" w:lineRule="auto"/>
              <w:rPr>
                <w:rFonts w:ascii="Times New Roman" w:eastAsia="Calibri" w:hAnsi="Times New Roman" w:cs="Times New Roman"/>
                <w:sz w:val="18"/>
                <w:szCs w:val="18"/>
              </w:rPr>
            </w:pPr>
            <w:r w:rsidRPr="00936F9D">
              <w:rPr>
                <w:rFonts w:ascii="Times New Roman" w:eastAsia="Calibri" w:hAnsi="Times New Roman" w:cs="Times New Roman"/>
                <w:sz w:val="18"/>
                <w:szCs w:val="18"/>
              </w:rPr>
              <w:t>МП</w:t>
            </w:r>
          </w:p>
        </w:tc>
      </w:tr>
    </w:tbl>
    <w:p w:rsidR="00936F9D" w:rsidRPr="00936F9D" w:rsidRDefault="00936F9D" w:rsidP="00936F9D">
      <w:pPr>
        <w:spacing w:after="0" w:line="240" w:lineRule="auto"/>
        <w:jc w:val="right"/>
        <w:rPr>
          <w:rFonts w:ascii="Times New Roman" w:eastAsia="Calibri" w:hAnsi="Times New Roman" w:cs="Times New Roman"/>
          <w:sz w:val="18"/>
          <w:szCs w:val="18"/>
        </w:rPr>
      </w:pPr>
    </w:p>
    <w:tbl>
      <w:tblPr>
        <w:tblW w:w="10029" w:type="dxa"/>
        <w:tblInd w:w="93" w:type="dxa"/>
        <w:tblLook w:val="04A0" w:firstRow="1" w:lastRow="0" w:firstColumn="1" w:lastColumn="0" w:noHBand="0" w:noVBand="1"/>
      </w:tblPr>
      <w:tblGrid>
        <w:gridCol w:w="131"/>
        <w:gridCol w:w="341"/>
        <w:gridCol w:w="4377"/>
        <w:gridCol w:w="172"/>
        <w:gridCol w:w="1128"/>
        <w:gridCol w:w="1376"/>
        <w:gridCol w:w="1185"/>
        <w:gridCol w:w="955"/>
        <w:gridCol w:w="364"/>
      </w:tblGrid>
      <w:tr w:rsidR="00936F9D" w:rsidRPr="00936F9D" w:rsidTr="00906F30">
        <w:trPr>
          <w:trHeight w:val="143"/>
        </w:trPr>
        <w:tc>
          <w:tcPr>
            <w:tcW w:w="472" w:type="dxa"/>
            <w:gridSpan w:val="2"/>
            <w:tcBorders>
              <w:top w:val="nil"/>
              <w:left w:val="nil"/>
              <w:bottom w:val="nil"/>
              <w:right w:val="nil"/>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c>
          <w:tcPr>
            <w:tcW w:w="4549" w:type="dxa"/>
            <w:gridSpan w:val="2"/>
            <w:tcBorders>
              <w:top w:val="nil"/>
              <w:left w:val="nil"/>
              <w:bottom w:val="nil"/>
              <w:right w:val="nil"/>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c>
          <w:tcPr>
            <w:tcW w:w="1128" w:type="dxa"/>
            <w:tcBorders>
              <w:top w:val="nil"/>
              <w:left w:val="nil"/>
              <w:bottom w:val="nil"/>
              <w:right w:val="nil"/>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c>
          <w:tcPr>
            <w:tcW w:w="1376" w:type="dxa"/>
            <w:tcBorders>
              <w:top w:val="nil"/>
              <w:left w:val="nil"/>
              <w:bottom w:val="nil"/>
              <w:right w:val="nil"/>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c>
          <w:tcPr>
            <w:tcW w:w="1185" w:type="dxa"/>
            <w:tcBorders>
              <w:top w:val="nil"/>
              <w:left w:val="nil"/>
              <w:bottom w:val="nil"/>
              <w:right w:val="nil"/>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c>
          <w:tcPr>
            <w:tcW w:w="1319" w:type="dxa"/>
            <w:gridSpan w:val="2"/>
            <w:tcBorders>
              <w:top w:val="nil"/>
              <w:left w:val="nil"/>
              <w:bottom w:val="nil"/>
              <w:right w:val="nil"/>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r>
      <w:tr w:rsidR="00936F9D" w:rsidRPr="00936F9D" w:rsidTr="00906F30">
        <w:trPr>
          <w:trHeight w:val="522"/>
        </w:trPr>
        <w:tc>
          <w:tcPr>
            <w:tcW w:w="472" w:type="dxa"/>
            <w:gridSpan w:val="2"/>
            <w:tcBorders>
              <w:top w:val="nil"/>
              <w:left w:val="nil"/>
              <w:bottom w:val="single" w:sz="4" w:space="0" w:color="auto"/>
              <w:right w:val="nil"/>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c>
          <w:tcPr>
            <w:tcW w:w="9556" w:type="dxa"/>
            <w:gridSpan w:val="7"/>
            <w:tcBorders>
              <w:top w:val="nil"/>
              <w:left w:val="nil"/>
              <w:bottom w:val="single" w:sz="4" w:space="0" w:color="auto"/>
              <w:right w:val="nil"/>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p>
          <w:p w:rsidR="00936F9D" w:rsidRPr="00936F9D" w:rsidRDefault="00936F9D" w:rsidP="00936F9D">
            <w:pPr>
              <w:spacing w:after="0" w:line="240" w:lineRule="auto"/>
              <w:jc w:val="right"/>
              <w:rPr>
                <w:rFonts w:ascii="Times New Roman" w:eastAsia="Calibri" w:hAnsi="Times New Roman" w:cs="Times New Roman"/>
                <w:sz w:val="18"/>
                <w:szCs w:val="18"/>
              </w:rPr>
            </w:pPr>
          </w:p>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Приложение №1 </w:t>
            </w:r>
          </w:p>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к договору № _____________ от ___ ____________ 2015г</w:t>
            </w:r>
          </w:p>
          <w:p w:rsidR="00936F9D" w:rsidRPr="00936F9D" w:rsidRDefault="00936F9D" w:rsidP="00936F9D">
            <w:pPr>
              <w:spacing w:after="0" w:line="240" w:lineRule="auto"/>
              <w:jc w:val="right"/>
              <w:rPr>
                <w:rFonts w:ascii="Times New Roman" w:eastAsia="Calibri" w:hAnsi="Times New Roman" w:cs="Times New Roman"/>
                <w:sz w:val="18"/>
                <w:szCs w:val="18"/>
              </w:rPr>
            </w:pPr>
          </w:p>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СПЕЦИФИКАЦИЯ</w:t>
            </w:r>
          </w:p>
        </w:tc>
      </w:tr>
      <w:tr w:rsidR="00936F9D" w:rsidRPr="00936F9D" w:rsidTr="00906F30">
        <w:trPr>
          <w:trHeight w:val="162"/>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b/>
                <w:sz w:val="18"/>
                <w:szCs w:val="18"/>
              </w:rPr>
            </w:pPr>
            <w:proofErr w:type="gramStart"/>
            <w:r w:rsidRPr="00936F9D">
              <w:rPr>
                <w:rFonts w:ascii="Times New Roman" w:eastAsia="Calibri" w:hAnsi="Times New Roman" w:cs="Times New Roman"/>
                <w:b/>
                <w:sz w:val="18"/>
                <w:szCs w:val="18"/>
              </w:rPr>
              <w:t>п</w:t>
            </w:r>
            <w:proofErr w:type="gramEnd"/>
            <w:r w:rsidRPr="00936F9D">
              <w:rPr>
                <w:rFonts w:ascii="Times New Roman" w:eastAsia="Calibri" w:hAnsi="Times New Roman" w:cs="Times New Roman"/>
                <w:b/>
                <w:sz w:val="18"/>
                <w:szCs w:val="18"/>
              </w:rPr>
              <w:t>/п</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b/>
                <w:bCs/>
                <w:sz w:val="18"/>
                <w:szCs w:val="18"/>
              </w:rPr>
            </w:pPr>
            <w:r w:rsidRPr="00936F9D">
              <w:rPr>
                <w:rFonts w:ascii="Times New Roman" w:eastAsia="Calibri" w:hAnsi="Times New Roman" w:cs="Times New Roman"/>
                <w:b/>
                <w:bCs/>
                <w:sz w:val="18"/>
                <w:szCs w:val="18"/>
              </w:rPr>
              <w:t>Наименование товаров</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b/>
                <w:bCs/>
                <w:sz w:val="18"/>
                <w:szCs w:val="18"/>
              </w:rPr>
            </w:pPr>
            <w:r w:rsidRPr="00936F9D">
              <w:rPr>
                <w:rFonts w:ascii="Times New Roman" w:eastAsia="Calibri" w:hAnsi="Times New Roman" w:cs="Times New Roman"/>
                <w:b/>
                <w:bCs/>
                <w:sz w:val="18"/>
                <w:szCs w:val="18"/>
              </w:rPr>
              <w:t>единица измерения</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b/>
                <w:sz w:val="18"/>
                <w:szCs w:val="18"/>
              </w:rPr>
            </w:pPr>
            <w:r w:rsidRPr="00936F9D">
              <w:rPr>
                <w:rFonts w:ascii="Times New Roman" w:eastAsia="Calibri" w:hAnsi="Times New Roman" w:cs="Times New Roman"/>
                <w:b/>
                <w:sz w:val="18"/>
                <w:szCs w:val="18"/>
              </w:rPr>
              <w:t>кол-во</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b/>
                <w:bCs/>
                <w:sz w:val="18"/>
                <w:szCs w:val="18"/>
              </w:rPr>
            </w:pPr>
            <w:r w:rsidRPr="00936F9D">
              <w:rPr>
                <w:rFonts w:ascii="Times New Roman" w:eastAsia="Calibri" w:hAnsi="Times New Roman" w:cs="Times New Roman"/>
                <w:b/>
                <w:bCs/>
                <w:sz w:val="18"/>
                <w:szCs w:val="18"/>
              </w:rPr>
              <w:t>Цена (включая НДС, руб.)</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b/>
                <w:bCs/>
                <w:sz w:val="18"/>
                <w:szCs w:val="18"/>
              </w:rPr>
            </w:pPr>
            <w:r w:rsidRPr="00936F9D">
              <w:rPr>
                <w:rFonts w:ascii="Times New Roman" w:eastAsia="Calibri" w:hAnsi="Times New Roman" w:cs="Times New Roman"/>
                <w:b/>
                <w:bCs/>
                <w:sz w:val="18"/>
                <w:szCs w:val="18"/>
              </w:rPr>
              <w:t>Сумма, руб.</w:t>
            </w:r>
          </w:p>
        </w:tc>
      </w:tr>
      <w:tr w:rsidR="00936F9D" w:rsidRPr="00936F9D" w:rsidTr="00906F30">
        <w:trPr>
          <w:trHeight w:val="129"/>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1</w:t>
            </w:r>
          </w:p>
        </w:tc>
        <w:tc>
          <w:tcPr>
            <w:tcW w:w="45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молоко цельное натуральное 2,5%, </w:t>
            </w:r>
            <w:proofErr w:type="spellStart"/>
            <w:r w:rsidRPr="00936F9D">
              <w:rPr>
                <w:rFonts w:ascii="Times New Roman" w:eastAsia="Calibri" w:hAnsi="Times New Roman" w:cs="Times New Roman"/>
                <w:sz w:val="18"/>
                <w:szCs w:val="18"/>
              </w:rPr>
              <w:t>тетропак</w:t>
            </w:r>
            <w:proofErr w:type="spellEnd"/>
            <w:r w:rsidRPr="00936F9D">
              <w:rPr>
                <w:rFonts w:ascii="Times New Roman" w:eastAsia="Calibri" w:hAnsi="Times New Roman" w:cs="Times New Roman"/>
                <w:sz w:val="18"/>
                <w:szCs w:val="18"/>
              </w:rPr>
              <w:t xml:space="preserve"> 1л</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л</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600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48,00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28800,00</w:t>
            </w:r>
          </w:p>
        </w:tc>
      </w:tr>
      <w:tr w:rsidR="00936F9D" w:rsidRPr="00936F9D" w:rsidTr="00906F30">
        <w:trPr>
          <w:trHeight w:val="86"/>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2</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сметана 15%, </w:t>
            </w:r>
            <w:proofErr w:type="spellStart"/>
            <w:r w:rsidRPr="00936F9D">
              <w:rPr>
                <w:rFonts w:ascii="Times New Roman" w:eastAsia="Calibri" w:hAnsi="Times New Roman" w:cs="Times New Roman"/>
                <w:sz w:val="18"/>
                <w:szCs w:val="18"/>
              </w:rPr>
              <w:t>тетропак</w:t>
            </w:r>
            <w:proofErr w:type="spellEnd"/>
            <w:r w:rsidRPr="00936F9D">
              <w:rPr>
                <w:rFonts w:ascii="Times New Roman" w:eastAsia="Calibri" w:hAnsi="Times New Roman" w:cs="Times New Roman"/>
                <w:sz w:val="18"/>
                <w:szCs w:val="18"/>
              </w:rPr>
              <w:t xml:space="preserve"> 0,5кг</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кг</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400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112,00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44800,00</w:t>
            </w:r>
          </w:p>
        </w:tc>
      </w:tr>
      <w:tr w:rsidR="00936F9D" w:rsidRPr="00936F9D" w:rsidTr="00906F30">
        <w:trPr>
          <w:trHeight w:val="123"/>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3</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сметана 15%, фляжная</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кг</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250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85,00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21250,00</w:t>
            </w:r>
          </w:p>
        </w:tc>
      </w:tr>
      <w:tr w:rsidR="00936F9D" w:rsidRPr="00936F9D" w:rsidTr="00906F30">
        <w:trPr>
          <w:trHeight w:val="44"/>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4</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масло сливочное 72,5%, монолит</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кг</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100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260,00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26000,00</w:t>
            </w:r>
          </w:p>
        </w:tc>
      </w:tr>
      <w:tr w:rsidR="00936F9D" w:rsidRPr="00936F9D" w:rsidTr="00906F30">
        <w:trPr>
          <w:trHeight w:val="44"/>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5</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кефир 2,5%, </w:t>
            </w:r>
            <w:proofErr w:type="spellStart"/>
            <w:r w:rsidRPr="00936F9D">
              <w:rPr>
                <w:rFonts w:ascii="Times New Roman" w:eastAsia="Calibri" w:hAnsi="Times New Roman" w:cs="Times New Roman"/>
                <w:sz w:val="18"/>
                <w:szCs w:val="18"/>
              </w:rPr>
              <w:t>тетропак</w:t>
            </w:r>
            <w:proofErr w:type="spellEnd"/>
            <w:r w:rsidRPr="00936F9D">
              <w:rPr>
                <w:rFonts w:ascii="Times New Roman" w:eastAsia="Calibri" w:hAnsi="Times New Roman" w:cs="Times New Roman"/>
                <w:sz w:val="18"/>
                <w:szCs w:val="18"/>
              </w:rPr>
              <w:t xml:space="preserve"> 1л</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л</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40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52,00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2080,00</w:t>
            </w:r>
          </w:p>
        </w:tc>
      </w:tr>
      <w:tr w:rsidR="00936F9D" w:rsidRPr="00936F9D" w:rsidTr="00906F30">
        <w:trPr>
          <w:trHeight w:val="44"/>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6</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творог 5%, весовой</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кг</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500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160,00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80000,00</w:t>
            </w:r>
          </w:p>
        </w:tc>
      </w:tr>
      <w:tr w:rsidR="00936F9D" w:rsidRPr="00936F9D" w:rsidTr="00906F30">
        <w:trPr>
          <w:trHeight w:val="44"/>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7</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маргарин 60%, монолит</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кг</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200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60,00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12000,00</w:t>
            </w:r>
          </w:p>
        </w:tc>
      </w:tr>
      <w:tr w:rsidR="00936F9D" w:rsidRPr="00936F9D" w:rsidTr="00906F30">
        <w:trPr>
          <w:trHeight w:val="143"/>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8</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молоко цельное </w:t>
            </w:r>
            <w:proofErr w:type="spellStart"/>
            <w:r w:rsidRPr="00936F9D">
              <w:rPr>
                <w:rFonts w:ascii="Times New Roman" w:eastAsia="Calibri" w:hAnsi="Times New Roman" w:cs="Times New Roman"/>
                <w:sz w:val="18"/>
                <w:szCs w:val="18"/>
              </w:rPr>
              <w:t>сгущеное</w:t>
            </w:r>
            <w:proofErr w:type="spellEnd"/>
            <w:r w:rsidRPr="00936F9D">
              <w:rPr>
                <w:rFonts w:ascii="Times New Roman" w:eastAsia="Calibri" w:hAnsi="Times New Roman" w:cs="Times New Roman"/>
                <w:sz w:val="18"/>
                <w:szCs w:val="18"/>
              </w:rPr>
              <w:t xml:space="preserve"> с сахаром 8,5%, 380гр</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proofErr w:type="spellStart"/>
            <w:r w:rsidRPr="00936F9D">
              <w:rPr>
                <w:rFonts w:ascii="Times New Roman" w:eastAsia="Calibri" w:hAnsi="Times New Roman" w:cs="Times New Roman"/>
                <w:sz w:val="18"/>
                <w:szCs w:val="18"/>
              </w:rPr>
              <w:t>бан</w:t>
            </w:r>
            <w:proofErr w:type="spellEnd"/>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288</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48,00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13824,00</w:t>
            </w:r>
          </w:p>
        </w:tc>
      </w:tr>
      <w:tr w:rsidR="00936F9D" w:rsidRPr="00936F9D" w:rsidTr="00906F30">
        <w:trPr>
          <w:trHeight w:val="143"/>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9</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йогурт плодово-ягодный в ассортименте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proofErr w:type="spellStart"/>
            <w:proofErr w:type="gramStart"/>
            <w:r w:rsidRPr="00936F9D">
              <w:rPr>
                <w:rFonts w:ascii="Times New Roman" w:eastAsia="Calibri" w:hAnsi="Times New Roman" w:cs="Times New Roman"/>
                <w:sz w:val="18"/>
                <w:szCs w:val="18"/>
              </w:rPr>
              <w:t>шт</w:t>
            </w:r>
            <w:proofErr w:type="spellEnd"/>
            <w:proofErr w:type="gramEnd"/>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200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37,00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7400,00</w:t>
            </w:r>
          </w:p>
        </w:tc>
      </w:tr>
      <w:tr w:rsidR="00936F9D" w:rsidRPr="00936F9D" w:rsidTr="00906F30">
        <w:trPr>
          <w:trHeight w:val="143"/>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10</w:t>
            </w: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сыр твердый 45% "Российский"</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кг</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F9D" w:rsidRPr="00936F9D" w:rsidRDefault="00936F9D" w:rsidP="00936F9D">
            <w:pPr>
              <w:spacing w:after="0" w:line="240" w:lineRule="auto"/>
              <w:jc w:val="center"/>
              <w:rPr>
                <w:rFonts w:ascii="Times New Roman" w:eastAsia="Calibri" w:hAnsi="Times New Roman" w:cs="Times New Roman"/>
                <w:sz w:val="18"/>
                <w:szCs w:val="18"/>
              </w:rPr>
            </w:pPr>
            <w:r w:rsidRPr="00936F9D">
              <w:rPr>
                <w:rFonts w:ascii="Times New Roman" w:eastAsia="Calibri" w:hAnsi="Times New Roman" w:cs="Times New Roman"/>
                <w:sz w:val="18"/>
                <w:szCs w:val="18"/>
              </w:rPr>
              <w:t>500</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320,00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160000,00</w:t>
            </w:r>
          </w:p>
        </w:tc>
      </w:tr>
      <w:tr w:rsidR="00936F9D" w:rsidRPr="00936F9D" w:rsidTr="00906F30">
        <w:trPr>
          <w:trHeight w:val="152"/>
        </w:trPr>
        <w:tc>
          <w:tcPr>
            <w:tcW w:w="4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p>
        </w:tc>
        <w:tc>
          <w:tcPr>
            <w:tcW w:w="45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Итого:</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F9D" w:rsidRPr="00936F9D" w:rsidRDefault="00936F9D" w:rsidP="00936F9D">
            <w:pPr>
              <w:spacing w:after="0" w:line="240" w:lineRule="auto"/>
              <w:jc w:val="right"/>
              <w:rPr>
                <w:rFonts w:ascii="Times New Roman" w:eastAsia="Calibri" w:hAnsi="Times New Roman" w:cs="Times New Roman"/>
                <w:sz w:val="18"/>
                <w:szCs w:val="18"/>
              </w:rPr>
            </w:pPr>
            <w:r w:rsidRPr="00936F9D">
              <w:rPr>
                <w:rFonts w:ascii="Times New Roman" w:eastAsia="Calibri" w:hAnsi="Times New Roman" w:cs="Times New Roman"/>
                <w:sz w:val="18"/>
                <w:szCs w:val="18"/>
              </w:rPr>
              <w:t>396154,00</w:t>
            </w:r>
          </w:p>
        </w:tc>
      </w:tr>
      <w:tr w:rsidR="00936F9D" w:rsidRPr="00936F9D" w:rsidTr="00906F30">
        <w:tblPrEx>
          <w:tblLook w:val="0000" w:firstRow="0" w:lastRow="0" w:firstColumn="0" w:lastColumn="0" w:noHBand="0" w:noVBand="0"/>
        </w:tblPrEx>
        <w:trPr>
          <w:gridBefore w:val="1"/>
          <w:gridAfter w:val="1"/>
          <w:wBefore w:w="131" w:type="dxa"/>
          <w:wAfter w:w="364" w:type="dxa"/>
          <w:trHeight w:val="2584"/>
        </w:trPr>
        <w:tc>
          <w:tcPr>
            <w:tcW w:w="4718" w:type="dxa"/>
            <w:gridSpan w:val="2"/>
          </w:tcPr>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Проректор СГУПС</w:t>
            </w: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________________ М.В. </w:t>
            </w:r>
            <w:proofErr w:type="spellStart"/>
            <w:r w:rsidRPr="00936F9D">
              <w:rPr>
                <w:rFonts w:ascii="Times New Roman" w:eastAsia="Calibri" w:hAnsi="Times New Roman" w:cs="Times New Roman"/>
                <w:sz w:val="18"/>
                <w:szCs w:val="18"/>
              </w:rPr>
              <w:t>Самардак</w:t>
            </w:r>
            <w:proofErr w:type="spellEnd"/>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МП</w:t>
            </w:r>
          </w:p>
        </w:tc>
        <w:tc>
          <w:tcPr>
            <w:tcW w:w="4816" w:type="dxa"/>
            <w:gridSpan w:val="5"/>
          </w:tcPr>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Директор</w:t>
            </w:r>
          </w:p>
          <w:p w:rsidR="00936F9D" w:rsidRPr="00936F9D" w:rsidRDefault="00936F9D" w:rsidP="00936F9D">
            <w:pPr>
              <w:spacing w:after="0" w:line="240" w:lineRule="auto"/>
              <w:jc w:val="both"/>
              <w:rPr>
                <w:rFonts w:ascii="Times New Roman" w:eastAsia="Calibri" w:hAnsi="Times New Roman" w:cs="Times New Roman"/>
                <w:sz w:val="18"/>
                <w:szCs w:val="18"/>
              </w:rPr>
            </w:pP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 xml:space="preserve">________________ </w:t>
            </w:r>
            <w:proofErr w:type="spellStart"/>
            <w:r w:rsidRPr="00936F9D">
              <w:rPr>
                <w:rFonts w:ascii="Times New Roman" w:eastAsia="Calibri" w:hAnsi="Times New Roman" w:cs="Times New Roman"/>
                <w:sz w:val="18"/>
                <w:szCs w:val="18"/>
              </w:rPr>
              <w:t>Аросланов</w:t>
            </w:r>
            <w:proofErr w:type="spellEnd"/>
            <w:r w:rsidRPr="00936F9D">
              <w:rPr>
                <w:rFonts w:ascii="Times New Roman" w:eastAsia="Calibri" w:hAnsi="Times New Roman" w:cs="Times New Roman"/>
                <w:sz w:val="18"/>
                <w:szCs w:val="18"/>
              </w:rPr>
              <w:t xml:space="preserve"> Р.Г.</w:t>
            </w:r>
          </w:p>
          <w:p w:rsidR="00936F9D" w:rsidRPr="00936F9D" w:rsidRDefault="00936F9D" w:rsidP="00936F9D">
            <w:pPr>
              <w:spacing w:after="0" w:line="240" w:lineRule="auto"/>
              <w:jc w:val="both"/>
              <w:rPr>
                <w:rFonts w:ascii="Times New Roman" w:eastAsia="Calibri" w:hAnsi="Times New Roman" w:cs="Times New Roman"/>
                <w:sz w:val="18"/>
                <w:szCs w:val="18"/>
              </w:rPr>
            </w:pPr>
            <w:r w:rsidRPr="00936F9D">
              <w:rPr>
                <w:rFonts w:ascii="Times New Roman" w:eastAsia="Calibri" w:hAnsi="Times New Roman" w:cs="Times New Roman"/>
                <w:sz w:val="18"/>
                <w:szCs w:val="18"/>
              </w:rPr>
              <w:t>МП</w:t>
            </w:r>
          </w:p>
        </w:tc>
      </w:tr>
    </w:tbl>
    <w:p w:rsidR="00936F9D" w:rsidRPr="00936F9D" w:rsidRDefault="00936F9D" w:rsidP="00936F9D">
      <w:pPr>
        <w:spacing w:after="0" w:line="240" w:lineRule="auto"/>
        <w:jc w:val="both"/>
        <w:rPr>
          <w:rFonts w:ascii="Times New Roman" w:eastAsia="Calibri" w:hAnsi="Times New Roman" w:cs="Times New Roman"/>
          <w:sz w:val="18"/>
          <w:szCs w:val="18"/>
        </w:rPr>
      </w:pPr>
    </w:p>
    <w:p w:rsidR="0087513C" w:rsidRDefault="0087513C" w:rsidP="00773877">
      <w:pPr>
        <w:spacing w:after="0" w:line="240" w:lineRule="auto"/>
        <w:jc w:val="center"/>
        <w:rPr>
          <w:rFonts w:ascii="Times New Roman" w:hAnsi="Times New Roman" w:cs="Times New Roman"/>
          <w:sz w:val="20"/>
          <w:szCs w:val="20"/>
        </w:rPr>
      </w:pPr>
    </w:p>
    <w:sectPr w:rsidR="0087513C"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0B63"/>
    <w:rsid w:val="000E7C99"/>
    <w:rsid w:val="002055FF"/>
    <w:rsid w:val="0028459F"/>
    <w:rsid w:val="00357CB8"/>
    <w:rsid w:val="003F3957"/>
    <w:rsid w:val="004C48DD"/>
    <w:rsid w:val="00723CBD"/>
    <w:rsid w:val="00773877"/>
    <w:rsid w:val="0087513C"/>
    <w:rsid w:val="00936F9D"/>
    <w:rsid w:val="0098239F"/>
    <w:rsid w:val="009C5523"/>
    <w:rsid w:val="009F169B"/>
    <w:rsid w:val="00A9140F"/>
    <w:rsid w:val="00BB5020"/>
    <w:rsid w:val="00C1116E"/>
    <w:rsid w:val="00C9638C"/>
    <w:rsid w:val="00D33CF2"/>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2015-04-24T03:37:00Z</cp:lastPrinted>
  <dcterms:created xsi:type="dcterms:W3CDTF">2015-04-21T07:25:00Z</dcterms:created>
  <dcterms:modified xsi:type="dcterms:W3CDTF">2015-04-24T03:40:00Z</dcterms:modified>
</cp:coreProperties>
</file>