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87513C" w:rsidP="004C1CAA">
            <w:pPr>
              <w:jc w:val="both"/>
              <w:rPr>
                <w:rFonts w:ascii="Arial" w:hAnsi="Arial" w:cs="Arial"/>
                <w:sz w:val="20"/>
                <w:szCs w:val="20"/>
              </w:rPr>
            </w:pPr>
            <w:r>
              <w:rPr>
                <w:rFonts w:ascii="Arial" w:hAnsi="Arial" w:cs="Arial"/>
                <w:sz w:val="20"/>
                <w:szCs w:val="20"/>
              </w:rPr>
              <w:t xml:space="preserve">Поставка </w:t>
            </w:r>
            <w:r w:rsidR="004C1CAA">
              <w:rPr>
                <w:rFonts w:ascii="Arial" w:hAnsi="Arial" w:cs="Arial"/>
                <w:sz w:val="20"/>
                <w:szCs w:val="20"/>
              </w:rPr>
              <w:t>книг для библиотеки</w:t>
            </w:r>
            <w:r w:rsidR="00C1116E">
              <w:rPr>
                <w:rFonts w:ascii="Arial" w:hAnsi="Arial" w:cs="Arial"/>
                <w:sz w:val="20"/>
                <w:szCs w:val="20"/>
              </w:rPr>
              <w:t xml:space="preserve"> – </w:t>
            </w:r>
            <w:r w:rsidR="004C1CAA">
              <w:rPr>
                <w:rFonts w:ascii="Arial" w:hAnsi="Arial" w:cs="Arial"/>
                <w:sz w:val="20"/>
                <w:szCs w:val="20"/>
              </w:rPr>
              <w:t>4</w:t>
            </w:r>
            <w:r w:rsidR="00936F9D">
              <w:rPr>
                <w:rFonts w:ascii="Arial" w:hAnsi="Arial" w:cs="Arial"/>
                <w:sz w:val="20"/>
                <w:szCs w:val="20"/>
              </w:rPr>
              <w:t xml:space="preserve"> наименовани</w:t>
            </w:r>
            <w:r w:rsidR="004C1CAA">
              <w:rPr>
                <w:rFonts w:ascii="Arial" w:hAnsi="Arial" w:cs="Arial"/>
                <w:sz w:val="20"/>
                <w:szCs w:val="20"/>
              </w:rPr>
              <w:t>я общим количеством 175 экз.</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B121EE" w:rsidP="00B121EE">
            <w:pPr>
              <w:jc w:val="both"/>
              <w:rPr>
                <w:rFonts w:ascii="Arial" w:hAnsi="Arial" w:cs="Arial"/>
                <w:sz w:val="20"/>
                <w:szCs w:val="20"/>
              </w:rPr>
            </w:pPr>
            <w:r w:rsidRPr="004C1CAA">
              <w:rPr>
                <w:rFonts w:ascii="Times New Roman" w:eastAsia="Times New Roman" w:hAnsi="Times New Roman" w:cs="Times New Roman"/>
                <w:color w:val="000000"/>
                <w:spacing w:val="-2"/>
                <w:lang w:eastAsia="ar-SA"/>
              </w:rPr>
              <w:t xml:space="preserve">в течение 30 (тридцати) рабочих дней с момента </w:t>
            </w:r>
            <w:r w:rsidRPr="004C1CAA">
              <w:rPr>
                <w:rFonts w:ascii="Times New Roman" w:eastAsia="Times New Roman" w:hAnsi="Times New Roman" w:cs="Times New Roman"/>
                <w:color w:val="000000"/>
                <w:spacing w:val="2"/>
                <w:lang w:eastAsia="ar-SA"/>
              </w:rPr>
              <w:t>подписания Сторонами Договора</w:t>
            </w:r>
            <w:r w:rsidRPr="00B254D0">
              <w:rPr>
                <w:rFonts w:ascii="Arial" w:hAnsi="Arial" w:cs="Arial"/>
                <w:sz w:val="20"/>
                <w:szCs w:val="20"/>
              </w:rPr>
              <w:t xml:space="preserve"> </w:t>
            </w:r>
            <w:r w:rsidR="003F3957" w:rsidRPr="00B254D0">
              <w:rPr>
                <w:rFonts w:ascii="Arial" w:hAnsi="Arial" w:cs="Arial"/>
                <w:sz w:val="20"/>
                <w:szCs w:val="20"/>
              </w:rPr>
              <w:t xml:space="preserve">- г. Новосибирск, ул. Д. Ковальчук, </w:t>
            </w:r>
            <w:r>
              <w:rPr>
                <w:rFonts w:ascii="Arial" w:hAnsi="Arial" w:cs="Arial"/>
                <w:sz w:val="20"/>
                <w:szCs w:val="20"/>
              </w:rPr>
              <w:t>191</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B121EE">
            <w:pPr>
              <w:jc w:val="both"/>
              <w:rPr>
                <w:rFonts w:ascii="Arial" w:hAnsi="Arial" w:cs="Arial"/>
                <w:sz w:val="20"/>
                <w:szCs w:val="20"/>
              </w:rPr>
            </w:pPr>
            <w:r w:rsidRPr="00B254D0">
              <w:rPr>
                <w:rFonts w:ascii="Arial" w:hAnsi="Arial" w:cs="Arial"/>
                <w:sz w:val="20"/>
                <w:szCs w:val="20"/>
              </w:rPr>
              <w:t xml:space="preserve">Цена: </w:t>
            </w:r>
            <w:r w:rsidR="00B121EE">
              <w:rPr>
                <w:rFonts w:ascii="Arial" w:hAnsi="Arial" w:cs="Arial"/>
                <w:sz w:val="20"/>
                <w:szCs w:val="20"/>
              </w:rPr>
              <w:t>107 125,15</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B121EE" w:rsidRPr="004C1CAA">
              <w:rPr>
                <w:rFonts w:ascii="Times New Roman" w:eastAsia="Times New Roman" w:hAnsi="Times New Roman" w:cs="Times New Roman"/>
                <w:spacing w:val="-2"/>
                <w:lang w:val="x-none" w:eastAsia="ar-SA"/>
              </w:rPr>
              <w:t xml:space="preserve">В </w:t>
            </w:r>
            <w:r w:rsidR="00B121EE">
              <w:rPr>
                <w:rFonts w:ascii="Times New Roman" w:eastAsia="Times New Roman" w:hAnsi="Times New Roman" w:cs="Times New Roman"/>
                <w:spacing w:val="-2"/>
                <w:lang w:eastAsia="ar-SA"/>
              </w:rPr>
              <w:t>стоимость</w:t>
            </w:r>
            <w:r w:rsidR="00B121EE" w:rsidRPr="004C1CAA">
              <w:rPr>
                <w:rFonts w:ascii="Times New Roman" w:eastAsia="Times New Roman" w:hAnsi="Times New Roman" w:cs="Times New Roman"/>
                <w:spacing w:val="-2"/>
                <w:lang w:val="x-none" w:eastAsia="ar-SA"/>
              </w:rPr>
              <w:t xml:space="preserve">, включаются все расходы Поставщика, связанные с </w:t>
            </w:r>
            <w:r w:rsidR="00B121EE" w:rsidRPr="004C1CAA">
              <w:rPr>
                <w:rFonts w:ascii="Times New Roman" w:eastAsia="Times New Roman" w:hAnsi="Times New Roman" w:cs="Times New Roman"/>
                <w:lang w:val="x-none" w:eastAsia="ar-SA"/>
              </w:rPr>
              <w:t>выполнением обязанностей по Договору, в том числе стоимость доставки и разгрузки Продукции</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B121EE">
            <w:pPr>
              <w:jc w:val="both"/>
              <w:rPr>
                <w:rFonts w:ascii="Arial" w:hAnsi="Arial" w:cs="Arial"/>
                <w:sz w:val="20"/>
                <w:szCs w:val="20"/>
              </w:rPr>
            </w:pPr>
            <w:r w:rsidRPr="00B254D0">
              <w:rPr>
                <w:rFonts w:ascii="Arial" w:hAnsi="Arial" w:cs="Arial"/>
                <w:sz w:val="20"/>
                <w:szCs w:val="20"/>
              </w:rPr>
              <w:t xml:space="preserve">Безналичный расчет, </w:t>
            </w:r>
            <w:r w:rsidR="00B121EE" w:rsidRPr="004C1CAA">
              <w:rPr>
                <w:rFonts w:ascii="Times New Roman" w:eastAsia="Times New Roman" w:hAnsi="Times New Roman" w:cs="Times New Roman"/>
                <w:lang w:val="x-none" w:eastAsia="ar-SA"/>
              </w:rPr>
              <w:t xml:space="preserve">в течение 10 банковских дней с момента получения и приемки Продукции и представления Поставщиком счёта, счёта-фактуры, товарной накладной, подтверждающей получение Продукции в полном объеме </w:t>
            </w:r>
            <w:r w:rsidR="00B121EE">
              <w:rPr>
                <w:rFonts w:ascii="Times New Roman" w:eastAsia="Times New Roman" w:hAnsi="Times New Roman" w:cs="Times New Roman"/>
                <w:lang w:eastAsia="ar-SA"/>
              </w:rPr>
              <w:t>(</w:t>
            </w:r>
            <w:proofErr w:type="gramStart"/>
            <w:r w:rsidR="00B121EE">
              <w:rPr>
                <w:rFonts w:ascii="Times New Roman" w:eastAsia="Times New Roman" w:hAnsi="Times New Roman" w:cs="Times New Roman"/>
                <w:lang w:eastAsia="ar-SA"/>
              </w:rPr>
              <w:t>согласно проекта</w:t>
            </w:r>
            <w:proofErr w:type="gramEnd"/>
            <w:r w:rsidR="00B121EE">
              <w:rPr>
                <w:rFonts w:ascii="Times New Roman" w:eastAsia="Times New Roman" w:hAnsi="Times New Roman" w:cs="Times New Roman"/>
                <w:lang w:eastAsia="ar-SA"/>
              </w:rPr>
              <w:t xml:space="preserve"> д</w:t>
            </w:r>
            <w:r w:rsidR="00B121EE" w:rsidRPr="004C1CAA">
              <w:rPr>
                <w:rFonts w:ascii="Times New Roman" w:eastAsia="Times New Roman" w:hAnsi="Times New Roman" w:cs="Times New Roman"/>
                <w:lang w:val="x-none" w:eastAsia="ar-SA"/>
              </w:rPr>
              <w:t>оговора</w:t>
            </w:r>
            <w:r w:rsidRPr="00B254D0">
              <w:rPr>
                <w:rFonts w:ascii="Arial" w:eastAsia="Calibri"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4C1CAA" w:rsidRPr="004C1CAA" w:rsidRDefault="004C1CAA" w:rsidP="004C1CAA">
      <w:pPr>
        <w:suppressAutoHyphens/>
        <w:spacing w:after="0" w:line="240" w:lineRule="auto"/>
        <w:jc w:val="center"/>
        <w:rPr>
          <w:rFonts w:ascii="Times New Roman" w:eastAsia="Times New Roman" w:hAnsi="Times New Roman" w:cs="Times New Roman"/>
          <w:b/>
          <w:sz w:val="24"/>
          <w:szCs w:val="24"/>
          <w:lang w:eastAsia="ar-SA"/>
        </w:rPr>
      </w:pPr>
      <w:r w:rsidRPr="004C1CAA">
        <w:rPr>
          <w:rFonts w:ascii="Times New Roman" w:eastAsia="Times New Roman" w:hAnsi="Times New Roman" w:cs="Times New Roman"/>
          <w:b/>
          <w:sz w:val="24"/>
          <w:szCs w:val="24"/>
          <w:lang w:eastAsia="ar-SA"/>
        </w:rPr>
        <w:t>поставки книжной продукции</w:t>
      </w: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г. Москва                                                          № _________                                   «___»_______ 2015 г.</w:t>
      </w:r>
    </w:p>
    <w:p w:rsidR="004C1CAA" w:rsidRPr="004C1CAA" w:rsidRDefault="004C1CAA" w:rsidP="004C1CAA">
      <w:pPr>
        <w:suppressAutoHyphens/>
        <w:spacing w:after="0" w:line="240" w:lineRule="auto"/>
        <w:jc w:val="both"/>
        <w:rPr>
          <w:rFonts w:ascii="Times New Roman" w:eastAsia="Times New Roman" w:hAnsi="Times New Roman" w:cs="Times New Roman"/>
          <w:sz w:val="24"/>
          <w:szCs w:val="24"/>
          <w:lang w:eastAsia="ar-SA"/>
        </w:rPr>
      </w:pPr>
    </w:p>
    <w:p w:rsidR="004C1CAA" w:rsidRPr="004C1CAA" w:rsidRDefault="004C1CAA" w:rsidP="004C1CAA">
      <w:pPr>
        <w:suppressAutoHyphens/>
        <w:spacing w:after="0" w:line="240" w:lineRule="auto"/>
        <w:ind w:firstLine="360"/>
        <w:jc w:val="both"/>
        <w:rPr>
          <w:rFonts w:ascii="Times New Roman CYR" w:eastAsia="Times New Roman" w:hAnsi="Times New Roman CYR" w:cs="Times New Roman"/>
          <w:color w:val="000000"/>
          <w:lang w:val="x-none" w:eastAsia="ar-SA"/>
        </w:rPr>
      </w:pPr>
      <w:r w:rsidRPr="004C1CAA">
        <w:rPr>
          <w:rFonts w:ascii="Times New Roman" w:eastAsia="Times New Roman" w:hAnsi="Times New Roman" w:cs="Times New Roman"/>
          <w:lang w:val="x-none" w:eastAsia="ar-SA"/>
        </w:rPr>
        <w:tab/>
        <w:t xml:space="preserve">Общество с ограниченной ответственностью «Издательский центр ЮРАЙТ-Восток», именуемое в дальнейшем «Поставщик», в лице руководителя отдела по работе с вузами </w:t>
      </w:r>
      <w:proofErr w:type="spellStart"/>
      <w:r w:rsidRPr="004C1CAA">
        <w:rPr>
          <w:rFonts w:ascii="Times New Roman" w:eastAsia="Times New Roman" w:hAnsi="Times New Roman" w:cs="Times New Roman"/>
          <w:lang w:val="x-none" w:eastAsia="ar-SA"/>
        </w:rPr>
        <w:t>Синьковой</w:t>
      </w:r>
      <w:proofErr w:type="spellEnd"/>
      <w:r w:rsidRPr="004C1CAA">
        <w:rPr>
          <w:rFonts w:ascii="Times New Roman" w:eastAsia="Times New Roman" w:hAnsi="Times New Roman" w:cs="Times New Roman"/>
          <w:lang w:val="x-none" w:eastAsia="ar-SA"/>
        </w:rPr>
        <w:t xml:space="preserve"> Татьяны Владимировны, действующего на основании доверенности № 1 от 09.04.2015 г.</w:t>
      </w:r>
      <w:r w:rsidRPr="004C1CAA">
        <w:rPr>
          <w:rFonts w:ascii="Times New Roman" w:eastAsia="Times New Roman" w:hAnsi="Times New Roman" w:cs="Times New Roman"/>
          <w:color w:val="000000"/>
          <w:lang w:val="x-none" w:eastAsia="ar-SA"/>
        </w:rPr>
        <w:t xml:space="preserve">, с одной стороны, и Федеральное государственное бюджетное образовательное учреждение высшего профессионального </w:t>
      </w:r>
      <w:r w:rsidRPr="004C1CAA">
        <w:rPr>
          <w:rFonts w:ascii="Times New Roman" w:eastAsia="Times New Roman" w:hAnsi="Times New Roman" w:cs="Times New Roman"/>
          <w:color w:val="000000"/>
          <w:lang w:val="x-none" w:eastAsia="ar-SA"/>
        </w:rPr>
        <w:lastRenderedPageBreak/>
        <w:t xml:space="preserve">образования «Сибирский государственный университет путей сообщения» (СГУПС), именуемое в дальнейшем Заказчик, в лице проректора Новоселова Алексея Анатольевича, действующего на основании доверенности № 1 от 03.03.2014г, с другой стороны, </w:t>
      </w:r>
      <w:r w:rsidRPr="004C1CAA">
        <w:rPr>
          <w:rFonts w:ascii="Times New Roman" w:eastAsia="Times New Roman" w:hAnsi="Times New Roman" w:cs="Times New Roman"/>
          <w:color w:val="000000"/>
          <w:sz w:val="24"/>
          <w:szCs w:val="24"/>
          <w:lang w:val="x-none" w:eastAsia="ar-SA"/>
        </w:rPr>
        <w:t xml:space="preserve">заключили настоящий Договор </w:t>
      </w:r>
      <w:r w:rsidRPr="004C1CAA">
        <w:rPr>
          <w:rFonts w:ascii="Times New Roman CYR" w:eastAsia="Times New Roman" w:hAnsi="Times New Roman CYR" w:cs="Times New Roman"/>
          <w:color w:val="000000"/>
          <w:lang w:val="x-none" w:eastAsia="ar-SA"/>
        </w:rPr>
        <w:t>в соответствии с Федеральным законом от 18.04.11 № 223-ФЗ  п.1</w:t>
      </w:r>
      <w:r>
        <w:rPr>
          <w:rFonts w:ascii="Times New Roman CYR" w:eastAsia="Times New Roman" w:hAnsi="Times New Roman CYR" w:cs="Times New Roman"/>
          <w:color w:val="000000"/>
          <w:lang w:eastAsia="ar-SA"/>
        </w:rPr>
        <w:t>.</w:t>
      </w:r>
      <w:r w:rsidRPr="004C1CAA">
        <w:rPr>
          <w:rFonts w:ascii="Times New Roman CYR" w:eastAsia="Times New Roman" w:hAnsi="Times New Roman CYR" w:cs="Times New Roman"/>
          <w:color w:val="000000"/>
          <w:lang w:val="x-none" w:eastAsia="ar-SA"/>
        </w:rPr>
        <w:t xml:space="preserve"> п.5</w:t>
      </w:r>
      <w:r>
        <w:rPr>
          <w:rFonts w:ascii="Times New Roman CYR" w:eastAsia="Times New Roman" w:hAnsi="Times New Roman CYR" w:cs="Times New Roman"/>
          <w:color w:val="000000"/>
          <w:lang w:eastAsia="ar-SA"/>
        </w:rPr>
        <w:t>.</w:t>
      </w:r>
      <w:r w:rsidRPr="004C1CAA">
        <w:rPr>
          <w:rFonts w:ascii="Times New Roman CYR" w:eastAsia="Times New Roman" w:hAnsi="Times New Roman CYR" w:cs="Times New Roman"/>
          <w:color w:val="000000"/>
          <w:lang w:val="x-none" w:eastAsia="ar-SA"/>
        </w:rPr>
        <w:t xml:space="preserve">1 Положения о закупке Заказчика, заключили гражданско-правовой договор бюджетного учреждения – настоящий договор на оказание услуг (далее договор) о нижеследующем: </w:t>
      </w:r>
    </w:p>
    <w:p w:rsidR="004C1CAA" w:rsidRPr="004C1CAA" w:rsidRDefault="004C1CAA" w:rsidP="004C1CAA">
      <w:pPr>
        <w:suppressAutoHyphens/>
        <w:spacing w:after="0" w:line="240" w:lineRule="auto"/>
        <w:jc w:val="both"/>
        <w:rPr>
          <w:rFonts w:ascii="Times New Roman" w:eastAsia="Times New Roman" w:hAnsi="Times New Roman" w:cs="Times New Roman"/>
          <w:lang w:eastAsia="ar-SA"/>
        </w:rPr>
      </w:pPr>
    </w:p>
    <w:p w:rsidR="004C1CAA" w:rsidRPr="004C1CAA" w:rsidRDefault="004C1CAA" w:rsidP="004C1CAA">
      <w:pPr>
        <w:suppressAutoHyphens/>
        <w:spacing w:after="0" w:line="240" w:lineRule="auto"/>
        <w:jc w:val="both"/>
        <w:rPr>
          <w:rFonts w:ascii="Times New Roman" w:eastAsia="Times New Roman" w:hAnsi="Times New Roman" w:cs="Times New Roman"/>
          <w:sz w:val="24"/>
          <w:szCs w:val="24"/>
          <w:lang w:eastAsia="ar-SA"/>
        </w:rPr>
      </w:pPr>
    </w:p>
    <w:p w:rsidR="004C1CAA" w:rsidRPr="004C1CAA" w:rsidRDefault="004C1CAA" w:rsidP="004C1CAA">
      <w:pPr>
        <w:numPr>
          <w:ilvl w:val="0"/>
          <w:numId w:val="5"/>
        </w:numPr>
        <w:suppressAutoHyphens/>
        <w:spacing w:after="0" w:line="240" w:lineRule="auto"/>
        <w:jc w:val="center"/>
        <w:rPr>
          <w:rFonts w:ascii="Times New Roman" w:eastAsia="Times New Roman" w:hAnsi="Times New Roman" w:cs="Times New Roman"/>
          <w:b/>
          <w:sz w:val="24"/>
          <w:szCs w:val="24"/>
          <w:lang w:eastAsia="ar-SA"/>
        </w:rPr>
      </w:pPr>
      <w:r w:rsidRPr="004C1CAA">
        <w:rPr>
          <w:rFonts w:ascii="Times New Roman" w:eastAsia="Times New Roman" w:hAnsi="Times New Roman" w:cs="Times New Roman"/>
          <w:b/>
          <w:sz w:val="24"/>
          <w:szCs w:val="24"/>
          <w:lang w:eastAsia="ar-SA"/>
        </w:rPr>
        <w:t>ПРЕДМЕТ ДОГОВОРА</w:t>
      </w:r>
    </w:p>
    <w:p w:rsidR="004C1CAA" w:rsidRPr="004C1CAA" w:rsidRDefault="004C1CAA" w:rsidP="004C1CAA">
      <w:pPr>
        <w:numPr>
          <w:ilvl w:val="1"/>
          <w:numId w:val="5"/>
        </w:numPr>
        <w:suppressAutoHyphens/>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 xml:space="preserve">Поставщик обязуется поставить Покупателю Продукцию в соответствии со Спецификацией (Приложение № 1), являющейся неотъемлемой частью настоящего Договора, в обусловленный настоящим Договором срок. Продукция становится собственностью Покупателя, а Покупатель обязуется принять и оплатить данную Продукцию в соответствии с количеством и ценами, указанными в спецификации и товарной накладной. </w:t>
      </w:r>
    </w:p>
    <w:p w:rsidR="004C1CAA" w:rsidRPr="004C1CAA" w:rsidRDefault="004C1CAA" w:rsidP="004C1CAA">
      <w:pPr>
        <w:suppressAutoHyphens/>
        <w:spacing w:after="0" w:line="240" w:lineRule="auto"/>
        <w:jc w:val="both"/>
        <w:rPr>
          <w:rFonts w:ascii="Times New Roman" w:eastAsia="Times New Roman" w:hAnsi="Times New Roman" w:cs="Times New Roman"/>
          <w:sz w:val="24"/>
          <w:szCs w:val="24"/>
          <w:lang w:val="x-none" w:eastAsia="ar-SA"/>
        </w:rPr>
      </w:pPr>
    </w:p>
    <w:p w:rsidR="004C1CAA" w:rsidRPr="004C1CAA" w:rsidRDefault="004C1CAA" w:rsidP="004C1CAA">
      <w:pPr>
        <w:numPr>
          <w:ilvl w:val="0"/>
          <w:numId w:val="5"/>
        </w:numPr>
        <w:suppressAutoHyphens/>
        <w:spacing w:after="0" w:line="240" w:lineRule="auto"/>
        <w:jc w:val="center"/>
        <w:rPr>
          <w:rFonts w:ascii="Times New Roman" w:eastAsia="Times New Roman" w:hAnsi="Times New Roman" w:cs="Times New Roman"/>
          <w:b/>
          <w:sz w:val="24"/>
          <w:szCs w:val="24"/>
          <w:lang w:eastAsia="ar-SA"/>
        </w:rPr>
      </w:pPr>
      <w:r w:rsidRPr="004C1CAA">
        <w:rPr>
          <w:rFonts w:ascii="Times New Roman" w:eastAsia="Times New Roman" w:hAnsi="Times New Roman" w:cs="Times New Roman"/>
          <w:b/>
          <w:sz w:val="24"/>
          <w:szCs w:val="24"/>
          <w:lang w:eastAsia="ar-SA"/>
        </w:rPr>
        <w:t>ПОРЯДОК ПОСТАВКИ ПРОДУКЦИИ</w:t>
      </w:r>
    </w:p>
    <w:p w:rsidR="004C1CAA" w:rsidRPr="004C1CAA" w:rsidRDefault="004C1CAA" w:rsidP="004C1CAA">
      <w:pPr>
        <w:numPr>
          <w:ilvl w:val="1"/>
          <w:numId w:val="6"/>
        </w:numPr>
        <w:suppressAutoHyphens/>
        <w:spacing w:after="0" w:line="240" w:lineRule="auto"/>
        <w:jc w:val="both"/>
        <w:rPr>
          <w:rFonts w:ascii="Times New Roman" w:eastAsia="Times New Roman" w:hAnsi="Times New Roman" w:cs="Times New Roman"/>
          <w:lang w:eastAsia="ar-SA"/>
        </w:rPr>
      </w:pPr>
      <w:r w:rsidRPr="004C1CAA">
        <w:rPr>
          <w:rFonts w:ascii="Times New Roman" w:eastAsia="Times New Roman" w:hAnsi="Times New Roman" w:cs="Times New Roman"/>
          <w:color w:val="000000"/>
          <w:spacing w:val="2"/>
          <w:lang w:eastAsia="ar-SA"/>
        </w:rPr>
        <w:t xml:space="preserve">Поставка Продукции осуществляется силами и средствами Поставщика </w:t>
      </w:r>
      <w:r w:rsidRPr="004C1CAA">
        <w:rPr>
          <w:rFonts w:ascii="Times New Roman" w:eastAsia="Times New Roman" w:hAnsi="Times New Roman" w:cs="Times New Roman"/>
          <w:color w:val="000000"/>
          <w:spacing w:val="-2"/>
          <w:lang w:eastAsia="ar-SA"/>
        </w:rPr>
        <w:t xml:space="preserve">в течение 30 (тридцати) рабочих дней с момента </w:t>
      </w:r>
      <w:r w:rsidRPr="004C1CAA">
        <w:rPr>
          <w:rFonts w:ascii="Times New Roman" w:eastAsia="Times New Roman" w:hAnsi="Times New Roman" w:cs="Times New Roman"/>
          <w:color w:val="000000"/>
          <w:spacing w:val="2"/>
          <w:lang w:eastAsia="ar-SA"/>
        </w:rPr>
        <w:t>подписания Сторонами настоящего Договора.</w:t>
      </w:r>
      <w:r w:rsidRPr="004C1CAA">
        <w:rPr>
          <w:rFonts w:ascii="Times New Roman" w:eastAsia="Times New Roman" w:hAnsi="Times New Roman" w:cs="Times New Roman"/>
          <w:lang w:eastAsia="ar-SA"/>
        </w:rPr>
        <w:t xml:space="preserve"> </w:t>
      </w:r>
    </w:p>
    <w:p w:rsidR="004C1CAA" w:rsidRPr="004C1CAA" w:rsidRDefault="004C1CAA" w:rsidP="004C1CAA">
      <w:pPr>
        <w:numPr>
          <w:ilvl w:val="1"/>
          <w:numId w:val="6"/>
        </w:numPr>
        <w:suppressAutoHyphens/>
        <w:spacing w:after="0" w:line="240" w:lineRule="auto"/>
        <w:jc w:val="both"/>
        <w:rPr>
          <w:rFonts w:ascii="Times New Roman" w:eastAsia="Times New Roman" w:hAnsi="Times New Roman" w:cs="Times New Roman"/>
          <w:lang w:eastAsia="ar-SA"/>
        </w:rPr>
      </w:pPr>
      <w:r w:rsidRPr="004C1CAA">
        <w:rPr>
          <w:rFonts w:ascii="Times New Roman" w:eastAsia="Times New Roman" w:hAnsi="Times New Roman" w:cs="Times New Roman"/>
          <w:lang w:eastAsia="ar-SA"/>
        </w:rPr>
        <w:t>Доставка продукции осуществляется Поставщиком по адресу: 630049 г. Новосибирск, ул. Дуси Ковальчук, д. 191.</w:t>
      </w:r>
    </w:p>
    <w:p w:rsidR="004C1CAA" w:rsidRPr="004C1CAA" w:rsidRDefault="004C1CAA" w:rsidP="004C1CAA">
      <w:pPr>
        <w:numPr>
          <w:ilvl w:val="1"/>
          <w:numId w:val="6"/>
        </w:numPr>
        <w:suppressAutoHyphens/>
        <w:spacing w:after="0" w:line="240" w:lineRule="auto"/>
        <w:jc w:val="both"/>
        <w:rPr>
          <w:rFonts w:ascii="Times New Roman" w:eastAsia="Times New Roman" w:hAnsi="Times New Roman" w:cs="Times New Roman"/>
          <w:lang w:eastAsia="ar-SA"/>
        </w:rPr>
      </w:pPr>
      <w:r w:rsidRPr="004C1CAA">
        <w:rPr>
          <w:rFonts w:ascii="Times New Roman" w:eastAsia="Times New Roman" w:hAnsi="Times New Roman" w:cs="Times New Roman"/>
          <w:lang w:eastAsia="ar-SA"/>
        </w:rPr>
        <w:t>Поставщик осуществляет доставку Продукции в таре (упаковке), обеспечивающей сохранность Товара во время транспортировки.</w:t>
      </w:r>
    </w:p>
    <w:p w:rsidR="004C1CAA" w:rsidRPr="004C1CAA" w:rsidRDefault="004C1CAA" w:rsidP="004C1CAA">
      <w:pPr>
        <w:numPr>
          <w:ilvl w:val="1"/>
          <w:numId w:val="6"/>
        </w:numPr>
        <w:suppressAutoHyphens/>
        <w:spacing w:after="0" w:line="240" w:lineRule="auto"/>
        <w:jc w:val="both"/>
        <w:rPr>
          <w:rFonts w:ascii="Times New Roman" w:eastAsia="Times New Roman" w:hAnsi="Times New Roman" w:cs="Times New Roman"/>
          <w:lang w:eastAsia="ar-SA"/>
        </w:rPr>
      </w:pPr>
      <w:r w:rsidRPr="004C1CAA">
        <w:rPr>
          <w:rFonts w:ascii="Times New Roman" w:eastAsia="Times New Roman" w:hAnsi="Times New Roman" w:cs="Times New Roman"/>
          <w:lang w:eastAsia="ar-SA"/>
        </w:rPr>
        <w:t xml:space="preserve">В случае нарушения требований к поставляемой Продукции по комплектности, ассортименту и качеству (типографский брак, </w:t>
      </w:r>
      <w:proofErr w:type="gramStart"/>
      <w:r w:rsidRPr="004C1CAA">
        <w:rPr>
          <w:rFonts w:ascii="Times New Roman" w:eastAsia="Times New Roman" w:hAnsi="Times New Roman" w:cs="Times New Roman"/>
          <w:lang w:eastAsia="ar-SA"/>
        </w:rPr>
        <w:t>брак упаковки</w:t>
      </w:r>
      <w:proofErr w:type="gramEnd"/>
      <w:r w:rsidRPr="004C1CAA">
        <w:rPr>
          <w:rFonts w:ascii="Times New Roman" w:eastAsia="Times New Roman" w:hAnsi="Times New Roman" w:cs="Times New Roman"/>
          <w:lang w:eastAsia="ar-SA"/>
        </w:rPr>
        <w:t>, приведший к порче Продукции и т.п.). Поставщик должен исправить указанные недостатки в течение 10 дней с момента получения уведомления Покупателя при условии, что заказчик предъявит соответствующие требования в течение месяца со дня поставки Продукции.</w:t>
      </w:r>
    </w:p>
    <w:p w:rsidR="004C1CAA" w:rsidRPr="004C1CAA" w:rsidRDefault="004C1CAA" w:rsidP="004C1CAA">
      <w:pPr>
        <w:suppressAutoHyphens/>
        <w:spacing w:after="0" w:line="240" w:lineRule="auto"/>
        <w:jc w:val="both"/>
        <w:rPr>
          <w:rFonts w:ascii="Times New Roman" w:eastAsia="Times New Roman" w:hAnsi="Times New Roman" w:cs="Times New Roman"/>
          <w:sz w:val="24"/>
          <w:szCs w:val="24"/>
          <w:lang w:eastAsia="ar-SA"/>
        </w:rPr>
      </w:pPr>
    </w:p>
    <w:p w:rsidR="004C1CAA" w:rsidRPr="004C1CAA" w:rsidRDefault="004C1CAA" w:rsidP="004C1CAA">
      <w:pPr>
        <w:numPr>
          <w:ilvl w:val="0"/>
          <w:numId w:val="6"/>
        </w:numPr>
        <w:suppressAutoHyphens/>
        <w:spacing w:after="0" w:line="240" w:lineRule="auto"/>
        <w:jc w:val="center"/>
        <w:rPr>
          <w:rFonts w:ascii="Times New Roman" w:eastAsia="Times New Roman" w:hAnsi="Times New Roman" w:cs="Times New Roman"/>
          <w:b/>
          <w:sz w:val="24"/>
          <w:szCs w:val="24"/>
          <w:lang w:eastAsia="ar-SA"/>
        </w:rPr>
      </w:pPr>
      <w:r w:rsidRPr="004C1CAA">
        <w:rPr>
          <w:rFonts w:ascii="Times New Roman" w:eastAsia="Times New Roman" w:hAnsi="Times New Roman" w:cs="Times New Roman"/>
          <w:b/>
          <w:sz w:val="24"/>
          <w:szCs w:val="24"/>
          <w:lang w:eastAsia="ar-SA"/>
        </w:rPr>
        <w:t>УСЛОВИЯ И ПОРЯДОК РАСЧЕТОВ</w:t>
      </w:r>
    </w:p>
    <w:p w:rsidR="004C1CAA" w:rsidRPr="004C1CAA" w:rsidRDefault="004C1CAA" w:rsidP="004C1CAA">
      <w:pPr>
        <w:numPr>
          <w:ilvl w:val="1"/>
          <w:numId w:val="6"/>
        </w:numPr>
        <w:suppressAutoHyphens/>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 xml:space="preserve">Сумма поставки по настоящему Договору составляет </w:t>
      </w:r>
      <w:r w:rsidRPr="004C1CAA">
        <w:rPr>
          <w:rFonts w:ascii="Times New Roman" w:eastAsia="Times New Roman" w:hAnsi="Times New Roman" w:cs="Times New Roman"/>
          <w:b/>
          <w:bCs/>
          <w:color w:val="000000"/>
          <w:lang w:val="x-none" w:eastAsia="ru-RU"/>
        </w:rPr>
        <w:t>107 125</w:t>
      </w:r>
      <w:r w:rsidRPr="004C1CAA">
        <w:rPr>
          <w:rFonts w:ascii="Times New Roman" w:eastAsia="Times New Roman" w:hAnsi="Times New Roman" w:cs="Times New Roman"/>
          <w:b/>
          <w:bCs/>
          <w:color w:val="000000"/>
          <w:lang w:eastAsia="ru-RU"/>
        </w:rPr>
        <w:t xml:space="preserve"> </w:t>
      </w:r>
      <w:r w:rsidRPr="004C1CAA">
        <w:rPr>
          <w:rFonts w:ascii="Times New Roman" w:eastAsia="Times New Roman" w:hAnsi="Times New Roman" w:cs="Times New Roman"/>
          <w:b/>
          <w:lang w:val="x-none" w:eastAsia="ar-SA"/>
        </w:rPr>
        <w:t xml:space="preserve">руб. </w:t>
      </w:r>
      <w:r w:rsidRPr="004C1CAA">
        <w:rPr>
          <w:rFonts w:ascii="Times New Roman" w:eastAsia="Times New Roman" w:hAnsi="Times New Roman" w:cs="Times New Roman"/>
          <w:b/>
          <w:lang w:eastAsia="ar-SA"/>
        </w:rPr>
        <w:t>1</w:t>
      </w:r>
      <w:r w:rsidRPr="004C1CAA">
        <w:rPr>
          <w:rFonts w:ascii="Times New Roman" w:eastAsia="Times New Roman" w:hAnsi="Times New Roman" w:cs="Times New Roman"/>
          <w:b/>
          <w:lang w:val="x-none" w:eastAsia="ar-SA"/>
        </w:rPr>
        <w:t xml:space="preserve">5 коп. (Сто семь тысяч сто двадцать </w:t>
      </w:r>
      <w:r w:rsidRPr="004C1CAA">
        <w:rPr>
          <w:rFonts w:ascii="Times New Roman" w:eastAsia="Times New Roman" w:hAnsi="Times New Roman" w:cs="Times New Roman"/>
          <w:b/>
          <w:lang w:eastAsia="ar-SA"/>
        </w:rPr>
        <w:t>пять</w:t>
      </w:r>
      <w:r w:rsidRPr="004C1CAA">
        <w:rPr>
          <w:rFonts w:ascii="Times New Roman" w:eastAsia="Times New Roman" w:hAnsi="Times New Roman" w:cs="Times New Roman"/>
          <w:b/>
          <w:lang w:val="x-none" w:eastAsia="ar-SA"/>
        </w:rPr>
        <w:t xml:space="preserve"> рублей </w:t>
      </w:r>
      <w:r w:rsidRPr="004C1CAA">
        <w:rPr>
          <w:rFonts w:ascii="Times New Roman" w:eastAsia="Times New Roman" w:hAnsi="Times New Roman" w:cs="Times New Roman"/>
          <w:b/>
          <w:lang w:eastAsia="ar-SA"/>
        </w:rPr>
        <w:t>1</w:t>
      </w:r>
      <w:r w:rsidRPr="004C1CAA">
        <w:rPr>
          <w:rFonts w:ascii="Times New Roman" w:eastAsia="Times New Roman" w:hAnsi="Times New Roman" w:cs="Times New Roman"/>
          <w:b/>
          <w:lang w:val="x-none" w:eastAsia="ar-SA"/>
        </w:rPr>
        <w:t xml:space="preserve">5 коп.), </w:t>
      </w:r>
      <w:r w:rsidRPr="004C1CAA">
        <w:rPr>
          <w:rFonts w:ascii="Times New Roman" w:eastAsia="Times New Roman" w:hAnsi="Times New Roman" w:cs="Times New Roman"/>
          <w:lang w:val="x-none" w:eastAsia="ar-SA"/>
        </w:rPr>
        <w:t xml:space="preserve">без НДС. </w:t>
      </w:r>
      <w:r w:rsidRPr="004C1CAA">
        <w:rPr>
          <w:rFonts w:ascii="Times New Roman" w:eastAsia="Times New Roman" w:hAnsi="Times New Roman" w:cs="Times New Roman"/>
          <w:spacing w:val="-2"/>
          <w:lang w:val="x-none" w:eastAsia="ar-SA"/>
        </w:rPr>
        <w:t xml:space="preserve">В сумму Договора, включаются все расходы Поставщика, связанные с </w:t>
      </w:r>
      <w:r w:rsidRPr="004C1CAA">
        <w:rPr>
          <w:rFonts w:ascii="Times New Roman" w:eastAsia="Times New Roman" w:hAnsi="Times New Roman" w:cs="Times New Roman"/>
          <w:lang w:val="x-none" w:eastAsia="ar-SA"/>
        </w:rPr>
        <w:t>выполнением обязанностей по Договору, в том числе стоимость доставки и разгрузки Продукции.</w:t>
      </w:r>
    </w:p>
    <w:p w:rsidR="004C1CAA" w:rsidRPr="004C1CAA" w:rsidRDefault="004C1CAA" w:rsidP="004C1CAA">
      <w:pPr>
        <w:numPr>
          <w:ilvl w:val="1"/>
          <w:numId w:val="6"/>
        </w:numPr>
        <w:suppressAutoHyphens/>
        <w:spacing w:after="0" w:line="240" w:lineRule="auto"/>
        <w:ind w:left="357" w:hanging="357"/>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Оплата Продукции производится Покупателем в течение 10 банковских дней с момента получения и приемки Продукции и представления Поставщиком счёта, счёта-фактуры, товарной накладной, подтверждающей получение Продукции в полном объеме и в соответствии с условиями настоящего  Договора.</w:t>
      </w:r>
    </w:p>
    <w:p w:rsidR="004C1CAA" w:rsidRPr="004C1CAA" w:rsidRDefault="004C1CAA" w:rsidP="004C1CAA">
      <w:pPr>
        <w:keepNext/>
        <w:suppressAutoHyphens/>
        <w:spacing w:after="0" w:line="240" w:lineRule="auto"/>
        <w:jc w:val="center"/>
        <w:outlineLvl w:val="0"/>
        <w:rPr>
          <w:rFonts w:ascii="Times New Roman" w:eastAsia="Times New Roman" w:hAnsi="Times New Roman" w:cs="Times New Roman"/>
          <w:b/>
          <w:sz w:val="24"/>
          <w:szCs w:val="24"/>
          <w:lang w:val="x-none" w:eastAsia="ar-SA"/>
        </w:rPr>
      </w:pPr>
      <w:r w:rsidRPr="004C1CAA">
        <w:rPr>
          <w:rFonts w:ascii="Times New Roman" w:eastAsia="Times New Roman" w:hAnsi="Times New Roman" w:cs="Times New Roman"/>
          <w:b/>
          <w:sz w:val="24"/>
          <w:szCs w:val="24"/>
          <w:lang w:val="x-none" w:eastAsia="ar-SA"/>
        </w:rPr>
        <w:t>4.  ОТВЕТСТВЕННОСТЬ СТОРОН</w:t>
      </w:r>
    </w:p>
    <w:p w:rsidR="004C1CAA" w:rsidRPr="004C1CAA" w:rsidRDefault="004C1CAA" w:rsidP="004C1CAA">
      <w:pPr>
        <w:widowControl w:val="0"/>
        <w:numPr>
          <w:ilvl w:val="1"/>
          <w:numId w:val="4"/>
        </w:numPr>
        <w:shd w:val="clear" w:color="auto" w:fill="FFFFFF"/>
        <w:tabs>
          <w:tab w:val="left" w:pos="413"/>
        </w:tabs>
        <w:suppressAutoHyphens/>
        <w:autoSpaceDE w:val="0"/>
        <w:autoSpaceDN w:val="0"/>
        <w:adjustRightInd w:val="0"/>
        <w:spacing w:after="0" w:line="240" w:lineRule="auto"/>
        <w:ind w:left="357" w:hanging="357"/>
        <w:jc w:val="both"/>
        <w:rPr>
          <w:rFonts w:ascii="Times New Roman" w:eastAsia="Times New Roman" w:hAnsi="Times New Roman" w:cs="Times New Roman"/>
          <w:spacing w:val="-2"/>
          <w:lang w:val="x-none" w:eastAsia="ar-SA"/>
        </w:rPr>
      </w:pPr>
      <w:r w:rsidRPr="004C1CAA">
        <w:rPr>
          <w:rFonts w:ascii="Times New Roman" w:eastAsia="Times New Roman" w:hAnsi="Times New Roman" w:cs="Times New Roman"/>
          <w:lang w:val="x-none" w:eastAsia="ar-SA"/>
        </w:rPr>
        <w:t xml:space="preserve">Сторона, не исполнившая или ненадлежащим образом исполнившая свои обязательства по данному Договору, обязана возместить другой Стороне причиненный таким неисполнением ущерб. </w:t>
      </w:r>
    </w:p>
    <w:p w:rsidR="004C1CAA" w:rsidRPr="004C1CAA" w:rsidRDefault="004C1CAA" w:rsidP="004C1CAA">
      <w:pPr>
        <w:widowControl w:val="0"/>
        <w:numPr>
          <w:ilvl w:val="1"/>
          <w:numId w:val="4"/>
        </w:numPr>
        <w:shd w:val="clear" w:color="auto" w:fill="FFFFFF"/>
        <w:tabs>
          <w:tab w:val="left" w:pos="413"/>
        </w:tabs>
        <w:suppressAutoHyphens/>
        <w:autoSpaceDE w:val="0"/>
        <w:autoSpaceDN w:val="0"/>
        <w:adjustRightInd w:val="0"/>
        <w:spacing w:after="0" w:line="240" w:lineRule="auto"/>
        <w:jc w:val="both"/>
        <w:rPr>
          <w:rFonts w:ascii="Times New Roman" w:eastAsia="Times New Roman" w:hAnsi="Times New Roman" w:cs="Times New Roman"/>
          <w:spacing w:val="-2"/>
          <w:lang w:val="x-none" w:eastAsia="ar-SA"/>
        </w:rPr>
      </w:pPr>
      <w:r w:rsidRPr="004C1CAA">
        <w:rPr>
          <w:rFonts w:ascii="Times New Roman" w:eastAsia="Times New Roman" w:hAnsi="Times New Roman" w:cs="Times New Roman"/>
          <w:lang w:val="x-none" w:eastAsia="ar-SA"/>
        </w:rPr>
        <w:t xml:space="preserve">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4C1CAA">
        <w:rPr>
          <w:rFonts w:ascii="Times New Roman" w:eastAsia="Times New Roman" w:hAnsi="Times New Roman" w:cs="Times New Roman"/>
          <w:lang w:eastAsia="ar-SA"/>
        </w:rPr>
        <w:t>0,1</w:t>
      </w:r>
      <w:r w:rsidRPr="004C1CAA">
        <w:rPr>
          <w:rFonts w:ascii="Times New Roman" w:eastAsia="Times New Roman" w:hAnsi="Times New Roman" w:cs="Times New Roman"/>
          <w:lang w:val="x-none" w:eastAsia="ar-SA"/>
        </w:rPr>
        <w:t xml:space="preserve"> % от цены договора</w:t>
      </w:r>
      <w:r w:rsidRPr="004C1CAA">
        <w:rPr>
          <w:rFonts w:ascii="Times New Roman" w:eastAsia="Times New Roman" w:hAnsi="Times New Roman" w:cs="Times New Roman"/>
          <w:spacing w:val="-2"/>
          <w:lang w:val="x-none" w:eastAsia="ar-SA"/>
        </w:rPr>
        <w:t xml:space="preserve"> </w:t>
      </w:r>
    </w:p>
    <w:p w:rsidR="004C1CAA" w:rsidRPr="004C1CAA" w:rsidRDefault="004C1CAA" w:rsidP="004C1CAA">
      <w:pPr>
        <w:widowControl w:val="0"/>
        <w:numPr>
          <w:ilvl w:val="1"/>
          <w:numId w:val="4"/>
        </w:numPr>
        <w:shd w:val="clear" w:color="auto" w:fill="FFFFFF"/>
        <w:tabs>
          <w:tab w:val="left" w:pos="413"/>
        </w:tabs>
        <w:suppressAutoHyphens/>
        <w:autoSpaceDE w:val="0"/>
        <w:autoSpaceDN w:val="0"/>
        <w:adjustRightInd w:val="0"/>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spacing w:val="-2"/>
          <w:lang w:val="x-none" w:eastAsia="ar-SA"/>
        </w:rPr>
        <w:t>В случае ненадлежащего исполнения Поставщиком  обязательств, предусмотренных договором, за исключением просрочки исполнения  в соответствии с п.</w:t>
      </w:r>
      <w:r w:rsidRPr="004C1CAA">
        <w:rPr>
          <w:rFonts w:ascii="Times New Roman" w:eastAsia="Times New Roman" w:hAnsi="Times New Roman" w:cs="Times New Roman"/>
          <w:spacing w:val="-2"/>
          <w:lang w:eastAsia="ar-SA"/>
        </w:rPr>
        <w:t xml:space="preserve"> 4</w:t>
      </w:r>
      <w:r w:rsidRPr="004C1CAA">
        <w:rPr>
          <w:rFonts w:ascii="Times New Roman" w:eastAsia="Times New Roman" w:hAnsi="Times New Roman" w:cs="Times New Roman"/>
          <w:spacing w:val="-2"/>
          <w:lang w:val="x-none" w:eastAsia="ar-SA"/>
        </w:rPr>
        <w:t>.2. договора,  Заказчик направляет Поставщику требование об уплате штрафа в виде фиксированной суммы -</w:t>
      </w:r>
      <w:r w:rsidRPr="004C1CAA">
        <w:rPr>
          <w:rFonts w:ascii="Times New Roman" w:eastAsia="Times New Roman" w:hAnsi="Times New Roman" w:cs="Times New Roman"/>
          <w:spacing w:val="-2"/>
          <w:lang w:eastAsia="ar-SA"/>
        </w:rPr>
        <w:t xml:space="preserve"> 5 </w:t>
      </w:r>
      <w:r w:rsidRPr="004C1CAA">
        <w:rPr>
          <w:rFonts w:ascii="Times New Roman" w:eastAsia="Times New Roman" w:hAnsi="Times New Roman" w:cs="Times New Roman"/>
          <w:spacing w:val="-2"/>
          <w:lang w:val="x-none" w:eastAsia="ar-SA"/>
        </w:rPr>
        <w:t>% цены договора.</w:t>
      </w:r>
    </w:p>
    <w:p w:rsidR="004C1CAA" w:rsidRPr="004C1CAA" w:rsidRDefault="004C1CAA" w:rsidP="004C1CAA">
      <w:pPr>
        <w:widowControl w:val="0"/>
        <w:numPr>
          <w:ilvl w:val="1"/>
          <w:numId w:val="4"/>
        </w:numPr>
        <w:shd w:val="clear" w:color="auto" w:fill="FFFFFF"/>
        <w:tabs>
          <w:tab w:val="left" w:pos="413"/>
        </w:tabs>
        <w:suppressAutoHyphens/>
        <w:autoSpaceDE w:val="0"/>
        <w:autoSpaceDN w:val="0"/>
        <w:adjustRightInd w:val="0"/>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spacing w:val="-2"/>
          <w:lang w:val="x-none" w:eastAsia="ar-SA"/>
        </w:rPr>
        <w:t xml:space="preserve"> Стороны освобождаются от ответственности за частичное или полное неисполнение обязательств по Договору, если докажут, что просрочка исполнения обязательства произошла вследствие непреодолимой силы или по вине другой Стороны.</w:t>
      </w:r>
    </w:p>
    <w:p w:rsidR="004C1CAA" w:rsidRPr="004C1CAA" w:rsidRDefault="004C1CAA" w:rsidP="004C1CAA">
      <w:pPr>
        <w:widowControl w:val="0"/>
        <w:shd w:val="clear" w:color="auto" w:fill="FFFFFF"/>
        <w:tabs>
          <w:tab w:val="left" w:pos="413"/>
        </w:tabs>
        <w:suppressAutoHyphens/>
        <w:autoSpaceDE w:val="0"/>
        <w:autoSpaceDN w:val="0"/>
        <w:adjustRightInd w:val="0"/>
        <w:spacing w:after="0" w:line="240" w:lineRule="auto"/>
        <w:jc w:val="both"/>
        <w:rPr>
          <w:rFonts w:ascii="Times New Roman" w:eastAsia="Times New Roman" w:hAnsi="Times New Roman" w:cs="Times New Roman"/>
          <w:lang w:val="x-none" w:eastAsia="ar-SA"/>
        </w:rPr>
      </w:pPr>
    </w:p>
    <w:p w:rsidR="004C1CAA" w:rsidRPr="004C1CAA" w:rsidRDefault="004C1CAA" w:rsidP="004C1CAA">
      <w:pPr>
        <w:numPr>
          <w:ilvl w:val="1"/>
          <w:numId w:val="4"/>
        </w:numPr>
        <w:suppressAutoHyphens/>
        <w:spacing w:after="0" w:line="240" w:lineRule="auto"/>
        <w:ind w:left="357" w:hanging="357"/>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Уплата одной из Сторон неустойки не освобождает эту Сторону от ее обязательств по выполнению условий настоящего Договора.</w:t>
      </w:r>
    </w:p>
    <w:p w:rsidR="004C1CAA" w:rsidRPr="004C1CAA" w:rsidRDefault="004C1CAA" w:rsidP="004C1CAA">
      <w:pPr>
        <w:numPr>
          <w:ilvl w:val="1"/>
          <w:numId w:val="4"/>
        </w:numPr>
        <w:suppressAutoHyphens/>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 xml:space="preserve">Все споры и разногласия, вытекающие из выполнения настоящего Договора, должны решаться  путем переговоров между Сторонами, а в случае </w:t>
      </w:r>
      <w:proofErr w:type="spellStart"/>
      <w:r w:rsidRPr="004C1CAA">
        <w:rPr>
          <w:rFonts w:ascii="Times New Roman" w:eastAsia="Times New Roman" w:hAnsi="Times New Roman" w:cs="Times New Roman"/>
          <w:lang w:val="x-none" w:eastAsia="ar-SA"/>
        </w:rPr>
        <w:t>недостижения</w:t>
      </w:r>
      <w:proofErr w:type="spellEnd"/>
      <w:r w:rsidRPr="004C1CAA">
        <w:rPr>
          <w:rFonts w:ascii="Times New Roman" w:eastAsia="Times New Roman" w:hAnsi="Times New Roman" w:cs="Times New Roman"/>
          <w:lang w:val="x-none" w:eastAsia="ar-SA"/>
        </w:rPr>
        <w:t xml:space="preserve"> соглашения – путем обращения заинтересованной Стороны в Арбитражный суд по месту нахождения истца.</w:t>
      </w:r>
    </w:p>
    <w:p w:rsidR="004C1CAA" w:rsidRPr="004C1CAA" w:rsidRDefault="004C1CAA" w:rsidP="004C1CAA">
      <w:pPr>
        <w:suppressAutoHyphens/>
        <w:spacing w:after="0" w:line="240" w:lineRule="auto"/>
        <w:jc w:val="both"/>
        <w:rPr>
          <w:rFonts w:ascii="Times New Roman" w:eastAsia="Times New Roman" w:hAnsi="Times New Roman" w:cs="Times New Roman"/>
          <w:sz w:val="24"/>
          <w:szCs w:val="24"/>
          <w:lang w:val="x-none" w:eastAsia="ar-SA"/>
        </w:rPr>
      </w:pPr>
    </w:p>
    <w:p w:rsidR="004C1CAA" w:rsidRPr="004C1CAA" w:rsidRDefault="004C1CAA" w:rsidP="004C1CAA">
      <w:pPr>
        <w:keepNext/>
        <w:suppressAutoHyphens/>
        <w:spacing w:after="0" w:line="240" w:lineRule="auto"/>
        <w:jc w:val="center"/>
        <w:outlineLvl w:val="0"/>
        <w:rPr>
          <w:rFonts w:ascii="Times New Roman" w:eastAsia="Times New Roman" w:hAnsi="Times New Roman" w:cs="Times New Roman"/>
          <w:b/>
          <w:sz w:val="24"/>
          <w:szCs w:val="24"/>
          <w:lang w:val="x-none" w:eastAsia="ar-SA"/>
        </w:rPr>
      </w:pPr>
      <w:r w:rsidRPr="004C1CAA">
        <w:rPr>
          <w:rFonts w:ascii="Times New Roman" w:eastAsia="Times New Roman" w:hAnsi="Times New Roman" w:cs="Times New Roman"/>
          <w:b/>
          <w:sz w:val="24"/>
          <w:szCs w:val="24"/>
          <w:lang w:val="x-none" w:eastAsia="ar-SA"/>
        </w:rPr>
        <w:t>5. ЗАКЛЮЧИТЕЛЬНЫЕ ПОЛОЖЕНИЯ</w:t>
      </w:r>
    </w:p>
    <w:p w:rsidR="004C1CAA" w:rsidRPr="004C1CAA" w:rsidRDefault="004C1CAA" w:rsidP="004C1CAA">
      <w:pPr>
        <w:numPr>
          <w:ilvl w:val="1"/>
          <w:numId w:val="3"/>
        </w:numPr>
        <w:suppressAutoHyphens/>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Все изменения и дополнения к данному Договору оформляются Сторонами  в виде дополнительных соглашений, являющихся неотъемлемой частью настоящего Договора.</w:t>
      </w:r>
    </w:p>
    <w:p w:rsidR="004C1CAA" w:rsidRPr="004C1CAA" w:rsidRDefault="004C1CAA" w:rsidP="004C1CAA">
      <w:pPr>
        <w:numPr>
          <w:ilvl w:val="1"/>
          <w:numId w:val="3"/>
        </w:numPr>
        <w:suppressAutoHyphens/>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lastRenderedPageBreak/>
        <w:t>Настоящий Договор вступает в силу в момент его подписания Сторонами и действует до выполнения ими всех своих обязательств по данному Договору.</w:t>
      </w:r>
    </w:p>
    <w:p w:rsidR="004C1CAA" w:rsidRPr="004C1CAA" w:rsidRDefault="004C1CAA" w:rsidP="004C1CAA">
      <w:pPr>
        <w:numPr>
          <w:ilvl w:val="1"/>
          <w:numId w:val="3"/>
        </w:numPr>
        <w:suppressAutoHyphens/>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 xml:space="preserve">Действие настоящего Договора может быть прекращено по соглашению Сторон, а также в одностороннем порядке только  после завершения Сторонами всех взаиморасчетов. </w:t>
      </w:r>
    </w:p>
    <w:p w:rsidR="004C1CAA" w:rsidRPr="004C1CAA" w:rsidRDefault="004C1CAA" w:rsidP="004C1CAA">
      <w:pPr>
        <w:numPr>
          <w:ilvl w:val="1"/>
          <w:numId w:val="3"/>
        </w:numPr>
        <w:suppressAutoHyphens/>
        <w:spacing w:after="0" w:line="240" w:lineRule="auto"/>
        <w:jc w:val="both"/>
        <w:rPr>
          <w:rFonts w:ascii="Times New Roman" w:eastAsia="Times New Roman" w:hAnsi="Times New Roman" w:cs="Times New Roman"/>
          <w:lang w:val="x-none" w:eastAsia="ar-SA"/>
        </w:rPr>
      </w:pPr>
      <w:r w:rsidRPr="004C1CAA">
        <w:rPr>
          <w:rFonts w:ascii="Times New Roman" w:eastAsia="Times New Roman" w:hAnsi="Times New Roman" w:cs="Times New Roman"/>
          <w:lang w:val="x-none" w:eastAsia="ar-SA"/>
        </w:rPr>
        <w:t>Настоящий Договор составлен в двух экземплярах, имеющих одинаковую юридическую силу, по одному для каждой из Сторон.</w:t>
      </w:r>
    </w:p>
    <w:p w:rsidR="004C1CAA" w:rsidRPr="004C1CAA" w:rsidRDefault="004C1CAA" w:rsidP="004C1CAA">
      <w:pPr>
        <w:keepNext/>
        <w:suppressAutoHyphens/>
        <w:spacing w:after="0" w:line="240" w:lineRule="auto"/>
        <w:jc w:val="center"/>
        <w:outlineLvl w:val="0"/>
        <w:rPr>
          <w:rFonts w:ascii="Times New Roman" w:eastAsia="Times New Roman" w:hAnsi="Times New Roman" w:cs="Times New Roman"/>
          <w:b/>
          <w:sz w:val="24"/>
          <w:szCs w:val="24"/>
          <w:lang w:val="x-none" w:eastAsia="ar-SA"/>
        </w:rPr>
      </w:pPr>
    </w:p>
    <w:p w:rsidR="004C1CAA" w:rsidRPr="004C1CAA" w:rsidRDefault="004C1CAA" w:rsidP="004C1CAA">
      <w:pPr>
        <w:keepNext/>
        <w:suppressAutoHyphens/>
        <w:spacing w:after="0" w:line="240" w:lineRule="auto"/>
        <w:jc w:val="center"/>
        <w:outlineLvl w:val="0"/>
        <w:rPr>
          <w:rFonts w:ascii="Times New Roman" w:eastAsia="Times New Roman" w:hAnsi="Times New Roman" w:cs="Times New Roman"/>
          <w:b/>
          <w:sz w:val="24"/>
          <w:szCs w:val="24"/>
          <w:lang w:val="x-none" w:eastAsia="ar-SA"/>
        </w:rPr>
      </w:pPr>
      <w:r w:rsidRPr="004C1CAA">
        <w:rPr>
          <w:rFonts w:ascii="Times New Roman" w:eastAsia="Times New Roman" w:hAnsi="Times New Roman" w:cs="Times New Roman"/>
          <w:b/>
          <w:sz w:val="24"/>
          <w:szCs w:val="24"/>
          <w:lang w:val="x-none" w:eastAsia="ar-SA"/>
        </w:rPr>
        <w:t>6. АДРЕСА И  РЕКВИЗИТЫ СТОРОН</w:t>
      </w:r>
    </w:p>
    <w:p w:rsidR="004C1CAA" w:rsidRPr="004C1CAA" w:rsidRDefault="004C1CAA" w:rsidP="004C1CAA">
      <w:pPr>
        <w:tabs>
          <w:tab w:val="left" w:pos="-567"/>
        </w:tabs>
        <w:suppressAutoHyphens/>
        <w:spacing w:after="0" w:line="240" w:lineRule="auto"/>
        <w:ind w:right="-1"/>
        <w:jc w:val="both"/>
        <w:rPr>
          <w:rFonts w:ascii="Times New Roman" w:eastAsia="Times New Roman" w:hAnsi="Times New Roman" w:cs="Times New Roman"/>
          <w:b/>
          <w:sz w:val="24"/>
          <w:szCs w:val="24"/>
          <w:u w:val="single"/>
          <w:lang w:eastAsia="ar-SA"/>
        </w:rPr>
      </w:pPr>
      <w:r w:rsidRPr="004C1CAA">
        <w:rPr>
          <w:rFonts w:ascii="Times New Roman" w:eastAsia="Times New Roman" w:hAnsi="Times New Roman" w:cs="Times New Roman"/>
          <w:b/>
          <w:sz w:val="24"/>
          <w:szCs w:val="24"/>
          <w:u w:val="single"/>
          <w:lang w:eastAsia="ar-SA"/>
        </w:rPr>
        <w:t>Поставщик</w:t>
      </w:r>
      <w:r w:rsidRPr="004C1CAA">
        <w:rPr>
          <w:rFonts w:ascii="Times New Roman" w:eastAsia="Times New Roman" w:hAnsi="Times New Roman" w:cs="Times New Roman"/>
          <w:sz w:val="24"/>
          <w:szCs w:val="24"/>
          <w:u w:val="single"/>
          <w:lang w:eastAsia="ar-SA"/>
        </w:rPr>
        <w:t xml:space="preserve">: </w:t>
      </w:r>
      <w:r w:rsidRPr="004C1CAA">
        <w:rPr>
          <w:rFonts w:ascii="Times New Roman" w:eastAsia="Times New Roman" w:hAnsi="Times New Roman" w:cs="Times New Roman"/>
          <w:b/>
          <w:sz w:val="24"/>
          <w:szCs w:val="24"/>
          <w:u w:val="single"/>
          <w:lang w:eastAsia="ar-SA"/>
        </w:rPr>
        <w:t>ООО «Издательский центр ЮРАЙТ-Восток»</w:t>
      </w: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Юридический адрес: 111123,  г. Москва,  ул. Плеханова, д.4А</w:t>
      </w: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Почтовый адрес: 111123,  г. Москва,  ул. Плеханова, д.4А</w:t>
      </w: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Тел. (495) 744 00 12</w:t>
      </w:r>
    </w:p>
    <w:p w:rsidR="004C1CAA" w:rsidRPr="004C1CAA" w:rsidRDefault="004C1CAA" w:rsidP="004C1CAA">
      <w:pPr>
        <w:keepNext/>
        <w:suppressAutoHyphens/>
        <w:snapToGrid w:val="0"/>
        <w:spacing w:after="0" w:line="240" w:lineRule="auto"/>
        <w:outlineLvl w:val="0"/>
        <w:rPr>
          <w:rFonts w:ascii="Times New Roman" w:eastAsia="Times New Roman" w:hAnsi="Times New Roman" w:cs="Times New Roman"/>
          <w:sz w:val="24"/>
          <w:szCs w:val="24"/>
          <w:lang w:val="x-none" w:eastAsia="ar-SA"/>
        </w:rPr>
      </w:pPr>
      <w:r w:rsidRPr="004C1CAA">
        <w:rPr>
          <w:rFonts w:ascii="Times New Roman" w:eastAsia="Times New Roman" w:hAnsi="Times New Roman" w:cs="Times New Roman"/>
          <w:sz w:val="24"/>
          <w:szCs w:val="24"/>
          <w:lang w:val="x-none" w:eastAsia="ar-SA"/>
        </w:rPr>
        <w:t>ИНН 7720290546 27 января 2015г. в налоговом органе по месту нахождения Межрайонной инспекции Федеральной налоговой службы №20 по Московской области, КПП 772001001</w:t>
      </w:r>
    </w:p>
    <w:p w:rsidR="004C1CAA" w:rsidRPr="004C1CAA" w:rsidRDefault="004C1CAA" w:rsidP="004C1CAA">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 xml:space="preserve">БИК 044525593 </w:t>
      </w:r>
    </w:p>
    <w:p w:rsidR="004C1CAA" w:rsidRPr="004C1CAA" w:rsidRDefault="004C1CAA" w:rsidP="004C1CAA">
      <w:pPr>
        <w:shd w:val="clear" w:color="auto" w:fill="FFFFFF"/>
        <w:suppressAutoHyphens/>
        <w:spacing w:after="0" w:line="240" w:lineRule="auto"/>
        <w:jc w:val="both"/>
        <w:rPr>
          <w:rFonts w:ascii="Times New Roman" w:eastAsia="Times New Roman" w:hAnsi="Times New Roman" w:cs="Times New Roman"/>
          <w:sz w:val="24"/>
          <w:szCs w:val="24"/>
          <w:lang w:eastAsia="ar-SA"/>
        </w:rPr>
      </w:pPr>
      <w:proofErr w:type="gramStart"/>
      <w:r w:rsidRPr="004C1CAA">
        <w:rPr>
          <w:rFonts w:ascii="Times New Roman" w:eastAsia="Times New Roman" w:hAnsi="Times New Roman" w:cs="Times New Roman"/>
          <w:sz w:val="24"/>
          <w:szCs w:val="24"/>
          <w:lang w:eastAsia="ar-SA"/>
        </w:rPr>
        <w:t>р</w:t>
      </w:r>
      <w:proofErr w:type="gramEnd"/>
      <w:r w:rsidRPr="004C1CAA">
        <w:rPr>
          <w:rFonts w:ascii="Times New Roman" w:eastAsia="Times New Roman" w:hAnsi="Times New Roman" w:cs="Times New Roman"/>
          <w:sz w:val="24"/>
          <w:szCs w:val="24"/>
          <w:lang w:eastAsia="ar-SA"/>
        </w:rPr>
        <w:t>/с 40702810001400004943</w:t>
      </w:r>
    </w:p>
    <w:p w:rsidR="004C1CAA" w:rsidRPr="004C1CAA" w:rsidRDefault="004C1CAA" w:rsidP="004C1CAA">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в ОА «АЛЬФА-БАНК» г. Москва</w:t>
      </w:r>
    </w:p>
    <w:p w:rsidR="004C1CAA" w:rsidRPr="004C1CAA" w:rsidRDefault="004C1CAA" w:rsidP="004C1CAA">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к/с 30101810200000000593</w:t>
      </w:r>
    </w:p>
    <w:p w:rsidR="004C1CAA" w:rsidRPr="004C1CAA" w:rsidRDefault="004C1CAA" w:rsidP="004C1CAA">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ОГРН 1157746055807</w:t>
      </w: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ОКТМО 45312000</w:t>
      </w: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r w:rsidRPr="004C1CAA">
        <w:rPr>
          <w:rFonts w:ascii="Times New Roman" w:eastAsia="Times New Roman" w:hAnsi="Times New Roman" w:cs="Times New Roman"/>
          <w:sz w:val="24"/>
          <w:szCs w:val="24"/>
          <w:lang w:eastAsia="ar-SA"/>
        </w:rPr>
        <w:t>ОКПО 18299666</w:t>
      </w: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proofErr w:type="gramStart"/>
      <w:r w:rsidRPr="004C1CAA">
        <w:rPr>
          <w:rFonts w:ascii="Times New Roman" w:eastAsia="Times New Roman" w:hAnsi="Times New Roman" w:cs="Times New Roman"/>
          <w:sz w:val="24"/>
          <w:szCs w:val="24"/>
          <w:lang w:val="en-US" w:eastAsia="ar-SA"/>
        </w:rPr>
        <w:t>e</w:t>
      </w:r>
      <w:r w:rsidRPr="004C1CAA">
        <w:rPr>
          <w:rFonts w:ascii="Times New Roman" w:eastAsia="Times New Roman" w:hAnsi="Times New Roman" w:cs="Times New Roman"/>
          <w:sz w:val="24"/>
          <w:szCs w:val="24"/>
          <w:lang w:eastAsia="ar-SA"/>
        </w:rPr>
        <w:t>-</w:t>
      </w:r>
      <w:r w:rsidRPr="004C1CAA">
        <w:rPr>
          <w:rFonts w:ascii="Times New Roman" w:eastAsia="Times New Roman" w:hAnsi="Times New Roman" w:cs="Times New Roman"/>
          <w:sz w:val="24"/>
          <w:szCs w:val="24"/>
          <w:lang w:val="en-US" w:eastAsia="ar-SA"/>
        </w:rPr>
        <w:t>mail</w:t>
      </w:r>
      <w:proofErr w:type="gramEnd"/>
      <w:r w:rsidRPr="004C1CAA">
        <w:rPr>
          <w:rFonts w:ascii="Times New Roman" w:eastAsia="Times New Roman" w:hAnsi="Times New Roman" w:cs="Times New Roman"/>
          <w:sz w:val="24"/>
          <w:szCs w:val="24"/>
          <w:lang w:eastAsia="ar-SA"/>
        </w:rPr>
        <w:t xml:space="preserve">: </w:t>
      </w:r>
      <w:hyperlink r:id="rId8" w:history="1">
        <w:r w:rsidRPr="004C1CAA">
          <w:rPr>
            <w:rFonts w:ascii="Times New Roman" w:eastAsia="Times New Roman" w:hAnsi="Times New Roman" w:cs="Times New Roman"/>
            <w:color w:val="0000FF"/>
            <w:sz w:val="24"/>
            <w:szCs w:val="24"/>
            <w:u w:val="single"/>
            <w:lang w:val="en-US" w:eastAsia="ar-SA"/>
          </w:rPr>
          <w:t>vuz</w:t>
        </w:r>
        <w:r w:rsidRPr="004C1CAA">
          <w:rPr>
            <w:rFonts w:ascii="Times New Roman" w:eastAsia="Times New Roman" w:hAnsi="Times New Roman" w:cs="Times New Roman"/>
            <w:color w:val="0000FF"/>
            <w:sz w:val="24"/>
            <w:szCs w:val="24"/>
            <w:u w:val="single"/>
            <w:lang w:eastAsia="ar-SA"/>
          </w:rPr>
          <w:t>@</w:t>
        </w:r>
        <w:r w:rsidRPr="004C1CAA">
          <w:rPr>
            <w:rFonts w:ascii="Times New Roman" w:eastAsia="Times New Roman" w:hAnsi="Times New Roman" w:cs="Times New Roman"/>
            <w:color w:val="0000FF"/>
            <w:sz w:val="24"/>
            <w:szCs w:val="24"/>
            <w:u w:val="single"/>
            <w:lang w:val="en-US" w:eastAsia="ar-SA"/>
          </w:rPr>
          <w:t>urait</w:t>
        </w:r>
        <w:r w:rsidRPr="004C1CAA">
          <w:rPr>
            <w:rFonts w:ascii="Times New Roman" w:eastAsia="Times New Roman" w:hAnsi="Times New Roman" w:cs="Times New Roman"/>
            <w:color w:val="0000FF"/>
            <w:sz w:val="24"/>
            <w:szCs w:val="24"/>
            <w:u w:val="single"/>
            <w:lang w:eastAsia="ar-SA"/>
          </w:rPr>
          <w:t>.</w:t>
        </w:r>
        <w:proofErr w:type="spellStart"/>
        <w:r w:rsidRPr="004C1CAA">
          <w:rPr>
            <w:rFonts w:ascii="Times New Roman" w:eastAsia="Times New Roman" w:hAnsi="Times New Roman" w:cs="Times New Roman"/>
            <w:color w:val="0000FF"/>
            <w:sz w:val="24"/>
            <w:szCs w:val="24"/>
            <w:u w:val="single"/>
            <w:lang w:val="en-US" w:eastAsia="ar-SA"/>
          </w:rPr>
          <w:t>ru</w:t>
        </w:r>
        <w:proofErr w:type="spellEnd"/>
      </w:hyperlink>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p>
    <w:p w:rsidR="004C1CAA" w:rsidRPr="004C1CAA" w:rsidRDefault="004C1CAA" w:rsidP="004C1CAA">
      <w:pPr>
        <w:tabs>
          <w:tab w:val="left" w:pos="-567"/>
        </w:tabs>
        <w:suppressAutoHyphens/>
        <w:spacing w:after="0" w:line="240" w:lineRule="auto"/>
        <w:ind w:right="-1"/>
        <w:jc w:val="both"/>
        <w:rPr>
          <w:rFonts w:ascii="Times New Roman" w:eastAsia="Times New Roman" w:hAnsi="Times New Roman" w:cs="Times New Roman"/>
          <w:b/>
          <w:sz w:val="24"/>
          <w:szCs w:val="24"/>
          <w:u w:val="single"/>
          <w:lang w:eastAsia="ar-SA"/>
        </w:rPr>
      </w:pPr>
    </w:p>
    <w:p w:rsidR="004C1CAA" w:rsidRPr="004C1CAA" w:rsidRDefault="004C1CAA" w:rsidP="004C1CAA">
      <w:pPr>
        <w:shd w:val="clear" w:color="auto" w:fill="FFFFFF"/>
        <w:suppressAutoHyphens/>
        <w:spacing w:after="0" w:line="240" w:lineRule="auto"/>
        <w:contextualSpacing/>
        <w:jc w:val="both"/>
        <w:rPr>
          <w:rFonts w:ascii="Times New Roman" w:eastAsia="Times New Roman" w:hAnsi="Times New Roman" w:cs="Times New Roman"/>
          <w:b/>
          <w:iCs/>
          <w:sz w:val="24"/>
          <w:szCs w:val="24"/>
          <w:u w:val="single"/>
          <w:lang w:eastAsia="ar-SA"/>
        </w:rPr>
      </w:pPr>
      <w:r w:rsidRPr="004C1CAA">
        <w:rPr>
          <w:rFonts w:ascii="Times New Roman" w:eastAsia="Times New Roman" w:hAnsi="Times New Roman" w:cs="Times New Roman"/>
          <w:b/>
          <w:sz w:val="24"/>
          <w:szCs w:val="24"/>
          <w:u w:val="single"/>
          <w:lang w:eastAsia="ar-SA"/>
        </w:rPr>
        <w:t xml:space="preserve">Покупатель: </w:t>
      </w:r>
      <w:r w:rsidRPr="004C1CAA">
        <w:rPr>
          <w:rFonts w:ascii="Times New Roman" w:eastAsia="Times New Roman" w:hAnsi="Times New Roman" w:cs="Times New Roman"/>
          <w:b/>
          <w:iCs/>
          <w:sz w:val="24"/>
          <w:szCs w:val="24"/>
          <w:u w:val="single"/>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 xml:space="preserve">ИНН 5402113155 </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КПП 540201001</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ОКОНХ 92110  ОКПО 01115969 ОКТМО 50701000</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Индекс 630049</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г. Новосибирск, ул. Дуси Ковальчук, д. 191.</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Получатель: УФК по Новосибирской области (СГУПС л/с 20516Х38290)</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 xml:space="preserve">Банк: </w:t>
      </w:r>
      <w:proofErr w:type="gramStart"/>
      <w:r w:rsidRPr="004C1CAA">
        <w:rPr>
          <w:rFonts w:ascii="Times New Roman" w:eastAsia="Times New Roman" w:hAnsi="Times New Roman" w:cs="Times New Roman"/>
          <w:iCs/>
          <w:lang w:eastAsia="ar-SA"/>
        </w:rPr>
        <w:t>СИБИРСКОЕ</w:t>
      </w:r>
      <w:proofErr w:type="gramEnd"/>
      <w:r w:rsidRPr="004C1CAA">
        <w:rPr>
          <w:rFonts w:ascii="Times New Roman" w:eastAsia="Times New Roman" w:hAnsi="Times New Roman" w:cs="Times New Roman"/>
          <w:iCs/>
          <w:lang w:eastAsia="ar-SA"/>
        </w:rPr>
        <w:t xml:space="preserve"> ГУ БАНКА РОССИИ Г. НОВОСИБИРСК </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БИК 045004001</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Расчетный счет: № 40501810700042000002.</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(КБК 00000000000000000130 –доходы от оказания платных услуг)</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lang w:eastAsia="ar-SA"/>
        </w:rPr>
      </w:pPr>
      <w:r w:rsidRPr="004C1CAA">
        <w:rPr>
          <w:rFonts w:ascii="Times New Roman" w:eastAsia="Times New Roman" w:hAnsi="Times New Roman" w:cs="Times New Roman"/>
          <w:iCs/>
          <w:lang w:eastAsia="ar-SA"/>
        </w:rPr>
        <w:t>(КБК 00000000000000000180 – гранты, премии, пожертвования, прочие целевые средства)</w:t>
      </w:r>
    </w:p>
    <w:p w:rsidR="004C1CAA" w:rsidRPr="004C1CAA" w:rsidRDefault="004C1CAA" w:rsidP="004C1CAA">
      <w:pPr>
        <w:shd w:val="clear" w:color="auto" w:fill="FFFFFF"/>
        <w:suppressAutoHyphens/>
        <w:spacing w:after="0" w:line="240" w:lineRule="auto"/>
        <w:contextualSpacing/>
        <w:rPr>
          <w:rFonts w:ascii="Times New Roman" w:eastAsia="Times New Roman" w:hAnsi="Times New Roman" w:cs="Times New Roman"/>
          <w:iCs/>
          <w:sz w:val="24"/>
          <w:szCs w:val="24"/>
          <w:lang w:eastAsia="ar-SA"/>
        </w:rPr>
      </w:pPr>
    </w:p>
    <w:tbl>
      <w:tblPr>
        <w:tblW w:w="0" w:type="auto"/>
        <w:tblLook w:val="04A0" w:firstRow="1" w:lastRow="0" w:firstColumn="1" w:lastColumn="0" w:noHBand="0" w:noVBand="1"/>
      </w:tblPr>
      <w:tblGrid>
        <w:gridCol w:w="5210"/>
        <w:gridCol w:w="5211"/>
      </w:tblGrid>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От Поставщика</w:t>
            </w: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От Покупателя</w:t>
            </w:r>
          </w:p>
        </w:tc>
      </w:tr>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u w:val="single"/>
                <w:lang w:eastAsia="ar-SA"/>
              </w:rPr>
              <w:t>ООО «Издательский центр ЮРАЙТ-Восток»</w:t>
            </w: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ru-RU"/>
              </w:rPr>
            </w:pPr>
            <w:r w:rsidRPr="004C1CAA">
              <w:rPr>
                <w:rFonts w:ascii="Times New Roman" w:eastAsia="Times New Roman" w:hAnsi="Times New Roman" w:cs="Times New Roman"/>
                <w:b/>
                <w:color w:val="000000"/>
                <w:sz w:val="24"/>
                <w:szCs w:val="24"/>
                <w:u w:val="single"/>
                <w:lang w:eastAsia="ru-RU"/>
              </w:rPr>
              <w:t>ФГБОУ ВПО «Сибирский государственный университет путей сообщения»</w:t>
            </w:r>
          </w:p>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p>
        </w:tc>
      </w:tr>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lang w:eastAsia="ar-SA"/>
              </w:rPr>
            </w:pPr>
            <w:r w:rsidRPr="004C1CAA">
              <w:rPr>
                <w:rFonts w:ascii="Times New Roman" w:eastAsia="Times New Roman" w:hAnsi="Times New Roman" w:cs="Times New Roman"/>
                <w:b/>
                <w:color w:val="000000"/>
                <w:sz w:val="24"/>
                <w:szCs w:val="24"/>
                <w:lang w:eastAsia="ar-SA"/>
              </w:rPr>
              <w:t>Руководитель отдела по работе с вузами</w:t>
            </w:r>
          </w:p>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 xml:space="preserve">Проректор </w:t>
            </w:r>
          </w:p>
        </w:tc>
      </w:tr>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__________________ Т.В. Синькова</w:t>
            </w: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__________________ А.А. Новоселов</w:t>
            </w:r>
          </w:p>
        </w:tc>
      </w:tr>
    </w:tbl>
    <w:p w:rsidR="004C1CAA" w:rsidRPr="004C1CAA" w:rsidRDefault="004C1CAA" w:rsidP="004C1CAA">
      <w:pPr>
        <w:suppressAutoHyphens/>
        <w:spacing w:after="0" w:line="240" w:lineRule="auto"/>
        <w:jc w:val="right"/>
        <w:rPr>
          <w:rFonts w:ascii="Times New Roman" w:eastAsia="Times New Roman" w:hAnsi="Times New Roman" w:cs="Times New Roman"/>
          <w:lang w:eastAsia="ar-SA"/>
        </w:rPr>
      </w:pPr>
      <w:r w:rsidRPr="004C1CAA">
        <w:rPr>
          <w:rFonts w:ascii="Times New Roman" w:eastAsia="Times New Roman" w:hAnsi="Times New Roman" w:cs="Times New Roman"/>
          <w:lang w:eastAsia="ar-SA"/>
        </w:rPr>
        <w:br w:type="column"/>
      </w:r>
      <w:r w:rsidRPr="004C1CAA">
        <w:rPr>
          <w:rFonts w:ascii="Times New Roman" w:eastAsia="Times New Roman" w:hAnsi="Times New Roman" w:cs="Times New Roman"/>
          <w:lang w:eastAsia="ar-SA"/>
        </w:rPr>
        <w:lastRenderedPageBreak/>
        <w:t>Приложение № 1</w:t>
      </w:r>
    </w:p>
    <w:p w:rsidR="004C1CAA" w:rsidRPr="004C1CAA" w:rsidRDefault="004C1CAA" w:rsidP="004C1CAA">
      <w:pPr>
        <w:suppressAutoHyphens/>
        <w:spacing w:after="0" w:line="240" w:lineRule="auto"/>
        <w:jc w:val="right"/>
        <w:rPr>
          <w:rFonts w:ascii="Times New Roman" w:eastAsia="Times New Roman" w:hAnsi="Times New Roman" w:cs="Times New Roman"/>
          <w:lang w:eastAsia="ar-SA"/>
        </w:rPr>
      </w:pPr>
      <w:r w:rsidRPr="004C1CAA">
        <w:rPr>
          <w:rFonts w:ascii="Times New Roman" w:eastAsia="Times New Roman" w:hAnsi="Times New Roman" w:cs="Times New Roman"/>
          <w:lang w:eastAsia="ar-SA"/>
        </w:rPr>
        <w:t>к Договору поставки книжной продукции № _________</w:t>
      </w:r>
    </w:p>
    <w:p w:rsidR="004C1CAA" w:rsidRPr="004C1CAA" w:rsidRDefault="004C1CAA" w:rsidP="004C1CAA">
      <w:pPr>
        <w:suppressAutoHyphens/>
        <w:spacing w:after="0" w:line="240" w:lineRule="auto"/>
        <w:jc w:val="right"/>
        <w:rPr>
          <w:rFonts w:ascii="Times New Roman" w:eastAsia="Times New Roman" w:hAnsi="Times New Roman" w:cs="Times New Roman"/>
          <w:lang w:eastAsia="ar-SA"/>
        </w:rPr>
      </w:pPr>
      <w:r w:rsidRPr="004C1CAA">
        <w:rPr>
          <w:rFonts w:ascii="Times New Roman" w:eastAsia="Times New Roman" w:hAnsi="Times New Roman" w:cs="Times New Roman"/>
          <w:lang w:eastAsia="ar-SA"/>
        </w:rPr>
        <w:t>от «___»_________2015г.</w:t>
      </w:r>
    </w:p>
    <w:p w:rsidR="004C1CAA" w:rsidRPr="004C1CAA" w:rsidRDefault="004C1CAA" w:rsidP="004C1CAA">
      <w:pPr>
        <w:suppressAutoHyphens/>
        <w:spacing w:after="0" w:line="240" w:lineRule="auto"/>
        <w:jc w:val="right"/>
        <w:rPr>
          <w:rFonts w:ascii="Times New Roman" w:eastAsia="Times New Roman" w:hAnsi="Times New Roman" w:cs="Times New Roman"/>
          <w:lang w:eastAsia="ar-SA"/>
        </w:rPr>
      </w:pPr>
    </w:p>
    <w:p w:rsidR="004C1CAA" w:rsidRPr="004C1CAA" w:rsidRDefault="004C1CAA" w:rsidP="004C1CAA">
      <w:pPr>
        <w:suppressAutoHyphens/>
        <w:spacing w:after="0" w:line="240" w:lineRule="auto"/>
        <w:jc w:val="center"/>
        <w:rPr>
          <w:rFonts w:ascii="Times New Roman" w:eastAsia="Times New Roman" w:hAnsi="Times New Roman" w:cs="Times New Roman"/>
          <w:b/>
          <w:lang w:eastAsia="ar-SA"/>
        </w:rPr>
      </w:pPr>
      <w:r w:rsidRPr="004C1CAA">
        <w:rPr>
          <w:rFonts w:ascii="Times New Roman" w:eastAsia="Times New Roman" w:hAnsi="Times New Roman" w:cs="Times New Roman"/>
          <w:b/>
          <w:lang w:eastAsia="ar-SA"/>
        </w:rPr>
        <w:t>Спецификация</w:t>
      </w:r>
    </w:p>
    <w:p w:rsidR="004C1CAA" w:rsidRPr="004C1CAA" w:rsidRDefault="004C1CAA" w:rsidP="004C1CAA">
      <w:pPr>
        <w:suppressAutoHyphens/>
        <w:spacing w:after="0" w:line="240" w:lineRule="auto"/>
        <w:jc w:val="center"/>
        <w:rPr>
          <w:rFonts w:ascii="Times New Roman" w:eastAsia="Times New Roman" w:hAnsi="Times New Roman" w:cs="Times New Roman"/>
          <w:b/>
          <w:lang w:val="en-US" w:eastAsia="ar-SA"/>
        </w:rPr>
      </w:pPr>
    </w:p>
    <w:tbl>
      <w:tblPr>
        <w:tblW w:w="9639" w:type="dxa"/>
        <w:jc w:val="center"/>
        <w:tblLayout w:type="fixed"/>
        <w:tblCellMar>
          <w:left w:w="30" w:type="dxa"/>
          <w:right w:w="30" w:type="dxa"/>
        </w:tblCellMar>
        <w:tblLook w:val="0000" w:firstRow="0" w:lastRow="0" w:firstColumn="0" w:lastColumn="0" w:noHBand="0" w:noVBand="0"/>
      </w:tblPr>
      <w:tblGrid>
        <w:gridCol w:w="337"/>
        <w:gridCol w:w="4081"/>
        <w:gridCol w:w="1758"/>
        <w:gridCol w:w="693"/>
        <w:gridCol w:w="1313"/>
        <w:gridCol w:w="1457"/>
      </w:tblGrid>
      <w:tr w:rsidR="004C1CAA" w:rsidRPr="004C1CAA" w:rsidTr="004B0B10">
        <w:tblPrEx>
          <w:tblCellMar>
            <w:top w:w="0" w:type="dxa"/>
            <w:bottom w:w="0" w:type="dxa"/>
          </w:tblCellMar>
        </w:tblPrEx>
        <w:trPr>
          <w:trHeight w:val="290"/>
          <w:jc w:val="center"/>
        </w:trPr>
        <w:tc>
          <w:tcPr>
            <w:tcW w:w="337" w:type="dxa"/>
            <w:tcBorders>
              <w:top w:val="single" w:sz="6" w:space="0" w:color="auto"/>
              <w:left w:val="single" w:sz="6" w:space="0" w:color="auto"/>
              <w:bottom w:val="single" w:sz="6" w:space="0" w:color="auto"/>
              <w:right w:val="single" w:sz="6" w:space="0" w:color="auto"/>
            </w:tcBorders>
            <w:shd w:val="solid" w:color="C0C0C0" w:fill="auto"/>
          </w:tcPr>
          <w:p w:rsidR="004C1CAA" w:rsidRPr="004C1CAA" w:rsidRDefault="004C1CAA" w:rsidP="004C1CA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w:t>
            </w:r>
          </w:p>
        </w:tc>
        <w:tc>
          <w:tcPr>
            <w:tcW w:w="4081" w:type="dxa"/>
            <w:tcBorders>
              <w:top w:val="single" w:sz="6" w:space="0" w:color="auto"/>
              <w:left w:val="single" w:sz="6" w:space="0" w:color="auto"/>
              <w:bottom w:val="single" w:sz="6" w:space="0" w:color="auto"/>
              <w:right w:val="single" w:sz="6" w:space="0" w:color="auto"/>
            </w:tcBorders>
            <w:shd w:val="solid" w:color="C0C0C0" w:fill="auto"/>
          </w:tcPr>
          <w:p w:rsidR="004C1CAA" w:rsidRPr="004C1CAA" w:rsidRDefault="004C1CAA" w:rsidP="004C1CA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Название</w:t>
            </w:r>
          </w:p>
        </w:tc>
        <w:tc>
          <w:tcPr>
            <w:tcW w:w="1758" w:type="dxa"/>
            <w:tcBorders>
              <w:top w:val="single" w:sz="6" w:space="0" w:color="auto"/>
              <w:left w:val="single" w:sz="6" w:space="0" w:color="auto"/>
              <w:bottom w:val="single" w:sz="6" w:space="0" w:color="auto"/>
              <w:right w:val="single" w:sz="6" w:space="0" w:color="auto"/>
            </w:tcBorders>
            <w:shd w:val="solid" w:color="C0C0C0" w:fill="auto"/>
          </w:tcPr>
          <w:p w:rsidR="004C1CAA" w:rsidRPr="004C1CAA" w:rsidRDefault="004C1CAA" w:rsidP="004C1CA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Автор</w:t>
            </w:r>
          </w:p>
        </w:tc>
        <w:tc>
          <w:tcPr>
            <w:tcW w:w="693" w:type="dxa"/>
            <w:tcBorders>
              <w:top w:val="single" w:sz="6" w:space="0" w:color="auto"/>
              <w:left w:val="single" w:sz="6" w:space="0" w:color="auto"/>
              <w:bottom w:val="single" w:sz="6" w:space="0" w:color="auto"/>
              <w:right w:val="single" w:sz="6" w:space="0" w:color="auto"/>
            </w:tcBorders>
            <w:shd w:val="solid" w:color="C0C0C0" w:fill="auto"/>
          </w:tcPr>
          <w:p w:rsidR="004C1CAA" w:rsidRPr="004C1CAA" w:rsidRDefault="004C1CAA" w:rsidP="004C1CA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Кол</w:t>
            </w:r>
          </w:p>
        </w:tc>
        <w:tc>
          <w:tcPr>
            <w:tcW w:w="1313" w:type="dxa"/>
            <w:tcBorders>
              <w:top w:val="single" w:sz="6" w:space="0" w:color="auto"/>
              <w:left w:val="single" w:sz="6" w:space="0" w:color="auto"/>
              <w:bottom w:val="single" w:sz="6" w:space="0" w:color="auto"/>
              <w:right w:val="single" w:sz="6" w:space="0" w:color="auto"/>
            </w:tcBorders>
            <w:shd w:val="solid" w:color="C0C0C0" w:fill="auto"/>
          </w:tcPr>
          <w:p w:rsidR="004C1CAA" w:rsidRPr="004C1CAA" w:rsidRDefault="004C1CAA" w:rsidP="004C1CA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Цена, р.</w:t>
            </w:r>
          </w:p>
        </w:tc>
        <w:tc>
          <w:tcPr>
            <w:tcW w:w="1457" w:type="dxa"/>
            <w:tcBorders>
              <w:top w:val="single" w:sz="6" w:space="0" w:color="auto"/>
              <w:left w:val="single" w:sz="6" w:space="0" w:color="auto"/>
              <w:bottom w:val="single" w:sz="6" w:space="0" w:color="auto"/>
              <w:right w:val="single" w:sz="6" w:space="0" w:color="auto"/>
            </w:tcBorders>
            <w:shd w:val="solid" w:color="C0C0C0" w:fill="auto"/>
          </w:tcPr>
          <w:p w:rsidR="004C1CAA" w:rsidRPr="004C1CAA" w:rsidRDefault="004C1CAA" w:rsidP="004C1CA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Сумма, р.</w:t>
            </w:r>
          </w:p>
        </w:tc>
      </w:tr>
      <w:tr w:rsidR="004C1CAA" w:rsidRPr="004C1CAA" w:rsidTr="004B0B10">
        <w:tblPrEx>
          <w:tblCellMar>
            <w:top w:w="0" w:type="dxa"/>
            <w:bottom w:w="0" w:type="dxa"/>
          </w:tblCellMar>
        </w:tblPrEx>
        <w:trPr>
          <w:trHeight w:val="348"/>
          <w:jc w:val="center"/>
        </w:trPr>
        <w:tc>
          <w:tcPr>
            <w:tcW w:w="33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1</w:t>
            </w:r>
          </w:p>
        </w:tc>
        <w:tc>
          <w:tcPr>
            <w:tcW w:w="4081"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 xml:space="preserve">КУЛЬТУРОЛОГИЯ 3-е изд., </w:t>
            </w:r>
            <w:proofErr w:type="spellStart"/>
            <w:r w:rsidRPr="004C1CAA">
              <w:rPr>
                <w:rFonts w:ascii="Times New Roman" w:eastAsia="Times New Roman" w:hAnsi="Times New Roman" w:cs="Times New Roman"/>
                <w:color w:val="000000"/>
                <w:sz w:val="20"/>
                <w:szCs w:val="20"/>
                <w:lang w:eastAsia="ru-RU"/>
              </w:rPr>
              <w:t>испр</w:t>
            </w:r>
            <w:proofErr w:type="spellEnd"/>
            <w:r w:rsidRPr="004C1CAA">
              <w:rPr>
                <w:rFonts w:ascii="Times New Roman" w:eastAsia="Times New Roman" w:hAnsi="Times New Roman" w:cs="Times New Roman"/>
                <w:color w:val="000000"/>
                <w:sz w:val="20"/>
                <w:szCs w:val="20"/>
                <w:lang w:eastAsia="ru-RU"/>
              </w:rPr>
              <w:t>. и доп. Учебник для вузов</w:t>
            </w:r>
          </w:p>
        </w:tc>
        <w:tc>
          <w:tcPr>
            <w:tcW w:w="1758"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Солонин Ю.Н. - Отв. ред.</w:t>
            </w:r>
          </w:p>
        </w:tc>
        <w:tc>
          <w:tcPr>
            <w:tcW w:w="69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20</w:t>
            </w:r>
          </w:p>
        </w:tc>
        <w:tc>
          <w:tcPr>
            <w:tcW w:w="131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733.92р.</w:t>
            </w:r>
          </w:p>
        </w:tc>
        <w:tc>
          <w:tcPr>
            <w:tcW w:w="145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14 678.40р.</w:t>
            </w:r>
          </w:p>
        </w:tc>
      </w:tr>
      <w:tr w:rsidR="004C1CAA" w:rsidRPr="004C1CAA" w:rsidTr="004B0B10">
        <w:tblPrEx>
          <w:tblCellMar>
            <w:top w:w="0" w:type="dxa"/>
            <w:bottom w:w="0" w:type="dxa"/>
          </w:tblCellMar>
        </w:tblPrEx>
        <w:trPr>
          <w:trHeight w:val="348"/>
          <w:jc w:val="center"/>
        </w:trPr>
        <w:tc>
          <w:tcPr>
            <w:tcW w:w="33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2</w:t>
            </w:r>
          </w:p>
        </w:tc>
        <w:tc>
          <w:tcPr>
            <w:tcW w:w="4081"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КУЛЬТУРОЛОГИЯ 3-е изд., пер. и доп. Учебник для бакалавров</w:t>
            </w:r>
          </w:p>
        </w:tc>
        <w:tc>
          <w:tcPr>
            <w:tcW w:w="1758"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4C1CAA">
              <w:rPr>
                <w:rFonts w:ascii="Times New Roman" w:eastAsia="Times New Roman" w:hAnsi="Times New Roman" w:cs="Times New Roman"/>
                <w:color w:val="000000"/>
                <w:sz w:val="20"/>
                <w:szCs w:val="20"/>
                <w:lang w:eastAsia="ru-RU"/>
              </w:rPr>
              <w:t>Багдасарьян</w:t>
            </w:r>
            <w:proofErr w:type="spellEnd"/>
            <w:r w:rsidRPr="004C1CAA">
              <w:rPr>
                <w:rFonts w:ascii="Times New Roman" w:eastAsia="Times New Roman" w:hAnsi="Times New Roman" w:cs="Times New Roman"/>
                <w:color w:val="000000"/>
                <w:sz w:val="20"/>
                <w:szCs w:val="20"/>
                <w:lang w:eastAsia="ru-RU"/>
              </w:rPr>
              <w:t xml:space="preserve"> Н.Г.</w:t>
            </w:r>
          </w:p>
        </w:tc>
        <w:tc>
          <w:tcPr>
            <w:tcW w:w="69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55</w:t>
            </w:r>
          </w:p>
        </w:tc>
        <w:tc>
          <w:tcPr>
            <w:tcW w:w="131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670.95р.</w:t>
            </w:r>
          </w:p>
        </w:tc>
        <w:tc>
          <w:tcPr>
            <w:tcW w:w="145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36 902.25р.</w:t>
            </w:r>
          </w:p>
        </w:tc>
      </w:tr>
      <w:tr w:rsidR="004C1CAA" w:rsidRPr="004C1CAA" w:rsidTr="004B0B10">
        <w:tblPrEx>
          <w:tblCellMar>
            <w:top w:w="0" w:type="dxa"/>
            <w:bottom w:w="0" w:type="dxa"/>
          </w:tblCellMar>
        </w:tblPrEx>
        <w:trPr>
          <w:trHeight w:val="348"/>
          <w:jc w:val="center"/>
        </w:trPr>
        <w:tc>
          <w:tcPr>
            <w:tcW w:w="33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3</w:t>
            </w:r>
          </w:p>
        </w:tc>
        <w:tc>
          <w:tcPr>
            <w:tcW w:w="4081"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ПОЛИТОЛОГИЯ. БАЗОВЫЙ КУРС 3-е изд., пер. и доп. Учебник для бакалавров</w:t>
            </w:r>
          </w:p>
        </w:tc>
        <w:tc>
          <w:tcPr>
            <w:tcW w:w="1758"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Гаджиев К.С.</w:t>
            </w:r>
          </w:p>
        </w:tc>
        <w:tc>
          <w:tcPr>
            <w:tcW w:w="69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75</w:t>
            </w:r>
          </w:p>
        </w:tc>
        <w:tc>
          <w:tcPr>
            <w:tcW w:w="131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618.45р.</w:t>
            </w:r>
          </w:p>
        </w:tc>
        <w:tc>
          <w:tcPr>
            <w:tcW w:w="145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46 383.75р.</w:t>
            </w:r>
          </w:p>
        </w:tc>
      </w:tr>
      <w:tr w:rsidR="004C1CAA" w:rsidRPr="004C1CAA" w:rsidTr="004B0B10">
        <w:tblPrEx>
          <w:tblCellMar>
            <w:top w:w="0" w:type="dxa"/>
            <w:bottom w:w="0" w:type="dxa"/>
          </w:tblCellMar>
        </w:tblPrEx>
        <w:trPr>
          <w:trHeight w:val="348"/>
          <w:jc w:val="center"/>
        </w:trPr>
        <w:tc>
          <w:tcPr>
            <w:tcW w:w="33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4</w:t>
            </w:r>
          </w:p>
        </w:tc>
        <w:tc>
          <w:tcPr>
            <w:tcW w:w="4081"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ТЕОРИЯ И ПРАКТИКА АРГУМЕНТАЦИИ 2-е изд., пер. и доп. Учебник для бакалавров</w:t>
            </w:r>
          </w:p>
        </w:tc>
        <w:tc>
          <w:tcPr>
            <w:tcW w:w="1758"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Ивин А.А.</w:t>
            </w:r>
          </w:p>
        </w:tc>
        <w:tc>
          <w:tcPr>
            <w:tcW w:w="69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25</w:t>
            </w:r>
          </w:p>
        </w:tc>
        <w:tc>
          <w:tcPr>
            <w:tcW w:w="131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366.43р.</w:t>
            </w:r>
          </w:p>
        </w:tc>
        <w:tc>
          <w:tcPr>
            <w:tcW w:w="145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4C1CAA">
              <w:rPr>
                <w:rFonts w:ascii="Times New Roman" w:eastAsia="Times New Roman" w:hAnsi="Times New Roman" w:cs="Times New Roman"/>
                <w:color w:val="000000"/>
                <w:sz w:val="20"/>
                <w:szCs w:val="20"/>
                <w:lang w:eastAsia="ru-RU"/>
              </w:rPr>
              <w:t>9 160.75р.</w:t>
            </w:r>
          </w:p>
        </w:tc>
      </w:tr>
      <w:tr w:rsidR="004C1CAA" w:rsidRPr="004C1CAA" w:rsidTr="004B0B10">
        <w:tblPrEx>
          <w:tblCellMar>
            <w:top w:w="0" w:type="dxa"/>
            <w:bottom w:w="0" w:type="dxa"/>
          </w:tblCellMar>
        </w:tblPrEx>
        <w:trPr>
          <w:trHeight w:val="290"/>
          <w:jc w:val="center"/>
        </w:trPr>
        <w:tc>
          <w:tcPr>
            <w:tcW w:w="337"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081" w:type="dxa"/>
            <w:tcBorders>
              <w:top w:val="single" w:sz="6" w:space="0" w:color="auto"/>
              <w:left w:val="single" w:sz="6" w:space="0" w:color="auto"/>
              <w:bottom w:val="single" w:sz="6" w:space="0" w:color="auto"/>
              <w:right w:val="nil"/>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ИТОГО</w:t>
            </w:r>
          </w:p>
        </w:tc>
        <w:tc>
          <w:tcPr>
            <w:tcW w:w="1758" w:type="dxa"/>
            <w:tcBorders>
              <w:top w:val="single" w:sz="6" w:space="0" w:color="auto"/>
              <w:left w:val="nil"/>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693" w:type="dxa"/>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right"/>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175</w:t>
            </w:r>
          </w:p>
        </w:tc>
        <w:tc>
          <w:tcPr>
            <w:tcW w:w="2770" w:type="dxa"/>
            <w:gridSpan w:val="2"/>
            <w:tcBorders>
              <w:top w:val="single" w:sz="6" w:space="0" w:color="auto"/>
              <w:left w:val="single" w:sz="6" w:space="0" w:color="auto"/>
              <w:bottom w:val="single" w:sz="6" w:space="0" w:color="auto"/>
              <w:right w:val="single" w:sz="6" w:space="0" w:color="auto"/>
            </w:tcBorders>
          </w:tcPr>
          <w:p w:rsidR="004C1CAA" w:rsidRPr="004C1CAA" w:rsidRDefault="004C1CAA" w:rsidP="004C1CA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4C1CAA">
              <w:rPr>
                <w:rFonts w:ascii="Times New Roman" w:eastAsia="Times New Roman" w:hAnsi="Times New Roman" w:cs="Times New Roman"/>
                <w:b/>
                <w:bCs/>
                <w:color w:val="000000"/>
                <w:sz w:val="20"/>
                <w:szCs w:val="20"/>
                <w:lang w:eastAsia="ru-RU"/>
              </w:rPr>
              <w:t>107 125.15р.</w:t>
            </w:r>
          </w:p>
        </w:tc>
      </w:tr>
    </w:tbl>
    <w:p w:rsidR="004C1CAA" w:rsidRPr="004C1CAA" w:rsidRDefault="004C1CAA" w:rsidP="004C1CAA">
      <w:pPr>
        <w:suppressAutoHyphens/>
        <w:spacing w:after="0" w:line="240" w:lineRule="auto"/>
        <w:jc w:val="center"/>
        <w:rPr>
          <w:rFonts w:ascii="Times New Roman" w:eastAsia="Times New Roman" w:hAnsi="Times New Roman" w:cs="Times New Roman"/>
          <w:b/>
          <w:lang w:val="en-US" w:eastAsia="ar-SA"/>
        </w:rPr>
      </w:pPr>
    </w:p>
    <w:p w:rsidR="004C1CAA" w:rsidRPr="004C1CAA" w:rsidRDefault="004C1CAA" w:rsidP="004C1CAA">
      <w:pPr>
        <w:suppressAutoHyphens/>
        <w:spacing w:after="0" w:line="240" w:lineRule="auto"/>
        <w:jc w:val="center"/>
        <w:rPr>
          <w:rFonts w:ascii="Times New Roman" w:eastAsia="Times New Roman" w:hAnsi="Times New Roman" w:cs="Times New Roman"/>
          <w:b/>
          <w:lang w:eastAsia="ar-SA"/>
        </w:rPr>
      </w:pPr>
    </w:p>
    <w:p w:rsidR="004C1CAA" w:rsidRPr="004C1CAA" w:rsidRDefault="004C1CAA" w:rsidP="004C1CAA">
      <w:pPr>
        <w:suppressAutoHyphens/>
        <w:spacing w:after="0" w:line="240" w:lineRule="auto"/>
        <w:rPr>
          <w:rFonts w:ascii="Times New Roman" w:eastAsia="Times New Roman" w:hAnsi="Times New Roman" w:cs="Times New Roman"/>
          <w:b/>
          <w:lang w:val="en-US" w:eastAsia="ar-SA"/>
        </w:rPr>
      </w:pPr>
    </w:p>
    <w:p w:rsidR="004C1CAA" w:rsidRPr="004C1CAA" w:rsidRDefault="004C1CAA" w:rsidP="004C1CAA">
      <w:pPr>
        <w:suppressAutoHyphens/>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210"/>
        <w:gridCol w:w="5211"/>
      </w:tblGrid>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От Поставщика</w:t>
            </w: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От Покупателя</w:t>
            </w:r>
          </w:p>
        </w:tc>
      </w:tr>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u w:val="single"/>
                <w:lang w:eastAsia="ar-SA"/>
              </w:rPr>
              <w:t>ООО «Издательский центр ЮРАЙТ-Восток»</w:t>
            </w:r>
          </w:p>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p>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u w:val="single"/>
                <w:lang w:eastAsia="ru-RU"/>
              </w:rPr>
              <w:t>ФГБОУ ВПО «Сибирский государственный университет путей сообщения»</w:t>
            </w:r>
          </w:p>
        </w:tc>
      </w:tr>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lang w:eastAsia="ar-SA"/>
              </w:rPr>
            </w:pPr>
            <w:r w:rsidRPr="004C1CAA">
              <w:rPr>
                <w:rFonts w:ascii="Times New Roman" w:eastAsia="Times New Roman" w:hAnsi="Times New Roman" w:cs="Times New Roman"/>
                <w:b/>
                <w:color w:val="000000"/>
                <w:sz w:val="24"/>
                <w:szCs w:val="24"/>
                <w:lang w:eastAsia="ar-SA"/>
              </w:rPr>
              <w:t>Руководитель отдела по работе с вузами</w:t>
            </w:r>
          </w:p>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 xml:space="preserve">Проректор </w:t>
            </w:r>
          </w:p>
        </w:tc>
      </w:tr>
      <w:tr w:rsidR="004C1CAA" w:rsidRPr="004C1CAA" w:rsidTr="004B0B10">
        <w:tc>
          <w:tcPr>
            <w:tcW w:w="5295"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__________________ Т.В. Синькова</w:t>
            </w:r>
          </w:p>
        </w:tc>
        <w:tc>
          <w:tcPr>
            <w:tcW w:w="5296" w:type="dxa"/>
          </w:tcPr>
          <w:p w:rsidR="004C1CAA" w:rsidRPr="004C1CAA" w:rsidRDefault="004C1CAA" w:rsidP="004C1CAA">
            <w:pPr>
              <w:suppressAutoHyphens/>
              <w:spacing w:after="0" w:line="240" w:lineRule="auto"/>
              <w:rPr>
                <w:rFonts w:ascii="Times New Roman" w:eastAsia="Times New Roman" w:hAnsi="Times New Roman" w:cs="Times New Roman"/>
                <w:b/>
                <w:color w:val="000000"/>
                <w:sz w:val="24"/>
                <w:szCs w:val="24"/>
                <w:u w:val="single"/>
                <w:lang w:eastAsia="ar-SA"/>
              </w:rPr>
            </w:pPr>
            <w:r w:rsidRPr="004C1CAA">
              <w:rPr>
                <w:rFonts w:ascii="Times New Roman" w:eastAsia="Times New Roman" w:hAnsi="Times New Roman" w:cs="Times New Roman"/>
                <w:b/>
                <w:color w:val="000000"/>
                <w:sz w:val="24"/>
                <w:szCs w:val="24"/>
                <w:lang w:eastAsia="ar-SA"/>
              </w:rPr>
              <w:t>__________________ А.А. Новоселов</w:t>
            </w:r>
          </w:p>
        </w:tc>
      </w:tr>
    </w:tbl>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p>
    <w:p w:rsidR="004C1CAA" w:rsidRPr="004C1CAA" w:rsidRDefault="004C1CAA" w:rsidP="004C1CAA">
      <w:pPr>
        <w:suppressAutoHyphens/>
        <w:spacing w:after="0" w:line="240" w:lineRule="auto"/>
        <w:rPr>
          <w:rFonts w:ascii="Times New Roman" w:eastAsia="Times New Roman" w:hAnsi="Times New Roman" w:cs="Times New Roman"/>
          <w:sz w:val="24"/>
          <w:szCs w:val="24"/>
          <w:lang w:eastAsia="ar-SA"/>
        </w:rPr>
      </w:pPr>
    </w:p>
    <w:p w:rsidR="0087513C" w:rsidRDefault="0087513C" w:rsidP="00773877">
      <w:pPr>
        <w:spacing w:after="0" w:line="240" w:lineRule="auto"/>
        <w:jc w:val="center"/>
        <w:rPr>
          <w:rFonts w:ascii="Times New Roman" w:hAnsi="Times New Roman" w:cs="Times New Roman"/>
          <w:sz w:val="20"/>
          <w:szCs w:val="20"/>
        </w:rPr>
      </w:pPr>
    </w:p>
    <w:sectPr w:rsidR="0087513C"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494D4A5B"/>
    <w:multiLevelType w:val="multilevel"/>
    <w:tmpl w:val="865E3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0B63"/>
    <w:rsid w:val="000E7C99"/>
    <w:rsid w:val="002055FF"/>
    <w:rsid w:val="0028459F"/>
    <w:rsid w:val="00357CB8"/>
    <w:rsid w:val="003F3957"/>
    <w:rsid w:val="004C1CAA"/>
    <w:rsid w:val="004C48DD"/>
    <w:rsid w:val="00723CBD"/>
    <w:rsid w:val="00773877"/>
    <w:rsid w:val="0087513C"/>
    <w:rsid w:val="00936F9D"/>
    <w:rsid w:val="0098239F"/>
    <w:rsid w:val="009C5523"/>
    <w:rsid w:val="009F169B"/>
    <w:rsid w:val="00A9140F"/>
    <w:rsid w:val="00B121EE"/>
    <w:rsid w:val="00BB5020"/>
    <w:rsid w:val="00C1116E"/>
    <w:rsid w:val="00C9638C"/>
    <w:rsid w:val="00D33CF2"/>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A9140F"/>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A9140F"/>
    <w:rPr>
      <w:rFonts w:ascii="Times New Roman" w:eastAsia="Times New Roman" w:hAnsi="Times New Roman" w:cs="Times New Roman"/>
      <w:sz w:val="28"/>
      <w:szCs w:val="24"/>
      <w:lang w:eastAsia="ru-RU"/>
    </w:rPr>
  </w:style>
  <w:style w:type="paragraph" w:styleId="a7">
    <w:name w:val="Body Text"/>
    <w:basedOn w:val="a"/>
    <w:link w:val="a8"/>
    <w:semiHidden/>
    <w:unhideWhenUsed/>
    <w:rsid w:val="00A9140F"/>
    <w:pPr>
      <w:spacing w:after="120" w:line="240" w:lineRule="auto"/>
    </w:pPr>
    <w:rPr>
      <w:rFonts w:ascii="Times New Roman CYR" w:eastAsia="Times New Roman" w:hAnsi="Times New Roman CYR" w:cs="Times New Roman"/>
      <w:sz w:val="20"/>
      <w:szCs w:val="20"/>
      <w:lang w:eastAsia="ru-RU"/>
    </w:rPr>
  </w:style>
  <w:style w:type="character" w:customStyle="1" w:styleId="a8">
    <w:name w:val="Основной текст Знак"/>
    <w:basedOn w:val="a0"/>
    <w:link w:val="a7"/>
    <w:semiHidden/>
    <w:rsid w:val="00A9140F"/>
    <w:rPr>
      <w:rFonts w:ascii="Times New Roman CYR" w:eastAsia="Times New Roman" w:hAnsi="Times New Roman CYR" w:cs="Times New Roman"/>
      <w:sz w:val="20"/>
      <w:szCs w:val="20"/>
      <w:lang w:eastAsia="ru-RU"/>
    </w:rPr>
  </w:style>
  <w:style w:type="paragraph" w:styleId="2">
    <w:name w:val="Body Text Indent 2"/>
    <w:basedOn w:val="a"/>
    <w:link w:val="20"/>
    <w:unhideWhenUsed/>
    <w:rsid w:val="00A9140F"/>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A9140F"/>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z@urait.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1556</Words>
  <Characters>8873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2015-04-24T03:37:00Z</cp:lastPrinted>
  <dcterms:created xsi:type="dcterms:W3CDTF">2015-04-21T07:25:00Z</dcterms:created>
  <dcterms:modified xsi:type="dcterms:W3CDTF">2015-04-29T03:52:00Z</dcterms:modified>
</cp:coreProperties>
</file>