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137"/>
      </w:tblGrid>
      <w:tr w:rsidR="00EA4DEF" w:rsidRPr="00723235" w:rsidTr="002A0DDA">
        <w:tc>
          <w:tcPr>
            <w:tcW w:w="2923" w:type="dxa"/>
          </w:tcPr>
          <w:p w:rsidR="00EA4DEF" w:rsidRPr="00723235" w:rsidRDefault="00844C7D" w:rsidP="00EA4DEF">
            <w:pPr>
              <w:jc w:val="both"/>
            </w:pPr>
            <w:r w:rsidRPr="00723235">
              <w:t>Способ закупки</w:t>
            </w:r>
          </w:p>
        </w:tc>
        <w:tc>
          <w:tcPr>
            <w:tcW w:w="7137"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2A0DDA">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137"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2A0DDA">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137" w:type="dxa"/>
          </w:tcPr>
          <w:p w:rsidR="002A0DDA" w:rsidRPr="00CC3FAB" w:rsidRDefault="00113ECF" w:rsidP="00D954C1">
            <w:pPr>
              <w:jc w:val="both"/>
              <w:rPr>
                <w:rFonts w:ascii="Times New Roman" w:hAnsi="Times New Roman" w:cs="Times New Roman"/>
              </w:rPr>
            </w:pPr>
            <w:r>
              <w:rPr>
                <w:rFonts w:eastAsia="Times New Roman"/>
                <w:lang w:eastAsia="ru-RU"/>
              </w:rPr>
              <w:t xml:space="preserve">Оказание </w:t>
            </w:r>
            <w:r w:rsidRPr="00113ECF">
              <w:rPr>
                <w:rFonts w:eastAsia="Times New Roman"/>
                <w:lang w:eastAsia="ru-RU"/>
              </w:rPr>
              <w:t>услуг по прове</w:t>
            </w:r>
            <w:r w:rsidR="00D954C1">
              <w:rPr>
                <w:rFonts w:eastAsia="Times New Roman"/>
                <w:lang w:eastAsia="ru-RU"/>
              </w:rPr>
              <w:t>дению испытаний для целей утверждения типа «Комплексы измерительные микропроцессорные быстродействующие тензометрические «Динамика-3»</w:t>
            </w:r>
            <w:r w:rsidRPr="00CC3FAB">
              <w:rPr>
                <w:rFonts w:ascii="Times New Roman" w:eastAsia="Calibri" w:hAnsi="Times New Roman" w:cs="Times New Roman"/>
                <w:lang w:eastAsia="ru-RU"/>
              </w:rPr>
              <w:t xml:space="preserve"> </w:t>
            </w:r>
            <w:r w:rsidR="002A0DDA" w:rsidRPr="00CC3FAB">
              <w:rPr>
                <w:rFonts w:ascii="Times New Roman" w:eastAsia="Calibri" w:hAnsi="Times New Roman" w:cs="Times New Roman"/>
                <w:lang w:eastAsia="ru-RU"/>
              </w:rPr>
              <w:t>(</w:t>
            </w:r>
            <w:proofErr w:type="gramStart"/>
            <w:r w:rsidR="002A0DDA" w:rsidRPr="00CC3FAB">
              <w:rPr>
                <w:rFonts w:ascii="Times New Roman" w:eastAsia="Calibri" w:hAnsi="Times New Roman" w:cs="Times New Roman"/>
                <w:lang w:eastAsia="ru-RU"/>
              </w:rPr>
              <w:t>согласно проект</w:t>
            </w:r>
            <w:r w:rsidR="00D954C1">
              <w:rPr>
                <w:rFonts w:ascii="Times New Roman" w:eastAsia="Calibri" w:hAnsi="Times New Roman" w:cs="Times New Roman"/>
                <w:lang w:eastAsia="ru-RU"/>
              </w:rPr>
              <w:t>а</w:t>
            </w:r>
            <w:proofErr w:type="gramEnd"/>
            <w:r w:rsidR="002A0DDA" w:rsidRPr="00CC3FAB">
              <w:rPr>
                <w:rFonts w:ascii="Times New Roman" w:eastAsia="Calibri" w:hAnsi="Times New Roman" w:cs="Times New Roman"/>
                <w:lang w:eastAsia="ru-RU"/>
              </w:rPr>
              <w:t xml:space="preserve"> договора) </w:t>
            </w:r>
          </w:p>
        </w:tc>
      </w:tr>
      <w:tr w:rsidR="002A0DDA" w:rsidRPr="00723235" w:rsidTr="002A0DDA">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137" w:type="dxa"/>
          </w:tcPr>
          <w:p w:rsidR="002A0DDA" w:rsidRPr="00723235" w:rsidRDefault="00113ECF" w:rsidP="00D954C1">
            <w:pPr>
              <w:jc w:val="both"/>
            </w:pPr>
            <w:proofErr w:type="gramStart"/>
            <w:r w:rsidRPr="00113ECF">
              <w:rPr>
                <w:rFonts w:eastAsia="Times New Roman"/>
                <w:lang w:eastAsia="ru-RU"/>
              </w:rPr>
              <w:t>с даты заключения</w:t>
            </w:r>
            <w:proofErr w:type="gramEnd"/>
            <w:r w:rsidRPr="00113ECF">
              <w:rPr>
                <w:rFonts w:eastAsia="Times New Roman"/>
                <w:lang w:eastAsia="ru-RU"/>
              </w:rPr>
              <w:t xml:space="preserve"> договора</w:t>
            </w:r>
            <w:r w:rsidR="00D954C1">
              <w:rPr>
                <w:rFonts w:eastAsia="Times New Roman"/>
                <w:lang w:eastAsia="ru-RU"/>
              </w:rPr>
              <w:t xml:space="preserve"> до 30.10.2015г.</w:t>
            </w:r>
            <w:r w:rsidRPr="00113ECF">
              <w:rPr>
                <w:rFonts w:eastAsia="Times New Roman"/>
                <w:lang w:eastAsia="ru-RU"/>
              </w:rPr>
              <w:t xml:space="preserve"> </w:t>
            </w:r>
            <w:r w:rsidR="000D1DDD">
              <w:t>(согласно проекта договора)</w:t>
            </w:r>
          </w:p>
        </w:tc>
      </w:tr>
      <w:tr w:rsidR="002A0DDA" w:rsidRPr="00723235" w:rsidTr="00D954C1">
        <w:trPr>
          <w:trHeight w:val="824"/>
        </w:trPr>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137" w:type="dxa"/>
          </w:tcPr>
          <w:p w:rsidR="002A0DDA" w:rsidRPr="00723235" w:rsidRDefault="002A0DDA" w:rsidP="00D954C1">
            <w:pPr>
              <w:jc w:val="both"/>
            </w:pPr>
            <w:r w:rsidRPr="00723235">
              <w:t xml:space="preserve">Цена: </w:t>
            </w:r>
            <w:r w:rsidR="00D954C1">
              <w:t>180 000</w:t>
            </w:r>
            <w:r>
              <w:t xml:space="preserve">,00 </w:t>
            </w:r>
            <w:r w:rsidRPr="00723235">
              <w:t>рублей (</w:t>
            </w:r>
            <w:r w:rsidR="00D954C1" w:rsidRPr="006B54D8">
              <w:t xml:space="preserve">Цена включает в себя стоимость </w:t>
            </w:r>
            <w:r w:rsidR="00D954C1">
              <w:t>самой услуги</w:t>
            </w:r>
            <w:r w:rsidR="00D954C1" w:rsidRPr="006B54D8">
              <w:t>, расходы по уплате всех необходимых налогов, сборов</w:t>
            </w:r>
            <w:r w:rsidRPr="00723235">
              <w:t>)</w:t>
            </w:r>
          </w:p>
        </w:tc>
      </w:tr>
      <w:tr w:rsidR="002A0DDA" w:rsidRPr="00723235" w:rsidTr="002A0DDA">
        <w:tc>
          <w:tcPr>
            <w:tcW w:w="2923" w:type="dxa"/>
          </w:tcPr>
          <w:p w:rsidR="002A0DDA" w:rsidRPr="00723235" w:rsidRDefault="002A0DDA" w:rsidP="00EA4DEF">
            <w:pPr>
              <w:jc w:val="both"/>
            </w:pPr>
            <w:r w:rsidRPr="00723235">
              <w:t>Форма, сроки и порядок оплаты</w:t>
            </w:r>
          </w:p>
        </w:tc>
        <w:tc>
          <w:tcPr>
            <w:tcW w:w="7137" w:type="dxa"/>
          </w:tcPr>
          <w:p w:rsidR="002A0DDA" w:rsidRPr="002A0DDA" w:rsidRDefault="002A0DDA" w:rsidP="00D954C1">
            <w:pPr>
              <w:pStyle w:val="Style16"/>
              <w:widowControl/>
              <w:tabs>
                <w:tab w:val="left" w:pos="0"/>
                <w:tab w:val="left" w:pos="851"/>
              </w:tabs>
              <w:spacing w:line="240" w:lineRule="auto"/>
              <w:rPr>
                <w:rFonts w:ascii="Arial" w:hAnsi="Arial" w:cs="Arial"/>
                <w:sz w:val="18"/>
                <w:szCs w:val="18"/>
              </w:rPr>
            </w:pPr>
            <w:r w:rsidRPr="002A0DDA">
              <w:rPr>
                <w:rFonts w:ascii="Arial" w:hAnsi="Arial" w:cs="Arial"/>
                <w:sz w:val="18"/>
                <w:szCs w:val="18"/>
              </w:rPr>
              <w:t xml:space="preserve">Безналичный расчет, </w:t>
            </w:r>
            <w:r w:rsidR="00D954C1" w:rsidRPr="00D954C1">
              <w:rPr>
                <w:sz w:val="22"/>
                <w:szCs w:val="22"/>
              </w:rPr>
              <w:t xml:space="preserve">в течение 10 (десяти) банковских дней после подписания </w:t>
            </w:r>
            <w:r w:rsidR="00D954C1" w:rsidRPr="00D954C1">
              <w:rPr>
                <w:rFonts w:hint="eastAsia"/>
                <w:sz w:val="22"/>
                <w:szCs w:val="22"/>
              </w:rPr>
              <w:t>акт</w:t>
            </w:r>
            <w:r w:rsidR="00D954C1" w:rsidRPr="00D954C1">
              <w:rPr>
                <w:sz w:val="22"/>
                <w:szCs w:val="22"/>
              </w:rPr>
              <w:t xml:space="preserve">а </w:t>
            </w:r>
            <w:r w:rsidR="00D954C1" w:rsidRPr="00D954C1">
              <w:rPr>
                <w:rFonts w:hint="eastAsia"/>
                <w:sz w:val="22"/>
                <w:szCs w:val="22"/>
              </w:rPr>
              <w:t>об</w:t>
            </w:r>
            <w:r w:rsidR="00D954C1" w:rsidRPr="00D954C1">
              <w:rPr>
                <w:sz w:val="22"/>
                <w:szCs w:val="22"/>
              </w:rPr>
              <w:t xml:space="preserve"> </w:t>
            </w:r>
            <w:r w:rsidR="00D954C1" w:rsidRPr="00D954C1">
              <w:rPr>
                <w:rFonts w:hint="eastAsia"/>
                <w:sz w:val="22"/>
                <w:szCs w:val="22"/>
              </w:rPr>
              <w:t>оказании</w:t>
            </w:r>
            <w:r w:rsidR="00D954C1" w:rsidRPr="00D954C1">
              <w:rPr>
                <w:sz w:val="22"/>
                <w:szCs w:val="22"/>
              </w:rPr>
              <w:t xml:space="preserve"> </w:t>
            </w:r>
            <w:r w:rsidR="00D954C1" w:rsidRPr="00D954C1">
              <w:rPr>
                <w:rFonts w:hint="eastAsia"/>
                <w:sz w:val="22"/>
                <w:szCs w:val="22"/>
              </w:rPr>
              <w:t>услуг</w:t>
            </w:r>
            <w:r w:rsidR="00D954C1" w:rsidRPr="00D954C1">
              <w:rPr>
                <w:sz w:val="22"/>
                <w:szCs w:val="22"/>
              </w:rPr>
              <w:t xml:space="preserve"> и передачи финансовых документов Заказчику</w:t>
            </w:r>
            <w:r w:rsidR="00D954C1">
              <w:rPr>
                <w:sz w:val="22"/>
                <w:szCs w:val="22"/>
              </w:rPr>
              <w:t xml:space="preserve"> (</w:t>
            </w:r>
            <w:proofErr w:type="gramStart"/>
            <w:r w:rsidR="00D954C1">
              <w:rPr>
                <w:sz w:val="22"/>
                <w:szCs w:val="22"/>
              </w:rPr>
              <w:t>согласно проекта</w:t>
            </w:r>
            <w:proofErr w:type="gramEnd"/>
            <w:r w:rsidR="00D954C1">
              <w:rPr>
                <w:sz w:val="22"/>
                <w:szCs w:val="22"/>
              </w:rPr>
              <w:t xml:space="preserve"> договора)</w:t>
            </w:r>
          </w:p>
        </w:tc>
      </w:tr>
      <w:tr w:rsidR="002A0DDA" w:rsidRPr="00723235" w:rsidTr="002A0DDA">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137" w:type="dxa"/>
          </w:tcPr>
          <w:p w:rsidR="002A0DDA" w:rsidRPr="00723235" w:rsidRDefault="002A0DDA" w:rsidP="00EA4DEF">
            <w:pPr>
              <w:jc w:val="both"/>
            </w:pPr>
            <w:r w:rsidRPr="00723235">
              <w:t>Не предоставляется</w:t>
            </w:r>
          </w:p>
        </w:tc>
      </w:tr>
      <w:tr w:rsidR="002A0DDA" w:rsidRPr="00723235" w:rsidTr="002A0DDA">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137" w:type="dxa"/>
          </w:tcPr>
          <w:p w:rsidR="002A0DDA" w:rsidRPr="00723235" w:rsidRDefault="002A0DDA" w:rsidP="00EA4DEF">
            <w:pPr>
              <w:jc w:val="both"/>
            </w:pPr>
            <w:r w:rsidRPr="00723235">
              <w:t>Заявки не подаются</w:t>
            </w:r>
          </w:p>
        </w:tc>
      </w:tr>
      <w:tr w:rsidR="002A0DDA" w:rsidRPr="00723235" w:rsidTr="002A0DDA">
        <w:tc>
          <w:tcPr>
            <w:tcW w:w="2923" w:type="dxa"/>
          </w:tcPr>
          <w:p w:rsidR="002A0DDA" w:rsidRPr="00723235" w:rsidRDefault="002A0DDA" w:rsidP="00EA4DEF">
            <w:pPr>
              <w:jc w:val="both"/>
            </w:pPr>
            <w:r w:rsidRPr="00723235">
              <w:t>Требования к участнику закупки</w:t>
            </w:r>
          </w:p>
        </w:tc>
        <w:tc>
          <w:tcPr>
            <w:tcW w:w="7137" w:type="dxa"/>
          </w:tcPr>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2A0DDA">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137"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2A0DDA">
        <w:tc>
          <w:tcPr>
            <w:tcW w:w="2923" w:type="dxa"/>
          </w:tcPr>
          <w:p w:rsidR="002A0DDA" w:rsidRPr="00723235" w:rsidRDefault="002A0DDA" w:rsidP="00EA4DEF">
            <w:pPr>
              <w:jc w:val="both"/>
            </w:pPr>
            <w:r w:rsidRPr="00723235">
              <w:t>Критерии и порядок оценки и сопоставления заявок</w:t>
            </w:r>
          </w:p>
        </w:tc>
        <w:tc>
          <w:tcPr>
            <w:tcW w:w="7137" w:type="dxa"/>
          </w:tcPr>
          <w:p w:rsidR="002A0DDA" w:rsidRPr="00723235" w:rsidRDefault="002A0DDA" w:rsidP="000350EE">
            <w:pPr>
              <w:jc w:val="both"/>
            </w:pPr>
            <w:r w:rsidRPr="00723235">
              <w:t>Оценка и сопоставление заявок не производится</w:t>
            </w:r>
            <w:bookmarkStart w:id="0" w:name="_GoBack"/>
            <w:bookmarkEnd w:id="0"/>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84E20" w:rsidRPr="00113ECF" w:rsidRDefault="009D472B" w:rsidP="00113ECF">
      <w:pPr>
        <w:pStyle w:val="Style2"/>
        <w:widowControl/>
        <w:tabs>
          <w:tab w:val="left" w:leader="underscore" w:pos="4258"/>
        </w:tabs>
        <w:jc w:val="center"/>
        <w:rPr>
          <w:rStyle w:val="FontStyle26"/>
          <w:rFonts w:ascii="Arial" w:hAnsi="Arial" w:cs="Arial"/>
          <w:sz w:val="20"/>
          <w:szCs w:val="20"/>
        </w:rPr>
      </w:pPr>
      <w:r>
        <w:rPr>
          <w:rStyle w:val="FontStyle26"/>
          <w:rFonts w:ascii="Arial" w:hAnsi="Arial" w:cs="Arial"/>
          <w:spacing w:val="70"/>
          <w:sz w:val="18"/>
          <w:szCs w:val="18"/>
        </w:rPr>
        <w:t xml:space="preserve">Проект </w:t>
      </w:r>
      <w:proofErr w:type="spellStart"/>
      <w:r w:rsidR="00784E20" w:rsidRPr="00113ECF">
        <w:rPr>
          <w:rStyle w:val="FontStyle26"/>
          <w:rFonts w:ascii="Arial" w:hAnsi="Arial" w:cs="Arial"/>
          <w:spacing w:val="70"/>
          <w:sz w:val="20"/>
          <w:szCs w:val="20"/>
        </w:rPr>
        <w:t>ДОГОВОР</w:t>
      </w:r>
      <w:r w:rsidRPr="00113ECF">
        <w:rPr>
          <w:rStyle w:val="FontStyle26"/>
          <w:rFonts w:ascii="Arial" w:hAnsi="Arial" w:cs="Arial"/>
          <w:sz w:val="20"/>
          <w:szCs w:val="20"/>
        </w:rPr>
        <w:t>а</w:t>
      </w:r>
      <w:proofErr w:type="spellEnd"/>
    </w:p>
    <w:p w:rsidR="00D954C1" w:rsidRPr="00D954C1" w:rsidRDefault="00D954C1" w:rsidP="00D954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lang w:eastAsia="ru-RU"/>
        </w:rPr>
      </w:pPr>
      <w:r w:rsidRPr="00D954C1">
        <w:rPr>
          <w:rFonts w:ascii="Times New Roman" w:eastAsia="Times New Roman" w:hAnsi="Times New Roman" w:cs="Times New Roman"/>
          <w:sz w:val="24"/>
          <w:lang w:eastAsia="ru-RU"/>
        </w:rPr>
        <w:t>на оказание услуг по метрологии</w:t>
      </w:r>
    </w:p>
    <w:p w:rsidR="00D954C1" w:rsidRPr="00D954C1" w:rsidRDefault="00D954C1" w:rsidP="00D954C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lang w:eastAsia="ru-RU"/>
        </w:rPr>
      </w:pPr>
    </w:p>
    <w:p w:rsidR="00D954C1" w:rsidRPr="00D954C1" w:rsidRDefault="00D954C1" w:rsidP="00D954C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lang w:eastAsia="ru-RU"/>
        </w:rPr>
      </w:pPr>
      <w:r w:rsidRPr="00D954C1">
        <w:rPr>
          <w:rFonts w:ascii="Times New Roman" w:eastAsia="Times New Roman" w:hAnsi="Times New Roman" w:cs="Times New Roman"/>
          <w:sz w:val="24"/>
          <w:lang w:eastAsia="ru-RU"/>
        </w:rPr>
        <w:t>г. Новосибирск</w:t>
      </w:r>
      <w:r w:rsidRPr="00D954C1">
        <w:rPr>
          <w:rFonts w:ascii="Times New Roman" w:eastAsia="Times New Roman" w:hAnsi="Times New Roman" w:cs="Times New Roman"/>
          <w:sz w:val="24"/>
          <w:lang w:eastAsia="ru-RU"/>
        </w:rPr>
        <w:tab/>
      </w:r>
      <w:r w:rsidRPr="00D954C1">
        <w:rPr>
          <w:rFonts w:ascii="Times New Roman" w:eastAsia="Times New Roman" w:hAnsi="Times New Roman" w:cs="Times New Roman"/>
          <w:sz w:val="24"/>
          <w:lang w:eastAsia="ru-RU"/>
        </w:rPr>
        <w:tab/>
      </w:r>
      <w:r w:rsidRPr="00D954C1">
        <w:rPr>
          <w:rFonts w:ascii="Times New Roman" w:eastAsia="Times New Roman" w:hAnsi="Times New Roman" w:cs="Times New Roman"/>
          <w:sz w:val="24"/>
          <w:lang w:eastAsia="ru-RU"/>
        </w:rPr>
        <w:tab/>
      </w:r>
      <w:r w:rsidRPr="00D954C1">
        <w:rPr>
          <w:rFonts w:ascii="Times New Roman" w:eastAsia="Times New Roman" w:hAnsi="Times New Roman" w:cs="Times New Roman"/>
          <w:sz w:val="24"/>
          <w:lang w:eastAsia="ru-RU"/>
        </w:rPr>
        <w:tab/>
        <w:t xml:space="preserve">                                        «____»</w:t>
      </w:r>
      <w:r>
        <w:rPr>
          <w:rFonts w:ascii="Times New Roman" w:eastAsia="Times New Roman" w:hAnsi="Times New Roman" w:cs="Times New Roman"/>
          <w:sz w:val="24"/>
          <w:lang w:eastAsia="ru-RU"/>
        </w:rPr>
        <w:t>_______</w:t>
      </w:r>
      <w:r w:rsidRPr="00D954C1">
        <w:rPr>
          <w:rFonts w:ascii="Times New Roman" w:eastAsia="Times New Roman" w:hAnsi="Times New Roman" w:cs="Times New Roman"/>
          <w:sz w:val="24"/>
          <w:lang w:eastAsia="ru-RU"/>
        </w:rPr>
        <w:t xml:space="preserve"> 2015г.</w:t>
      </w:r>
    </w:p>
    <w:p w:rsidR="00D954C1" w:rsidRPr="00D954C1" w:rsidRDefault="00D954C1" w:rsidP="00D954C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D954C1" w:rsidRPr="00D954C1" w:rsidRDefault="00D954C1" w:rsidP="00D954C1">
      <w:pPr>
        <w:widowControl w:val="0"/>
        <w:overflowPunct w:val="0"/>
        <w:autoSpaceDE w:val="0"/>
        <w:autoSpaceDN w:val="0"/>
        <w:adjustRightInd w:val="0"/>
        <w:spacing w:after="0" w:line="240" w:lineRule="auto"/>
        <w:ind w:right="-23" w:firstLine="284"/>
        <w:jc w:val="both"/>
        <w:textAlignment w:val="baseline"/>
        <w:rPr>
          <w:rFonts w:ascii="Times New Roman" w:eastAsia="Times New Roman" w:hAnsi="Times New Roman" w:cs="Times New Roman"/>
          <w:sz w:val="22"/>
          <w:szCs w:val="22"/>
          <w:lang w:eastAsia="ru-RU"/>
        </w:rPr>
      </w:pPr>
      <w:proofErr w:type="gramStart"/>
      <w:r w:rsidRPr="00D954C1">
        <w:rPr>
          <w:rFonts w:ascii="Times New Roman" w:eastAsia="Times New Roman" w:hAnsi="Times New Roman" w:cs="Times New Roman"/>
          <w:sz w:val="22"/>
          <w:szCs w:val="22"/>
          <w:lang w:eastAsia="ru-RU"/>
        </w:rPr>
        <w:t xml:space="preserve">Федеральное государственное унитарное предприятие «Сибирский государственный ордена </w:t>
      </w:r>
      <w:r w:rsidRPr="00D954C1">
        <w:rPr>
          <w:rFonts w:ascii="Times New Roman" w:eastAsia="Times New Roman" w:hAnsi="Times New Roman" w:cs="Times New Roman"/>
          <w:sz w:val="22"/>
          <w:szCs w:val="22"/>
          <w:lang w:eastAsia="ru-RU"/>
        </w:rPr>
        <w:lastRenderedPageBreak/>
        <w:t xml:space="preserve">Трудового Красного Знамени научно-исследовательский институт метрологии» (ФГУП «СНИИМ»), именуемое в дальнейшем "Исполнитель", в лице заместителя директора по метрологии и качеству </w:t>
      </w:r>
      <w:r w:rsidRPr="00D954C1">
        <w:rPr>
          <w:rFonts w:ascii="Times New Roman" w:eastAsia="Times New Roman" w:hAnsi="Times New Roman" w:cs="Times New Roman"/>
          <w:color w:val="000000"/>
          <w:sz w:val="22"/>
          <w:szCs w:val="22"/>
          <w:lang w:eastAsia="ru-RU"/>
        </w:rPr>
        <w:t>В. И. Евграфова</w:t>
      </w:r>
      <w:r w:rsidRPr="00D954C1">
        <w:rPr>
          <w:rFonts w:ascii="Times New Roman" w:eastAsia="Times New Roman" w:hAnsi="Times New Roman" w:cs="Times New Roman"/>
          <w:sz w:val="22"/>
          <w:szCs w:val="22"/>
          <w:lang w:eastAsia="ru-RU"/>
        </w:rPr>
        <w:t>, действующего на основании доверенности № 01-15 от 12.01.15 г., с одной стороны и Федеральное г</w:t>
      </w:r>
      <w:r w:rsidRPr="00D954C1">
        <w:rPr>
          <w:rFonts w:ascii="Times New Roman" w:eastAsia="Times New Roman" w:hAnsi="Times New Roman" w:cs="Times New Roman" w:hint="eastAsia"/>
          <w:sz w:val="22"/>
          <w:szCs w:val="22"/>
          <w:lang w:eastAsia="ru-RU"/>
        </w:rPr>
        <w:t>осударственное</w:t>
      </w:r>
      <w:r w:rsidRPr="00D954C1">
        <w:rPr>
          <w:rFonts w:ascii="Times New Roman" w:eastAsia="Times New Roman" w:hAnsi="Times New Roman" w:cs="Times New Roman"/>
          <w:sz w:val="22"/>
          <w:szCs w:val="22"/>
          <w:lang w:eastAsia="ru-RU"/>
        </w:rPr>
        <w:t xml:space="preserve"> бюджетное </w:t>
      </w:r>
      <w:r w:rsidRPr="00D954C1">
        <w:rPr>
          <w:rFonts w:ascii="Times New Roman" w:eastAsia="Times New Roman" w:hAnsi="Times New Roman" w:cs="Times New Roman" w:hint="eastAsia"/>
          <w:sz w:val="22"/>
          <w:szCs w:val="22"/>
          <w:lang w:eastAsia="ru-RU"/>
        </w:rPr>
        <w:t>образовательное</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учреждение</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высшего</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профессионального</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образования</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«Сибирский</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государственный</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университет</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путей</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сообщения»</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СГУПС</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именуемое</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в</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дальнейшем</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Заказчик</w:t>
      </w:r>
      <w:proofErr w:type="gramEnd"/>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в</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лице</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проректора</w:t>
      </w:r>
      <w:r w:rsidRPr="00D954C1">
        <w:rPr>
          <w:rFonts w:ascii="Times New Roman" w:eastAsia="Times New Roman" w:hAnsi="Times New Roman" w:cs="Times New Roman"/>
          <w:sz w:val="22"/>
          <w:szCs w:val="22"/>
          <w:lang w:eastAsia="ru-RU"/>
        </w:rPr>
        <w:t xml:space="preserve"> по научной работе С. А. </w:t>
      </w:r>
      <w:proofErr w:type="spellStart"/>
      <w:r w:rsidRPr="00D954C1">
        <w:rPr>
          <w:rFonts w:ascii="Times New Roman" w:eastAsia="Times New Roman" w:hAnsi="Times New Roman" w:cs="Times New Roman"/>
          <w:sz w:val="22"/>
          <w:szCs w:val="22"/>
          <w:lang w:eastAsia="ru-RU"/>
        </w:rPr>
        <w:t>Бокарева</w:t>
      </w:r>
      <w:proofErr w:type="spellEnd"/>
      <w:r w:rsidRPr="00D954C1">
        <w:rPr>
          <w:rFonts w:ascii="Times New Roman" w:eastAsia="Times New Roman" w:hAnsi="Times New Roman" w:cs="Times New Roman"/>
          <w:sz w:val="22"/>
          <w:szCs w:val="22"/>
          <w:lang w:eastAsia="ru-RU"/>
        </w:rPr>
        <w:t>, действую</w:t>
      </w:r>
      <w:r w:rsidRPr="00D954C1">
        <w:rPr>
          <w:rFonts w:ascii="Times New Roman" w:eastAsia="Times New Roman" w:hAnsi="Times New Roman" w:cs="Times New Roman" w:hint="eastAsia"/>
          <w:sz w:val="22"/>
          <w:szCs w:val="22"/>
          <w:lang w:eastAsia="ru-RU"/>
        </w:rPr>
        <w:t>щего</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на</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основании</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доверенности</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w:t>
      </w:r>
      <w:r w:rsidRPr="00D954C1">
        <w:rPr>
          <w:rFonts w:ascii="Times New Roman" w:eastAsia="Times New Roman" w:hAnsi="Times New Roman" w:cs="Times New Roman"/>
          <w:sz w:val="22"/>
          <w:szCs w:val="22"/>
          <w:lang w:eastAsia="ru-RU"/>
        </w:rPr>
        <w:t xml:space="preserve">  2 </w:t>
      </w:r>
      <w:r w:rsidRPr="00D954C1">
        <w:rPr>
          <w:rFonts w:ascii="Times New Roman" w:eastAsia="Times New Roman" w:hAnsi="Times New Roman" w:cs="Times New Roman" w:hint="eastAsia"/>
          <w:sz w:val="22"/>
          <w:szCs w:val="22"/>
          <w:lang w:eastAsia="ru-RU"/>
        </w:rPr>
        <w:t>от</w:t>
      </w:r>
      <w:r w:rsidRPr="00D954C1">
        <w:rPr>
          <w:rFonts w:ascii="Times New Roman" w:eastAsia="Times New Roman" w:hAnsi="Times New Roman" w:cs="Times New Roman"/>
          <w:sz w:val="22"/>
          <w:szCs w:val="22"/>
          <w:lang w:eastAsia="ru-RU"/>
        </w:rPr>
        <w:t xml:space="preserve"> 03.03.2014</w:t>
      </w:r>
      <w:r w:rsidRPr="00D954C1">
        <w:rPr>
          <w:rFonts w:ascii="Times New Roman" w:eastAsia="Times New Roman" w:hAnsi="Times New Roman" w:cs="Times New Roman" w:hint="eastAsia"/>
          <w:sz w:val="22"/>
          <w:szCs w:val="22"/>
          <w:lang w:eastAsia="ru-RU"/>
        </w:rPr>
        <w:t>г</w:t>
      </w:r>
      <w:r w:rsidRPr="00D954C1">
        <w:rPr>
          <w:rFonts w:ascii="Times New Roman" w:eastAsia="Times New Roman" w:hAnsi="Times New Roman" w:cs="Times New Roman"/>
          <w:sz w:val="22"/>
          <w:szCs w:val="22"/>
          <w:lang w:eastAsia="ru-RU"/>
        </w:rPr>
        <w:t>.</w:t>
      </w:r>
      <w:r w:rsidRPr="00D954C1">
        <w:rPr>
          <w:rFonts w:ascii="Times New Roman" w:eastAsia="Times New Roman" w:hAnsi="Times New Roman" w:cs="Times New Roman"/>
          <w:sz w:val="22"/>
          <w:szCs w:val="22"/>
          <w:u w:val="single"/>
          <w:lang w:eastAsia="ru-RU"/>
        </w:rPr>
        <w:t>,</w:t>
      </w:r>
      <w:r w:rsidRPr="00D954C1">
        <w:rPr>
          <w:rFonts w:ascii="Times New Roman" w:eastAsia="Times New Roman" w:hAnsi="Times New Roman" w:cs="Times New Roman"/>
          <w:sz w:val="22"/>
          <w:szCs w:val="22"/>
          <w:lang w:eastAsia="ru-RU"/>
        </w:rPr>
        <w:t xml:space="preserve"> с другой стороны, на основании Федерального закона от 18.07.11 № 223-ФЗ и п.5.1. Положения о закупке Заказчика, заключили настоящий договор о нижеследующем.</w:t>
      </w:r>
    </w:p>
    <w:p w:rsidR="00D954C1" w:rsidRPr="00D954C1" w:rsidRDefault="00D954C1" w:rsidP="00D954C1">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sz w:val="22"/>
          <w:szCs w:val="22"/>
          <w:lang w:eastAsia="ru-RU"/>
        </w:rPr>
        <w:t>1 Предмет договора</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2"/>
          <w:szCs w:val="22"/>
          <w:lang w:eastAsia="ru-RU"/>
        </w:rPr>
      </w:pPr>
      <w:r w:rsidRPr="00D954C1">
        <w:rPr>
          <w:rFonts w:ascii="Times New Roman" w:eastAsia="Times New Roman" w:hAnsi="Times New Roman" w:cs="Times New Roman"/>
          <w:sz w:val="22"/>
          <w:szCs w:val="22"/>
          <w:lang w:eastAsia="ru-RU"/>
        </w:rPr>
        <w:t xml:space="preserve">1.1 Заказчик поручает, а Исполнитель принимает на себя: </w:t>
      </w:r>
      <w:r w:rsidRPr="00D954C1">
        <w:rPr>
          <w:rFonts w:ascii="Times New Roman" w:eastAsia="Times New Roman" w:hAnsi="Times New Roman" w:cs="Times New Roman"/>
          <w:b/>
          <w:sz w:val="22"/>
          <w:szCs w:val="22"/>
          <w:lang w:eastAsia="ru-RU"/>
        </w:rPr>
        <w:t>Проведение испытаний для целей утверждения типа «Комплексы измерительные микропроцессорные быстродействующие тензометрические «Динамика-3»»</w:t>
      </w:r>
      <w:r w:rsidRPr="00D954C1">
        <w:rPr>
          <w:rFonts w:ascii="Times New Roman" w:eastAsia="Times New Roman" w:hAnsi="Times New Roman" w:cs="Times New Roman"/>
          <w:b/>
          <w:color w:val="000000"/>
          <w:spacing w:val="-4"/>
          <w:sz w:val="22"/>
          <w:szCs w:val="22"/>
          <w:lang w:eastAsia="ru-RU"/>
        </w:rPr>
        <w:t>, и</w:t>
      </w:r>
      <w:r w:rsidRPr="00D954C1">
        <w:rPr>
          <w:rFonts w:ascii="Times New Roman" w:eastAsia="Times New Roman" w:hAnsi="Times New Roman" w:cs="Times New Roman"/>
          <w:b/>
          <w:sz w:val="22"/>
          <w:szCs w:val="22"/>
          <w:lang w:eastAsia="ru-RU"/>
        </w:rPr>
        <w:t>зготавливаемых ФГУП «</w:t>
      </w:r>
      <w:proofErr w:type="spellStart"/>
      <w:r w:rsidRPr="00D954C1">
        <w:rPr>
          <w:rFonts w:ascii="Times New Roman" w:eastAsia="Times New Roman" w:hAnsi="Times New Roman" w:cs="Times New Roman"/>
          <w:b/>
          <w:sz w:val="22"/>
          <w:szCs w:val="22"/>
          <w:lang w:eastAsia="ru-RU"/>
        </w:rPr>
        <w:t>СибНИА</w:t>
      </w:r>
      <w:proofErr w:type="spellEnd"/>
      <w:r w:rsidRPr="00D954C1">
        <w:rPr>
          <w:rFonts w:ascii="Times New Roman" w:eastAsia="Times New Roman" w:hAnsi="Times New Roman" w:cs="Times New Roman"/>
          <w:b/>
          <w:sz w:val="22"/>
          <w:szCs w:val="22"/>
          <w:lang w:eastAsia="ru-RU"/>
        </w:rPr>
        <w:t xml:space="preserve"> им. С.А. Чаплыгина» совместно с ФГБОУ ВПО СГУПС.</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2"/>
          <w:szCs w:val="22"/>
          <w:lang w:eastAsia="ru-RU"/>
        </w:rPr>
      </w:pPr>
    </w:p>
    <w:p w:rsidR="00D954C1" w:rsidRPr="00D954C1" w:rsidRDefault="00D954C1" w:rsidP="00D954C1">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2"/>
          <w:szCs w:val="22"/>
          <w:lang w:eastAsia="ru-RU"/>
        </w:rPr>
      </w:pPr>
      <w:r w:rsidRPr="00D954C1">
        <w:rPr>
          <w:rFonts w:ascii="Times New Roman" w:eastAsia="Times New Roman" w:hAnsi="Times New Roman" w:cs="Times New Roman"/>
          <w:b/>
          <w:sz w:val="22"/>
          <w:szCs w:val="22"/>
          <w:lang w:eastAsia="ru-RU"/>
        </w:rPr>
        <w:t>2 Стоимость работ и порядок расчетов</w:t>
      </w:r>
    </w:p>
    <w:p w:rsidR="00D954C1" w:rsidRPr="00D954C1" w:rsidRDefault="00D954C1" w:rsidP="00D954C1">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2"/>
          <w:szCs w:val="22"/>
          <w:lang w:eastAsia="ru-RU"/>
        </w:rPr>
      </w:pPr>
      <w:r w:rsidRPr="00D954C1">
        <w:rPr>
          <w:rFonts w:ascii="Times New Roman" w:eastAsia="Times New Roman" w:hAnsi="Times New Roman" w:cs="Times New Roman"/>
          <w:sz w:val="22"/>
          <w:szCs w:val="22"/>
          <w:lang w:eastAsia="ru-RU"/>
        </w:rPr>
        <w:t xml:space="preserve">2.1 Стороны достигли соглашения о размере договорной цены на оказание научно-технических услуг по метрологии в сумме </w:t>
      </w:r>
      <w:r w:rsidRPr="00D954C1">
        <w:rPr>
          <w:rFonts w:ascii="Times New Roman" w:eastAsia="Times New Roman" w:hAnsi="Times New Roman" w:cs="Times New Roman"/>
          <w:b/>
          <w:sz w:val="22"/>
          <w:szCs w:val="22"/>
          <w:lang w:eastAsia="ru-RU"/>
        </w:rPr>
        <w:t xml:space="preserve">180 000 рублей (сто восемьдесят тысяч рублей), в том числе НДС 18 % – 27 457,63 рублей (двадцать семь тысяч четыреста пятьдесят семь рублей 63 копейка). </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2.2 Одновременно с передачей свидетельства об утверждении типа средств измерений Исполнитель обязан оформить и передать уполномоченному представителю Заказчика счет, </w:t>
      </w:r>
      <w:r w:rsidRPr="00D954C1">
        <w:rPr>
          <w:rFonts w:ascii="Times New Roman" w:eastAsia="Times New Roman" w:hAnsi="Times New Roman" w:cs="Times New Roman" w:hint="eastAsia"/>
          <w:sz w:val="22"/>
          <w:szCs w:val="22"/>
          <w:lang w:eastAsia="ru-RU"/>
        </w:rPr>
        <w:t>акт</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об</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оказании</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услуг</w:t>
      </w:r>
      <w:r w:rsidRPr="00D954C1">
        <w:rPr>
          <w:rFonts w:ascii="Times New Roman" w:eastAsia="Times New Roman" w:hAnsi="Times New Roman" w:cs="Times New Roman"/>
          <w:sz w:val="22"/>
          <w:szCs w:val="22"/>
          <w:lang w:eastAsia="ru-RU"/>
        </w:rPr>
        <w:t xml:space="preserve"> и счет-фактуру, являющиеся основанием для оплаты услуг Заказчиком. Оплата стоимости услуг производится путем 100% оплаты в течение 10 (десяти) банковских дней после подписания </w:t>
      </w:r>
      <w:r w:rsidRPr="00D954C1">
        <w:rPr>
          <w:rFonts w:ascii="Times New Roman" w:eastAsia="Times New Roman" w:hAnsi="Times New Roman" w:cs="Times New Roman" w:hint="eastAsia"/>
          <w:sz w:val="22"/>
          <w:szCs w:val="22"/>
          <w:lang w:eastAsia="ru-RU"/>
        </w:rPr>
        <w:t>акт</w:t>
      </w:r>
      <w:r w:rsidRPr="00D954C1">
        <w:rPr>
          <w:rFonts w:ascii="Times New Roman" w:eastAsia="Times New Roman" w:hAnsi="Times New Roman" w:cs="Times New Roman"/>
          <w:sz w:val="22"/>
          <w:szCs w:val="22"/>
          <w:lang w:eastAsia="ru-RU"/>
        </w:rPr>
        <w:t xml:space="preserve">а </w:t>
      </w:r>
      <w:r w:rsidRPr="00D954C1">
        <w:rPr>
          <w:rFonts w:ascii="Times New Roman" w:eastAsia="Times New Roman" w:hAnsi="Times New Roman" w:cs="Times New Roman" w:hint="eastAsia"/>
          <w:sz w:val="22"/>
          <w:szCs w:val="22"/>
          <w:lang w:eastAsia="ru-RU"/>
        </w:rPr>
        <w:t>об</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оказании</w:t>
      </w: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hint="eastAsia"/>
          <w:sz w:val="22"/>
          <w:szCs w:val="22"/>
          <w:lang w:eastAsia="ru-RU"/>
        </w:rPr>
        <w:t>услуг</w:t>
      </w:r>
      <w:r w:rsidRPr="00D954C1">
        <w:rPr>
          <w:rFonts w:ascii="Times New Roman" w:eastAsia="Times New Roman" w:hAnsi="Times New Roman" w:cs="Times New Roman"/>
          <w:sz w:val="22"/>
          <w:szCs w:val="22"/>
          <w:lang w:eastAsia="ru-RU"/>
        </w:rPr>
        <w:t xml:space="preserve"> и передачи финансовых документов Заказчику.</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sz w:val="22"/>
          <w:szCs w:val="22"/>
          <w:lang w:eastAsia="ru-RU"/>
        </w:rPr>
        <w:t>3 Порядок сдачи и приемки работ</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3.1 Заказчик обязуется предъявить Исполнителю для проведения испытаний испытательное оборудование и образцы СИ согласно утвержденной программе испытаний.</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3.2 Завершением работы является утверждение Акта испытаний и направление в адрес ФГУП «ВНИИМС» материалов испытаний в соответствии с действующими нормативными документами.</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3.3</w:t>
      </w:r>
      <w:proofErr w:type="gramStart"/>
      <w:r w:rsidRPr="00D954C1">
        <w:rPr>
          <w:rFonts w:ascii="Times New Roman" w:eastAsia="Times New Roman" w:hAnsi="Times New Roman" w:cs="Times New Roman"/>
          <w:sz w:val="22"/>
          <w:szCs w:val="22"/>
          <w:lang w:eastAsia="ru-RU"/>
        </w:rPr>
        <w:t xml:space="preserve"> П</w:t>
      </w:r>
      <w:proofErr w:type="gramEnd"/>
      <w:r w:rsidRPr="00D954C1">
        <w:rPr>
          <w:rFonts w:ascii="Times New Roman" w:eastAsia="Times New Roman" w:hAnsi="Times New Roman" w:cs="Times New Roman"/>
          <w:sz w:val="22"/>
          <w:szCs w:val="22"/>
          <w:lang w:eastAsia="ru-RU"/>
        </w:rPr>
        <w:t>ри отрицательных результатах испытаний повторные испытания проводятся не ранее, чем через три месяца по отдельному договору.</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3.4</w:t>
      </w:r>
      <w:proofErr w:type="gramStart"/>
      <w:r w:rsidRPr="00D954C1">
        <w:rPr>
          <w:rFonts w:ascii="Times New Roman" w:eastAsia="Times New Roman" w:hAnsi="Times New Roman" w:cs="Times New Roman"/>
          <w:sz w:val="22"/>
          <w:szCs w:val="22"/>
          <w:lang w:eastAsia="ru-RU"/>
        </w:rPr>
        <w:t xml:space="preserve"> П</w:t>
      </w:r>
      <w:proofErr w:type="gramEnd"/>
      <w:r w:rsidRPr="00D954C1">
        <w:rPr>
          <w:rFonts w:ascii="Times New Roman" w:eastAsia="Times New Roman" w:hAnsi="Times New Roman" w:cs="Times New Roman"/>
          <w:sz w:val="22"/>
          <w:szCs w:val="22"/>
          <w:lang w:eastAsia="ru-RU"/>
        </w:rPr>
        <w:t>ри завершении работ Исполнитель предоставляет Заказчику акт сдачи-приемки на оказание научно-технических услуг по метрологии, акт испытаний СИ для целей утверждения типа.</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2"/>
          <w:szCs w:val="22"/>
          <w:lang w:eastAsia="ru-RU"/>
        </w:rPr>
      </w:pPr>
      <w:r w:rsidRPr="00D954C1">
        <w:rPr>
          <w:rFonts w:ascii="Times New Roman" w:eastAsia="Times New Roman" w:hAnsi="Times New Roman" w:cs="Times New Roman"/>
          <w:sz w:val="22"/>
          <w:szCs w:val="22"/>
          <w:lang w:eastAsia="ru-RU"/>
        </w:rPr>
        <w:t>3.5 Заказчик в течени</w:t>
      </w:r>
      <w:proofErr w:type="gramStart"/>
      <w:r w:rsidRPr="00D954C1">
        <w:rPr>
          <w:rFonts w:ascii="Times New Roman" w:eastAsia="Times New Roman" w:hAnsi="Times New Roman" w:cs="Times New Roman"/>
          <w:sz w:val="22"/>
          <w:szCs w:val="22"/>
          <w:lang w:eastAsia="ru-RU"/>
        </w:rPr>
        <w:t>и</w:t>
      </w:r>
      <w:proofErr w:type="gramEnd"/>
      <w:r w:rsidRPr="00D954C1">
        <w:rPr>
          <w:rFonts w:ascii="Times New Roman" w:eastAsia="Times New Roman" w:hAnsi="Times New Roman" w:cs="Times New Roman"/>
          <w:sz w:val="22"/>
          <w:szCs w:val="22"/>
          <w:lang w:eastAsia="ru-RU"/>
        </w:rPr>
        <w:t xml:space="preserve"> 10 дней со дня получения акта сдачи-приемки обязан направить Исполнителю подписанный акт сдачи-приемки или мотивированный отказ от приемки работ.</w:t>
      </w:r>
      <w:r w:rsidRPr="00D954C1">
        <w:rPr>
          <w:rFonts w:ascii="Times New Roman" w:eastAsia="Times New Roman" w:hAnsi="Times New Roman" w:cs="Times New Roman"/>
          <w:color w:val="000000"/>
          <w:sz w:val="22"/>
          <w:szCs w:val="22"/>
          <w:lang w:eastAsia="ru-RU"/>
        </w:rPr>
        <w:t xml:space="preserve"> </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2"/>
          <w:szCs w:val="22"/>
          <w:lang w:eastAsia="ru-RU"/>
        </w:rPr>
      </w:pPr>
      <w:r w:rsidRPr="00D954C1">
        <w:rPr>
          <w:rFonts w:ascii="Times New Roman" w:eastAsia="Times New Roman" w:hAnsi="Times New Roman" w:cs="Times New Roman"/>
          <w:b/>
          <w:sz w:val="22"/>
          <w:szCs w:val="22"/>
          <w:lang w:eastAsia="ru-RU"/>
        </w:rPr>
        <w:t>4 Ответственность сторон</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4.2.  В случае просрочки исполнения Исполнителем обязательств, предусмотренных пунктами 6.1 настоящего договора, Заказчик направляет Исполнителю требование об уплате пени. Пеня начисляется за каждый день просрочки </w:t>
      </w:r>
      <w:proofErr w:type="gramStart"/>
      <w:r w:rsidRPr="00D954C1">
        <w:rPr>
          <w:rFonts w:ascii="Times New Roman" w:eastAsia="Times New Roman" w:hAnsi="Times New Roman" w:cs="Times New Roman"/>
          <w:sz w:val="22"/>
          <w:szCs w:val="22"/>
          <w:lang w:eastAsia="ru-RU"/>
        </w:rPr>
        <w:t>исполнения</w:t>
      </w:r>
      <w:proofErr w:type="gramEnd"/>
      <w:r w:rsidRPr="00D954C1">
        <w:rPr>
          <w:rFonts w:ascii="Times New Roman" w:eastAsia="Times New Roman" w:hAnsi="Times New Roman" w:cs="Times New Roman"/>
          <w:sz w:val="22"/>
          <w:szCs w:val="22"/>
          <w:lang w:eastAsia="ru-RU"/>
        </w:rPr>
        <w:t xml:space="preserve"> Исполнителем своих обязательств, начиная со дня, следующего после дня истечения предусмотренного пунктами 6.1 настоящего договора срока исполнения обязательств, и устанавливается в размере 0,1% от стоимости услуг.</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4.3.  В случае ненадлежащего исполнения Исполнителем обязательств по настоящему договору, предусмотренных п. 3 настоящего договора, за исключением просрочки исполнения в соответствии с п. 6.1 настоящего договора, Заказчик направляет Исполнителю требование об уплате штрафа в виде фиксированной суммы – 1% цены этапа, указанного в п. 2.1. настоящего договора.</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4.4.  </w:t>
      </w:r>
      <w:proofErr w:type="gramStart"/>
      <w:r w:rsidRPr="00D954C1">
        <w:rPr>
          <w:rFonts w:ascii="Times New Roman" w:eastAsia="Times New Roman" w:hAnsi="Times New Roman" w:cs="Times New Roman"/>
          <w:sz w:val="22"/>
          <w:szCs w:val="22"/>
          <w:lang w:eastAsia="ru-RU"/>
        </w:rPr>
        <w:t>В случае просрочки исполнения Заказчиком обязательств по своевременной оплате услуг, предусмотренных п. 2.2 настоящего договора, Исполнитель вправе потребовать уплаты пени,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w:t>
      </w:r>
      <w:proofErr w:type="gramEnd"/>
      <w:r w:rsidRPr="00D954C1">
        <w:rPr>
          <w:rFonts w:ascii="Times New Roman" w:eastAsia="Times New Roman" w:hAnsi="Times New Roman" w:cs="Times New Roman"/>
          <w:sz w:val="22"/>
          <w:szCs w:val="22"/>
          <w:lang w:eastAsia="ru-RU"/>
        </w:rPr>
        <w:t xml:space="preserve"> в срок суммы.</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настоящим договором, произошло </w:t>
      </w:r>
      <w:r w:rsidRPr="00D954C1">
        <w:rPr>
          <w:rFonts w:ascii="Times New Roman" w:eastAsia="Times New Roman" w:hAnsi="Times New Roman" w:cs="Times New Roman"/>
          <w:sz w:val="22"/>
          <w:szCs w:val="22"/>
          <w:lang w:eastAsia="ru-RU"/>
        </w:rPr>
        <w:lastRenderedPageBreak/>
        <w:t>вследствие непреодолимой силы или по вине другой стороны.</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4.6.  Возмещение причиненных убытков и уплата неустойки не освобождает стороны от исполнения своих обязательств по настоящему договору в полном объеме.</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sz w:val="22"/>
          <w:szCs w:val="22"/>
          <w:lang w:eastAsia="ru-RU"/>
        </w:rPr>
        <w:t>5</w:t>
      </w:r>
      <w:proofErr w:type="gramStart"/>
      <w:r w:rsidRPr="00D954C1">
        <w:rPr>
          <w:rFonts w:ascii="Times New Roman" w:eastAsia="Times New Roman" w:hAnsi="Times New Roman" w:cs="Times New Roman"/>
          <w:b/>
          <w:sz w:val="22"/>
          <w:szCs w:val="22"/>
          <w:lang w:eastAsia="ru-RU"/>
        </w:rPr>
        <w:t xml:space="preserve"> П</w:t>
      </w:r>
      <w:proofErr w:type="gramEnd"/>
      <w:r w:rsidRPr="00D954C1">
        <w:rPr>
          <w:rFonts w:ascii="Times New Roman" w:eastAsia="Times New Roman" w:hAnsi="Times New Roman" w:cs="Times New Roman"/>
          <w:b/>
          <w:sz w:val="22"/>
          <w:szCs w:val="22"/>
          <w:lang w:eastAsia="ru-RU"/>
        </w:rPr>
        <w:t>рочие условия</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5.1 Настоящий договор составлен в двух экземплярах по одному для каждой из сторон.</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5.2 Исполнитель приступает к выполнению работ в течение 10 дней с момента подписания настоящего договора. </w:t>
      </w:r>
    </w:p>
    <w:p w:rsidR="00D954C1" w:rsidRPr="00D954C1" w:rsidRDefault="00D954C1" w:rsidP="00D954C1">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2"/>
          <w:szCs w:val="22"/>
          <w:lang w:eastAsia="ru-RU"/>
        </w:rPr>
      </w:pPr>
    </w:p>
    <w:p w:rsidR="00D954C1" w:rsidRPr="00D954C1" w:rsidRDefault="00D954C1" w:rsidP="00D954C1">
      <w:pPr>
        <w:keepNext/>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sz w:val="22"/>
          <w:szCs w:val="22"/>
          <w:lang w:eastAsia="ru-RU"/>
        </w:rPr>
        <w:t>6 Срок действия договора и юридические адреса сторон</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6.1 Настоящий договор вступает в силу с момента его подписания и действует до выполнения сторонами взятых на себя обязательств.</w:t>
      </w:r>
    </w:p>
    <w:p w:rsidR="00D954C1" w:rsidRPr="00D954C1" w:rsidRDefault="00D954C1" w:rsidP="00D954C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6.2  Срок окончания выполнения работ  30.10.2015 г.</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6.3 Адреса и расчетные счета сторон.</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D954C1" w:rsidRPr="00D954C1" w:rsidTr="002356C0">
        <w:trPr>
          <w:trHeight w:val="8172"/>
        </w:trPr>
        <w:tc>
          <w:tcPr>
            <w:tcW w:w="4927" w:type="dxa"/>
            <w:tcBorders>
              <w:top w:val="nil"/>
              <w:left w:val="nil"/>
              <w:bottom w:val="nil"/>
              <w:right w:val="nil"/>
            </w:tcBorders>
          </w:tcPr>
          <w:p w:rsidR="00D954C1" w:rsidRPr="00D954C1" w:rsidRDefault="00D954C1" w:rsidP="00D954C1">
            <w:pPr>
              <w:keepNext/>
              <w:widowControl w:val="0"/>
              <w:overflowPunct w:val="0"/>
              <w:autoSpaceDE w:val="0"/>
              <w:autoSpaceDN w:val="0"/>
              <w:adjustRightInd w:val="0"/>
              <w:spacing w:after="0" w:line="-320" w:lineRule="auto"/>
              <w:textAlignment w:val="baseline"/>
              <w:rPr>
                <w:rFonts w:ascii="Times New Roman" w:eastAsia="Times New Roman" w:hAnsi="Times New Roman" w:cs="Times New Roman"/>
                <w:b/>
                <w:sz w:val="22"/>
                <w:szCs w:val="22"/>
                <w:lang w:eastAsia="ru-RU"/>
              </w:rPr>
            </w:pPr>
            <w:r w:rsidRPr="00D954C1">
              <w:rPr>
                <w:rFonts w:ascii="Times New Roman" w:eastAsia="Times New Roman" w:hAnsi="Times New Roman" w:cs="Times New Roman"/>
                <w:b/>
                <w:sz w:val="22"/>
                <w:szCs w:val="22"/>
                <w:lang w:eastAsia="ru-RU"/>
              </w:rPr>
              <w:t xml:space="preserve">             Исполнитель</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ФГУП «СНИИМ»:630004, </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г. Новосибирск, пр. Димитрова, 4, </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тел.(383) 210-08-14, </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факс (383)210-13-60</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roofErr w:type="gramStart"/>
            <w:r w:rsidRPr="00D954C1">
              <w:rPr>
                <w:rFonts w:ascii="Times New Roman" w:eastAsia="Times New Roman" w:hAnsi="Times New Roman" w:cs="Times New Roman"/>
                <w:sz w:val="22"/>
                <w:szCs w:val="22"/>
                <w:lang w:eastAsia="ru-RU"/>
              </w:rPr>
              <w:t>Е</w:t>
            </w:r>
            <w:proofErr w:type="gramEnd"/>
            <w:r w:rsidRPr="00D954C1">
              <w:rPr>
                <w:rFonts w:ascii="Times New Roman" w:eastAsia="Times New Roman" w:hAnsi="Times New Roman" w:cs="Times New Roman"/>
                <w:sz w:val="22"/>
                <w:szCs w:val="22"/>
                <w:lang w:eastAsia="ru-RU"/>
              </w:rPr>
              <w:t>-</w:t>
            </w:r>
            <w:r w:rsidRPr="00D954C1">
              <w:rPr>
                <w:rFonts w:ascii="Times New Roman" w:eastAsia="Times New Roman" w:hAnsi="Times New Roman" w:cs="Times New Roman"/>
                <w:sz w:val="22"/>
                <w:szCs w:val="22"/>
                <w:lang w:val="en-US" w:eastAsia="ru-RU"/>
              </w:rPr>
              <w:t>mail</w:t>
            </w:r>
            <w:r w:rsidRPr="00D954C1">
              <w:rPr>
                <w:rFonts w:ascii="Times New Roman" w:eastAsia="Times New Roman" w:hAnsi="Times New Roman" w:cs="Times New Roman"/>
                <w:sz w:val="22"/>
                <w:szCs w:val="22"/>
                <w:lang w:eastAsia="ru-RU"/>
              </w:rPr>
              <w:t xml:space="preserve">: </w:t>
            </w:r>
            <w:hyperlink r:id="rId10" w:history="1">
              <w:r w:rsidRPr="00D954C1">
                <w:rPr>
                  <w:rFonts w:ascii="Times New Roman" w:eastAsia="Times New Roman" w:hAnsi="Times New Roman" w:cs="Times New Roman"/>
                  <w:color w:val="0000FF"/>
                  <w:sz w:val="22"/>
                  <w:szCs w:val="22"/>
                  <w:u w:val="single"/>
                  <w:lang w:val="en-US" w:eastAsia="ru-RU"/>
                </w:rPr>
                <w:t>director</w:t>
              </w:r>
              <w:r w:rsidRPr="00D954C1">
                <w:rPr>
                  <w:rFonts w:ascii="Times New Roman" w:eastAsia="Times New Roman" w:hAnsi="Times New Roman" w:cs="Times New Roman"/>
                  <w:color w:val="0000FF"/>
                  <w:sz w:val="22"/>
                  <w:szCs w:val="22"/>
                  <w:u w:val="single"/>
                  <w:lang w:eastAsia="ru-RU"/>
                </w:rPr>
                <w:t xml:space="preserve"> @</w:t>
              </w:r>
              <w:proofErr w:type="spellStart"/>
              <w:r w:rsidRPr="00D954C1">
                <w:rPr>
                  <w:rFonts w:ascii="Times New Roman" w:eastAsia="Times New Roman" w:hAnsi="Times New Roman" w:cs="Times New Roman"/>
                  <w:color w:val="0000FF"/>
                  <w:sz w:val="22"/>
                  <w:szCs w:val="22"/>
                  <w:u w:val="single"/>
                  <w:lang w:val="en-US" w:eastAsia="ru-RU"/>
                </w:rPr>
                <w:t>sn</w:t>
              </w:r>
              <w:r w:rsidRPr="00D954C1">
                <w:rPr>
                  <w:rFonts w:ascii="Times New Roman" w:eastAsia="Times New Roman" w:hAnsi="Times New Roman" w:cs="Times New Roman"/>
                  <w:color w:val="0000FF"/>
                  <w:sz w:val="22"/>
                  <w:szCs w:val="22"/>
                  <w:u w:val="single"/>
                  <w:lang w:val="en-US" w:eastAsia="ru-RU"/>
                </w:rPr>
                <w:t>i</w:t>
              </w:r>
              <w:r w:rsidRPr="00D954C1">
                <w:rPr>
                  <w:rFonts w:ascii="Times New Roman" w:eastAsia="Times New Roman" w:hAnsi="Times New Roman" w:cs="Times New Roman"/>
                  <w:color w:val="0000FF"/>
                  <w:sz w:val="22"/>
                  <w:szCs w:val="22"/>
                  <w:u w:val="single"/>
                  <w:lang w:val="en-US" w:eastAsia="ru-RU"/>
                </w:rPr>
                <w:t>im</w:t>
              </w:r>
              <w:proofErr w:type="spellEnd"/>
              <w:r w:rsidRPr="00D954C1">
                <w:rPr>
                  <w:rFonts w:ascii="Times New Roman" w:eastAsia="Times New Roman" w:hAnsi="Times New Roman" w:cs="Times New Roman"/>
                  <w:color w:val="0000FF"/>
                  <w:sz w:val="22"/>
                  <w:szCs w:val="22"/>
                  <w:u w:val="single"/>
                  <w:lang w:eastAsia="ru-RU"/>
                </w:rPr>
                <w:t>.</w:t>
              </w:r>
              <w:proofErr w:type="spellStart"/>
              <w:r w:rsidRPr="00D954C1">
                <w:rPr>
                  <w:rFonts w:ascii="Times New Roman" w:eastAsia="Times New Roman" w:hAnsi="Times New Roman" w:cs="Times New Roman"/>
                  <w:color w:val="0000FF"/>
                  <w:sz w:val="22"/>
                  <w:szCs w:val="22"/>
                  <w:u w:val="single"/>
                  <w:lang w:val="en-US" w:eastAsia="ru-RU"/>
                </w:rPr>
                <w:t>ru</w:t>
              </w:r>
              <w:proofErr w:type="spellEnd"/>
            </w:hyperlink>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ИНН 5407110983, КПП 540701001</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ОКОНХ 95120, ОКПО 02567604</w:t>
            </w:r>
          </w:p>
          <w:p w:rsidR="00D954C1" w:rsidRPr="00D954C1" w:rsidRDefault="00D954C1" w:rsidP="00D954C1">
            <w:pPr>
              <w:autoSpaceDE w:val="0"/>
              <w:autoSpaceDN w:val="0"/>
              <w:adjustRightInd w:val="0"/>
              <w:spacing w:before="5" w:after="0" w:line="264" w:lineRule="exact"/>
              <w:rPr>
                <w:rFonts w:ascii="Times New Roman" w:eastAsia="Times New Roman" w:hAnsi="Times New Roman" w:cs="Times New Roman"/>
                <w:sz w:val="22"/>
                <w:szCs w:val="22"/>
                <w:lang w:eastAsia="ru-RU"/>
              </w:rPr>
            </w:pPr>
            <w:proofErr w:type="gramStart"/>
            <w:r w:rsidRPr="00D954C1">
              <w:rPr>
                <w:rFonts w:ascii="Times New Roman" w:eastAsia="Times New Roman" w:hAnsi="Times New Roman" w:cs="Times New Roman"/>
                <w:sz w:val="22"/>
                <w:szCs w:val="22"/>
                <w:lang w:eastAsia="ru-RU"/>
              </w:rPr>
              <w:t>р</w:t>
            </w:r>
            <w:proofErr w:type="gramEnd"/>
            <w:r w:rsidRPr="00D954C1">
              <w:rPr>
                <w:rFonts w:ascii="Times New Roman" w:eastAsia="Times New Roman" w:hAnsi="Times New Roman" w:cs="Times New Roman"/>
                <w:sz w:val="22"/>
                <w:szCs w:val="22"/>
                <w:lang w:eastAsia="ru-RU"/>
              </w:rPr>
              <w:t>/с 40502810344020100010 Сибирский  банк Сбербанка России г. Новосибирск</w:t>
            </w:r>
          </w:p>
          <w:p w:rsidR="00D954C1" w:rsidRPr="00D954C1" w:rsidRDefault="00D954C1" w:rsidP="00D954C1">
            <w:pPr>
              <w:widowControl w:val="0"/>
              <w:overflowPunct w:val="0"/>
              <w:autoSpaceDE w:val="0"/>
              <w:autoSpaceDN w:val="0"/>
              <w:adjustRightInd w:val="0"/>
              <w:spacing w:after="0" w:line="240" w:lineRule="auto"/>
              <w:ind w:right="-115"/>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к/с 30101810500000000641</w:t>
            </w:r>
          </w:p>
          <w:p w:rsidR="00D954C1" w:rsidRPr="00D954C1" w:rsidRDefault="00D954C1" w:rsidP="00D954C1">
            <w:pPr>
              <w:keepNext/>
              <w:widowControl w:val="0"/>
              <w:overflowPunct w:val="0"/>
              <w:autoSpaceDE w:val="0"/>
              <w:autoSpaceDN w:val="0"/>
              <w:adjustRightInd w:val="0"/>
              <w:spacing w:after="0" w:line="-240" w:lineRule="auto"/>
              <w:ind w:right="-108"/>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БИК 045004641</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ОГРН 1025403222745</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ОКТМО 50701000</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 Дата постановки на учет в налоговом органе:</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11 июня 1999 года.</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Зам. директора ФГУП «СНИИМ»</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_________________ В.И. Евграфов</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«___» _______________ 2015г.</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    </w:t>
            </w:r>
            <w:r w:rsidRPr="00D954C1">
              <w:rPr>
                <w:rFonts w:ascii="Times New Roman" w:eastAsia="Times New Roman" w:hAnsi="Times New Roman" w:cs="Times New Roman"/>
                <w:bCs/>
                <w:sz w:val="22"/>
                <w:szCs w:val="22"/>
                <w:vertAlign w:val="superscript"/>
                <w:lang w:eastAsia="ru-RU"/>
              </w:rPr>
              <w:t xml:space="preserve">М.П. </w:t>
            </w:r>
            <w:r w:rsidRPr="00D954C1">
              <w:rPr>
                <w:rFonts w:ascii="Times New Roman" w:eastAsia="Times New Roman" w:hAnsi="Times New Roman" w:cs="Times New Roman"/>
                <w:sz w:val="22"/>
                <w:szCs w:val="22"/>
                <w:vertAlign w:val="superscript"/>
                <w:lang w:eastAsia="ru-RU"/>
              </w:rPr>
              <w:t xml:space="preserve">     </w:t>
            </w:r>
          </w:p>
        </w:tc>
        <w:tc>
          <w:tcPr>
            <w:tcW w:w="4927" w:type="dxa"/>
            <w:tcBorders>
              <w:top w:val="nil"/>
              <w:left w:val="nil"/>
              <w:bottom w:val="nil"/>
              <w:right w:val="nil"/>
            </w:tcBorders>
          </w:tcPr>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sz w:val="22"/>
                <w:szCs w:val="22"/>
                <w:lang w:eastAsia="ru-RU"/>
              </w:rPr>
              <w:t>Заказчик</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 xml:space="preserve">ФГБОУ ВПО «Сибирский государственный университет путей сообщения» (СГУПС): </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smartTag w:uri="urn:schemas-microsoft-com:office:smarttags" w:element="metricconverter">
              <w:smartTagPr>
                <w:attr w:name="ProductID" w:val="630049 г"/>
              </w:smartTagPr>
              <w:r w:rsidRPr="00D954C1">
                <w:rPr>
                  <w:rFonts w:ascii="Times New Roman" w:eastAsia="Times New Roman" w:hAnsi="Times New Roman" w:cs="Times New Roman"/>
                  <w:sz w:val="22"/>
                  <w:szCs w:val="22"/>
                  <w:lang w:eastAsia="ru-RU"/>
                </w:rPr>
                <w:t>630049 г</w:t>
              </w:r>
            </w:smartTag>
            <w:proofErr w:type="gramStart"/>
            <w:r w:rsidRPr="00D954C1">
              <w:rPr>
                <w:rFonts w:ascii="Times New Roman" w:eastAsia="Times New Roman" w:hAnsi="Times New Roman" w:cs="Times New Roman"/>
                <w:sz w:val="22"/>
                <w:szCs w:val="22"/>
                <w:lang w:eastAsia="ru-RU"/>
              </w:rPr>
              <w:t>.Н</w:t>
            </w:r>
            <w:proofErr w:type="gramEnd"/>
            <w:r w:rsidRPr="00D954C1">
              <w:rPr>
                <w:rFonts w:ascii="Times New Roman" w:eastAsia="Times New Roman" w:hAnsi="Times New Roman" w:cs="Times New Roman"/>
                <w:sz w:val="22"/>
                <w:szCs w:val="22"/>
                <w:lang w:eastAsia="ru-RU"/>
              </w:rPr>
              <w:t xml:space="preserve">овосибирск,49 </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roofErr w:type="spellStart"/>
            <w:r w:rsidRPr="00D954C1">
              <w:rPr>
                <w:rFonts w:ascii="Times New Roman" w:eastAsia="Times New Roman" w:hAnsi="Times New Roman" w:cs="Times New Roman"/>
                <w:sz w:val="22"/>
                <w:szCs w:val="22"/>
                <w:lang w:eastAsia="ru-RU"/>
              </w:rPr>
              <w:t>ул.Д.Ковальчук</w:t>
            </w:r>
            <w:proofErr w:type="spellEnd"/>
            <w:r w:rsidRPr="00D954C1">
              <w:rPr>
                <w:rFonts w:ascii="Times New Roman" w:eastAsia="Times New Roman" w:hAnsi="Times New Roman" w:cs="Times New Roman"/>
                <w:sz w:val="22"/>
                <w:szCs w:val="22"/>
                <w:lang w:eastAsia="ru-RU"/>
              </w:rPr>
              <w:t xml:space="preserve"> д.191, </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НИЛ ФМК, 328-03-46</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ИНН: 5402113155, КПП 540201001</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ОКОНХ 92110, ОКПО 01115969,</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ОКТМО 50701000</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Получатель: УФК по Новосибирской области (СГУПС л/с 20516Х38290)</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 xml:space="preserve">Банк: </w:t>
            </w:r>
            <w:proofErr w:type="gramStart"/>
            <w:r w:rsidRPr="00D954C1">
              <w:rPr>
                <w:rFonts w:ascii="Times New Roman" w:eastAsia="Times New Roman" w:hAnsi="Times New Roman" w:cs="Times New Roman"/>
                <w:sz w:val="22"/>
                <w:szCs w:val="22"/>
                <w:lang w:eastAsia="ru-RU"/>
              </w:rPr>
              <w:t>СИБИРСКОЕ</w:t>
            </w:r>
            <w:proofErr w:type="gramEnd"/>
            <w:r w:rsidRPr="00D954C1">
              <w:rPr>
                <w:rFonts w:ascii="Times New Roman" w:eastAsia="Times New Roman" w:hAnsi="Times New Roman" w:cs="Times New Roman"/>
                <w:sz w:val="22"/>
                <w:szCs w:val="22"/>
                <w:lang w:eastAsia="ru-RU"/>
              </w:rPr>
              <w:t xml:space="preserve"> ГУ БАНКА РОССИИ Г. НОВОСИБИРСК</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БИК 045004001</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Расчетный счет 40501810700042000002</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(КБК  00000000000000000130 – доходы от оказания платных услуг)</w:t>
            </w: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(КБК 00000000000000000180 – гранты, премии, пожертвования, прочие целевые средства)</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ar-SA"/>
              </w:rPr>
            </w:pPr>
            <w:r w:rsidRPr="00D954C1">
              <w:rPr>
                <w:rFonts w:ascii="Times New Roman" w:eastAsia="Times New Roman" w:hAnsi="Times New Roman" w:cs="Times New Roman"/>
                <w:sz w:val="22"/>
                <w:szCs w:val="22"/>
                <w:lang w:eastAsia="ru-RU"/>
              </w:rPr>
              <w:t>Проректор СГУПС</w:t>
            </w:r>
          </w:p>
          <w:p w:rsidR="00D954C1" w:rsidRPr="00D954C1" w:rsidRDefault="00D954C1" w:rsidP="00D954C1">
            <w:pPr>
              <w:widowControl w:val="0"/>
              <w:overflowPunct w:val="0"/>
              <w:autoSpaceDE w:val="0"/>
              <w:autoSpaceDN w:val="0"/>
              <w:adjustRightInd w:val="0"/>
              <w:spacing w:after="0" w:line="240" w:lineRule="auto"/>
              <w:ind w:right="-23"/>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 xml:space="preserve">  _________________ С.А. </w:t>
            </w:r>
            <w:proofErr w:type="spellStart"/>
            <w:r w:rsidRPr="00D954C1">
              <w:rPr>
                <w:rFonts w:ascii="Times New Roman" w:eastAsia="Times New Roman" w:hAnsi="Times New Roman" w:cs="Times New Roman"/>
                <w:sz w:val="22"/>
                <w:szCs w:val="22"/>
                <w:lang w:eastAsia="ru-RU"/>
              </w:rPr>
              <w:t>Бокарев</w:t>
            </w:r>
            <w:proofErr w:type="spellEnd"/>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sz w:val="22"/>
                <w:szCs w:val="22"/>
                <w:lang w:eastAsia="ru-RU"/>
              </w:rPr>
              <w:t>«____»_______________ 2015 г.</w:t>
            </w:r>
          </w:p>
          <w:p w:rsidR="00D954C1" w:rsidRPr="00D954C1" w:rsidRDefault="00D954C1" w:rsidP="00D954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2"/>
                <w:szCs w:val="22"/>
                <w:lang w:eastAsia="ru-RU"/>
              </w:rPr>
            </w:pPr>
            <w:r w:rsidRPr="00D954C1">
              <w:rPr>
                <w:rFonts w:ascii="Times New Roman" w:eastAsia="Times New Roman" w:hAnsi="Times New Roman" w:cs="Times New Roman"/>
                <w:b/>
                <w:bCs/>
                <w:sz w:val="22"/>
                <w:szCs w:val="22"/>
                <w:vertAlign w:val="superscript"/>
                <w:lang w:eastAsia="ru-RU"/>
              </w:rPr>
              <w:t xml:space="preserve">    </w:t>
            </w:r>
            <w:r w:rsidRPr="00D954C1">
              <w:rPr>
                <w:rFonts w:ascii="Times New Roman" w:eastAsia="Times New Roman" w:hAnsi="Times New Roman" w:cs="Times New Roman"/>
                <w:bCs/>
                <w:sz w:val="22"/>
                <w:szCs w:val="22"/>
                <w:vertAlign w:val="superscript"/>
                <w:lang w:eastAsia="ru-RU"/>
              </w:rPr>
              <w:t xml:space="preserve"> М.П. </w:t>
            </w:r>
            <w:r w:rsidRPr="00D954C1">
              <w:rPr>
                <w:rFonts w:ascii="Times New Roman" w:eastAsia="Times New Roman" w:hAnsi="Times New Roman" w:cs="Times New Roman"/>
                <w:sz w:val="22"/>
                <w:szCs w:val="22"/>
                <w:vertAlign w:val="superscript"/>
                <w:lang w:eastAsia="ru-RU"/>
              </w:rPr>
              <w:t xml:space="preserve">     </w:t>
            </w:r>
          </w:p>
        </w:tc>
      </w:tr>
    </w:tbl>
    <w:p w:rsidR="00D954C1" w:rsidRPr="00D954C1" w:rsidRDefault="00D954C1" w:rsidP="00D954C1">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ru-RU"/>
        </w:rPr>
      </w:pPr>
    </w:p>
    <w:p w:rsidR="00784E20" w:rsidRPr="00113ECF" w:rsidRDefault="00784E20" w:rsidP="00113ECF">
      <w:pPr>
        <w:pStyle w:val="Style3"/>
        <w:widowControl/>
        <w:spacing w:line="240" w:lineRule="auto"/>
        <w:jc w:val="both"/>
        <w:rPr>
          <w:rFonts w:ascii="Arial" w:hAnsi="Arial" w:cs="Arial"/>
          <w:sz w:val="20"/>
          <w:szCs w:val="20"/>
        </w:rPr>
      </w:pPr>
    </w:p>
    <w:sectPr w:rsidR="00784E20" w:rsidRPr="00113ECF" w:rsidSect="00113ECF">
      <w:headerReference w:type="default" r:id="rId11"/>
      <w:footerReference w:type="even" r:id="rId12"/>
      <w:pgSz w:w="11905" w:h="16837"/>
      <w:pgMar w:top="851" w:right="990" w:bottom="851" w:left="12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27" w:rsidRDefault="00BE0C27" w:rsidP="00A56EAA">
      <w:pPr>
        <w:spacing w:after="0" w:line="240" w:lineRule="auto"/>
      </w:pPr>
      <w:r>
        <w:separator/>
      </w:r>
    </w:p>
  </w:endnote>
  <w:endnote w:type="continuationSeparator" w:id="0">
    <w:p w:rsidR="00BE0C27" w:rsidRDefault="00BE0C27"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5285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BE0C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27" w:rsidRDefault="00BE0C27" w:rsidP="00A56EAA">
      <w:pPr>
        <w:spacing w:after="0" w:line="240" w:lineRule="auto"/>
      </w:pPr>
      <w:r>
        <w:separator/>
      </w:r>
    </w:p>
  </w:footnote>
  <w:footnote w:type="continuationSeparator" w:id="0">
    <w:p w:rsidR="00BE0C27" w:rsidRDefault="00BE0C27"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BE0C27"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4">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8">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9">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5">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5"/>
  </w:num>
  <w:num w:numId="2">
    <w:abstractNumId w:val="2"/>
  </w:num>
  <w:num w:numId="3">
    <w:abstractNumId w:val="9"/>
  </w:num>
  <w:num w:numId="4">
    <w:abstractNumId w:val="6"/>
  </w:num>
  <w:num w:numId="5">
    <w:abstractNumId w:val="0"/>
  </w:num>
  <w:num w:numId="6">
    <w:abstractNumId w:val="15"/>
  </w:num>
  <w:num w:numId="7">
    <w:abstractNumId w:val="4"/>
  </w:num>
  <w:num w:numId="8">
    <w:abstractNumId w:val="7"/>
  </w:num>
  <w:num w:numId="9">
    <w:abstractNumId w:val="3"/>
  </w:num>
  <w:num w:numId="10">
    <w:abstractNumId w:val="14"/>
  </w:num>
  <w:num w:numId="11">
    <w:abstractNumId w:val="8"/>
  </w:num>
  <w:num w:numId="12">
    <w:abstractNumId w:val="13"/>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06954"/>
    <w:rsid w:val="000350EE"/>
    <w:rsid w:val="0004163C"/>
    <w:rsid w:val="0004311C"/>
    <w:rsid w:val="0009195A"/>
    <w:rsid w:val="00094FCA"/>
    <w:rsid w:val="000A406D"/>
    <w:rsid w:val="000B422F"/>
    <w:rsid w:val="000D1DDD"/>
    <w:rsid w:val="000E2C54"/>
    <w:rsid w:val="00113ECF"/>
    <w:rsid w:val="001B2B77"/>
    <w:rsid w:val="002327BA"/>
    <w:rsid w:val="00234CB3"/>
    <w:rsid w:val="00264FE1"/>
    <w:rsid w:val="002A0DDA"/>
    <w:rsid w:val="00317BFB"/>
    <w:rsid w:val="003C5FA5"/>
    <w:rsid w:val="003F57D2"/>
    <w:rsid w:val="00421D71"/>
    <w:rsid w:val="00442D2B"/>
    <w:rsid w:val="004D216F"/>
    <w:rsid w:val="00606160"/>
    <w:rsid w:val="00642CA4"/>
    <w:rsid w:val="00652850"/>
    <w:rsid w:val="00697B41"/>
    <w:rsid w:val="006A3888"/>
    <w:rsid w:val="006C5FAF"/>
    <w:rsid w:val="006D74DF"/>
    <w:rsid w:val="006F1886"/>
    <w:rsid w:val="00723235"/>
    <w:rsid w:val="00784E20"/>
    <w:rsid w:val="00807C23"/>
    <w:rsid w:val="00844C7D"/>
    <w:rsid w:val="008D7C29"/>
    <w:rsid w:val="00910E33"/>
    <w:rsid w:val="00920D7C"/>
    <w:rsid w:val="00942AC4"/>
    <w:rsid w:val="00971851"/>
    <w:rsid w:val="009A2E3A"/>
    <w:rsid w:val="009A4B1C"/>
    <w:rsid w:val="009C72C2"/>
    <w:rsid w:val="009D472B"/>
    <w:rsid w:val="00A56EAA"/>
    <w:rsid w:val="00A60B29"/>
    <w:rsid w:val="00AF7EFF"/>
    <w:rsid w:val="00B41B43"/>
    <w:rsid w:val="00B617BC"/>
    <w:rsid w:val="00B859B7"/>
    <w:rsid w:val="00BB163F"/>
    <w:rsid w:val="00BE0C27"/>
    <w:rsid w:val="00C55B7B"/>
    <w:rsid w:val="00C61E0D"/>
    <w:rsid w:val="00C846E9"/>
    <w:rsid w:val="00CE5A16"/>
    <w:rsid w:val="00D044DC"/>
    <w:rsid w:val="00D30CAE"/>
    <w:rsid w:val="00D7168B"/>
    <w:rsid w:val="00D8563A"/>
    <w:rsid w:val="00D954C1"/>
    <w:rsid w:val="00DE7F53"/>
    <w:rsid w:val="00E2166D"/>
    <w:rsid w:val="00E750DF"/>
    <w:rsid w:val="00EA4DEF"/>
    <w:rsid w:val="00EA72B8"/>
    <w:rsid w:val="00EE09B3"/>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13ECF"/>
    <w:pPr>
      <w:spacing w:after="120"/>
      <w:ind w:left="283"/>
    </w:pPr>
    <w:rPr>
      <w:sz w:val="16"/>
      <w:szCs w:val="16"/>
    </w:rPr>
  </w:style>
  <w:style w:type="character" w:customStyle="1" w:styleId="30">
    <w:name w:val="Основной текст с отступом 3 Знак"/>
    <w:basedOn w:val="a0"/>
    <w:link w:val="3"/>
    <w:uiPriority w:val="99"/>
    <w:semiHidden/>
    <w:rsid w:val="00113ECF"/>
    <w:rPr>
      <w:sz w:val="16"/>
      <w:szCs w:val="16"/>
    </w:rPr>
  </w:style>
  <w:style w:type="paragraph" w:styleId="af4">
    <w:name w:val="footnote text"/>
    <w:basedOn w:val="a"/>
    <w:link w:val="af5"/>
    <w:semiHidden/>
    <w:unhideWhenUsed/>
    <w:rsid w:val="00113ECF"/>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113ECF"/>
    <w:rPr>
      <w:rFonts w:ascii="Times New Roman" w:eastAsia="Times New Roman" w:hAnsi="Times New Roman" w:cs="Times New Roman"/>
      <w:lang w:eastAsia="ru-RU"/>
    </w:rPr>
  </w:style>
  <w:style w:type="character" w:styleId="af6">
    <w:name w:val="footnote reference"/>
    <w:semiHidden/>
    <w:unhideWhenUsed/>
    <w:rsid w:val="00113ECF"/>
    <w:rPr>
      <w:vertAlign w:val="superscript"/>
    </w:rPr>
  </w:style>
  <w:style w:type="paragraph" w:styleId="af7">
    <w:name w:val="Balloon Text"/>
    <w:basedOn w:val="a"/>
    <w:link w:val="af8"/>
    <w:uiPriority w:val="99"/>
    <w:semiHidden/>
    <w:unhideWhenUsed/>
    <w:rsid w:val="000E2C5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E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463843693">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ctor@sniim.nsk.ru?subject=director%20@sniim.nsk.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8</cp:revision>
  <cp:lastPrinted>2015-02-17T02:55:00Z</cp:lastPrinted>
  <dcterms:created xsi:type="dcterms:W3CDTF">2014-12-10T07:09:00Z</dcterms:created>
  <dcterms:modified xsi:type="dcterms:W3CDTF">2015-06-15T03:09:00Z</dcterms:modified>
</cp:coreProperties>
</file>