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FE5AA2">
        <w:rPr>
          <w:rFonts w:ascii="Times New Roman" w:hAnsi="Times New Roman" w:cs="Times New Roman"/>
        </w:rPr>
        <w:t>п</w:t>
      </w:r>
      <w:proofErr w:type="gramEnd"/>
      <w:r w:rsidR="00FE5AA2">
        <w:rPr>
          <w:rFonts w:ascii="Times New Roman" w:hAnsi="Times New Roman" w:cs="Times New Roman"/>
        </w:rPr>
        <w:t>/п</w:t>
      </w:r>
      <w:r w:rsidR="00501A64">
        <w:rPr>
          <w:rFonts w:ascii="Times New Roman" w:hAnsi="Times New Roman" w:cs="Times New Roman"/>
        </w:rPr>
        <w:t xml:space="preserve">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877CCE">
        <w:rPr>
          <w:rFonts w:ascii="Times New Roman" w:hAnsi="Times New Roman" w:cs="Times New Roman"/>
        </w:rPr>
        <w:t xml:space="preserve"> </w:t>
      </w:r>
      <w:r w:rsidR="00FE5AA2">
        <w:rPr>
          <w:rFonts w:ascii="Times New Roman" w:hAnsi="Times New Roman" w:cs="Times New Roman"/>
        </w:rPr>
        <w:t>25</w:t>
      </w:r>
      <w:r w:rsidR="00877CCE">
        <w:rPr>
          <w:rFonts w:ascii="Times New Roman" w:hAnsi="Times New Roman" w:cs="Times New Roman"/>
        </w:rPr>
        <w:t xml:space="preserve"> </w:t>
      </w:r>
      <w:r w:rsidR="00074905">
        <w:rPr>
          <w:rFonts w:ascii="Times New Roman" w:hAnsi="Times New Roman" w:cs="Times New Roman"/>
        </w:rPr>
        <w:t xml:space="preserve"> "      </w:t>
      </w:r>
      <w:r w:rsidR="00877CCE">
        <w:rPr>
          <w:rFonts w:ascii="Times New Roman" w:hAnsi="Times New Roman" w:cs="Times New Roman"/>
        </w:rPr>
        <w:t xml:space="preserve">июня </w:t>
      </w:r>
      <w:r w:rsidR="00074905">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877CCE">
        <w:rPr>
          <w:rFonts w:ascii="Times New Roman" w:hAnsi="Times New Roman" w:cs="Times New Roman"/>
          <w:b/>
          <w:bCs/>
        </w:rPr>
        <w:t>28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06BB9">
        <w:rPr>
          <w:rFonts w:ascii="Times New Roman" w:hAnsi="Times New Roman" w:cs="Times New Roman"/>
          <w:b/>
          <w:i/>
        </w:rPr>
        <w:t xml:space="preserve">Поставка </w:t>
      </w:r>
      <w:r w:rsidR="00877CCE">
        <w:rPr>
          <w:rFonts w:ascii="Times New Roman" w:hAnsi="Times New Roman" w:cs="Times New Roman"/>
          <w:b/>
          <w:i/>
        </w:rPr>
        <w:t>автомобиля</w:t>
      </w:r>
      <w:r w:rsidR="00406BB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030A0C">
        <w:rPr>
          <w:rFonts w:ascii="Times New Roman" w:hAnsi="Times New Roman" w:cs="Times New Roman"/>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w:t>
      </w:r>
      <w:r w:rsidR="00A233A0" w:rsidRPr="00A233A0">
        <w:rPr>
          <w:rFonts w:ascii="Times New Roman" w:hAnsi="Times New Roman" w:cs="Times New Roman"/>
        </w:rPr>
        <w:lastRenderedPageBreak/>
        <w:t>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6) отлагательное условие, предусматривающее заключение договора предоставления банковской </w:t>
      </w:r>
      <w:r w:rsidRPr="00385B5F">
        <w:rPr>
          <w:rFonts w:ascii="Times New Roman" w:hAnsi="Times New Roman" w:cs="Times New Roman"/>
        </w:rPr>
        <w:lastRenderedPageBreak/>
        <w:t>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 xml:space="preserve">едоставляется участником </w:t>
      </w:r>
      <w:r>
        <w:rPr>
          <w:rFonts w:ascii="Times New Roman" w:hAnsi="Times New Roman" w:cs="Times New Roman"/>
        </w:rPr>
        <w:lastRenderedPageBreak/>
        <w:t>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w:t>
      </w:r>
      <w:proofErr w:type="gramStart"/>
      <w:r>
        <w:rPr>
          <w:rFonts w:ascii="Times New Roman" w:hAnsi="Times New Roman" w:cs="Times New Roman"/>
        </w:rPr>
        <w:t>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w:t>
      </w:r>
      <w:r w:rsidR="00282836" w:rsidRPr="00282836">
        <w:rPr>
          <w:rFonts w:ascii="Times New Roman" w:hAnsi="Times New Roman" w:cs="Times New Roman"/>
        </w:rPr>
        <w:lastRenderedPageBreak/>
        <w:t>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877CCE">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877CCE">
              <w:rPr>
                <w:rFonts w:ascii="Times New Roman" w:hAnsi="Times New Roman" w:cs="Times New Roman"/>
                <w:b/>
                <w:i/>
              </w:rPr>
              <w:t>автомобиля</w:t>
            </w:r>
            <w:r>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E5AA2"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406BB9" w:rsidP="00877CCE">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877CCE">
              <w:rPr>
                <w:rFonts w:ascii="Times New Roman" w:hAnsi="Times New Roman" w:cs="Times New Roman"/>
                <w:b/>
                <w:i/>
              </w:rPr>
              <w:t>автомобиля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877CC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34.10.24.919</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406BB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877C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877CCE">
              <w:rPr>
                <w:rFonts w:ascii="Times New Roman" w:hAnsi="Times New Roman" w:cs="Times New Roman"/>
                <w:sz w:val="20"/>
                <w:szCs w:val="20"/>
              </w:rPr>
              <w:t>автомобиля</w:t>
            </w:r>
            <w:r>
              <w:rPr>
                <w:rFonts w:ascii="Times New Roman" w:hAnsi="Times New Roman" w:cs="Times New Roman"/>
                <w:sz w:val="20"/>
                <w:szCs w:val="20"/>
              </w:rPr>
              <w:t xml:space="preserve">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877CC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единица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867C8" w:rsidP="002158E1">
            <w:pPr>
              <w:spacing w:after="0" w:line="240" w:lineRule="auto"/>
              <w:jc w:val="both"/>
              <w:rPr>
                <w:rFonts w:ascii="Times New Roman" w:hAnsi="Times New Roman" w:cs="Times New Roman"/>
              </w:rPr>
            </w:pPr>
            <w:r>
              <w:rPr>
                <w:rFonts w:ascii="Times New Roman" w:hAnsi="Times New Roman" w:cs="Times New Roman"/>
              </w:rPr>
              <w:t xml:space="preserve">Не менее срока завода изготовителя </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877CCE" w:rsidP="00877CCE">
            <w:pPr>
              <w:pStyle w:val="ae"/>
              <w:jc w:val="both"/>
              <w:rPr>
                <w:rFonts w:ascii="Times New Roman" w:hAnsi="Times New Roman" w:cs="Times New Roman"/>
                <w:sz w:val="18"/>
                <w:szCs w:val="18"/>
              </w:rPr>
            </w:pPr>
            <w:r w:rsidRPr="00A82698">
              <w:rPr>
                <w:rFonts w:ascii="Times New Roman" w:hAnsi="Times New Roman" w:cs="Times New Roman"/>
                <w:szCs w:val="20"/>
              </w:rPr>
              <w:t xml:space="preserve">Передача </w:t>
            </w:r>
            <w:r>
              <w:rPr>
                <w:rFonts w:ascii="Times New Roman" w:hAnsi="Times New Roman" w:cs="Times New Roman"/>
                <w:szCs w:val="20"/>
              </w:rPr>
              <w:t xml:space="preserve">автомобиля </w:t>
            </w:r>
            <w:r w:rsidRPr="00A82698">
              <w:rPr>
                <w:rFonts w:ascii="Times New Roman" w:hAnsi="Times New Roman" w:cs="Times New Roman"/>
                <w:szCs w:val="20"/>
              </w:rPr>
              <w:t xml:space="preserve"> должна осуществляться на территории Заказчика – гаража университетского комплекса по адресу г. Новосибирск ул. Дуси Ковальчук 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E52F54">
              <w:rPr>
                <w:rFonts w:ascii="Times New Roman" w:hAnsi="Times New Roman" w:cs="Times New Roman"/>
                <w:sz w:val="20"/>
                <w:szCs w:val="20"/>
              </w:rPr>
              <w:t xml:space="preserve">20 </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877CC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770 000,00 </w:t>
            </w:r>
            <w:r w:rsidR="00406BB9">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877CCE" w:rsidRPr="00A233A0" w:rsidRDefault="001B53B3" w:rsidP="00877C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77CCE" w:rsidRPr="00A233A0">
              <w:rPr>
                <w:rFonts w:ascii="Times New Roman" w:hAnsi="Times New Roman" w:cs="Times New Roman"/>
                <w:sz w:val="20"/>
                <w:szCs w:val="20"/>
              </w:rPr>
              <w:t>начальная (</w:t>
            </w:r>
            <w:r w:rsidR="00877CCE">
              <w:rPr>
                <w:rFonts w:ascii="Times New Roman" w:hAnsi="Times New Roman" w:cs="Times New Roman"/>
                <w:sz w:val="20"/>
                <w:szCs w:val="20"/>
              </w:rPr>
              <w:t xml:space="preserve">максимальная) цена контракта на поставку  автомобиля   </w:t>
            </w:r>
            <w:r w:rsidR="00877CCE" w:rsidRPr="00A233A0">
              <w:rPr>
                <w:rFonts w:ascii="Times New Roman" w:hAnsi="Times New Roman" w:cs="Times New Roman"/>
                <w:sz w:val="20"/>
                <w:szCs w:val="20"/>
              </w:rPr>
              <w:t xml:space="preserve">определяется </w:t>
            </w:r>
            <w:r w:rsidR="00877CCE">
              <w:rPr>
                <w:rFonts w:ascii="Times New Roman" w:hAnsi="Times New Roman" w:cs="Times New Roman"/>
                <w:sz w:val="20"/>
                <w:szCs w:val="20"/>
              </w:rPr>
              <w:t>методом сопоставимых рыночных цен (анализ рынка)</w:t>
            </w:r>
            <w:r w:rsidR="00877CCE" w:rsidRPr="00A233A0">
              <w:rPr>
                <w:rFonts w:ascii="Times New Roman" w:hAnsi="Times New Roman" w:cs="Times New Roman"/>
                <w:sz w:val="20"/>
                <w:szCs w:val="20"/>
              </w:rPr>
              <w:t xml:space="preserve">           </w:t>
            </w:r>
          </w:p>
          <w:p w:rsidR="00877CCE" w:rsidRPr="00A233A0" w:rsidRDefault="00877CCE" w:rsidP="00877CC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77CCE" w:rsidRPr="004E53E7" w:rsidRDefault="00877CCE" w:rsidP="00877CCE">
            <w:pPr>
              <w:autoSpaceDE w:val="0"/>
              <w:autoSpaceDN w:val="0"/>
              <w:adjustRightInd w:val="0"/>
              <w:spacing w:after="0" w:line="240" w:lineRule="auto"/>
              <w:ind w:firstLine="225"/>
              <w:jc w:val="both"/>
              <w:rPr>
                <w:rFonts w:ascii="Times New Roman" w:hAnsi="Times New Roman"/>
                <w:sz w:val="20"/>
                <w:szCs w:val="20"/>
              </w:rPr>
            </w:pPr>
            <w:r w:rsidRPr="004E53E7">
              <w:rPr>
                <w:rFonts w:ascii="Times New Roman" w:hAnsi="Times New Roman"/>
                <w:sz w:val="20"/>
                <w:szCs w:val="20"/>
              </w:rPr>
              <w:t>Оплата цены договора производится Заказчиком  после поставки и принятия  товара и подписания сторонами акта сдачи-приемки исполнения обязательств по договору.</w:t>
            </w:r>
          </w:p>
          <w:p w:rsidR="00C415D5" w:rsidRPr="00406BB9" w:rsidRDefault="00877CCE" w:rsidP="00877CCE">
            <w:pPr>
              <w:pStyle w:val="26"/>
              <w:spacing w:after="0" w:line="240" w:lineRule="auto"/>
              <w:ind w:left="0"/>
              <w:rPr>
                <w:rFonts w:ascii="Times New Roman" w:hAnsi="Times New Roman"/>
                <w:bCs/>
                <w:sz w:val="20"/>
                <w:szCs w:val="20"/>
              </w:rPr>
            </w:pPr>
            <w:r>
              <w:rPr>
                <w:rFonts w:ascii="Times New Roman" w:hAnsi="Times New Roman"/>
                <w:sz w:val="20"/>
                <w:szCs w:val="20"/>
              </w:rPr>
              <w:t xml:space="preserve">  </w:t>
            </w:r>
            <w:r w:rsidRPr="004E53E7">
              <w:rPr>
                <w:rFonts w:ascii="Times New Roman" w:hAnsi="Times New Roman"/>
                <w:sz w:val="20"/>
                <w:szCs w:val="20"/>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автобуса, акт сдачи-приемки исполнения обязательств по поставке товара</w:t>
            </w:r>
            <w:r>
              <w:rPr>
                <w:rFonts w:ascii="Times New Roman" w:hAnsi="Times New Roman"/>
                <w:sz w:val="20"/>
                <w:szCs w:val="20"/>
              </w:rPr>
              <w:t>).</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FE5AA2">
              <w:rPr>
                <w:rFonts w:ascii="Times New Roman" w:hAnsi="Times New Roman" w:cs="Times New Roman"/>
                <w:b/>
                <w:sz w:val="20"/>
                <w:szCs w:val="20"/>
              </w:rPr>
              <w:t>25</w:t>
            </w:r>
            <w:r w:rsidR="00C06CDF" w:rsidRPr="00CD1E0D">
              <w:rPr>
                <w:rFonts w:ascii="Times New Roman" w:hAnsi="Times New Roman" w:cs="Times New Roman"/>
                <w:b/>
                <w:sz w:val="20"/>
                <w:szCs w:val="20"/>
              </w:rPr>
              <w:t xml:space="preserve">   </w:t>
            </w:r>
            <w:r w:rsidR="00877CCE">
              <w:rPr>
                <w:rFonts w:ascii="Times New Roman" w:hAnsi="Times New Roman" w:cs="Times New Roman"/>
                <w:b/>
                <w:sz w:val="20"/>
                <w:szCs w:val="20"/>
              </w:rPr>
              <w:t xml:space="preserve">июня </w:t>
            </w:r>
            <w:r w:rsidR="00074905">
              <w:rPr>
                <w:rFonts w:ascii="Times New Roman" w:hAnsi="Times New Roman" w:cs="Times New Roman"/>
                <w:b/>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FE5AA2">
              <w:rPr>
                <w:rFonts w:ascii="Times New Roman" w:hAnsi="Times New Roman" w:cs="Times New Roman"/>
                <w:b/>
                <w:sz w:val="20"/>
                <w:szCs w:val="20"/>
              </w:rPr>
              <w:t>4</w:t>
            </w:r>
            <w:r w:rsidR="00074905">
              <w:rPr>
                <w:rFonts w:ascii="Times New Roman" w:hAnsi="Times New Roman" w:cs="Times New Roman"/>
                <w:b/>
                <w:sz w:val="20"/>
                <w:szCs w:val="20"/>
              </w:rPr>
              <w:t xml:space="preserve"> </w:t>
            </w:r>
            <w:r w:rsidR="00877CCE">
              <w:rPr>
                <w:rFonts w:ascii="Times New Roman" w:hAnsi="Times New Roman" w:cs="Times New Roman"/>
                <w:b/>
                <w:sz w:val="20"/>
                <w:szCs w:val="20"/>
              </w:rPr>
              <w:t xml:space="preserve">июля </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xml:space="preserve">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877CC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FE5AA2">
              <w:rPr>
                <w:rFonts w:ascii="Times New Roman" w:hAnsi="Times New Roman" w:cs="Times New Roman"/>
                <w:b/>
                <w:sz w:val="20"/>
                <w:szCs w:val="20"/>
              </w:rPr>
              <w:t>4</w:t>
            </w:r>
            <w:r w:rsidR="00877CCE">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877CCE">
              <w:rPr>
                <w:rFonts w:ascii="Times New Roman" w:hAnsi="Times New Roman" w:cs="Times New Roman"/>
                <w:b/>
                <w:sz w:val="20"/>
                <w:szCs w:val="20"/>
              </w:rPr>
              <w:t>июля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877CCE">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FE5AA2">
              <w:rPr>
                <w:rFonts w:ascii="Times New Roman" w:hAnsi="Times New Roman" w:cs="Times New Roman"/>
                <w:b/>
                <w:sz w:val="20"/>
                <w:szCs w:val="20"/>
              </w:rPr>
              <w:t>4</w:t>
            </w:r>
            <w:r w:rsidR="00877CCE">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877CCE">
              <w:rPr>
                <w:rFonts w:ascii="Times New Roman" w:hAnsi="Times New Roman" w:cs="Times New Roman"/>
                <w:b/>
                <w:sz w:val="20"/>
                <w:szCs w:val="20"/>
              </w:rPr>
              <w:t xml:space="preserve">июля </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877CCE"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7 700,00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877C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9A4C0A">
              <w:rPr>
                <w:rFonts w:ascii="Times New Roman" w:hAnsi="Times New Roman" w:cs="Times New Roman"/>
                <w:sz w:val="20"/>
                <w:szCs w:val="20"/>
              </w:rPr>
              <w:t xml:space="preserve"> </w:t>
            </w:r>
            <w:r w:rsidR="00FE5AA2">
              <w:rPr>
                <w:rFonts w:ascii="Times New Roman" w:hAnsi="Times New Roman" w:cs="Times New Roman"/>
                <w:sz w:val="20"/>
                <w:szCs w:val="20"/>
              </w:rPr>
              <w:t>10</w:t>
            </w:r>
            <w:r w:rsidR="009A4C0A">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A4C0A">
              <w:rPr>
                <w:rFonts w:ascii="Times New Roman" w:hAnsi="Times New Roman" w:cs="Times New Roman"/>
                <w:sz w:val="20"/>
                <w:szCs w:val="20"/>
              </w:rPr>
              <w:t xml:space="preserve"> </w:t>
            </w:r>
            <w:r w:rsidR="00877CCE">
              <w:rPr>
                <w:rFonts w:ascii="Times New Roman" w:hAnsi="Times New Roman" w:cs="Times New Roman"/>
                <w:sz w:val="20"/>
                <w:szCs w:val="20"/>
              </w:rPr>
              <w:t xml:space="preserve">июля  </w:t>
            </w:r>
            <w:r w:rsidR="00992A70">
              <w:rPr>
                <w:rFonts w:ascii="Times New Roman" w:hAnsi="Times New Roman" w:cs="Times New Roman"/>
                <w:sz w:val="20"/>
                <w:szCs w:val="20"/>
              </w:rPr>
              <w:t>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877C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77CCE">
              <w:rPr>
                <w:rFonts w:ascii="Times New Roman" w:hAnsi="Times New Roman" w:cs="Times New Roman"/>
                <w:sz w:val="20"/>
                <w:szCs w:val="20"/>
              </w:rPr>
              <w:t xml:space="preserve"> </w:t>
            </w:r>
            <w:r w:rsidR="00FE5AA2">
              <w:rPr>
                <w:rFonts w:ascii="Times New Roman" w:hAnsi="Times New Roman" w:cs="Times New Roman"/>
                <w:sz w:val="20"/>
                <w:szCs w:val="20"/>
              </w:rPr>
              <w:t>13</w:t>
            </w:r>
            <w:bookmarkStart w:id="13" w:name="_GoBack"/>
            <w:bookmarkEnd w:id="13"/>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877CCE">
              <w:rPr>
                <w:rFonts w:ascii="Times New Roman" w:hAnsi="Times New Roman" w:cs="Times New Roman"/>
                <w:sz w:val="20"/>
                <w:szCs w:val="20"/>
              </w:rPr>
              <w:t xml:space="preserve">июля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877C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877CCE">
              <w:rPr>
                <w:rFonts w:ascii="Times New Roman" w:hAnsi="Times New Roman" w:cs="Times New Roman"/>
                <w:sz w:val="20"/>
                <w:szCs w:val="20"/>
              </w:rPr>
              <w:t xml:space="preserve">77 000,00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556092"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E7B75" w:rsidRPr="00877CCE" w:rsidRDefault="00DE7B75" w:rsidP="00877CCE">
      <w:pPr>
        <w:spacing w:after="0" w:line="240" w:lineRule="auto"/>
        <w:outlineLvl w:val="0"/>
        <w:rPr>
          <w:rFonts w:ascii="Times New Roman" w:eastAsia="Times New Roman" w:hAnsi="Times New Roman" w:cs="Times New Roman"/>
          <w:lang w:eastAsia="ru-RU"/>
        </w:rPr>
      </w:pPr>
    </w:p>
    <w:p w:rsidR="00877CCE" w:rsidRPr="00877CCE" w:rsidRDefault="00877CCE" w:rsidP="00877CCE">
      <w:pPr>
        <w:spacing w:after="0" w:line="240" w:lineRule="auto"/>
        <w:jc w:val="center"/>
        <w:rPr>
          <w:rFonts w:ascii="Times New Roman" w:eastAsia="Times New Roman" w:hAnsi="Times New Roman" w:cs="Times New Roman"/>
          <w:lang w:eastAsia="ru-RU"/>
        </w:rPr>
      </w:pPr>
      <w:r w:rsidRPr="00877CCE">
        <w:rPr>
          <w:rFonts w:ascii="Times New Roman" w:eastAsia="Times New Roman" w:hAnsi="Times New Roman" w:cs="Times New Roman"/>
          <w:lang w:eastAsia="ru-RU"/>
        </w:rPr>
        <w:t>Техническая часть.</w:t>
      </w:r>
    </w:p>
    <w:p w:rsidR="00877CCE" w:rsidRPr="00877CCE" w:rsidRDefault="00877CCE" w:rsidP="00877CCE">
      <w:pPr>
        <w:spacing w:after="0" w:line="240" w:lineRule="auto"/>
        <w:rPr>
          <w:rFonts w:ascii="Times New Roman" w:eastAsia="Times New Roman" w:hAnsi="Times New Roman" w:cs="Times New Roman"/>
          <w:lang w:eastAsia="ru-RU"/>
        </w:rPr>
      </w:pPr>
    </w:p>
    <w:p w:rsidR="00877CCE" w:rsidRPr="00877CCE" w:rsidRDefault="00877CCE" w:rsidP="00877CCE">
      <w:pPr>
        <w:numPr>
          <w:ilvl w:val="0"/>
          <w:numId w:val="40"/>
        </w:numPr>
        <w:spacing w:after="0" w:line="240" w:lineRule="auto"/>
        <w:rPr>
          <w:rFonts w:ascii="Times New Roman" w:eastAsia="Times New Roman" w:hAnsi="Times New Roman" w:cs="Times New Roman"/>
          <w:lang w:eastAsia="ru-RU"/>
        </w:rPr>
      </w:pPr>
      <w:r w:rsidRPr="00877CCE">
        <w:rPr>
          <w:rFonts w:ascii="Times New Roman" w:eastAsia="Times New Roman" w:hAnsi="Times New Roman" w:cs="Times New Roman"/>
          <w:lang w:eastAsia="ru-RU"/>
        </w:rPr>
        <w:t>Предлагаемый к поставке Товар должен соответствовать сформулированным ниже требованиям, либо превышать указанные требования.</w:t>
      </w:r>
    </w:p>
    <w:p w:rsidR="00877CCE" w:rsidRPr="00877CCE" w:rsidRDefault="00877CCE" w:rsidP="00877CCE">
      <w:pPr>
        <w:numPr>
          <w:ilvl w:val="0"/>
          <w:numId w:val="40"/>
        </w:numPr>
        <w:spacing w:after="0" w:line="240" w:lineRule="auto"/>
        <w:rPr>
          <w:rFonts w:ascii="Times New Roman" w:eastAsia="Times New Roman" w:hAnsi="Times New Roman" w:cs="Times New Roman"/>
          <w:lang w:eastAsia="ru-RU"/>
        </w:rPr>
      </w:pPr>
      <w:r w:rsidRPr="00877CCE">
        <w:rPr>
          <w:rFonts w:ascii="Times New Roman" w:eastAsia="Times New Roman" w:hAnsi="Times New Roman" w:cs="Times New Roman"/>
          <w:lang w:eastAsia="ru-RU"/>
        </w:rPr>
        <w:t>Поставляемый Товар должен быть новым,  не бывшим в эксплуатации, не восстановленный и не собранный из восстановленных компонентов, год выпуска – не ранее 2015г. В комплект должен входить ЗИП, домкрат, запасное полноразмерное колесо, стандартный тент.</w:t>
      </w:r>
    </w:p>
    <w:p w:rsidR="00877CCE" w:rsidRPr="00877CCE" w:rsidRDefault="00877CCE" w:rsidP="00877CCE">
      <w:pPr>
        <w:spacing w:after="0" w:line="240" w:lineRule="auto"/>
        <w:ind w:left="360"/>
        <w:rPr>
          <w:rFonts w:ascii="Times New Roman" w:eastAsia="Times New Roman" w:hAnsi="Times New Roman" w:cs="Times New Roman"/>
          <w:lang w:eastAsia="ru-RU"/>
        </w:rPr>
      </w:pPr>
      <w:r w:rsidRPr="00877CCE">
        <w:rPr>
          <w:rFonts w:ascii="Times New Roman" w:eastAsia="Times New Roman" w:hAnsi="Times New Roman" w:cs="Times New Roman"/>
          <w:lang w:eastAsia="ru-RU"/>
        </w:rPr>
        <w:t>3.   В стоимость должна входить доставка автомобиля до г. Новосибирска.</w:t>
      </w:r>
    </w:p>
    <w:p w:rsidR="00877CCE" w:rsidRPr="00877CCE" w:rsidRDefault="00877CCE" w:rsidP="00877CCE">
      <w:pPr>
        <w:spacing w:after="0" w:line="240" w:lineRule="auto"/>
        <w:ind w:left="360"/>
        <w:rPr>
          <w:rFonts w:ascii="Times New Roman" w:eastAsia="Times New Roman" w:hAnsi="Times New Roman" w:cs="Times New Roman"/>
          <w:lang w:eastAsia="ru-RU"/>
        </w:rPr>
      </w:pPr>
      <w:r w:rsidRPr="00877CCE">
        <w:rPr>
          <w:rFonts w:ascii="Times New Roman" w:eastAsia="Times New Roman" w:hAnsi="Times New Roman" w:cs="Times New Roman"/>
          <w:lang w:eastAsia="ru-RU"/>
        </w:rPr>
        <w:t xml:space="preserve">4.   Поставка товара должна быть осуществлена в течение 20 (двадцати) дней с даты  </w:t>
      </w:r>
    </w:p>
    <w:p w:rsidR="00877CCE" w:rsidRPr="00877CCE" w:rsidRDefault="00877CCE" w:rsidP="00877CCE">
      <w:pPr>
        <w:spacing w:after="0" w:line="240" w:lineRule="auto"/>
        <w:ind w:left="360"/>
        <w:rPr>
          <w:rFonts w:ascii="Times New Roman" w:eastAsia="Times New Roman" w:hAnsi="Times New Roman" w:cs="Times New Roman"/>
          <w:lang w:eastAsia="ru-RU"/>
        </w:rPr>
      </w:pPr>
      <w:r w:rsidRPr="00877CCE">
        <w:rPr>
          <w:rFonts w:ascii="Times New Roman" w:eastAsia="Times New Roman" w:hAnsi="Times New Roman" w:cs="Times New Roman"/>
          <w:lang w:eastAsia="ru-RU"/>
        </w:rPr>
        <w:t xml:space="preserve">      заключения Контракта. </w:t>
      </w:r>
    </w:p>
    <w:p w:rsidR="00877CCE" w:rsidRPr="00877CCE" w:rsidRDefault="00877CCE" w:rsidP="00877CCE">
      <w:pPr>
        <w:spacing w:after="0" w:line="240" w:lineRule="auto"/>
        <w:ind w:left="360"/>
        <w:rPr>
          <w:rFonts w:ascii="Times New Roman" w:eastAsia="Times New Roman" w:hAnsi="Times New Roman" w:cs="Times New Roman"/>
          <w:lang w:eastAsia="ru-RU"/>
        </w:rPr>
      </w:pPr>
      <w:r w:rsidRPr="00877CCE">
        <w:rPr>
          <w:rFonts w:ascii="Times New Roman" w:eastAsia="Times New Roman" w:hAnsi="Times New Roman" w:cs="Times New Roman"/>
          <w:lang w:eastAsia="ru-RU"/>
        </w:rPr>
        <w:t xml:space="preserve">5.  На поставленный Товар должен быть установлен гарантийный срок эксплуатации </w:t>
      </w:r>
    </w:p>
    <w:p w:rsidR="00877CCE" w:rsidRPr="00877CCE" w:rsidRDefault="00877CCE" w:rsidP="00877CCE">
      <w:pPr>
        <w:spacing w:after="0" w:line="240" w:lineRule="auto"/>
        <w:ind w:left="360"/>
        <w:rPr>
          <w:rFonts w:ascii="Times New Roman" w:eastAsia="Times New Roman" w:hAnsi="Times New Roman" w:cs="Times New Roman"/>
          <w:lang w:eastAsia="ru-RU"/>
        </w:rPr>
      </w:pPr>
      <w:r w:rsidRPr="00877CCE">
        <w:rPr>
          <w:rFonts w:ascii="Times New Roman" w:eastAsia="Times New Roman" w:hAnsi="Times New Roman" w:cs="Times New Roman"/>
          <w:lang w:eastAsia="ru-RU"/>
        </w:rPr>
        <w:t xml:space="preserve">     не менее чем указывается заводом-изготовителем. </w:t>
      </w:r>
    </w:p>
    <w:p w:rsidR="00877CCE" w:rsidRPr="00877CCE" w:rsidRDefault="00877CCE" w:rsidP="00877CCE">
      <w:pPr>
        <w:spacing w:after="0" w:line="240" w:lineRule="auto"/>
        <w:ind w:left="360"/>
        <w:rPr>
          <w:rFonts w:ascii="Times New Roman" w:eastAsia="Times New Roman" w:hAnsi="Times New Roman" w:cs="Times New Roman"/>
          <w:lang w:eastAsia="ru-RU"/>
        </w:rPr>
      </w:pPr>
      <w:r w:rsidRPr="00877CCE">
        <w:rPr>
          <w:rFonts w:ascii="Times New Roman" w:eastAsia="Times New Roman" w:hAnsi="Times New Roman" w:cs="Times New Roman"/>
          <w:lang w:eastAsia="ru-RU"/>
        </w:rPr>
        <w:t>6.  Количество автомобилей- 1 (Один).</w:t>
      </w:r>
    </w:p>
    <w:p w:rsidR="00877CCE" w:rsidRPr="00877CCE" w:rsidRDefault="00877CCE" w:rsidP="00877CCE">
      <w:pPr>
        <w:spacing w:after="0" w:line="240" w:lineRule="auto"/>
        <w:ind w:left="360"/>
        <w:rPr>
          <w:rFonts w:ascii="Times New Roman" w:eastAsia="Times New Roman" w:hAnsi="Times New Roman" w:cs="Times New Roman"/>
          <w:lang w:eastAsia="ru-RU"/>
        </w:rPr>
      </w:pPr>
      <w:r w:rsidRPr="00877CCE">
        <w:rPr>
          <w:rFonts w:ascii="Times New Roman" w:eastAsia="Times New Roman" w:hAnsi="Times New Roman" w:cs="Times New Roman"/>
          <w:lang w:eastAsia="ru-RU"/>
        </w:rPr>
        <w:t>7.  Технические характеристики автомобиля:</w:t>
      </w:r>
    </w:p>
    <w:p w:rsidR="00877CCE" w:rsidRPr="00877CCE" w:rsidRDefault="00877CCE" w:rsidP="00877CCE">
      <w:pPr>
        <w:spacing w:after="0" w:line="240" w:lineRule="auto"/>
        <w:ind w:left="360"/>
        <w:rPr>
          <w:rFonts w:ascii="Times New Roman" w:eastAsia="Times New Roman" w:hAnsi="Times New Roman" w:cs="Times New Roman"/>
          <w:lang w:eastAsia="ru-RU"/>
        </w:rPr>
      </w:pPr>
    </w:p>
    <w:tbl>
      <w:tblPr>
        <w:tblStyle w:val="28"/>
        <w:tblW w:w="9986" w:type="dxa"/>
        <w:tblLook w:val="01E0" w:firstRow="1" w:lastRow="1" w:firstColumn="1" w:lastColumn="1" w:noHBand="0" w:noVBand="0"/>
      </w:tblPr>
      <w:tblGrid>
        <w:gridCol w:w="3708"/>
        <w:gridCol w:w="6278"/>
      </w:tblGrid>
      <w:tr w:rsidR="00877CCE" w:rsidRPr="00877CCE" w:rsidTr="00877CCE">
        <w:tc>
          <w:tcPr>
            <w:tcW w:w="3708" w:type="dxa"/>
          </w:tcPr>
          <w:p w:rsidR="00877CCE" w:rsidRPr="00877CCE" w:rsidRDefault="00877CCE" w:rsidP="00877CCE">
            <w:pPr>
              <w:rPr>
                <w:sz w:val="22"/>
                <w:szCs w:val="22"/>
              </w:rPr>
            </w:pPr>
            <w:r w:rsidRPr="00877CCE">
              <w:rPr>
                <w:sz w:val="22"/>
                <w:szCs w:val="22"/>
              </w:rPr>
              <w:t>Колесная формула</w:t>
            </w:r>
          </w:p>
        </w:tc>
        <w:tc>
          <w:tcPr>
            <w:tcW w:w="6278" w:type="dxa"/>
          </w:tcPr>
          <w:p w:rsidR="00877CCE" w:rsidRPr="00877CCE" w:rsidRDefault="00877CCE" w:rsidP="00877CCE">
            <w:pPr>
              <w:rPr>
                <w:sz w:val="22"/>
                <w:szCs w:val="22"/>
              </w:rPr>
            </w:pPr>
            <w:r w:rsidRPr="00877CCE">
              <w:rPr>
                <w:sz w:val="22"/>
                <w:szCs w:val="22"/>
              </w:rPr>
              <w:t>4*2</w:t>
            </w:r>
          </w:p>
        </w:tc>
      </w:tr>
      <w:tr w:rsidR="00877CCE" w:rsidRPr="00877CCE" w:rsidTr="00877CCE">
        <w:tc>
          <w:tcPr>
            <w:tcW w:w="3708" w:type="dxa"/>
          </w:tcPr>
          <w:p w:rsidR="00877CCE" w:rsidRPr="00877CCE" w:rsidRDefault="00877CCE" w:rsidP="00877CCE">
            <w:pPr>
              <w:rPr>
                <w:sz w:val="22"/>
                <w:szCs w:val="22"/>
              </w:rPr>
            </w:pPr>
            <w:r w:rsidRPr="00877CCE">
              <w:rPr>
                <w:sz w:val="22"/>
                <w:szCs w:val="22"/>
              </w:rPr>
              <w:t xml:space="preserve">Длина, </w:t>
            </w:r>
            <w:proofErr w:type="gramStart"/>
            <w:r w:rsidRPr="00877CCE">
              <w:rPr>
                <w:sz w:val="22"/>
                <w:szCs w:val="22"/>
              </w:rPr>
              <w:t>мм</w:t>
            </w:r>
            <w:proofErr w:type="gramEnd"/>
          </w:p>
        </w:tc>
        <w:tc>
          <w:tcPr>
            <w:tcW w:w="6278" w:type="dxa"/>
          </w:tcPr>
          <w:p w:rsidR="00877CCE" w:rsidRPr="00877CCE" w:rsidRDefault="00877CCE" w:rsidP="00877CCE">
            <w:pPr>
              <w:rPr>
                <w:sz w:val="22"/>
                <w:szCs w:val="22"/>
              </w:rPr>
            </w:pPr>
            <w:r w:rsidRPr="00877CCE">
              <w:rPr>
                <w:sz w:val="22"/>
                <w:szCs w:val="22"/>
              </w:rPr>
              <w:t>Не более 6620</w:t>
            </w:r>
          </w:p>
        </w:tc>
      </w:tr>
      <w:tr w:rsidR="00877CCE" w:rsidRPr="00877CCE" w:rsidTr="00877CCE">
        <w:tc>
          <w:tcPr>
            <w:tcW w:w="3708" w:type="dxa"/>
          </w:tcPr>
          <w:p w:rsidR="00877CCE" w:rsidRPr="00877CCE" w:rsidRDefault="00877CCE" w:rsidP="00877CCE">
            <w:pPr>
              <w:rPr>
                <w:sz w:val="22"/>
                <w:szCs w:val="22"/>
              </w:rPr>
            </w:pPr>
            <w:r w:rsidRPr="00877CCE">
              <w:rPr>
                <w:sz w:val="22"/>
                <w:szCs w:val="22"/>
              </w:rPr>
              <w:t xml:space="preserve">Ширина, </w:t>
            </w:r>
            <w:proofErr w:type="gramStart"/>
            <w:r w:rsidRPr="00877CCE">
              <w:rPr>
                <w:sz w:val="22"/>
                <w:szCs w:val="22"/>
              </w:rPr>
              <w:t>мм</w:t>
            </w:r>
            <w:proofErr w:type="gramEnd"/>
            <w:r w:rsidRPr="00877CCE">
              <w:rPr>
                <w:sz w:val="22"/>
                <w:szCs w:val="22"/>
              </w:rPr>
              <w:t xml:space="preserve"> (по кузову)</w:t>
            </w:r>
          </w:p>
        </w:tc>
        <w:tc>
          <w:tcPr>
            <w:tcW w:w="6278" w:type="dxa"/>
          </w:tcPr>
          <w:p w:rsidR="00877CCE" w:rsidRPr="00877CCE" w:rsidRDefault="00877CCE" w:rsidP="00877CCE">
            <w:pPr>
              <w:rPr>
                <w:sz w:val="22"/>
                <w:szCs w:val="22"/>
              </w:rPr>
            </w:pPr>
            <w:r w:rsidRPr="00877CCE">
              <w:rPr>
                <w:sz w:val="22"/>
                <w:szCs w:val="22"/>
              </w:rPr>
              <w:t>Не более 2000</w:t>
            </w:r>
          </w:p>
        </w:tc>
      </w:tr>
      <w:tr w:rsidR="00877CCE" w:rsidRPr="00877CCE" w:rsidTr="00877CCE">
        <w:tc>
          <w:tcPr>
            <w:tcW w:w="3708" w:type="dxa"/>
          </w:tcPr>
          <w:p w:rsidR="00877CCE" w:rsidRPr="00877CCE" w:rsidRDefault="00877CCE" w:rsidP="00877CCE">
            <w:pPr>
              <w:rPr>
                <w:sz w:val="22"/>
                <w:szCs w:val="22"/>
              </w:rPr>
            </w:pPr>
            <w:r w:rsidRPr="00877CCE">
              <w:rPr>
                <w:sz w:val="22"/>
                <w:szCs w:val="22"/>
              </w:rPr>
              <w:t xml:space="preserve">Высота, </w:t>
            </w:r>
            <w:proofErr w:type="gramStart"/>
            <w:r w:rsidRPr="00877CCE">
              <w:rPr>
                <w:sz w:val="22"/>
                <w:szCs w:val="22"/>
              </w:rPr>
              <w:t>мм</w:t>
            </w:r>
            <w:proofErr w:type="gramEnd"/>
            <w:r w:rsidRPr="00877CCE">
              <w:rPr>
                <w:sz w:val="22"/>
                <w:szCs w:val="22"/>
              </w:rPr>
              <w:t xml:space="preserve"> (по кабине, тенту)</w:t>
            </w:r>
          </w:p>
        </w:tc>
        <w:tc>
          <w:tcPr>
            <w:tcW w:w="6278" w:type="dxa"/>
          </w:tcPr>
          <w:p w:rsidR="00877CCE" w:rsidRPr="00877CCE" w:rsidRDefault="00877CCE" w:rsidP="00877CCE">
            <w:pPr>
              <w:rPr>
                <w:sz w:val="22"/>
                <w:szCs w:val="22"/>
              </w:rPr>
            </w:pPr>
            <w:r w:rsidRPr="00877CCE">
              <w:rPr>
                <w:sz w:val="22"/>
                <w:szCs w:val="22"/>
              </w:rPr>
              <w:t>Не более 2130, 2560</w:t>
            </w:r>
          </w:p>
        </w:tc>
      </w:tr>
      <w:tr w:rsidR="00877CCE" w:rsidRPr="00877CCE" w:rsidTr="00877CCE">
        <w:tc>
          <w:tcPr>
            <w:tcW w:w="3708" w:type="dxa"/>
          </w:tcPr>
          <w:p w:rsidR="00877CCE" w:rsidRPr="00877CCE" w:rsidRDefault="00877CCE" w:rsidP="00877CCE">
            <w:pPr>
              <w:rPr>
                <w:sz w:val="22"/>
                <w:szCs w:val="22"/>
              </w:rPr>
            </w:pPr>
            <w:r w:rsidRPr="00877CCE">
              <w:rPr>
                <w:sz w:val="22"/>
                <w:szCs w:val="22"/>
              </w:rPr>
              <w:t>Внутренняя длина грузовой платформы</w:t>
            </w:r>
          </w:p>
        </w:tc>
        <w:tc>
          <w:tcPr>
            <w:tcW w:w="6278" w:type="dxa"/>
          </w:tcPr>
          <w:p w:rsidR="00877CCE" w:rsidRPr="00877CCE" w:rsidRDefault="00877CCE" w:rsidP="00877CCE">
            <w:pPr>
              <w:rPr>
                <w:sz w:val="22"/>
                <w:szCs w:val="22"/>
              </w:rPr>
            </w:pPr>
            <w:r w:rsidRPr="00877CCE">
              <w:rPr>
                <w:sz w:val="22"/>
                <w:szCs w:val="22"/>
              </w:rPr>
              <w:t>Не менее 4160</w:t>
            </w:r>
          </w:p>
        </w:tc>
      </w:tr>
      <w:tr w:rsidR="00877CCE" w:rsidRPr="00877CCE" w:rsidTr="00877CCE">
        <w:tc>
          <w:tcPr>
            <w:tcW w:w="3708" w:type="dxa"/>
          </w:tcPr>
          <w:p w:rsidR="00877CCE" w:rsidRPr="00877CCE" w:rsidRDefault="00877CCE" w:rsidP="00877CCE">
            <w:pPr>
              <w:rPr>
                <w:sz w:val="22"/>
                <w:szCs w:val="22"/>
              </w:rPr>
            </w:pPr>
            <w:r w:rsidRPr="00877CCE">
              <w:rPr>
                <w:sz w:val="22"/>
                <w:szCs w:val="22"/>
              </w:rPr>
              <w:lastRenderedPageBreak/>
              <w:t xml:space="preserve">Мин. радиус разворота, </w:t>
            </w:r>
            <w:proofErr w:type="gramStart"/>
            <w:r w:rsidRPr="00877CCE">
              <w:rPr>
                <w:sz w:val="22"/>
                <w:szCs w:val="22"/>
              </w:rPr>
              <w:t>м</w:t>
            </w:r>
            <w:proofErr w:type="gramEnd"/>
          </w:p>
        </w:tc>
        <w:tc>
          <w:tcPr>
            <w:tcW w:w="6278" w:type="dxa"/>
          </w:tcPr>
          <w:p w:rsidR="00877CCE" w:rsidRPr="00877CCE" w:rsidRDefault="00877CCE" w:rsidP="00877CCE">
            <w:pPr>
              <w:rPr>
                <w:sz w:val="22"/>
                <w:szCs w:val="22"/>
              </w:rPr>
            </w:pPr>
            <w:r w:rsidRPr="00877CCE">
              <w:rPr>
                <w:sz w:val="22"/>
                <w:szCs w:val="22"/>
              </w:rPr>
              <w:t>Не более 6,7</w:t>
            </w:r>
          </w:p>
        </w:tc>
      </w:tr>
      <w:tr w:rsidR="00877CCE" w:rsidRPr="00877CCE" w:rsidTr="00877CCE">
        <w:trPr>
          <w:trHeight w:val="428"/>
        </w:trPr>
        <w:tc>
          <w:tcPr>
            <w:tcW w:w="3708" w:type="dxa"/>
          </w:tcPr>
          <w:p w:rsidR="00877CCE" w:rsidRPr="00877CCE" w:rsidRDefault="00877CCE" w:rsidP="00877CCE">
            <w:pPr>
              <w:rPr>
                <w:sz w:val="22"/>
                <w:szCs w:val="22"/>
              </w:rPr>
            </w:pPr>
            <w:r w:rsidRPr="00877CCE">
              <w:rPr>
                <w:sz w:val="22"/>
                <w:szCs w:val="22"/>
              </w:rPr>
              <w:t xml:space="preserve">Масса снаряженная, </w:t>
            </w:r>
            <w:proofErr w:type="gramStart"/>
            <w:r w:rsidRPr="00877CCE">
              <w:rPr>
                <w:sz w:val="22"/>
                <w:szCs w:val="22"/>
              </w:rPr>
              <w:t>кг</w:t>
            </w:r>
            <w:proofErr w:type="gramEnd"/>
          </w:p>
        </w:tc>
        <w:tc>
          <w:tcPr>
            <w:tcW w:w="6278" w:type="dxa"/>
          </w:tcPr>
          <w:p w:rsidR="00877CCE" w:rsidRPr="00877CCE" w:rsidRDefault="00877CCE" w:rsidP="00877CCE">
            <w:pPr>
              <w:rPr>
                <w:sz w:val="22"/>
                <w:szCs w:val="22"/>
              </w:rPr>
            </w:pPr>
            <w:r w:rsidRPr="00877CCE">
              <w:rPr>
                <w:sz w:val="22"/>
                <w:szCs w:val="22"/>
              </w:rPr>
              <w:t>Не более 1790</w:t>
            </w:r>
          </w:p>
        </w:tc>
      </w:tr>
      <w:tr w:rsidR="00877CCE" w:rsidRPr="00877CCE" w:rsidTr="00877CCE">
        <w:tc>
          <w:tcPr>
            <w:tcW w:w="3708" w:type="dxa"/>
          </w:tcPr>
          <w:p w:rsidR="00877CCE" w:rsidRPr="00877CCE" w:rsidRDefault="00877CCE" w:rsidP="00877CCE">
            <w:pPr>
              <w:rPr>
                <w:sz w:val="22"/>
                <w:szCs w:val="22"/>
              </w:rPr>
            </w:pPr>
            <w:r w:rsidRPr="00877CCE">
              <w:rPr>
                <w:sz w:val="22"/>
                <w:szCs w:val="22"/>
              </w:rPr>
              <w:t xml:space="preserve">Масса полная, </w:t>
            </w:r>
            <w:proofErr w:type="gramStart"/>
            <w:r w:rsidRPr="00877CCE">
              <w:rPr>
                <w:sz w:val="22"/>
                <w:szCs w:val="22"/>
              </w:rPr>
              <w:t>кг</w:t>
            </w:r>
            <w:proofErr w:type="gramEnd"/>
          </w:p>
        </w:tc>
        <w:tc>
          <w:tcPr>
            <w:tcW w:w="6278" w:type="dxa"/>
          </w:tcPr>
          <w:p w:rsidR="00877CCE" w:rsidRPr="00877CCE" w:rsidRDefault="00877CCE" w:rsidP="00877CCE">
            <w:pPr>
              <w:rPr>
                <w:sz w:val="22"/>
                <w:szCs w:val="22"/>
              </w:rPr>
            </w:pPr>
            <w:r w:rsidRPr="00877CCE">
              <w:rPr>
                <w:sz w:val="22"/>
                <w:szCs w:val="22"/>
              </w:rPr>
              <w:t>Не менее 3400, но не более 3600</w:t>
            </w:r>
          </w:p>
        </w:tc>
      </w:tr>
      <w:tr w:rsidR="00877CCE" w:rsidRPr="00877CCE" w:rsidTr="00877CCE">
        <w:tc>
          <w:tcPr>
            <w:tcW w:w="3708" w:type="dxa"/>
          </w:tcPr>
          <w:p w:rsidR="00877CCE" w:rsidRPr="00877CCE" w:rsidRDefault="00877CCE" w:rsidP="00877CCE">
            <w:pPr>
              <w:rPr>
                <w:sz w:val="22"/>
                <w:szCs w:val="22"/>
              </w:rPr>
            </w:pPr>
            <w:r w:rsidRPr="00877CCE">
              <w:rPr>
                <w:sz w:val="22"/>
                <w:szCs w:val="22"/>
              </w:rPr>
              <w:t xml:space="preserve">Емкость топливного бака, </w:t>
            </w:r>
            <w:proofErr w:type="gramStart"/>
            <w:r w:rsidRPr="00877CCE">
              <w:rPr>
                <w:sz w:val="22"/>
                <w:szCs w:val="22"/>
              </w:rPr>
              <w:t>л</w:t>
            </w:r>
            <w:proofErr w:type="gramEnd"/>
          </w:p>
        </w:tc>
        <w:tc>
          <w:tcPr>
            <w:tcW w:w="6278" w:type="dxa"/>
          </w:tcPr>
          <w:p w:rsidR="00877CCE" w:rsidRPr="00877CCE" w:rsidRDefault="00877CCE" w:rsidP="00877CCE">
            <w:pPr>
              <w:rPr>
                <w:sz w:val="22"/>
                <w:szCs w:val="22"/>
              </w:rPr>
            </w:pPr>
            <w:r w:rsidRPr="00877CCE">
              <w:rPr>
                <w:sz w:val="22"/>
                <w:szCs w:val="22"/>
              </w:rPr>
              <w:t>Не менее 50</w:t>
            </w:r>
          </w:p>
        </w:tc>
      </w:tr>
      <w:tr w:rsidR="00877CCE" w:rsidRPr="00877CCE" w:rsidTr="00877CCE">
        <w:tc>
          <w:tcPr>
            <w:tcW w:w="3708" w:type="dxa"/>
          </w:tcPr>
          <w:p w:rsidR="00877CCE" w:rsidRPr="00877CCE" w:rsidRDefault="00877CCE" w:rsidP="00877CCE">
            <w:pPr>
              <w:rPr>
                <w:sz w:val="22"/>
                <w:szCs w:val="22"/>
              </w:rPr>
            </w:pPr>
            <w:r w:rsidRPr="00877CCE">
              <w:rPr>
                <w:sz w:val="22"/>
                <w:szCs w:val="22"/>
              </w:rPr>
              <w:t>Рулевой механизм</w:t>
            </w:r>
          </w:p>
        </w:tc>
        <w:tc>
          <w:tcPr>
            <w:tcW w:w="6278" w:type="dxa"/>
          </w:tcPr>
          <w:p w:rsidR="00877CCE" w:rsidRPr="00877CCE" w:rsidRDefault="00877CCE" w:rsidP="00877CCE">
            <w:pPr>
              <w:rPr>
                <w:sz w:val="22"/>
                <w:szCs w:val="22"/>
              </w:rPr>
            </w:pPr>
            <w:r w:rsidRPr="00877CCE">
              <w:rPr>
                <w:sz w:val="22"/>
                <w:szCs w:val="22"/>
              </w:rPr>
              <w:t>С гидроусилителем.</w:t>
            </w:r>
          </w:p>
        </w:tc>
      </w:tr>
      <w:tr w:rsidR="00877CCE" w:rsidRPr="00877CCE" w:rsidTr="00877CCE">
        <w:tc>
          <w:tcPr>
            <w:tcW w:w="3708" w:type="dxa"/>
          </w:tcPr>
          <w:p w:rsidR="00877CCE" w:rsidRPr="00877CCE" w:rsidRDefault="00877CCE" w:rsidP="00877CCE">
            <w:pPr>
              <w:rPr>
                <w:sz w:val="22"/>
                <w:szCs w:val="22"/>
              </w:rPr>
            </w:pPr>
            <w:r w:rsidRPr="00877CCE">
              <w:rPr>
                <w:sz w:val="22"/>
                <w:szCs w:val="22"/>
              </w:rPr>
              <w:t>Тормозная система</w:t>
            </w:r>
          </w:p>
        </w:tc>
        <w:tc>
          <w:tcPr>
            <w:tcW w:w="6278" w:type="dxa"/>
          </w:tcPr>
          <w:p w:rsidR="00877CCE" w:rsidRPr="00877CCE" w:rsidRDefault="00877CCE" w:rsidP="00877CCE">
            <w:pPr>
              <w:rPr>
                <w:sz w:val="22"/>
                <w:szCs w:val="22"/>
              </w:rPr>
            </w:pPr>
            <w:proofErr w:type="gramStart"/>
            <w:r w:rsidRPr="00877CCE">
              <w:rPr>
                <w:sz w:val="22"/>
                <w:szCs w:val="22"/>
              </w:rPr>
              <w:t>Рабочая</w:t>
            </w:r>
            <w:proofErr w:type="gramEnd"/>
            <w:r w:rsidRPr="00877CCE">
              <w:rPr>
                <w:sz w:val="22"/>
                <w:szCs w:val="22"/>
              </w:rPr>
              <w:t xml:space="preserve"> – передние механизмы – дисковые, задние барабанные. Привод гидравлический двухконтурный, с вакуумным усилителем и регулятором давления в заднем контуре.</w:t>
            </w:r>
          </w:p>
          <w:p w:rsidR="00877CCE" w:rsidRPr="00877CCE" w:rsidRDefault="00877CCE" w:rsidP="00877CCE">
            <w:pPr>
              <w:rPr>
                <w:sz w:val="22"/>
                <w:szCs w:val="22"/>
              </w:rPr>
            </w:pPr>
            <w:proofErr w:type="gramStart"/>
            <w:r w:rsidRPr="00877CCE">
              <w:rPr>
                <w:sz w:val="22"/>
                <w:szCs w:val="22"/>
              </w:rPr>
              <w:t>Запасная</w:t>
            </w:r>
            <w:proofErr w:type="gramEnd"/>
            <w:r w:rsidRPr="00877CCE">
              <w:rPr>
                <w:sz w:val="22"/>
                <w:szCs w:val="22"/>
              </w:rPr>
              <w:t xml:space="preserve"> – каждый контур рабочей системы.</w:t>
            </w:r>
          </w:p>
          <w:p w:rsidR="00877CCE" w:rsidRPr="00877CCE" w:rsidRDefault="00877CCE" w:rsidP="00877CCE">
            <w:pPr>
              <w:rPr>
                <w:sz w:val="22"/>
                <w:szCs w:val="22"/>
              </w:rPr>
            </w:pPr>
            <w:r w:rsidRPr="00877CCE">
              <w:rPr>
                <w:sz w:val="22"/>
                <w:szCs w:val="22"/>
              </w:rPr>
              <w:t>Стояночный тормоз – тросовый, с приводом на тормозные механизмы задних колес.</w:t>
            </w:r>
          </w:p>
        </w:tc>
      </w:tr>
      <w:tr w:rsidR="00877CCE" w:rsidRPr="00877CCE" w:rsidTr="00877CCE">
        <w:tc>
          <w:tcPr>
            <w:tcW w:w="3708" w:type="dxa"/>
          </w:tcPr>
          <w:p w:rsidR="00877CCE" w:rsidRPr="00877CCE" w:rsidRDefault="00877CCE" w:rsidP="00877CCE">
            <w:pPr>
              <w:rPr>
                <w:sz w:val="22"/>
                <w:szCs w:val="22"/>
              </w:rPr>
            </w:pPr>
            <w:r w:rsidRPr="00877CCE">
              <w:rPr>
                <w:sz w:val="22"/>
                <w:szCs w:val="22"/>
              </w:rPr>
              <w:t>Шины</w:t>
            </w:r>
          </w:p>
        </w:tc>
        <w:tc>
          <w:tcPr>
            <w:tcW w:w="6278" w:type="dxa"/>
          </w:tcPr>
          <w:p w:rsidR="00877CCE" w:rsidRPr="00877CCE" w:rsidRDefault="00877CCE" w:rsidP="00877CCE">
            <w:pPr>
              <w:rPr>
                <w:sz w:val="22"/>
                <w:szCs w:val="22"/>
              </w:rPr>
            </w:pPr>
            <w:r w:rsidRPr="00877CCE">
              <w:rPr>
                <w:sz w:val="22"/>
                <w:szCs w:val="22"/>
                <w:lang w:val="en-US"/>
              </w:rPr>
              <w:t>R</w:t>
            </w:r>
            <w:r w:rsidRPr="00877CCE">
              <w:rPr>
                <w:sz w:val="22"/>
                <w:szCs w:val="22"/>
              </w:rPr>
              <w:t>16</w:t>
            </w:r>
          </w:p>
        </w:tc>
      </w:tr>
      <w:tr w:rsidR="00877CCE" w:rsidRPr="00877CCE" w:rsidTr="00877CCE">
        <w:tc>
          <w:tcPr>
            <w:tcW w:w="3708" w:type="dxa"/>
          </w:tcPr>
          <w:p w:rsidR="00877CCE" w:rsidRPr="00877CCE" w:rsidRDefault="00877CCE" w:rsidP="00877CCE">
            <w:pPr>
              <w:rPr>
                <w:sz w:val="22"/>
                <w:szCs w:val="22"/>
              </w:rPr>
            </w:pPr>
          </w:p>
        </w:tc>
        <w:tc>
          <w:tcPr>
            <w:tcW w:w="6278" w:type="dxa"/>
          </w:tcPr>
          <w:p w:rsidR="00877CCE" w:rsidRPr="00877CCE" w:rsidRDefault="00877CCE" w:rsidP="00877CCE">
            <w:pPr>
              <w:rPr>
                <w:sz w:val="22"/>
                <w:szCs w:val="22"/>
                <w:lang w:val="en-US"/>
              </w:rPr>
            </w:pPr>
          </w:p>
        </w:tc>
      </w:tr>
      <w:tr w:rsidR="00877CCE" w:rsidRPr="00877CCE" w:rsidTr="00877CCE">
        <w:tc>
          <w:tcPr>
            <w:tcW w:w="3708" w:type="dxa"/>
          </w:tcPr>
          <w:p w:rsidR="00877CCE" w:rsidRPr="00877CCE" w:rsidRDefault="00877CCE" w:rsidP="00877CCE">
            <w:pPr>
              <w:rPr>
                <w:sz w:val="22"/>
                <w:szCs w:val="22"/>
              </w:rPr>
            </w:pPr>
            <w:r w:rsidRPr="00877CCE">
              <w:rPr>
                <w:sz w:val="22"/>
                <w:szCs w:val="22"/>
              </w:rPr>
              <w:t>Агрегатные характеристики</w:t>
            </w:r>
          </w:p>
        </w:tc>
        <w:tc>
          <w:tcPr>
            <w:tcW w:w="6278" w:type="dxa"/>
          </w:tcPr>
          <w:p w:rsidR="00877CCE" w:rsidRPr="00877CCE" w:rsidRDefault="00877CCE" w:rsidP="00877CCE">
            <w:pPr>
              <w:rPr>
                <w:color w:val="FF0000"/>
                <w:sz w:val="22"/>
                <w:szCs w:val="22"/>
              </w:rPr>
            </w:pPr>
          </w:p>
        </w:tc>
      </w:tr>
      <w:tr w:rsidR="00877CCE" w:rsidRPr="00877CCE" w:rsidTr="00877CCE">
        <w:tc>
          <w:tcPr>
            <w:tcW w:w="3708" w:type="dxa"/>
          </w:tcPr>
          <w:p w:rsidR="00877CCE" w:rsidRPr="00877CCE" w:rsidRDefault="00877CCE" w:rsidP="00877CCE">
            <w:pPr>
              <w:rPr>
                <w:sz w:val="22"/>
                <w:szCs w:val="22"/>
              </w:rPr>
            </w:pPr>
            <w:r w:rsidRPr="00877CCE">
              <w:rPr>
                <w:sz w:val="22"/>
                <w:szCs w:val="22"/>
              </w:rPr>
              <w:t xml:space="preserve">Двигатель </w:t>
            </w:r>
          </w:p>
        </w:tc>
        <w:tc>
          <w:tcPr>
            <w:tcW w:w="6278" w:type="dxa"/>
          </w:tcPr>
          <w:p w:rsidR="00877CCE" w:rsidRPr="00877CCE" w:rsidRDefault="00877CCE" w:rsidP="00877CCE">
            <w:pPr>
              <w:rPr>
                <w:sz w:val="22"/>
                <w:szCs w:val="22"/>
              </w:rPr>
            </w:pPr>
            <w:r w:rsidRPr="00877CCE">
              <w:rPr>
                <w:sz w:val="22"/>
                <w:szCs w:val="22"/>
              </w:rPr>
              <w:t>Бензиновый, АИ-92</w:t>
            </w:r>
          </w:p>
        </w:tc>
      </w:tr>
      <w:tr w:rsidR="00877CCE" w:rsidRPr="00877CCE" w:rsidTr="00877CCE">
        <w:tc>
          <w:tcPr>
            <w:tcW w:w="3708" w:type="dxa"/>
          </w:tcPr>
          <w:p w:rsidR="00877CCE" w:rsidRPr="00877CCE" w:rsidRDefault="00877CCE" w:rsidP="00877CCE">
            <w:pPr>
              <w:rPr>
                <w:sz w:val="22"/>
                <w:szCs w:val="22"/>
              </w:rPr>
            </w:pPr>
            <w:r w:rsidRPr="00877CCE">
              <w:rPr>
                <w:sz w:val="22"/>
                <w:szCs w:val="22"/>
              </w:rPr>
              <w:t>Количество и цилиндров</w:t>
            </w:r>
          </w:p>
        </w:tc>
        <w:tc>
          <w:tcPr>
            <w:tcW w:w="6278" w:type="dxa"/>
          </w:tcPr>
          <w:p w:rsidR="00877CCE" w:rsidRPr="00877CCE" w:rsidRDefault="00877CCE" w:rsidP="00877CCE">
            <w:pPr>
              <w:rPr>
                <w:sz w:val="22"/>
                <w:szCs w:val="22"/>
              </w:rPr>
            </w:pPr>
            <w:r w:rsidRPr="00877CCE">
              <w:rPr>
                <w:sz w:val="22"/>
                <w:szCs w:val="22"/>
              </w:rPr>
              <w:t>4</w:t>
            </w:r>
            <w:r w:rsidRPr="00877CCE">
              <w:rPr>
                <w:sz w:val="22"/>
                <w:szCs w:val="22"/>
                <w:lang w:val="en-US"/>
              </w:rPr>
              <w:t xml:space="preserve"> </w:t>
            </w:r>
          </w:p>
        </w:tc>
      </w:tr>
      <w:tr w:rsidR="00877CCE" w:rsidRPr="00877CCE" w:rsidTr="00877CCE">
        <w:tc>
          <w:tcPr>
            <w:tcW w:w="3708" w:type="dxa"/>
          </w:tcPr>
          <w:p w:rsidR="00877CCE" w:rsidRPr="00877CCE" w:rsidRDefault="00877CCE" w:rsidP="00877CCE">
            <w:pPr>
              <w:rPr>
                <w:sz w:val="22"/>
                <w:szCs w:val="22"/>
              </w:rPr>
            </w:pPr>
            <w:r w:rsidRPr="00877CCE">
              <w:rPr>
                <w:sz w:val="22"/>
                <w:szCs w:val="22"/>
              </w:rPr>
              <w:t>Нормы экологической безопасности</w:t>
            </w:r>
          </w:p>
        </w:tc>
        <w:tc>
          <w:tcPr>
            <w:tcW w:w="6278" w:type="dxa"/>
          </w:tcPr>
          <w:p w:rsidR="00877CCE" w:rsidRPr="00877CCE" w:rsidRDefault="00877CCE" w:rsidP="00877CCE">
            <w:pPr>
              <w:rPr>
                <w:sz w:val="22"/>
                <w:szCs w:val="22"/>
                <w:lang w:val="en-US"/>
              </w:rPr>
            </w:pPr>
            <w:r w:rsidRPr="00877CCE">
              <w:rPr>
                <w:sz w:val="22"/>
                <w:szCs w:val="22"/>
              </w:rPr>
              <w:t xml:space="preserve">Не ниже </w:t>
            </w:r>
            <w:r w:rsidRPr="00877CCE">
              <w:rPr>
                <w:sz w:val="22"/>
                <w:szCs w:val="22"/>
                <w:lang w:val="en-US"/>
              </w:rPr>
              <w:t>EURO-4</w:t>
            </w:r>
          </w:p>
        </w:tc>
      </w:tr>
      <w:tr w:rsidR="00877CCE" w:rsidRPr="00877CCE" w:rsidTr="00877CCE">
        <w:tc>
          <w:tcPr>
            <w:tcW w:w="3708" w:type="dxa"/>
          </w:tcPr>
          <w:p w:rsidR="00877CCE" w:rsidRPr="00877CCE" w:rsidRDefault="00877CCE" w:rsidP="00877CCE">
            <w:pPr>
              <w:rPr>
                <w:sz w:val="22"/>
                <w:szCs w:val="22"/>
              </w:rPr>
            </w:pPr>
            <w:r w:rsidRPr="00877CCE">
              <w:rPr>
                <w:sz w:val="22"/>
                <w:szCs w:val="22"/>
              </w:rPr>
              <w:t xml:space="preserve">Рабочий объем, </w:t>
            </w:r>
            <w:proofErr w:type="gramStart"/>
            <w:r w:rsidRPr="00877CCE">
              <w:rPr>
                <w:sz w:val="22"/>
                <w:szCs w:val="22"/>
              </w:rPr>
              <w:t>л</w:t>
            </w:r>
            <w:proofErr w:type="gramEnd"/>
          </w:p>
        </w:tc>
        <w:tc>
          <w:tcPr>
            <w:tcW w:w="6278" w:type="dxa"/>
          </w:tcPr>
          <w:p w:rsidR="00877CCE" w:rsidRPr="00877CCE" w:rsidRDefault="00877CCE" w:rsidP="00877CCE">
            <w:pPr>
              <w:rPr>
                <w:sz w:val="22"/>
                <w:szCs w:val="22"/>
              </w:rPr>
            </w:pPr>
            <w:r w:rsidRPr="00877CCE">
              <w:rPr>
                <w:sz w:val="22"/>
                <w:szCs w:val="22"/>
              </w:rPr>
              <w:t>Не менее 2800 не более 3000</w:t>
            </w:r>
          </w:p>
        </w:tc>
      </w:tr>
      <w:tr w:rsidR="00877CCE" w:rsidRPr="00877CCE" w:rsidTr="00877CCE">
        <w:tc>
          <w:tcPr>
            <w:tcW w:w="3708" w:type="dxa"/>
          </w:tcPr>
          <w:p w:rsidR="00877CCE" w:rsidRPr="00877CCE" w:rsidRDefault="00877CCE" w:rsidP="00877CCE">
            <w:pPr>
              <w:rPr>
                <w:sz w:val="22"/>
                <w:szCs w:val="22"/>
              </w:rPr>
            </w:pPr>
            <w:r w:rsidRPr="00877CCE">
              <w:rPr>
                <w:sz w:val="22"/>
                <w:szCs w:val="22"/>
              </w:rPr>
              <w:t>Мощность двигателя,. квт (</w:t>
            </w:r>
            <w:proofErr w:type="spellStart"/>
            <w:r w:rsidRPr="00877CCE">
              <w:rPr>
                <w:sz w:val="22"/>
                <w:szCs w:val="22"/>
              </w:rPr>
              <w:t>л.</w:t>
            </w:r>
            <w:proofErr w:type="gramStart"/>
            <w:r w:rsidRPr="00877CCE">
              <w:rPr>
                <w:sz w:val="22"/>
                <w:szCs w:val="22"/>
              </w:rPr>
              <w:t>с</w:t>
            </w:r>
            <w:proofErr w:type="spellEnd"/>
            <w:proofErr w:type="gramEnd"/>
            <w:r w:rsidRPr="00877CCE">
              <w:rPr>
                <w:sz w:val="22"/>
                <w:szCs w:val="22"/>
              </w:rPr>
              <w:t>.)</w:t>
            </w:r>
          </w:p>
        </w:tc>
        <w:tc>
          <w:tcPr>
            <w:tcW w:w="6278" w:type="dxa"/>
          </w:tcPr>
          <w:p w:rsidR="00877CCE" w:rsidRPr="00877CCE" w:rsidRDefault="00877CCE" w:rsidP="00877CCE">
            <w:pPr>
              <w:rPr>
                <w:sz w:val="22"/>
                <w:szCs w:val="22"/>
              </w:rPr>
            </w:pPr>
            <w:r w:rsidRPr="00877CCE">
              <w:rPr>
                <w:sz w:val="22"/>
                <w:szCs w:val="22"/>
              </w:rPr>
              <w:t>Не менее 78,5(106,8) при 4000 мин-1</w:t>
            </w:r>
          </w:p>
        </w:tc>
      </w:tr>
      <w:tr w:rsidR="00877CCE" w:rsidRPr="00877CCE" w:rsidTr="00877CCE">
        <w:tc>
          <w:tcPr>
            <w:tcW w:w="3708" w:type="dxa"/>
          </w:tcPr>
          <w:p w:rsidR="00877CCE" w:rsidRPr="00877CCE" w:rsidRDefault="00877CCE" w:rsidP="00877CCE">
            <w:pPr>
              <w:rPr>
                <w:sz w:val="22"/>
                <w:szCs w:val="22"/>
              </w:rPr>
            </w:pPr>
            <w:r w:rsidRPr="00877CCE">
              <w:rPr>
                <w:sz w:val="22"/>
                <w:szCs w:val="22"/>
              </w:rPr>
              <w:t xml:space="preserve">Максимальная скорость, </w:t>
            </w:r>
            <w:proofErr w:type="gramStart"/>
            <w:r w:rsidRPr="00877CCE">
              <w:rPr>
                <w:sz w:val="22"/>
                <w:szCs w:val="22"/>
              </w:rPr>
              <w:t>км</w:t>
            </w:r>
            <w:proofErr w:type="gramEnd"/>
            <w:r w:rsidRPr="00877CCE">
              <w:rPr>
                <w:sz w:val="22"/>
                <w:szCs w:val="22"/>
              </w:rPr>
              <w:t>/ч</w:t>
            </w:r>
          </w:p>
        </w:tc>
        <w:tc>
          <w:tcPr>
            <w:tcW w:w="6278" w:type="dxa"/>
          </w:tcPr>
          <w:p w:rsidR="00877CCE" w:rsidRPr="00877CCE" w:rsidRDefault="00877CCE" w:rsidP="00877CCE">
            <w:pPr>
              <w:rPr>
                <w:sz w:val="22"/>
                <w:szCs w:val="22"/>
              </w:rPr>
            </w:pPr>
            <w:r w:rsidRPr="00877CCE">
              <w:rPr>
                <w:sz w:val="22"/>
                <w:szCs w:val="22"/>
              </w:rPr>
              <w:t xml:space="preserve">Не менее 80 </w:t>
            </w:r>
          </w:p>
        </w:tc>
      </w:tr>
      <w:tr w:rsidR="00877CCE" w:rsidRPr="00877CCE" w:rsidTr="00877CCE">
        <w:tc>
          <w:tcPr>
            <w:tcW w:w="3708" w:type="dxa"/>
          </w:tcPr>
          <w:p w:rsidR="00877CCE" w:rsidRPr="00877CCE" w:rsidRDefault="00877CCE" w:rsidP="00877CCE">
            <w:pPr>
              <w:rPr>
                <w:sz w:val="22"/>
                <w:szCs w:val="22"/>
              </w:rPr>
            </w:pPr>
            <w:r w:rsidRPr="00877CCE">
              <w:rPr>
                <w:sz w:val="22"/>
                <w:szCs w:val="22"/>
              </w:rPr>
              <w:t>КПП</w:t>
            </w:r>
          </w:p>
        </w:tc>
        <w:tc>
          <w:tcPr>
            <w:tcW w:w="6278" w:type="dxa"/>
          </w:tcPr>
          <w:p w:rsidR="00877CCE" w:rsidRPr="00877CCE" w:rsidRDefault="00877CCE" w:rsidP="00877CCE">
            <w:pPr>
              <w:rPr>
                <w:sz w:val="22"/>
                <w:szCs w:val="22"/>
              </w:rPr>
            </w:pPr>
            <w:r w:rsidRPr="00877CCE">
              <w:rPr>
                <w:sz w:val="22"/>
                <w:szCs w:val="22"/>
              </w:rPr>
              <w:t>Механическая</w:t>
            </w:r>
          </w:p>
        </w:tc>
      </w:tr>
    </w:tbl>
    <w:p w:rsidR="00B162E0" w:rsidRPr="00877CCE" w:rsidRDefault="00B162E0" w:rsidP="00D84985">
      <w:pPr>
        <w:spacing w:after="0" w:line="240" w:lineRule="auto"/>
        <w:jc w:val="center"/>
        <w:rPr>
          <w:rFonts w:ascii="Times New Roman" w:hAnsi="Times New Roman" w:cs="Times New Roman"/>
          <w:bCs/>
        </w:rPr>
        <w:sectPr w:rsidR="00B162E0" w:rsidRPr="00877CCE"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DE7B75" w:rsidP="00B162E0">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E52F54">
        <w:rPr>
          <w:rFonts w:ascii="Times New Roman" w:hAnsi="Times New Roman" w:cs="Times New Roman"/>
          <w:b/>
          <w:bCs/>
        </w:rPr>
        <w:t>автомобиля.</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E52F54" w:rsidP="00D84985">
            <w:pPr>
              <w:spacing w:after="0"/>
              <w:rPr>
                <w:rFonts w:ascii="Times New Roman" w:hAnsi="Times New Roman" w:cs="Times New Roman"/>
                <w:sz w:val="20"/>
                <w:szCs w:val="20"/>
              </w:rPr>
            </w:pPr>
            <w:r>
              <w:rPr>
                <w:rFonts w:ascii="Times New Roman" w:hAnsi="Times New Roman" w:cs="Times New Roman"/>
                <w:sz w:val="20"/>
                <w:szCs w:val="20"/>
              </w:rPr>
              <w:t>Поставка автомобиля</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4FB351C9" wp14:editId="2D556D2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4174DF">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4174DF">
              <w:rPr>
                <w:rFonts w:ascii="Times New Roman" w:hAnsi="Times New Roman" w:cs="Times New Roman"/>
                <w:sz w:val="20"/>
                <w:szCs w:val="20"/>
              </w:rPr>
              <w:t>составляет 0</w:t>
            </w:r>
            <w:r w:rsidR="0027063D">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0C183C">
              <w:rPr>
                <w:rFonts w:ascii="Times New Roman" w:hAnsi="Times New Roman" w:cs="Times New Roman"/>
                <w:sz w:val="20"/>
                <w:szCs w:val="20"/>
              </w:rPr>
              <w:t>1 ед.</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0C183C" w:rsidP="00D84985">
            <w:pPr>
              <w:spacing w:after="0"/>
              <w:rPr>
                <w:rFonts w:ascii="Times New Roman" w:hAnsi="Times New Roman" w:cs="Times New Roman"/>
                <w:b/>
                <w:bCs/>
                <w:sz w:val="20"/>
                <w:szCs w:val="20"/>
              </w:rPr>
            </w:pPr>
            <w:r>
              <w:rPr>
                <w:rFonts w:ascii="Times New Roman" w:hAnsi="Times New Roman" w:cs="Times New Roman"/>
                <w:b/>
                <w:bCs/>
                <w:sz w:val="20"/>
                <w:szCs w:val="20"/>
              </w:rPr>
              <w:t>22. 06</w:t>
            </w:r>
            <w:r w:rsidR="00DE7B75">
              <w:rPr>
                <w:rFonts w:ascii="Times New Roman" w:hAnsi="Times New Roman" w:cs="Times New Roman"/>
                <w:b/>
                <w:bCs/>
                <w:sz w:val="20"/>
                <w:szCs w:val="20"/>
              </w:rPr>
              <w:t xml:space="preserve">.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tbl>
      <w:tblPr>
        <w:tblW w:w="16201" w:type="dxa"/>
        <w:tblInd w:w="93" w:type="dxa"/>
        <w:tblLook w:val="04A0" w:firstRow="1" w:lastRow="0" w:firstColumn="1" w:lastColumn="0" w:noHBand="0" w:noVBand="1"/>
      </w:tblPr>
      <w:tblGrid>
        <w:gridCol w:w="2199"/>
        <w:gridCol w:w="1317"/>
        <w:gridCol w:w="1405"/>
        <w:gridCol w:w="1197"/>
        <w:gridCol w:w="1197"/>
        <w:gridCol w:w="1197"/>
        <w:gridCol w:w="1175"/>
        <w:gridCol w:w="1157"/>
        <w:gridCol w:w="1517"/>
        <w:gridCol w:w="1920"/>
        <w:gridCol w:w="1920"/>
      </w:tblGrid>
      <w:tr w:rsidR="004174DF" w:rsidRPr="004174DF" w:rsidTr="004174DF">
        <w:trPr>
          <w:trHeight w:val="540"/>
        </w:trPr>
        <w:tc>
          <w:tcPr>
            <w:tcW w:w="219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Количество источников ценовой информации</w:t>
            </w:r>
          </w:p>
        </w:tc>
        <w:tc>
          <w:tcPr>
            <w:tcW w:w="5923" w:type="dxa"/>
            <w:gridSpan w:val="5"/>
            <w:tcBorders>
              <w:top w:val="single" w:sz="8" w:space="0" w:color="auto"/>
              <w:left w:val="nil"/>
              <w:bottom w:val="single" w:sz="8" w:space="0" w:color="auto"/>
              <w:right w:val="single" w:sz="8" w:space="0" w:color="000000"/>
            </w:tcBorders>
            <w:shd w:val="clear" w:color="auto" w:fill="auto"/>
            <w:vAlign w:val="bottom"/>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174DF" w:rsidRPr="004174DF" w:rsidRDefault="004174DF" w:rsidP="004174DF">
            <w:pPr>
              <w:spacing w:after="0" w:line="240" w:lineRule="auto"/>
              <w:rPr>
                <w:rFonts w:ascii="Arial" w:eastAsia="Times New Roman" w:hAnsi="Arial" w:cs="Arial"/>
                <w:sz w:val="20"/>
                <w:szCs w:val="20"/>
                <w:lang w:eastAsia="ru-RU"/>
              </w:rPr>
            </w:pPr>
            <w:r w:rsidRPr="004174DF">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174DF" w:rsidRPr="004174DF" w:rsidRDefault="004174DF" w:rsidP="004174DF">
            <w:pPr>
              <w:spacing w:after="0" w:line="240" w:lineRule="auto"/>
              <w:rPr>
                <w:rFonts w:ascii="Arial" w:eastAsia="Times New Roman" w:hAnsi="Arial" w:cs="Arial"/>
                <w:sz w:val="20"/>
                <w:szCs w:val="20"/>
                <w:lang w:eastAsia="ru-RU"/>
              </w:rPr>
            </w:pPr>
            <w:r w:rsidRPr="004174DF">
              <w:rPr>
                <w:rFonts w:ascii="Arial" w:eastAsia="Times New Roman" w:hAnsi="Arial" w:cs="Arial"/>
                <w:sz w:val="20"/>
                <w:szCs w:val="20"/>
                <w:lang w:eastAsia="ru-RU"/>
              </w:rPr>
              <w:t>Итого</w:t>
            </w:r>
          </w:p>
        </w:tc>
      </w:tr>
      <w:tr w:rsidR="004174DF" w:rsidRPr="004174DF" w:rsidTr="004174DF">
        <w:trPr>
          <w:trHeight w:val="615"/>
        </w:trPr>
        <w:tc>
          <w:tcPr>
            <w:tcW w:w="2199" w:type="dxa"/>
            <w:vMerge/>
            <w:tcBorders>
              <w:top w:val="single" w:sz="8" w:space="0" w:color="auto"/>
              <w:left w:val="single" w:sz="8" w:space="0" w:color="auto"/>
              <w:bottom w:val="single" w:sz="8" w:space="0" w:color="000000"/>
              <w:right w:val="single" w:sz="8" w:space="0" w:color="auto"/>
            </w:tcBorders>
            <w:vAlign w:val="center"/>
            <w:hideMark/>
          </w:tcPr>
          <w:p w:rsidR="004174DF" w:rsidRPr="004174DF" w:rsidRDefault="004174DF" w:rsidP="004174DF">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4174DF" w:rsidRPr="004174DF" w:rsidRDefault="004174DF" w:rsidP="004174DF">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4174DF" w:rsidRPr="004174DF" w:rsidRDefault="004174DF" w:rsidP="004174DF">
            <w:pPr>
              <w:spacing w:after="0" w:line="240" w:lineRule="auto"/>
              <w:rPr>
                <w:rFonts w:ascii="Times New Roman" w:eastAsia="Times New Roman" w:hAnsi="Times New Roman" w:cs="Times New Roman"/>
                <w:lang w:eastAsia="ru-RU"/>
              </w:rPr>
            </w:pPr>
          </w:p>
        </w:tc>
        <w:tc>
          <w:tcPr>
            <w:tcW w:w="1197" w:type="dxa"/>
            <w:tcBorders>
              <w:top w:val="nil"/>
              <w:left w:val="nil"/>
              <w:bottom w:val="single" w:sz="8" w:space="0" w:color="auto"/>
              <w:right w:val="single" w:sz="8" w:space="0" w:color="auto"/>
            </w:tcBorders>
            <w:shd w:val="clear" w:color="auto" w:fill="auto"/>
            <w:vAlign w:val="bottom"/>
            <w:hideMark/>
          </w:tcPr>
          <w:p w:rsidR="004174DF" w:rsidRPr="004174DF" w:rsidRDefault="004174DF" w:rsidP="004174DF">
            <w:pPr>
              <w:spacing w:after="0" w:line="240" w:lineRule="auto"/>
              <w:jc w:val="center"/>
              <w:rPr>
                <w:rFonts w:ascii="Times New Roman" w:eastAsia="Times New Roman" w:hAnsi="Times New Roman" w:cs="Times New Roman"/>
                <w:i/>
                <w:iCs/>
                <w:lang w:eastAsia="ru-RU"/>
              </w:rPr>
            </w:pPr>
            <w:r w:rsidRPr="004174DF">
              <w:rPr>
                <w:rFonts w:ascii="Times New Roman" w:eastAsia="Times New Roman" w:hAnsi="Times New Roman" w:cs="Times New Roman"/>
                <w:i/>
                <w:iCs/>
                <w:lang w:eastAsia="ru-RU"/>
              </w:rPr>
              <w:t>КП №…                от …</w:t>
            </w:r>
          </w:p>
        </w:tc>
        <w:tc>
          <w:tcPr>
            <w:tcW w:w="1197" w:type="dxa"/>
            <w:tcBorders>
              <w:top w:val="nil"/>
              <w:left w:val="nil"/>
              <w:bottom w:val="single" w:sz="8" w:space="0" w:color="auto"/>
              <w:right w:val="single" w:sz="8" w:space="0" w:color="auto"/>
            </w:tcBorders>
            <w:shd w:val="clear" w:color="auto" w:fill="auto"/>
            <w:vAlign w:val="bottom"/>
            <w:hideMark/>
          </w:tcPr>
          <w:p w:rsidR="004174DF" w:rsidRPr="004174DF" w:rsidRDefault="004174DF" w:rsidP="004174DF">
            <w:pPr>
              <w:spacing w:after="0" w:line="240" w:lineRule="auto"/>
              <w:jc w:val="center"/>
              <w:rPr>
                <w:rFonts w:ascii="Times New Roman" w:eastAsia="Times New Roman" w:hAnsi="Times New Roman" w:cs="Times New Roman"/>
                <w:i/>
                <w:iCs/>
                <w:lang w:eastAsia="ru-RU"/>
              </w:rPr>
            </w:pPr>
            <w:r w:rsidRPr="004174DF">
              <w:rPr>
                <w:rFonts w:ascii="Times New Roman" w:eastAsia="Times New Roman" w:hAnsi="Times New Roman" w:cs="Times New Roman"/>
                <w:i/>
                <w:iCs/>
                <w:lang w:eastAsia="ru-RU"/>
              </w:rPr>
              <w:t>КП №…                от …</w:t>
            </w:r>
          </w:p>
        </w:tc>
        <w:tc>
          <w:tcPr>
            <w:tcW w:w="1197" w:type="dxa"/>
            <w:tcBorders>
              <w:top w:val="nil"/>
              <w:left w:val="nil"/>
              <w:bottom w:val="single" w:sz="8" w:space="0" w:color="auto"/>
              <w:right w:val="single" w:sz="8" w:space="0" w:color="auto"/>
            </w:tcBorders>
            <w:shd w:val="clear" w:color="auto" w:fill="auto"/>
            <w:vAlign w:val="bottom"/>
            <w:hideMark/>
          </w:tcPr>
          <w:p w:rsidR="004174DF" w:rsidRPr="004174DF" w:rsidRDefault="004174DF" w:rsidP="004174DF">
            <w:pPr>
              <w:spacing w:after="0" w:line="240" w:lineRule="auto"/>
              <w:jc w:val="center"/>
              <w:rPr>
                <w:rFonts w:ascii="Times New Roman" w:eastAsia="Times New Roman" w:hAnsi="Times New Roman" w:cs="Times New Roman"/>
                <w:i/>
                <w:iCs/>
                <w:lang w:eastAsia="ru-RU"/>
              </w:rPr>
            </w:pPr>
            <w:r w:rsidRPr="004174DF">
              <w:rPr>
                <w:rFonts w:ascii="Times New Roman" w:eastAsia="Times New Roman" w:hAnsi="Times New Roman" w:cs="Times New Roman"/>
                <w:i/>
                <w:iCs/>
                <w:lang w:eastAsia="ru-RU"/>
              </w:rPr>
              <w:t>КП №…                от …</w:t>
            </w:r>
          </w:p>
        </w:tc>
        <w:tc>
          <w:tcPr>
            <w:tcW w:w="1175" w:type="dxa"/>
            <w:tcBorders>
              <w:top w:val="nil"/>
              <w:left w:val="nil"/>
              <w:bottom w:val="single" w:sz="8" w:space="0" w:color="auto"/>
              <w:right w:val="single" w:sz="8" w:space="0" w:color="auto"/>
            </w:tcBorders>
            <w:shd w:val="clear" w:color="auto" w:fill="auto"/>
            <w:vAlign w:val="bottom"/>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КАТ №…</w:t>
            </w:r>
          </w:p>
        </w:tc>
        <w:tc>
          <w:tcPr>
            <w:tcW w:w="1157" w:type="dxa"/>
            <w:tcBorders>
              <w:top w:val="nil"/>
              <w:left w:val="nil"/>
              <w:bottom w:val="single" w:sz="8" w:space="0" w:color="auto"/>
              <w:right w:val="single" w:sz="8" w:space="0" w:color="auto"/>
            </w:tcBorders>
            <w:shd w:val="clear" w:color="auto" w:fill="auto"/>
            <w:vAlign w:val="bottom"/>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4174DF" w:rsidRPr="004174DF" w:rsidRDefault="004174DF" w:rsidP="004174DF">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174DF" w:rsidRPr="004174DF" w:rsidRDefault="004174DF" w:rsidP="004174DF">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174DF" w:rsidRPr="004174DF" w:rsidRDefault="004174DF" w:rsidP="004174DF">
            <w:pPr>
              <w:spacing w:after="0" w:line="240" w:lineRule="auto"/>
              <w:rPr>
                <w:rFonts w:ascii="Arial" w:eastAsia="Times New Roman" w:hAnsi="Arial" w:cs="Arial"/>
                <w:sz w:val="20"/>
                <w:szCs w:val="20"/>
                <w:lang w:eastAsia="ru-RU"/>
              </w:rPr>
            </w:pPr>
          </w:p>
        </w:tc>
      </w:tr>
      <w:tr w:rsidR="004174DF" w:rsidRPr="004174DF" w:rsidTr="004174DF">
        <w:trPr>
          <w:trHeight w:val="315"/>
        </w:trPr>
        <w:tc>
          <w:tcPr>
            <w:tcW w:w="2199" w:type="dxa"/>
            <w:tcBorders>
              <w:top w:val="single" w:sz="8" w:space="0" w:color="000000"/>
              <w:left w:val="single" w:sz="4" w:space="0" w:color="auto"/>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color w:val="000000"/>
                <w:lang w:eastAsia="ru-RU"/>
              </w:rPr>
            </w:pPr>
            <w:r w:rsidRPr="004174DF">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color w:val="000000"/>
                <w:lang w:eastAsia="ru-RU"/>
              </w:rPr>
            </w:pPr>
            <w:r w:rsidRPr="004174DF">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4174D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5"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74DF" w:rsidRPr="004174DF" w:rsidRDefault="004174DF" w:rsidP="004174DF">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174DF" w:rsidRPr="004174DF" w:rsidRDefault="004174DF" w:rsidP="004174DF">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4174DF" w:rsidRPr="004174DF" w:rsidTr="004174DF">
        <w:trPr>
          <w:trHeight w:val="315"/>
        </w:trPr>
        <w:tc>
          <w:tcPr>
            <w:tcW w:w="2199" w:type="dxa"/>
            <w:tcBorders>
              <w:top w:val="single" w:sz="8" w:space="0" w:color="auto"/>
              <w:left w:val="single" w:sz="4" w:space="0" w:color="auto"/>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color w:val="000000"/>
                <w:lang w:eastAsia="ru-RU"/>
              </w:rPr>
            </w:pPr>
            <w:r w:rsidRPr="004174DF">
              <w:rPr>
                <w:rFonts w:ascii="Times New Roman" w:eastAsia="Times New Roman" w:hAnsi="Times New Roman" w:cs="Times New Roman"/>
                <w:color w:val="000000"/>
                <w:lang w:eastAsia="ru-RU"/>
              </w:rPr>
              <w:t>автомобиль, шт.</w:t>
            </w:r>
          </w:p>
        </w:tc>
        <w:tc>
          <w:tcPr>
            <w:tcW w:w="131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color w:val="000000"/>
                <w:lang w:eastAsia="ru-RU"/>
              </w:rPr>
            </w:pPr>
            <w:r w:rsidRPr="004174DF">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color w:val="000000"/>
                <w:lang w:eastAsia="ru-RU"/>
              </w:rPr>
            </w:pPr>
            <w:r w:rsidRPr="004174DF">
              <w:rPr>
                <w:rFonts w:ascii="Times New Roman" w:eastAsia="Times New Roman" w:hAnsi="Times New Roman" w:cs="Times New Roman"/>
                <w:color w:val="000000"/>
                <w:lang w:eastAsia="ru-RU"/>
              </w:rPr>
              <w:t>3</w:t>
            </w:r>
          </w:p>
        </w:tc>
        <w:tc>
          <w:tcPr>
            <w:tcW w:w="119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770000</w:t>
            </w:r>
          </w:p>
        </w:tc>
        <w:tc>
          <w:tcPr>
            <w:tcW w:w="119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770000</w:t>
            </w:r>
          </w:p>
        </w:tc>
        <w:tc>
          <w:tcPr>
            <w:tcW w:w="119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770000</w:t>
            </w:r>
          </w:p>
        </w:tc>
        <w:tc>
          <w:tcPr>
            <w:tcW w:w="1175"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 </w:t>
            </w:r>
          </w:p>
        </w:tc>
        <w:tc>
          <w:tcPr>
            <w:tcW w:w="1157" w:type="dxa"/>
            <w:tcBorders>
              <w:top w:val="nil"/>
              <w:left w:val="nil"/>
              <w:bottom w:val="single" w:sz="8" w:space="0" w:color="auto"/>
              <w:right w:val="single" w:sz="8" w:space="0" w:color="auto"/>
            </w:tcBorders>
            <w:shd w:val="clear" w:color="auto" w:fill="auto"/>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4174DF" w:rsidRPr="004174DF" w:rsidRDefault="004174DF" w:rsidP="004174DF">
            <w:pPr>
              <w:spacing w:after="0" w:line="240" w:lineRule="auto"/>
              <w:jc w:val="center"/>
              <w:rPr>
                <w:rFonts w:ascii="Times New Roman" w:eastAsia="Times New Roman" w:hAnsi="Times New Roman" w:cs="Times New Roman"/>
                <w:lang w:eastAsia="ru-RU"/>
              </w:rPr>
            </w:pPr>
            <w:r w:rsidRPr="004174DF">
              <w:rPr>
                <w:rFonts w:ascii="Times New Roman" w:eastAsia="Times New Roman" w:hAnsi="Times New Roman" w:cs="Times New Roman"/>
                <w:lang w:eastAsia="ru-RU"/>
              </w:rPr>
              <w:t>0,00%</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74DF" w:rsidRPr="004174DF" w:rsidRDefault="004174DF" w:rsidP="004174DF">
            <w:pPr>
              <w:spacing w:after="0" w:line="240" w:lineRule="auto"/>
              <w:rPr>
                <w:rFonts w:ascii="Arial" w:eastAsia="Times New Roman" w:hAnsi="Arial" w:cs="Arial"/>
                <w:sz w:val="20"/>
                <w:szCs w:val="20"/>
                <w:lang w:eastAsia="ru-RU"/>
              </w:rPr>
            </w:pPr>
            <w:r w:rsidRPr="004174DF">
              <w:rPr>
                <w:rFonts w:ascii="Arial" w:eastAsia="Times New Roman" w:hAnsi="Arial" w:cs="Arial"/>
                <w:sz w:val="20"/>
                <w:szCs w:val="20"/>
                <w:lang w:eastAsia="ru-RU"/>
              </w:rPr>
              <w:t>770000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174DF" w:rsidRPr="004174DF" w:rsidRDefault="004174DF" w:rsidP="004174DF">
            <w:pPr>
              <w:spacing w:after="0" w:line="240" w:lineRule="auto"/>
              <w:rPr>
                <w:rFonts w:ascii="Arial" w:eastAsia="Times New Roman" w:hAnsi="Arial" w:cs="Arial"/>
                <w:sz w:val="20"/>
                <w:szCs w:val="20"/>
                <w:lang w:eastAsia="ru-RU"/>
              </w:rPr>
            </w:pPr>
            <w:r w:rsidRPr="004174DF">
              <w:rPr>
                <w:rFonts w:ascii="Arial" w:eastAsia="Times New Roman" w:hAnsi="Arial" w:cs="Arial"/>
                <w:sz w:val="20"/>
                <w:szCs w:val="20"/>
                <w:lang w:eastAsia="ru-RU"/>
              </w:rPr>
              <w:t>770 000,00</w:t>
            </w:r>
          </w:p>
        </w:tc>
      </w:tr>
    </w:tbl>
    <w:p w:rsidR="00DE7B75" w:rsidRDefault="00DE7B75" w:rsidP="00D84985">
      <w:pPr>
        <w:spacing w:after="0"/>
        <w:rPr>
          <w:rFonts w:ascii="Times New Roman" w:hAnsi="Times New Roman" w:cs="Times New Roman"/>
          <w:b/>
          <w:sz w:val="20"/>
          <w:szCs w:val="20"/>
        </w:rPr>
      </w:pPr>
    </w:p>
    <w:p w:rsidR="009A4C0A" w:rsidRDefault="009A4C0A" w:rsidP="00D84985">
      <w:pPr>
        <w:spacing w:after="0"/>
        <w:rPr>
          <w:rFonts w:ascii="Times New Roman" w:hAnsi="Times New Roman" w:cs="Times New Roman"/>
          <w:b/>
          <w:sz w:val="20"/>
          <w:szCs w:val="20"/>
        </w:rPr>
        <w:sectPr w:rsidR="009A4C0A" w:rsidSect="009A4C0A">
          <w:pgSz w:w="16838" w:h="11906" w:orient="landscape"/>
          <w:pgMar w:top="1418" w:right="1134" w:bottom="567" w:left="851" w:header="709" w:footer="709" w:gutter="0"/>
          <w:cols w:space="708"/>
          <w:docGrid w:linePitch="360"/>
        </w:sect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554498" w:rsidRPr="00554498" w:rsidRDefault="000E0816" w:rsidP="00554498">
      <w:pPr>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r w:rsidR="00B51B55">
        <w:rPr>
          <w:rFonts w:ascii="Times New Roman" w:eastAsia="Times New Roman" w:hAnsi="Times New Roman" w:cs="Times New Roman"/>
          <w:b/>
          <w:kern w:val="1"/>
          <w:lang w:eastAsia="ar-SA"/>
        </w:rPr>
        <w:t xml:space="preserve">       </w:t>
      </w:r>
      <w:r w:rsidR="00554498" w:rsidRPr="00554498">
        <w:rPr>
          <w:rFonts w:ascii="Times New Roman" w:eastAsia="Times New Roman" w:hAnsi="Times New Roman" w:cs="Times New Roman"/>
          <w:b/>
          <w:kern w:val="1"/>
          <w:lang w:eastAsia="ar-SA"/>
        </w:rPr>
        <w:t xml:space="preserve">        </w:t>
      </w:r>
    </w:p>
    <w:p w:rsidR="00554498" w:rsidRPr="00554498" w:rsidRDefault="00554498" w:rsidP="00554498">
      <w:pPr>
        <w:keepNext/>
        <w:spacing w:after="0" w:line="240" w:lineRule="auto"/>
        <w:jc w:val="center"/>
        <w:outlineLvl w:val="0"/>
        <w:rPr>
          <w:rFonts w:ascii="Times New Roman" w:eastAsia="Times New Roman" w:hAnsi="Times New Roman" w:cs="Times New Roman"/>
          <w:b/>
          <w:bCs/>
          <w:kern w:val="28"/>
          <w:lang w:eastAsia="ru-RU"/>
        </w:rPr>
      </w:pPr>
      <w:r w:rsidRPr="00554498">
        <w:rPr>
          <w:rFonts w:ascii="Times New Roman" w:eastAsia="Times New Roman" w:hAnsi="Times New Roman" w:cs="Times New Roman"/>
          <w:b/>
          <w:bCs/>
          <w:kern w:val="28"/>
          <w:lang w:eastAsia="ru-RU"/>
        </w:rPr>
        <w:t>ДОГОВОР № _____</w:t>
      </w:r>
    </w:p>
    <w:p w:rsidR="00554498" w:rsidRPr="00554498" w:rsidRDefault="00554498" w:rsidP="00554498">
      <w:pPr>
        <w:suppressAutoHyphens/>
        <w:jc w:val="center"/>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на поставку товаров</w:t>
      </w:r>
    </w:p>
    <w:p w:rsidR="00554498" w:rsidRPr="00554498" w:rsidRDefault="00554498" w:rsidP="00554498">
      <w:pPr>
        <w:suppressAutoHyphens/>
        <w:spacing w:after="0"/>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г. Новосибирск                                                                                              «___»  __________ 2015 г.</w:t>
      </w:r>
    </w:p>
    <w:p w:rsidR="00554498" w:rsidRPr="00554498" w:rsidRDefault="00554498" w:rsidP="00554498">
      <w:pPr>
        <w:suppressAutoHyphens/>
        <w:spacing w:after="0"/>
        <w:rPr>
          <w:rFonts w:ascii="Times New Roman" w:eastAsia="Times New Roman" w:hAnsi="Times New Roman" w:cs="Times New Roman"/>
          <w:b/>
          <w:kern w:val="1"/>
          <w:lang w:eastAsia="ar-SA"/>
        </w:rPr>
      </w:pP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b/>
          <w:kern w:val="1"/>
          <w:lang w:eastAsia="ar-SA"/>
        </w:rPr>
        <w:t xml:space="preserve">  </w:t>
      </w:r>
      <w:proofErr w:type="gramStart"/>
      <w:r w:rsidRPr="00554498">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54498">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554498">
        <w:rPr>
          <w:rFonts w:ascii="Times New Roman" w:eastAsia="Times New Roman" w:hAnsi="Times New Roman" w:cs="Times New Roman"/>
          <w:b/>
          <w:kern w:val="1"/>
          <w:lang w:eastAsia="ar-SA"/>
        </w:rPr>
        <w:t xml:space="preserve"> _____________, </w:t>
      </w:r>
      <w:r w:rsidRPr="00554498">
        <w:rPr>
          <w:rFonts w:ascii="Times New Roman" w:eastAsia="Times New Roman" w:hAnsi="Times New Roman" w:cs="Times New Roman"/>
          <w:kern w:val="1"/>
          <w:lang w:eastAsia="ar-SA"/>
        </w:rPr>
        <w:t>именуемое в дальнейшем Поставщик, в лице</w:t>
      </w:r>
      <w:r w:rsidRPr="00554498">
        <w:rPr>
          <w:rFonts w:ascii="Calibri" w:eastAsia="Times New Roman" w:hAnsi="Calibri" w:cs="Times New Roman"/>
          <w:kern w:val="1"/>
          <w:lang w:eastAsia="ar-SA"/>
        </w:rPr>
        <w:t xml:space="preserve"> </w:t>
      </w:r>
      <w:r w:rsidRPr="00554498">
        <w:rPr>
          <w:rFonts w:ascii="Times New Roman" w:eastAsia="Times New Roman" w:hAnsi="Times New Roman" w:cs="Times New Roman"/>
          <w:kern w:val="1"/>
          <w:lang w:eastAsia="ar-SA"/>
        </w:rPr>
        <w:t xml:space="preserve">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554498">
        <w:rPr>
          <w:rFonts w:ascii="Times New Roman" w:eastAsia="Times New Roman" w:hAnsi="Times New Roman" w:cs="Times New Roman"/>
          <w:kern w:val="1"/>
          <w:lang w:eastAsia="ar-SA"/>
        </w:rPr>
        <w:t xml:space="preserve">г. № 44-ФЗ путем проведения электронного аукциона №ЭА-28/……..,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554498" w:rsidRPr="00554498" w:rsidRDefault="00554498" w:rsidP="00554498">
      <w:pPr>
        <w:suppressAutoHyphens/>
        <w:spacing w:after="0"/>
        <w:ind w:firstLine="360"/>
        <w:rPr>
          <w:rFonts w:ascii="Times New Roman" w:eastAsia="Times New Roman" w:hAnsi="Times New Roman" w:cs="Times New Roman"/>
          <w:kern w:val="1"/>
          <w:lang w:eastAsia="ar-SA"/>
        </w:rPr>
      </w:pPr>
    </w:p>
    <w:p w:rsidR="00554498" w:rsidRPr="00554498" w:rsidRDefault="00554498" w:rsidP="00554498">
      <w:pPr>
        <w:suppressAutoHyphens/>
        <w:spacing w:after="0"/>
        <w:ind w:left="-360"/>
        <w:jc w:val="center"/>
        <w:rPr>
          <w:rFonts w:ascii="Times New Roman" w:eastAsia="Times New Roman" w:hAnsi="Times New Roman" w:cs="Times New Roman"/>
          <w:b/>
          <w:kern w:val="1"/>
          <w:lang w:eastAsia="ar-SA"/>
        </w:rPr>
      </w:pPr>
      <w:r w:rsidRPr="00554498">
        <w:rPr>
          <w:rFonts w:ascii="Times New Roman" w:eastAsia="Times New Roman" w:hAnsi="Times New Roman" w:cs="Times New Roman"/>
          <w:b/>
          <w:kern w:val="1"/>
          <w:lang w:eastAsia="ar-SA"/>
        </w:rPr>
        <w:t>1.Предмет договора</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автомобиля, а Заказчик обязуется принять товар и оплатить его стоимость.</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1.2. Поставщик производит поставку автомобиля ________________  в количестве 1 шт., который имеет следующие характеристики:</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Марка, модель ___________</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Год выпуска  ________________</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Двигатель № ______________</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Шасси № _________________</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Кузов № __________________</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Цвет   -  ________________</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Паспорт транспортного средства _______</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1.3.Поставляемый  автомобиль (далее по тексту – товар) должен быть новым,  не бывшим в эксплуатации, не восстановленный и не собранный из восстановленных компонентов</w:t>
      </w:r>
      <w:proofErr w:type="gramStart"/>
      <w:r w:rsidRPr="00554498">
        <w:rPr>
          <w:rFonts w:ascii="Times New Roman" w:eastAsia="Times New Roman" w:hAnsi="Times New Roman" w:cs="Times New Roman"/>
          <w:kern w:val="1"/>
          <w:lang w:eastAsia="ar-SA"/>
        </w:rPr>
        <w:t xml:space="preserve"> ,</w:t>
      </w:r>
      <w:proofErr w:type="gramEnd"/>
      <w:r w:rsidRPr="00554498">
        <w:rPr>
          <w:rFonts w:ascii="Times New Roman" w:eastAsia="Times New Roman" w:hAnsi="Times New Roman" w:cs="Times New Roman"/>
          <w:kern w:val="1"/>
          <w:lang w:eastAsia="ar-SA"/>
        </w:rPr>
        <w:t xml:space="preserve"> в следующей комплектации __________________________.</w:t>
      </w:r>
    </w:p>
    <w:p w:rsidR="00554498" w:rsidRPr="00554498" w:rsidRDefault="00554498" w:rsidP="00554498">
      <w:pPr>
        <w:suppressAutoHyphens/>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54498" w:rsidRPr="00554498" w:rsidRDefault="00554498" w:rsidP="00554498">
      <w:pPr>
        <w:suppressAutoHyphens/>
        <w:autoSpaceDE w:val="0"/>
        <w:autoSpaceDN w:val="0"/>
        <w:adjustRightInd w:val="0"/>
        <w:spacing w:after="0"/>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ab/>
      </w:r>
    </w:p>
    <w:p w:rsidR="00554498" w:rsidRPr="00554498" w:rsidRDefault="00554498" w:rsidP="0055449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554498">
        <w:rPr>
          <w:rFonts w:ascii="Times New Roman" w:eastAsia="DejaVu Sans" w:hAnsi="Times New Roman" w:cs="Times New Roman"/>
          <w:b/>
          <w:kern w:val="1"/>
          <w:lang w:eastAsia="ar-SA"/>
        </w:rPr>
        <w:t>2.Цена  договора и порядок оплаты</w:t>
      </w:r>
    </w:p>
    <w:p w:rsidR="00554498" w:rsidRPr="00554498" w:rsidRDefault="00554498" w:rsidP="00554498">
      <w:pPr>
        <w:widowControl w:val="0"/>
        <w:suppressAutoHyphens/>
        <w:spacing w:after="0" w:line="240" w:lineRule="auto"/>
        <w:jc w:val="both"/>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t xml:space="preserve">      2.1. Цена договора  составляет  _____________(_______), с учетом или без учета НДС</w:t>
      </w:r>
      <w:proofErr w:type="gramStart"/>
      <w:r w:rsidRPr="00554498">
        <w:rPr>
          <w:rFonts w:ascii="Times New Roman" w:eastAsia="DejaVu Sans" w:hAnsi="Times New Roman" w:cs="Times New Roman"/>
          <w:kern w:val="1"/>
          <w:lang w:eastAsia="ar-SA"/>
        </w:rPr>
        <w:t xml:space="preserve"> .</w:t>
      </w:r>
      <w:proofErr w:type="gramEnd"/>
    </w:p>
    <w:p w:rsidR="00554498" w:rsidRPr="00554498" w:rsidRDefault="00554498" w:rsidP="00554498">
      <w:pPr>
        <w:widowControl w:val="0"/>
        <w:suppressAutoHyphens/>
        <w:spacing w:after="0" w:line="240" w:lineRule="auto"/>
        <w:jc w:val="both"/>
        <w:rPr>
          <w:rFonts w:ascii="Times New Roman" w:eastAsia="DejaVu Sans" w:hAnsi="Times New Roman" w:cs="font190"/>
          <w:kern w:val="1"/>
          <w:lang w:eastAsia="ar-SA"/>
        </w:rPr>
      </w:pPr>
      <w:r w:rsidRPr="00554498">
        <w:rPr>
          <w:rFonts w:ascii="Times New Roman" w:eastAsia="DejaVu Sans" w:hAnsi="Times New Roman" w:cs="font190"/>
          <w:kern w:val="1"/>
          <w:lang w:eastAsia="ar-SA"/>
        </w:rPr>
        <w:t xml:space="preserve">      В случае</w:t>
      </w:r>
      <w:proofErr w:type="gramStart"/>
      <w:r w:rsidRPr="00554498">
        <w:rPr>
          <w:rFonts w:ascii="Times New Roman" w:eastAsia="DejaVu Sans" w:hAnsi="Times New Roman" w:cs="font190"/>
          <w:kern w:val="1"/>
          <w:lang w:eastAsia="ar-SA"/>
        </w:rPr>
        <w:t>,</w:t>
      </w:r>
      <w:proofErr w:type="gramEnd"/>
      <w:r w:rsidRPr="00554498">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товара и подписания сторонами акта сдачи-приемки исполнения обязательств по договору.</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автомобиля, акт сдачи-приемки исполнения обязательств по поставке товара). </w:t>
      </w:r>
    </w:p>
    <w:p w:rsidR="00554498" w:rsidRPr="00554498" w:rsidRDefault="00554498" w:rsidP="00554498">
      <w:pPr>
        <w:widowControl w:val="0"/>
        <w:suppressAutoHyphens/>
        <w:spacing w:after="0" w:line="240" w:lineRule="auto"/>
        <w:jc w:val="both"/>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t xml:space="preserve">      2.4.Цена договора включает в себя стоимость поставляемого товара,  транспортные расходы, расходы на  доставку к месту передачи товара, а также расходы по уплате всех необходимых налогов, сборов и пошлин и других затрат Поставщика, связанных с  исполнением договора.</w:t>
      </w:r>
    </w:p>
    <w:p w:rsidR="00554498" w:rsidRPr="00554498" w:rsidRDefault="00554498" w:rsidP="00554498">
      <w:pPr>
        <w:widowControl w:val="0"/>
        <w:suppressAutoHyphens/>
        <w:spacing w:after="0" w:line="240" w:lineRule="auto"/>
        <w:jc w:val="both"/>
        <w:rPr>
          <w:rFonts w:ascii="Times New Roman" w:eastAsia="DejaVu Sans" w:hAnsi="Times New Roman" w:cs="font185"/>
          <w:kern w:val="1"/>
          <w:lang w:eastAsia="ar-SA"/>
        </w:rPr>
      </w:pPr>
      <w:r w:rsidRPr="00554498">
        <w:rPr>
          <w:rFonts w:ascii="Times New Roman" w:eastAsia="DejaVu Sans" w:hAnsi="Times New Roman" w:cs="Times New Roman"/>
          <w:kern w:val="1"/>
          <w:lang w:eastAsia="ar-SA"/>
        </w:rPr>
        <w:t xml:space="preserve">       2.5 Ц</w:t>
      </w:r>
      <w:r w:rsidRPr="00554498">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554498">
        <w:rPr>
          <w:rFonts w:ascii="Times New Roman" w:eastAsia="DejaVu Sans" w:hAnsi="Times New Roman" w:cs="font185"/>
          <w:kern w:val="1"/>
          <w:lang w:eastAsia="ar-SA"/>
        </w:rPr>
        <w:t xml:space="preserve"> :</w:t>
      </w:r>
      <w:proofErr w:type="gramEnd"/>
    </w:p>
    <w:p w:rsidR="00554498" w:rsidRPr="00554498" w:rsidRDefault="00554498" w:rsidP="00554498">
      <w:pPr>
        <w:widowControl w:val="0"/>
        <w:suppressAutoHyphens/>
        <w:spacing w:after="0" w:line="240" w:lineRule="auto"/>
        <w:jc w:val="both"/>
        <w:rPr>
          <w:rFonts w:ascii="Times New Roman" w:eastAsia="DejaVu Sans" w:hAnsi="Times New Roman" w:cs="font185"/>
          <w:kern w:val="1"/>
          <w:lang w:eastAsia="ar-SA"/>
        </w:rPr>
      </w:pPr>
      <w:r w:rsidRPr="00554498">
        <w:rPr>
          <w:rFonts w:ascii="Times New Roman" w:eastAsia="DejaVu Sans" w:hAnsi="Times New Roman" w:cs="font185"/>
          <w:kern w:val="1"/>
          <w:lang w:eastAsia="ar-SA"/>
        </w:rPr>
        <w:lastRenderedPageBreak/>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554498" w:rsidRPr="00554498" w:rsidRDefault="00554498" w:rsidP="00554498">
      <w:pPr>
        <w:widowControl w:val="0"/>
        <w:suppressAutoHyphens/>
        <w:spacing w:after="0" w:line="240" w:lineRule="auto"/>
        <w:jc w:val="both"/>
        <w:rPr>
          <w:rFonts w:ascii="Times New Roman" w:eastAsia="DejaVu Sans" w:hAnsi="Times New Roman" w:cs="font185"/>
          <w:kern w:val="1"/>
          <w:lang w:eastAsia="ar-SA"/>
        </w:rPr>
      </w:pPr>
      <w:r w:rsidRPr="00554498">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554498" w:rsidRPr="00554498" w:rsidRDefault="00554498" w:rsidP="00554498">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554498">
        <w:rPr>
          <w:rFonts w:ascii="Times New Roman" w:eastAsia="Times New Roman" w:hAnsi="Times New Roman" w:cs="Times New Roman"/>
          <w:b/>
          <w:bCs/>
          <w:kern w:val="1"/>
          <w:lang w:eastAsia="ar-SA"/>
        </w:rPr>
        <w:t>3. Условия поставки и принятия товара</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bCs/>
          <w:kern w:val="1"/>
          <w:lang w:eastAsia="ar-SA"/>
        </w:rPr>
        <w:t xml:space="preserve">  3.1.</w:t>
      </w:r>
      <w:r w:rsidRPr="00554498">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3.2. Поставка товара осуществляется в течение  20 дней со дня заключения договора.</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lang w:eastAsia="ru-RU"/>
        </w:rPr>
      </w:pPr>
      <w:r w:rsidRPr="00554498">
        <w:rPr>
          <w:rFonts w:ascii="Times New Roman" w:eastAsia="Times New Roman" w:hAnsi="Times New Roman" w:cs="Times New Roman"/>
          <w:kern w:val="1"/>
          <w:lang w:eastAsia="ar-SA"/>
        </w:rPr>
        <w:t xml:space="preserve">  3.3. Поставка товара по договору осуществляется  путем передачи  автомобиля Заказчику на территории гаража университетского комплекса Заказчика по адресу: </w:t>
      </w:r>
      <w:r w:rsidRPr="00554498">
        <w:rPr>
          <w:rFonts w:ascii="Times New Roman" w:eastAsia="Times New Roman" w:hAnsi="Times New Roman" w:cs="Times New Roman"/>
          <w:lang w:eastAsia="ru-RU"/>
        </w:rPr>
        <w:t xml:space="preserve"> </w:t>
      </w:r>
      <w:proofErr w:type="spellStart"/>
      <w:r w:rsidRPr="00554498">
        <w:rPr>
          <w:rFonts w:ascii="Times New Roman" w:eastAsia="Times New Roman" w:hAnsi="Times New Roman" w:cs="Times New Roman"/>
          <w:lang w:eastAsia="ru-RU"/>
        </w:rPr>
        <w:t>г</w:t>
      </w:r>
      <w:proofErr w:type="gramStart"/>
      <w:r w:rsidRPr="00554498">
        <w:rPr>
          <w:rFonts w:ascii="Times New Roman" w:eastAsia="Times New Roman" w:hAnsi="Times New Roman" w:cs="Times New Roman"/>
          <w:lang w:eastAsia="ru-RU"/>
        </w:rPr>
        <w:t>.Н</w:t>
      </w:r>
      <w:proofErr w:type="gramEnd"/>
      <w:r w:rsidRPr="00554498">
        <w:rPr>
          <w:rFonts w:ascii="Times New Roman" w:eastAsia="Times New Roman" w:hAnsi="Times New Roman" w:cs="Times New Roman"/>
          <w:lang w:eastAsia="ru-RU"/>
        </w:rPr>
        <w:t>овосибирск</w:t>
      </w:r>
      <w:proofErr w:type="spellEnd"/>
      <w:r w:rsidRPr="00554498">
        <w:rPr>
          <w:rFonts w:ascii="Times New Roman" w:eastAsia="Times New Roman" w:hAnsi="Times New Roman" w:cs="Times New Roman"/>
          <w:lang w:eastAsia="ru-RU"/>
        </w:rPr>
        <w:t xml:space="preserve">, ул. Дуси Ковальчук д.191. </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3.4. Доставка товара до места его передачи Заказчику осуществляется силами Поставщика или с привлечением  третьих лиц за счет средств Поставщика.</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3.5. Поставщик передает Заказчику поставленный товар – автомобиля на основании товарной накладной и акта приема-передачи автобуса, которые являются документами, подтверждающими факт поставки товара, срок поставки и факт его передачи Заказчику. </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3.6.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3.7. В течение 5 (пяти) рабочих дней с момента передачи товара Заказчику, он проводит:</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3.8.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3.9.  </w:t>
      </w:r>
      <w:proofErr w:type="gramStart"/>
      <w:r w:rsidRPr="00554498">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w:t>
      </w:r>
      <w:proofErr w:type="gramStart"/>
      <w:r w:rsidRPr="00554498">
        <w:rPr>
          <w:rFonts w:ascii="Times New Roman" w:eastAsia="Times New Roman" w:hAnsi="Times New Roman" w:cs="Times New Roman"/>
          <w:kern w:val="1"/>
          <w:lang w:eastAsia="ar-SA"/>
        </w:rPr>
        <w:t>3.10.В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отказаться от переданного товара и (или) от его оплаты;</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потребовать возмещения убытков и уплаты штрафных санкций;</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принять решение об одностороннем отказе от исполнения договора.</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lastRenderedPageBreak/>
        <w:t xml:space="preserve">3.11. Датой  поставки автомобиля является дата  получения, указанная Заказчиком в товарной накладной и акте приема-передачи автомобиля,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3.12.Подписанные сторонами документы</w:t>
      </w:r>
      <w:proofErr w:type="gramStart"/>
      <w:r w:rsidRPr="00554498">
        <w:rPr>
          <w:rFonts w:ascii="Times New Roman" w:eastAsia="Times New Roman" w:hAnsi="Times New Roman" w:cs="Times New Roman"/>
          <w:kern w:val="1"/>
          <w:lang w:eastAsia="ar-SA"/>
        </w:rPr>
        <w:t xml:space="preserve"> :</w:t>
      </w:r>
      <w:proofErr w:type="gramEnd"/>
      <w:r w:rsidRPr="00554498">
        <w:rPr>
          <w:rFonts w:ascii="Times New Roman" w:eastAsia="Times New Roman" w:hAnsi="Times New Roman" w:cs="Times New Roman"/>
          <w:kern w:val="1"/>
          <w:lang w:eastAsia="ar-SA"/>
        </w:rPr>
        <w:t xml:space="preserve"> акт сдачи–приемки исполнения обязательств по договору, товарная  накладная и акт приема-передачи автомобиля, счет и счет-фактура (при наличии) являются основанием для оплаты Заказчиком цены договора или стоимости поставленного товара.  </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3.13.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3.14.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554498" w:rsidRPr="00554498" w:rsidRDefault="00554498" w:rsidP="00554498">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554498" w:rsidRPr="00554498" w:rsidRDefault="00554498" w:rsidP="00554498">
      <w:pPr>
        <w:suppressAutoHyphens/>
        <w:autoSpaceDE w:val="0"/>
        <w:autoSpaceDN w:val="0"/>
        <w:adjustRightInd w:val="0"/>
        <w:spacing w:after="0"/>
        <w:jc w:val="center"/>
        <w:rPr>
          <w:rFonts w:ascii="Times New Roman" w:eastAsia="Times New Roman" w:hAnsi="Times New Roman" w:cs="Times New Roman"/>
          <w:b/>
          <w:kern w:val="1"/>
          <w:lang w:eastAsia="ar-SA"/>
        </w:rPr>
      </w:pPr>
      <w:r w:rsidRPr="00554498">
        <w:rPr>
          <w:rFonts w:ascii="Times New Roman" w:eastAsia="Times New Roman" w:hAnsi="Times New Roman" w:cs="Times New Roman"/>
          <w:b/>
          <w:kern w:val="1"/>
          <w:lang w:eastAsia="ar-SA"/>
        </w:rPr>
        <w:t>4. Права и обязанности сторон</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4.3.</w:t>
      </w:r>
      <w:r w:rsidRPr="00554498">
        <w:rPr>
          <w:rFonts w:ascii="Times New Roman" w:hAnsi="Times New Roman" w:cs="Times New Roman"/>
        </w:rPr>
        <w:t xml:space="preserve"> </w:t>
      </w:r>
      <w:r w:rsidRPr="00554498">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4.4.</w:t>
      </w:r>
      <w:r w:rsidRPr="00554498">
        <w:rPr>
          <w:rFonts w:ascii="Courier New" w:eastAsiaTheme="minorEastAsia" w:hAnsi="Courier New" w:cs="Courier New"/>
          <w:sz w:val="20"/>
          <w:szCs w:val="20"/>
          <w:lang w:eastAsia="ru-RU"/>
        </w:rPr>
        <w:t xml:space="preserve"> </w:t>
      </w:r>
      <w:proofErr w:type="gramStart"/>
      <w:r w:rsidRPr="00554498">
        <w:rPr>
          <w:rFonts w:ascii="Times New Roman" w:eastAsiaTheme="minorEastAsia" w:hAnsi="Times New Roman" w:cs="Times New Roman"/>
          <w:lang w:eastAsia="ru-RU"/>
        </w:rPr>
        <w:t>Поставщик обязан о</w:t>
      </w:r>
      <w:r w:rsidRPr="00554498">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4.5.</w:t>
      </w:r>
      <w:r w:rsidRPr="00554498">
        <w:rPr>
          <w:rFonts w:ascii="Courier New" w:eastAsiaTheme="minorEastAsia" w:hAnsi="Courier New" w:cs="Courier New"/>
          <w:sz w:val="20"/>
          <w:szCs w:val="20"/>
          <w:lang w:eastAsia="ru-RU"/>
        </w:rPr>
        <w:t xml:space="preserve"> </w:t>
      </w:r>
      <w:r w:rsidRPr="00554498">
        <w:rPr>
          <w:rFonts w:ascii="Times New Roman" w:eastAsiaTheme="minorEastAsia" w:hAnsi="Times New Roman" w:cs="Times New Roman"/>
          <w:lang w:eastAsia="ru-RU"/>
        </w:rPr>
        <w:t>Поставщик обязан о</w:t>
      </w:r>
      <w:r w:rsidRPr="00554498">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4.6. Заказчик обязан  принять товар и </w:t>
      </w:r>
      <w:proofErr w:type="gramStart"/>
      <w:r w:rsidRPr="00554498">
        <w:rPr>
          <w:rFonts w:ascii="Times New Roman" w:eastAsia="Times New Roman" w:hAnsi="Times New Roman" w:cs="Times New Roman"/>
          <w:kern w:val="1"/>
          <w:lang w:eastAsia="ar-SA"/>
        </w:rPr>
        <w:t>оплатить его стоимость на</w:t>
      </w:r>
      <w:proofErr w:type="gramEnd"/>
      <w:r w:rsidRPr="00554498">
        <w:rPr>
          <w:rFonts w:ascii="Times New Roman" w:eastAsia="Times New Roman" w:hAnsi="Times New Roman" w:cs="Times New Roman"/>
          <w:kern w:val="1"/>
          <w:lang w:eastAsia="ar-SA"/>
        </w:rPr>
        <w:t xml:space="preserve"> условиях настоящего договора. </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54498" w:rsidRPr="00554498" w:rsidRDefault="00554498" w:rsidP="00554498">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554498" w:rsidRPr="00554498" w:rsidRDefault="00554498" w:rsidP="0055449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554498">
        <w:rPr>
          <w:rFonts w:ascii="Times New Roman" w:eastAsia="Times New Roman" w:hAnsi="Times New Roman" w:cs="Times New Roman"/>
          <w:b/>
          <w:kern w:val="1"/>
          <w:lang w:eastAsia="ar-SA"/>
        </w:rPr>
        <w:t>5.Гарантийные обязательства</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5.2.Гарантийный срок на поставляемый товар устанавливается в соответствии с условиями завода-изготовителя.</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5.3.Гарантийное обслуживание товара осуществляется силами Поставщика  и за его счет. Для осуществления гарантийного обслуживания Заказчик за свой счет поставляет принадлежащий ему автомобиль на территорию Поставщика или иного официального дилера.</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5.4. Гарантия утрачивает силу в случае нарушения Заказчиком условий эксплуатации автомобиля, указанных в инструкции по его эксплуатации, а также при несоблюдении Заказчиком требований, содержащихся в сервисной документации.</w:t>
      </w:r>
    </w:p>
    <w:p w:rsidR="00554498" w:rsidRPr="00554498" w:rsidRDefault="00554498" w:rsidP="0055449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554498" w:rsidRPr="00554498" w:rsidRDefault="00554498" w:rsidP="00554498">
      <w:pPr>
        <w:widowControl w:val="0"/>
        <w:suppressAutoHyphens/>
        <w:spacing w:after="0" w:line="240" w:lineRule="auto"/>
        <w:jc w:val="center"/>
        <w:rPr>
          <w:rFonts w:ascii="Times New Roman" w:eastAsia="DejaVu Sans" w:hAnsi="Times New Roman" w:cs="Times New Roman"/>
          <w:b/>
          <w:kern w:val="1"/>
          <w:lang w:eastAsia="ar-SA"/>
        </w:rPr>
      </w:pPr>
      <w:r w:rsidRPr="00554498">
        <w:rPr>
          <w:rFonts w:ascii="Times New Roman" w:eastAsia="DejaVu Sans" w:hAnsi="Times New Roman" w:cs="Times New Roman"/>
          <w:b/>
          <w:kern w:val="1"/>
          <w:lang w:eastAsia="ar-SA"/>
        </w:rPr>
        <w:t>6 Ответственность сторон</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6.2.</w:t>
      </w:r>
      <w:r w:rsidRPr="00554498">
        <w:rPr>
          <w:rFonts w:ascii="Times New Roman" w:hAnsi="Times New Roman" w:cs="Times New Roman"/>
        </w:rPr>
        <w:t xml:space="preserve"> </w:t>
      </w:r>
      <w:r w:rsidRPr="00554498">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lastRenderedPageBreak/>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554498">
          <w:rPr>
            <w:rFonts w:ascii="Times New Roman" w:eastAsia="Times New Roman" w:hAnsi="Times New Roman" w:cs="Times New Roman"/>
            <w:kern w:val="1"/>
            <w:lang w:eastAsia="ar-SA"/>
          </w:rPr>
          <w:t>ставки</w:t>
        </w:r>
      </w:hyperlink>
      <w:r w:rsidRPr="00554498">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554498">
        <w:rPr>
          <w:rFonts w:ascii="Times New Roman" w:eastAsia="Times New Roman" w:hAnsi="Times New Roman" w:cs="Times New Roman"/>
          <w:kern w:val="1"/>
          <w:lang w:eastAsia="ar-SA"/>
        </w:rPr>
        <w:t xml:space="preserve"> ,</w:t>
      </w:r>
      <w:proofErr w:type="gramEnd"/>
      <w:r w:rsidRPr="00554498">
        <w:rPr>
          <w:rFonts w:ascii="Times New Roman" w:eastAsia="Times New Roman" w:hAnsi="Times New Roman" w:cs="Times New Roman"/>
          <w:kern w:val="1"/>
          <w:lang w:eastAsia="ar-SA"/>
        </w:rPr>
        <w:t xml:space="preserve"> и рассчитанной в </w:t>
      </w:r>
      <w:proofErr w:type="gramStart"/>
      <w:r w:rsidRPr="00554498">
        <w:rPr>
          <w:rFonts w:ascii="Times New Roman" w:eastAsia="Times New Roman" w:hAnsi="Times New Roman" w:cs="Times New Roman"/>
          <w:kern w:val="1"/>
          <w:lang w:eastAsia="ar-SA"/>
        </w:rPr>
        <w:t>порядке</w:t>
      </w:r>
      <w:proofErr w:type="gramEnd"/>
      <w:r w:rsidRPr="00554498">
        <w:rPr>
          <w:rFonts w:ascii="Times New Roman" w:eastAsia="Times New Roman" w:hAnsi="Times New Roman" w:cs="Times New Roman"/>
          <w:kern w:val="1"/>
          <w:lang w:eastAsia="ar-SA"/>
        </w:rPr>
        <w:t>, предусмотренном Постановлением Правительства РФ от 25.11.2013г. №1063.</w:t>
      </w:r>
    </w:p>
    <w:p w:rsidR="00554498" w:rsidRPr="00554498" w:rsidRDefault="00554498" w:rsidP="00554498">
      <w:pPr>
        <w:spacing w:after="0" w:line="240" w:lineRule="auto"/>
        <w:jc w:val="both"/>
        <w:rPr>
          <w:rFonts w:ascii="Times New Roman" w:eastAsia="Times New Roman" w:hAnsi="Times New Roman" w:cs="Times New Roman"/>
          <w:lang w:eastAsia="ar-SA"/>
        </w:rPr>
      </w:pPr>
      <w:r w:rsidRPr="00554498">
        <w:rPr>
          <w:rFonts w:ascii="Times New Roman" w:eastAsia="Times New Roman" w:hAnsi="Times New Roman" w:cs="Times New Roman"/>
          <w:lang w:eastAsia="ar-SA"/>
        </w:rPr>
        <w:t xml:space="preserve">       6.4.</w:t>
      </w:r>
      <w:r w:rsidRPr="00554498">
        <w:rPr>
          <w:rFonts w:ascii="Times New Roman" w:hAnsi="Times New Roman" w:cs="Times New Roman"/>
        </w:rPr>
        <w:t xml:space="preserve"> В случае ненадлежащего исполнения Поставщиком </w:t>
      </w:r>
      <w:r w:rsidRPr="00554498">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554498" w:rsidRPr="00554498" w:rsidRDefault="00554498" w:rsidP="00554498">
      <w:pPr>
        <w:widowControl w:val="0"/>
        <w:suppressAutoHyphens/>
        <w:spacing w:after="0" w:line="240" w:lineRule="auto"/>
        <w:jc w:val="both"/>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554498" w:rsidRPr="00554498" w:rsidRDefault="00554498" w:rsidP="00554498">
      <w:pPr>
        <w:widowControl w:val="0"/>
        <w:suppressAutoHyphens/>
        <w:spacing w:after="0" w:line="240" w:lineRule="auto"/>
        <w:jc w:val="both"/>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54498" w:rsidRPr="00554498" w:rsidRDefault="00554498" w:rsidP="00554498">
      <w:pPr>
        <w:widowControl w:val="0"/>
        <w:suppressAutoHyphens/>
        <w:spacing w:after="0" w:line="240" w:lineRule="auto"/>
        <w:jc w:val="both"/>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54498" w:rsidRPr="00554498" w:rsidRDefault="00554498" w:rsidP="00554498">
      <w:pPr>
        <w:widowControl w:val="0"/>
        <w:suppressAutoHyphens/>
        <w:spacing w:after="0" w:line="240" w:lineRule="auto"/>
        <w:jc w:val="both"/>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54498" w:rsidRPr="00554498" w:rsidRDefault="00554498" w:rsidP="00554498">
      <w:pPr>
        <w:widowControl w:val="0"/>
        <w:suppressAutoHyphens/>
        <w:spacing w:after="0" w:line="240" w:lineRule="auto"/>
        <w:jc w:val="both"/>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554498" w:rsidRPr="00554498" w:rsidRDefault="00554498" w:rsidP="00554498">
      <w:pPr>
        <w:widowControl w:val="0"/>
        <w:suppressAutoHyphens/>
        <w:spacing w:after="0" w:line="240" w:lineRule="auto"/>
        <w:jc w:val="both"/>
        <w:rPr>
          <w:rFonts w:ascii="Times New Roman" w:eastAsia="DejaVu Sans" w:hAnsi="Times New Roman" w:cs="Times New Roman"/>
          <w:kern w:val="1"/>
          <w:lang w:eastAsia="ar-SA"/>
        </w:rPr>
      </w:pPr>
    </w:p>
    <w:p w:rsidR="00554498" w:rsidRPr="00554498" w:rsidRDefault="00554498" w:rsidP="00554498">
      <w:pPr>
        <w:widowControl w:val="0"/>
        <w:suppressAutoHyphens/>
        <w:spacing w:after="0" w:line="240" w:lineRule="auto"/>
        <w:jc w:val="center"/>
        <w:rPr>
          <w:rFonts w:ascii="Times New Roman" w:eastAsia="DejaVu Sans" w:hAnsi="Times New Roman" w:cs="Times New Roman"/>
          <w:b/>
          <w:kern w:val="1"/>
          <w:lang w:eastAsia="ar-SA"/>
        </w:rPr>
      </w:pPr>
      <w:r w:rsidRPr="00554498">
        <w:rPr>
          <w:rFonts w:ascii="Times New Roman" w:eastAsia="DejaVu Sans" w:hAnsi="Times New Roman" w:cs="Times New Roman"/>
          <w:b/>
          <w:kern w:val="1"/>
          <w:lang w:eastAsia="ar-SA"/>
        </w:rPr>
        <w:t xml:space="preserve">7. Обеспечение исполнения контракта </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r w:rsidRPr="00554498">
        <w:rPr>
          <w:rFonts w:ascii="Times New Roman" w:hAnsi="Times New Roman" w:cs="Times New Roman"/>
        </w:rPr>
        <w:t xml:space="preserve">7.1 Размер обеспечения исполнения настоящего договора установлен в сумме 77 000 рублей. Обеспечение предоставляется с учетом антидемпинговых мер, если такая обязанность Поставщика возникла на момент заключения договора. </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r w:rsidRPr="00554498">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r w:rsidRPr="00554498">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r w:rsidRPr="00554498">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r w:rsidRPr="00554498">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r w:rsidRPr="00554498">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r w:rsidRPr="00554498">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r w:rsidRPr="00554498">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r w:rsidRPr="00554498">
        <w:rPr>
          <w:rFonts w:ascii="Times New Roman" w:hAnsi="Times New Roman" w:cs="Times New Roman"/>
        </w:rPr>
        <w:t>- неисполнения Поставщиком условий договора полностью или в части</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r w:rsidRPr="00554498">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54498" w:rsidRPr="00554498" w:rsidRDefault="00554498" w:rsidP="00554498">
      <w:pPr>
        <w:widowControl w:val="0"/>
        <w:autoSpaceDE w:val="0"/>
        <w:autoSpaceDN w:val="0"/>
        <w:adjustRightInd w:val="0"/>
        <w:spacing w:after="0" w:line="240" w:lineRule="auto"/>
        <w:ind w:firstLine="540"/>
        <w:jc w:val="both"/>
        <w:rPr>
          <w:rFonts w:ascii="Times New Roman" w:hAnsi="Times New Roman" w:cs="Times New Roman"/>
        </w:rPr>
      </w:pPr>
    </w:p>
    <w:p w:rsidR="00554498" w:rsidRPr="00554498" w:rsidRDefault="00554498" w:rsidP="00554498">
      <w:pPr>
        <w:widowControl w:val="0"/>
        <w:suppressAutoHyphens/>
        <w:spacing w:after="0" w:line="240" w:lineRule="auto"/>
        <w:jc w:val="center"/>
        <w:rPr>
          <w:rFonts w:ascii="Times New Roman" w:eastAsia="DejaVu Sans" w:hAnsi="Times New Roman" w:cs="Times New Roman"/>
          <w:b/>
          <w:kern w:val="1"/>
          <w:lang w:eastAsia="ar-SA"/>
        </w:rPr>
      </w:pPr>
      <w:r w:rsidRPr="00554498">
        <w:rPr>
          <w:rFonts w:ascii="Times New Roman" w:eastAsia="DejaVu Sans" w:hAnsi="Times New Roman" w:cs="Times New Roman"/>
          <w:b/>
          <w:kern w:val="1"/>
          <w:lang w:eastAsia="ar-SA"/>
        </w:rPr>
        <w:t>8. Обстоятельства непреодолимой силы</w:t>
      </w:r>
    </w:p>
    <w:p w:rsidR="00554498" w:rsidRPr="00554498" w:rsidRDefault="00554498" w:rsidP="00554498">
      <w:pPr>
        <w:tabs>
          <w:tab w:val="left" w:pos="1496"/>
        </w:tabs>
        <w:suppressAutoHyphens/>
        <w:spacing w:after="0" w:line="240" w:lineRule="auto"/>
        <w:jc w:val="both"/>
        <w:rPr>
          <w:rFonts w:ascii="Times New Roman" w:eastAsia="Times New Roman" w:hAnsi="Times New Roman" w:cs="Times New Roman"/>
          <w:lang w:eastAsia="ar-SA"/>
        </w:rPr>
      </w:pPr>
      <w:r w:rsidRPr="00554498">
        <w:rPr>
          <w:rFonts w:ascii="Times New Roman" w:eastAsia="Times New Roman" w:hAnsi="Times New Roman" w:cs="Times New Roman"/>
          <w:kern w:val="1"/>
          <w:lang w:eastAsia="ar-SA"/>
        </w:rPr>
        <w:lastRenderedPageBreak/>
        <w:t xml:space="preserve">       </w:t>
      </w:r>
      <w:proofErr w:type="gramStart"/>
      <w:r w:rsidRPr="00554498">
        <w:rPr>
          <w:rFonts w:ascii="Times New Roman" w:eastAsia="Times New Roman" w:hAnsi="Times New Roman" w:cs="Times New Roman"/>
          <w:kern w:val="1"/>
          <w:lang w:eastAsia="ar-SA"/>
        </w:rPr>
        <w:t>8.1</w:t>
      </w:r>
      <w:r w:rsidRPr="00554498">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54498" w:rsidRPr="00554498" w:rsidRDefault="00554498" w:rsidP="00554498">
      <w:pPr>
        <w:tabs>
          <w:tab w:val="left" w:pos="1496"/>
        </w:tabs>
        <w:spacing w:after="0" w:line="240" w:lineRule="auto"/>
        <w:jc w:val="both"/>
        <w:rPr>
          <w:rFonts w:ascii="Times New Roman" w:eastAsia="Times New Roman" w:hAnsi="Times New Roman" w:cs="Times New Roman"/>
          <w:lang w:eastAsia="ar-SA"/>
        </w:rPr>
      </w:pPr>
      <w:r w:rsidRPr="00554498">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54498" w:rsidRPr="00554498" w:rsidRDefault="00554498" w:rsidP="00554498">
      <w:pPr>
        <w:tabs>
          <w:tab w:val="left" w:pos="1496"/>
        </w:tabs>
        <w:spacing w:after="0" w:line="240" w:lineRule="auto"/>
        <w:jc w:val="both"/>
        <w:rPr>
          <w:rFonts w:ascii="Times New Roman" w:eastAsia="Times New Roman" w:hAnsi="Times New Roman" w:cs="Times New Roman"/>
          <w:lang w:eastAsia="ar-SA"/>
        </w:rPr>
      </w:pPr>
      <w:r w:rsidRPr="00554498">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54498" w:rsidRPr="00554498" w:rsidRDefault="00554498" w:rsidP="00554498">
      <w:pPr>
        <w:widowControl w:val="0"/>
        <w:suppressAutoHyphens/>
        <w:spacing w:after="0" w:line="240" w:lineRule="auto"/>
        <w:jc w:val="both"/>
        <w:rPr>
          <w:rFonts w:ascii="Times New Roman" w:eastAsia="DejaVu Sans" w:hAnsi="Times New Roman" w:cs="Times New Roman"/>
          <w:kern w:val="1"/>
          <w:lang w:eastAsia="ar-SA"/>
        </w:rPr>
      </w:pPr>
      <w:r w:rsidRPr="00554498">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54498" w:rsidRPr="00554498" w:rsidRDefault="00554498" w:rsidP="00554498">
      <w:pPr>
        <w:widowControl w:val="0"/>
        <w:suppressAutoHyphens/>
        <w:spacing w:after="0" w:line="240" w:lineRule="auto"/>
        <w:jc w:val="both"/>
        <w:rPr>
          <w:rFonts w:ascii="Times New Roman" w:eastAsia="DejaVu Sans" w:hAnsi="Times New Roman" w:cs="Times New Roman"/>
          <w:kern w:val="1"/>
          <w:lang w:eastAsia="ar-SA"/>
        </w:rPr>
      </w:pPr>
    </w:p>
    <w:p w:rsidR="00554498" w:rsidRPr="00554498" w:rsidRDefault="00554498" w:rsidP="00554498">
      <w:pPr>
        <w:spacing w:after="0" w:line="240" w:lineRule="auto"/>
        <w:jc w:val="center"/>
        <w:rPr>
          <w:rFonts w:ascii="Times New Roman" w:eastAsia="Times New Roman" w:hAnsi="Times New Roman" w:cs="Times New Roman"/>
          <w:b/>
          <w:lang w:eastAsia="ru-RU"/>
        </w:rPr>
      </w:pPr>
      <w:r w:rsidRPr="00554498">
        <w:rPr>
          <w:rFonts w:ascii="Times New Roman" w:eastAsia="Times New Roman" w:hAnsi="Times New Roman" w:cs="Times New Roman"/>
          <w:b/>
          <w:lang w:eastAsia="ru-RU"/>
        </w:rPr>
        <w:t>9. Порядок разрешения споров</w:t>
      </w:r>
    </w:p>
    <w:p w:rsidR="00554498" w:rsidRPr="00554498" w:rsidRDefault="00554498" w:rsidP="00554498">
      <w:pPr>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54498" w:rsidRPr="00554498" w:rsidRDefault="00554498" w:rsidP="00554498">
      <w:pPr>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554498" w:rsidRPr="00554498" w:rsidRDefault="00554498" w:rsidP="00554498">
      <w:pPr>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554498" w:rsidRPr="00554498" w:rsidRDefault="00554498" w:rsidP="00554498">
      <w:pPr>
        <w:widowControl w:val="0"/>
        <w:suppressAutoHyphens/>
        <w:spacing w:after="0" w:line="240" w:lineRule="auto"/>
        <w:rPr>
          <w:rFonts w:ascii="Times New Roman" w:eastAsia="DejaVu Sans" w:hAnsi="Times New Roman" w:cs="Times New Roman"/>
          <w:kern w:val="1"/>
          <w:lang w:eastAsia="ar-SA"/>
        </w:rPr>
      </w:pPr>
    </w:p>
    <w:p w:rsidR="00554498" w:rsidRPr="00554498" w:rsidRDefault="00554498" w:rsidP="00554498">
      <w:pPr>
        <w:suppressAutoHyphens/>
        <w:autoSpaceDE w:val="0"/>
        <w:autoSpaceDN w:val="0"/>
        <w:adjustRightInd w:val="0"/>
        <w:spacing w:after="0"/>
        <w:jc w:val="center"/>
        <w:rPr>
          <w:rFonts w:ascii="Times New Roman" w:eastAsia="Times New Roman" w:hAnsi="Times New Roman" w:cs="Times New Roman"/>
          <w:b/>
          <w:kern w:val="1"/>
          <w:lang w:eastAsia="ar-SA"/>
        </w:rPr>
      </w:pPr>
      <w:r w:rsidRPr="00554498">
        <w:rPr>
          <w:rFonts w:ascii="Times New Roman" w:eastAsia="Times New Roman" w:hAnsi="Times New Roman" w:cs="Times New Roman"/>
          <w:b/>
          <w:kern w:val="1"/>
          <w:lang w:eastAsia="ar-SA"/>
        </w:rPr>
        <w:t xml:space="preserve">10.Срок действия  договора и прочие условия. </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554498" w:rsidRPr="00554498" w:rsidRDefault="00554498" w:rsidP="0055449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554498">
        <w:rPr>
          <w:rFonts w:ascii="Times New Roman" w:eastAsia="Times New Roman" w:hAnsi="Times New Roman" w:cs="Times New Roman"/>
          <w:kern w:val="1"/>
          <w:lang w:eastAsia="ar-SA"/>
        </w:rPr>
        <w:t xml:space="preserve"> ,</w:t>
      </w:r>
      <w:proofErr w:type="gramEnd"/>
      <w:r w:rsidRPr="00554498">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554498" w:rsidRPr="00554498" w:rsidRDefault="00554498" w:rsidP="00554498">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554498">
        <w:rPr>
          <w:rFonts w:ascii="Times New Roman" w:eastAsia="Times New Roman" w:hAnsi="Times New Roman" w:cs="Times New Roman"/>
          <w:b/>
          <w:kern w:val="1"/>
          <w:lang w:eastAsia="ar-SA"/>
        </w:rPr>
        <w:t>11. Порядок расторжения договора</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11.3. </w:t>
      </w:r>
      <w:proofErr w:type="gramStart"/>
      <w:r w:rsidRPr="00554498">
        <w:rPr>
          <w:rFonts w:ascii="Times New Roman" w:eastAsia="Times New Roman" w:hAnsi="Times New Roman" w:cs="Times New Roman"/>
          <w:bCs/>
          <w:kern w:val="1"/>
          <w:lang w:eastAsia="ar-SA"/>
        </w:rPr>
        <w:t>Решение Заказчика об одностороннем отказе от исполнения договора</w:t>
      </w:r>
      <w:r w:rsidRPr="00554498">
        <w:rPr>
          <w:rFonts w:ascii="Times New Roman" w:eastAsiaTheme="minorEastAsia" w:hAnsi="Times New Roman"/>
          <w:bCs/>
          <w:sz w:val="20"/>
          <w:szCs w:val="20"/>
          <w:lang w:eastAsia="ru-RU"/>
        </w:rPr>
        <w:t xml:space="preserve"> </w:t>
      </w:r>
      <w:r w:rsidRPr="00554498">
        <w:rPr>
          <w:rFonts w:ascii="Times New Roman" w:eastAsia="Times New Roman" w:hAnsi="Times New Roman" w:cs="Times New Roman"/>
          <w:bCs/>
          <w:kern w:val="1"/>
          <w:lang w:eastAsia="ar-SA"/>
        </w:rPr>
        <w:t>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54498">
        <w:rPr>
          <w:rFonts w:ascii="Times New Roman" w:eastAsia="Times New Roman" w:hAnsi="Times New Roman" w:cs="Times New Roman"/>
          <w:bCs/>
          <w:kern w:val="1"/>
          <w:lang w:eastAsia="ar-SA"/>
        </w:rPr>
        <w:t xml:space="preserve"> связи и доставки, </w:t>
      </w:r>
      <w:proofErr w:type="gramStart"/>
      <w:r w:rsidRPr="00554498">
        <w:rPr>
          <w:rFonts w:ascii="Times New Roman" w:eastAsia="Times New Roman" w:hAnsi="Times New Roman" w:cs="Times New Roman"/>
          <w:bCs/>
          <w:kern w:val="1"/>
          <w:lang w:eastAsia="ar-SA"/>
        </w:rPr>
        <w:t>обеспечивающих</w:t>
      </w:r>
      <w:proofErr w:type="gramEnd"/>
      <w:r w:rsidRPr="00554498">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w:t>
      </w:r>
      <w:r w:rsidRPr="00554498">
        <w:rPr>
          <w:rFonts w:ascii="Times New Roman" w:eastAsia="Times New Roman" w:hAnsi="Times New Roman" w:cs="Times New Roman"/>
          <w:bCs/>
          <w:kern w:val="1"/>
          <w:lang w:eastAsia="ar-SA"/>
        </w:rPr>
        <w:lastRenderedPageBreak/>
        <w:t xml:space="preserve">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54498">
        <w:rPr>
          <w:rFonts w:ascii="Times New Roman" w:eastAsia="Times New Roman" w:hAnsi="Times New Roman" w:cs="Times New Roman"/>
          <w:bCs/>
          <w:kern w:val="1"/>
          <w:lang w:eastAsia="ar-SA"/>
        </w:rPr>
        <w:t>с даты размещения</w:t>
      </w:r>
      <w:proofErr w:type="gramEnd"/>
      <w:r w:rsidRPr="00554498">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554498">
        <w:rPr>
          <w:rFonts w:ascii="Times New Roman" w:eastAsia="Times New Roman" w:hAnsi="Times New Roman" w:cs="Times New Roman"/>
          <w:bCs/>
          <w:kern w:val="1"/>
          <w:lang w:eastAsia="ar-SA"/>
        </w:rPr>
        <w:t>силу</w:t>
      </w:r>
      <w:proofErr w:type="gramEnd"/>
      <w:r w:rsidRPr="00554498">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11.6. </w:t>
      </w:r>
      <w:proofErr w:type="gramStart"/>
      <w:r w:rsidRPr="00554498">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54498">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11.9. </w:t>
      </w:r>
      <w:proofErr w:type="gramStart"/>
      <w:r w:rsidRPr="00554498">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54498">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554498">
        <w:rPr>
          <w:rFonts w:ascii="Times New Roman" w:eastAsia="Times New Roman" w:hAnsi="Times New Roman" w:cs="Times New Roman"/>
          <w:bCs/>
          <w:kern w:val="1"/>
          <w:lang w:eastAsia="ar-SA"/>
        </w:rPr>
        <w:t>силу</w:t>
      </w:r>
      <w:proofErr w:type="gramEnd"/>
      <w:r w:rsidRPr="00554498">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54498">
        <w:rPr>
          <w:rFonts w:ascii="Times New Roman" w:eastAsia="Times New Roman" w:hAnsi="Times New Roman" w:cs="Times New Roman"/>
          <w:bCs/>
          <w:kern w:val="1"/>
          <w:lang w:eastAsia="ar-SA"/>
        </w:rPr>
        <w:t>решении</w:t>
      </w:r>
      <w:proofErr w:type="gramEnd"/>
      <w:r w:rsidRPr="00554498">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54498">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54498" w:rsidRPr="00554498" w:rsidRDefault="00554498" w:rsidP="0055449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554498" w:rsidRPr="00554498" w:rsidRDefault="00554498" w:rsidP="00554498">
      <w:pPr>
        <w:widowControl w:val="0"/>
        <w:suppressAutoHyphens/>
        <w:spacing w:after="0" w:line="240" w:lineRule="auto"/>
        <w:jc w:val="center"/>
        <w:rPr>
          <w:rFonts w:ascii="Times New Roman" w:eastAsia="DejaVu Sans" w:hAnsi="Times New Roman" w:cs="Times New Roman"/>
          <w:b/>
          <w:kern w:val="1"/>
          <w:lang w:eastAsia="ar-SA"/>
        </w:rPr>
      </w:pPr>
      <w:bookmarkStart w:id="21" w:name="Par2"/>
      <w:bookmarkEnd w:id="21"/>
      <w:r w:rsidRPr="00554498">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54498" w:rsidRPr="00554498" w:rsidTr="007B6BAD">
        <w:tc>
          <w:tcPr>
            <w:tcW w:w="4923" w:type="dxa"/>
          </w:tcPr>
          <w:p w:rsidR="00554498" w:rsidRPr="00554498" w:rsidRDefault="00554498" w:rsidP="00554498">
            <w:pPr>
              <w:widowControl w:val="0"/>
              <w:suppressAutoHyphens/>
              <w:spacing w:after="0" w:line="240" w:lineRule="auto"/>
              <w:jc w:val="center"/>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t>Заказчик:</w:t>
            </w:r>
          </w:p>
          <w:p w:rsidR="00554498" w:rsidRPr="00554498" w:rsidRDefault="00554498" w:rsidP="00554498">
            <w:pPr>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554498" w:rsidRPr="00554498" w:rsidRDefault="00554498" w:rsidP="00554498">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554498">
                <w:rPr>
                  <w:rFonts w:ascii="Times New Roman" w:eastAsia="Times New Roman" w:hAnsi="Times New Roman" w:cs="Times New Roman"/>
                  <w:lang w:eastAsia="ru-RU"/>
                </w:rPr>
                <w:t>630049 г</w:t>
              </w:r>
            </w:smartTag>
            <w:proofErr w:type="gramStart"/>
            <w:r w:rsidRPr="00554498">
              <w:rPr>
                <w:rFonts w:ascii="Times New Roman" w:eastAsia="Times New Roman" w:hAnsi="Times New Roman" w:cs="Times New Roman"/>
                <w:lang w:eastAsia="ru-RU"/>
              </w:rPr>
              <w:t>.Н</w:t>
            </w:r>
            <w:proofErr w:type="gramEnd"/>
            <w:r w:rsidRPr="00554498">
              <w:rPr>
                <w:rFonts w:ascii="Times New Roman" w:eastAsia="Times New Roman" w:hAnsi="Times New Roman" w:cs="Times New Roman"/>
                <w:lang w:eastAsia="ru-RU"/>
              </w:rPr>
              <w:t xml:space="preserve">овосибирск,49 </w:t>
            </w:r>
            <w:proofErr w:type="spellStart"/>
            <w:r w:rsidRPr="00554498">
              <w:rPr>
                <w:rFonts w:ascii="Times New Roman" w:eastAsia="Times New Roman" w:hAnsi="Times New Roman" w:cs="Times New Roman"/>
                <w:lang w:eastAsia="ru-RU"/>
              </w:rPr>
              <w:t>ул.Д.Ковальчук</w:t>
            </w:r>
            <w:proofErr w:type="spellEnd"/>
            <w:r w:rsidRPr="00554498">
              <w:rPr>
                <w:rFonts w:ascii="Times New Roman" w:eastAsia="Times New Roman" w:hAnsi="Times New Roman" w:cs="Times New Roman"/>
                <w:lang w:eastAsia="ru-RU"/>
              </w:rPr>
              <w:t xml:space="preserve"> д.191, </w:t>
            </w:r>
          </w:p>
          <w:p w:rsidR="00554498" w:rsidRPr="00554498" w:rsidRDefault="00554498" w:rsidP="00554498">
            <w:pPr>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ИНН: 5402113155 КПП 540201001</w:t>
            </w:r>
          </w:p>
          <w:p w:rsidR="00554498" w:rsidRPr="00554498" w:rsidRDefault="00554498" w:rsidP="00554498">
            <w:pPr>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ОКОНХ 92110     ОКПО 01115969</w:t>
            </w:r>
          </w:p>
          <w:p w:rsidR="00554498" w:rsidRPr="00554498" w:rsidRDefault="00554498" w:rsidP="00554498">
            <w:pPr>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Получатель: УФК по Новосибирской области (СГУПС л/с 20516Х38290)</w:t>
            </w:r>
          </w:p>
          <w:p w:rsidR="00554498" w:rsidRPr="00554498" w:rsidRDefault="00554498" w:rsidP="00554498">
            <w:pPr>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БИК 045004001</w:t>
            </w:r>
          </w:p>
          <w:p w:rsidR="00554498" w:rsidRPr="00554498" w:rsidRDefault="00554498" w:rsidP="00554498">
            <w:pPr>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 xml:space="preserve">Банк: СИБИРСКОЕ ГУ Банка России  </w:t>
            </w:r>
            <w:proofErr w:type="spellStart"/>
            <w:r w:rsidRPr="00554498">
              <w:rPr>
                <w:rFonts w:ascii="Times New Roman" w:eastAsia="Times New Roman" w:hAnsi="Times New Roman" w:cs="Times New Roman"/>
                <w:lang w:eastAsia="ru-RU"/>
              </w:rPr>
              <w:t>г</w:t>
            </w:r>
            <w:proofErr w:type="gramStart"/>
            <w:r w:rsidRPr="00554498">
              <w:rPr>
                <w:rFonts w:ascii="Times New Roman" w:eastAsia="Times New Roman" w:hAnsi="Times New Roman" w:cs="Times New Roman"/>
                <w:lang w:eastAsia="ru-RU"/>
              </w:rPr>
              <w:t>.Н</w:t>
            </w:r>
            <w:proofErr w:type="gramEnd"/>
            <w:r w:rsidRPr="00554498">
              <w:rPr>
                <w:rFonts w:ascii="Times New Roman" w:eastAsia="Times New Roman" w:hAnsi="Times New Roman" w:cs="Times New Roman"/>
                <w:lang w:eastAsia="ru-RU"/>
              </w:rPr>
              <w:t>овосибирск</w:t>
            </w:r>
            <w:proofErr w:type="spellEnd"/>
          </w:p>
          <w:p w:rsidR="00554498" w:rsidRPr="00554498" w:rsidRDefault="00554498" w:rsidP="00554498">
            <w:pPr>
              <w:spacing w:after="0" w:line="240" w:lineRule="auto"/>
              <w:jc w:val="both"/>
              <w:rPr>
                <w:rFonts w:ascii="Times New Roman" w:eastAsia="Times New Roman" w:hAnsi="Times New Roman" w:cs="Times New Roman"/>
                <w:lang w:eastAsia="ru-RU"/>
              </w:rPr>
            </w:pPr>
            <w:r w:rsidRPr="00554498">
              <w:rPr>
                <w:rFonts w:ascii="Times New Roman" w:eastAsia="Times New Roman" w:hAnsi="Times New Roman" w:cs="Times New Roman"/>
                <w:lang w:eastAsia="ru-RU"/>
              </w:rPr>
              <w:t>Расчетный счет   40501810700042000002</w:t>
            </w:r>
          </w:p>
          <w:p w:rsidR="00554498" w:rsidRPr="00554498" w:rsidRDefault="00554498" w:rsidP="00554498">
            <w:pPr>
              <w:suppressAutoHyphens/>
              <w:spacing w:after="0"/>
              <w:rPr>
                <w:rFonts w:ascii="Times New Roman" w:eastAsia="Times New Roman" w:hAnsi="Times New Roman" w:cs="Times New Roman"/>
                <w:kern w:val="1"/>
                <w:lang w:eastAsia="ar-SA"/>
              </w:rPr>
            </w:pPr>
          </w:p>
          <w:p w:rsidR="00554498" w:rsidRPr="00554498" w:rsidRDefault="00554498" w:rsidP="00554498">
            <w:pPr>
              <w:suppressAutoHyphens/>
              <w:spacing w:after="0" w:line="240" w:lineRule="auto"/>
              <w:rPr>
                <w:rFonts w:ascii="Times New Roman" w:eastAsia="Times New Roman" w:hAnsi="Times New Roman" w:cs="Times New Roman"/>
                <w:kern w:val="1"/>
                <w:lang w:eastAsia="ar-SA"/>
              </w:rPr>
            </w:pPr>
            <w:r w:rsidRPr="00554498">
              <w:rPr>
                <w:rFonts w:ascii="Times New Roman" w:eastAsia="Times New Roman" w:hAnsi="Times New Roman" w:cs="Times New Roman"/>
                <w:kern w:val="1"/>
                <w:lang w:eastAsia="ar-SA"/>
              </w:rPr>
              <w:t>Проректор СГУПС</w:t>
            </w:r>
          </w:p>
          <w:p w:rsidR="00554498" w:rsidRPr="00554498" w:rsidRDefault="00554498" w:rsidP="00554498">
            <w:pPr>
              <w:suppressAutoHyphens/>
              <w:spacing w:after="0"/>
              <w:rPr>
                <w:rFonts w:ascii="Times New Roman" w:eastAsia="Times New Roman" w:hAnsi="Times New Roman" w:cs="Times New Roman"/>
                <w:kern w:val="1"/>
                <w:lang w:eastAsia="ar-SA"/>
              </w:rPr>
            </w:pPr>
          </w:p>
          <w:p w:rsidR="00554498" w:rsidRPr="00554498" w:rsidRDefault="00554498" w:rsidP="00554498">
            <w:pPr>
              <w:widowControl w:val="0"/>
              <w:suppressAutoHyphens/>
              <w:spacing w:after="0" w:line="240" w:lineRule="auto"/>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t xml:space="preserve">________________ </w:t>
            </w:r>
            <w:proofErr w:type="spellStart"/>
            <w:r w:rsidRPr="00554498">
              <w:rPr>
                <w:rFonts w:ascii="Times New Roman" w:eastAsia="DejaVu Sans" w:hAnsi="Times New Roman" w:cs="Times New Roman"/>
                <w:kern w:val="1"/>
                <w:lang w:eastAsia="ar-SA"/>
              </w:rPr>
              <w:t>О.Ю.Васильев</w:t>
            </w:r>
            <w:proofErr w:type="spellEnd"/>
          </w:p>
          <w:p w:rsidR="00554498" w:rsidRPr="00554498" w:rsidRDefault="00554498" w:rsidP="00554498">
            <w:pPr>
              <w:widowControl w:val="0"/>
              <w:suppressAutoHyphens/>
              <w:spacing w:after="0" w:line="240" w:lineRule="auto"/>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t>Электронная подпись</w:t>
            </w:r>
          </w:p>
        </w:tc>
        <w:tc>
          <w:tcPr>
            <w:tcW w:w="5040" w:type="dxa"/>
          </w:tcPr>
          <w:p w:rsidR="00554498" w:rsidRPr="00554498" w:rsidRDefault="00554498" w:rsidP="00554498">
            <w:pPr>
              <w:widowControl w:val="0"/>
              <w:suppressAutoHyphens/>
              <w:spacing w:after="0" w:line="240" w:lineRule="auto"/>
              <w:jc w:val="center"/>
              <w:rPr>
                <w:rFonts w:ascii="Times New Roman" w:eastAsia="DejaVu Sans" w:hAnsi="Times New Roman" w:cs="Times New Roman"/>
                <w:kern w:val="1"/>
                <w:lang w:eastAsia="ar-SA"/>
              </w:rPr>
            </w:pPr>
            <w:r w:rsidRPr="00554498">
              <w:rPr>
                <w:rFonts w:ascii="Times New Roman" w:eastAsia="DejaVu Sans" w:hAnsi="Times New Roman" w:cs="Times New Roman"/>
                <w:kern w:val="1"/>
                <w:lang w:eastAsia="ar-SA"/>
              </w:rPr>
              <w:lastRenderedPageBreak/>
              <w:t>Поставщик:</w:t>
            </w:r>
          </w:p>
          <w:p w:rsidR="00554498" w:rsidRPr="00554498" w:rsidRDefault="00554498" w:rsidP="00554498">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554498" w:rsidRPr="00554498" w:rsidRDefault="00554498" w:rsidP="00554498">
      <w:pPr>
        <w:spacing w:after="0" w:line="240" w:lineRule="auto"/>
        <w:rPr>
          <w:rFonts w:ascii="Calibri" w:eastAsia="Times New Roman" w:hAnsi="Calibri" w:cs="Times New Roman"/>
          <w:kern w:val="1"/>
          <w:lang w:eastAsia="ar-SA"/>
        </w:rPr>
      </w:pPr>
    </w:p>
    <w:p w:rsidR="00554498" w:rsidRPr="00554498" w:rsidRDefault="00554498" w:rsidP="00554498">
      <w:pPr>
        <w:spacing w:after="0" w:line="240" w:lineRule="auto"/>
        <w:rPr>
          <w:rFonts w:ascii="Calibri" w:eastAsia="Times New Roman" w:hAnsi="Calibri" w:cs="Times New Roman"/>
          <w:kern w:val="1"/>
          <w:lang w:eastAsia="ar-SA"/>
        </w:rPr>
      </w:pPr>
    </w:p>
    <w:p w:rsidR="00B51B55" w:rsidRPr="00B51B55" w:rsidRDefault="00B51B55" w:rsidP="009A4C0A">
      <w:pPr>
        <w:spacing w:after="0"/>
        <w:rPr>
          <w:rFonts w:ascii="Calibri" w:eastAsia="Times New Roman" w:hAnsi="Calibri" w:cs="Times New Roman"/>
          <w:kern w:val="1"/>
          <w:lang w:eastAsia="ar-SA"/>
        </w:rPr>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spacing w:after="0" w:line="240" w:lineRule="auto"/>
      </w:pP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DE7B75" w:rsidRDefault="00DE7B75" w:rsidP="002158E1">
      <w:pPr>
        <w:tabs>
          <w:tab w:val="left" w:pos="0"/>
        </w:tabs>
        <w:ind w:left="6480" w:hanging="5040"/>
        <w:sectPr w:rsidR="00DE7B75" w:rsidSect="00DE7B75">
          <w:pgSz w:w="11906" w:h="16838"/>
          <w:pgMar w:top="1134" w:right="567" w:bottom="851" w:left="1418" w:header="709" w:footer="709" w:gutter="0"/>
          <w:cols w:space="708"/>
          <w:docGrid w:linePitch="360"/>
        </w:sectPr>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E7B75">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E663AD5"/>
    <w:multiLevelType w:val="hybridMultilevel"/>
    <w:tmpl w:val="6F1048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4"/>
  </w:num>
  <w:num w:numId="37">
    <w:abstractNumId w:val="8"/>
  </w:num>
  <w:num w:numId="38">
    <w:abstractNumId w:val="15"/>
  </w:num>
  <w:num w:numId="39">
    <w:abstractNumId w:val="2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4905"/>
    <w:rsid w:val="00076C25"/>
    <w:rsid w:val="000B1CE5"/>
    <w:rsid w:val="000C183C"/>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063D"/>
    <w:rsid w:val="002742C0"/>
    <w:rsid w:val="002775A6"/>
    <w:rsid w:val="00282836"/>
    <w:rsid w:val="00293AE1"/>
    <w:rsid w:val="00295D82"/>
    <w:rsid w:val="002B3058"/>
    <w:rsid w:val="002C1F45"/>
    <w:rsid w:val="002C7019"/>
    <w:rsid w:val="003000E5"/>
    <w:rsid w:val="00301DEB"/>
    <w:rsid w:val="00304313"/>
    <w:rsid w:val="003043BE"/>
    <w:rsid w:val="003149ED"/>
    <w:rsid w:val="0031646F"/>
    <w:rsid w:val="00345EE6"/>
    <w:rsid w:val="00352152"/>
    <w:rsid w:val="0035267D"/>
    <w:rsid w:val="003549EA"/>
    <w:rsid w:val="00373628"/>
    <w:rsid w:val="00385B5F"/>
    <w:rsid w:val="003B2A22"/>
    <w:rsid w:val="003B7045"/>
    <w:rsid w:val="003C26D9"/>
    <w:rsid w:val="00402A83"/>
    <w:rsid w:val="00402AD2"/>
    <w:rsid w:val="00402C35"/>
    <w:rsid w:val="00403317"/>
    <w:rsid w:val="00406BB9"/>
    <w:rsid w:val="004174DF"/>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20BFF"/>
    <w:rsid w:val="00524617"/>
    <w:rsid w:val="00542652"/>
    <w:rsid w:val="00547512"/>
    <w:rsid w:val="00554498"/>
    <w:rsid w:val="0055609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867C8"/>
    <w:rsid w:val="00694609"/>
    <w:rsid w:val="00694A20"/>
    <w:rsid w:val="006A5BB2"/>
    <w:rsid w:val="006B7DB9"/>
    <w:rsid w:val="006D58A2"/>
    <w:rsid w:val="00715878"/>
    <w:rsid w:val="0072728F"/>
    <w:rsid w:val="00727760"/>
    <w:rsid w:val="0075523A"/>
    <w:rsid w:val="007956F6"/>
    <w:rsid w:val="00795B99"/>
    <w:rsid w:val="007C06FD"/>
    <w:rsid w:val="007C5291"/>
    <w:rsid w:val="007D0916"/>
    <w:rsid w:val="007D48F8"/>
    <w:rsid w:val="007F46CA"/>
    <w:rsid w:val="00801914"/>
    <w:rsid w:val="008101C0"/>
    <w:rsid w:val="008108BE"/>
    <w:rsid w:val="0083698D"/>
    <w:rsid w:val="00853F84"/>
    <w:rsid w:val="00875DE1"/>
    <w:rsid w:val="00877CCE"/>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333F"/>
    <w:rsid w:val="009A4C0A"/>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1B55"/>
    <w:rsid w:val="00B57D18"/>
    <w:rsid w:val="00B7036E"/>
    <w:rsid w:val="00B711D0"/>
    <w:rsid w:val="00B71AAB"/>
    <w:rsid w:val="00B937B0"/>
    <w:rsid w:val="00B95A58"/>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842F3"/>
    <w:rsid w:val="00C9158E"/>
    <w:rsid w:val="00C91E52"/>
    <w:rsid w:val="00CB0B0E"/>
    <w:rsid w:val="00CB2D92"/>
    <w:rsid w:val="00CB7E45"/>
    <w:rsid w:val="00CC13BA"/>
    <w:rsid w:val="00CD1E0D"/>
    <w:rsid w:val="00CD2C52"/>
    <w:rsid w:val="00CD5717"/>
    <w:rsid w:val="00CF2E83"/>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52F54"/>
    <w:rsid w:val="00E6319F"/>
    <w:rsid w:val="00E7194C"/>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B3696"/>
    <w:rsid w:val="00FC3AFD"/>
    <w:rsid w:val="00FE5AA2"/>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table" w:customStyle="1" w:styleId="28">
    <w:name w:val="Сетка таблицы2"/>
    <w:basedOn w:val="a2"/>
    <w:next w:val="a6"/>
    <w:rsid w:val="00877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table" w:customStyle="1" w:styleId="28">
    <w:name w:val="Сетка таблицы2"/>
    <w:basedOn w:val="a2"/>
    <w:next w:val="a6"/>
    <w:rsid w:val="00877C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50812356">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A4F5-D920-4357-8909-019D8BBF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11730</Words>
  <Characters>66867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29</cp:revision>
  <cp:lastPrinted>2015-03-16T08:39:00Z</cp:lastPrinted>
  <dcterms:created xsi:type="dcterms:W3CDTF">2015-01-28T10:45:00Z</dcterms:created>
  <dcterms:modified xsi:type="dcterms:W3CDTF">2015-06-25T02:43:00Z</dcterms:modified>
</cp:coreProperties>
</file>