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BF5613">
            <w:pPr>
              <w:jc w:val="both"/>
              <w:rPr>
                <w:rFonts w:ascii="Arial" w:hAnsi="Arial" w:cs="Arial"/>
                <w:sz w:val="20"/>
                <w:szCs w:val="20"/>
              </w:rPr>
            </w:pPr>
            <w:r w:rsidRPr="00B254D0">
              <w:rPr>
                <w:rFonts w:ascii="Arial" w:hAnsi="Arial" w:cs="Arial"/>
                <w:sz w:val="20"/>
                <w:szCs w:val="20"/>
              </w:rPr>
              <w:t xml:space="preserve">Поставка </w:t>
            </w:r>
            <w:r w:rsidR="00E95F28">
              <w:rPr>
                <w:rFonts w:ascii="Arial" w:hAnsi="Arial" w:cs="Arial"/>
                <w:sz w:val="20"/>
                <w:szCs w:val="20"/>
              </w:rPr>
              <w:t>сахара и макаронных изделий</w:t>
            </w:r>
            <w:r>
              <w:rPr>
                <w:rFonts w:ascii="Arial" w:hAnsi="Arial" w:cs="Arial"/>
                <w:sz w:val="20"/>
                <w:szCs w:val="20"/>
              </w:rPr>
              <w:t xml:space="preserve"> </w:t>
            </w:r>
            <w:r w:rsidRPr="00B254D0">
              <w:rPr>
                <w:rFonts w:ascii="Arial" w:hAnsi="Arial" w:cs="Arial"/>
                <w:sz w:val="20"/>
                <w:szCs w:val="20"/>
              </w:rPr>
              <w:t xml:space="preserve">– </w:t>
            </w:r>
            <w:r w:rsidR="00E95F28">
              <w:rPr>
                <w:rFonts w:ascii="Arial" w:hAnsi="Arial" w:cs="Arial"/>
                <w:sz w:val="20"/>
                <w:szCs w:val="20"/>
              </w:rPr>
              <w:t>2</w:t>
            </w:r>
            <w:r w:rsidRPr="00B254D0">
              <w:rPr>
                <w:rFonts w:ascii="Arial" w:hAnsi="Arial" w:cs="Arial"/>
                <w:sz w:val="20"/>
                <w:szCs w:val="20"/>
              </w:rPr>
              <w:t xml:space="preserve"> наименовани</w:t>
            </w:r>
            <w:r w:rsidR="00E95F28">
              <w:rPr>
                <w:rFonts w:ascii="Arial" w:hAnsi="Arial" w:cs="Arial"/>
                <w:sz w:val="20"/>
                <w:szCs w:val="20"/>
              </w:rPr>
              <w:t>я</w:t>
            </w:r>
            <w:r w:rsidRPr="00B254D0">
              <w:rPr>
                <w:rFonts w:ascii="Arial" w:hAnsi="Arial" w:cs="Arial"/>
                <w:sz w:val="20"/>
                <w:szCs w:val="20"/>
              </w:rPr>
              <w:t xml:space="preserve"> </w:t>
            </w:r>
            <w:r w:rsidR="004C48DD">
              <w:rPr>
                <w:rFonts w:ascii="Arial" w:hAnsi="Arial" w:cs="Arial"/>
                <w:sz w:val="20"/>
                <w:szCs w:val="20"/>
              </w:rPr>
              <w:t xml:space="preserve">общим количеством </w:t>
            </w:r>
            <w:r w:rsidR="00E95F28">
              <w:rPr>
                <w:rFonts w:ascii="Arial" w:hAnsi="Arial" w:cs="Arial"/>
                <w:sz w:val="20"/>
                <w:szCs w:val="20"/>
              </w:rPr>
              <w:t>9</w:t>
            </w:r>
            <w:r w:rsidR="00BF5613">
              <w:rPr>
                <w:rFonts w:ascii="Arial" w:hAnsi="Arial" w:cs="Arial"/>
                <w:sz w:val="20"/>
                <w:szCs w:val="20"/>
              </w:rPr>
              <w:t>55</w:t>
            </w:r>
            <w:r w:rsidR="00E95F28">
              <w:rPr>
                <w:rFonts w:ascii="Arial" w:hAnsi="Arial" w:cs="Arial"/>
                <w:sz w:val="20"/>
                <w:szCs w:val="20"/>
              </w:rPr>
              <w:t>0кг</w:t>
            </w:r>
            <w:r w:rsidR="004C48DD">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BF5613">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w:t>
            </w:r>
            <w:r w:rsidR="00FD7E00">
              <w:rPr>
                <w:rFonts w:ascii="Arial" w:hAnsi="Arial" w:cs="Arial"/>
                <w:sz w:val="20"/>
                <w:szCs w:val="20"/>
              </w:rPr>
              <w:t>омента заключения договора до 30</w:t>
            </w:r>
            <w:r w:rsidRPr="00B254D0">
              <w:rPr>
                <w:rFonts w:ascii="Arial" w:hAnsi="Arial" w:cs="Arial"/>
                <w:sz w:val="20"/>
                <w:szCs w:val="20"/>
              </w:rPr>
              <w:t>.0</w:t>
            </w:r>
            <w:r w:rsidR="00BF5613">
              <w:rPr>
                <w:rFonts w:ascii="Arial" w:hAnsi="Arial" w:cs="Arial"/>
                <w:sz w:val="20"/>
                <w:szCs w:val="20"/>
              </w:rPr>
              <w:t>4</w:t>
            </w:r>
            <w:r w:rsidRPr="00B254D0">
              <w:rPr>
                <w:rFonts w:ascii="Arial" w:hAnsi="Arial" w:cs="Arial"/>
                <w:sz w:val="20"/>
                <w:szCs w:val="20"/>
              </w:rPr>
              <w:t>.1</w:t>
            </w:r>
            <w:r w:rsidR="00BF5613">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BF5613">
            <w:pPr>
              <w:jc w:val="both"/>
              <w:rPr>
                <w:rFonts w:ascii="Arial" w:hAnsi="Arial" w:cs="Arial"/>
                <w:sz w:val="20"/>
                <w:szCs w:val="20"/>
              </w:rPr>
            </w:pPr>
            <w:r w:rsidRPr="00B254D0">
              <w:rPr>
                <w:rFonts w:ascii="Arial" w:hAnsi="Arial" w:cs="Arial"/>
                <w:sz w:val="20"/>
                <w:szCs w:val="20"/>
              </w:rPr>
              <w:t xml:space="preserve">Цена: </w:t>
            </w:r>
            <w:r w:rsidR="00E95F28">
              <w:rPr>
                <w:rFonts w:ascii="Arial" w:hAnsi="Arial" w:cs="Arial"/>
                <w:sz w:val="20"/>
                <w:szCs w:val="20"/>
              </w:rPr>
              <w:t>39</w:t>
            </w:r>
            <w:r w:rsidR="00BF5613">
              <w:rPr>
                <w:rFonts w:ascii="Arial" w:hAnsi="Arial" w:cs="Arial"/>
                <w:sz w:val="20"/>
                <w:szCs w:val="20"/>
              </w:rPr>
              <w:t>8</w:t>
            </w:r>
            <w:r w:rsidR="00E95F28">
              <w:rPr>
                <w:rFonts w:ascii="Arial" w:hAnsi="Arial" w:cs="Arial"/>
                <w:sz w:val="20"/>
                <w:szCs w:val="20"/>
              </w:rPr>
              <w:t xml:space="preserve"> </w:t>
            </w:r>
            <w:r w:rsidR="00BF5613">
              <w:rPr>
                <w:rFonts w:ascii="Arial" w:hAnsi="Arial" w:cs="Arial"/>
                <w:sz w:val="20"/>
                <w:szCs w:val="20"/>
              </w:rPr>
              <w:t>15</w:t>
            </w:r>
            <w:r w:rsidR="00E95F28">
              <w:rPr>
                <w:rFonts w:ascii="Arial" w:hAnsi="Arial" w:cs="Arial"/>
                <w:sz w:val="20"/>
                <w:szCs w:val="20"/>
              </w:rPr>
              <w:t>0,00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BB5020" w:rsidRDefault="003F3957"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1939B1" w:rsidRPr="001939B1" w:rsidRDefault="001939B1" w:rsidP="001939B1">
      <w:pPr>
        <w:spacing w:after="0" w:line="240" w:lineRule="auto"/>
        <w:jc w:val="center"/>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на поставку товаров</w:t>
      </w:r>
    </w:p>
    <w:p w:rsidR="001939B1" w:rsidRPr="001939B1" w:rsidRDefault="001939B1" w:rsidP="001939B1">
      <w:pPr>
        <w:spacing w:after="0" w:line="240" w:lineRule="auto"/>
        <w:jc w:val="center"/>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г. Новосибирск                                                                                                                                              «___»  __________ 2015г.</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1939B1">
        <w:rPr>
          <w:rFonts w:ascii="Times New Roman CYR" w:eastAsia="Times New Roman" w:hAnsi="Times New Roman CYR" w:cs="Times New Roman CYR"/>
          <w:b/>
          <w:bCs/>
          <w:sz w:val="20"/>
          <w:szCs w:val="20"/>
          <w:lang w:eastAsia="ru-RU"/>
        </w:rPr>
        <w:t xml:space="preserve">Федеральное </w:t>
      </w:r>
      <w:r w:rsidRPr="001939B1">
        <w:rPr>
          <w:rFonts w:ascii="Times New Roman" w:eastAsia="Times New Roman" w:hAnsi="Times New Roman" w:cs="Times New Roman"/>
          <w:b/>
          <w:bCs/>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1939B1">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1939B1">
        <w:rPr>
          <w:rFonts w:ascii="Times New Roman" w:eastAsia="Times New Roman" w:hAnsi="Times New Roman" w:cs="Times New Roman"/>
          <w:sz w:val="18"/>
          <w:szCs w:val="18"/>
          <w:lang w:eastAsia="ru-RU"/>
        </w:rPr>
        <w:t>Самардак</w:t>
      </w:r>
      <w:proofErr w:type="spellEnd"/>
      <w:r w:rsidRPr="001939B1">
        <w:rPr>
          <w:rFonts w:ascii="Times New Roman" w:eastAsia="Times New Roman" w:hAnsi="Times New Roman" w:cs="Times New Roman"/>
          <w:sz w:val="18"/>
          <w:szCs w:val="18"/>
          <w:lang w:eastAsia="ru-RU"/>
        </w:rPr>
        <w:t xml:space="preserve"> Марина Викторовна, действующего на основании доверенности №7 от 03.03.14г, с одной стороны, и </w:t>
      </w:r>
      <w:r w:rsidRPr="001939B1">
        <w:rPr>
          <w:rFonts w:ascii="Times New Roman" w:eastAsia="Times New Roman" w:hAnsi="Times New Roman" w:cs="Times New Roman"/>
          <w:b/>
          <w:sz w:val="18"/>
          <w:szCs w:val="18"/>
          <w:lang w:eastAsia="ru-RU"/>
        </w:rPr>
        <w:t xml:space="preserve">Общество с ограниченной ответственностью «Бакалея Сибири», </w:t>
      </w:r>
      <w:r w:rsidRPr="001939B1">
        <w:rPr>
          <w:rFonts w:ascii="Times New Roman" w:eastAsia="Times New Roman" w:hAnsi="Times New Roman" w:cs="Times New Roman"/>
          <w:sz w:val="18"/>
          <w:szCs w:val="18"/>
          <w:lang w:eastAsia="ru-RU"/>
        </w:rPr>
        <w:t>именуемое в дальнейшем Поставщик, в лице директора Гладышевой Татьяны Алексеевны, действующей на основании Устава, с другой стороны, с</w:t>
      </w:r>
      <w:proofErr w:type="gramEnd"/>
      <w:r w:rsidRPr="001939B1">
        <w:rPr>
          <w:rFonts w:ascii="Times New Roman" w:eastAsia="Times New Roman" w:hAnsi="Times New Roman" w:cs="Times New Roman"/>
          <w:sz w:val="18"/>
          <w:szCs w:val="18"/>
          <w:lang w:eastAsia="ru-RU"/>
        </w:rPr>
        <w:t xml:space="preserve"> целью осуществления закупки на основании </w:t>
      </w:r>
      <w:r w:rsidRPr="001939B1">
        <w:rPr>
          <w:rFonts w:ascii="Times New Roman" w:eastAsia="Times New Roman" w:hAnsi="Times New Roman" w:cs="Times New Roman"/>
          <w:sz w:val="18"/>
          <w:szCs w:val="18"/>
          <w:lang w:eastAsia="ru-RU"/>
        </w:rPr>
        <w:lastRenderedPageBreak/>
        <w:t xml:space="preserve">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1939B1" w:rsidRPr="001939B1" w:rsidRDefault="001939B1" w:rsidP="001939B1">
      <w:pPr>
        <w:spacing w:after="0" w:line="240" w:lineRule="auto"/>
        <w:ind w:firstLine="360"/>
        <w:rPr>
          <w:rFonts w:ascii="Times New Roman" w:eastAsia="Times New Roman" w:hAnsi="Times New Roman" w:cs="Times New Roman"/>
          <w:sz w:val="18"/>
          <w:szCs w:val="18"/>
          <w:lang w:eastAsia="ru-RU"/>
        </w:rPr>
      </w:pPr>
    </w:p>
    <w:p w:rsidR="001939B1" w:rsidRPr="001939B1" w:rsidRDefault="001939B1" w:rsidP="001939B1">
      <w:pPr>
        <w:spacing w:after="0" w:line="240" w:lineRule="auto"/>
        <w:jc w:val="center"/>
        <w:rPr>
          <w:rFonts w:ascii="Times New Roman" w:eastAsia="Times New Roman" w:hAnsi="Times New Roman" w:cs="Times New Roman"/>
          <w:b/>
          <w:bCs/>
          <w:sz w:val="18"/>
          <w:szCs w:val="18"/>
        </w:rPr>
      </w:pPr>
      <w:r w:rsidRPr="001939B1">
        <w:rPr>
          <w:rFonts w:ascii="Times New Roman" w:eastAsia="Times New Roman" w:hAnsi="Times New Roman" w:cs="Times New Roman"/>
          <w:b/>
          <w:bCs/>
          <w:sz w:val="18"/>
          <w:szCs w:val="18"/>
        </w:rPr>
        <w:t>1.Предмет договора</w:t>
      </w:r>
    </w:p>
    <w:p w:rsidR="001939B1" w:rsidRPr="001939B1" w:rsidRDefault="001939B1" w:rsidP="001939B1">
      <w:pPr>
        <w:spacing w:after="0" w:line="240" w:lineRule="auto"/>
        <w:ind w:firstLine="360"/>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1.1. По настоящему договору Поставщик принимает на себя обязательства по поставке товара – макаронные изделия в ассортименте и сахар-песок, а Заказчик обязуется принять товар и опла</w:t>
      </w:r>
      <w:bookmarkStart w:id="0" w:name="_GoBack"/>
      <w:bookmarkEnd w:id="0"/>
      <w:r w:rsidRPr="001939B1">
        <w:rPr>
          <w:rFonts w:ascii="Times New Roman" w:eastAsia="Times New Roman" w:hAnsi="Times New Roman" w:cs="Times New Roman"/>
          <w:sz w:val="18"/>
          <w:szCs w:val="18"/>
        </w:rPr>
        <w:t>тить его стоимость.</w:t>
      </w:r>
    </w:p>
    <w:p w:rsidR="001939B1" w:rsidRPr="001939B1" w:rsidRDefault="001939B1" w:rsidP="001939B1">
      <w:pPr>
        <w:spacing w:after="0" w:line="240" w:lineRule="auto"/>
        <w:ind w:firstLine="360"/>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1.2. По условиям настоящего договора поставщик поставляет Заказчику: макаронные изделия в ассортименте и сахар-песок,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1939B1" w:rsidRPr="001939B1" w:rsidRDefault="001939B1" w:rsidP="001939B1">
      <w:pPr>
        <w:spacing w:after="0" w:line="240" w:lineRule="auto"/>
        <w:ind w:firstLine="360"/>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1.3.Поставка макаронные изделия в ассортименте и сахар-песок</w:t>
      </w:r>
      <w:r w:rsidRPr="001939B1">
        <w:rPr>
          <w:rFonts w:ascii="Times New Roman" w:eastAsia="Times New Roman" w:hAnsi="Times New Roman" w:cs="Times New Roman"/>
          <w:color w:val="FF0000"/>
          <w:sz w:val="18"/>
          <w:szCs w:val="18"/>
        </w:rPr>
        <w:t xml:space="preserve"> </w:t>
      </w:r>
      <w:r w:rsidRPr="001939B1">
        <w:rPr>
          <w:rFonts w:ascii="Times New Roman" w:eastAsia="Times New Roman" w:hAnsi="Times New Roman" w:cs="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1939B1" w:rsidRPr="001939B1" w:rsidRDefault="001939B1" w:rsidP="001939B1">
      <w:pPr>
        <w:spacing w:after="0" w:line="240" w:lineRule="auto"/>
        <w:ind w:firstLine="360"/>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1939B1">
        <w:rPr>
          <w:rFonts w:ascii="Times New Roman" w:eastAsia="Times New Roman" w:hAnsi="Times New Roman" w:cs="Times New Roman"/>
          <w:sz w:val="18"/>
          <w:szCs w:val="18"/>
        </w:rPr>
        <w:t>счет-фактурами</w:t>
      </w:r>
      <w:proofErr w:type="gramEnd"/>
      <w:r w:rsidRPr="001939B1">
        <w:rPr>
          <w:rFonts w:ascii="Times New Roman" w:eastAsia="Times New Roman" w:hAnsi="Times New Roman" w:cs="Times New Roman"/>
          <w:sz w:val="18"/>
          <w:szCs w:val="18"/>
        </w:rPr>
        <w:t>, составленными в двух экземплярах, подписанными уполномоченными представителями сторон.</w:t>
      </w:r>
      <w:r w:rsidRPr="001939B1">
        <w:rPr>
          <w:rFonts w:ascii="Times New Roman" w:eastAsia="Times New Roman" w:hAnsi="Times New Roman" w:cs="Times New Roman"/>
          <w:sz w:val="18"/>
          <w:szCs w:val="18"/>
        </w:rPr>
        <w:tab/>
      </w:r>
    </w:p>
    <w:p w:rsidR="001939B1" w:rsidRPr="001939B1" w:rsidRDefault="001939B1" w:rsidP="001939B1">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1939B1">
        <w:rPr>
          <w:rFonts w:ascii="Times New Roman" w:eastAsia="Times New Roman" w:hAnsi="Times New Roman" w:cs="Times New Roman"/>
          <w:b/>
          <w:bCs/>
          <w:sz w:val="18"/>
          <w:szCs w:val="18"/>
          <w:lang w:eastAsia="ru-RU"/>
        </w:rPr>
        <w:t>2.Цена  договора и порядок оплаты</w:t>
      </w:r>
    </w:p>
    <w:p w:rsidR="001939B1" w:rsidRPr="001939B1" w:rsidRDefault="001939B1" w:rsidP="001939B1">
      <w:pPr>
        <w:spacing w:after="0" w:line="240" w:lineRule="auto"/>
        <w:ind w:firstLine="284"/>
        <w:jc w:val="both"/>
        <w:rPr>
          <w:rFonts w:ascii="Times New Roman" w:eastAsia="Times New Roman" w:hAnsi="Times New Roman" w:cs="Times New Roman"/>
          <w:color w:val="000000" w:themeColor="text1"/>
          <w:sz w:val="18"/>
          <w:szCs w:val="18"/>
        </w:rPr>
      </w:pPr>
      <w:r w:rsidRPr="001939B1">
        <w:rPr>
          <w:rFonts w:ascii="Times New Roman" w:eastAsia="Times New Roman" w:hAnsi="Times New Roman" w:cs="Times New Roman"/>
          <w:sz w:val="18"/>
          <w:szCs w:val="18"/>
        </w:rPr>
        <w:t xml:space="preserve">2.1. Цена договора составляет </w:t>
      </w:r>
      <w:r w:rsidRPr="001939B1">
        <w:rPr>
          <w:rFonts w:ascii="Times New Roman" w:eastAsia="Times New Roman" w:hAnsi="Times New Roman" w:cs="Times New Roman"/>
          <w:b/>
          <w:color w:val="000000" w:themeColor="text1"/>
          <w:sz w:val="18"/>
          <w:szCs w:val="18"/>
        </w:rPr>
        <w:t>398 150</w:t>
      </w:r>
      <w:r w:rsidRPr="001939B1">
        <w:rPr>
          <w:rFonts w:ascii="Times New Roman" w:eastAsia="Times New Roman" w:hAnsi="Times New Roman" w:cs="Times New Roman"/>
          <w:color w:val="000000" w:themeColor="text1"/>
          <w:sz w:val="18"/>
          <w:szCs w:val="18"/>
        </w:rPr>
        <w:t xml:space="preserve"> рублей </w:t>
      </w:r>
      <w:r w:rsidRPr="001939B1">
        <w:rPr>
          <w:rFonts w:ascii="Times New Roman" w:eastAsia="Times New Roman" w:hAnsi="Times New Roman" w:cs="Times New Roman"/>
          <w:b/>
          <w:color w:val="000000" w:themeColor="text1"/>
          <w:sz w:val="18"/>
          <w:szCs w:val="18"/>
        </w:rPr>
        <w:t>00</w:t>
      </w:r>
      <w:r w:rsidRPr="001939B1">
        <w:rPr>
          <w:rFonts w:ascii="Times New Roman" w:eastAsia="Times New Roman" w:hAnsi="Times New Roman" w:cs="Times New Roman"/>
          <w:color w:val="000000" w:themeColor="text1"/>
          <w:sz w:val="18"/>
          <w:szCs w:val="18"/>
        </w:rPr>
        <w:t xml:space="preserve"> копеек (Триста девяносто восемь тысяч сто пятьдесят рублей  00 копеек), в </w:t>
      </w:r>
      <w:proofErr w:type="spellStart"/>
      <w:r w:rsidRPr="001939B1">
        <w:rPr>
          <w:rFonts w:ascii="Times New Roman" w:eastAsia="Times New Roman" w:hAnsi="Times New Roman" w:cs="Times New Roman"/>
          <w:color w:val="000000" w:themeColor="text1"/>
          <w:sz w:val="18"/>
          <w:szCs w:val="18"/>
        </w:rPr>
        <w:t>т.ч</w:t>
      </w:r>
      <w:proofErr w:type="spellEnd"/>
      <w:r w:rsidRPr="001939B1">
        <w:rPr>
          <w:rFonts w:ascii="Times New Roman" w:eastAsia="Times New Roman" w:hAnsi="Times New Roman" w:cs="Times New Roman"/>
          <w:color w:val="000000" w:themeColor="text1"/>
          <w:sz w:val="18"/>
          <w:szCs w:val="18"/>
        </w:rPr>
        <w:t>. НДС 10% 36 195рублей 45 копеек (Тридцать шесть тысяч сто девяносто пять рублей 45 копеек).</w:t>
      </w:r>
    </w:p>
    <w:p w:rsidR="001939B1" w:rsidRPr="001939B1" w:rsidRDefault="001939B1" w:rsidP="001939B1">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1939B1" w:rsidRPr="001939B1" w:rsidRDefault="001939B1" w:rsidP="001939B1">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1939B1" w:rsidRPr="001939B1" w:rsidRDefault="001939B1" w:rsidP="001939B1">
      <w:pPr>
        <w:widowControl w:val="0"/>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2.4.Цена договора является твердой и может изменяться только в следующих случаях:</w:t>
      </w:r>
    </w:p>
    <w:p w:rsidR="001939B1" w:rsidRPr="001939B1" w:rsidRDefault="001939B1" w:rsidP="001939B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1) если цена снижается по соглашению сторон без </w:t>
      </w:r>
      <w:proofErr w:type="gramStart"/>
      <w:r w:rsidRPr="001939B1">
        <w:rPr>
          <w:rFonts w:ascii="Times New Roman" w:eastAsia="Times New Roman" w:hAnsi="Times New Roman" w:cs="Times New Roman"/>
          <w:sz w:val="18"/>
          <w:szCs w:val="18"/>
        </w:rPr>
        <w:t>изменения</w:t>
      </w:r>
      <w:proofErr w:type="gramEnd"/>
      <w:r w:rsidRPr="001939B1">
        <w:rPr>
          <w:rFonts w:ascii="Times New Roman" w:eastAsia="Times New Roman" w:hAnsi="Times New Roman" w:cs="Times New Roman"/>
          <w:sz w:val="18"/>
          <w:szCs w:val="18"/>
        </w:rPr>
        <w:t xml:space="preserve"> предусмотренного договором количества товаров и иных условий исполнения договора;</w:t>
      </w:r>
    </w:p>
    <w:p w:rsidR="001939B1" w:rsidRPr="001939B1" w:rsidRDefault="001939B1" w:rsidP="001939B1">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1939B1" w:rsidRPr="001939B1" w:rsidRDefault="001939B1" w:rsidP="001939B1">
      <w:pPr>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1939B1" w:rsidRPr="001939B1" w:rsidRDefault="001939B1" w:rsidP="001939B1">
      <w:pPr>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1939B1" w:rsidRPr="001939B1" w:rsidRDefault="001939B1" w:rsidP="001939B1">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p>
    <w:p w:rsidR="001939B1" w:rsidRPr="001939B1" w:rsidRDefault="001939B1" w:rsidP="001939B1">
      <w:pPr>
        <w:autoSpaceDE w:val="0"/>
        <w:autoSpaceDN w:val="0"/>
        <w:adjustRightInd w:val="0"/>
        <w:spacing w:after="0" w:line="240" w:lineRule="auto"/>
        <w:jc w:val="center"/>
        <w:rPr>
          <w:rFonts w:ascii="Times New Roman" w:eastAsia="Times New Roman" w:hAnsi="Times New Roman" w:cs="Times New Roman"/>
          <w:b/>
          <w:bCs/>
          <w:sz w:val="18"/>
          <w:szCs w:val="18"/>
        </w:rPr>
      </w:pPr>
      <w:r w:rsidRPr="001939B1">
        <w:rPr>
          <w:rFonts w:ascii="Times New Roman" w:eastAsia="Times New Roman" w:hAnsi="Times New Roman" w:cs="Times New Roman"/>
          <w:b/>
          <w:bCs/>
          <w:sz w:val="18"/>
          <w:szCs w:val="18"/>
        </w:rPr>
        <w:t>3. Условия  поставки и приемки товара</w:t>
      </w:r>
    </w:p>
    <w:p w:rsidR="001939B1" w:rsidRPr="001939B1" w:rsidRDefault="001939B1" w:rsidP="001939B1">
      <w:pPr>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 xml:space="preserve">3.1. Поставка товара осуществляется </w:t>
      </w:r>
      <w:r w:rsidRPr="001939B1">
        <w:rPr>
          <w:rFonts w:ascii="Times New Roman" w:eastAsia="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1939B1">
        <w:rPr>
          <w:rFonts w:ascii="Times New Roman" w:eastAsia="Times New Roman" w:hAnsi="Times New Roman" w:cs="Times New Roman"/>
          <w:kern w:val="1"/>
          <w:sz w:val="18"/>
          <w:szCs w:val="18"/>
        </w:rPr>
        <w:t>г</w:t>
      </w:r>
      <w:proofErr w:type="gramStart"/>
      <w:r w:rsidRPr="001939B1">
        <w:rPr>
          <w:rFonts w:ascii="Times New Roman" w:eastAsia="Times New Roman" w:hAnsi="Times New Roman" w:cs="Times New Roman"/>
          <w:kern w:val="1"/>
          <w:sz w:val="18"/>
          <w:szCs w:val="18"/>
        </w:rPr>
        <w:t>.Н</w:t>
      </w:r>
      <w:proofErr w:type="gramEnd"/>
      <w:r w:rsidRPr="001939B1">
        <w:rPr>
          <w:rFonts w:ascii="Times New Roman" w:eastAsia="Times New Roman" w:hAnsi="Times New Roman" w:cs="Times New Roman"/>
          <w:kern w:val="1"/>
          <w:sz w:val="18"/>
          <w:szCs w:val="18"/>
        </w:rPr>
        <w:t>овосибирск</w:t>
      </w:r>
      <w:proofErr w:type="spellEnd"/>
      <w:r w:rsidRPr="001939B1">
        <w:rPr>
          <w:rFonts w:ascii="Times New Roman" w:eastAsia="Times New Roman" w:hAnsi="Times New Roman" w:cs="Times New Roman"/>
          <w:kern w:val="1"/>
          <w:sz w:val="18"/>
          <w:szCs w:val="18"/>
        </w:rPr>
        <w:t xml:space="preserve">, </w:t>
      </w:r>
      <w:proofErr w:type="spellStart"/>
      <w:r w:rsidRPr="001939B1">
        <w:rPr>
          <w:rFonts w:ascii="Times New Roman" w:eastAsia="Times New Roman" w:hAnsi="Times New Roman" w:cs="Times New Roman"/>
          <w:kern w:val="1"/>
          <w:sz w:val="18"/>
          <w:szCs w:val="18"/>
        </w:rPr>
        <w:t>ул.Дуси</w:t>
      </w:r>
      <w:proofErr w:type="spellEnd"/>
      <w:r w:rsidRPr="001939B1">
        <w:rPr>
          <w:rFonts w:ascii="Times New Roman" w:eastAsia="Times New Roman" w:hAnsi="Times New Roman" w:cs="Times New Roman"/>
          <w:kern w:val="1"/>
          <w:sz w:val="18"/>
          <w:szCs w:val="18"/>
        </w:rPr>
        <w:t xml:space="preserve"> Ковальчук 187А, </w:t>
      </w:r>
    </w:p>
    <w:p w:rsidR="001939B1" w:rsidRPr="001939B1" w:rsidRDefault="001939B1" w:rsidP="001939B1">
      <w:pPr>
        <w:suppressAutoHyphens/>
        <w:autoSpaceDE w:val="0"/>
        <w:autoSpaceDN w:val="0"/>
        <w:adjustRightInd w:val="0"/>
        <w:spacing w:after="0" w:line="240" w:lineRule="auto"/>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1939B1" w:rsidRPr="001939B1" w:rsidRDefault="001939B1" w:rsidP="001939B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1939B1">
        <w:rPr>
          <w:rFonts w:ascii="Times New Roman" w:eastAsia="Times New Roman" w:hAnsi="Times New Roman" w:cs="Times New Roman"/>
          <w:sz w:val="18"/>
          <w:szCs w:val="18"/>
        </w:rPr>
        <w:t>Коробейниковой</w:t>
      </w:r>
      <w:proofErr w:type="spellEnd"/>
      <w:r w:rsidRPr="001939B1">
        <w:rPr>
          <w:rFonts w:ascii="Times New Roman" w:eastAsia="Times New Roman" w:hAnsi="Times New Roman" w:cs="Times New Roman"/>
          <w:sz w:val="18"/>
          <w:szCs w:val="18"/>
        </w:rPr>
        <w:t xml:space="preserve"> Оксане Михайловне тел.226-93-81</w:t>
      </w:r>
      <w:r w:rsidRPr="001939B1">
        <w:rPr>
          <w:rFonts w:ascii="Times New Roman" w:eastAsia="Times New Roman" w:hAnsi="Times New Roman" w:cs="Times New Roman"/>
          <w:kern w:val="1"/>
          <w:sz w:val="18"/>
          <w:szCs w:val="18"/>
          <w:lang w:eastAsia="ar-SA"/>
        </w:rPr>
        <w:t>.</w:t>
      </w:r>
    </w:p>
    <w:p w:rsidR="001939B1" w:rsidRPr="001939B1" w:rsidRDefault="001939B1" w:rsidP="001939B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1939B1" w:rsidRPr="001939B1" w:rsidRDefault="001939B1" w:rsidP="001939B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3.8. В случае</w:t>
      </w:r>
      <w:proofErr w:type="gramStart"/>
      <w:r w:rsidRPr="001939B1">
        <w:rPr>
          <w:rFonts w:ascii="Times New Roman" w:eastAsia="Times New Roman" w:hAnsi="Times New Roman" w:cs="Times New Roman"/>
          <w:sz w:val="18"/>
          <w:szCs w:val="18"/>
        </w:rPr>
        <w:t>,</w:t>
      </w:r>
      <w:proofErr w:type="gramEnd"/>
      <w:r w:rsidRPr="001939B1">
        <w:rPr>
          <w:rFonts w:ascii="Times New Roman" w:eastAsia="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lastRenderedPageBreak/>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3.14. Поставщик обязан предоставлять Заказчику вместе с товаром следующие документы:</w:t>
      </w:r>
    </w:p>
    <w:p w:rsidR="001939B1" w:rsidRPr="001939B1" w:rsidRDefault="001939B1" w:rsidP="001939B1">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товаросопроводительные документы (товарную накладную, счет-фактуру);</w:t>
      </w:r>
    </w:p>
    <w:p w:rsidR="001939B1" w:rsidRPr="001939B1" w:rsidRDefault="001939B1" w:rsidP="001939B1">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сертификаты соответствия</w:t>
      </w:r>
    </w:p>
    <w:p w:rsidR="001939B1" w:rsidRPr="001939B1" w:rsidRDefault="001939B1" w:rsidP="001939B1">
      <w:pPr>
        <w:numPr>
          <w:ilvl w:val="0"/>
          <w:numId w:val="1"/>
        </w:numPr>
        <w:tabs>
          <w:tab w:val="num" w:pos="426"/>
        </w:tabs>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а также другие необходимые документы. </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1939B1" w:rsidRPr="001939B1" w:rsidRDefault="001939B1" w:rsidP="001939B1">
      <w:pPr>
        <w:autoSpaceDE w:val="0"/>
        <w:autoSpaceDN w:val="0"/>
        <w:adjustRightInd w:val="0"/>
        <w:spacing w:after="0" w:line="240" w:lineRule="auto"/>
        <w:jc w:val="center"/>
        <w:rPr>
          <w:rFonts w:ascii="Times New Roman" w:eastAsia="Times New Roman" w:hAnsi="Times New Roman" w:cs="Times New Roman"/>
          <w:b/>
          <w:bCs/>
          <w:sz w:val="18"/>
          <w:szCs w:val="18"/>
        </w:rPr>
      </w:pPr>
      <w:r w:rsidRPr="001939B1">
        <w:rPr>
          <w:rFonts w:ascii="Times New Roman" w:eastAsia="Times New Roman" w:hAnsi="Times New Roman" w:cs="Times New Roman"/>
          <w:b/>
          <w:bCs/>
          <w:sz w:val="18"/>
          <w:szCs w:val="18"/>
        </w:rPr>
        <w:t>4. Гарантии качества товара</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1939B1" w:rsidRPr="001939B1" w:rsidRDefault="001939B1" w:rsidP="001939B1">
      <w:pPr>
        <w:autoSpaceDE w:val="0"/>
        <w:autoSpaceDN w:val="0"/>
        <w:adjustRightInd w:val="0"/>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1939B1" w:rsidRPr="001939B1" w:rsidRDefault="001939B1" w:rsidP="001939B1">
      <w:pPr>
        <w:autoSpaceDE w:val="0"/>
        <w:autoSpaceDN w:val="0"/>
        <w:adjustRightInd w:val="0"/>
        <w:spacing w:after="0" w:line="240" w:lineRule="auto"/>
        <w:rPr>
          <w:rFonts w:ascii="Times New Roman" w:eastAsia="Times New Roman" w:hAnsi="Times New Roman" w:cs="Times New Roman"/>
          <w:sz w:val="18"/>
          <w:szCs w:val="18"/>
          <w:lang w:eastAsia="ru-RU"/>
        </w:rPr>
      </w:pPr>
    </w:p>
    <w:p w:rsidR="001939B1" w:rsidRPr="001939B1" w:rsidRDefault="001939B1" w:rsidP="001939B1">
      <w:pPr>
        <w:autoSpaceDE w:val="0"/>
        <w:autoSpaceDN w:val="0"/>
        <w:adjustRightInd w:val="0"/>
        <w:spacing w:after="0" w:line="240" w:lineRule="auto"/>
        <w:rPr>
          <w:rFonts w:ascii="Times New Roman" w:eastAsia="Times New Roman" w:hAnsi="Times New Roman" w:cs="Times New Roman"/>
          <w:sz w:val="18"/>
          <w:szCs w:val="18"/>
          <w:lang w:eastAsia="ru-RU"/>
        </w:rPr>
      </w:pPr>
    </w:p>
    <w:p w:rsidR="001939B1" w:rsidRPr="001939B1" w:rsidRDefault="001939B1" w:rsidP="001939B1">
      <w:pPr>
        <w:spacing w:after="0" w:line="240" w:lineRule="auto"/>
        <w:ind w:firstLine="284"/>
        <w:jc w:val="center"/>
        <w:rPr>
          <w:rFonts w:ascii="Times New Roman" w:eastAsia="Times New Roman" w:hAnsi="Times New Roman" w:cs="Times New Roman"/>
          <w:b/>
          <w:bCs/>
          <w:sz w:val="18"/>
          <w:szCs w:val="18"/>
          <w:lang w:eastAsia="ru-RU"/>
        </w:rPr>
      </w:pPr>
      <w:r w:rsidRPr="001939B1">
        <w:rPr>
          <w:rFonts w:ascii="Times New Roman" w:eastAsia="Times New Roman" w:hAnsi="Times New Roman" w:cs="Times New Roman"/>
          <w:b/>
          <w:bCs/>
          <w:sz w:val="18"/>
          <w:szCs w:val="18"/>
          <w:lang w:eastAsia="ru-RU"/>
        </w:rPr>
        <w:t>5. Ответственность сторон</w:t>
      </w:r>
    </w:p>
    <w:p w:rsidR="001939B1" w:rsidRPr="001939B1" w:rsidRDefault="001939B1" w:rsidP="001939B1">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939B1" w:rsidRPr="001939B1" w:rsidRDefault="001939B1" w:rsidP="001939B1">
      <w:pPr>
        <w:suppressAutoHyphens/>
        <w:autoSpaceDE w:val="0"/>
        <w:autoSpaceDN w:val="0"/>
        <w:adjustRightInd w:val="0"/>
        <w:spacing w:after="0" w:line="240" w:lineRule="auto"/>
        <w:ind w:firstLine="284"/>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1939B1" w:rsidRPr="001939B1" w:rsidRDefault="001939B1" w:rsidP="001939B1">
      <w:pPr>
        <w:spacing w:after="0" w:line="240" w:lineRule="auto"/>
        <w:ind w:firstLine="284"/>
        <w:jc w:val="both"/>
        <w:rPr>
          <w:rFonts w:ascii="Times New Roman" w:eastAsia="Times New Roman" w:hAnsi="Times New Roman" w:cs="Times New Roman"/>
          <w:sz w:val="18"/>
          <w:szCs w:val="18"/>
          <w:lang w:eastAsia="ar-SA"/>
        </w:rPr>
      </w:pPr>
      <w:r w:rsidRPr="001939B1">
        <w:rPr>
          <w:rFonts w:ascii="Times New Roman" w:eastAsia="Times New Roman" w:hAnsi="Times New Roman" w:cs="Times New Roman"/>
          <w:sz w:val="18"/>
          <w:szCs w:val="18"/>
          <w:lang w:eastAsia="ar-SA"/>
        </w:rPr>
        <w:t>5.3.</w:t>
      </w:r>
      <w:r w:rsidRPr="001939B1">
        <w:rPr>
          <w:rFonts w:ascii="Times New Roman" w:eastAsia="Times New Roman" w:hAnsi="Times New Roman" w:cs="Times New Roman"/>
          <w:sz w:val="18"/>
          <w:szCs w:val="18"/>
        </w:rPr>
        <w:t xml:space="preserve"> В случае ненадлежащего исполнения Поставщиком </w:t>
      </w:r>
      <w:r w:rsidRPr="001939B1">
        <w:rPr>
          <w:rFonts w:ascii="Times New Roman" w:eastAsia="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1939B1" w:rsidRPr="001939B1" w:rsidRDefault="001939B1" w:rsidP="001939B1">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 xml:space="preserve">5.4. </w:t>
      </w:r>
      <w:proofErr w:type="gramStart"/>
      <w:r w:rsidRPr="001939B1">
        <w:rPr>
          <w:rFonts w:ascii="Times New Roman" w:eastAsia="Times New Roman"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1939B1" w:rsidRPr="001939B1" w:rsidRDefault="001939B1" w:rsidP="001939B1">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939B1" w:rsidRPr="001939B1" w:rsidRDefault="001939B1" w:rsidP="001939B1">
      <w:pPr>
        <w:widowControl w:val="0"/>
        <w:suppressAutoHyphens/>
        <w:spacing w:after="0" w:line="240" w:lineRule="auto"/>
        <w:ind w:firstLine="284"/>
        <w:jc w:val="both"/>
        <w:rPr>
          <w:rFonts w:ascii="Times New Roman" w:eastAsia="Times New Roman" w:hAnsi="Times New Roman" w:cs="Times New Roman"/>
          <w:kern w:val="1"/>
          <w:sz w:val="18"/>
          <w:szCs w:val="18"/>
          <w:lang w:eastAsia="ar-SA"/>
        </w:rPr>
      </w:pPr>
      <w:r w:rsidRPr="001939B1">
        <w:rPr>
          <w:rFonts w:ascii="Times New Roman" w:eastAsia="Times New Roman"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1939B1" w:rsidRPr="001939B1" w:rsidRDefault="001939B1" w:rsidP="001939B1">
      <w:pPr>
        <w:spacing w:after="0" w:line="240" w:lineRule="auto"/>
        <w:ind w:firstLine="284"/>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p>
    <w:p w:rsidR="001939B1" w:rsidRPr="001939B1" w:rsidRDefault="001939B1" w:rsidP="001939B1">
      <w:pPr>
        <w:spacing w:after="0" w:line="240" w:lineRule="auto"/>
        <w:jc w:val="center"/>
        <w:rPr>
          <w:rFonts w:ascii="Times New Roman" w:eastAsia="Times New Roman" w:hAnsi="Times New Roman" w:cs="Times New Roman"/>
          <w:b/>
          <w:bCs/>
          <w:sz w:val="18"/>
          <w:szCs w:val="18"/>
          <w:lang w:eastAsia="ru-RU"/>
        </w:rPr>
      </w:pPr>
      <w:r w:rsidRPr="001939B1">
        <w:rPr>
          <w:rFonts w:ascii="Times New Roman" w:eastAsia="Times New Roman" w:hAnsi="Times New Roman" w:cs="Times New Roman"/>
          <w:b/>
          <w:bCs/>
          <w:sz w:val="18"/>
          <w:szCs w:val="18"/>
          <w:lang w:eastAsia="ru-RU"/>
        </w:rPr>
        <w:t>6. Обстоятельства непреодолимой силы</w:t>
      </w:r>
    </w:p>
    <w:p w:rsidR="001939B1" w:rsidRPr="001939B1" w:rsidRDefault="001939B1" w:rsidP="001939B1">
      <w:pPr>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1939B1" w:rsidRPr="001939B1" w:rsidRDefault="001939B1" w:rsidP="001939B1">
      <w:pPr>
        <w:autoSpaceDE w:val="0"/>
        <w:autoSpaceDN w:val="0"/>
        <w:adjustRightInd w:val="0"/>
        <w:spacing w:after="0" w:line="240" w:lineRule="auto"/>
        <w:ind w:firstLine="225"/>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1939B1" w:rsidRPr="001939B1" w:rsidRDefault="001939B1" w:rsidP="001939B1">
      <w:pPr>
        <w:spacing w:after="0" w:line="240" w:lineRule="auto"/>
        <w:rPr>
          <w:rFonts w:ascii="Times New Roman" w:eastAsia="Times New Roman" w:hAnsi="Times New Roman" w:cs="Times New Roman"/>
          <w:b/>
          <w:bCs/>
          <w:sz w:val="18"/>
          <w:szCs w:val="18"/>
          <w:lang w:eastAsia="ru-RU"/>
        </w:rPr>
      </w:pPr>
    </w:p>
    <w:p w:rsidR="001939B1" w:rsidRPr="001939B1" w:rsidRDefault="001939B1" w:rsidP="001939B1">
      <w:pPr>
        <w:spacing w:after="0" w:line="240" w:lineRule="auto"/>
        <w:jc w:val="center"/>
        <w:rPr>
          <w:rFonts w:ascii="Times New Roman" w:eastAsia="Times New Roman" w:hAnsi="Times New Roman" w:cs="Times New Roman"/>
          <w:b/>
          <w:bCs/>
          <w:sz w:val="18"/>
          <w:szCs w:val="18"/>
          <w:lang w:eastAsia="ru-RU"/>
        </w:rPr>
      </w:pPr>
      <w:r w:rsidRPr="001939B1">
        <w:rPr>
          <w:rFonts w:ascii="Times New Roman" w:eastAsia="Times New Roman" w:hAnsi="Times New Roman" w:cs="Times New Roman"/>
          <w:b/>
          <w:bCs/>
          <w:sz w:val="18"/>
          <w:szCs w:val="18"/>
          <w:lang w:eastAsia="ru-RU"/>
        </w:rPr>
        <w:t>7. Порядок разрешения споров</w:t>
      </w:r>
    </w:p>
    <w:p w:rsidR="001939B1" w:rsidRPr="001939B1" w:rsidRDefault="001939B1" w:rsidP="001939B1">
      <w:pPr>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939B1" w:rsidRPr="001939B1" w:rsidRDefault="001939B1" w:rsidP="001939B1">
      <w:pPr>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1939B1" w:rsidRPr="001939B1" w:rsidRDefault="001939B1" w:rsidP="001939B1">
      <w:pPr>
        <w:spacing w:after="0" w:line="240" w:lineRule="auto"/>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p>
    <w:p w:rsidR="001939B1" w:rsidRPr="001939B1" w:rsidRDefault="001939B1" w:rsidP="001939B1">
      <w:pPr>
        <w:autoSpaceDE w:val="0"/>
        <w:autoSpaceDN w:val="0"/>
        <w:adjustRightInd w:val="0"/>
        <w:spacing w:after="0" w:line="240" w:lineRule="auto"/>
        <w:jc w:val="center"/>
        <w:rPr>
          <w:rFonts w:ascii="Times New Roman" w:eastAsia="Times New Roman" w:hAnsi="Times New Roman" w:cs="Times New Roman"/>
          <w:b/>
          <w:bCs/>
          <w:sz w:val="18"/>
          <w:szCs w:val="18"/>
        </w:rPr>
      </w:pPr>
      <w:r w:rsidRPr="001939B1">
        <w:rPr>
          <w:rFonts w:ascii="Times New Roman" w:eastAsia="Times New Roman" w:hAnsi="Times New Roman" w:cs="Times New Roman"/>
          <w:b/>
          <w:bCs/>
          <w:sz w:val="18"/>
          <w:szCs w:val="18"/>
        </w:rPr>
        <w:t xml:space="preserve">8.Срок действия  договора и прочие условия. </w:t>
      </w:r>
    </w:p>
    <w:p w:rsidR="001939B1" w:rsidRPr="001939B1" w:rsidRDefault="001939B1" w:rsidP="001939B1">
      <w:pPr>
        <w:autoSpaceDE w:val="0"/>
        <w:autoSpaceDN w:val="0"/>
        <w:adjustRightInd w:val="0"/>
        <w:spacing w:after="0" w:line="240" w:lineRule="auto"/>
        <w:jc w:val="center"/>
        <w:rPr>
          <w:rFonts w:ascii="Times New Roman" w:eastAsia="Times New Roman" w:hAnsi="Times New Roman" w:cs="Times New Roman"/>
          <w:b/>
          <w:bCs/>
          <w:sz w:val="18"/>
          <w:szCs w:val="18"/>
        </w:rPr>
      </w:pPr>
    </w:p>
    <w:p w:rsidR="001939B1" w:rsidRPr="001939B1" w:rsidRDefault="001939B1" w:rsidP="001939B1">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8.1. Договор вступает в силу после его подписания сторонами и действует до  30 апреля 2016г.</w:t>
      </w:r>
    </w:p>
    <w:p w:rsidR="001939B1" w:rsidRPr="001939B1" w:rsidRDefault="001939B1" w:rsidP="001939B1">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939B1" w:rsidRPr="001939B1" w:rsidRDefault="001939B1" w:rsidP="001939B1">
      <w:pPr>
        <w:autoSpaceDE w:val="0"/>
        <w:autoSpaceDN w:val="0"/>
        <w:adjustRightInd w:val="0"/>
        <w:spacing w:after="0" w:line="240" w:lineRule="auto"/>
        <w:ind w:firstLine="284"/>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8.3.Настоящий </w:t>
      </w:r>
      <w:proofErr w:type="gramStart"/>
      <w:r w:rsidRPr="001939B1">
        <w:rPr>
          <w:rFonts w:ascii="Times New Roman" w:eastAsia="Times New Roman" w:hAnsi="Times New Roman" w:cs="Times New Roman"/>
          <w:sz w:val="18"/>
          <w:szCs w:val="18"/>
        </w:rPr>
        <w:t>договор</w:t>
      </w:r>
      <w:proofErr w:type="gramEnd"/>
      <w:r w:rsidRPr="001939B1">
        <w:rPr>
          <w:rFonts w:ascii="Times New Roman" w:eastAsia="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1939B1" w:rsidRPr="001939B1" w:rsidRDefault="001939B1" w:rsidP="001939B1">
      <w:pPr>
        <w:spacing w:after="0" w:line="240" w:lineRule="auto"/>
        <w:ind w:firstLine="284"/>
        <w:jc w:val="both"/>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1939B1" w:rsidRPr="001939B1" w:rsidRDefault="001939B1" w:rsidP="001939B1">
      <w:pPr>
        <w:spacing w:after="0" w:line="240" w:lineRule="auto"/>
        <w:jc w:val="center"/>
        <w:rPr>
          <w:rFonts w:ascii="Times New Roman" w:eastAsia="Times New Roman" w:hAnsi="Times New Roman" w:cs="Times New Roman"/>
          <w:b/>
          <w:bCs/>
          <w:sz w:val="18"/>
          <w:szCs w:val="18"/>
          <w:lang w:eastAsia="ru-RU"/>
        </w:rPr>
      </w:pPr>
      <w:r w:rsidRPr="001939B1">
        <w:rPr>
          <w:rFonts w:ascii="Times New Roman" w:eastAsia="Times New Roman" w:hAnsi="Times New Roman" w:cs="Times New Roman"/>
          <w:b/>
          <w:bCs/>
          <w:sz w:val="18"/>
          <w:szCs w:val="18"/>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1939B1" w:rsidRPr="001939B1" w:rsidTr="00F564AA">
        <w:trPr>
          <w:trHeight w:val="4085"/>
        </w:trPr>
        <w:tc>
          <w:tcPr>
            <w:tcW w:w="4923" w:type="dxa"/>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lastRenderedPageBreak/>
              <w:t>Заказчик:</w:t>
            </w: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ФГБОУ ВПО «Сибирский государственный университет путей сообщения» (СГУПС)</w:t>
            </w:r>
          </w:p>
          <w:p w:rsidR="001939B1" w:rsidRPr="001939B1" w:rsidRDefault="001939B1" w:rsidP="001939B1">
            <w:pPr>
              <w:spacing w:after="0" w:line="240" w:lineRule="auto"/>
              <w:jc w:val="both"/>
              <w:rPr>
                <w:rFonts w:ascii="Times New Roman" w:eastAsia="Times New Roman" w:hAnsi="Times New Roman" w:cs="Times New Roman"/>
                <w:sz w:val="18"/>
                <w:szCs w:val="18"/>
              </w:rPr>
            </w:pPr>
            <w:smartTag w:uri="urn:schemas-microsoft-com:office:smarttags" w:element="metricconverter">
              <w:smartTagPr>
                <w:attr w:name="ProductID" w:val="630049 г"/>
              </w:smartTagPr>
              <w:r w:rsidRPr="001939B1">
                <w:rPr>
                  <w:rFonts w:ascii="Times New Roman" w:eastAsia="Times New Roman" w:hAnsi="Times New Roman" w:cs="Times New Roman"/>
                  <w:sz w:val="18"/>
                  <w:szCs w:val="18"/>
                </w:rPr>
                <w:t>630049 г</w:t>
              </w:r>
            </w:smartTag>
            <w:proofErr w:type="gramStart"/>
            <w:r w:rsidRPr="001939B1">
              <w:rPr>
                <w:rFonts w:ascii="Times New Roman" w:eastAsia="Times New Roman" w:hAnsi="Times New Roman" w:cs="Times New Roman"/>
                <w:sz w:val="18"/>
                <w:szCs w:val="18"/>
              </w:rPr>
              <w:t>.Н</w:t>
            </w:r>
            <w:proofErr w:type="gramEnd"/>
            <w:r w:rsidRPr="001939B1">
              <w:rPr>
                <w:rFonts w:ascii="Times New Roman" w:eastAsia="Times New Roman" w:hAnsi="Times New Roman" w:cs="Times New Roman"/>
                <w:sz w:val="18"/>
                <w:szCs w:val="18"/>
              </w:rPr>
              <w:t xml:space="preserve">овосибирск,49 </w:t>
            </w:r>
            <w:proofErr w:type="spellStart"/>
            <w:r w:rsidRPr="001939B1">
              <w:rPr>
                <w:rFonts w:ascii="Times New Roman" w:eastAsia="Times New Roman" w:hAnsi="Times New Roman" w:cs="Times New Roman"/>
                <w:sz w:val="18"/>
                <w:szCs w:val="18"/>
              </w:rPr>
              <w:t>ул.Д.Ковальчук</w:t>
            </w:r>
            <w:proofErr w:type="spellEnd"/>
            <w:r w:rsidRPr="001939B1">
              <w:rPr>
                <w:rFonts w:ascii="Times New Roman" w:eastAsia="Times New Roman" w:hAnsi="Times New Roman" w:cs="Times New Roman"/>
                <w:sz w:val="18"/>
                <w:szCs w:val="18"/>
              </w:rPr>
              <w:t xml:space="preserve"> д.191, </w:t>
            </w: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ИНН: 5402113155 КПП 540201001</w:t>
            </w: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ОКОНХ 92110     ОКПО 01115969</w:t>
            </w: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Получатель: УФК по Новосибирской области (СГУПС л/с 20516Х38290)</w:t>
            </w: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БИК 045004001</w:t>
            </w: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Банк: СИБИРСКОЕ ГУ Банка России  </w:t>
            </w:r>
            <w:proofErr w:type="spellStart"/>
            <w:r w:rsidRPr="001939B1">
              <w:rPr>
                <w:rFonts w:ascii="Times New Roman" w:eastAsia="Times New Roman" w:hAnsi="Times New Roman" w:cs="Times New Roman"/>
                <w:sz w:val="18"/>
                <w:szCs w:val="18"/>
              </w:rPr>
              <w:t>г</w:t>
            </w:r>
            <w:proofErr w:type="gramStart"/>
            <w:r w:rsidRPr="001939B1">
              <w:rPr>
                <w:rFonts w:ascii="Times New Roman" w:eastAsia="Times New Roman" w:hAnsi="Times New Roman" w:cs="Times New Roman"/>
                <w:sz w:val="18"/>
                <w:szCs w:val="18"/>
              </w:rPr>
              <w:t>.Н</w:t>
            </w:r>
            <w:proofErr w:type="gramEnd"/>
            <w:r w:rsidRPr="001939B1">
              <w:rPr>
                <w:rFonts w:ascii="Times New Roman" w:eastAsia="Times New Roman" w:hAnsi="Times New Roman" w:cs="Times New Roman"/>
                <w:sz w:val="18"/>
                <w:szCs w:val="18"/>
              </w:rPr>
              <w:t>овосибирск</w:t>
            </w:r>
            <w:proofErr w:type="spellEnd"/>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Расчетный счет   40501810700042000002</w:t>
            </w: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Проректор СГУПС</w:t>
            </w:r>
          </w:p>
          <w:p w:rsidR="001939B1" w:rsidRPr="001939B1" w:rsidRDefault="001939B1" w:rsidP="001939B1">
            <w:pPr>
              <w:spacing w:after="0" w:line="240" w:lineRule="auto"/>
              <w:jc w:val="both"/>
              <w:rPr>
                <w:rFonts w:ascii="Times New Roman" w:eastAsia="Times New Roman" w:hAnsi="Times New Roman" w:cs="Times New Roman"/>
                <w:sz w:val="18"/>
                <w:szCs w:val="18"/>
              </w:rPr>
            </w:pPr>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________________ М.В. </w:t>
            </w:r>
            <w:proofErr w:type="spellStart"/>
            <w:r w:rsidRPr="001939B1">
              <w:rPr>
                <w:rFonts w:ascii="Times New Roman" w:eastAsia="Times New Roman" w:hAnsi="Times New Roman" w:cs="Times New Roman"/>
                <w:sz w:val="18"/>
                <w:szCs w:val="18"/>
              </w:rPr>
              <w:t>Самардак</w:t>
            </w:r>
            <w:proofErr w:type="spellEnd"/>
          </w:p>
          <w:p w:rsidR="001939B1" w:rsidRPr="001939B1" w:rsidRDefault="001939B1" w:rsidP="001939B1">
            <w:pPr>
              <w:spacing w:after="0" w:line="240" w:lineRule="auto"/>
              <w:jc w:val="both"/>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МП</w:t>
            </w:r>
          </w:p>
        </w:tc>
        <w:tc>
          <w:tcPr>
            <w:tcW w:w="5040" w:type="dxa"/>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Поставщик:</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ООО «Бакалея Сибири»</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630039, г. Новосибирск, ул. </w:t>
            </w:r>
            <w:proofErr w:type="gramStart"/>
            <w:r w:rsidRPr="001939B1">
              <w:rPr>
                <w:rFonts w:ascii="Times New Roman" w:eastAsia="Times New Roman" w:hAnsi="Times New Roman" w:cs="Times New Roman"/>
                <w:sz w:val="18"/>
                <w:szCs w:val="18"/>
                <w:lang w:eastAsia="ru-RU"/>
              </w:rPr>
              <w:t>Автогенная</w:t>
            </w:r>
            <w:proofErr w:type="gramEnd"/>
            <w:r w:rsidRPr="001939B1">
              <w:rPr>
                <w:rFonts w:ascii="Times New Roman" w:eastAsia="Times New Roman" w:hAnsi="Times New Roman" w:cs="Times New Roman"/>
                <w:sz w:val="18"/>
                <w:szCs w:val="18"/>
                <w:lang w:eastAsia="ru-RU"/>
              </w:rPr>
              <w:t>, 132</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Тел. 264-23-85, </w:t>
            </w:r>
            <w:proofErr w:type="spellStart"/>
            <w:r w:rsidRPr="001939B1">
              <w:rPr>
                <w:rFonts w:ascii="Times New Roman" w:eastAsia="Times New Roman" w:hAnsi="Times New Roman" w:cs="Times New Roman"/>
                <w:sz w:val="18"/>
                <w:szCs w:val="18"/>
                <w:lang w:eastAsia="ru-RU"/>
              </w:rPr>
              <w:t>элект</w:t>
            </w:r>
            <w:proofErr w:type="spellEnd"/>
            <w:r w:rsidRPr="001939B1">
              <w:rPr>
                <w:rFonts w:ascii="Times New Roman" w:eastAsia="Times New Roman" w:hAnsi="Times New Roman" w:cs="Times New Roman"/>
                <w:sz w:val="18"/>
                <w:szCs w:val="18"/>
                <w:lang w:eastAsia="ru-RU"/>
              </w:rPr>
              <w:t xml:space="preserve">. адрес: </w:t>
            </w:r>
            <w:proofErr w:type="spellStart"/>
            <w:r w:rsidRPr="001939B1">
              <w:rPr>
                <w:rFonts w:ascii="Times New Roman" w:eastAsia="Times New Roman" w:hAnsi="Times New Roman" w:cs="Times New Roman"/>
                <w:sz w:val="18"/>
                <w:szCs w:val="18"/>
                <w:lang w:val="en-US" w:eastAsia="ru-RU"/>
              </w:rPr>
              <w:t>gusinka</w:t>
            </w:r>
            <w:proofErr w:type="spellEnd"/>
            <w:r w:rsidRPr="001939B1">
              <w:rPr>
                <w:rFonts w:ascii="Times New Roman" w:eastAsia="Times New Roman" w:hAnsi="Times New Roman" w:cs="Times New Roman"/>
                <w:sz w:val="18"/>
                <w:szCs w:val="18"/>
                <w:lang w:eastAsia="ru-RU"/>
              </w:rPr>
              <w:t>2@</w:t>
            </w:r>
            <w:proofErr w:type="spellStart"/>
            <w:r w:rsidRPr="001939B1">
              <w:rPr>
                <w:rFonts w:ascii="Times New Roman" w:eastAsia="Times New Roman" w:hAnsi="Times New Roman" w:cs="Times New Roman"/>
                <w:sz w:val="18"/>
                <w:szCs w:val="18"/>
                <w:lang w:val="en-US" w:eastAsia="ru-RU"/>
              </w:rPr>
              <w:t>yandex</w:t>
            </w:r>
            <w:proofErr w:type="spellEnd"/>
            <w:r w:rsidRPr="001939B1">
              <w:rPr>
                <w:rFonts w:ascii="Times New Roman" w:eastAsia="Times New Roman" w:hAnsi="Times New Roman" w:cs="Times New Roman"/>
                <w:sz w:val="18"/>
                <w:szCs w:val="18"/>
                <w:lang w:eastAsia="ru-RU"/>
              </w:rPr>
              <w:t>.</w:t>
            </w:r>
            <w:proofErr w:type="spellStart"/>
            <w:r w:rsidRPr="001939B1">
              <w:rPr>
                <w:rFonts w:ascii="Times New Roman" w:eastAsia="Times New Roman" w:hAnsi="Times New Roman" w:cs="Times New Roman"/>
                <w:sz w:val="18"/>
                <w:szCs w:val="18"/>
                <w:lang w:val="en-US" w:eastAsia="ru-RU"/>
              </w:rPr>
              <w:t>ru</w:t>
            </w:r>
            <w:proofErr w:type="spellEnd"/>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ИНН 5405953272</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КПП 540501001</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Дата постановки в ФНС 24.02.2015г</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proofErr w:type="gramStart"/>
            <w:r w:rsidRPr="001939B1">
              <w:rPr>
                <w:rFonts w:ascii="Times New Roman" w:eastAsia="Times New Roman" w:hAnsi="Times New Roman" w:cs="Times New Roman"/>
                <w:sz w:val="18"/>
                <w:szCs w:val="18"/>
                <w:lang w:eastAsia="ru-RU"/>
              </w:rPr>
              <w:t>Р</w:t>
            </w:r>
            <w:proofErr w:type="gramEnd"/>
            <w:r w:rsidRPr="001939B1">
              <w:rPr>
                <w:rFonts w:ascii="Times New Roman" w:eastAsia="Times New Roman" w:hAnsi="Times New Roman" w:cs="Times New Roman"/>
                <w:sz w:val="18"/>
                <w:szCs w:val="18"/>
                <w:lang w:eastAsia="ru-RU"/>
              </w:rPr>
              <w:t>/</w:t>
            </w:r>
            <w:proofErr w:type="spellStart"/>
            <w:r w:rsidRPr="001939B1">
              <w:rPr>
                <w:rFonts w:ascii="Times New Roman" w:eastAsia="Times New Roman" w:hAnsi="Times New Roman" w:cs="Times New Roman"/>
                <w:sz w:val="18"/>
                <w:szCs w:val="18"/>
                <w:lang w:eastAsia="ru-RU"/>
              </w:rPr>
              <w:t>сч</w:t>
            </w:r>
            <w:proofErr w:type="spellEnd"/>
            <w:r w:rsidRPr="001939B1">
              <w:rPr>
                <w:rFonts w:ascii="Times New Roman" w:eastAsia="Times New Roman" w:hAnsi="Times New Roman" w:cs="Times New Roman"/>
                <w:sz w:val="18"/>
                <w:szCs w:val="18"/>
                <w:lang w:eastAsia="ru-RU"/>
              </w:rPr>
              <w:t xml:space="preserve"> 407 028 102 440 5000 8464</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К/</w:t>
            </w:r>
            <w:proofErr w:type="spellStart"/>
            <w:r w:rsidRPr="001939B1">
              <w:rPr>
                <w:rFonts w:ascii="Times New Roman" w:eastAsia="Times New Roman" w:hAnsi="Times New Roman" w:cs="Times New Roman"/>
                <w:sz w:val="18"/>
                <w:szCs w:val="18"/>
                <w:lang w:eastAsia="ru-RU"/>
              </w:rPr>
              <w:t>сч</w:t>
            </w:r>
            <w:proofErr w:type="spellEnd"/>
            <w:r w:rsidRPr="001939B1">
              <w:rPr>
                <w:rFonts w:ascii="Times New Roman" w:eastAsia="Times New Roman" w:hAnsi="Times New Roman" w:cs="Times New Roman"/>
                <w:sz w:val="18"/>
                <w:szCs w:val="18"/>
                <w:lang w:eastAsia="ru-RU"/>
              </w:rPr>
              <w:t xml:space="preserve"> 301 018 105 000 000 00 641</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 xml:space="preserve">В Сибирском банке ОАО Сбербанка России  </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г. Новосибирска</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ОКПО 51737086</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ОКТМО 50701000001</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ОГРН 1 155 476 01 8037</w:t>
            </w:r>
          </w:p>
          <w:p w:rsidR="001939B1" w:rsidRPr="001939B1" w:rsidRDefault="001939B1" w:rsidP="001939B1">
            <w:pPr>
              <w:spacing w:after="0" w:line="240" w:lineRule="auto"/>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БИК 045 004 641</w:t>
            </w:r>
          </w:p>
          <w:p w:rsidR="001939B1" w:rsidRPr="001939B1" w:rsidRDefault="001939B1" w:rsidP="001939B1">
            <w:pPr>
              <w:spacing w:after="0" w:line="240" w:lineRule="auto"/>
              <w:rPr>
                <w:rFonts w:ascii="Times New Roman" w:eastAsia="Times New Roman" w:hAnsi="Times New Roman" w:cs="Times New Roman"/>
                <w:bCs/>
                <w:sz w:val="18"/>
                <w:szCs w:val="18"/>
              </w:rPr>
            </w:pPr>
          </w:p>
          <w:p w:rsidR="001939B1" w:rsidRPr="001939B1" w:rsidRDefault="001939B1" w:rsidP="001939B1">
            <w:pPr>
              <w:spacing w:after="0" w:line="240" w:lineRule="auto"/>
              <w:rPr>
                <w:rFonts w:ascii="Times New Roman" w:eastAsia="Times New Roman" w:hAnsi="Times New Roman" w:cs="Times New Roman"/>
                <w:bCs/>
                <w:sz w:val="18"/>
                <w:szCs w:val="18"/>
              </w:rPr>
            </w:pPr>
          </w:p>
          <w:p w:rsidR="001939B1" w:rsidRPr="001939B1" w:rsidRDefault="001939B1" w:rsidP="001939B1">
            <w:pPr>
              <w:spacing w:after="0" w:line="240" w:lineRule="auto"/>
              <w:jc w:val="both"/>
              <w:rPr>
                <w:rFonts w:ascii="Times New Roman" w:eastAsia="Times New Roman" w:hAnsi="Times New Roman" w:cs="Times New Roman"/>
                <w:bCs/>
                <w:sz w:val="18"/>
                <w:szCs w:val="18"/>
              </w:rPr>
            </w:pPr>
          </w:p>
          <w:p w:rsidR="001939B1" w:rsidRPr="001939B1" w:rsidRDefault="001939B1" w:rsidP="001939B1">
            <w:pPr>
              <w:autoSpaceDE w:val="0"/>
              <w:autoSpaceDN w:val="0"/>
              <w:adjustRightInd w:val="0"/>
              <w:spacing w:after="0" w:line="240" w:lineRule="auto"/>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Директор _______________Т.А. Гладышева</w:t>
            </w:r>
          </w:p>
          <w:p w:rsidR="001939B1" w:rsidRPr="001939B1" w:rsidRDefault="001939B1" w:rsidP="001939B1">
            <w:pPr>
              <w:autoSpaceDE w:val="0"/>
              <w:autoSpaceDN w:val="0"/>
              <w:adjustRightInd w:val="0"/>
              <w:spacing w:after="0" w:line="240" w:lineRule="auto"/>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МП</w:t>
            </w:r>
          </w:p>
        </w:tc>
      </w:tr>
    </w:tbl>
    <w:p w:rsidR="001939B1" w:rsidRPr="001939B1" w:rsidRDefault="001939B1" w:rsidP="001939B1">
      <w:pPr>
        <w:rPr>
          <w:rFonts w:ascii="Calibri" w:eastAsia="Times New Roman" w:hAnsi="Calibri" w:cs="Times New Roman"/>
        </w:rPr>
      </w:pPr>
    </w:p>
    <w:p w:rsidR="001939B1" w:rsidRPr="001939B1" w:rsidRDefault="001939B1" w:rsidP="001939B1">
      <w:pPr>
        <w:spacing w:after="0" w:line="240" w:lineRule="auto"/>
        <w:jc w:val="right"/>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 xml:space="preserve">Приложение №1 </w:t>
      </w:r>
    </w:p>
    <w:p w:rsidR="001939B1" w:rsidRPr="001939B1" w:rsidRDefault="001939B1" w:rsidP="001939B1">
      <w:pPr>
        <w:spacing w:after="0" w:line="240" w:lineRule="auto"/>
        <w:jc w:val="right"/>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к договору № _____________ от ___ ____________ 2015г</w:t>
      </w:r>
    </w:p>
    <w:p w:rsidR="001939B1" w:rsidRPr="001939B1" w:rsidRDefault="001939B1" w:rsidP="001939B1">
      <w:pPr>
        <w:spacing w:after="0" w:line="240" w:lineRule="auto"/>
        <w:jc w:val="right"/>
        <w:rPr>
          <w:rFonts w:ascii="Times New Roman" w:eastAsia="Times New Roman" w:hAnsi="Times New Roman" w:cs="Times New Roman"/>
          <w:sz w:val="18"/>
          <w:szCs w:val="18"/>
        </w:rPr>
      </w:pPr>
    </w:p>
    <w:p w:rsidR="001939B1" w:rsidRPr="001939B1" w:rsidRDefault="001939B1" w:rsidP="001939B1">
      <w:pPr>
        <w:jc w:val="center"/>
        <w:rPr>
          <w:rFonts w:ascii="Times New Roman" w:eastAsia="Times New Roman" w:hAnsi="Times New Roman" w:cs="Times New Roman"/>
          <w:sz w:val="18"/>
          <w:szCs w:val="18"/>
        </w:rPr>
      </w:pPr>
      <w:r w:rsidRPr="001939B1">
        <w:rPr>
          <w:rFonts w:ascii="Times New Roman" w:eastAsia="Times New Roman" w:hAnsi="Times New Roman" w:cs="Times New Roman"/>
          <w:sz w:val="18"/>
          <w:szCs w:val="18"/>
        </w:rPr>
        <w:t>СПЕЦИФИКАЦИЯ</w:t>
      </w:r>
    </w:p>
    <w:tbl>
      <w:tblPr>
        <w:tblW w:w="10125" w:type="dxa"/>
        <w:tblInd w:w="93" w:type="dxa"/>
        <w:tblLook w:val="00A0" w:firstRow="1" w:lastRow="0" w:firstColumn="1" w:lastColumn="0" w:noHBand="0" w:noVBand="0"/>
      </w:tblPr>
      <w:tblGrid>
        <w:gridCol w:w="396"/>
        <w:gridCol w:w="5176"/>
        <w:gridCol w:w="759"/>
        <w:gridCol w:w="898"/>
        <w:gridCol w:w="441"/>
        <w:gridCol w:w="290"/>
        <w:gridCol w:w="702"/>
        <w:gridCol w:w="482"/>
        <w:gridCol w:w="981"/>
      </w:tblGrid>
      <w:tr w:rsidR="001939B1" w:rsidRPr="001939B1" w:rsidTr="00F564AA">
        <w:trPr>
          <w:trHeight w:val="315"/>
        </w:trPr>
        <w:tc>
          <w:tcPr>
            <w:tcW w:w="396" w:type="dxa"/>
            <w:vMerge w:val="restart"/>
            <w:tcBorders>
              <w:top w:val="single" w:sz="4" w:space="0" w:color="auto"/>
              <w:left w:val="single" w:sz="4" w:space="0" w:color="auto"/>
              <w:bottom w:val="single" w:sz="4" w:space="0" w:color="000000"/>
              <w:right w:val="single" w:sz="4" w:space="0" w:color="auto"/>
            </w:tcBorders>
            <w:noWrap/>
            <w:vAlign w:val="bottom"/>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w:t>
            </w:r>
          </w:p>
        </w:tc>
        <w:tc>
          <w:tcPr>
            <w:tcW w:w="5176" w:type="dxa"/>
            <w:vMerge w:val="restart"/>
            <w:tcBorders>
              <w:top w:val="single" w:sz="4" w:space="0" w:color="auto"/>
              <w:left w:val="single" w:sz="4" w:space="0" w:color="auto"/>
              <w:bottom w:val="single" w:sz="4" w:space="0" w:color="000000"/>
              <w:right w:val="single" w:sz="4" w:space="0" w:color="auto"/>
            </w:tcBorders>
            <w:noWrap/>
            <w:vAlign w:val="bottom"/>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Наименование</w:t>
            </w:r>
          </w:p>
        </w:tc>
        <w:tc>
          <w:tcPr>
            <w:tcW w:w="759" w:type="dxa"/>
            <w:vMerge w:val="restart"/>
            <w:tcBorders>
              <w:top w:val="single" w:sz="4" w:space="0" w:color="auto"/>
              <w:left w:val="single" w:sz="4" w:space="0" w:color="auto"/>
              <w:bottom w:val="single" w:sz="4" w:space="0" w:color="000000"/>
              <w:right w:val="single" w:sz="4" w:space="0" w:color="auto"/>
            </w:tcBorders>
            <w:noWrap/>
            <w:vAlign w:val="bottom"/>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proofErr w:type="spellStart"/>
            <w:r w:rsidRPr="001939B1">
              <w:rPr>
                <w:rFonts w:ascii="Times New Roman" w:eastAsia="Times New Roman" w:hAnsi="Times New Roman" w:cs="Times New Roman"/>
                <w:sz w:val="18"/>
                <w:szCs w:val="18"/>
                <w:lang w:eastAsia="ru-RU"/>
              </w:rPr>
              <w:t>ед</w:t>
            </w:r>
            <w:proofErr w:type="gramStart"/>
            <w:r w:rsidRPr="001939B1">
              <w:rPr>
                <w:rFonts w:ascii="Times New Roman" w:eastAsia="Times New Roman" w:hAnsi="Times New Roman" w:cs="Times New Roman"/>
                <w:sz w:val="18"/>
                <w:szCs w:val="18"/>
                <w:lang w:eastAsia="ru-RU"/>
              </w:rPr>
              <w:t>.и</w:t>
            </w:r>
            <w:proofErr w:type="gramEnd"/>
            <w:r w:rsidRPr="001939B1">
              <w:rPr>
                <w:rFonts w:ascii="Times New Roman" w:eastAsia="Times New Roman" w:hAnsi="Times New Roman" w:cs="Times New Roman"/>
                <w:sz w:val="18"/>
                <w:szCs w:val="18"/>
                <w:lang w:eastAsia="ru-RU"/>
              </w:rPr>
              <w:t>зм</w:t>
            </w:r>
            <w:proofErr w:type="spellEnd"/>
            <w:r w:rsidRPr="001939B1">
              <w:rPr>
                <w:rFonts w:ascii="Times New Roman" w:eastAsia="Times New Roman" w:hAnsi="Times New Roman" w:cs="Times New Roman"/>
                <w:sz w:val="18"/>
                <w:szCs w:val="18"/>
                <w:lang w:eastAsia="ru-RU"/>
              </w:rPr>
              <w:t>.</w:t>
            </w:r>
          </w:p>
        </w:tc>
        <w:tc>
          <w:tcPr>
            <w:tcW w:w="1339"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кол-во</w:t>
            </w:r>
          </w:p>
        </w:tc>
        <w:tc>
          <w:tcPr>
            <w:tcW w:w="992" w:type="dxa"/>
            <w:gridSpan w:val="2"/>
            <w:vMerge w:val="restart"/>
            <w:tcBorders>
              <w:top w:val="single" w:sz="4" w:space="0" w:color="auto"/>
              <w:left w:val="single" w:sz="4" w:space="0" w:color="auto"/>
              <w:bottom w:val="nil"/>
              <w:right w:val="single" w:sz="4" w:space="0" w:color="auto"/>
            </w:tcBorders>
            <w:noWrap/>
            <w:vAlign w:val="bottom"/>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цена</w:t>
            </w:r>
          </w:p>
        </w:tc>
        <w:tc>
          <w:tcPr>
            <w:tcW w:w="1463" w:type="dxa"/>
            <w:gridSpan w:val="2"/>
            <w:vMerge w:val="restart"/>
            <w:tcBorders>
              <w:top w:val="single" w:sz="4" w:space="0" w:color="auto"/>
              <w:left w:val="nil"/>
              <w:bottom w:val="nil"/>
              <w:right w:val="single" w:sz="4" w:space="0" w:color="auto"/>
            </w:tcBorders>
            <w:noWrap/>
            <w:vAlign w:val="bottom"/>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сумма</w:t>
            </w:r>
          </w:p>
        </w:tc>
      </w:tr>
      <w:tr w:rsidR="001939B1" w:rsidRPr="001939B1" w:rsidTr="00F564AA">
        <w:trPr>
          <w:trHeight w:val="315"/>
        </w:trPr>
        <w:tc>
          <w:tcPr>
            <w:tcW w:w="396" w:type="dxa"/>
            <w:vMerge/>
            <w:tcBorders>
              <w:top w:val="single" w:sz="4" w:space="0" w:color="auto"/>
              <w:left w:val="single" w:sz="4" w:space="0" w:color="auto"/>
              <w:bottom w:val="single" w:sz="4" w:space="0" w:color="000000"/>
              <w:right w:val="single" w:sz="4" w:space="0" w:color="auto"/>
            </w:tcBorders>
            <w:vAlign w:val="center"/>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5176" w:type="dxa"/>
            <w:vMerge/>
            <w:tcBorders>
              <w:top w:val="single" w:sz="4" w:space="0" w:color="auto"/>
              <w:left w:val="single" w:sz="4" w:space="0" w:color="auto"/>
              <w:bottom w:val="single" w:sz="4" w:space="0" w:color="000000"/>
              <w:right w:val="single" w:sz="4" w:space="0" w:color="auto"/>
            </w:tcBorders>
            <w:vAlign w:val="center"/>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759" w:type="dxa"/>
            <w:vMerge/>
            <w:tcBorders>
              <w:top w:val="single" w:sz="4" w:space="0" w:color="auto"/>
              <w:left w:val="single" w:sz="4" w:space="0" w:color="auto"/>
              <w:bottom w:val="single" w:sz="4" w:space="0" w:color="000000"/>
              <w:right w:val="single" w:sz="4" w:space="0" w:color="auto"/>
            </w:tcBorders>
            <w:vAlign w:val="center"/>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1339" w:type="dxa"/>
            <w:gridSpan w:val="2"/>
            <w:vMerge/>
            <w:tcBorders>
              <w:top w:val="single" w:sz="4" w:space="0" w:color="auto"/>
              <w:left w:val="single" w:sz="4" w:space="0" w:color="auto"/>
              <w:bottom w:val="single" w:sz="4" w:space="0" w:color="000000"/>
              <w:right w:val="single" w:sz="4" w:space="0" w:color="auto"/>
            </w:tcBorders>
            <w:vAlign w:val="center"/>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992" w:type="dxa"/>
            <w:gridSpan w:val="2"/>
            <w:vMerge/>
            <w:tcBorders>
              <w:top w:val="single" w:sz="4" w:space="0" w:color="auto"/>
              <w:left w:val="single" w:sz="4" w:space="0" w:color="auto"/>
              <w:bottom w:val="nil"/>
              <w:right w:val="single" w:sz="4" w:space="0" w:color="auto"/>
            </w:tcBorders>
            <w:vAlign w:val="center"/>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c>
          <w:tcPr>
            <w:tcW w:w="1463" w:type="dxa"/>
            <w:gridSpan w:val="2"/>
            <w:vMerge/>
            <w:tcBorders>
              <w:top w:val="single" w:sz="4" w:space="0" w:color="auto"/>
              <w:left w:val="nil"/>
              <w:bottom w:val="nil"/>
              <w:right w:val="single" w:sz="4" w:space="0" w:color="auto"/>
            </w:tcBorders>
            <w:vAlign w:val="center"/>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r>
      <w:tr w:rsidR="001939B1" w:rsidRPr="001939B1" w:rsidTr="00F564AA">
        <w:trPr>
          <w:trHeight w:val="1047"/>
        </w:trPr>
        <w:tc>
          <w:tcPr>
            <w:tcW w:w="396" w:type="dxa"/>
            <w:tcBorders>
              <w:top w:val="nil"/>
              <w:left w:val="single" w:sz="4" w:space="0" w:color="auto"/>
              <w:bottom w:val="nil"/>
              <w:right w:val="nil"/>
            </w:tcBorders>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1.</w:t>
            </w:r>
          </w:p>
        </w:tc>
        <w:tc>
          <w:tcPr>
            <w:tcW w:w="5176" w:type="dxa"/>
            <w:tcBorders>
              <w:top w:val="nil"/>
              <w:left w:val="single" w:sz="4" w:space="0" w:color="auto"/>
              <w:bottom w:val="nil"/>
              <w:right w:val="single" w:sz="4" w:space="0" w:color="auto"/>
            </w:tcBorders>
            <w:vAlign w:val="center"/>
          </w:tcPr>
          <w:p w:rsidR="001939B1" w:rsidRPr="001939B1" w:rsidRDefault="001939B1" w:rsidP="001939B1">
            <w:pPr>
              <w:jc w:val="center"/>
              <w:rPr>
                <w:rFonts w:ascii="Times New Roman" w:eastAsia="Times New Roman" w:hAnsi="Times New Roman" w:cs="Times New Roman"/>
                <w:color w:val="000000"/>
                <w:sz w:val="18"/>
                <w:szCs w:val="18"/>
              </w:rPr>
            </w:pPr>
            <w:r w:rsidRPr="001939B1">
              <w:rPr>
                <w:rFonts w:ascii="Times New Roman" w:eastAsia="Times New Roman" w:hAnsi="Times New Roman" w:cs="Times New Roman"/>
                <w:color w:val="000000"/>
                <w:sz w:val="18"/>
                <w:szCs w:val="18"/>
              </w:rPr>
              <w:t>Сахар песок сыпучий: массовая доля сахарозы не менее 99,8%, массовая доля влаги не более 0,10%, цвет белый без добавок, качественные характеристики соответствуют ГОСТ 21-94</w:t>
            </w:r>
          </w:p>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p>
        </w:tc>
        <w:tc>
          <w:tcPr>
            <w:tcW w:w="759" w:type="dxa"/>
            <w:tcBorders>
              <w:top w:val="nil"/>
              <w:left w:val="nil"/>
              <w:bottom w:val="nil"/>
              <w:right w:val="single" w:sz="4" w:space="0" w:color="auto"/>
            </w:tcBorders>
            <w:vAlign w:val="center"/>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кг</w:t>
            </w:r>
          </w:p>
        </w:tc>
        <w:tc>
          <w:tcPr>
            <w:tcW w:w="1339" w:type="dxa"/>
            <w:gridSpan w:val="2"/>
            <w:tcBorders>
              <w:top w:val="nil"/>
              <w:left w:val="nil"/>
              <w:bottom w:val="nil"/>
              <w:right w:val="single" w:sz="4" w:space="0" w:color="auto"/>
            </w:tcBorders>
            <w:vAlign w:val="center"/>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6350</w:t>
            </w:r>
          </w:p>
        </w:tc>
        <w:tc>
          <w:tcPr>
            <w:tcW w:w="992" w:type="dxa"/>
            <w:gridSpan w:val="2"/>
            <w:tcBorders>
              <w:top w:val="single" w:sz="4" w:space="0" w:color="auto"/>
              <w:left w:val="nil"/>
              <w:bottom w:val="single" w:sz="4" w:space="0" w:color="auto"/>
              <w:right w:val="single" w:sz="4" w:space="0" w:color="auto"/>
            </w:tcBorders>
            <w:noWrap/>
            <w:vAlign w:val="center"/>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49,8</w:t>
            </w:r>
          </w:p>
        </w:tc>
        <w:tc>
          <w:tcPr>
            <w:tcW w:w="1463" w:type="dxa"/>
            <w:gridSpan w:val="2"/>
            <w:tcBorders>
              <w:top w:val="single" w:sz="4" w:space="0" w:color="auto"/>
              <w:left w:val="nil"/>
              <w:bottom w:val="single" w:sz="4" w:space="0" w:color="auto"/>
              <w:right w:val="single" w:sz="4" w:space="0" w:color="auto"/>
            </w:tcBorders>
            <w:noWrap/>
            <w:vAlign w:val="center"/>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316230,00</w:t>
            </w:r>
          </w:p>
        </w:tc>
      </w:tr>
      <w:tr w:rsidR="001939B1" w:rsidRPr="001939B1" w:rsidTr="00F564AA">
        <w:trPr>
          <w:trHeight w:val="693"/>
        </w:trPr>
        <w:tc>
          <w:tcPr>
            <w:tcW w:w="396" w:type="dxa"/>
            <w:tcBorders>
              <w:top w:val="single" w:sz="4" w:space="0" w:color="auto"/>
              <w:left w:val="single" w:sz="4" w:space="0" w:color="auto"/>
              <w:bottom w:val="single" w:sz="4" w:space="0" w:color="auto"/>
              <w:right w:val="nil"/>
            </w:tcBorders>
          </w:tcPr>
          <w:p w:rsidR="001939B1" w:rsidRPr="001939B1" w:rsidRDefault="001939B1" w:rsidP="001939B1">
            <w:pPr>
              <w:spacing w:after="0" w:line="240" w:lineRule="auto"/>
              <w:jc w:val="both"/>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 xml:space="preserve">  2.</w:t>
            </w:r>
          </w:p>
        </w:tc>
        <w:tc>
          <w:tcPr>
            <w:tcW w:w="5176" w:type="dxa"/>
            <w:tcBorders>
              <w:top w:val="single" w:sz="4" w:space="0" w:color="auto"/>
              <w:left w:val="single" w:sz="4" w:space="0" w:color="auto"/>
              <w:bottom w:val="single" w:sz="4" w:space="0" w:color="auto"/>
              <w:right w:val="single" w:sz="4" w:space="0" w:color="auto"/>
            </w:tcBorders>
            <w:vAlign w:val="center"/>
          </w:tcPr>
          <w:p w:rsidR="001939B1" w:rsidRPr="001939B1" w:rsidRDefault="001939B1" w:rsidP="001939B1">
            <w:pPr>
              <w:jc w:val="center"/>
              <w:rPr>
                <w:rFonts w:ascii="Times New Roman" w:eastAsia="Times New Roman" w:hAnsi="Times New Roman" w:cs="Times New Roman"/>
                <w:color w:val="000000"/>
                <w:sz w:val="18"/>
                <w:szCs w:val="18"/>
              </w:rPr>
            </w:pPr>
            <w:r w:rsidRPr="001939B1">
              <w:rPr>
                <w:rFonts w:ascii="Times New Roman" w:eastAsia="Times New Roman" w:hAnsi="Times New Roman" w:cs="Times New Roman"/>
                <w:color w:val="000000"/>
                <w:sz w:val="18"/>
                <w:szCs w:val="18"/>
              </w:rPr>
              <w:t xml:space="preserve">Макаронные изделия группы В высшего и первого сорта влажность не более 13%, без следов не промесса, без посторонних запахов,  качественные характеристики соответствуют ГОСТ </w:t>
            </w:r>
            <w:proofErr w:type="gramStart"/>
            <w:r w:rsidRPr="001939B1">
              <w:rPr>
                <w:rFonts w:ascii="Times New Roman" w:eastAsia="Times New Roman" w:hAnsi="Times New Roman" w:cs="Times New Roman"/>
                <w:color w:val="000000"/>
                <w:sz w:val="18"/>
                <w:szCs w:val="18"/>
              </w:rPr>
              <w:t>Р</w:t>
            </w:r>
            <w:proofErr w:type="gramEnd"/>
            <w:r w:rsidRPr="001939B1">
              <w:rPr>
                <w:rFonts w:ascii="Times New Roman" w:eastAsia="Times New Roman" w:hAnsi="Times New Roman" w:cs="Times New Roman"/>
                <w:color w:val="000000"/>
                <w:sz w:val="18"/>
                <w:szCs w:val="18"/>
              </w:rPr>
              <w:t xml:space="preserve"> 54656</w:t>
            </w:r>
          </w:p>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p>
        </w:tc>
        <w:tc>
          <w:tcPr>
            <w:tcW w:w="759" w:type="dxa"/>
            <w:tcBorders>
              <w:top w:val="single" w:sz="4" w:space="0" w:color="auto"/>
              <w:left w:val="nil"/>
              <w:bottom w:val="single" w:sz="4" w:space="0" w:color="auto"/>
              <w:right w:val="single" w:sz="4" w:space="0" w:color="auto"/>
            </w:tcBorders>
            <w:vAlign w:val="center"/>
          </w:tcPr>
          <w:p w:rsidR="001939B1" w:rsidRPr="001939B1" w:rsidRDefault="001939B1" w:rsidP="001939B1">
            <w:pPr>
              <w:spacing w:after="0" w:line="240" w:lineRule="auto"/>
              <w:jc w:val="center"/>
              <w:rPr>
                <w:rFonts w:ascii="Times New Roman" w:eastAsia="Times New Roman" w:hAnsi="Times New Roman" w:cs="Times New Roman"/>
                <w:sz w:val="18"/>
                <w:szCs w:val="18"/>
                <w:lang w:eastAsia="ru-RU"/>
              </w:rPr>
            </w:pPr>
            <w:r w:rsidRPr="001939B1">
              <w:rPr>
                <w:rFonts w:ascii="Times New Roman" w:eastAsia="Times New Roman" w:hAnsi="Times New Roman" w:cs="Times New Roman"/>
                <w:sz w:val="18"/>
                <w:szCs w:val="18"/>
                <w:lang w:eastAsia="ru-RU"/>
              </w:rPr>
              <w:t>кг</w:t>
            </w:r>
          </w:p>
        </w:tc>
        <w:tc>
          <w:tcPr>
            <w:tcW w:w="1339" w:type="dxa"/>
            <w:gridSpan w:val="2"/>
            <w:tcBorders>
              <w:top w:val="single" w:sz="4" w:space="0" w:color="auto"/>
              <w:left w:val="nil"/>
              <w:bottom w:val="single" w:sz="4" w:space="0" w:color="auto"/>
              <w:right w:val="single" w:sz="4" w:space="0" w:color="auto"/>
            </w:tcBorders>
            <w:vAlign w:val="center"/>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3200</w:t>
            </w:r>
          </w:p>
        </w:tc>
        <w:tc>
          <w:tcPr>
            <w:tcW w:w="992" w:type="dxa"/>
            <w:gridSpan w:val="2"/>
            <w:tcBorders>
              <w:top w:val="nil"/>
              <w:left w:val="nil"/>
              <w:bottom w:val="single" w:sz="4" w:space="0" w:color="auto"/>
              <w:right w:val="single" w:sz="4" w:space="0" w:color="auto"/>
            </w:tcBorders>
            <w:noWrap/>
            <w:vAlign w:val="center"/>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val="en-US" w:eastAsia="ru-RU"/>
              </w:rPr>
              <w:t>25</w:t>
            </w:r>
            <w:r w:rsidRPr="001939B1">
              <w:rPr>
                <w:rFonts w:ascii="Times New Roman" w:eastAsia="Times New Roman" w:hAnsi="Times New Roman" w:cs="Times New Roman"/>
                <w:color w:val="000000"/>
                <w:sz w:val="18"/>
                <w:szCs w:val="18"/>
                <w:lang w:eastAsia="ru-RU"/>
              </w:rPr>
              <w:t>,6</w:t>
            </w:r>
          </w:p>
        </w:tc>
        <w:tc>
          <w:tcPr>
            <w:tcW w:w="1463" w:type="dxa"/>
            <w:gridSpan w:val="2"/>
            <w:tcBorders>
              <w:top w:val="nil"/>
              <w:left w:val="nil"/>
              <w:bottom w:val="single" w:sz="4" w:space="0" w:color="auto"/>
              <w:right w:val="single" w:sz="4" w:space="0" w:color="auto"/>
            </w:tcBorders>
            <w:noWrap/>
            <w:vAlign w:val="center"/>
          </w:tcPr>
          <w:p w:rsidR="001939B1" w:rsidRPr="001939B1" w:rsidRDefault="001939B1" w:rsidP="001939B1">
            <w:pPr>
              <w:spacing w:after="0" w:line="240" w:lineRule="auto"/>
              <w:jc w:val="center"/>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81920,00</w:t>
            </w:r>
          </w:p>
        </w:tc>
      </w:tr>
      <w:tr w:rsidR="001939B1" w:rsidRPr="001939B1" w:rsidTr="00F564AA">
        <w:trPr>
          <w:trHeight w:val="480"/>
        </w:trPr>
        <w:tc>
          <w:tcPr>
            <w:tcW w:w="396" w:type="dxa"/>
            <w:tcBorders>
              <w:top w:val="nil"/>
              <w:left w:val="single" w:sz="4" w:space="0" w:color="auto"/>
              <w:bottom w:val="single" w:sz="4" w:space="0" w:color="auto"/>
              <w:right w:val="nil"/>
            </w:tcBorders>
            <w:vAlign w:val="bottom"/>
          </w:tcPr>
          <w:p w:rsidR="001939B1" w:rsidRPr="001939B1" w:rsidRDefault="001939B1" w:rsidP="001939B1">
            <w:pPr>
              <w:spacing w:after="0" w:line="240" w:lineRule="auto"/>
              <w:jc w:val="right"/>
              <w:rPr>
                <w:rFonts w:ascii="Times New Roman" w:eastAsia="Times New Roman" w:hAnsi="Times New Roman" w:cs="Times New Roman"/>
                <w:color w:val="000000"/>
                <w:sz w:val="18"/>
                <w:szCs w:val="18"/>
                <w:lang w:eastAsia="ru-RU"/>
              </w:rPr>
            </w:pPr>
          </w:p>
        </w:tc>
        <w:tc>
          <w:tcPr>
            <w:tcW w:w="5176" w:type="dxa"/>
            <w:tcBorders>
              <w:top w:val="nil"/>
              <w:left w:val="nil"/>
              <w:bottom w:val="single" w:sz="4" w:space="0" w:color="auto"/>
              <w:right w:val="nil"/>
            </w:tcBorders>
            <w:vAlign w:val="center"/>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759" w:type="dxa"/>
            <w:tcBorders>
              <w:top w:val="nil"/>
              <w:left w:val="nil"/>
              <w:bottom w:val="single" w:sz="4" w:space="0" w:color="auto"/>
              <w:right w:val="nil"/>
            </w:tcBorders>
            <w:vAlign w:val="bottom"/>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1339" w:type="dxa"/>
            <w:gridSpan w:val="2"/>
            <w:tcBorders>
              <w:top w:val="nil"/>
              <w:left w:val="nil"/>
              <w:bottom w:val="single" w:sz="4" w:space="0" w:color="auto"/>
              <w:right w:val="nil"/>
            </w:tcBorders>
          </w:tcPr>
          <w:p w:rsidR="001939B1" w:rsidRPr="001939B1" w:rsidRDefault="001939B1" w:rsidP="001939B1">
            <w:pPr>
              <w:spacing w:after="0" w:line="240" w:lineRule="auto"/>
              <w:jc w:val="both"/>
              <w:rPr>
                <w:rFonts w:ascii="Times New Roman" w:eastAsia="Times New Roman" w:hAnsi="Times New Roman" w:cs="Times New Roman"/>
                <w:color w:val="000000"/>
                <w:sz w:val="18"/>
                <w:szCs w:val="18"/>
                <w:lang w:eastAsia="ru-RU"/>
              </w:rPr>
            </w:pPr>
          </w:p>
        </w:tc>
        <w:tc>
          <w:tcPr>
            <w:tcW w:w="992" w:type="dxa"/>
            <w:gridSpan w:val="2"/>
            <w:tcBorders>
              <w:top w:val="single" w:sz="4" w:space="0" w:color="auto"/>
              <w:left w:val="nil"/>
              <w:bottom w:val="single" w:sz="4" w:space="0" w:color="auto"/>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итого:</w:t>
            </w:r>
          </w:p>
        </w:tc>
        <w:tc>
          <w:tcPr>
            <w:tcW w:w="1463" w:type="dxa"/>
            <w:gridSpan w:val="2"/>
            <w:tcBorders>
              <w:top w:val="single" w:sz="4" w:space="0" w:color="auto"/>
              <w:left w:val="single" w:sz="4" w:space="0" w:color="auto"/>
              <w:bottom w:val="single" w:sz="4" w:space="0" w:color="auto"/>
              <w:right w:val="single" w:sz="4" w:space="0" w:color="auto"/>
            </w:tcBorders>
            <w:noWrap/>
            <w:vAlign w:val="bottom"/>
          </w:tcPr>
          <w:p w:rsidR="001939B1" w:rsidRPr="001939B1" w:rsidRDefault="001939B1" w:rsidP="001939B1">
            <w:pPr>
              <w:spacing w:after="0" w:line="240" w:lineRule="auto"/>
              <w:jc w:val="right"/>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398 150,00</w:t>
            </w:r>
          </w:p>
        </w:tc>
      </w:tr>
      <w:tr w:rsidR="001939B1" w:rsidRPr="001939B1" w:rsidTr="00F564AA">
        <w:trPr>
          <w:trHeight w:val="810"/>
        </w:trPr>
        <w:tc>
          <w:tcPr>
            <w:tcW w:w="396" w:type="dxa"/>
            <w:tcBorders>
              <w:top w:val="single" w:sz="4" w:space="0" w:color="auto"/>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9729" w:type="dxa"/>
            <w:gridSpan w:val="8"/>
            <w:tcBorders>
              <w:top w:val="nil"/>
              <w:left w:val="nil"/>
              <w:bottom w:val="nil"/>
              <w:right w:val="nil"/>
            </w:tcBorders>
            <w:noWrap/>
            <w:vAlign w:val="center"/>
          </w:tcPr>
          <w:p w:rsidR="001939B1" w:rsidRPr="001939B1" w:rsidRDefault="001939B1" w:rsidP="001939B1">
            <w:pPr>
              <w:spacing w:after="0" w:line="240" w:lineRule="auto"/>
              <w:ind w:firstLine="284"/>
              <w:jc w:val="both"/>
              <w:rPr>
                <w:rFonts w:ascii="Times New Roman" w:eastAsia="Times New Roman" w:hAnsi="Times New Roman" w:cs="Times New Roman"/>
                <w:color w:val="FF0000"/>
                <w:sz w:val="18"/>
                <w:szCs w:val="18"/>
                <w:lang w:eastAsia="ru-RU"/>
              </w:rPr>
            </w:pPr>
          </w:p>
          <w:p w:rsidR="001939B1" w:rsidRPr="001939B1" w:rsidRDefault="001939B1" w:rsidP="001939B1">
            <w:pPr>
              <w:spacing w:after="0" w:line="240" w:lineRule="auto"/>
              <w:ind w:firstLine="284"/>
              <w:jc w:val="both"/>
              <w:rPr>
                <w:rFonts w:ascii="Times New Roman" w:eastAsia="Times New Roman" w:hAnsi="Times New Roman" w:cs="Times New Roman"/>
                <w:color w:val="000000" w:themeColor="text1"/>
                <w:sz w:val="18"/>
                <w:szCs w:val="18"/>
              </w:rPr>
            </w:pPr>
            <w:r w:rsidRPr="001939B1">
              <w:rPr>
                <w:rFonts w:ascii="Times New Roman" w:eastAsia="Times New Roman" w:hAnsi="Times New Roman" w:cs="Times New Roman"/>
                <w:color w:val="000000" w:themeColor="text1"/>
                <w:sz w:val="18"/>
                <w:szCs w:val="18"/>
                <w:lang w:eastAsia="ru-RU"/>
              </w:rPr>
              <w:t>Итого сумма:</w:t>
            </w:r>
            <w:r w:rsidRPr="001939B1">
              <w:rPr>
                <w:rFonts w:ascii="Times New Roman" w:eastAsia="Times New Roman" w:hAnsi="Times New Roman" w:cs="Times New Roman"/>
                <w:color w:val="FF0000"/>
                <w:sz w:val="18"/>
                <w:szCs w:val="18"/>
                <w:lang w:eastAsia="ru-RU"/>
              </w:rPr>
              <w:t xml:space="preserve"> </w:t>
            </w:r>
            <w:r w:rsidRPr="001939B1">
              <w:rPr>
                <w:rFonts w:ascii="Times New Roman" w:eastAsia="Times New Roman" w:hAnsi="Times New Roman" w:cs="Times New Roman"/>
                <w:b/>
                <w:color w:val="000000" w:themeColor="text1"/>
                <w:sz w:val="18"/>
                <w:szCs w:val="18"/>
              </w:rPr>
              <w:t>398 150</w:t>
            </w:r>
            <w:r w:rsidRPr="001939B1">
              <w:rPr>
                <w:rFonts w:ascii="Times New Roman" w:eastAsia="Times New Roman" w:hAnsi="Times New Roman" w:cs="Times New Roman"/>
                <w:color w:val="000000" w:themeColor="text1"/>
                <w:sz w:val="18"/>
                <w:szCs w:val="18"/>
              </w:rPr>
              <w:t xml:space="preserve"> рублей </w:t>
            </w:r>
            <w:r w:rsidRPr="001939B1">
              <w:rPr>
                <w:rFonts w:ascii="Times New Roman" w:eastAsia="Times New Roman" w:hAnsi="Times New Roman" w:cs="Times New Roman"/>
                <w:b/>
                <w:color w:val="000000" w:themeColor="text1"/>
                <w:sz w:val="18"/>
                <w:szCs w:val="18"/>
              </w:rPr>
              <w:t>00</w:t>
            </w:r>
            <w:r w:rsidRPr="001939B1">
              <w:rPr>
                <w:rFonts w:ascii="Times New Roman" w:eastAsia="Times New Roman" w:hAnsi="Times New Roman" w:cs="Times New Roman"/>
                <w:color w:val="000000" w:themeColor="text1"/>
                <w:sz w:val="18"/>
                <w:szCs w:val="18"/>
              </w:rPr>
              <w:t xml:space="preserve"> копеек (Триста девяносто восемь тысяч сто пятьдесят рублей  00 копеек), в </w:t>
            </w:r>
            <w:proofErr w:type="spellStart"/>
            <w:r w:rsidRPr="001939B1">
              <w:rPr>
                <w:rFonts w:ascii="Times New Roman" w:eastAsia="Times New Roman" w:hAnsi="Times New Roman" w:cs="Times New Roman"/>
                <w:color w:val="000000" w:themeColor="text1"/>
                <w:sz w:val="18"/>
                <w:szCs w:val="18"/>
              </w:rPr>
              <w:t>т.ч</w:t>
            </w:r>
            <w:proofErr w:type="spellEnd"/>
            <w:r w:rsidRPr="001939B1">
              <w:rPr>
                <w:rFonts w:ascii="Times New Roman" w:eastAsia="Times New Roman" w:hAnsi="Times New Roman" w:cs="Times New Roman"/>
                <w:color w:val="000000" w:themeColor="text1"/>
                <w:sz w:val="18"/>
                <w:szCs w:val="18"/>
              </w:rPr>
              <w:t>. НДС 10% 36 195рублей 45 копеек (Тридцать шесть тысяч сто девяносто пять рублей 45 копеек).</w:t>
            </w:r>
          </w:p>
          <w:p w:rsidR="001939B1" w:rsidRPr="001939B1" w:rsidRDefault="001939B1" w:rsidP="001939B1">
            <w:pPr>
              <w:spacing w:after="0" w:line="240" w:lineRule="auto"/>
              <w:rPr>
                <w:rFonts w:ascii="Times New Roman" w:eastAsia="Times New Roman" w:hAnsi="Times New Roman" w:cs="Times New Roman"/>
                <w:color w:val="FF0000"/>
                <w:sz w:val="18"/>
                <w:szCs w:val="18"/>
                <w:lang w:eastAsia="ru-RU"/>
              </w:rPr>
            </w:pPr>
          </w:p>
        </w:tc>
      </w:tr>
      <w:tr w:rsidR="001939B1" w:rsidRPr="001939B1" w:rsidTr="00F564AA">
        <w:trPr>
          <w:trHeight w:val="510"/>
        </w:trPr>
        <w:tc>
          <w:tcPr>
            <w:tcW w:w="396" w:type="dxa"/>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c>
          <w:tcPr>
            <w:tcW w:w="5176" w:type="dxa"/>
            <w:tcBorders>
              <w:top w:val="nil"/>
              <w:left w:val="nil"/>
              <w:bottom w:val="nil"/>
              <w:right w:val="nil"/>
            </w:tcBorders>
            <w:vAlign w:val="center"/>
          </w:tcPr>
          <w:p w:rsidR="001939B1" w:rsidRPr="001939B1" w:rsidRDefault="001939B1" w:rsidP="001939B1">
            <w:pPr>
              <w:spacing w:after="0" w:line="240" w:lineRule="auto"/>
              <w:rPr>
                <w:rFonts w:ascii="Times New Roman" w:eastAsia="Times New Roman" w:hAnsi="Times New Roman" w:cs="Times New Roman"/>
                <w:color w:val="FF0000"/>
                <w:sz w:val="18"/>
                <w:szCs w:val="18"/>
                <w:lang w:eastAsia="ru-RU"/>
              </w:rPr>
            </w:pPr>
          </w:p>
        </w:tc>
        <w:tc>
          <w:tcPr>
            <w:tcW w:w="1657" w:type="dxa"/>
            <w:gridSpan w:val="2"/>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c>
          <w:tcPr>
            <w:tcW w:w="731" w:type="dxa"/>
            <w:gridSpan w:val="2"/>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c>
          <w:tcPr>
            <w:tcW w:w="1184" w:type="dxa"/>
            <w:gridSpan w:val="2"/>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r>
      <w:tr w:rsidR="001939B1" w:rsidRPr="001939B1" w:rsidTr="00F564AA">
        <w:trPr>
          <w:trHeight w:val="150"/>
        </w:trPr>
        <w:tc>
          <w:tcPr>
            <w:tcW w:w="396" w:type="dxa"/>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sz w:val="18"/>
                <w:szCs w:val="18"/>
                <w:lang w:eastAsia="ru-RU"/>
              </w:rPr>
            </w:pPr>
          </w:p>
        </w:tc>
        <w:tc>
          <w:tcPr>
            <w:tcW w:w="8748" w:type="dxa"/>
            <w:gridSpan w:val="7"/>
            <w:tcBorders>
              <w:top w:val="nil"/>
              <w:left w:val="nil"/>
              <w:bottom w:val="nil"/>
              <w:right w:val="nil"/>
            </w:tcBorders>
            <w:noWrap/>
            <w:vAlign w:val="center"/>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 xml:space="preserve">          Заказчик                                                                                  Поставщик</w:t>
            </w:r>
          </w:p>
        </w:tc>
        <w:tc>
          <w:tcPr>
            <w:tcW w:w="981" w:type="dxa"/>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r>
      <w:tr w:rsidR="001939B1" w:rsidRPr="001939B1" w:rsidTr="00F564AA">
        <w:trPr>
          <w:trHeight w:val="315"/>
        </w:trPr>
        <w:tc>
          <w:tcPr>
            <w:tcW w:w="396" w:type="dxa"/>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b/>
                <w:bCs/>
                <w:sz w:val="18"/>
                <w:szCs w:val="18"/>
                <w:lang w:eastAsia="ru-RU"/>
              </w:rPr>
            </w:pPr>
          </w:p>
        </w:tc>
        <w:tc>
          <w:tcPr>
            <w:tcW w:w="6833" w:type="dxa"/>
            <w:gridSpan w:val="3"/>
            <w:tcBorders>
              <w:top w:val="nil"/>
              <w:left w:val="nil"/>
              <w:bottom w:val="nil"/>
              <w:right w:val="nil"/>
            </w:tcBorders>
            <w:noWrap/>
            <w:vAlign w:val="center"/>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r w:rsidRPr="001939B1">
              <w:rPr>
                <w:rFonts w:ascii="Times New Roman" w:eastAsia="Times New Roman" w:hAnsi="Times New Roman" w:cs="Times New Roman"/>
                <w:color w:val="000000"/>
                <w:sz w:val="18"/>
                <w:szCs w:val="18"/>
                <w:lang w:eastAsia="ru-RU"/>
              </w:rPr>
              <w:t xml:space="preserve">__________________ М.В. </w:t>
            </w:r>
            <w:proofErr w:type="spellStart"/>
            <w:r w:rsidRPr="001939B1">
              <w:rPr>
                <w:rFonts w:ascii="Times New Roman" w:eastAsia="Times New Roman" w:hAnsi="Times New Roman" w:cs="Times New Roman"/>
                <w:color w:val="000000"/>
                <w:sz w:val="18"/>
                <w:szCs w:val="18"/>
                <w:lang w:eastAsia="ru-RU"/>
              </w:rPr>
              <w:t>Самардак</w:t>
            </w:r>
            <w:proofErr w:type="spellEnd"/>
            <w:r w:rsidRPr="001939B1">
              <w:rPr>
                <w:rFonts w:ascii="Times New Roman" w:eastAsia="Times New Roman" w:hAnsi="Times New Roman" w:cs="Times New Roman"/>
                <w:color w:val="000000"/>
                <w:sz w:val="18"/>
                <w:szCs w:val="18"/>
                <w:lang w:eastAsia="ru-RU"/>
              </w:rPr>
              <w:t xml:space="preserve">                        ________________ Т.А. </w:t>
            </w:r>
            <w:proofErr w:type="spellStart"/>
            <w:r w:rsidRPr="001939B1">
              <w:rPr>
                <w:rFonts w:ascii="Times New Roman" w:eastAsia="Times New Roman" w:hAnsi="Times New Roman" w:cs="Times New Roman"/>
                <w:color w:val="000000"/>
                <w:sz w:val="18"/>
                <w:szCs w:val="18"/>
                <w:lang w:eastAsia="ru-RU"/>
              </w:rPr>
              <w:t>Гладешева</w:t>
            </w:r>
            <w:proofErr w:type="spellEnd"/>
            <w:r w:rsidRPr="001939B1">
              <w:rPr>
                <w:rFonts w:ascii="Times New Roman" w:eastAsia="Times New Roman" w:hAnsi="Times New Roman" w:cs="Times New Roman"/>
                <w:color w:val="000000"/>
                <w:sz w:val="18"/>
                <w:szCs w:val="18"/>
                <w:lang w:eastAsia="ru-RU"/>
              </w:rPr>
              <w:t xml:space="preserve">                                                                               </w:t>
            </w:r>
          </w:p>
        </w:tc>
        <w:tc>
          <w:tcPr>
            <w:tcW w:w="1915" w:type="dxa"/>
            <w:gridSpan w:val="4"/>
            <w:tcBorders>
              <w:top w:val="nil"/>
              <w:left w:val="nil"/>
              <w:bottom w:val="nil"/>
              <w:right w:val="nil"/>
            </w:tcBorders>
            <w:noWrap/>
            <w:vAlign w:val="center"/>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c>
          <w:tcPr>
            <w:tcW w:w="981" w:type="dxa"/>
            <w:tcBorders>
              <w:top w:val="nil"/>
              <w:left w:val="nil"/>
              <w:bottom w:val="nil"/>
              <w:right w:val="nil"/>
            </w:tcBorders>
            <w:noWrap/>
            <w:vAlign w:val="bottom"/>
          </w:tcPr>
          <w:p w:rsidR="001939B1" w:rsidRPr="001939B1" w:rsidRDefault="001939B1" w:rsidP="001939B1">
            <w:pPr>
              <w:spacing w:after="0" w:line="240" w:lineRule="auto"/>
              <w:rPr>
                <w:rFonts w:ascii="Times New Roman" w:eastAsia="Times New Roman" w:hAnsi="Times New Roman" w:cs="Times New Roman"/>
                <w:color w:val="000000"/>
                <w:sz w:val="18"/>
                <w:szCs w:val="18"/>
                <w:lang w:eastAsia="ru-RU"/>
              </w:rPr>
            </w:pPr>
          </w:p>
        </w:tc>
      </w:tr>
    </w:tbl>
    <w:p w:rsidR="001939B1" w:rsidRPr="001939B1" w:rsidRDefault="001939B1" w:rsidP="001939B1">
      <w:pPr>
        <w:jc w:val="center"/>
        <w:rPr>
          <w:rFonts w:ascii="Times New Roman" w:eastAsia="Times New Roman" w:hAnsi="Times New Roman" w:cs="Times New Roman"/>
        </w:rPr>
      </w:pPr>
    </w:p>
    <w:p w:rsidR="001939B1" w:rsidRPr="00BF5613" w:rsidRDefault="001939B1" w:rsidP="00BF5613">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sectPr w:rsidR="001939B1" w:rsidRPr="00BF5613" w:rsidSect="00BF5613">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1939B1"/>
    <w:rsid w:val="001B6111"/>
    <w:rsid w:val="003F3957"/>
    <w:rsid w:val="004C48DD"/>
    <w:rsid w:val="009C5523"/>
    <w:rsid w:val="009F169B"/>
    <w:rsid w:val="00BB5020"/>
    <w:rsid w:val="00BD4D52"/>
    <w:rsid w:val="00BF5613"/>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2814</Words>
  <Characters>16041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2015-01-22T02:59:00Z</dcterms:created>
  <dcterms:modified xsi:type="dcterms:W3CDTF">2015-08-11T01:53:00Z</dcterms:modified>
</cp:coreProperties>
</file>