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206930" w:rsidRDefault="00206930" w:rsidP="00B86D72">
            <w:pPr>
              <w:jc w:val="both"/>
              <w:rPr>
                <w:rFonts w:ascii="Arial" w:hAnsi="Arial" w:cs="Arial"/>
                <w:sz w:val="18"/>
                <w:szCs w:val="18"/>
              </w:rPr>
            </w:pPr>
            <w:r w:rsidRPr="00206930">
              <w:rPr>
                <w:rFonts w:ascii="Arial" w:eastAsia="Times New Roman" w:hAnsi="Arial" w:cs="Arial"/>
                <w:sz w:val="18"/>
                <w:szCs w:val="18"/>
                <w:lang w:eastAsia="ru-RU"/>
              </w:rPr>
              <w:t xml:space="preserve">Работы по разработке </w:t>
            </w:r>
            <w:proofErr w:type="spellStart"/>
            <w:r w:rsidRPr="00206930">
              <w:rPr>
                <w:rFonts w:ascii="Arial" w:eastAsia="Times New Roman" w:hAnsi="Arial" w:cs="Arial"/>
                <w:sz w:val="18"/>
                <w:szCs w:val="18"/>
                <w:lang w:eastAsia="ru-RU"/>
              </w:rPr>
              <w:t>проектно</w:t>
            </w:r>
            <w:proofErr w:type="spellEnd"/>
            <w:r w:rsidRPr="00206930">
              <w:rPr>
                <w:rFonts w:ascii="Arial" w:eastAsia="Times New Roman" w:hAnsi="Arial" w:cs="Arial"/>
                <w:sz w:val="18"/>
                <w:szCs w:val="18"/>
                <w:lang w:eastAsia="ru-RU"/>
              </w:rPr>
              <w:t xml:space="preserve"> – сметной документации для проведения капитального ремонта воздушной высоковоль</w:t>
            </w:r>
            <w:r>
              <w:rPr>
                <w:rFonts w:ascii="Arial" w:eastAsia="Times New Roman" w:hAnsi="Arial" w:cs="Arial"/>
                <w:sz w:val="18"/>
                <w:szCs w:val="18"/>
                <w:lang w:eastAsia="ru-RU"/>
              </w:rPr>
              <w:t>т</w:t>
            </w:r>
            <w:r w:rsidRPr="00206930">
              <w:rPr>
                <w:rFonts w:ascii="Arial" w:eastAsia="Times New Roman" w:hAnsi="Arial" w:cs="Arial"/>
                <w:sz w:val="18"/>
                <w:szCs w:val="18"/>
                <w:lang w:eastAsia="ru-RU"/>
              </w:rPr>
              <w:t xml:space="preserve">ной линии электропередач 10 киловольт, обеспечивающей электроснабжение геодезического полигона СГУПС, расположенного по адресу: Новосибирская область, Новосибирский район, в 1 километре от с. </w:t>
            </w:r>
            <w:proofErr w:type="spellStart"/>
            <w:r w:rsidRPr="00206930">
              <w:rPr>
                <w:rFonts w:ascii="Arial" w:eastAsia="Times New Roman" w:hAnsi="Arial" w:cs="Arial"/>
                <w:sz w:val="18"/>
                <w:szCs w:val="18"/>
                <w:lang w:eastAsia="ru-RU"/>
              </w:rPr>
              <w:t>Берёзовка</w:t>
            </w:r>
            <w:proofErr w:type="spellEnd"/>
            <w:r w:rsidRPr="00206930">
              <w:rPr>
                <w:rFonts w:ascii="Arial" w:eastAsia="Times New Roman" w:hAnsi="Arial" w:cs="Arial"/>
                <w:sz w:val="18"/>
                <w:szCs w:val="18"/>
                <w:lang w:eastAsia="ru-RU"/>
              </w:rPr>
              <w:t xml:space="preserve"> по направлению на восток</w:t>
            </w:r>
            <w:proofErr w:type="gramStart"/>
            <w:r w:rsidRPr="00206930">
              <w:rPr>
                <w:rFonts w:ascii="Arial" w:eastAsia="Times New Roman" w:hAnsi="Arial" w:cs="Arial"/>
                <w:sz w:val="18"/>
                <w:szCs w:val="18"/>
                <w:lang w:eastAsia="ru-RU"/>
              </w:rPr>
              <w:t>.</w:t>
            </w:r>
            <w:proofErr w:type="gramEnd"/>
            <w:r w:rsidRPr="00206930">
              <w:rPr>
                <w:rFonts w:ascii="Arial" w:eastAsia="Times New Roman" w:hAnsi="Arial" w:cs="Arial"/>
                <w:sz w:val="18"/>
                <w:szCs w:val="18"/>
                <w:lang w:eastAsia="ru-RU"/>
              </w:rPr>
              <w:t xml:space="preserve"> </w:t>
            </w:r>
            <w:r w:rsidR="003F3957" w:rsidRPr="00206930">
              <w:rPr>
                <w:rFonts w:ascii="Arial" w:hAnsi="Arial" w:cs="Arial"/>
                <w:sz w:val="18"/>
                <w:szCs w:val="18"/>
              </w:rPr>
              <w:t>(</w:t>
            </w:r>
            <w:proofErr w:type="gramStart"/>
            <w:r w:rsidR="003F3957" w:rsidRPr="00206930">
              <w:rPr>
                <w:rFonts w:ascii="Arial" w:hAnsi="Arial" w:cs="Arial"/>
                <w:sz w:val="18"/>
                <w:szCs w:val="18"/>
              </w:rPr>
              <w:t>с</w:t>
            </w:r>
            <w:proofErr w:type="gramEnd"/>
            <w:r w:rsidR="003F3957" w:rsidRPr="00206930">
              <w:rPr>
                <w:rFonts w:ascii="Arial" w:hAnsi="Arial" w:cs="Arial"/>
                <w:sz w:val="18"/>
                <w:szCs w:val="18"/>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206930" w:rsidP="00AF7B02">
            <w:pPr>
              <w:jc w:val="both"/>
              <w:rPr>
                <w:rFonts w:ascii="Arial" w:hAnsi="Arial" w:cs="Arial"/>
                <w:sz w:val="20"/>
                <w:szCs w:val="20"/>
              </w:rPr>
            </w:pPr>
            <w:r w:rsidRPr="00206930">
              <w:rPr>
                <w:rFonts w:ascii="Arial" w:hAnsi="Arial" w:cs="Arial"/>
                <w:sz w:val="20"/>
                <w:szCs w:val="20"/>
              </w:rPr>
              <w:t xml:space="preserve">Срок выполнения проектных работ – 30 сентября 2015 г. при условии получения </w:t>
            </w:r>
            <w:proofErr w:type="spellStart"/>
            <w:r w:rsidRPr="00206930">
              <w:rPr>
                <w:rFonts w:ascii="Arial" w:hAnsi="Arial" w:cs="Arial"/>
                <w:sz w:val="20"/>
                <w:szCs w:val="20"/>
              </w:rPr>
              <w:t>топоосновы</w:t>
            </w:r>
            <w:proofErr w:type="spellEnd"/>
            <w:r w:rsidRPr="00206930">
              <w:rPr>
                <w:rFonts w:ascii="Arial" w:hAnsi="Arial" w:cs="Arial"/>
                <w:sz w:val="20"/>
                <w:szCs w:val="20"/>
              </w:rPr>
              <w:t xml:space="preserve"> от </w:t>
            </w:r>
            <w:r w:rsidRPr="00206930">
              <w:rPr>
                <w:rFonts w:ascii="Arial" w:hAnsi="Arial" w:cs="Arial"/>
                <w:b/>
                <w:sz w:val="20"/>
                <w:szCs w:val="20"/>
              </w:rPr>
              <w:t>«Заказчика»</w:t>
            </w:r>
            <w:r w:rsidRPr="00206930">
              <w:rPr>
                <w:rFonts w:ascii="Arial" w:hAnsi="Arial" w:cs="Arial"/>
                <w:sz w:val="20"/>
                <w:szCs w:val="20"/>
              </w:rPr>
              <w:t xml:space="preserve"> до 26 августа 2015 г. В случае получения </w:t>
            </w:r>
            <w:r w:rsidRPr="00206930">
              <w:rPr>
                <w:rFonts w:ascii="Arial" w:hAnsi="Arial" w:cs="Arial"/>
                <w:b/>
                <w:sz w:val="20"/>
                <w:szCs w:val="20"/>
              </w:rPr>
              <w:t xml:space="preserve">«Подрядчиком» </w:t>
            </w:r>
            <w:r w:rsidRPr="00206930">
              <w:rPr>
                <w:rFonts w:ascii="Arial" w:hAnsi="Arial" w:cs="Arial"/>
                <w:sz w:val="20"/>
                <w:szCs w:val="20"/>
              </w:rPr>
              <w:t xml:space="preserve"> </w:t>
            </w:r>
            <w:proofErr w:type="spellStart"/>
            <w:r w:rsidRPr="00206930">
              <w:rPr>
                <w:rFonts w:ascii="Arial" w:hAnsi="Arial" w:cs="Arial"/>
                <w:sz w:val="20"/>
                <w:szCs w:val="20"/>
              </w:rPr>
              <w:t>топоосновы</w:t>
            </w:r>
            <w:proofErr w:type="spellEnd"/>
            <w:r w:rsidRPr="00206930">
              <w:rPr>
                <w:rFonts w:ascii="Arial" w:hAnsi="Arial" w:cs="Arial"/>
                <w:sz w:val="20"/>
                <w:szCs w:val="20"/>
              </w:rPr>
              <w:t xml:space="preserve"> после 26 августа 2015 г. срок действия договора продляется на соответствующее количество календарных дней</w:t>
            </w:r>
            <w:proofErr w:type="gramStart"/>
            <w:r>
              <w:rPr>
                <w:rFonts w:ascii="Arial" w:hAnsi="Arial" w:cs="Arial"/>
                <w:sz w:val="20"/>
                <w:szCs w:val="20"/>
              </w:rPr>
              <w:t>.</w:t>
            </w:r>
            <w:proofErr w:type="gramEnd"/>
            <w:r>
              <w:rPr>
                <w:rFonts w:ascii="Arial" w:hAnsi="Arial" w:cs="Arial"/>
                <w:sz w:val="20"/>
                <w:szCs w:val="20"/>
              </w:rPr>
              <w:t xml:space="preserve"> </w:t>
            </w:r>
            <w:bookmarkStart w:id="0" w:name="_GoBack"/>
            <w:bookmarkEnd w:id="0"/>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206930">
            <w:pPr>
              <w:jc w:val="both"/>
              <w:rPr>
                <w:rFonts w:ascii="Arial" w:hAnsi="Arial" w:cs="Arial"/>
                <w:sz w:val="20"/>
                <w:szCs w:val="20"/>
              </w:rPr>
            </w:pPr>
            <w:r w:rsidRPr="00B254D0">
              <w:rPr>
                <w:rFonts w:ascii="Arial" w:hAnsi="Arial" w:cs="Arial"/>
                <w:sz w:val="20"/>
                <w:szCs w:val="20"/>
              </w:rPr>
              <w:t xml:space="preserve">Цена: </w:t>
            </w:r>
            <w:r w:rsidR="00206930">
              <w:rPr>
                <w:rFonts w:ascii="Arial" w:hAnsi="Arial" w:cs="Arial"/>
                <w:sz w:val="20"/>
                <w:szCs w:val="20"/>
              </w:rPr>
              <w:t>148 550</w:t>
            </w:r>
            <w:r w:rsidR="00B86D72">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 xml:space="preserve">Стоимость включает в себя: </w:t>
            </w:r>
            <w:r w:rsidR="00206930" w:rsidRPr="00206930">
              <w:rPr>
                <w:rFonts w:ascii="Arial" w:eastAsia="Calibri" w:hAnsi="Arial" w:cs="Arial"/>
                <w:sz w:val="20"/>
                <w:szCs w:val="20"/>
              </w:rPr>
              <w:t xml:space="preserve">все затраты </w:t>
            </w:r>
            <w:r w:rsidR="00206930" w:rsidRPr="00206930">
              <w:rPr>
                <w:rFonts w:ascii="Arial" w:eastAsia="Calibri" w:hAnsi="Arial" w:cs="Arial"/>
                <w:b/>
                <w:sz w:val="20"/>
                <w:szCs w:val="20"/>
              </w:rPr>
              <w:t xml:space="preserve">«Подрядчика» </w:t>
            </w:r>
            <w:r w:rsidR="00206930" w:rsidRPr="00206930">
              <w:rPr>
                <w:rFonts w:ascii="Arial" w:eastAsia="Calibri" w:hAnsi="Arial" w:cs="Arial"/>
                <w:sz w:val="20"/>
                <w:szCs w:val="20"/>
              </w:rPr>
              <w:t>связанные с выполнением работ</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06930">
            <w:pPr>
              <w:jc w:val="both"/>
              <w:rPr>
                <w:rFonts w:ascii="Arial" w:hAnsi="Arial" w:cs="Arial"/>
                <w:sz w:val="20"/>
                <w:szCs w:val="20"/>
              </w:rPr>
            </w:pPr>
            <w:r w:rsidRPr="00B254D0">
              <w:rPr>
                <w:rFonts w:ascii="Arial" w:hAnsi="Arial" w:cs="Arial"/>
                <w:sz w:val="20"/>
                <w:szCs w:val="20"/>
              </w:rPr>
              <w:t xml:space="preserve">Безналичный расчет, </w:t>
            </w:r>
            <w:r w:rsidR="00206930" w:rsidRPr="00206930">
              <w:rPr>
                <w:rFonts w:ascii="Arial" w:eastAsia="Calibri" w:hAnsi="Arial" w:cs="Arial"/>
                <w:sz w:val="20"/>
                <w:szCs w:val="20"/>
              </w:rPr>
              <w:t>за весь объем выполненных работ</w:t>
            </w:r>
            <w:r w:rsidR="00206930">
              <w:rPr>
                <w:rFonts w:ascii="Arial" w:eastAsia="Calibri" w:hAnsi="Arial" w:cs="Arial"/>
                <w:sz w:val="20"/>
                <w:szCs w:val="20"/>
              </w:rPr>
              <w:t>,</w:t>
            </w:r>
            <w:r w:rsidRPr="00B254D0">
              <w:rPr>
                <w:rFonts w:ascii="Arial" w:eastAsia="Calibri" w:hAnsi="Arial" w:cs="Arial"/>
                <w:sz w:val="20"/>
                <w:szCs w:val="20"/>
              </w:rPr>
              <w:t xml:space="preserve"> </w:t>
            </w:r>
            <w:r w:rsidR="00206930" w:rsidRPr="00206930">
              <w:rPr>
                <w:rFonts w:ascii="Arial" w:eastAsia="Calibri" w:hAnsi="Arial" w:cs="Arial"/>
                <w:sz w:val="20"/>
                <w:szCs w:val="20"/>
              </w:rPr>
              <w:t xml:space="preserve">не позднее 10-ти банковских дней после подписания акта о приемке выполненных работ с предоставлением счета и без замечаний </w:t>
            </w:r>
            <w:r w:rsidR="00206930" w:rsidRPr="00206930">
              <w:rPr>
                <w:rFonts w:ascii="Arial" w:eastAsia="Calibri" w:hAnsi="Arial" w:cs="Arial"/>
                <w:b/>
                <w:sz w:val="20"/>
                <w:szCs w:val="20"/>
              </w:rPr>
              <w:t>«Заказчика»</w:t>
            </w:r>
            <w:r w:rsidR="00206930">
              <w:rPr>
                <w:rFonts w:ascii="Arial" w:eastAsia="Calibri" w:hAnsi="Arial" w:cs="Arial"/>
                <w:b/>
                <w:sz w:val="20"/>
                <w:szCs w:val="20"/>
              </w:rPr>
              <w:t xml:space="preserve"> (</w:t>
            </w:r>
            <w:proofErr w:type="gramStart"/>
            <w:r w:rsidR="00206930">
              <w:rPr>
                <w:rFonts w:ascii="Arial" w:eastAsia="Calibri" w:hAnsi="Arial" w:cs="Arial"/>
                <w:b/>
                <w:sz w:val="20"/>
                <w:szCs w:val="20"/>
              </w:rPr>
              <w:t>согласно проекта</w:t>
            </w:r>
            <w:proofErr w:type="gramEnd"/>
            <w:r w:rsidR="00206930">
              <w:rPr>
                <w:rFonts w:ascii="Arial" w:eastAsia="Calibri" w:hAnsi="Arial" w:cs="Arial"/>
                <w:b/>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D7251C" w:rsidRDefault="00D7251C" w:rsidP="009D23D7">
            <w:pPr>
              <w:jc w:val="both"/>
              <w:rPr>
                <w:rFonts w:ascii="Arial" w:hAnsi="Arial" w:cs="Arial"/>
                <w:sz w:val="20"/>
                <w:szCs w:val="20"/>
              </w:rPr>
            </w:pPr>
            <w:r w:rsidRPr="00B254D0">
              <w:rPr>
                <w:rFonts w:ascii="Arial" w:hAnsi="Arial" w:cs="Arial"/>
                <w:sz w:val="20"/>
                <w:szCs w:val="20"/>
              </w:rPr>
              <w:t xml:space="preserve">- </w:t>
            </w:r>
            <w:r>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w:t>
            </w:r>
            <w:r>
              <w:rPr>
                <w:rFonts w:ascii="Arial" w:hAnsi="Arial" w:cs="Arial"/>
                <w:sz w:val="20"/>
                <w:szCs w:val="20"/>
              </w:rPr>
              <w:t>допуск СРО</w:t>
            </w:r>
            <w:r>
              <w:rPr>
                <w:rFonts w:ascii="Arial" w:hAnsi="Arial" w:cs="Arial"/>
                <w:sz w:val="20"/>
                <w:szCs w:val="20"/>
              </w:rPr>
              <w:t>);</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E7D2A" w:rsidRPr="00206930" w:rsidRDefault="001E7D2A" w:rsidP="00206930">
      <w:pPr>
        <w:spacing w:after="0" w:line="240" w:lineRule="auto"/>
        <w:jc w:val="center"/>
        <w:rPr>
          <w:rFonts w:ascii="Arial" w:eastAsia="Times New Roman" w:hAnsi="Arial" w:cs="Arial"/>
          <w:sz w:val="18"/>
          <w:szCs w:val="18"/>
          <w:lang w:eastAsia="ru-RU"/>
        </w:rPr>
      </w:pPr>
      <w:r w:rsidRPr="00206930">
        <w:rPr>
          <w:rFonts w:ascii="Arial" w:eastAsia="Times New Roman" w:hAnsi="Arial" w:cs="Arial"/>
          <w:sz w:val="18"/>
          <w:szCs w:val="18"/>
          <w:lang w:eastAsia="ru-RU"/>
        </w:rPr>
        <w:t>на выполнение проектных работ</w:t>
      </w:r>
    </w:p>
    <w:p w:rsidR="001E7D2A" w:rsidRPr="00206930" w:rsidRDefault="001E7D2A" w:rsidP="00206930">
      <w:pPr>
        <w:spacing w:after="0" w:line="240" w:lineRule="auto"/>
        <w:jc w:val="center"/>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г. Новосибирск          </w:t>
      </w:r>
      <w:r w:rsidRPr="00206930">
        <w:rPr>
          <w:rFonts w:ascii="Arial" w:eastAsia="Times New Roman" w:hAnsi="Arial" w:cs="Arial"/>
          <w:sz w:val="18"/>
          <w:szCs w:val="18"/>
          <w:lang w:eastAsia="ru-RU"/>
        </w:rPr>
        <w:tab/>
      </w:r>
      <w:r w:rsidRPr="00206930">
        <w:rPr>
          <w:rFonts w:ascii="Arial" w:eastAsia="Times New Roman" w:hAnsi="Arial" w:cs="Arial"/>
          <w:sz w:val="18"/>
          <w:szCs w:val="18"/>
          <w:lang w:eastAsia="ru-RU"/>
        </w:rPr>
        <w:tab/>
      </w:r>
      <w:r w:rsidRPr="00206930">
        <w:rPr>
          <w:rFonts w:ascii="Arial" w:eastAsia="Times New Roman" w:hAnsi="Arial" w:cs="Arial"/>
          <w:sz w:val="18"/>
          <w:szCs w:val="18"/>
          <w:lang w:eastAsia="ru-RU"/>
        </w:rPr>
        <w:tab/>
      </w:r>
      <w:r w:rsidRPr="00206930">
        <w:rPr>
          <w:rFonts w:ascii="Arial" w:eastAsia="Times New Roman" w:hAnsi="Arial" w:cs="Arial"/>
          <w:sz w:val="18"/>
          <w:szCs w:val="18"/>
          <w:lang w:eastAsia="ru-RU"/>
        </w:rPr>
        <w:tab/>
        <w:t xml:space="preserve">                             «___»  _________ 2015 г.</w:t>
      </w:r>
    </w:p>
    <w:p w:rsidR="001E7D2A" w:rsidRPr="00206930" w:rsidRDefault="001E7D2A" w:rsidP="00206930">
      <w:pPr>
        <w:spacing w:after="0" w:line="240" w:lineRule="auto"/>
        <w:jc w:val="both"/>
        <w:rPr>
          <w:rFonts w:ascii="Arial" w:eastAsia="Times New Roman" w:hAnsi="Arial" w:cs="Arial"/>
          <w:sz w:val="18"/>
          <w:szCs w:val="18"/>
          <w:lang w:eastAsia="ru-RU"/>
        </w:rPr>
      </w:pP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b/>
          <w:sz w:val="18"/>
          <w:szCs w:val="18"/>
          <w:lang w:eastAsia="ru-RU"/>
        </w:rPr>
        <w:lastRenderedPageBreak/>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r w:rsidRPr="00206930">
        <w:rPr>
          <w:rFonts w:ascii="Arial" w:eastAsia="Times New Roman" w:hAnsi="Arial" w:cs="Arial"/>
          <w:sz w:val="18"/>
          <w:szCs w:val="18"/>
          <w:lang w:eastAsia="ru-RU"/>
        </w:rPr>
        <w:t xml:space="preserve">в дальнейшем именуемое </w:t>
      </w:r>
      <w:r w:rsidRPr="00206930">
        <w:rPr>
          <w:rFonts w:ascii="Arial" w:eastAsia="Times New Roman" w:hAnsi="Arial" w:cs="Arial"/>
          <w:b/>
          <w:sz w:val="18"/>
          <w:szCs w:val="18"/>
          <w:lang w:eastAsia="ru-RU"/>
        </w:rPr>
        <w:t xml:space="preserve">«Заказчик», </w:t>
      </w:r>
      <w:r w:rsidRPr="00206930">
        <w:rPr>
          <w:rFonts w:ascii="Arial" w:eastAsia="Times New Roman" w:hAnsi="Arial" w:cs="Arial"/>
          <w:sz w:val="18"/>
          <w:szCs w:val="18"/>
          <w:lang w:eastAsia="ru-RU"/>
        </w:rPr>
        <w:t xml:space="preserve">в лице проректора Новоселова Алексея Анатольевича, действующего на основании доверенности №1 от 03.03.2014 г.,  с одной стороны, и </w:t>
      </w:r>
      <w:r w:rsidRPr="00206930">
        <w:rPr>
          <w:rFonts w:ascii="Arial" w:eastAsia="Times New Roman" w:hAnsi="Arial" w:cs="Arial"/>
          <w:b/>
          <w:sz w:val="18"/>
          <w:szCs w:val="18"/>
          <w:lang w:eastAsia="ru-RU"/>
        </w:rPr>
        <w:t>Общество с ограниченной ответственностью «</w:t>
      </w:r>
      <w:proofErr w:type="spellStart"/>
      <w:r w:rsidRPr="00206930">
        <w:rPr>
          <w:rFonts w:ascii="Arial" w:eastAsia="Times New Roman" w:hAnsi="Arial" w:cs="Arial"/>
          <w:b/>
          <w:sz w:val="18"/>
          <w:szCs w:val="18"/>
          <w:lang w:eastAsia="ru-RU"/>
        </w:rPr>
        <w:t>Энергосервис</w:t>
      </w:r>
      <w:proofErr w:type="spellEnd"/>
      <w:r w:rsidRPr="00206930">
        <w:rPr>
          <w:rFonts w:ascii="Arial" w:eastAsia="Times New Roman" w:hAnsi="Arial" w:cs="Arial"/>
          <w:b/>
          <w:sz w:val="18"/>
          <w:szCs w:val="18"/>
          <w:lang w:eastAsia="ru-RU"/>
        </w:rPr>
        <w:t>»</w:t>
      </w:r>
      <w:r w:rsidRPr="00206930">
        <w:rPr>
          <w:rFonts w:ascii="Arial" w:eastAsia="Times New Roman" w:hAnsi="Arial" w:cs="Arial"/>
          <w:sz w:val="18"/>
          <w:szCs w:val="18"/>
          <w:lang w:eastAsia="ru-RU"/>
        </w:rPr>
        <w:t xml:space="preserve">, именуемое </w:t>
      </w:r>
      <w:proofErr w:type="gramStart"/>
      <w:r w:rsidRPr="00206930">
        <w:rPr>
          <w:rFonts w:ascii="Arial" w:eastAsia="Times New Roman" w:hAnsi="Arial" w:cs="Arial"/>
          <w:sz w:val="18"/>
          <w:szCs w:val="18"/>
          <w:lang w:eastAsia="ru-RU"/>
        </w:rPr>
        <w:t>в</w:t>
      </w:r>
      <w:proofErr w:type="gramEnd"/>
      <w:r w:rsidRPr="00206930">
        <w:rPr>
          <w:rFonts w:ascii="Arial" w:eastAsia="Times New Roman" w:hAnsi="Arial" w:cs="Arial"/>
          <w:sz w:val="18"/>
          <w:szCs w:val="18"/>
          <w:lang w:eastAsia="ru-RU"/>
        </w:rPr>
        <w:t xml:space="preserve"> </w:t>
      </w:r>
      <w:proofErr w:type="gramStart"/>
      <w:r w:rsidRPr="00206930">
        <w:rPr>
          <w:rFonts w:ascii="Arial" w:eastAsia="Times New Roman" w:hAnsi="Arial" w:cs="Arial"/>
          <w:sz w:val="18"/>
          <w:szCs w:val="18"/>
          <w:lang w:eastAsia="ru-RU"/>
        </w:rPr>
        <w:t xml:space="preserve">дальнейшем </w:t>
      </w:r>
      <w:r w:rsidRPr="00206930">
        <w:rPr>
          <w:rFonts w:ascii="Arial" w:eastAsia="Times New Roman" w:hAnsi="Arial" w:cs="Arial"/>
          <w:b/>
          <w:bCs/>
          <w:sz w:val="18"/>
          <w:szCs w:val="18"/>
          <w:lang w:eastAsia="ru-RU"/>
        </w:rPr>
        <w:t>«Подрядчик»</w:t>
      </w:r>
      <w:r w:rsidRPr="00206930">
        <w:rPr>
          <w:rFonts w:ascii="Arial" w:eastAsia="Times New Roman" w:hAnsi="Arial" w:cs="Arial"/>
          <w:sz w:val="18"/>
          <w:szCs w:val="18"/>
          <w:lang w:eastAsia="ru-RU"/>
        </w:rPr>
        <w:t xml:space="preserve">, в лице генерального директора Дьяченко Александра Сергеевича, действующего на основании Устава с другой стороны, совместно именуемые </w:t>
      </w:r>
      <w:r w:rsidRPr="00206930">
        <w:rPr>
          <w:rFonts w:ascii="Arial" w:eastAsia="Times New Roman" w:hAnsi="Arial" w:cs="Arial"/>
          <w:b/>
          <w:sz w:val="18"/>
          <w:szCs w:val="18"/>
          <w:lang w:eastAsia="ru-RU"/>
        </w:rPr>
        <w:t>«Стороны»</w:t>
      </w:r>
      <w:r w:rsidRPr="00206930">
        <w:rPr>
          <w:rFonts w:ascii="Arial" w:eastAsia="Times New Roman" w:hAnsi="Arial" w:cs="Arial"/>
          <w:sz w:val="18"/>
          <w:szCs w:val="18"/>
          <w:lang w:eastAsia="ru-RU"/>
        </w:rPr>
        <w:t xml:space="preserve">, с целью осуществления закупки на основании Федерального закона от 18.07.2011 г. №223-ФЗ и в соответствие с </w:t>
      </w:r>
      <w:proofErr w:type="spellStart"/>
      <w:r w:rsidRPr="00206930">
        <w:rPr>
          <w:rFonts w:ascii="Arial" w:eastAsia="Times New Roman" w:hAnsi="Arial" w:cs="Arial"/>
          <w:sz w:val="18"/>
          <w:szCs w:val="18"/>
          <w:lang w:eastAsia="ru-RU"/>
        </w:rPr>
        <w:t>п.п</w:t>
      </w:r>
      <w:proofErr w:type="spellEnd"/>
      <w:r w:rsidRPr="00206930">
        <w:rPr>
          <w:rFonts w:ascii="Arial" w:eastAsia="Times New Roman" w:hAnsi="Arial" w:cs="Arial"/>
          <w:sz w:val="18"/>
          <w:szCs w:val="18"/>
          <w:lang w:eastAsia="ru-RU"/>
        </w:rPr>
        <w:t>. 1 пункта 5.1 Положения о закупке, заключили между собой настоящий договор о нижеследующем:</w:t>
      </w:r>
      <w:proofErr w:type="gramEnd"/>
    </w:p>
    <w:p w:rsidR="001E7D2A" w:rsidRPr="00206930" w:rsidRDefault="001E7D2A" w:rsidP="00206930">
      <w:pPr>
        <w:spacing w:after="0" w:line="240" w:lineRule="auto"/>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sz w:val="18"/>
          <w:szCs w:val="18"/>
          <w:lang w:eastAsia="ru-RU"/>
        </w:rPr>
      </w:pPr>
      <w:r w:rsidRPr="00206930">
        <w:rPr>
          <w:rFonts w:ascii="Arial" w:eastAsia="Times New Roman" w:hAnsi="Arial" w:cs="Arial"/>
          <w:b/>
          <w:sz w:val="18"/>
          <w:szCs w:val="18"/>
          <w:lang w:eastAsia="ru-RU"/>
        </w:rPr>
        <w:t>1. Предмет договора</w:t>
      </w:r>
    </w:p>
    <w:p w:rsidR="001E7D2A" w:rsidRPr="00206930" w:rsidRDefault="001E7D2A" w:rsidP="00206930">
      <w:pPr>
        <w:widowControl w:val="0"/>
        <w:snapToGri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 1.1. </w:t>
      </w:r>
      <w:r w:rsidRPr="00206930">
        <w:rPr>
          <w:rFonts w:ascii="Arial" w:eastAsia="Times New Roman" w:hAnsi="Arial" w:cs="Arial"/>
          <w:b/>
          <w:sz w:val="18"/>
          <w:szCs w:val="18"/>
          <w:lang w:eastAsia="ru-RU"/>
        </w:rPr>
        <w:t>«Подрядчик»</w:t>
      </w:r>
      <w:r w:rsidRPr="00206930">
        <w:rPr>
          <w:rFonts w:ascii="Arial" w:eastAsia="Times New Roman" w:hAnsi="Arial" w:cs="Arial"/>
          <w:sz w:val="18"/>
          <w:szCs w:val="18"/>
          <w:lang w:eastAsia="ru-RU"/>
        </w:rPr>
        <w:t xml:space="preserve"> обязуется выполнить, а </w:t>
      </w:r>
      <w:r w:rsidRPr="00206930">
        <w:rPr>
          <w:rFonts w:ascii="Arial" w:eastAsia="Times New Roman" w:hAnsi="Arial" w:cs="Arial"/>
          <w:b/>
          <w:sz w:val="18"/>
          <w:szCs w:val="18"/>
          <w:lang w:eastAsia="ru-RU"/>
        </w:rPr>
        <w:t>«Заказчик»</w:t>
      </w:r>
      <w:r w:rsidRPr="00206930">
        <w:rPr>
          <w:rFonts w:ascii="Arial" w:eastAsia="Times New Roman" w:hAnsi="Arial" w:cs="Arial"/>
          <w:sz w:val="18"/>
          <w:szCs w:val="18"/>
          <w:lang w:eastAsia="ru-RU"/>
        </w:rPr>
        <w:t xml:space="preserve"> обязуется принять и оплатить  работы по разработке </w:t>
      </w:r>
      <w:proofErr w:type="spellStart"/>
      <w:r w:rsidRPr="00206930">
        <w:rPr>
          <w:rFonts w:ascii="Arial" w:eastAsia="Times New Roman" w:hAnsi="Arial" w:cs="Arial"/>
          <w:sz w:val="18"/>
          <w:szCs w:val="18"/>
          <w:lang w:eastAsia="ru-RU"/>
        </w:rPr>
        <w:t>проектно</w:t>
      </w:r>
      <w:proofErr w:type="spellEnd"/>
      <w:r w:rsidRPr="00206930">
        <w:rPr>
          <w:rFonts w:ascii="Arial" w:eastAsia="Times New Roman" w:hAnsi="Arial" w:cs="Arial"/>
          <w:sz w:val="18"/>
          <w:szCs w:val="18"/>
          <w:lang w:eastAsia="ru-RU"/>
        </w:rPr>
        <w:t xml:space="preserve"> – сметной документации для проведения капитального ремонта воздушной </w:t>
      </w:r>
      <w:proofErr w:type="spellStart"/>
      <w:r w:rsidRPr="00206930">
        <w:rPr>
          <w:rFonts w:ascii="Arial" w:eastAsia="Times New Roman" w:hAnsi="Arial" w:cs="Arial"/>
          <w:sz w:val="18"/>
          <w:szCs w:val="18"/>
          <w:lang w:eastAsia="ru-RU"/>
        </w:rPr>
        <w:t>высоковольной</w:t>
      </w:r>
      <w:proofErr w:type="spellEnd"/>
      <w:r w:rsidRPr="00206930">
        <w:rPr>
          <w:rFonts w:ascii="Arial" w:eastAsia="Times New Roman" w:hAnsi="Arial" w:cs="Arial"/>
          <w:sz w:val="18"/>
          <w:szCs w:val="18"/>
          <w:lang w:eastAsia="ru-RU"/>
        </w:rPr>
        <w:t xml:space="preserve"> линии электропередач 10 киловольт, обеспечивающей электроснабжение геодезического полигона СГУПС, расположенного по адресу: Новосибирская область, Новосибирский район, в 1 километре </w:t>
      </w:r>
      <w:proofErr w:type="gramStart"/>
      <w:r w:rsidRPr="00206930">
        <w:rPr>
          <w:rFonts w:ascii="Arial" w:eastAsia="Times New Roman" w:hAnsi="Arial" w:cs="Arial"/>
          <w:sz w:val="18"/>
          <w:szCs w:val="18"/>
          <w:lang w:eastAsia="ru-RU"/>
        </w:rPr>
        <w:t>от</w:t>
      </w:r>
      <w:proofErr w:type="gramEnd"/>
      <w:r w:rsidRPr="00206930">
        <w:rPr>
          <w:rFonts w:ascii="Arial" w:eastAsia="Times New Roman" w:hAnsi="Arial" w:cs="Arial"/>
          <w:sz w:val="18"/>
          <w:szCs w:val="18"/>
          <w:lang w:eastAsia="ru-RU"/>
        </w:rPr>
        <w:t xml:space="preserve"> с. </w:t>
      </w:r>
      <w:proofErr w:type="spellStart"/>
      <w:r w:rsidRPr="00206930">
        <w:rPr>
          <w:rFonts w:ascii="Arial" w:eastAsia="Times New Roman" w:hAnsi="Arial" w:cs="Arial"/>
          <w:sz w:val="18"/>
          <w:szCs w:val="18"/>
          <w:lang w:eastAsia="ru-RU"/>
        </w:rPr>
        <w:t>Берёзовка</w:t>
      </w:r>
      <w:proofErr w:type="spellEnd"/>
      <w:r w:rsidRPr="00206930">
        <w:rPr>
          <w:rFonts w:ascii="Arial" w:eastAsia="Times New Roman" w:hAnsi="Arial" w:cs="Arial"/>
          <w:sz w:val="18"/>
          <w:szCs w:val="18"/>
          <w:lang w:eastAsia="ru-RU"/>
        </w:rPr>
        <w:t xml:space="preserve"> по направлению на восток. </w:t>
      </w:r>
    </w:p>
    <w:p w:rsidR="001E7D2A" w:rsidRPr="00206930" w:rsidRDefault="001E7D2A" w:rsidP="00206930">
      <w:pPr>
        <w:widowControl w:val="0"/>
        <w:snapToGri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1.2. Проектные работы выполняются на основании свидетельства №П-007-2225078955-0075-4 от 9.02.2012 г. о допуске к работам, выданного Правлением Саморегулируемой организации Некоммерческим партнерством «Союз архитекторов и проектировщиков Западной Сибири». </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1.3. Научно-технические, экономические и другие требования к научно-технической продукции, являющиеся предметом договора, определяются техническим заданием </w:t>
      </w:r>
      <w:r w:rsidRPr="00206930">
        <w:rPr>
          <w:rFonts w:ascii="Arial" w:eastAsia="Times New Roman" w:hAnsi="Arial" w:cs="Arial"/>
          <w:b/>
          <w:sz w:val="18"/>
          <w:szCs w:val="18"/>
          <w:lang w:eastAsia="ru-RU"/>
        </w:rPr>
        <w:t xml:space="preserve">«Заказчика» </w:t>
      </w:r>
      <w:r w:rsidRPr="00206930">
        <w:rPr>
          <w:rFonts w:ascii="Arial" w:eastAsia="Times New Roman" w:hAnsi="Arial" w:cs="Arial"/>
          <w:sz w:val="18"/>
          <w:szCs w:val="18"/>
          <w:lang w:eastAsia="ru-RU"/>
        </w:rPr>
        <w:t>и СНиП.</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1.4. Проектная документация оформляется с учётом требований СНиП, ГОСТ и законных требований полномочных представителей </w:t>
      </w:r>
      <w:r w:rsidRPr="00206930">
        <w:rPr>
          <w:rFonts w:ascii="Arial" w:eastAsia="Times New Roman" w:hAnsi="Arial" w:cs="Arial"/>
          <w:b/>
          <w:sz w:val="18"/>
          <w:szCs w:val="18"/>
          <w:lang w:eastAsia="ru-RU"/>
        </w:rPr>
        <w:t>«Заказчика»</w:t>
      </w:r>
      <w:r w:rsidRPr="00206930">
        <w:rPr>
          <w:rFonts w:ascii="Arial" w:eastAsia="Times New Roman" w:hAnsi="Arial" w:cs="Arial"/>
          <w:sz w:val="18"/>
          <w:szCs w:val="18"/>
          <w:lang w:eastAsia="ru-RU"/>
        </w:rPr>
        <w:t>.</w:t>
      </w:r>
    </w:p>
    <w:p w:rsidR="001E7D2A" w:rsidRPr="00206930" w:rsidRDefault="001E7D2A" w:rsidP="00206930">
      <w:pPr>
        <w:spacing w:after="0" w:line="240" w:lineRule="auto"/>
        <w:jc w:val="both"/>
        <w:rPr>
          <w:rFonts w:ascii="Arial" w:eastAsia="Times New Roman" w:hAnsi="Arial" w:cs="Arial"/>
          <w:b/>
          <w:sz w:val="18"/>
          <w:szCs w:val="18"/>
          <w:lang w:eastAsia="ru-RU"/>
        </w:rPr>
      </w:pPr>
      <w:r w:rsidRPr="00206930">
        <w:rPr>
          <w:rFonts w:ascii="Arial" w:eastAsia="Times New Roman" w:hAnsi="Arial" w:cs="Arial"/>
          <w:sz w:val="18"/>
          <w:szCs w:val="18"/>
          <w:lang w:eastAsia="ru-RU"/>
        </w:rPr>
        <w:t xml:space="preserve">1.5. Работа считается выполненной после подписания </w:t>
      </w:r>
      <w:r w:rsidRPr="00206930">
        <w:rPr>
          <w:rFonts w:ascii="Arial" w:eastAsia="Times New Roman" w:hAnsi="Arial" w:cs="Arial"/>
          <w:b/>
          <w:sz w:val="18"/>
          <w:szCs w:val="18"/>
          <w:lang w:eastAsia="ru-RU"/>
        </w:rPr>
        <w:t>«Сторонами»</w:t>
      </w:r>
      <w:r w:rsidRPr="00206930">
        <w:rPr>
          <w:rFonts w:ascii="Arial" w:eastAsia="Times New Roman" w:hAnsi="Arial" w:cs="Arial"/>
          <w:sz w:val="18"/>
          <w:szCs w:val="18"/>
          <w:lang w:eastAsia="ru-RU"/>
        </w:rPr>
        <w:t xml:space="preserve"> акта приёма-сдачи, являющегося    неотъемлемой частью настоящего договора.</w:t>
      </w:r>
    </w:p>
    <w:p w:rsidR="001E7D2A" w:rsidRPr="00206930" w:rsidRDefault="001E7D2A" w:rsidP="00206930">
      <w:pPr>
        <w:widowControl w:val="0"/>
        <w:snapToGrid w:val="0"/>
        <w:spacing w:after="0" w:line="240" w:lineRule="auto"/>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2. Сроки выполнения работ</w:t>
      </w:r>
    </w:p>
    <w:p w:rsidR="001E7D2A" w:rsidRPr="00206930" w:rsidRDefault="001E7D2A" w:rsidP="00206930">
      <w:pPr>
        <w:spacing w:after="0" w:line="240" w:lineRule="auto"/>
        <w:jc w:val="both"/>
        <w:rPr>
          <w:rFonts w:ascii="Arial" w:eastAsia="Times New Roman" w:hAnsi="Arial" w:cs="Arial"/>
          <w:b/>
          <w:vanish/>
          <w:sz w:val="18"/>
          <w:szCs w:val="18"/>
          <w:lang w:eastAsia="ru-RU"/>
        </w:rPr>
      </w:pPr>
    </w:p>
    <w:p w:rsidR="001E7D2A" w:rsidRPr="00206930" w:rsidRDefault="001E7D2A" w:rsidP="00206930">
      <w:pPr>
        <w:spacing w:after="0" w:line="240" w:lineRule="auto"/>
        <w:jc w:val="both"/>
        <w:rPr>
          <w:rFonts w:ascii="Arial" w:eastAsia="Times New Roman" w:hAnsi="Arial" w:cs="Arial"/>
          <w:color w:val="FF0000"/>
          <w:sz w:val="18"/>
          <w:szCs w:val="18"/>
          <w:lang w:eastAsia="ru-RU"/>
        </w:rPr>
      </w:pPr>
      <w:r w:rsidRPr="00206930">
        <w:rPr>
          <w:rFonts w:ascii="Arial" w:eastAsia="Times New Roman" w:hAnsi="Arial" w:cs="Arial"/>
          <w:sz w:val="18"/>
          <w:szCs w:val="18"/>
          <w:lang w:eastAsia="ru-RU"/>
        </w:rPr>
        <w:t xml:space="preserve">2.1. Датой начала работ является дата предоставления </w:t>
      </w:r>
      <w:r w:rsidRPr="00206930">
        <w:rPr>
          <w:rFonts w:ascii="Arial" w:eastAsia="Times New Roman" w:hAnsi="Arial" w:cs="Arial"/>
          <w:b/>
          <w:sz w:val="18"/>
          <w:szCs w:val="18"/>
          <w:lang w:eastAsia="ru-RU"/>
        </w:rPr>
        <w:t>«Заказчиком»</w:t>
      </w:r>
      <w:r w:rsidRPr="00206930">
        <w:rPr>
          <w:rFonts w:ascii="Arial" w:eastAsia="Times New Roman" w:hAnsi="Arial" w:cs="Arial"/>
          <w:sz w:val="18"/>
          <w:szCs w:val="18"/>
          <w:lang w:eastAsia="ru-RU"/>
        </w:rPr>
        <w:t xml:space="preserve"> технического задания на проектирование.</w:t>
      </w:r>
    </w:p>
    <w:p w:rsidR="001E7D2A" w:rsidRPr="00206930" w:rsidRDefault="001E7D2A" w:rsidP="00206930">
      <w:pPr>
        <w:tabs>
          <w:tab w:val="left" w:pos="0"/>
        </w:tabs>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2.2. Срок выполнения проектных работ – 30 сентября 2015 г. при условии получения </w:t>
      </w:r>
      <w:proofErr w:type="spellStart"/>
      <w:r w:rsidRPr="00206930">
        <w:rPr>
          <w:rFonts w:ascii="Arial" w:eastAsia="Times New Roman" w:hAnsi="Arial" w:cs="Arial"/>
          <w:sz w:val="18"/>
          <w:szCs w:val="18"/>
          <w:lang w:eastAsia="ru-RU"/>
        </w:rPr>
        <w:t>топоосновы</w:t>
      </w:r>
      <w:proofErr w:type="spellEnd"/>
      <w:r w:rsidRPr="00206930">
        <w:rPr>
          <w:rFonts w:ascii="Arial" w:eastAsia="Times New Roman" w:hAnsi="Arial" w:cs="Arial"/>
          <w:sz w:val="18"/>
          <w:szCs w:val="18"/>
          <w:lang w:eastAsia="ru-RU"/>
        </w:rPr>
        <w:t xml:space="preserve"> от </w:t>
      </w:r>
      <w:r w:rsidRPr="00206930">
        <w:rPr>
          <w:rFonts w:ascii="Arial" w:eastAsia="Times New Roman" w:hAnsi="Arial" w:cs="Arial"/>
          <w:b/>
          <w:sz w:val="18"/>
          <w:szCs w:val="18"/>
          <w:lang w:eastAsia="ru-RU"/>
        </w:rPr>
        <w:t>«Заказчика»</w:t>
      </w:r>
      <w:r w:rsidRPr="00206930">
        <w:rPr>
          <w:rFonts w:ascii="Arial" w:eastAsia="Times New Roman" w:hAnsi="Arial" w:cs="Arial"/>
          <w:sz w:val="18"/>
          <w:szCs w:val="18"/>
          <w:lang w:eastAsia="ru-RU"/>
        </w:rPr>
        <w:t xml:space="preserve"> до 26 августа 2015 г. В случае получения </w:t>
      </w:r>
      <w:r w:rsidRPr="00206930">
        <w:rPr>
          <w:rFonts w:ascii="Arial" w:eastAsia="Times New Roman" w:hAnsi="Arial" w:cs="Arial"/>
          <w:b/>
          <w:sz w:val="18"/>
          <w:szCs w:val="18"/>
          <w:lang w:eastAsia="ru-RU"/>
        </w:rPr>
        <w:t xml:space="preserve">«Подрядчиком» </w:t>
      </w:r>
      <w:proofErr w:type="spellStart"/>
      <w:r w:rsidRPr="00206930">
        <w:rPr>
          <w:rFonts w:ascii="Arial" w:eastAsia="Times New Roman" w:hAnsi="Arial" w:cs="Arial"/>
          <w:sz w:val="18"/>
          <w:szCs w:val="18"/>
          <w:lang w:eastAsia="ru-RU"/>
        </w:rPr>
        <w:t>топоосновы</w:t>
      </w:r>
      <w:proofErr w:type="spellEnd"/>
      <w:r w:rsidRPr="00206930">
        <w:rPr>
          <w:rFonts w:ascii="Arial" w:eastAsia="Times New Roman" w:hAnsi="Arial" w:cs="Arial"/>
          <w:sz w:val="18"/>
          <w:szCs w:val="18"/>
          <w:lang w:eastAsia="ru-RU"/>
        </w:rPr>
        <w:t xml:space="preserve"> после 26 августа 2015 г. срок действия договора продляется на соответствующее количество календарных дней.</w:t>
      </w:r>
    </w:p>
    <w:p w:rsidR="001E7D2A" w:rsidRPr="00206930" w:rsidRDefault="001E7D2A" w:rsidP="00206930">
      <w:pPr>
        <w:shd w:val="clear" w:color="auto" w:fill="FFFFFF"/>
        <w:tabs>
          <w:tab w:val="left" w:pos="993"/>
        </w:tabs>
        <w:spacing w:after="0" w:line="240" w:lineRule="auto"/>
        <w:jc w:val="both"/>
        <w:rPr>
          <w:rFonts w:ascii="Arial" w:eastAsia="Times New Roman" w:hAnsi="Arial" w:cs="Arial"/>
          <w:color w:val="000000"/>
          <w:spacing w:val="-1"/>
          <w:sz w:val="18"/>
          <w:szCs w:val="18"/>
          <w:lang w:eastAsia="ru-RU"/>
        </w:rPr>
      </w:pPr>
      <w:r w:rsidRPr="00206930">
        <w:rPr>
          <w:rFonts w:ascii="Arial" w:eastAsia="Times New Roman" w:hAnsi="Arial" w:cs="Arial"/>
          <w:sz w:val="18"/>
          <w:szCs w:val="18"/>
          <w:lang w:eastAsia="ru-RU"/>
        </w:rPr>
        <w:t xml:space="preserve">2.3. </w:t>
      </w:r>
      <w:r w:rsidRPr="00206930">
        <w:rPr>
          <w:rFonts w:ascii="Arial" w:eastAsia="Times New Roman" w:hAnsi="Arial" w:cs="Arial"/>
          <w:color w:val="000000"/>
          <w:spacing w:val="5"/>
          <w:sz w:val="18"/>
          <w:szCs w:val="18"/>
          <w:lang w:eastAsia="ru-RU"/>
        </w:rPr>
        <w:t xml:space="preserve">Внесение изменений и дополнений в проектно-сметную документацию </w:t>
      </w:r>
      <w:r w:rsidRPr="00206930">
        <w:rPr>
          <w:rFonts w:ascii="Arial" w:eastAsia="Times New Roman" w:hAnsi="Arial" w:cs="Arial"/>
          <w:color w:val="000000"/>
          <w:spacing w:val="3"/>
          <w:sz w:val="18"/>
          <w:szCs w:val="18"/>
          <w:lang w:eastAsia="ru-RU"/>
        </w:rPr>
        <w:t xml:space="preserve">осуществляется </w:t>
      </w:r>
      <w:r w:rsidRPr="00206930">
        <w:rPr>
          <w:rFonts w:ascii="Arial" w:eastAsia="Times New Roman" w:hAnsi="Arial" w:cs="Arial"/>
          <w:b/>
          <w:color w:val="000000"/>
          <w:spacing w:val="3"/>
          <w:sz w:val="18"/>
          <w:szCs w:val="18"/>
          <w:lang w:eastAsia="ru-RU"/>
        </w:rPr>
        <w:t>«Подрядчиком»</w:t>
      </w:r>
      <w:r w:rsidRPr="00206930">
        <w:rPr>
          <w:rFonts w:ascii="Arial" w:eastAsia="Times New Roman" w:hAnsi="Arial" w:cs="Arial"/>
          <w:color w:val="000000"/>
          <w:spacing w:val="3"/>
          <w:sz w:val="18"/>
          <w:szCs w:val="18"/>
          <w:lang w:eastAsia="ru-RU"/>
        </w:rPr>
        <w:t xml:space="preserve"> в период выполнения проектных работ по согласованию с полномочными представителями </w:t>
      </w:r>
      <w:r w:rsidRPr="00206930">
        <w:rPr>
          <w:rFonts w:ascii="Arial" w:eastAsia="Times New Roman" w:hAnsi="Arial" w:cs="Arial"/>
          <w:b/>
          <w:color w:val="000000"/>
          <w:spacing w:val="3"/>
          <w:sz w:val="18"/>
          <w:szCs w:val="18"/>
          <w:lang w:eastAsia="ru-RU"/>
        </w:rPr>
        <w:t>«Заказчика»</w:t>
      </w:r>
      <w:r w:rsidRPr="00206930">
        <w:rPr>
          <w:rFonts w:ascii="Arial" w:eastAsia="Times New Roman" w:hAnsi="Arial" w:cs="Arial"/>
          <w:color w:val="000000"/>
          <w:spacing w:val="-1"/>
          <w:sz w:val="18"/>
          <w:szCs w:val="18"/>
          <w:lang w:eastAsia="ru-RU"/>
        </w:rPr>
        <w:t xml:space="preserve"> и согласно их заявкам.</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2.4. Срок выполнения работ по договору может быть продлён по согласованию </w:t>
      </w:r>
      <w:r w:rsidRPr="00206930">
        <w:rPr>
          <w:rFonts w:ascii="Arial" w:eastAsia="Times New Roman" w:hAnsi="Arial" w:cs="Arial"/>
          <w:b/>
          <w:sz w:val="18"/>
          <w:szCs w:val="18"/>
          <w:lang w:eastAsia="ru-RU"/>
        </w:rPr>
        <w:t>«Сторон»</w:t>
      </w:r>
      <w:r w:rsidRPr="00206930">
        <w:rPr>
          <w:rFonts w:ascii="Arial" w:eastAsia="Times New Roman" w:hAnsi="Arial" w:cs="Arial"/>
          <w:sz w:val="18"/>
          <w:szCs w:val="18"/>
          <w:lang w:eastAsia="ru-RU"/>
        </w:rPr>
        <w:t>.</w:t>
      </w:r>
    </w:p>
    <w:p w:rsidR="001E7D2A" w:rsidRPr="00206930" w:rsidRDefault="001E7D2A" w:rsidP="00206930">
      <w:pPr>
        <w:spacing w:after="0" w:line="240" w:lineRule="auto"/>
        <w:jc w:val="both"/>
        <w:rPr>
          <w:rFonts w:ascii="Arial" w:eastAsia="Times New Roman" w:hAnsi="Arial" w:cs="Arial"/>
          <w:b/>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3. Стоимость работ и порядок взаиморасчётов</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3.1.Стоимость проектных работ по настоящему договору составляет 148</w:t>
      </w:r>
      <w:r w:rsidR="00206930">
        <w:rPr>
          <w:rFonts w:ascii="Arial" w:eastAsia="Times New Roman" w:hAnsi="Arial" w:cs="Arial"/>
          <w:sz w:val="18"/>
          <w:szCs w:val="18"/>
          <w:lang w:eastAsia="ru-RU"/>
        </w:rPr>
        <w:t xml:space="preserve"> </w:t>
      </w:r>
      <w:r w:rsidRPr="00206930">
        <w:rPr>
          <w:rFonts w:ascii="Arial" w:eastAsia="Times New Roman" w:hAnsi="Arial" w:cs="Arial"/>
          <w:sz w:val="18"/>
          <w:szCs w:val="18"/>
          <w:lang w:eastAsia="ru-RU"/>
        </w:rPr>
        <w:t xml:space="preserve">550,00 р. </w:t>
      </w:r>
      <w:r w:rsidRPr="00206930">
        <w:rPr>
          <w:rFonts w:ascii="Arial" w:eastAsia="Times New Roman" w:hAnsi="Arial" w:cs="Arial"/>
          <w:b/>
          <w:sz w:val="18"/>
          <w:szCs w:val="18"/>
          <w:lang w:eastAsia="ru-RU"/>
        </w:rPr>
        <w:t>(сто сорок восемь тысяч пятьсот пятьдесят) рублей 00 коп</w:t>
      </w:r>
      <w:proofErr w:type="gramStart"/>
      <w:r w:rsidRPr="00206930">
        <w:rPr>
          <w:rFonts w:ascii="Arial" w:eastAsia="Times New Roman" w:hAnsi="Arial" w:cs="Arial"/>
          <w:b/>
          <w:sz w:val="18"/>
          <w:szCs w:val="18"/>
          <w:lang w:eastAsia="ru-RU"/>
        </w:rPr>
        <w:t>.</w:t>
      </w:r>
      <w:proofErr w:type="gramEnd"/>
      <w:r w:rsidR="00206930">
        <w:rPr>
          <w:rFonts w:ascii="Arial" w:eastAsia="Times New Roman" w:hAnsi="Arial" w:cs="Arial"/>
          <w:b/>
          <w:sz w:val="18"/>
          <w:szCs w:val="18"/>
          <w:lang w:eastAsia="ru-RU"/>
        </w:rPr>
        <w:t xml:space="preserve"> </w:t>
      </w:r>
      <w:r w:rsidR="00206930">
        <w:rPr>
          <w:rFonts w:ascii="Arial" w:eastAsia="Times New Roman" w:hAnsi="Arial" w:cs="Arial"/>
          <w:sz w:val="18"/>
          <w:szCs w:val="18"/>
          <w:lang w:eastAsia="ru-RU"/>
        </w:rPr>
        <w:t>(</w:t>
      </w:r>
      <w:proofErr w:type="gramStart"/>
      <w:r w:rsidR="00206930">
        <w:rPr>
          <w:rFonts w:ascii="Arial" w:eastAsia="Times New Roman" w:hAnsi="Arial" w:cs="Arial"/>
          <w:sz w:val="18"/>
          <w:szCs w:val="18"/>
          <w:lang w:eastAsia="ru-RU"/>
        </w:rPr>
        <w:t>о</w:t>
      </w:r>
      <w:proofErr w:type="gramEnd"/>
      <w:r w:rsidR="00206930">
        <w:rPr>
          <w:rFonts w:ascii="Arial" w:eastAsia="Times New Roman" w:hAnsi="Arial" w:cs="Arial"/>
          <w:sz w:val="18"/>
          <w:szCs w:val="18"/>
          <w:lang w:eastAsia="ru-RU"/>
        </w:rPr>
        <w:t xml:space="preserve">рганизация работает без НДС), и включает в себя все затраты </w:t>
      </w:r>
      <w:r w:rsidR="00206930" w:rsidRPr="00206930">
        <w:rPr>
          <w:rFonts w:ascii="Arial" w:eastAsia="Times New Roman" w:hAnsi="Arial" w:cs="Arial"/>
          <w:b/>
          <w:sz w:val="18"/>
          <w:szCs w:val="18"/>
          <w:lang w:eastAsia="ru-RU"/>
        </w:rPr>
        <w:t xml:space="preserve">«Подрядчика» </w:t>
      </w:r>
      <w:r w:rsidR="00206930">
        <w:rPr>
          <w:rFonts w:ascii="Arial" w:eastAsia="Times New Roman" w:hAnsi="Arial" w:cs="Arial"/>
          <w:sz w:val="18"/>
          <w:szCs w:val="18"/>
          <w:lang w:eastAsia="ru-RU"/>
        </w:rPr>
        <w:t>связанные с выполнением работ.</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3.2. Оплата по настоящему договору производится </w:t>
      </w:r>
      <w:r w:rsidRPr="00206930">
        <w:rPr>
          <w:rFonts w:ascii="Arial" w:eastAsia="Times New Roman" w:hAnsi="Arial" w:cs="Arial"/>
          <w:b/>
          <w:sz w:val="18"/>
          <w:szCs w:val="18"/>
          <w:lang w:eastAsia="ru-RU"/>
        </w:rPr>
        <w:t>«Заказчиком»</w:t>
      </w:r>
      <w:r w:rsidRPr="00206930">
        <w:rPr>
          <w:rFonts w:ascii="Arial" w:eastAsia="Times New Roman" w:hAnsi="Arial" w:cs="Arial"/>
          <w:sz w:val="18"/>
          <w:szCs w:val="18"/>
          <w:lang w:eastAsia="ru-RU"/>
        </w:rPr>
        <w:t xml:space="preserve"> не позднее 10-ти банковских дней после подписания акта о приемке выполненных работ с предоставлением счета и без замечаний </w:t>
      </w:r>
      <w:r w:rsidRPr="00206930">
        <w:rPr>
          <w:rFonts w:ascii="Arial" w:eastAsia="Times New Roman" w:hAnsi="Arial" w:cs="Arial"/>
          <w:b/>
          <w:sz w:val="18"/>
          <w:szCs w:val="18"/>
          <w:lang w:eastAsia="ru-RU"/>
        </w:rPr>
        <w:t>«Заказчика»</w:t>
      </w:r>
      <w:r w:rsidRPr="00206930">
        <w:rPr>
          <w:rFonts w:ascii="Arial" w:eastAsia="Times New Roman" w:hAnsi="Arial" w:cs="Arial"/>
          <w:sz w:val="18"/>
          <w:szCs w:val="18"/>
          <w:lang w:eastAsia="ru-RU"/>
        </w:rPr>
        <w:t>.</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3.4. Стоимость выполненных работ оплачивается </w:t>
      </w:r>
      <w:r w:rsidRPr="00206930">
        <w:rPr>
          <w:rFonts w:ascii="Arial" w:eastAsia="Times New Roman" w:hAnsi="Arial" w:cs="Arial"/>
          <w:b/>
          <w:sz w:val="18"/>
          <w:szCs w:val="18"/>
          <w:lang w:eastAsia="ru-RU"/>
        </w:rPr>
        <w:t xml:space="preserve">«Заказчиком» «Подрядчику» </w:t>
      </w:r>
      <w:r w:rsidRPr="00206930">
        <w:rPr>
          <w:rFonts w:ascii="Arial" w:eastAsia="Times New Roman" w:hAnsi="Arial" w:cs="Arial"/>
          <w:sz w:val="18"/>
          <w:szCs w:val="18"/>
          <w:lang w:eastAsia="ru-RU"/>
        </w:rPr>
        <w:t>за весь  объем выполненных работ.</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3.5. Все работы, не предусмотренные настоящим договором, оформляются дополнительными     соглашениями к настоящему договору и оплачиваются отдельно.</w:t>
      </w:r>
    </w:p>
    <w:p w:rsidR="001E7D2A" w:rsidRPr="00206930" w:rsidRDefault="001E7D2A" w:rsidP="00206930">
      <w:pPr>
        <w:spacing w:after="0" w:line="240" w:lineRule="auto"/>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4. Права и обязанности сторон</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4.1. Выполнение работ </w:t>
      </w:r>
      <w:r w:rsidRPr="00206930">
        <w:rPr>
          <w:rFonts w:ascii="Arial" w:eastAsia="Times New Roman" w:hAnsi="Arial" w:cs="Arial"/>
          <w:b/>
          <w:sz w:val="18"/>
          <w:szCs w:val="18"/>
          <w:lang w:eastAsia="ru-RU"/>
        </w:rPr>
        <w:t>«Подрядчик»</w:t>
      </w:r>
      <w:r w:rsidRPr="00206930">
        <w:rPr>
          <w:rFonts w:ascii="Arial" w:eastAsia="Times New Roman" w:hAnsi="Arial" w:cs="Arial"/>
          <w:sz w:val="18"/>
          <w:szCs w:val="18"/>
          <w:lang w:eastAsia="ru-RU"/>
        </w:rPr>
        <w:t xml:space="preserve"> производит согласно техническому заданию на проектирование, предоставляемому </w:t>
      </w:r>
      <w:r w:rsidRPr="00206930">
        <w:rPr>
          <w:rFonts w:ascii="Arial" w:eastAsia="Times New Roman" w:hAnsi="Arial" w:cs="Arial"/>
          <w:b/>
          <w:sz w:val="18"/>
          <w:szCs w:val="18"/>
          <w:lang w:eastAsia="ru-RU"/>
        </w:rPr>
        <w:t>«Заказчиком».</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4.2. </w:t>
      </w:r>
      <w:r w:rsidRPr="00206930">
        <w:rPr>
          <w:rFonts w:ascii="Arial" w:eastAsia="Times New Roman" w:hAnsi="Arial" w:cs="Arial"/>
          <w:b/>
          <w:sz w:val="18"/>
          <w:szCs w:val="18"/>
          <w:lang w:eastAsia="ru-RU"/>
        </w:rPr>
        <w:t>«Подрядчик»</w:t>
      </w:r>
      <w:r w:rsidRPr="00206930">
        <w:rPr>
          <w:rFonts w:ascii="Arial" w:eastAsia="Times New Roman" w:hAnsi="Arial" w:cs="Arial"/>
          <w:sz w:val="18"/>
          <w:szCs w:val="18"/>
          <w:lang w:eastAsia="ru-RU"/>
        </w:rPr>
        <w:t xml:space="preserve"> обязан исполнять полученные в ходе работ указания </w:t>
      </w:r>
      <w:r w:rsidRPr="00206930">
        <w:rPr>
          <w:rFonts w:ascii="Arial" w:eastAsia="Times New Roman" w:hAnsi="Arial" w:cs="Arial"/>
          <w:b/>
          <w:sz w:val="18"/>
          <w:szCs w:val="18"/>
          <w:lang w:eastAsia="ru-RU"/>
        </w:rPr>
        <w:t>«Заказчика»</w:t>
      </w:r>
      <w:r w:rsidRPr="00206930">
        <w:rPr>
          <w:rFonts w:ascii="Arial" w:eastAsia="Times New Roman" w:hAnsi="Arial" w:cs="Arial"/>
          <w:sz w:val="18"/>
          <w:szCs w:val="18"/>
          <w:lang w:eastAsia="ru-RU"/>
        </w:rPr>
        <w:t>, если они не противоречат настоящему договору.</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4.3. </w:t>
      </w:r>
      <w:r w:rsidRPr="00206930">
        <w:rPr>
          <w:rFonts w:ascii="Arial" w:eastAsia="Times New Roman" w:hAnsi="Arial" w:cs="Arial"/>
          <w:b/>
          <w:sz w:val="18"/>
          <w:szCs w:val="18"/>
          <w:lang w:eastAsia="ru-RU"/>
        </w:rPr>
        <w:t>«Заказчик»</w:t>
      </w:r>
      <w:r w:rsidRPr="00206930">
        <w:rPr>
          <w:rFonts w:ascii="Arial" w:eastAsia="Times New Roman" w:hAnsi="Arial" w:cs="Arial"/>
          <w:sz w:val="18"/>
          <w:szCs w:val="18"/>
          <w:lang w:eastAsia="ru-RU"/>
        </w:rPr>
        <w:t xml:space="preserve"> вправе осуществлять контроль и надзор за ходом, качеством и сроками исполнения работ.</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4.4. </w:t>
      </w:r>
      <w:r w:rsidRPr="00206930">
        <w:rPr>
          <w:rFonts w:ascii="Arial" w:eastAsia="Times New Roman" w:hAnsi="Arial" w:cs="Arial"/>
          <w:b/>
          <w:sz w:val="18"/>
          <w:szCs w:val="18"/>
          <w:lang w:eastAsia="ru-RU"/>
        </w:rPr>
        <w:t xml:space="preserve">«Подрядчик» </w:t>
      </w:r>
      <w:r w:rsidRPr="00206930">
        <w:rPr>
          <w:rFonts w:ascii="Arial" w:eastAsia="Times New Roman" w:hAnsi="Arial" w:cs="Arial"/>
          <w:sz w:val="18"/>
          <w:szCs w:val="18"/>
          <w:lang w:eastAsia="ru-RU"/>
        </w:rPr>
        <w:t xml:space="preserve">обязуется выполнить работы, согласно п.1.1 в соответствие с требованиями СНиП и других действующих нормативных актов РФ. </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4.5. </w:t>
      </w:r>
      <w:r w:rsidRPr="00206930">
        <w:rPr>
          <w:rFonts w:ascii="Arial" w:eastAsia="Times New Roman" w:hAnsi="Arial" w:cs="Arial"/>
          <w:b/>
          <w:sz w:val="18"/>
          <w:szCs w:val="18"/>
          <w:lang w:eastAsia="ru-RU"/>
        </w:rPr>
        <w:t xml:space="preserve">«Заказчик» </w:t>
      </w:r>
      <w:r w:rsidRPr="00206930">
        <w:rPr>
          <w:rFonts w:ascii="Arial" w:eastAsia="Times New Roman" w:hAnsi="Arial" w:cs="Arial"/>
          <w:sz w:val="18"/>
          <w:szCs w:val="18"/>
          <w:lang w:eastAsia="ru-RU"/>
        </w:rPr>
        <w:t>обязуется заказать, получ</w:t>
      </w:r>
      <w:r w:rsidR="00206930" w:rsidRPr="00206930">
        <w:rPr>
          <w:rFonts w:ascii="Arial" w:eastAsia="Times New Roman" w:hAnsi="Arial" w:cs="Arial"/>
          <w:sz w:val="18"/>
          <w:szCs w:val="18"/>
          <w:lang w:eastAsia="ru-RU"/>
        </w:rPr>
        <w:t xml:space="preserve">ить инженерно-топографическую </w:t>
      </w:r>
      <w:r w:rsidRPr="00206930">
        <w:rPr>
          <w:rFonts w:ascii="Arial" w:eastAsia="Times New Roman" w:hAnsi="Arial" w:cs="Arial"/>
          <w:sz w:val="18"/>
          <w:szCs w:val="18"/>
          <w:lang w:eastAsia="ru-RU"/>
        </w:rPr>
        <w:t xml:space="preserve">основу М 1:500 со всеми существующими строениями и коммуникациями на момент начала проектирования и  передать её </w:t>
      </w:r>
      <w:r w:rsidRPr="00206930">
        <w:rPr>
          <w:rFonts w:ascii="Arial" w:eastAsia="Times New Roman" w:hAnsi="Arial" w:cs="Arial"/>
          <w:b/>
          <w:sz w:val="18"/>
          <w:szCs w:val="18"/>
          <w:lang w:eastAsia="ru-RU"/>
        </w:rPr>
        <w:t>«Подрядчику».</w:t>
      </w:r>
    </w:p>
    <w:p w:rsidR="001E7D2A" w:rsidRPr="00206930" w:rsidRDefault="001E7D2A" w:rsidP="00206930">
      <w:pPr>
        <w:tabs>
          <w:tab w:val="left" w:pos="360"/>
          <w:tab w:val="num" w:pos="4320"/>
        </w:tabs>
        <w:spacing w:after="0" w:line="240" w:lineRule="auto"/>
        <w:jc w:val="both"/>
        <w:rPr>
          <w:rFonts w:ascii="Arial" w:eastAsia="Times New Roman" w:hAnsi="Arial" w:cs="Arial"/>
          <w:sz w:val="18"/>
          <w:szCs w:val="18"/>
          <w:lang w:eastAsia="ru-RU"/>
        </w:rPr>
      </w:pPr>
      <w:r w:rsidRPr="00206930">
        <w:rPr>
          <w:rFonts w:ascii="Arial" w:eastAsia="Times New Roman" w:hAnsi="Arial" w:cs="Arial"/>
          <w:color w:val="000000"/>
          <w:sz w:val="18"/>
          <w:szCs w:val="18"/>
          <w:lang w:eastAsia="ru-RU"/>
        </w:rPr>
        <w:t xml:space="preserve">4.7. </w:t>
      </w:r>
      <w:r w:rsidRPr="00206930">
        <w:rPr>
          <w:rFonts w:ascii="Arial" w:eastAsia="Times New Roman" w:hAnsi="Arial" w:cs="Arial"/>
          <w:b/>
          <w:sz w:val="18"/>
          <w:szCs w:val="18"/>
          <w:lang w:eastAsia="ru-RU"/>
        </w:rPr>
        <w:t>«Заказчик»</w:t>
      </w:r>
      <w:r w:rsidRPr="00206930">
        <w:rPr>
          <w:rFonts w:ascii="Arial" w:eastAsia="Times New Roman" w:hAnsi="Arial" w:cs="Arial"/>
          <w:sz w:val="18"/>
          <w:szCs w:val="18"/>
          <w:lang w:eastAsia="ru-RU"/>
        </w:rPr>
        <w:t xml:space="preserve"> осуществляет согласование с собственниками (владельцами) земельных участков.</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4.8. </w:t>
      </w:r>
      <w:r w:rsidRPr="00206930">
        <w:rPr>
          <w:rFonts w:ascii="Arial" w:eastAsia="Times New Roman" w:hAnsi="Arial" w:cs="Arial"/>
          <w:b/>
          <w:sz w:val="18"/>
          <w:szCs w:val="18"/>
          <w:lang w:eastAsia="ru-RU"/>
        </w:rPr>
        <w:t>«Заказчик»</w:t>
      </w:r>
      <w:r w:rsidRPr="00206930">
        <w:rPr>
          <w:rFonts w:ascii="Arial" w:eastAsia="Times New Roman" w:hAnsi="Arial" w:cs="Arial"/>
          <w:sz w:val="18"/>
          <w:szCs w:val="18"/>
          <w:lang w:eastAsia="ru-RU"/>
        </w:rPr>
        <w:t xml:space="preserve"> обязуется принять и оплатить выполненные работы, в соответствие с порядком взаиморасчётов.</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4.9. Сдача-приемка проектных работ осуществляется </w:t>
      </w:r>
      <w:r w:rsidRPr="00206930">
        <w:rPr>
          <w:rFonts w:ascii="Arial" w:eastAsia="Times New Roman" w:hAnsi="Arial" w:cs="Arial"/>
          <w:b/>
          <w:sz w:val="18"/>
          <w:szCs w:val="18"/>
          <w:lang w:eastAsia="ru-RU"/>
        </w:rPr>
        <w:t>«Заказчиком»</w:t>
      </w:r>
      <w:r w:rsidRPr="00206930">
        <w:rPr>
          <w:rFonts w:ascii="Arial" w:eastAsia="Times New Roman" w:hAnsi="Arial" w:cs="Arial"/>
          <w:sz w:val="18"/>
          <w:szCs w:val="18"/>
          <w:lang w:eastAsia="ru-RU"/>
        </w:rPr>
        <w:t xml:space="preserve"> в течение 10-ти рабочих дней после получения копии проектной документации по накладной от </w:t>
      </w:r>
      <w:r w:rsidRPr="00206930">
        <w:rPr>
          <w:rFonts w:ascii="Arial" w:eastAsia="Times New Roman" w:hAnsi="Arial" w:cs="Arial"/>
          <w:b/>
          <w:sz w:val="18"/>
          <w:szCs w:val="18"/>
          <w:lang w:eastAsia="ru-RU"/>
        </w:rPr>
        <w:t>«Подрядчика»</w:t>
      </w:r>
      <w:r w:rsidRPr="00206930">
        <w:rPr>
          <w:rFonts w:ascii="Arial" w:eastAsia="Times New Roman" w:hAnsi="Arial" w:cs="Arial"/>
          <w:sz w:val="18"/>
          <w:szCs w:val="18"/>
          <w:lang w:eastAsia="ru-RU"/>
        </w:rPr>
        <w:t xml:space="preserve">. Оригинал проектной документации передается </w:t>
      </w:r>
      <w:r w:rsidRPr="00206930">
        <w:rPr>
          <w:rFonts w:ascii="Arial" w:eastAsia="Times New Roman" w:hAnsi="Arial" w:cs="Arial"/>
          <w:b/>
          <w:sz w:val="18"/>
          <w:szCs w:val="18"/>
          <w:lang w:eastAsia="ru-RU"/>
        </w:rPr>
        <w:t>«Заказчику»</w:t>
      </w:r>
      <w:r w:rsidRPr="00206930">
        <w:rPr>
          <w:rFonts w:ascii="Arial" w:eastAsia="Times New Roman" w:hAnsi="Arial" w:cs="Arial"/>
          <w:sz w:val="18"/>
          <w:szCs w:val="18"/>
          <w:lang w:eastAsia="ru-RU"/>
        </w:rPr>
        <w:t xml:space="preserve"> по накладной от </w:t>
      </w:r>
      <w:r w:rsidRPr="00206930">
        <w:rPr>
          <w:rFonts w:ascii="Arial" w:eastAsia="Times New Roman" w:hAnsi="Arial" w:cs="Arial"/>
          <w:b/>
          <w:sz w:val="18"/>
          <w:szCs w:val="18"/>
          <w:lang w:eastAsia="ru-RU"/>
        </w:rPr>
        <w:t xml:space="preserve">«Подрядчика» </w:t>
      </w:r>
      <w:r w:rsidRPr="00206930">
        <w:rPr>
          <w:rFonts w:ascii="Arial" w:eastAsia="Times New Roman" w:hAnsi="Arial" w:cs="Arial"/>
          <w:sz w:val="18"/>
          <w:szCs w:val="18"/>
          <w:lang w:eastAsia="ru-RU"/>
        </w:rPr>
        <w:t xml:space="preserve">после полной оплаты услуг. Полный комплект </w:t>
      </w:r>
      <w:proofErr w:type="spellStart"/>
      <w:r w:rsidRPr="00206930">
        <w:rPr>
          <w:rFonts w:ascii="Arial" w:eastAsia="Times New Roman" w:hAnsi="Arial" w:cs="Arial"/>
          <w:sz w:val="18"/>
          <w:szCs w:val="18"/>
          <w:lang w:eastAsia="ru-RU"/>
        </w:rPr>
        <w:t>проектно</w:t>
      </w:r>
      <w:proofErr w:type="spellEnd"/>
      <w:r w:rsidRPr="00206930">
        <w:rPr>
          <w:rFonts w:ascii="Arial" w:eastAsia="Times New Roman" w:hAnsi="Arial" w:cs="Arial"/>
          <w:sz w:val="18"/>
          <w:szCs w:val="18"/>
          <w:lang w:eastAsia="ru-RU"/>
        </w:rPr>
        <w:t xml:space="preserve"> – сметной документации оформляется в 3-х экземплярах в графической (бумажной) форме и в одном экземпляре на электронном носителе – диске. </w:t>
      </w:r>
    </w:p>
    <w:p w:rsidR="001E7D2A" w:rsidRPr="00206930" w:rsidRDefault="001E7D2A" w:rsidP="00206930">
      <w:pPr>
        <w:spacing w:after="0" w:line="240" w:lineRule="auto"/>
        <w:ind w:hanging="360"/>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sz w:val="18"/>
          <w:szCs w:val="18"/>
          <w:lang w:eastAsia="ru-RU"/>
        </w:rPr>
      </w:pPr>
      <w:r w:rsidRPr="00206930">
        <w:rPr>
          <w:rFonts w:ascii="Arial" w:eastAsia="Times New Roman" w:hAnsi="Arial" w:cs="Arial"/>
          <w:b/>
          <w:sz w:val="18"/>
          <w:szCs w:val="18"/>
          <w:lang w:eastAsia="ru-RU"/>
        </w:rPr>
        <w:t>5. Ответственность сторон</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5.1. За неисполнение или ненадлежащее исполнение обязательств настоящего договора </w:t>
      </w:r>
      <w:r w:rsidRPr="00206930">
        <w:rPr>
          <w:rFonts w:ascii="Arial" w:eastAsia="Times New Roman" w:hAnsi="Arial" w:cs="Arial"/>
          <w:b/>
          <w:sz w:val="18"/>
          <w:szCs w:val="18"/>
          <w:lang w:eastAsia="ru-RU"/>
        </w:rPr>
        <w:t>«Стороны»</w:t>
      </w:r>
      <w:r w:rsidRPr="00206930">
        <w:rPr>
          <w:rFonts w:ascii="Arial" w:eastAsia="Times New Roman" w:hAnsi="Arial" w:cs="Arial"/>
          <w:sz w:val="18"/>
          <w:szCs w:val="18"/>
          <w:lang w:eastAsia="ru-RU"/>
        </w:rPr>
        <w:t xml:space="preserve"> несут ответственность в соответствие с действующим законодательством РФ.</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5.2.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5.3. В случае просрочки исполнения </w:t>
      </w:r>
      <w:r w:rsidRPr="00206930">
        <w:rPr>
          <w:rFonts w:ascii="Arial" w:eastAsia="Times New Roman" w:hAnsi="Arial" w:cs="Arial"/>
          <w:b/>
          <w:sz w:val="18"/>
          <w:szCs w:val="18"/>
          <w:lang w:eastAsia="ru-RU"/>
        </w:rPr>
        <w:t>«Подрядчиком»</w:t>
      </w:r>
      <w:r w:rsidRPr="00206930">
        <w:rPr>
          <w:rFonts w:ascii="Arial" w:eastAsia="Times New Roman" w:hAnsi="Arial" w:cs="Arial"/>
          <w:sz w:val="18"/>
          <w:szCs w:val="18"/>
          <w:lang w:eastAsia="ru-RU"/>
        </w:rPr>
        <w:t xml:space="preserve"> обязательств, предусмотренных договором, </w:t>
      </w:r>
      <w:r w:rsidRPr="00206930">
        <w:rPr>
          <w:rFonts w:ascii="Arial" w:eastAsia="Times New Roman" w:hAnsi="Arial" w:cs="Arial"/>
          <w:b/>
          <w:sz w:val="18"/>
          <w:szCs w:val="18"/>
          <w:lang w:eastAsia="ru-RU"/>
        </w:rPr>
        <w:t>«Заказчик»</w:t>
      </w:r>
      <w:r w:rsidRPr="00206930">
        <w:rPr>
          <w:rFonts w:ascii="Arial" w:eastAsia="Times New Roman" w:hAnsi="Arial" w:cs="Arial"/>
          <w:sz w:val="18"/>
          <w:szCs w:val="18"/>
          <w:lang w:eastAsia="ru-RU"/>
        </w:rPr>
        <w:t xml:space="preserve">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206930">
        <w:rPr>
          <w:rFonts w:ascii="Arial" w:eastAsia="Times New Roman" w:hAnsi="Arial" w:cs="Arial"/>
          <w:sz w:val="18"/>
          <w:szCs w:val="18"/>
          <w:u w:val="single"/>
          <w:lang w:eastAsia="ru-RU"/>
        </w:rPr>
        <w:t xml:space="preserve">0,03 % </w:t>
      </w:r>
      <w:r w:rsidRPr="00206930">
        <w:rPr>
          <w:rFonts w:ascii="Arial" w:eastAsia="Times New Roman" w:hAnsi="Arial" w:cs="Arial"/>
          <w:sz w:val="18"/>
          <w:szCs w:val="18"/>
          <w:lang w:eastAsia="ru-RU"/>
        </w:rPr>
        <w:t xml:space="preserve"> от цены договора.</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5.4. В случае ненадлежащего исполнения </w:t>
      </w:r>
      <w:r w:rsidRPr="00206930">
        <w:rPr>
          <w:rFonts w:ascii="Arial" w:eastAsia="Times New Roman" w:hAnsi="Arial" w:cs="Arial"/>
          <w:b/>
          <w:sz w:val="18"/>
          <w:szCs w:val="18"/>
          <w:lang w:eastAsia="ru-RU"/>
        </w:rPr>
        <w:t>«Подрядчиком»</w:t>
      </w:r>
      <w:r w:rsidRPr="00206930">
        <w:rPr>
          <w:rFonts w:ascii="Arial" w:eastAsia="Times New Roman" w:hAnsi="Arial" w:cs="Arial"/>
          <w:sz w:val="18"/>
          <w:szCs w:val="18"/>
          <w:lang w:eastAsia="ru-RU"/>
        </w:rPr>
        <w:t xml:space="preserve"> обязательств, предусмотренных договором, за исключением просрочки исполнения в соответствие с п. 5.5. договора, </w:t>
      </w:r>
      <w:r w:rsidRPr="00206930">
        <w:rPr>
          <w:rFonts w:ascii="Arial" w:eastAsia="Times New Roman" w:hAnsi="Arial" w:cs="Arial"/>
          <w:b/>
          <w:sz w:val="18"/>
          <w:szCs w:val="18"/>
          <w:lang w:eastAsia="ru-RU"/>
        </w:rPr>
        <w:t>«Заказчик»</w:t>
      </w:r>
      <w:r w:rsidRPr="00206930">
        <w:rPr>
          <w:rFonts w:ascii="Arial" w:eastAsia="Times New Roman" w:hAnsi="Arial" w:cs="Arial"/>
          <w:sz w:val="18"/>
          <w:szCs w:val="18"/>
          <w:lang w:eastAsia="ru-RU"/>
        </w:rPr>
        <w:t xml:space="preserve"> направляет </w:t>
      </w:r>
      <w:r w:rsidRPr="00206930">
        <w:rPr>
          <w:rFonts w:ascii="Arial" w:eastAsia="Times New Roman" w:hAnsi="Arial" w:cs="Arial"/>
          <w:b/>
          <w:sz w:val="18"/>
          <w:szCs w:val="18"/>
          <w:lang w:eastAsia="ru-RU"/>
        </w:rPr>
        <w:t>«Подрядчику»</w:t>
      </w:r>
      <w:r w:rsidRPr="00206930">
        <w:rPr>
          <w:rFonts w:ascii="Arial" w:eastAsia="Times New Roman" w:hAnsi="Arial" w:cs="Arial"/>
          <w:sz w:val="18"/>
          <w:szCs w:val="18"/>
          <w:lang w:eastAsia="ru-RU"/>
        </w:rPr>
        <w:t xml:space="preserve"> требование об уплате штрафа в виде фиксированной суммы </w:t>
      </w:r>
      <w:r w:rsidRPr="00206930">
        <w:rPr>
          <w:rFonts w:ascii="Arial" w:eastAsia="Times New Roman" w:hAnsi="Arial" w:cs="Arial"/>
          <w:sz w:val="18"/>
          <w:szCs w:val="18"/>
          <w:u w:val="single"/>
          <w:lang w:eastAsia="ru-RU"/>
        </w:rPr>
        <w:t xml:space="preserve">  1,0 % </w:t>
      </w:r>
      <w:r w:rsidRPr="00206930">
        <w:rPr>
          <w:rFonts w:ascii="Arial" w:eastAsia="Times New Roman" w:hAnsi="Arial" w:cs="Arial"/>
          <w:sz w:val="18"/>
          <w:szCs w:val="18"/>
          <w:lang w:eastAsia="ru-RU"/>
        </w:rPr>
        <w:t>цены договора.</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lastRenderedPageBreak/>
        <w:t>5.6. В случае нарушения обязательств по оплате оказанных услуг (выполненных работ), предусмотренных п.3.2 договора, Заказчик выплачивают Исполнителю неустойку в размере 1/300 ставки рефинансирования Центрального банка РФ на день уплаты неустойки от суммы задержанного платежа за каждый день просрочки до момента оплаты, но не более самой суммы оплаты.</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5.7. Возмещение причиненных убытков уплата неустойки виновной стороной осуществляется  на основании обоснованной письменной претензии другой стороны.</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5.8. Все изменения и дополнения к настоящему договору действительны только при условии их надлежащего оформления и подписания обеими </w:t>
      </w:r>
      <w:r w:rsidRPr="00206930">
        <w:rPr>
          <w:rFonts w:ascii="Arial" w:eastAsia="Times New Roman" w:hAnsi="Arial" w:cs="Arial"/>
          <w:b/>
          <w:sz w:val="18"/>
          <w:szCs w:val="18"/>
          <w:lang w:eastAsia="ru-RU"/>
        </w:rPr>
        <w:t>«Сторонами»</w:t>
      </w:r>
      <w:r w:rsidRPr="00206930">
        <w:rPr>
          <w:rFonts w:ascii="Arial" w:eastAsia="Times New Roman" w:hAnsi="Arial" w:cs="Arial"/>
          <w:sz w:val="18"/>
          <w:szCs w:val="18"/>
          <w:lang w:eastAsia="ru-RU"/>
        </w:rPr>
        <w:t>.</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5.9. После подписания настоящего договора все предыдущие письменные и устные соглашения, переписка, переговоры между </w:t>
      </w:r>
      <w:r w:rsidRPr="00206930">
        <w:rPr>
          <w:rFonts w:ascii="Arial" w:eastAsia="Times New Roman" w:hAnsi="Arial" w:cs="Arial"/>
          <w:b/>
          <w:sz w:val="18"/>
          <w:szCs w:val="18"/>
          <w:lang w:eastAsia="ru-RU"/>
        </w:rPr>
        <w:t>«Сторонами»</w:t>
      </w:r>
      <w:r w:rsidRPr="00206930">
        <w:rPr>
          <w:rFonts w:ascii="Arial" w:eastAsia="Times New Roman" w:hAnsi="Arial" w:cs="Arial"/>
          <w:sz w:val="18"/>
          <w:szCs w:val="18"/>
          <w:lang w:eastAsia="ru-RU"/>
        </w:rPr>
        <w:t>, относящиеся к данному договору, теряют силу, если они противоречат настоящему договору.</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5.10. </w:t>
      </w:r>
      <w:r w:rsidRPr="00206930">
        <w:rPr>
          <w:rFonts w:ascii="Arial" w:eastAsia="Times New Roman" w:hAnsi="Arial" w:cs="Arial"/>
          <w:b/>
          <w:sz w:val="18"/>
          <w:szCs w:val="18"/>
          <w:lang w:eastAsia="ru-RU"/>
        </w:rPr>
        <w:t>«Сторона»</w:t>
      </w:r>
      <w:r w:rsidRPr="00206930">
        <w:rPr>
          <w:rFonts w:ascii="Arial" w:eastAsia="Times New Roman" w:hAnsi="Arial" w:cs="Arial"/>
          <w:sz w:val="18"/>
          <w:szCs w:val="18"/>
          <w:lang w:eastAsia="ru-RU"/>
        </w:rPr>
        <w:t>, не исполнившая или ненадлежащим образом исполнившая свои обязательства по договору, несёт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w:t>
      </w:r>
    </w:p>
    <w:p w:rsidR="001E7D2A" w:rsidRPr="00206930" w:rsidRDefault="001E7D2A" w:rsidP="00206930">
      <w:pPr>
        <w:spacing w:after="0" w:line="240" w:lineRule="auto"/>
        <w:ind w:hanging="360"/>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6. Обстоятельства непреодолимой силы.</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E7D2A" w:rsidRPr="00206930" w:rsidRDefault="001E7D2A" w:rsidP="00206930">
      <w:pPr>
        <w:spacing w:after="0" w:line="240" w:lineRule="auto"/>
        <w:jc w:val="center"/>
        <w:rPr>
          <w:rFonts w:ascii="Arial" w:eastAsia="Times New Roman" w:hAnsi="Arial" w:cs="Arial"/>
          <w:b/>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7. Порядок разрешения споров.</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7.1. Все споры или разногласия, возникающие между сторонами по настоящему договору или в связи с ним, разрешаются путем переговоров между сторонами, при этом стороны обязуются соблюдать претензионный порядок урегулирования споров. Срок для ответа на предъявленную одной из сторон претензию составляет 20 рабочих дней со дня ее получения другой стороной.    </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7.2. В случае невозможности разрешения споров или разногласий путем переговоров они подлежат разрешению судом в установленном законодательством порядке.</w:t>
      </w:r>
    </w:p>
    <w:p w:rsidR="001E7D2A" w:rsidRPr="00206930" w:rsidRDefault="001E7D2A" w:rsidP="00206930">
      <w:pPr>
        <w:spacing w:after="0" w:line="240" w:lineRule="auto"/>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8. Срок действия договора</w:t>
      </w:r>
    </w:p>
    <w:p w:rsidR="001E7D2A" w:rsidRPr="00206930" w:rsidRDefault="001E7D2A" w:rsidP="00206930">
      <w:pPr>
        <w:tabs>
          <w:tab w:val="left" w:pos="0"/>
        </w:tabs>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8.1. Настоящий договор вступает в силу с момента его подписания и действует до фактического исполнения </w:t>
      </w:r>
      <w:r w:rsidRPr="00206930">
        <w:rPr>
          <w:rFonts w:ascii="Arial" w:eastAsia="Times New Roman" w:hAnsi="Arial" w:cs="Arial"/>
          <w:b/>
          <w:sz w:val="18"/>
          <w:szCs w:val="18"/>
          <w:lang w:eastAsia="ru-RU"/>
        </w:rPr>
        <w:t>«Сторонами»</w:t>
      </w:r>
      <w:r w:rsidRPr="00206930">
        <w:rPr>
          <w:rFonts w:ascii="Arial" w:eastAsia="Times New Roman" w:hAnsi="Arial" w:cs="Arial"/>
          <w:sz w:val="18"/>
          <w:szCs w:val="18"/>
          <w:lang w:eastAsia="ru-RU"/>
        </w:rPr>
        <w:t xml:space="preserve"> обязательств в полном объеме.</w:t>
      </w:r>
    </w:p>
    <w:p w:rsidR="001E7D2A" w:rsidRPr="00206930" w:rsidRDefault="001E7D2A" w:rsidP="00206930">
      <w:pPr>
        <w:tabs>
          <w:tab w:val="left" w:pos="0"/>
        </w:tabs>
        <w:spacing w:after="0" w:line="240" w:lineRule="auto"/>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9. Особые условия</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9.1. Во всем остальном, не урегулированном настоящим договором, </w:t>
      </w:r>
      <w:r w:rsidRPr="00206930">
        <w:rPr>
          <w:rFonts w:ascii="Arial" w:eastAsia="Times New Roman" w:hAnsi="Arial" w:cs="Arial"/>
          <w:b/>
          <w:sz w:val="18"/>
          <w:szCs w:val="18"/>
          <w:lang w:eastAsia="ru-RU"/>
        </w:rPr>
        <w:t xml:space="preserve">«Стороны» </w:t>
      </w:r>
      <w:r w:rsidRPr="00206930">
        <w:rPr>
          <w:rFonts w:ascii="Arial" w:eastAsia="Times New Roman" w:hAnsi="Arial" w:cs="Arial"/>
          <w:sz w:val="18"/>
          <w:szCs w:val="18"/>
          <w:lang w:eastAsia="ru-RU"/>
        </w:rPr>
        <w:t>руководствуются действующим законодательством РФ.</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9.2. Все указанные в договоре приложения являются его неотъемлемой частью.</w:t>
      </w:r>
    </w:p>
    <w:p w:rsidR="001E7D2A" w:rsidRPr="00206930" w:rsidRDefault="001E7D2A" w:rsidP="00206930">
      <w:pPr>
        <w:spacing w:after="0" w:line="240" w:lineRule="auto"/>
        <w:jc w:val="both"/>
        <w:rPr>
          <w:rFonts w:ascii="Arial" w:eastAsia="Times New Roman" w:hAnsi="Arial" w:cs="Arial"/>
          <w:sz w:val="18"/>
          <w:szCs w:val="18"/>
          <w:lang w:eastAsia="ru-RU"/>
        </w:rPr>
      </w:pPr>
      <w:r w:rsidRPr="00206930">
        <w:rPr>
          <w:rFonts w:ascii="Arial" w:eastAsia="Times New Roman" w:hAnsi="Arial" w:cs="Arial"/>
          <w:sz w:val="18"/>
          <w:szCs w:val="18"/>
          <w:lang w:eastAsia="ru-RU"/>
        </w:rPr>
        <w:t xml:space="preserve">9.3. Договор составлен в двух экземплярах, по одному для каждой из </w:t>
      </w:r>
      <w:r w:rsidRPr="00206930">
        <w:rPr>
          <w:rFonts w:ascii="Arial" w:eastAsia="Times New Roman" w:hAnsi="Arial" w:cs="Arial"/>
          <w:b/>
          <w:sz w:val="18"/>
          <w:szCs w:val="18"/>
          <w:lang w:eastAsia="ru-RU"/>
        </w:rPr>
        <w:t>«Сторон»</w:t>
      </w:r>
      <w:r w:rsidRPr="00206930">
        <w:rPr>
          <w:rFonts w:ascii="Arial" w:eastAsia="Times New Roman" w:hAnsi="Arial" w:cs="Arial"/>
          <w:sz w:val="18"/>
          <w:szCs w:val="18"/>
          <w:lang w:eastAsia="ru-RU"/>
        </w:rPr>
        <w:t>.</w:t>
      </w:r>
    </w:p>
    <w:p w:rsidR="001E7D2A" w:rsidRPr="00206930" w:rsidRDefault="001E7D2A" w:rsidP="00206930">
      <w:pPr>
        <w:spacing w:after="0" w:line="240" w:lineRule="auto"/>
        <w:ind w:hanging="360"/>
        <w:jc w:val="both"/>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b/>
          <w:sz w:val="18"/>
          <w:szCs w:val="18"/>
          <w:lang w:eastAsia="ru-RU"/>
        </w:rPr>
      </w:pPr>
      <w:r w:rsidRPr="00206930">
        <w:rPr>
          <w:rFonts w:ascii="Arial" w:eastAsia="Times New Roman" w:hAnsi="Arial" w:cs="Arial"/>
          <w:b/>
          <w:sz w:val="18"/>
          <w:szCs w:val="18"/>
          <w:lang w:eastAsia="ru-RU"/>
        </w:rPr>
        <w:t>10.Юридические адреса и реквизиты сторон</w:t>
      </w:r>
    </w:p>
    <w:p w:rsidR="001E7D2A" w:rsidRPr="00206930" w:rsidRDefault="001E7D2A" w:rsidP="00206930">
      <w:pPr>
        <w:spacing w:after="0" w:line="240" w:lineRule="auto"/>
        <w:jc w:val="center"/>
        <w:rPr>
          <w:rFonts w:ascii="Arial" w:eastAsia="Times New Roman" w:hAnsi="Arial" w:cs="Arial"/>
          <w:b/>
          <w:sz w:val="18"/>
          <w:szCs w:val="18"/>
          <w:lang w:eastAsia="ru-RU"/>
        </w:rPr>
      </w:pPr>
    </w:p>
    <w:p w:rsidR="001E7D2A" w:rsidRPr="00206930" w:rsidRDefault="001E7D2A" w:rsidP="00206930">
      <w:pPr>
        <w:widowControl w:val="0"/>
        <w:snapToGrid w:val="0"/>
        <w:spacing w:after="0" w:line="240" w:lineRule="auto"/>
        <w:ind w:firstLine="720"/>
        <w:rPr>
          <w:rFonts w:ascii="Arial" w:eastAsia="Times New Roman" w:hAnsi="Arial" w:cs="Arial"/>
          <w:sz w:val="18"/>
          <w:szCs w:val="18"/>
          <w:lang w:eastAsia="ru-RU"/>
        </w:rPr>
      </w:pPr>
    </w:p>
    <w:tbl>
      <w:tblPr>
        <w:tblW w:w="0" w:type="auto"/>
        <w:tblLayout w:type="fixed"/>
        <w:tblLook w:val="04A0" w:firstRow="1" w:lastRow="0" w:firstColumn="1" w:lastColumn="0" w:noHBand="0" w:noVBand="1"/>
      </w:tblPr>
      <w:tblGrid>
        <w:gridCol w:w="5210"/>
        <w:gridCol w:w="5210"/>
      </w:tblGrid>
      <w:tr w:rsidR="001E7D2A" w:rsidRPr="00206930" w:rsidTr="00F2308D">
        <w:tc>
          <w:tcPr>
            <w:tcW w:w="5210" w:type="dxa"/>
            <w:hideMark/>
          </w:tcPr>
          <w:p w:rsidR="001E7D2A" w:rsidRPr="00206930" w:rsidRDefault="001E7D2A" w:rsidP="00206930">
            <w:pPr>
              <w:tabs>
                <w:tab w:val="left" w:pos="1395"/>
              </w:tabs>
              <w:spacing w:after="0" w:line="240" w:lineRule="auto"/>
              <w:rPr>
                <w:rFonts w:ascii="Arial" w:eastAsia="Times New Roman" w:hAnsi="Arial" w:cs="Arial"/>
                <w:b/>
                <w:snapToGrid w:val="0"/>
                <w:sz w:val="18"/>
                <w:szCs w:val="18"/>
                <w:lang w:val="en-US" w:eastAsia="ru-RU"/>
              </w:rPr>
            </w:pPr>
            <w:r w:rsidRPr="00206930">
              <w:rPr>
                <w:rFonts w:ascii="Arial" w:eastAsia="Times New Roman" w:hAnsi="Arial" w:cs="Arial"/>
                <w:b/>
                <w:snapToGrid w:val="0"/>
                <w:sz w:val="18"/>
                <w:szCs w:val="18"/>
                <w:lang w:eastAsia="ru-RU"/>
              </w:rPr>
              <w:t>ЗАКАЗЧИК:</w:t>
            </w:r>
            <w:r w:rsidRPr="00206930">
              <w:rPr>
                <w:rFonts w:ascii="Arial" w:eastAsia="Times New Roman" w:hAnsi="Arial" w:cs="Arial"/>
                <w:b/>
                <w:snapToGrid w:val="0"/>
                <w:sz w:val="18"/>
                <w:szCs w:val="18"/>
                <w:lang w:eastAsia="ru-RU"/>
              </w:rPr>
              <w:tab/>
            </w:r>
          </w:p>
          <w:tbl>
            <w:tblPr>
              <w:tblW w:w="10230" w:type="dxa"/>
              <w:tblInd w:w="225" w:type="dxa"/>
              <w:tblLayout w:type="fixed"/>
              <w:tblLook w:val="04A0" w:firstRow="1" w:lastRow="0" w:firstColumn="1" w:lastColumn="0" w:noHBand="0" w:noVBand="1"/>
            </w:tblPr>
            <w:tblGrid>
              <w:gridCol w:w="4923"/>
              <w:gridCol w:w="5307"/>
            </w:tblGrid>
            <w:tr w:rsidR="001E7D2A" w:rsidRPr="00206930" w:rsidTr="00F2308D">
              <w:tc>
                <w:tcPr>
                  <w:tcW w:w="4923" w:type="dxa"/>
                </w:tcPr>
                <w:p w:rsidR="001E7D2A" w:rsidRPr="00206930" w:rsidRDefault="001E7D2A" w:rsidP="00206930">
                  <w:pPr>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sz w:val="18"/>
                      <w:szCs w:val="18"/>
                      <w:highlight w:val="yellow"/>
                      <w:lang w:eastAsia="ru-RU"/>
                    </w:rPr>
                  </w:pPr>
                  <w:r w:rsidRPr="00206930">
                    <w:rPr>
                      <w:rFonts w:ascii="Arial" w:eastAsia="Times New Roman" w:hAnsi="Arial" w:cs="Arial"/>
                      <w:sz w:val="18"/>
                      <w:szCs w:val="18"/>
                      <w:highlight w:val="yellow"/>
                      <w:lang w:eastAsia="ru-RU"/>
                    </w:rPr>
                    <w:t xml:space="preserve">ФГБОУ ВПО «Сибирский государственный университет путей сообщения» (СГУПС) </w:t>
                  </w:r>
                  <w:smartTag w:uri="urn:schemas-microsoft-com:office:smarttags" w:element="metricconverter">
                    <w:smartTagPr>
                      <w:attr w:name="ProductID" w:val="630049 г"/>
                    </w:smartTagPr>
                    <w:r w:rsidRPr="00206930">
                      <w:rPr>
                        <w:rFonts w:ascii="Arial" w:eastAsia="Times New Roman" w:hAnsi="Arial" w:cs="Arial"/>
                        <w:sz w:val="18"/>
                        <w:szCs w:val="18"/>
                        <w:highlight w:val="yellow"/>
                        <w:lang w:eastAsia="ru-RU"/>
                      </w:rPr>
                      <w:t>630049 г</w:t>
                    </w:r>
                  </w:smartTag>
                  <w:r w:rsidRPr="00206930">
                    <w:rPr>
                      <w:rFonts w:ascii="Arial" w:eastAsia="Times New Roman" w:hAnsi="Arial" w:cs="Arial"/>
                      <w:sz w:val="18"/>
                      <w:szCs w:val="18"/>
                      <w:highlight w:val="yellow"/>
                      <w:lang w:eastAsia="ru-RU"/>
                    </w:rPr>
                    <w:t>. Новосибирск,49 ул. Д. Ковальчук д.191, тел.228-74-70</w:t>
                  </w:r>
                </w:p>
                <w:p w:rsidR="001E7D2A" w:rsidRPr="00206930" w:rsidRDefault="001E7D2A" w:rsidP="00206930">
                  <w:pPr>
                    <w:spacing w:after="0" w:line="240" w:lineRule="auto"/>
                    <w:rPr>
                      <w:rFonts w:ascii="Arial" w:eastAsia="Times New Roman" w:hAnsi="Arial" w:cs="Arial"/>
                      <w:sz w:val="18"/>
                      <w:szCs w:val="18"/>
                      <w:highlight w:val="yellow"/>
                      <w:lang w:eastAsia="ru-RU"/>
                    </w:rPr>
                  </w:pPr>
                  <w:r w:rsidRPr="00206930">
                    <w:rPr>
                      <w:rFonts w:ascii="Arial" w:eastAsia="Times New Roman" w:hAnsi="Arial" w:cs="Arial"/>
                      <w:sz w:val="18"/>
                      <w:szCs w:val="18"/>
                      <w:highlight w:val="yellow"/>
                      <w:lang w:eastAsia="ru-RU"/>
                    </w:rPr>
                    <w:t>ИНН: 5402113155 КПП 540201001</w:t>
                  </w:r>
                </w:p>
                <w:p w:rsidR="001E7D2A" w:rsidRPr="00206930" w:rsidRDefault="001E7D2A" w:rsidP="00206930">
                  <w:pPr>
                    <w:spacing w:after="0" w:line="240" w:lineRule="auto"/>
                    <w:rPr>
                      <w:rFonts w:ascii="Arial" w:eastAsia="Times New Roman" w:hAnsi="Arial" w:cs="Arial"/>
                      <w:sz w:val="18"/>
                      <w:szCs w:val="18"/>
                      <w:highlight w:val="yellow"/>
                      <w:lang w:eastAsia="ru-RU"/>
                    </w:rPr>
                  </w:pPr>
                  <w:r w:rsidRPr="00206930">
                    <w:rPr>
                      <w:rFonts w:ascii="Arial" w:eastAsia="Times New Roman" w:hAnsi="Arial" w:cs="Arial"/>
                      <w:sz w:val="18"/>
                      <w:szCs w:val="18"/>
                      <w:highlight w:val="yellow"/>
                      <w:lang w:eastAsia="ru-RU"/>
                    </w:rPr>
                    <w:t>Получатель: УФК по Новосибирской области (СГУПС л/с 20516Х38290)</w:t>
                  </w:r>
                </w:p>
                <w:p w:rsidR="001E7D2A" w:rsidRPr="00206930" w:rsidRDefault="001E7D2A" w:rsidP="00206930">
                  <w:pPr>
                    <w:spacing w:after="0" w:line="240" w:lineRule="auto"/>
                    <w:rPr>
                      <w:rFonts w:ascii="Arial" w:eastAsia="Times New Roman" w:hAnsi="Arial" w:cs="Arial"/>
                      <w:sz w:val="18"/>
                      <w:szCs w:val="18"/>
                      <w:highlight w:val="yellow"/>
                      <w:lang w:eastAsia="ru-RU"/>
                    </w:rPr>
                  </w:pPr>
                  <w:r w:rsidRPr="00206930">
                    <w:rPr>
                      <w:rFonts w:ascii="Arial" w:eastAsia="Times New Roman" w:hAnsi="Arial" w:cs="Arial"/>
                      <w:sz w:val="18"/>
                      <w:szCs w:val="18"/>
                      <w:highlight w:val="yellow"/>
                      <w:lang w:eastAsia="ru-RU"/>
                    </w:rPr>
                    <w:t xml:space="preserve">Банк: Сибирское ГУ Банка России  </w:t>
                  </w:r>
                  <w:proofErr w:type="spellStart"/>
                  <w:r w:rsidRPr="00206930">
                    <w:rPr>
                      <w:rFonts w:ascii="Arial" w:eastAsia="Times New Roman" w:hAnsi="Arial" w:cs="Arial"/>
                      <w:sz w:val="18"/>
                      <w:szCs w:val="18"/>
                      <w:highlight w:val="yellow"/>
                      <w:lang w:eastAsia="ru-RU"/>
                    </w:rPr>
                    <w:t>г</w:t>
                  </w:r>
                  <w:proofErr w:type="gramStart"/>
                  <w:r w:rsidRPr="00206930">
                    <w:rPr>
                      <w:rFonts w:ascii="Arial" w:eastAsia="Times New Roman" w:hAnsi="Arial" w:cs="Arial"/>
                      <w:sz w:val="18"/>
                      <w:szCs w:val="18"/>
                      <w:highlight w:val="yellow"/>
                      <w:lang w:eastAsia="ru-RU"/>
                    </w:rPr>
                    <w:t>.Н</w:t>
                  </w:r>
                  <w:proofErr w:type="gramEnd"/>
                  <w:r w:rsidRPr="00206930">
                    <w:rPr>
                      <w:rFonts w:ascii="Arial" w:eastAsia="Times New Roman" w:hAnsi="Arial" w:cs="Arial"/>
                      <w:sz w:val="18"/>
                      <w:szCs w:val="18"/>
                      <w:highlight w:val="yellow"/>
                      <w:lang w:eastAsia="ru-RU"/>
                    </w:rPr>
                    <w:t>овосибирск</w:t>
                  </w:r>
                  <w:proofErr w:type="spellEnd"/>
                </w:p>
                <w:p w:rsidR="001E7D2A" w:rsidRPr="00206930" w:rsidRDefault="001E7D2A" w:rsidP="00206930">
                  <w:pPr>
                    <w:spacing w:after="0" w:line="240" w:lineRule="auto"/>
                    <w:rPr>
                      <w:rFonts w:ascii="Arial" w:eastAsia="Times New Roman" w:hAnsi="Arial" w:cs="Arial"/>
                      <w:sz w:val="18"/>
                      <w:szCs w:val="18"/>
                      <w:highlight w:val="yellow"/>
                      <w:lang w:eastAsia="ru-RU"/>
                    </w:rPr>
                  </w:pPr>
                  <w:r w:rsidRPr="00206930">
                    <w:rPr>
                      <w:rFonts w:ascii="Arial" w:eastAsia="Times New Roman" w:hAnsi="Arial" w:cs="Arial"/>
                      <w:sz w:val="18"/>
                      <w:szCs w:val="18"/>
                      <w:highlight w:val="yellow"/>
                      <w:lang w:eastAsia="ru-RU"/>
                    </w:rPr>
                    <w:t>БИК 045004001</w:t>
                  </w:r>
                </w:p>
                <w:p w:rsidR="001E7D2A" w:rsidRPr="00206930" w:rsidRDefault="001E7D2A" w:rsidP="00206930">
                  <w:pPr>
                    <w:spacing w:after="0" w:line="240" w:lineRule="auto"/>
                    <w:rPr>
                      <w:rFonts w:ascii="Arial" w:eastAsia="Times New Roman" w:hAnsi="Arial" w:cs="Arial"/>
                      <w:sz w:val="18"/>
                      <w:szCs w:val="18"/>
                      <w:lang w:eastAsia="ru-RU"/>
                    </w:rPr>
                  </w:pPr>
                  <w:r w:rsidRPr="00206930">
                    <w:rPr>
                      <w:rFonts w:ascii="Arial" w:eastAsia="Times New Roman" w:hAnsi="Arial" w:cs="Arial"/>
                      <w:sz w:val="18"/>
                      <w:szCs w:val="18"/>
                      <w:highlight w:val="yellow"/>
                      <w:lang w:eastAsia="ru-RU"/>
                    </w:rPr>
                    <w:t>Расчетный счет 40501810700042000002</w:t>
                  </w:r>
                </w:p>
                <w:p w:rsidR="001E7D2A" w:rsidRPr="00206930" w:rsidRDefault="001E7D2A" w:rsidP="00206930">
                  <w:pPr>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sz w:val="18"/>
                      <w:szCs w:val="18"/>
                      <w:lang w:eastAsia="ru-RU"/>
                    </w:rPr>
                  </w:pPr>
                  <w:r w:rsidRPr="00206930">
                    <w:rPr>
                      <w:rFonts w:ascii="Arial" w:eastAsia="Times New Roman" w:hAnsi="Arial" w:cs="Arial"/>
                      <w:sz w:val="18"/>
                      <w:szCs w:val="18"/>
                      <w:lang w:eastAsia="ru-RU"/>
                    </w:rPr>
                    <w:t>Проректор СГУПС</w:t>
                  </w:r>
                </w:p>
                <w:p w:rsidR="001E7D2A" w:rsidRPr="00206930" w:rsidRDefault="001E7D2A" w:rsidP="00206930">
                  <w:pPr>
                    <w:spacing w:after="0" w:line="240" w:lineRule="auto"/>
                    <w:ind w:hanging="333"/>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i/>
                      <w:sz w:val="18"/>
                      <w:szCs w:val="18"/>
                      <w:lang w:eastAsia="ru-RU"/>
                    </w:rPr>
                  </w:pPr>
                  <w:r w:rsidRPr="00206930">
                    <w:rPr>
                      <w:rFonts w:ascii="Arial" w:eastAsia="Times New Roman" w:hAnsi="Arial" w:cs="Arial"/>
                      <w:sz w:val="18"/>
                      <w:szCs w:val="18"/>
                      <w:lang w:eastAsia="ru-RU"/>
                    </w:rPr>
                    <w:t xml:space="preserve">____________________ </w:t>
                  </w:r>
                  <w:proofErr w:type="spellStart"/>
                  <w:r w:rsidRPr="00206930">
                    <w:rPr>
                      <w:rFonts w:ascii="Arial" w:eastAsia="Times New Roman" w:hAnsi="Arial" w:cs="Arial"/>
                      <w:sz w:val="18"/>
                      <w:szCs w:val="18"/>
                      <w:lang w:eastAsia="ru-RU"/>
                    </w:rPr>
                    <w:t>А.А.Новоселов</w:t>
                  </w:r>
                  <w:proofErr w:type="spellEnd"/>
                  <w:r w:rsidRPr="00206930">
                    <w:rPr>
                      <w:rFonts w:ascii="Arial" w:eastAsia="Times New Roman" w:hAnsi="Arial" w:cs="Arial"/>
                      <w:sz w:val="18"/>
                      <w:szCs w:val="18"/>
                      <w:lang w:eastAsia="ru-RU"/>
                    </w:rPr>
                    <w:t xml:space="preserve">              </w:t>
                  </w:r>
                  <w:r w:rsidRPr="00206930">
                    <w:rPr>
                      <w:rFonts w:ascii="Arial" w:eastAsia="Times New Roman" w:hAnsi="Arial" w:cs="Arial"/>
                      <w:i/>
                      <w:sz w:val="18"/>
                      <w:szCs w:val="18"/>
                      <w:lang w:eastAsia="ru-RU"/>
                    </w:rPr>
                    <w:t xml:space="preserve">                            </w:t>
                  </w:r>
                </w:p>
                <w:p w:rsidR="001E7D2A" w:rsidRPr="00206930" w:rsidRDefault="001E7D2A" w:rsidP="00206930">
                  <w:pPr>
                    <w:autoSpaceDE w:val="0"/>
                    <w:autoSpaceDN w:val="0"/>
                    <w:adjustRightInd w:val="0"/>
                    <w:spacing w:after="0" w:line="240" w:lineRule="auto"/>
                    <w:jc w:val="both"/>
                    <w:rPr>
                      <w:rFonts w:ascii="Arial" w:eastAsia="Times New Roman" w:hAnsi="Arial" w:cs="Arial"/>
                      <w:sz w:val="18"/>
                      <w:szCs w:val="18"/>
                      <w:lang w:eastAsia="ru-RU"/>
                    </w:rPr>
                  </w:pPr>
                  <w:r w:rsidRPr="00206930">
                    <w:rPr>
                      <w:rFonts w:ascii="Arial" w:eastAsia="Times New Roman" w:hAnsi="Arial" w:cs="Arial"/>
                      <w:i/>
                      <w:sz w:val="18"/>
                      <w:szCs w:val="18"/>
                      <w:lang w:eastAsia="ru-RU"/>
                    </w:rPr>
                    <w:t xml:space="preserve">                                    МП</w:t>
                  </w:r>
                </w:p>
                <w:p w:rsidR="001E7D2A" w:rsidRPr="00206930" w:rsidRDefault="001E7D2A" w:rsidP="00206930">
                  <w:pPr>
                    <w:autoSpaceDE w:val="0"/>
                    <w:autoSpaceDN w:val="0"/>
                    <w:adjustRightInd w:val="0"/>
                    <w:spacing w:after="0" w:line="240" w:lineRule="auto"/>
                    <w:jc w:val="center"/>
                    <w:rPr>
                      <w:rFonts w:ascii="Arial" w:eastAsia="Times New Roman" w:hAnsi="Arial" w:cs="Arial"/>
                      <w:i/>
                      <w:sz w:val="18"/>
                      <w:szCs w:val="18"/>
                      <w:lang w:eastAsia="ru-RU"/>
                    </w:rPr>
                  </w:pPr>
                </w:p>
              </w:tc>
              <w:tc>
                <w:tcPr>
                  <w:tcW w:w="5308" w:type="dxa"/>
                </w:tcPr>
                <w:p w:rsidR="001E7D2A" w:rsidRPr="00206930" w:rsidRDefault="001E7D2A" w:rsidP="00206930">
                  <w:pPr>
                    <w:autoSpaceDE w:val="0"/>
                    <w:autoSpaceDN w:val="0"/>
                    <w:adjustRightInd w:val="0"/>
                    <w:spacing w:after="0" w:line="240" w:lineRule="auto"/>
                    <w:jc w:val="center"/>
                    <w:rPr>
                      <w:rFonts w:ascii="Arial" w:eastAsia="Times New Roman" w:hAnsi="Arial" w:cs="Arial"/>
                      <w:sz w:val="18"/>
                      <w:szCs w:val="18"/>
                      <w:lang w:eastAsia="ru-RU"/>
                    </w:rPr>
                  </w:pPr>
                  <w:r w:rsidRPr="00206930">
                    <w:rPr>
                      <w:rFonts w:ascii="Arial" w:eastAsia="Times New Roman" w:hAnsi="Arial" w:cs="Arial"/>
                      <w:sz w:val="18"/>
                      <w:szCs w:val="18"/>
                      <w:lang w:eastAsia="ru-RU"/>
                    </w:rPr>
                    <w:t>Исполнитель:</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smartTag w:uri="urn:schemas-microsoft-com:office:smarttags" w:element="metricconverter">
                    <w:smartTagPr>
                      <w:attr w:name="ProductID" w:val="630005. г"/>
                    </w:smartTagPr>
                    <w:r w:rsidRPr="00206930">
                      <w:rPr>
                        <w:rFonts w:ascii="Arial" w:eastAsia="Times New Roman" w:hAnsi="Arial" w:cs="Arial"/>
                        <w:spacing w:val="-2"/>
                        <w:sz w:val="18"/>
                        <w:szCs w:val="18"/>
                        <w:lang w:eastAsia="ru-RU"/>
                      </w:rPr>
                      <w:t>630005. г</w:t>
                    </w:r>
                  </w:smartTag>
                  <w:r w:rsidRPr="00206930">
                    <w:rPr>
                      <w:rFonts w:ascii="Arial" w:eastAsia="Times New Roman" w:hAnsi="Arial" w:cs="Arial"/>
                      <w:spacing w:val="-2"/>
                      <w:sz w:val="18"/>
                      <w:szCs w:val="18"/>
                      <w:lang w:eastAsia="ru-RU"/>
                    </w:rPr>
                    <w:t xml:space="preserve">. Новосибирск, ул. С. </w:t>
                  </w:r>
                  <w:proofErr w:type="spellStart"/>
                  <w:r w:rsidRPr="00206930">
                    <w:rPr>
                      <w:rFonts w:ascii="Arial" w:eastAsia="Times New Roman" w:hAnsi="Arial" w:cs="Arial"/>
                      <w:spacing w:val="-2"/>
                      <w:sz w:val="18"/>
                      <w:szCs w:val="18"/>
                      <w:lang w:eastAsia="ru-RU"/>
                    </w:rPr>
                    <w:t>Шамшиных</w:t>
                  </w:r>
                  <w:proofErr w:type="spellEnd"/>
                  <w:r w:rsidRPr="00206930">
                    <w:rPr>
                      <w:rFonts w:ascii="Arial" w:eastAsia="Times New Roman" w:hAnsi="Arial" w:cs="Arial"/>
                      <w:spacing w:val="-2"/>
                      <w:sz w:val="18"/>
                      <w:szCs w:val="18"/>
                      <w:lang w:eastAsia="ru-RU"/>
                    </w:rPr>
                    <w:t>, д.80</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r w:rsidRPr="00206930">
                    <w:rPr>
                      <w:rFonts w:ascii="Arial" w:eastAsia="Times New Roman" w:hAnsi="Arial" w:cs="Arial"/>
                      <w:sz w:val="18"/>
                      <w:szCs w:val="18"/>
                      <w:lang w:eastAsia="ru-RU"/>
                    </w:rPr>
                    <w:t>Тел: (8-383) 224-87-10</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r w:rsidRPr="00206930">
                    <w:rPr>
                      <w:rFonts w:ascii="Arial" w:eastAsia="Times New Roman" w:hAnsi="Arial" w:cs="Arial"/>
                      <w:spacing w:val="-2"/>
                      <w:sz w:val="18"/>
                      <w:szCs w:val="18"/>
                      <w:lang w:eastAsia="ru-RU"/>
                    </w:rPr>
                    <w:t>Факс: (8-383) 224-87-10</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r w:rsidRPr="00206930">
                    <w:rPr>
                      <w:rFonts w:ascii="Arial" w:eastAsia="Times New Roman" w:hAnsi="Arial" w:cs="Arial"/>
                      <w:sz w:val="18"/>
                      <w:szCs w:val="18"/>
                      <w:lang w:eastAsia="ru-RU"/>
                    </w:rPr>
                    <w:t>ИНН 540 629 1470, КПП 546 050 001</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r w:rsidRPr="00206930">
                    <w:rPr>
                      <w:rFonts w:ascii="Arial" w:eastAsia="Times New Roman" w:hAnsi="Arial" w:cs="Arial"/>
                      <w:spacing w:val="-19"/>
                      <w:sz w:val="18"/>
                      <w:szCs w:val="18"/>
                      <w:lang w:eastAsia="ru-RU"/>
                    </w:rPr>
                    <w:t xml:space="preserve">БИК </w:t>
                  </w:r>
                  <w:r w:rsidRPr="00206930">
                    <w:rPr>
                      <w:rFonts w:ascii="Arial" w:eastAsia="Times New Roman" w:hAnsi="Arial" w:cs="Arial"/>
                      <w:sz w:val="18"/>
                      <w:szCs w:val="18"/>
                      <w:lang w:eastAsia="ru-RU"/>
                    </w:rPr>
                    <w:t>045004728</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proofErr w:type="gramStart"/>
                  <w:r w:rsidRPr="00206930">
                    <w:rPr>
                      <w:rFonts w:ascii="Arial" w:eastAsia="Times New Roman" w:hAnsi="Arial" w:cs="Arial"/>
                      <w:sz w:val="18"/>
                      <w:szCs w:val="18"/>
                      <w:lang w:eastAsia="ru-RU"/>
                    </w:rPr>
                    <w:t>р</w:t>
                  </w:r>
                  <w:proofErr w:type="gramEnd"/>
                  <w:r w:rsidRPr="00206930">
                    <w:rPr>
                      <w:rFonts w:ascii="Arial" w:eastAsia="Times New Roman" w:hAnsi="Arial" w:cs="Arial"/>
                      <w:sz w:val="18"/>
                      <w:szCs w:val="18"/>
                      <w:lang w:eastAsia="ru-RU"/>
                    </w:rPr>
                    <w:t>/</w:t>
                  </w:r>
                  <w:proofErr w:type="spellStart"/>
                  <w:r w:rsidRPr="00206930">
                    <w:rPr>
                      <w:rFonts w:ascii="Arial" w:eastAsia="Times New Roman" w:hAnsi="Arial" w:cs="Arial"/>
                      <w:sz w:val="18"/>
                      <w:szCs w:val="18"/>
                      <w:lang w:eastAsia="ru-RU"/>
                    </w:rPr>
                    <w:t>сч</w:t>
                  </w:r>
                  <w:proofErr w:type="spellEnd"/>
                  <w:r w:rsidRPr="00206930">
                    <w:rPr>
                      <w:rFonts w:ascii="Arial" w:eastAsia="Times New Roman" w:hAnsi="Arial" w:cs="Arial"/>
                      <w:sz w:val="18"/>
                      <w:szCs w:val="18"/>
                      <w:lang w:eastAsia="ru-RU"/>
                    </w:rPr>
                    <w:t>. 407 028 101 000 000 03612</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pacing w:val="-17"/>
                      <w:sz w:val="18"/>
                      <w:szCs w:val="18"/>
                      <w:lang w:eastAsia="ru-RU"/>
                    </w:rPr>
                  </w:pPr>
                  <w:r w:rsidRPr="00206930">
                    <w:rPr>
                      <w:rFonts w:ascii="Arial" w:eastAsia="Times New Roman" w:hAnsi="Arial" w:cs="Arial"/>
                      <w:spacing w:val="-17"/>
                      <w:sz w:val="18"/>
                      <w:szCs w:val="18"/>
                      <w:lang w:eastAsia="ru-RU"/>
                    </w:rPr>
                    <w:t>Сибирская дирекция ПАО «</w:t>
                  </w:r>
                  <w:proofErr w:type="spellStart"/>
                  <w:r w:rsidRPr="00206930">
                    <w:rPr>
                      <w:rFonts w:ascii="Arial" w:eastAsia="Times New Roman" w:hAnsi="Arial" w:cs="Arial"/>
                      <w:spacing w:val="-17"/>
                      <w:sz w:val="18"/>
                      <w:szCs w:val="18"/>
                      <w:lang w:eastAsia="ru-RU"/>
                    </w:rPr>
                    <w:t>Межтопэнергобанк</w:t>
                  </w:r>
                  <w:proofErr w:type="spellEnd"/>
                  <w:r w:rsidRPr="00206930">
                    <w:rPr>
                      <w:rFonts w:ascii="Arial" w:eastAsia="Times New Roman" w:hAnsi="Arial" w:cs="Arial"/>
                      <w:spacing w:val="-17"/>
                      <w:sz w:val="18"/>
                      <w:szCs w:val="18"/>
                      <w:lang w:eastAsia="ru-RU"/>
                    </w:rPr>
                    <w:t>»</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r w:rsidRPr="00206930">
                    <w:rPr>
                      <w:rFonts w:ascii="Arial" w:eastAsia="Times New Roman" w:hAnsi="Arial" w:cs="Arial"/>
                      <w:spacing w:val="-2"/>
                      <w:sz w:val="18"/>
                      <w:szCs w:val="18"/>
                      <w:lang w:eastAsia="ru-RU"/>
                    </w:rPr>
                    <w:t>г. Новосибирск</w:t>
                  </w:r>
                </w:p>
                <w:p w:rsidR="001E7D2A" w:rsidRPr="00206930" w:rsidRDefault="001E7D2A" w:rsidP="00206930">
                  <w:pPr>
                    <w:widowControl w:val="0"/>
                    <w:autoSpaceDE w:val="0"/>
                    <w:autoSpaceDN w:val="0"/>
                    <w:adjustRightInd w:val="0"/>
                    <w:spacing w:after="0" w:line="240" w:lineRule="auto"/>
                    <w:contextualSpacing/>
                    <w:rPr>
                      <w:rFonts w:ascii="Arial" w:eastAsia="Times New Roman" w:hAnsi="Arial" w:cs="Arial"/>
                      <w:sz w:val="18"/>
                      <w:szCs w:val="18"/>
                      <w:lang w:eastAsia="ru-RU"/>
                    </w:rPr>
                  </w:pPr>
                  <w:r w:rsidRPr="00206930">
                    <w:rPr>
                      <w:rFonts w:ascii="Arial" w:eastAsia="Times New Roman" w:hAnsi="Arial" w:cs="Arial"/>
                      <w:sz w:val="18"/>
                      <w:szCs w:val="18"/>
                      <w:lang w:eastAsia="ru-RU"/>
                    </w:rPr>
                    <w:t>к/</w:t>
                  </w:r>
                  <w:proofErr w:type="spellStart"/>
                  <w:r w:rsidRPr="00206930">
                    <w:rPr>
                      <w:rFonts w:ascii="Arial" w:eastAsia="Times New Roman" w:hAnsi="Arial" w:cs="Arial"/>
                      <w:sz w:val="18"/>
                      <w:szCs w:val="18"/>
                      <w:lang w:eastAsia="ru-RU"/>
                    </w:rPr>
                    <w:t>сч</w:t>
                  </w:r>
                  <w:proofErr w:type="spellEnd"/>
                  <w:r w:rsidRPr="00206930">
                    <w:rPr>
                      <w:rFonts w:ascii="Arial" w:eastAsia="Times New Roman" w:hAnsi="Arial" w:cs="Arial"/>
                      <w:sz w:val="18"/>
                      <w:szCs w:val="18"/>
                      <w:lang w:eastAsia="ru-RU"/>
                    </w:rPr>
                    <w:t>. 301 018 103 000 000 00728</w:t>
                  </w:r>
                </w:p>
                <w:p w:rsidR="001E7D2A" w:rsidRPr="00206930" w:rsidRDefault="001E7D2A" w:rsidP="00206930">
                  <w:pPr>
                    <w:shd w:val="clear" w:color="auto" w:fill="FFFFFF"/>
                    <w:spacing w:after="0" w:line="240" w:lineRule="auto"/>
                    <w:rPr>
                      <w:rFonts w:ascii="Arial" w:eastAsia="Times New Roman" w:hAnsi="Arial" w:cs="Arial"/>
                      <w:spacing w:val="-1"/>
                      <w:sz w:val="18"/>
                      <w:szCs w:val="18"/>
                      <w:lang w:eastAsia="ru-RU"/>
                    </w:rPr>
                  </w:pPr>
                  <w:r w:rsidRPr="00206930">
                    <w:rPr>
                      <w:rFonts w:ascii="Arial" w:eastAsia="Times New Roman" w:hAnsi="Arial" w:cs="Arial"/>
                      <w:spacing w:val="-1"/>
                      <w:sz w:val="18"/>
                      <w:szCs w:val="18"/>
                      <w:lang w:eastAsia="ru-RU"/>
                    </w:rPr>
                    <w:t xml:space="preserve">в </w:t>
                  </w:r>
                  <w:proofErr w:type="gramStart"/>
                  <w:r w:rsidRPr="00206930">
                    <w:rPr>
                      <w:rFonts w:ascii="Arial" w:eastAsia="Times New Roman" w:hAnsi="Arial" w:cs="Arial"/>
                      <w:spacing w:val="-1"/>
                      <w:sz w:val="18"/>
                      <w:szCs w:val="18"/>
                      <w:lang w:eastAsia="ru-RU"/>
                    </w:rPr>
                    <w:t>Сибирском</w:t>
                  </w:r>
                  <w:proofErr w:type="gramEnd"/>
                  <w:r w:rsidRPr="00206930">
                    <w:rPr>
                      <w:rFonts w:ascii="Arial" w:eastAsia="Times New Roman" w:hAnsi="Arial" w:cs="Arial"/>
                      <w:spacing w:val="-1"/>
                      <w:sz w:val="18"/>
                      <w:szCs w:val="18"/>
                      <w:lang w:eastAsia="ru-RU"/>
                    </w:rPr>
                    <w:t xml:space="preserve"> ГУ Банка России</w:t>
                  </w: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r w:rsidRPr="00206930">
                    <w:rPr>
                      <w:rFonts w:ascii="Arial" w:eastAsia="Times New Roman" w:hAnsi="Arial" w:cs="Arial"/>
                      <w:sz w:val="18"/>
                      <w:szCs w:val="18"/>
                      <w:lang w:eastAsia="ru-RU"/>
                    </w:rPr>
                    <w:t>Директор филиала</w:t>
                  </w: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jc w:val="center"/>
                    <w:rPr>
                      <w:rFonts w:ascii="Arial" w:eastAsia="Times New Roman" w:hAnsi="Arial" w:cs="Arial"/>
                      <w:i/>
                      <w:sz w:val="18"/>
                      <w:szCs w:val="18"/>
                      <w:lang w:eastAsia="ru-RU"/>
                    </w:rPr>
                  </w:pPr>
                  <w:r w:rsidRPr="00206930">
                    <w:rPr>
                      <w:rFonts w:ascii="Arial" w:eastAsia="Times New Roman" w:hAnsi="Arial" w:cs="Arial"/>
                      <w:sz w:val="18"/>
                      <w:szCs w:val="18"/>
                      <w:lang w:eastAsia="ru-RU"/>
                    </w:rPr>
                    <w:t xml:space="preserve">_____________________ А.В. Дрожжин              </w:t>
                  </w:r>
                  <w:r w:rsidRPr="00206930">
                    <w:rPr>
                      <w:rFonts w:ascii="Arial" w:eastAsia="Times New Roman" w:hAnsi="Arial" w:cs="Arial"/>
                      <w:i/>
                      <w:sz w:val="18"/>
                      <w:szCs w:val="18"/>
                      <w:lang w:eastAsia="ru-RU"/>
                    </w:rPr>
                    <w:t xml:space="preserve">                             МП</w:t>
                  </w: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p>
                <w:p w:rsidR="001E7D2A" w:rsidRPr="00206930" w:rsidRDefault="001E7D2A" w:rsidP="00206930">
                  <w:pPr>
                    <w:autoSpaceDE w:val="0"/>
                    <w:autoSpaceDN w:val="0"/>
                    <w:adjustRightInd w:val="0"/>
                    <w:spacing w:after="0" w:line="240" w:lineRule="auto"/>
                    <w:rPr>
                      <w:rFonts w:ascii="Arial" w:eastAsia="Times New Roman" w:hAnsi="Arial" w:cs="Arial"/>
                      <w:sz w:val="18"/>
                      <w:szCs w:val="18"/>
                      <w:lang w:eastAsia="ru-RU"/>
                    </w:rPr>
                  </w:pPr>
                </w:p>
              </w:tc>
            </w:tr>
          </w:tbl>
          <w:p w:rsidR="001E7D2A" w:rsidRPr="00206930" w:rsidRDefault="001E7D2A" w:rsidP="00206930">
            <w:pPr>
              <w:tabs>
                <w:tab w:val="left" w:pos="1395"/>
              </w:tabs>
              <w:spacing w:after="0" w:line="240" w:lineRule="auto"/>
              <w:rPr>
                <w:rFonts w:ascii="Arial" w:eastAsia="Times New Roman" w:hAnsi="Arial" w:cs="Arial"/>
                <w:b/>
                <w:snapToGrid w:val="0"/>
                <w:sz w:val="18"/>
                <w:szCs w:val="18"/>
                <w:lang w:eastAsia="ru-RU"/>
              </w:rPr>
            </w:pPr>
          </w:p>
        </w:tc>
        <w:tc>
          <w:tcPr>
            <w:tcW w:w="5210" w:type="dxa"/>
            <w:hideMark/>
          </w:tcPr>
          <w:p w:rsidR="001E7D2A" w:rsidRPr="00206930" w:rsidRDefault="001E7D2A" w:rsidP="00206930">
            <w:pPr>
              <w:spacing w:after="0" w:line="240" w:lineRule="auto"/>
              <w:ind w:hanging="177"/>
              <w:rPr>
                <w:rFonts w:ascii="Arial" w:eastAsia="Times New Roman" w:hAnsi="Arial" w:cs="Arial"/>
                <w:b/>
                <w:snapToGrid w:val="0"/>
                <w:sz w:val="18"/>
                <w:szCs w:val="18"/>
                <w:lang w:eastAsia="ru-RU"/>
              </w:rPr>
            </w:pPr>
            <w:r w:rsidRPr="00206930">
              <w:rPr>
                <w:rFonts w:ascii="Arial" w:eastAsia="Times New Roman" w:hAnsi="Arial" w:cs="Arial"/>
                <w:b/>
                <w:snapToGrid w:val="0"/>
                <w:sz w:val="18"/>
                <w:szCs w:val="18"/>
                <w:lang w:eastAsia="ru-RU"/>
              </w:rPr>
              <w:t xml:space="preserve">         ПОДРЯДЧИК:</w:t>
            </w:r>
          </w:p>
          <w:p w:rsidR="001E7D2A" w:rsidRPr="00206930" w:rsidRDefault="001E7D2A" w:rsidP="00206930">
            <w:pPr>
              <w:spacing w:after="0" w:line="240" w:lineRule="auto"/>
              <w:ind w:hanging="177"/>
              <w:rPr>
                <w:rFonts w:ascii="Arial" w:eastAsia="Times New Roman" w:hAnsi="Arial" w:cs="Arial"/>
                <w:b/>
                <w:snapToGrid w:val="0"/>
                <w:sz w:val="18"/>
                <w:szCs w:val="18"/>
                <w:lang w:eastAsia="ru-RU"/>
              </w:rPr>
            </w:pP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b/>
                <w:snapToGrid w:val="0"/>
                <w:sz w:val="18"/>
                <w:szCs w:val="18"/>
                <w:lang w:eastAsia="ru-RU"/>
              </w:rPr>
              <w:t xml:space="preserve">   </w:t>
            </w:r>
            <w:r w:rsidRPr="00206930">
              <w:rPr>
                <w:rFonts w:ascii="Arial" w:eastAsia="Times New Roman" w:hAnsi="Arial" w:cs="Arial"/>
                <w:snapToGrid w:val="0"/>
                <w:sz w:val="18"/>
                <w:szCs w:val="18"/>
                <w:lang w:eastAsia="ru-RU"/>
              </w:rPr>
              <w:t>Общество с ограниченной ответственностью «</w:t>
            </w:r>
            <w:proofErr w:type="spellStart"/>
            <w:r w:rsidRPr="00206930">
              <w:rPr>
                <w:rFonts w:ascii="Arial" w:eastAsia="Times New Roman" w:hAnsi="Arial" w:cs="Arial"/>
                <w:snapToGrid w:val="0"/>
                <w:sz w:val="18"/>
                <w:szCs w:val="18"/>
                <w:lang w:eastAsia="ru-RU"/>
              </w:rPr>
              <w:t>Энергосервис</w:t>
            </w:r>
            <w:proofErr w:type="spellEnd"/>
            <w:r w:rsidRPr="00206930">
              <w:rPr>
                <w:rFonts w:ascii="Arial" w:eastAsia="Times New Roman" w:hAnsi="Arial" w:cs="Arial"/>
                <w:snapToGrid w:val="0"/>
                <w:sz w:val="18"/>
                <w:szCs w:val="18"/>
                <w:lang w:eastAsia="ru-RU"/>
              </w:rPr>
              <w:t>»</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656037, Алтайский край, </w:t>
            </w:r>
            <w:proofErr w:type="spellStart"/>
            <w:r w:rsidRPr="00206930">
              <w:rPr>
                <w:rFonts w:ascii="Arial" w:eastAsia="Times New Roman" w:hAnsi="Arial" w:cs="Arial"/>
                <w:snapToGrid w:val="0"/>
                <w:sz w:val="18"/>
                <w:szCs w:val="18"/>
                <w:lang w:eastAsia="ru-RU"/>
              </w:rPr>
              <w:t>г</w:t>
            </w:r>
            <w:proofErr w:type="gramStart"/>
            <w:r w:rsidRPr="00206930">
              <w:rPr>
                <w:rFonts w:ascii="Arial" w:eastAsia="Times New Roman" w:hAnsi="Arial" w:cs="Arial"/>
                <w:snapToGrid w:val="0"/>
                <w:sz w:val="18"/>
                <w:szCs w:val="18"/>
                <w:lang w:eastAsia="ru-RU"/>
              </w:rPr>
              <w:t>.Б</w:t>
            </w:r>
            <w:proofErr w:type="gramEnd"/>
            <w:r w:rsidRPr="00206930">
              <w:rPr>
                <w:rFonts w:ascii="Arial" w:eastAsia="Times New Roman" w:hAnsi="Arial" w:cs="Arial"/>
                <w:snapToGrid w:val="0"/>
                <w:sz w:val="18"/>
                <w:szCs w:val="18"/>
                <w:lang w:eastAsia="ru-RU"/>
              </w:rPr>
              <w:t>арнаул</w:t>
            </w:r>
            <w:proofErr w:type="spellEnd"/>
            <w:r w:rsidRPr="00206930">
              <w:rPr>
                <w:rFonts w:ascii="Arial" w:eastAsia="Times New Roman" w:hAnsi="Arial" w:cs="Arial"/>
                <w:snapToGrid w:val="0"/>
                <w:sz w:val="18"/>
                <w:szCs w:val="18"/>
                <w:lang w:eastAsia="ru-RU"/>
              </w:rPr>
              <w:t xml:space="preserve">,    проспект Ленина д.154/1, а/я 1378, </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Тел. 8(3852) 55-40-20, факс8(3852)55-40-18,</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w:t>
            </w:r>
            <w:r w:rsidRPr="00206930">
              <w:rPr>
                <w:rFonts w:ascii="Arial" w:eastAsia="Times New Roman" w:hAnsi="Arial" w:cs="Arial"/>
                <w:snapToGrid w:val="0"/>
                <w:sz w:val="18"/>
                <w:szCs w:val="18"/>
                <w:lang w:val="en-US" w:eastAsia="ru-RU"/>
              </w:rPr>
              <w:t>E</w:t>
            </w:r>
            <w:r w:rsidRPr="00206930">
              <w:rPr>
                <w:rFonts w:ascii="Arial" w:eastAsia="Times New Roman" w:hAnsi="Arial" w:cs="Arial"/>
                <w:snapToGrid w:val="0"/>
                <w:sz w:val="18"/>
                <w:szCs w:val="18"/>
                <w:lang w:eastAsia="ru-RU"/>
              </w:rPr>
              <w:t>-</w:t>
            </w:r>
            <w:r w:rsidRPr="00206930">
              <w:rPr>
                <w:rFonts w:ascii="Arial" w:eastAsia="Times New Roman" w:hAnsi="Arial" w:cs="Arial"/>
                <w:snapToGrid w:val="0"/>
                <w:sz w:val="18"/>
                <w:szCs w:val="18"/>
                <w:lang w:val="en-US" w:eastAsia="ru-RU"/>
              </w:rPr>
              <w:t>mail</w:t>
            </w:r>
            <w:r w:rsidRPr="00206930">
              <w:rPr>
                <w:rFonts w:ascii="Arial" w:eastAsia="Times New Roman" w:hAnsi="Arial" w:cs="Arial"/>
                <w:snapToGrid w:val="0"/>
                <w:sz w:val="18"/>
                <w:szCs w:val="18"/>
                <w:lang w:eastAsia="ru-RU"/>
              </w:rPr>
              <w:t xml:space="preserve">: </w:t>
            </w:r>
            <w:proofErr w:type="spellStart"/>
            <w:r w:rsidRPr="00206930">
              <w:rPr>
                <w:rFonts w:ascii="Arial" w:eastAsia="Times New Roman" w:hAnsi="Arial" w:cs="Arial"/>
                <w:snapToGrid w:val="0"/>
                <w:sz w:val="18"/>
                <w:szCs w:val="18"/>
                <w:lang w:val="en-US" w:eastAsia="ru-RU"/>
              </w:rPr>
              <w:t>energoservis</w:t>
            </w:r>
            <w:proofErr w:type="spellEnd"/>
            <w:r w:rsidRPr="00206930">
              <w:rPr>
                <w:rFonts w:ascii="Arial" w:eastAsia="Times New Roman" w:hAnsi="Arial" w:cs="Arial"/>
                <w:snapToGrid w:val="0"/>
                <w:sz w:val="18"/>
                <w:szCs w:val="18"/>
                <w:lang w:eastAsia="ru-RU"/>
              </w:rPr>
              <w:t>_22@</w:t>
            </w:r>
            <w:proofErr w:type="spellStart"/>
            <w:r w:rsidRPr="00206930">
              <w:rPr>
                <w:rFonts w:ascii="Arial" w:eastAsia="Times New Roman" w:hAnsi="Arial" w:cs="Arial"/>
                <w:snapToGrid w:val="0"/>
                <w:sz w:val="18"/>
                <w:szCs w:val="18"/>
                <w:lang w:val="en-US" w:eastAsia="ru-RU"/>
              </w:rPr>
              <w:t>bk</w:t>
            </w:r>
            <w:proofErr w:type="spellEnd"/>
            <w:r w:rsidRPr="00206930">
              <w:rPr>
                <w:rFonts w:ascii="Arial" w:eastAsia="Times New Roman" w:hAnsi="Arial" w:cs="Arial"/>
                <w:snapToGrid w:val="0"/>
                <w:sz w:val="18"/>
                <w:szCs w:val="18"/>
                <w:lang w:eastAsia="ru-RU"/>
              </w:rPr>
              <w:t>.</w:t>
            </w:r>
            <w:proofErr w:type="spellStart"/>
            <w:r w:rsidRPr="00206930">
              <w:rPr>
                <w:rFonts w:ascii="Arial" w:eastAsia="Times New Roman" w:hAnsi="Arial" w:cs="Arial"/>
                <w:snapToGrid w:val="0"/>
                <w:sz w:val="18"/>
                <w:szCs w:val="18"/>
                <w:lang w:val="en-US" w:eastAsia="ru-RU"/>
              </w:rPr>
              <w:t>ru</w:t>
            </w:r>
            <w:proofErr w:type="spellEnd"/>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w:t>
            </w:r>
            <w:proofErr w:type="gramStart"/>
            <w:r w:rsidRPr="00206930">
              <w:rPr>
                <w:rFonts w:ascii="Arial" w:eastAsia="Times New Roman" w:hAnsi="Arial" w:cs="Arial"/>
                <w:snapToGrid w:val="0"/>
                <w:sz w:val="18"/>
                <w:szCs w:val="18"/>
                <w:lang w:eastAsia="ru-RU"/>
              </w:rPr>
              <w:t>р</w:t>
            </w:r>
            <w:proofErr w:type="gramEnd"/>
            <w:r w:rsidRPr="00206930">
              <w:rPr>
                <w:rFonts w:ascii="Arial" w:eastAsia="Times New Roman" w:hAnsi="Arial" w:cs="Arial"/>
                <w:snapToGrid w:val="0"/>
                <w:sz w:val="18"/>
                <w:szCs w:val="18"/>
                <w:lang w:eastAsia="ru-RU"/>
              </w:rPr>
              <w:t xml:space="preserve">/с 40702810602140038473 Отделение №8644 Сбербанка </w:t>
            </w:r>
            <w:proofErr w:type="spellStart"/>
            <w:r w:rsidRPr="00206930">
              <w:rPr>
                <w:rFonts w:ascii="Arial" w:eastAsia="Times New Roman" w:hAnsi="Arial" w:cs="Arial"/>
                <w:snapToGrid w:val="0"/>
                <w:sz w:val="18"/>
                <w:szCs w:val="18"/>
                <w:lang w:eastAsia="ru-RU"/>
              </w:rPr>
              <w:t>РФг</w:t>
            </w:r>
            <w:proofErr w:type="spellEnd"/>
            <w:r w:rsidRPr="00206930">
              <w:rPr>
                <w:rFonts w:ascii="Arial" w:eastAsia="Times New Roman" w:hAnsi="Arial" w:cs="Arial"/>
                <w:snapToGrid w:val="0"/>
                <w:sz w:val="18"/>
                <w:szCs w:val="18"/>
                <w:lang w:eastAsia="ru-RU"/>
              </w:rPr>
              <w:t>. Барнаул,</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к/с 30101810200000000604</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БИК 040173604, ИНН 2225078955,</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КПП 222401001, ОКТМО 01701000,</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ОГРН 1062225020472, ОКПО 96971702, </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дата постановки на налоговый учёт</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07.04.2009 г.</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Генеральный директор</w:t>
            </w: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________________________ </w:t>
            </w:r>
            <w:proofErr w:type="spellStart"/>
            <w:r w:rsidRPr="00206930">
              <w:rPr>
                <w:rFonts w:ascii="Arial" w:eastAsia="Times New Roman" w:hAnsi="Arial" w:cs="Arial"/>
                <w:snapToGrid w:val="0"/>
                <w:sz w:val="18"/>
                <w:szCs w:val="18"/>
                <w:lang w:eastAsia="ru-RU"/>
              </w:rPr>
              <w:t>А.С.Дьяченко</w:t>
            </w:r>
            <w:proofErr w:type="spellEnd"/>
          </w:p>
          <w:p w:rsidR="001E7D2A" w:rsidRPr="00206930" w:rsidRDefault="001E7D2A" w:rsidP="00206930">
            <w:pPr>
              <w:spacing w:after="0" w:line="240" w:lineRule="auto"/>
              <w:ind w:hanging="177"/>
              <w:rPr>
                <w:rFonts w:ascii="Arial" w:eastAsia="Times New Roman" w:hAnsi="Arial" w:cs="Arial"/>
                <w:snapToGrid w:val="0"/>
                <w:sz w:val="18"/>
                <w:szCs w:val="18"/>
                <w:lang w:eastAsia="ru-RU"/>
              </w:rPr>
            </w:pPr>
            <w:r w:rsidRPr="00206930">
              <w:rPr>
                <w:rFonts w:ascii="Arial" w:eastAsia="Times New Roman" w:hAnsi="Arial" w:cs="Arial"/>
                <w:snapToGrid w:val="0"/>
                <w:sz w:val="18"/>
                <w:szCs w:val="18"/>
                <w:lang w:eastAsia="ru-RU"/>
              </w:rPr>
              <w:t xml:space="preserve">                                          </w:t>
            </w:r>
            <w:r w:rsidRPr="00206930">
              <w:rPr>
                <w:rFonts w:ascii="Arial" w:eastAsia="Times New Roman" w:hAnsi="Arial" w:cs="Arial"/>
                <w:i/>
                <w:snapToGrid w:val="0"/>
                <w:sz w:val="18"/>
                <w:szCs w:val="18"/>
                <w:lang w:eastAsia="ru-RU"/>
              </w:rPr>
              <w:t>МП</w:t>
            </w:r>
            <w:r w:rsidRPr="00206930">
              <w:rPr>
                <w:rFonts w:ascii="Arial" w:eastAsia="Times New Roman" w:hAnsi="Arial" w:cs="Arial"/>
                <w:snapToGrid w:val="0"/>
                <w:sz w:val="18"/>
                <w:szCs w:val="18"/>
                <w:lang w:eastAsia="ru-RU"/>
              </w:rPr>
              <w:t xml:space="preserve"> </w:t>
            </w:r>
          </w:p>
        </w:tc>
      </w:tr>
      <w:tr w:rsidR="001E7D2A" w:rsidRPr="00206930" w:rsidTr="00F2308D">
        <w:tc>
          <w:tcPr>
            <w:tcW w:w="5210" w:type="dxa"/>
          </w:tcPr>
          <w:p w:rsidR="001E7D2A" w:rsidRPr="00206930" w:rsidRDefault="001E7D2A" w:rsidP="00206930">
            <w:pPr>
              <w:spacing w:after="0" w:line="240" w:lineRule="auto"/>
              <w:rPr>
                <w:rFonts w:ascii="Arial" w:eastAsia="Times New Roman" w:hAnsi="Arial" w:cs="Arial"/>
                <w:b/>
                <w:snapToGrid w:val="0"/>
                <w:sz w:val="18"/>
                <w:szCs w:val="18"/>
                <w:highlight w:val="green"/>
                <w:lang w:eastAsia="ru-RU"/>
              </w:rPr>
            </w:pPr>
          </w:p>
        </w:tc>
        <w:tc>
          <w:tcPr>
            <w:tcW w:w="5210" w:type="dxa"/>
          </w:tcPr>
          <w:p w:rsidR="001E7D2A" w:rsidRPr="00206930" w:rsidRDefault="001E7D2A" w:rsidP="00206930">
            <w:pPr>
              <w:spacing w:after="0" w:line="240" w:lineRule="auto"/>
              <w:rPr>
                <w:rFonts w:ascii="Arial" w:eastAsia="Times New Roman" w:hAnsi="Arial" w:cs="Arial"/>
                <w:b/>
                <w:snapToGrid w:val="0"/>
                <w:sz w:val="18"/>
                <w:szCs w:val="18"/>
                <w:lang w:eastAsia="ru-RU"/>
              </w:rPr>
            </w:pPr>
          </w:p>
        </w:tc>
      </w:tr>
      <w:tr w:rsidR="001E7D2A" w:rsidRPr="00206930" w:rsidTr="00F2308D">
        <w:tc>
          <w:tcPr>
            <w:tcW w:w="5210" w:type="dxa"/>
          </w:tcPr>
          <w:p w:rsidR="001E7D2A" w:rsidRPr="00206930" w:rsidRDefault="001E7D2A" w:rsidP="00206930">
            <w:pPr>
              <w:shd w:val="clear" w:color="auto" w:fill="FFFFFF"/>
              <w:tabs>
                <w:tab w:val="left" w:pos="8789"/>
                <w:tab w:val="left" w:pos="8931"/>
              </w:tabs>
              <w:spacing w:after="0" w:line="240" w:lineRule="auto"/>
              <w:rPr>
                <w:rFonts w:ascii="Arial" w:eastAsia="Times New Roman" w:hAnsi="Arial" w:cs="Arial"/>
                <w:bCs/>
                <w:snapToGrid w:val="0"/>
                <w:sz w:val="18"/>
                <w:szCs w:val="18"/>
                <w:highlight w:val="green"/>
                <w:lang w:eastAsia="ru-RU"/>
              </w:rPr>
            </w:pPr>
          </w:p>
        </w:tc>
        <w:tc>
          <w:tcPr>
            <w:tcW w:w="5210" w:type="dxa"/>
          </w:tcPr>
          <w:p w:rsidR="001E7D2A" w:rsidRPr="00206930" w:rsidRDefault="001E7D2A" w:rsidP="00206930">
            <w:pPr>
              <w:widowControl w:val="0"/>
              <w:snapToGrid w:val="0"/>
              <w:spacing w:after="0" w:line="240" w:lineRule="auto"/>
              <w:ind w:firstLine="720"/>
              <w:jc w:val="both"/>
              <w:rPr>
                <w:rFonts w:ascii="Arial" w:eastAsia="Times New Roman" w:hAnsi="Arial" w:cs="Arial"/>
                <w:sz w:val="18"/>
                <w:szCs w:val="18"/>
                <w:lang w:eastAsia="ru-RU"/>
              </w:rPr>
            </w:pPr>
          </w:p>
        </w:tc>
      </w:tr>
      <w:tr w:rsidR="001E7D2A" w:rsidRPr="00206930" w:rsidTr="00F2308D">
        <w:tc>
          <w:tcPr>
            <w:tcW w:w="5210" w:type="dxa"/>
          </w:tcPr>
          <w:p w:rsidR="001E7D2A" w:rsidRPr="00206930" w:rsidRDefault="001E7D2A" w:rsidP="00206930">
            <w:pPr>
              <w:shd w:val="clear" w:color="auto" w:fill="FFFFFF"/>
              <w:tabs>
                <w:tab w:val="left" w:pos="8789"/>
                <w:tab w:val="left" w:pos="8931"/>
              </w:tabs>
              <w:spacing w:after="0" w:line="240" w:lineRule="auto"/>
              <w:rPr>
                <w:rFonts w:ascii="Arial" w:eastAsia="Times New Roman" w:hAnsi="Arial" w:cs="Arial"/>
                <w:bCs/>
                <w:snapToGrid w:val="0"/>
                <w:sz w:val="18"/>
                <w:szCs w:val="18"/>
                <w:highlight w:val="green"/>
                <w:lang w:eastAsia="ru-RU"/>
              </w:rPr>
            </w:pPr>
          </w:p>
        </w:tc>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r>
      <w:tr w:rsidR="001E7D2A" w:rsidRPr="00206930" w:rsidTr="00F2308D">
        <w:tc>
          <w:tcPr>
            <w:tcW w:w="5210" w:type="dxa"/>
          </w:tcPr>
          <w:p w:rsidR="001E7D2A" w:rsidRPr="00206930" w:rsidRDefault="001E7D2A" w:rsidP="00206930">
            <w:pPr>
              <w:shd w:val="clear" w:color="auto" w:fill="FFFFFF"/>
              <w:tabs>
                <w:tab w:val="left" w:pos="8789"/>
                <w:tab w:val="left" w:pos="8931"/>
              </w:tabs>
              <w:spacing w:after="0" w:line="240" w:lineRule="auto"/>
              <w:rPr>
                <w:rFonts w:ascii="Arial" w:eastAsia="Times New Roman" w:hAnsi="Arial" w:cs="Arial"/>
                <w:bCs/>
                <w:snapToGrid w:val="0"/>
                <w:sz w:val="18"/>
                <w:szCs w:val="18"/>
                <w:highlight w:val="green"/>
                <w:lang w:eastAsia="ru-RU"/>
              </w:rPr>
            </w:pPr>
          </w:p>
        </w:tc>
        <w:tc>
          <w:tcPr>
            <w:tcW w:w="5210" w:type="dxa"/>
          </w:tcPr>
          <w:p w:rsidR="001E7D2A" w:rsidRPr="00206930" w:rsidRDefault="001E7D2A" w:rsidP="00206930">
            <w:pPr>
              <w:widowControl w:val="0"/>
              <w:snapToGrid w:val="0"/>
              <w:spacing w:after="0" w:line="240" w:lineRule="auto"/>
              <w:ind w:firstLine="720"/>
              <w:jc w:val="both"/>
              <w:rPr>
                <w:rFonts w:ascii="Arial" w:eastAsia="Times New Roman" w:hAnsi="Arial" w:cs="Arial"/>
                <w:sz w:val="18"/>
                <w:szCs w:val="18"/>
                <w:lang w:eastAsia="ru-RU"/>
              </w:rPr>
            </w:pPr>
          </w:p>
        </w:tc>
      </w:tr>
      <w:tr w:rsidR="001E7D2A" w:rsidRPr="00206930" w:rsidTr="00F2308D">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r>
      <w:tr w:rsidR="001E7D2A" w:rsidRPr="00206930" w:rsidTr="00F2308D">
        <w:tc>
          <w:tcPr>
            <w:tcW w:w="5210" w:type="dxa"/>
          </w:tcPr>
          <w:p w:rsidR="001E7D2A" w:rsidRPr="00206930" w:rsidRDefault="001E7D2A" w:rsidP="00206930">
            <w:pPr>
              <w:shd w:val="clear" w:color="auto" w:fill="FFFFFF"/>
              <w:tabs>
                <w:tab w:val="left" w:pos="8789"/>
                <w:tab w:val="left" w:pos="8931"/>
              </w:tabs>
              <w:spacing w:after="0" w:line="240" w:lineRule="auto"/>
              <w:rPr>
                <w:rFonts w:ascii="Arial" w:eastAsia="Times New Roman" w:hAnsi="Arial" w:cs="Arial"/>
                <w:bCs/>
                <w:snapToGrid w:val="0"/>
                <w:sz w:val="18"/>
                <w:szCs w:val="18"/>
                <w:lang w:eastAsia="ru-RU"/>
              </w:rPr>
            </w:pPr>
          </w:p>
        </w:tc>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r>
      <w:tr w:rsidR="001E7D2A" w:rsidRPr="00206930" w:rsidTr="00F2308D">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r>
      <w:tr w:rsidR="001E7D2A" w:rsidRPr="00206930" w:rsidTr="00F2308D">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c>
          <w:tcPr>
            <w:tcW w:w="5210" w:type="dxa"/>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r>
      <w:tr w:rsidR="001E7D2A" w:rsidRPr="00206930" w:rsidTr="00F2308D">
        <w:tc>
          <w:tcPr>
            <w:tcW w:w="5210" w:type="dxa"/>
          </w:tcPr>
          <w:p w:rsidR="001E7D2A" w:rsidRPr="00206930" w:rsidRDefault="001E7D2A" w:rsidP="00206930">
            <w:pPr>
              <w:spacing w:after="0" w:line="240" w:lineRule="auto"/>
              <w:rPr>
                <w:rFonts w:ascii="Arial" w:eastAsia="Times New Roman" w:hAnsi="Arial" w:cs="Arial"/>
                <w:b/>
                <w:bCs/>
                <w:snapToGrid w:val="0"/>
                <w:sz w:val="18"/>
                <w:szCs w:val="18"/>
                <w:lang w:eastAsia="ru-RU"/>
              </w:rPr>
            </w:pPr>
          </w:p>
        </w:tc>
        <w:tc>
          <w:tcPr>
            <w:tcW w:w="5210" w:type="dxa"/>
          </w:tcPr>
          <w:p w:rsidR="001E7D2A" w:rsidRPr="00206930" w:rsidRDefault="001E7D2A" w:rsidP="00206930">
            <w:pPr>
              <w:spacing w:after="0" w:line="240" w:lineRule="auto"/>
              <w:rPr>
                <w:rFonts w:ascii="Arial" w:eastAsia="Times New Roman" w:hAnsi="Arial" w:cs="Arial"/>
                <w:b/>
                <w:bCs/>
                <w:snapToGrid w:val="0"/>
                <w:sz w:val="18"/>
                <w:szCs w:val="18"/>
                <w:lang w:eastAsia="ru-RU"/>
              </w:rPr>
            </w:pPr>
          </w:p>
        </w:tc>
      </w:tr>
      <w:tr w:rsidR="001E7D2A" w:rsidRPr="00206930" w:rsidTr="00F2308D">
        <w:tc>
          <w:tcPr>
            <w:tcW w:w="5210" w:type="dxa"/>
          </w:tcPr>
          <w:p w:rsidR="001E7D2A" w:rsidRPr="00206930" w:rsidRDefault="001E7D2A" w:rsidP="00206930">
            <w:pPr>
              <w:spacing w:after="0" w:line="240" w:lineRule="auto"/>
              <w:rPr>
                <w:rFonts w:ascii="Arial" w:eastAsia="Times New Roman" w:hAnsi="Arial" w:cs="Arial"/>
                <w:b/>
                <w:bCs/>
                <w:snapToGrid w:val="0"/>
                <w:sz w:val="18"/>
                <w:szCs w:val="18"/>
                <w:lang w:eastAsia="ru-RU"/>
              </w:rPr>
            </w:pPr>
          </w:p>
        </w:tc>
        <w:tc>
          <w:tcPr>
            <w:tcW w:w="5210" w:type="dxa"/>
          </w:tcPr>
          <w:p w:rsidR="001E7D2A" w:rsidRPr="00206930" w:rsidRDefault="001E7D2A" w:rsidP="00206930">
            <w:pPr>
              <w:spacing w:after="0" w:line="240" w:lineRule="auto"/>
              <w:rPr>
                <w:rFonts w:ascii="Arial" w:eastAsia="Times New Roman" w:hAnsi="Arial" w:cs="Arial"/>
                <w:b/>
                <w:bCs/>
                <w:snapToGrid w:val="0"/>
                <w:sz w:val="18"/>
                <w:szCs w:val="18"/>
                <w:lang w:eastAsia="ru-RU"/>
              </w:rPr>
            </w:pPr>
          </w:p>
        </w:tc>
      </w:tr>
      <w:tr w:rsidR="001E7D2A" w:rsidRPr="00206930" w:rsidTr="00F2308D">
        <w:tc>
          <w:tcPr>
            <w:tcW w:w="5210" w:type="dxa"/>
            <w:hideMark/>
          </w:tcPr>
          <w:p w:rsidR="001E7D2A" w:rsidRPr="00206930" w:rsidRDefault="001E7D2A" w:rsidP="00206930">
            <w:pPr>
              <w:spacing w:after="0" w:line="240" w:lineRule="auto"/>
              <w:rPr>
                <w:rFonts w:ascii="Arial" w:eastAsia="Times New Roman" w:hAnsi="Arial" w:cs="Arial"/>
                <w:b/>
                <w:bCs/>
                <w:snapToGrid w:val="0"/>
                <w:sz w:val="18"/>
                <w:szCs w:val="18"/>
                <w:lang w:eastAsia="ru-RU"/>
              </w:rPr>
            </w:pPr>
          </w:p>
        </w:tc>
        <w:tc>
          <w:tcPr>
            <w:tcW w:w="5210" w:type="dxa"/>
            <w:hideMark/>
          </w:tcPr>
          <w:p w:rsidR="001E7D2A" w:rsidRPr="00206930" w:rsidRDefault="001E7D2A" w:rsidP="00206930">
            <w:pPr>
              <w:spacing w:after="0" w:line="240" w:lineRule="auto"/>
              <w:rPr>
                <w:rFonts w:ascii="Arial" w:eastAsia="Times New Roman" w:hAnsi="Arial" w:cs="Arial"/>
                <w:b/>
                <w:bCs/>
                <w:snapToGrid w:val="0"/>
                <w:sz w:val="18"/>
                <w:szCs w:val="18"/>
                <w:lang w:eastAsia="ru-RU"/>
              </w:rPr>
            </w:pPr>
          </w:p>
        </w:tc>
      </w:tr>
      <w:tr w:rsidR="001E7D2A" w:rsidRPr="00206930" w:rsidTr="00F2308D">
        <w:tc>
          <w:tcPr>
            <w:tcW w:w="5210" w:type="dxa"/>
            <w:hideMark/>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c>
          <w:tcPr>
            <w:tcW w:w="5210" w:type="dxa"/>
            <w:hideMark/>
          </w:tcPr>
          <w:p w:rsidR="001E7D2A" w:rsidRPr="00206930" w:rsidRDefault="001E7D2A" w:rsidP="00206930">
            <w:pPr>
              <w:spacing w:after="0" w:line="240" w:lineRule="auto"/>
              <w:rPr>
                <w:rFonts w:ascii="Arial" w:eastAsia="Times New Roman" w:hAnsi="Arial" w:cs="Arial"/>
                <w:bCs/>
                <w:snapToGrid w:val="0"/>
                <w:sz w:val="18"/>
                <w:szCs w:val="18"/>
                <w:lang w:eastAsia="ru-RU"/>
              </w:rPr>
            </w:pPr>
          </w:p>
        </w:tc>
      </w:tr>
    </w:tbl>
    <w:p w:rsidR="001E7D2A" w:rsidRPr="00206930" w:rsidRDefault="001E7D2A" w:rsidP="00206930">
      <w:pPr>
        <w:spacing w:after="0" w:line="240" w:lineRule="auto"/>
        <w:rPr>
          <w:rFonts w:ascii="Arial" w:eastAsia="Times New Roman" w:hAnsi="Arial" w:cs="Arial"/>
          <w:sz w:val="18"/>
          <w:szCs w:val="18"/>
          <w:lang w:eastAsia="ru-RU"/>
        </w:rPr>
      </w:pPr>
    </w:p>
    <w:p w:rsidR="001E7D2A" w:rsidRPr="00206930" w:rsidRDefault="001E7D2A" w:rsidP="00206930">
      <w:pPr>
        <w:spacing w:after="0" w:line="240" w:lineRule="auto"/>
        <w:rPr>
          <w:rFonts w:ascii="Arial" w:eastAsia="Times New Roman" w:hAnsi="Arial" w:cs="Arial"/>
          <w:sz w:val="18"/>
          <w:szCs w:val="18"/>
          <w:lang w:eastAsia="ru-RU"/>
        </w:rPr>
      </w:pPr>
    </w:p>
    <w:p w:rsidR="00206930" w:rsidRPr="00206930" w:rsidRDefault="00206930" w:rsidP="00206930">
      <w:pPr>
        <w:keepNext/>
        <w:keepLines/>
        <w:widowControl w:val="0"/>
        <w:tabs>
          <w:tab w:val="left" w:pos="7694"/>
        </w:tabs>
        <w:spacing w:after="0" w:line="240" w:lineRule="auto"/>
        <w:jc w:val="right"/>
        <w:outlineLvl w:val="0"/>
        <w:rPr>
          <w:rFonts w:ascii="Arial" w:eastAsia="Times New Roman" w:hAnsi="Arial" w:cs="Arial"/>
          <w:color w:val="000000"/>
          <w:sz w:val="18"/>
          <w:szCs w:val="18"/>
          <w:shd w:val="clear" w:color="auto" w:fill="FFFFFF"/>
          <w:lang w:eastAsia="ru-RU" w:bidi="ru-RU"/>
        </w:rPr>
      </w:pPr>
    </w:p>
    <w:p w:rsidR="00206930" w:rsidRPr="00206930" w:rsidRDefault="00206930" w:rsidP="00206930">
      <w:pPr>
        <w:keepNext/>
        <w:keepLines/>
        <w:widowControl w:val="0"/>
        <w:tabs>
          <w:tab w:val="left" w:pos="7694"/>
        </w:tabs>
        <w:spacing w:after="0" w:line="240" w:lineRule="auto"/>
        <w:jc w:val="center"/>
        <w:outlineLvl w:val="0"/>
        <w:rPr>
          <w:rFonts w:ascii="Arial" w:eastAsia="Times New Roman" w:hAnsi="Arial" w:cs="Arial"/>
          <w:color w:val="000000"/>
          <w:sz w:val="18"/>
          <w:szCs w:val="18"/>
          <w:shd w:val="clear" w:color="auto" w:fill="FFFFFF"/>
          <w:lang w:eastAsia="ru-RU" w:bidi="ru-RU"/>
        </w:rPr>
      </w:pPr>
      <w:r w:rsidRPr="00206930">
        <w:rPr>
          <w:rFonts w:ascii="Arial" w:eastAsia="Times New Roman" w:hAnsi="Arial" w:cs="Arial"/>
          <w:color w:val="000000"/>
          <w:sz w:val="18"/>
          <w:szCs w:val="18"/>
          <w:shd w:val="clear" w:color="auto" w:fill="FFFFFF"/>
          <w:lang w:eastAsia="ru-RU" w:bidi="ru-RU"/>
        </w:rPr>
        <w:t>ТЕХНИЧЕСКОЕ ЗАДАНИЕ №1</w:t>
      </w:r>
    </w:p>
    <w:p w:rsidR="00206930" w:rsidRPr="00206930" w:rsidRDefault="00206930" w:rsidP="00206930">
      <w:pPr>
        <w:widowControl w:val="0"/>
        <w:spacing w:after="0" w:line="240" w:lineRule="auto"/>
        <w:jc w:val="center"/>
        <w:rPr>
          <w:rFonts w:ascii="Arial" w:eastAsia="Times New Roman" w:hAnsi="Arial" w:cs="Arial"/>
          <w:sz w:val="18"/>
          <w:szCs w:val="18"/>
        </w:rPr>
      </w:pPr>
      <w:r w:rsidRPr="00206930">
        <w:rPr>
          <w:rFonts w:ascii="Arial" w:eastAsia="Times New Roman" w:hAnsi="Arial" w:cs="Arial"/>
          <w:sz w:val="18"/>
          <w:szCs w:val="18"/>
        </w:rPr>
        <w:t xml:space="preserve">на разработку проекта по капитальному ремонту воздушной линии ВЛ-10 </w:t>
      </w:r>
      <w:proofErr w:type="spellStart"/>
      <w:r w:rsidRPr="00206930">
        <w:rPr>
          <w:rFonts w:ascii="Arial" w:eastAsia="Times New Roman" w:hAnsi="Arial" w:cs="Arial"/>
          <w:sz w:val="18"/>
          <w:szCs w:val="18"/>
        </w:rPr>
        <w:t>кВ.</w:t>
      </w:r>
      <w:proofErr w:type="spellEnd"/>
    </w:p>
    <w:p w:rsidR="00206930" w:rsidRPr="00206930" w:rsidRDefault="00206930" w:rsidP="00206930">
      <w:pPr>
        <w:widowControl w:val="0"/>
        <w:spacing w:after="0" w:line="240" w:lineRule="auto"/>
        <w:jc w:val="center"/>
        <w:rPr>
          <w:rFonts w:ascii="Arial" w:eastAsia="Times New Roman" w:hAnsi="Arial" w:cs="Arial"/>
          <w:sz w:val="18"/>
          <w:szCs w:val="18"/>
        </w:rPr>
      </w:pPr>
      <w:r w:rsidRPr="00206930">
        <w:rPr>
          <w:rFonts w:ascii="Arial" w:eastAsia="Times New Roman" w:hAnsi="Arial" w:cs="Arial"/>
          <w:sz w:val="18"/>
          <w:szCs w:val="18"/>
        </w:rPr>
        <w:t>ФГБОУ ВПО «Сибирский государственный университет путей сообщения»</w:t>
      </w:r>
    </w:p>
    <w:p w:rsidR="00206930" w:rsidRPr="00206930" w:rsidRDefault="00206930" w:rsidP="00206930">
      <w:pPr>
        <w:widowControl w:val="0"/>
        <w:spacing w:after="0" w:line="240" w:lineRule="auto"/>
        <w:jc w:val="center"/>
        <w:rPr>
          <w:rFonts w:ascii="Arial" w:eastAsia="Times New Roman" w:hAnsi="Arial" w:cs="Arial"/>
          <w:sz w:val="18"/>
          <w:szCs w:val="18"/>
        </w:rPr>
      </w:pPr>
      <w:r w:rsidRPr="00206930">
        <w:rPr>
          <w:rFonts w:ascii="Arial" w:eastAsia="Times New Roman" w:hAnsi="Arial" w:cs="Arial"/>
          <w:sz w:val="18"/>
          <w:szCs w:val="18"/>
        </w:rPr>
        <w:t>Объект: геодезический полигон ФГБОУ ВПО СГУПС.</w:t>
      </w:r>
    </w:p>
    <w:p w:rsidR="00206930" w:rsidRPr="00206930" w:rsidRDefault="00206930" w:rsidP="00206930">
      <w:pPr>
        <w:widowControl w:val="0"/>
        <w:spacing w:after="0" w:line="240" w:lineRule="auto"/>
        <w:jc w:val="both"/>
        <w:rPr>
          <w:rFonts w:ascii="Arial" w:eastAsia="Times New Roman" w:hAnsi="Arial" w:cs="Arial"/>
          <w:sz w:val="18"/>
          <w:szCs w:val="18"/>
        </w:rPr>
      </w:pP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 xml:space="preserve"> Основание для проектирования.</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Акт </w:t>
      </w:r>
      <w:proofErr w:type="spellStart"/>
      <w:r w:rsidRPr="00206930">
        <w:rPr>
          <w:rFonts w:ascii="Arial" w:eastAsia="Times New Roman" w:hAnsi="Arial" w:cs="Arial"/>
          <w:sz w:val="18"/>
          <w:szCs w:val="18"/>
        </w:rPr>
        <w:t>дефектовки</w:t>
      </w:r>
      <w:proofErr w:type="spellEnd"/>
      <w:r w:rsidRPr="00206930">
        <w:rPr>
          <w:rFonts w:ascii="Arial" w:eastAsia="Times New Roman" w:hAnsi="Arial" w:cs="Arial"/>
          <w:sz w:val="18"/>
          <w:szCs w:val="18"/>
        </w:rPr>
        <w:t xml:space="preserve"> воздушной линии ВЛ-10 </w:t>
      </w:r>
      <w:proofErr w:type="spellStart"/>
      <w:r w:rsidRPr="00206930">
        <w:rPr>
          <w:rFonts w:ascii="Arial" w:eastAsia="Times New Roman" w:hAnsi="Arial" w:cs="Arial"/>
          <w:sz w:val="18"/>
          <w:szCs w:val="18"/>
        </w:rPr>
        <w:t>кВ</w:t>
      </w:r>
      <w:proofErr w:type="spellEnd"/>
      <w:r w:rsidRPr="00206930">
        <w:rPr>
          <w:rFonts w:ascii="Arial" w:eastAsia="Times New Roman" w:hAnsi="Arial" w:cs="Arial"/>
          <w:sz w:val="18"/>
          <w:szCs w:val="18"/>
        </w:rPr>
        <w:t xml:space="preserve">, составленный совместно представителями СГУПС </w:t>
      </w:r>
      <w:proofErr w:type="gramStart"/>
      <w:r w:rsidRPr="00206930">
        <w:rPr>
          <w:rFonts w:ascii="Arial" w:eastAsia="Times New Roman" w:hAnsi="Arial" w:cs="Arial"/>
          <w:sz w:val="18"/>
          <w:szCs w:val="18"/>
        </w:rPr>
        <w:t>и  ООО</w:t>
      </w:r>
      <w:proofErr w:type="gramEnd"/>
      <w:r w:rsidRPr="00206930">
        <w:rPr>
          <w:rFonts w:ascii="Arial" w:eastAsia="Times New Roman" w:hAnsi="Arial" w:cs="Arial"/>
          <w:sz w:val="18"/>
          <w:szCs w:val="18"/>
        </w:rPr>
        <w:t xml:space="preserve"> «</w:t>
      </w:r>
      <w:proofErr w:type="spellStart"/>
      <w:r w:rsidRPr="00206930">
        <w:rPr>
          <w:rFonts w:ascii="Arial" w:eastAsia="Times New Roman" w:hAnsi="Arial" w:cs="Arial"/>
          <w:sz w:val="18"/>
          <w:szCs w:val="18"/>
        </w:rPr>
        <w:t>Энергосервис</w:t>
      </w:r>
      <w:proofErr w:type="spellEnd"/>
      <w:r w:rsidRPr="00206930">
        <w:rPr>
          <w:rFonts w:ascii="Arial" w:eastAsia="Times New Roman" w:hAnsi="Arial" w:cs="Arial"/>
          <w:sz w:val="18"/>
          <w:szCs w:val="18"/>
        </w:rPr>
        <w:t>» (г. Барнаул).</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Сейсмичность площадки -6 баллов по шкале МСК-64;</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Степень загрязненности атмосферы - I; </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Абсолютный минимум температуры - минус 53 °C; </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Абсолютный максимум температуры - плюс 37 °C; </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w:t>
      </w:r>
      <w:proofErr w:type="gramStart"/>
      <w:r w:rsidRPr="00206930">
        <w:rPr>
          <w:rFonts w:ascii="Arial" w:eastAsia="Times New Roman" w:hAnsi="Arial" w:cs="Arial"/>
          <w:sz w:val="18"/>
          <w:szCs w:val="18"/>
        </w:rPr>
        <w:t xml:space="preserve">Ветровое давление – </w:t>
      </w:r>
      <w:r w:rsidRPr="00206930">
        <w:rPr>
          <w:rFonts w:ascii="Arial" w:eastAsia="Times New Roman" w:hAnsi="Arial" w:cs="Arial"/>
          <w:sz w:val="18"/>
          <w:szCs w:val="18"/>
          <w:lang w:val="en-US"/>
        </w:rPr>
        <w:t>I</w:t>
      </w:r>
      <w:r w:rsidRPr="00206930">
        <w:rPr>
          <w:rFonts w:ascii="Arial" w:eastAsia="Times New Roman" w:hAnsi="Arial" w:cs="Arial"/>
          <w:sz w:val="18"/>
          <w:szCs w:val="18"/>
        </w:rPr>
        <w:t xml:space="preserve">V район (0.8 кПа (36 м/с); </w:t>
      </w:r>
      <w:proofErr w:type="gramEnd"/>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Максимальная толщина стенки гололеда - III район (20 мм); </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Число грозовых часов в год - 40-60 ч/год;</w:t>
      </w:r>
    </w:p>
    <w:p w:rsidR="00206930" w:rsidRPr="00206930" w:rsidRDefault="00206930" w:rsidP="00206930">
      <w:pPr>
        <w:widowControl w:val="0"/>
        <w:numPr>
          <w:ilvl w:val="0"/>
          <w:numId w:val="6"/>
        </w:numPr>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 xml:space="preserve">  Высота установки над уровнем моря - до 1000 м;</w:t>
      </w:r>
    </w:p>
    <w:p w:rsidR="00206930" w:rsidRPr="00206930" w:rsidRDefault="00206930" w:rsidP="00206930">
      <w:pPr>
        <w:widowControl w:val="0"/>
        <w:numPr>
          <w:ilvl w:val="0"/>
          <w:numId w:val="6"/>
        </w:numPr>
        <w:tabs>
          <w:tab w:val="left" w:pos="993"/>
        </w:tabs>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На основании действующих нормативных документов по проектированию, строительству и эксплуатации электрических сетей и результатов обследования объекта, проведенного в 2015г.</w:t>
      </w:r>
    </w:p>
    <w:p w:rsidR="00206930" w:rsidRPr="00206930" w:rsidRDefault="00206930" w:rsidP="00206930">
      <w:pPr>
        <w:widowControl w:val="0"/>
        <w:numPr>
          <w:ilvl w:val="0"/>
          <w:numId w:val="6"/>
        </w:numPr>
        <w:tabs>
          <w:tab w:val="left" w:pos="851"/>
        </w:tabs>
        <w:spacing w:after="0" w:line="240" w:lineRule="auto"/>
        <w:ind w:left="0"/>
        <w:jc w:val="both"/>
        <w:rPr>
          <w:rFonts w:ascii="Arial" w:eastAsia="Times New Roman" w:hAnsi="Arial" w:cs="Arial"/>
          <w:sz w:val="18"/>
          <w:szCs w:val="18"/>
        </w:rPr>
      </w:pPr>
      <w:r w:rsidRPr="00206930">
        <w:rPr>
          <w:rFonts w:ascii="Arial" w:eastAsia="Times New Roman" w:hAnsi="Arial" w:cs="Arial"/>
          <w:sz w:val="18"/>
          <w:szCs w:val="18"/>
        </w:rPr>
        <w:t>Исходные данные для проектирования, выданные заказчиком в соответствии с инструкцией о порядке разработки, согласовании, утверждении и составе проектной до</w:t>
      </w:r>
      <w:r w:rsidRPr="00206930">
        <w:rPr>
          <w:rFonts w:ascii="Arial" w:eastAsia="Times New Roman" w:hAnsi="Arial" w:cs="Arial"/>
          <w:sz w:val="18"/>
          <w:szCs w:val="18"/>
        </w:rPr>
        <w:softHyphen/>
        <w:t>кументации на строительство предприятий, зданий и сооружений (Постановление Правительства РФ № 87 от 16.02.2008г.). Заказчик предоставляет результаты полный комплект землеустроительной документации, отчет по инженерно-геодезическим изысканиям и инженерно-геологическим изысканиям.</w:t>
      </w: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Местоположение электроустановок.</w:t>
      </w:r>
    </w:p>
    <w:p w:rsidR="00206930" w:rsidRPr="00206930" w:rsidRDefault="00206930" w:rsidP="00206930">
      <w:pPr>
        <w:widowControl w:val="0"/>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2.1. Местоположение воздушной линии ВЛ-10 </w:t>
      </w:r>
      <w:proofErr w:type="spellStart"/>
      <w:r w:rsidRPr="00206930">
        <w:rPr>
          <w:rFonts w:ascii="Arial" w:eastAsia="Times New Roman" w:hAnsi="Arial" w:cs="Arial"/>
          <w:sz w:val="18"/>
          <w:szCs w:val="18"/>
        </w:rPr>
        <w:t>кВ</w:t>
      </w:r>
      <w:proofErr w:type="spellEnd"/>
      <w:r w:rsidRPr="00206930">
        <w:rPr>
          <w:rFonts w:ascii="Arial" w:eastAsia="Times New Roman" w:hAnsi="Arial" w:cs="Arial"/>
          <w:sz w:val="18"/>
          <w:szCs w:val="18"/>
        </w:rPr>
        <w:t xml:space="preserve"> – Новосибирская область, Новосибирский район, в 1-м километре </w:t>
      </w:r>
      <w:proofErr w:type="gramStart"/>
      <w:r w:rsidRPr="00206930">
        <w:rPr>
          <w:rFonts w:ascii="Arial" w:eastAsia="Times New Roman" w:hAnsi="Arial" w:cs="Arial"/>
          <w:sz w:val="18"/>
          <w:szCs w:val="18"/>
        </w:rPr>
        <w:t>от</w:t>
      </w:r>
      <w:proofErr w:type="gramEnd"/>
      <w:r w:rsidRPr="00206930">
        <w:rPr>
          <w:rFonts w:ascii="Arial" w:eastAsia="Times New Roman" w:hAnsi="Arial" w:cs="Arial"/>
          <w:sz w:val="18"/>
          <w:szCs w:val="18"/>
        </w:rPr>
        <w:t xml:space="preserve"> с. </w:t>
      </w:r>
      <w:proofErr w:type="spellStart"/>
      <w:r w:rsidRPr="00206930">
        <w:rPr>
          <w:rFonts w:ascii="Arial" w:eastAsia="Times New Roman" w:hAnsi="Arial" w:cs="Arial"/>
          <w:sz w:val="18"/>
          <w:szCs w:val="18"/>
        </w:rPr>
        <w:t>Берёзовка</w:t>
      </w:r>
      <w:proofErr w:type="spellEnd"/>
      <w:r w:rsidRPr="00206930">
        <w:rPr>
          <w:rFonts w:ascii="Arial" w:eastAsia="Times New Roman" w:hAnsi="Arial" w:cs="Arial"/>
          <w:sz w:val="18"/>
          <w:szCs w:val="18"/>
        </w:rPr>
        <w:t xml:space="preserve"> в направлении на восток.</w:t>
      </w: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 xml:space="preserve"> Характеристики точки присоединения.</w:t>
      </w:r>
    </w:p>
    <w:p w:rsidR="00206930" w:rsidRPr="00206930" w:rsidRDefault="00206930" w:rsidP="00206930">
      <w:pPr>
        <w:widowControl w:val="0"/>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3.1 Источник питания: ПС 110/10 </w:t>
      </w:r>
      <w:proofErr w:type="spellStart"/>
      <w:r w:rsidRPr="00206930">
        <w:rPr>
          <w:rFonts w:ascii="Arial" w:eastAsia="Times New Roman" w:hAnsi="Arial" w:cs="Arial"/>
          <w:sz w:val="18"/>
          <w:szCs w:val="18"/>
        </w:rPr>
        <w:t>кВ</w:t>
      </w:r>
      <w:proofErr w:type="spellEnd"/>
      <w:r w:rsidRPr="00206930">
        <w:rPr>
          <w:rFonts w:ascii="Arial" w:eastAsia="Times New Roman" w:hAnsi="Arial" w:cs="Arial"/>
          <w:sz w:val="18"/>
          <w:szCs w:val="18"/>
        </w:rPr>
        <w:t xml:space="preserve"> </w:t>
      </w:r>
      <w:proofErr w:type="gramStart"/>
      <w:r w:rsidRPr="00206930">
        <w:rPr>
          <w:rFonts w:ascii="Arial" w:eastAsia="Times New Roman" w:hAnsi="Arial" w:cs="Arial"/>
          <w:sz w:val="18"/>
          <w:szCs w:val="18"/>
        </w:rPr>
        <w:t>Железнодорожная</w:t>
      </w:r>
      <w:proofErr w:type="gramEnd"/>
      <w:r w:rsidRPr="00206930">
        <w:rPr>
          <w:rFonts w:ascii="Arial" w:eastAsia="Times New Roman" w:hAnsi="Arial" w:cs="Arial"/>
          <w:sz w:val="18"/>
          <w:szCs w:val="18"/>
        </w:rPr>
        <w:t xml:space="preserve"> ВЛ-10 </w:t>
      </w:r>
      <w:proofErr w:type="spellStart"/>
      <w:r w:rsidRPr="00206930">
        <w:rPr>
          <w:rFonts w:ascii="Arial" w:eastAsia="Times New Roman" w:hAnsi="Arial" w:cs="Arial"/>
          <w:sz w:val="18"/>
          <w:szCs w:val="18"/>
        </w:rPr>
        <w:t>кВ</w:t>
      </w:r>
      <w:proofErr w:type="spellEnd"/>
      <w:r w:rsidRPr="00206930">
        <w:rPr>
          <w:rFonts w:ascii="Arial" w:eastAsia="Times New Roman" w:hAnsi="Arial" w:cs="Arial"/>
          <w:sz w:val="18"/>
          <w:szCs w:val="18"/>
        </w:rPr>
        <w:t xml:space="preserve"> Ф-5 10 </w:t>
      </w:r>
      <w:proofErr w:type="spellStart"/>
      <w:r w:rsidRPr="00206930">
        <w:rPr>
          <w:rFonts w:ascii="Arial" w:eastAsia="Times New Roman" w:hAnsi="Arial" w:cs="Arial"/>
          <w:sz w:val="18"/>
          <w:szCs w:val="18"/>
        </w:rPr>
        <w:t>кВ</w:t>
      </w:r>
      <w:proofErr w:type="spellEnd"/>
      <w:r w:rsidRPr="00206930">
        <w:rPr>
          <w:rFonts w:ascii="Arial" w:eastAsia="Times New Roman" w:hAnsi="Arial" w:cs="Arial"/>
          <w:sz w:val="18"/>
          <w:szCs w:val="18"/>
        </w:rPr>
        <w:t xml:space="preserve"> Приобских электрических сетей.</w:t>
      </w:r>
    </w:p>
    <w:p w:rsidR="00206930" w:rsidRPr="00206930" w:rsidRDefault="00206930" w:rsidP="00206930">
      <w:pPr>
        <w:widowControl w:val="0"/>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3.2 Точка присоединения к устройствам Приобских электрических сетей: изоляторы опоры №70 ВЛ-10 </w:t>
      </w:r>
      <w:proofErr w:type="spellStart"/>
      <w:r w:rsidRPr="00206930">
        <w:rPr>
          <w:rFonts w:ascii="Arial" w:eastAsia="Times New Roman" w:hAnsi="Arial" w:cs="Arial"/>
          <w:sz w:val="18"/>
          <w:szCs w:val="18"/>
        </w:rPr>
        <w:t>кВ</w:t>
      </w:r>
      <w:proofErr w:type="spellEnd"/>
      <w:r w:rsidRPr="00206930">
        <w:rPr>
          <w:rFonts w:ascii="Arial" w:eastAsia="Times New Roman" w:hAnsi="Arial" w:cs="Arial"/>
          <w:sz w:val="18"/>
          <w:szCs w:val="18"/>
        </w:rPr>
        <w:t xml:space="preserve"> Ф-5  ПС Железнодорожная. </w:t>
      </w: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 xml:space="preserve">Характеристика </w:t>
      </w:r>
      <w:proofErr w:type="spellStart"/>
      <w:r w:rsidRPr="00206930">
        <w:rPr>
          <w:rFonts w:ascii="Arial" w:eastAsia="Courier New" w:hAnsi="Arial" w:cs="Arial"/>
          <w:b/>
          <w:color w:val="000000"/>
          <w:sz w:val="18"/>
          <w:szCs w:val="18"/>
          <w:lang w:eastAsia="ru-RU" w:bidi="ru-RU"/>
        </w:rPr>
        <w:t>энергопринимающих</w:t>
      </w:r>
      <w:proofErr w:type="spellEnd"/>
      <w:r w:rsidRPr="00206930">
        <w:rPr>
          <w:rFonts w:ascii="Arial" w:eastAsia="Courier New" w:hAnsi="Arial" w:cs="Arial"/>
          <w:b/>
          <w:color w:val="000000"/>
          <w:sz w:val="18"/>
          <w:szCs w:val="18"/>
          <w:lang w:eastAsia="ru-RU" w:bidi="ru-RU"/>
        </w:rPr>
        <w:t xml:space="preserve"> устройств.</w:t>
      </w:r>
    </w:p>
    <w:p w:rsidR="00206930" w:rsidRPr="00206930" w:rsidRDefault="00206930" w:rsidP="00206930">
      <w:pPr>
        <w:widowControl w:val="0"/>
        <w:numPr>
          <w:ilvl w:val="0"/>
          <w:numId w:val="2"/>
        </w:numPr>
        <w:tabs>
          <w:tab w:val="left" w:pos="709"/>
        </w:tabs>
        <w:spacing w:after="0" w:line="240" w:lineRule="auto"/>
        <w:ind w:left="0" w:firstLine="283"/>
        <w:jc w:val="both"/>
        <w:rPr>
          <w:rFonts w:ascii="Arial" w:eastAsia="Times New Roman" w:hAnsi="Arial" w:cs="Arial"/>
          <w:sz w:val="18"/>
          <w:szCs w:val="18"/>
        </w:rPr>
      </w:pPr>
      <w:r w:rsidRPr="00206930">
        <w:rPr>
          <w:rFonts w:ascii="Arial" w:eastAsia="Times New Roman" w:hAnsi="Arial" w:cs="Arial"/>
          <w:sz w:val="18"/>
          <w:szCs w:val="18"/>
        </w:rPr>
        <w:t xml:space="preserve"> Максимальная мощность </w:t>
      </w:r>
      <w:proofErr w:type="spellStart"/>
      <w:r w:rsidRPr="00206930">
        <w:rPr>
          <w:rFonts w:ascii="Arial" w:eastAsia="Times New Roman" w:hAnsi="Arial" w:cs="Arial"/>
          <w:sz w:val="18"/>
          <w:szCs w:val="18"/>
        </w:rPr>
        <w:t>энергопринимающих</w:t>
      </w:r>
      <w:proofErr w:type="spellEnd"/>
      <w:r w:rsidRPr="00206930">
        <w:rPr>
          <w:rFonts w:ascii="Arial" w:eastAsia="Times New Roman" w:hAnsi="Arial" w:cs="Arial"/>
          <w:sz w:val="18"/>
          <w:szCs w:val="18"/>
        </w:rPr>
        <w:t xml:space="preserve"> устройств      - 320 кВт, из них: </w:t>
      </w:r>
    </w:p>
    <w:p w:rsidR="00206930" w:rsidRPr="00206930" w:rsidRDefault="00206930" w:rsidP="00206930">
      <w:pPr>
        <w:widowControl w:val="0"/>
        <w:tabs>
          <w:tab w:val="left" w:pos="709"/>
        </w:tabs>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  для </w:t>
      </w:r>
      <w:proofErr w:type="spellStart"/>
      <w:r w:rsidRPr="00206930">
        <w:rPr>
          <w:rFonts w:ascii="Arial" w:eastAsia="Times New Roman" w:hAnsi="Arial" w:cs="Arial"/>
          <w:sz w:val="18"/>
          <w:szCs w:val="18"/>
        </w:rPr>
        <w:t>геополигона</w:t>
      </w:r>
      <w:proofErr w:type="spellEnd"/>
      <w:r w:rsidRPr="00206930">
        <w:rPr>
          <w:rFonts w:ascii="Arial" w:eastAsia="Times New Roman" w:hAnsi="Arial" w:cs="Arial"/>
          <w:sz w:val="18"/>
          <w:szCs w:val="18"/>
        </w:rPr>
        <w:t xml:space="preserve"> СГУПС -120 кВт в соответствие с   </w:t>
      </w:r>
      <w:proofErr w:type="spellStart"/>
      <w:r w:rsidRPr="00206930">
        <w:rPr>
          <w:rFonts w:ascii="Arial" w:eastAsia="Times New Roman" w:hAnsi="Arial" w:cs="Arial"/>
          <w:sz w:val="18"/>
          <w:szCs w:val="18"/>
        </w:rPr>
        <w:t>Госконтрактом</w:t>
      </w:r>
      <w:proofErr w:type="spellEnd"/>
      <w:r w:rsidRPr="00206930">
        <w:rPr>
          <w:rFonts w:ascii="Arial" w:eastAsia="Times New Roman" w:hAnsi="Arial" w:cs="Arial"/>
          <w:sz w:val="18"/>
          <w:szCs w:val="18"/>
        </w:rPr>
        <w:t xml:space="preserve"> №8  от 10.12.2013 г.,     </w:t>
      </w:r>
    </w:p>
    <w:p w:rsidR="00206930" w:rsidRPr="00206930" w:rsidRDefault="00206930" w:rsidP="00206930">
      <w:pPr>
        <w:widowControl w:val="0"/>
        <w:tabs>
          <w:tab w:val="left" w:pos="709"/>
        </w:tabs>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-100 кВт - транзит электроэнергии для электроснабжения НСТ «Лесная стрелка» в соответствие с Дополнительным соглашением от 07.05.2014 г. к </w:t>
      </w:r>
      <w:proofErr w:type="spellStart"/>
      <w:r w:rsidRPr="00206930">
        <w:rPr>
          <w:rFonts w:ascii="Arial" w:eastAsia="Times New Roman" w:hAnsi="Arial" w:cs="Arial"/>
          <w:sz w:val="18"/>
          <w:szCs w:val="18"/>
        </w:rPr>
        <w:t>Госконтракту</w:t>
      </w:r>
      <w:proofErr w:type="spellEnd"/>
      <w:r w:rsidRPr="00206930">
        <w:rPr>
          <w:rFonts w:ascii="Arial" w:eastAsia="Times New Roman" w:hAnsi="Arial" w:cs="Arial"/>
          <w:sz w:val="18"/>
          <w:szCs w:val="18"/>
        </w:rPr>
        <w:t xml:space="preserve"> №8;</w:t>
      </w:r>
    </w:p>
    <w:p w:rsidR="00206930" w:rsidRPr="00206930" w:rsidRDefault="00206930" w:rsidP="00206930">
      <w:pPr>
        <w:widowControl w:val="0"/>
        <w:tabs>
          <w:tab w:val="left" w:pos="709"/>
        </w:tabs>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-100 кВт - транзит электроэнергии для электроснабжения НСТ «Утренняя звезда» в соответствие с Дополнительным соглашением от 29.04.2014 г. к </w:t>
      </w:r>
      <w:proofErr w:type="spellStart"/>
      <w:r w:rsidRPr="00206930">
        <w:rPr>
          <w:rFonts w:ascii="Arial" w:eastAsia="Times New Roman" w:hAnsi="Arial" w:cs="Arial"/>
          <w:sz w:val="18"/>
          <w:szCs w:val="18"/>
        </w:rPr>
        <w:t>Госконтракту</w:t>
      </w:r>
      <w:proofErr w:type="spellEnd"/>
      <w:r w:rsidRPr="00206930">
        <w:rPr>
          <w:rFonts w:ascii="Arial" w:eastAsia="Times New Roman" w:hAnsi="Arial" w:cs="Arial"/>
          <w:sz w:val="18"/>
          <w:szCs w:val="18"/>
        </w:rPr>
        <w:t xml:space="preserve"> №8;</w:t>
      </w:r>
    </w:p>
    <w:p w:rsidR="00206930" w:rsidRPr="00206930" w:rsidRDefault="00206930" w:rsidP="00206930">
      <w:pPr>
        <w:widowControl w:val="0"/>
        <w:numPr>
          <w:ilvl w:val="0"/>
          <w:numId w:val="2"/>
        </w:numPr>
        <w:tabs>
          <w:tab w:val="left" w:pos="709"/>
        </w:tabs>
        <w:spacing w:after="0" w:line="240" w:lineRule="auto"/>
        <w:ind w:left="0" w:firstLine="283"/>
        <w:jc w:val="both"/>
        <w:rPr>
          <w:rFonts w:ascii="Arial" w:eastAsia="Times New Roman" w:hAnsi="Arial" w:cs="Arial"/>
          <w:sz w:val="18"/>
          <w:szCs w:val="18"/>
        </w:rPr>
      </w:pPr>
      <w:r w:rsidRPr="00206930">
        <w:rPr>
          <w:rFonts w:ascii="Arial" w:eastAsia="Times New Roman" w:hAnsi="Arial" w:cs="Arial"/>
          <w:sz w:val="18"/>
          <w:szCs w:val="18"/>
        </w:rPr>
        <w:t xml:space="preserve">  Категория электроснабжения: 320 кВт III кат.</w:t>
      </w:r>
    </w:p>
    <w:p w:rsidR="00206930" w:rsidRPr="00206930" w:rsidRDefault="00206930" w:rsidP="00206930">
      <w:pPr>
        <w:widowControl w:val="0"/>
        <w:numPr>
          <w:ilvl w:val="0"/>
          <w:numId w:val="2"/>
        </w:numPr>
        <w:tabs>
          <w:tab w:val="left" w:pos="709"/>
        </w:tabs>
        <w:spacing w:after="0" w:line="240" w:lineRule="auto"/>
        <w:ind w:left="0" w:firstLine="283"/>
        <w:jc w:val="both"/>
        <w:rPr>
          <w:rFonts w:ascii="Arial" w:eastAsia="Times New Roman" w:hAnsi="Arial" w:cs="Arial"/>
          <w:sz w:val="18"/>
          <w:szCs w:val="18"/>
        </w:rPr>
      </w:pPr>
      <w:r w:rsidRPr="00206930">
        <w:rPr>
          <w:rFonts w:ascii="Arial" w:eastAsia="Times New Roman" w:hAnsi="Arial" w:cs="Arial"/>
          <w:sz w:val="18"/>
          <w:szCs w:val="18"/>
        </w:rPr>
        <w:t xml:space="preserve">Уровень напряжения: 10  </w:t>
      </w:r>
      <w:proofErr w:type="spellStart"/>
      <w:r w:rsidRPr="00206930">
        <w:rPr>
          <w:rFonts w:ascii="Arial" w:eastAsia="Times New Roman" w:hAnsi="Arial" w:cs="Arial"/>
          <w:sz w:val="18"/>
          <w:szCs w:val="18"/>
        </w:rPr>
        <w:t>кВ.</w:t>
      </w:r>
      <w:proofErr w:type="spellEnd"/>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Основные нормативно-технические документы (НТД), определяющие требования к проекту:</w:t>
      </w:r>
    </w:p>
    <w:p w:rsidR="00206930" w:rsidRPr="00206930" w:rsidRDefault="00206930" w:rsidP="00206930">
      <w:pPr>
        <w:widowControl w:val="0"/>
        <w:numPr>
          <w:ilvl w:val="0"/>
          <w:numId w:val="4"/>
        </w:numPr>
        <w:shd w:val="clear" w:color="auto" w:fill="FFFFFF"/>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«Правилами устройства электроустановок» (7 издание, с исправлениями);</w:t>
      </w:r>
    </w:p>
    <w:p w:rsidR="00206930" w:rsidRPr="00206930" w:rsidRDefault="00206930" w:rsidP="00206930">
      <w:pPr>
        <w:widowControl w:val="0"/>
        <w:numPr>
          <w:ilvl w:val="0"/>
          <w:numId w:val="4"/>
        </w:numPr>
        <w:shd w:val="clear" w:color="auto" w:fill="FFFFFF"/>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 «Положением о технической политике ОАО «ФСК ЕЭС;</w:t>
      </w:r>
    </w:p>
    <w:p w:rsidR="00206930" w:rsidRPr="00206930" w:rsidRDefault="00206930" w:rsidP="00206930">
      <w:pPr>
        <w:widowControl w:val="0"/>
        <w:numPr>
          <w:ilvl w:val="0"/>
          <w:numId w:val="4"/>
        </w:numPr>
        <w:shd w:val="clear" w:color="auto" w:fill="FFFFFF"/>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 «Методическими указаниями по устойчивости энергосистем», утвержденными Приказом Министерства энергетики РФ от 30.06.2003 № 277;</w:t>
      </w:r>
    </w:p>
    <w:p w:rsidR="00206930" w:rsidRPr="00206930" w:rsidRDefault="00206930" w:rsidP="00206930">
      <w:pPr>
        <w:widowControl w:val="0"/>
        <w:numPr>
          <w:ilvl w:val="0"/>
          <w:numId w:val="4"/>
        </w:numPr>
        <w:shd w:val="clear" w:color="auto" w:fill="FFFFFF"/>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 «Методическими рекомендациями по проектированию развития энергосистем», утвержденными приказом Министерства энергетики Российской Федерации от 30.06.2003 №281;</w:t>
      </w:r>
    </w:p>
    <w:p w:rsidR="00206930" w:rsidRPr="00206930" w:rsidRDefault="00206930" w:rsidP="00206930">
      <w:pPr>
        <w:widowControl w:val="0"/>
        <w:numPr>
          <w:ilvl w:val="0"/>
          <w:numId w:val="4"/>
        </w:numPr>
        <w:shd w:val="clear" w:color="auto" w:fill="FFFFFF"/>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 ПП РФ от 16.02.2008 № 87 «О составе разделов проектной документации и тре</w:t>
      </w:r>
      <w:r w:rsidRPr="00206930">
        <w:rPr>
          <w:rFonts w:ascii="Arial" w:eastAsia="Times New Roman" w:hAnsi="Arial" w:cs="Arial"/>
          <w:sz w:val="18"/>
          <w:szCs w:val="18"/>
        </w:rPr>
        <w:softHyphen/>
        <w:t>бованиях к их содержанию».</w:t>
      </w:r>
    </w:p>
    <w:p w:rsidR="00206930" w:rsidRPr="00206930" w:rsidRDefault="00206930" w:rsidP="00206930">
      <w:pPr>
        <w:widowControl w:val="0"/>
        <w:numPr>
          <w:ilvl w:val="0"/>
          <w:numId w:val="4"/>
        </w:numPr>
        <w:spacing w:after="0" w:line="240" w:lineRule="auto"/>
        <w:rPr>
          <w:rFonts w:ascii="Arial" w:eastAsia="Times New Roman" w:hAnsi="Arial" w:cs="Arial"/>
          <w:sz w:val="18"/>
          <w:szCs w:val="18"/>
        </w:rPr>
      </w:pPr>
      <w:r w:rsidRPr="00206930">
        <w:rPr>
          <w:rFonts w:ascii="Arial" w:eastAsia="Times New Roman" w:hAnsi="Arial" w:cs="Arial"/>
          <w:sz w:val="18"/>
          <w:szCs w:val="18"/>
        </w:rPr>
        <w:t xml:space="preserve"> Прочие документы по усмотрению Заказчика.</w:t>
      </w: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Стадийность проектирования - рабочая документация.</w:t>
      </w: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Выделение пусковых комплексов -  не требуется.</w:t>
      </w:r>
    </w:p>
    <w:p w:rsidR="00206930" w:rsidRPr="00206930" w:rsidRDefault="00206930" w:rsidP="00206930">
      <w:pPr>
        <w:widowControl w:val="0"/>
        <w:numPr>
          <w:ilvl w:val="0"/>
          <w:numId w:val="3"/>
        </w:numPr>
        <w:spacing w:after="0" w:line="240" w:lineRule="auto"/>
        <w:ind w:hanging="360"/>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Вид разработки проекта на строительство (капитальный ремонт).</w:t>
      </w:r>
    </w:p>
    <w:p w:rsidR="00206930" w:rsidRPr="00206930" w:rsidRDefault="00206930" w:rsidP="00206930">
      <w:pPr>
        <w:widowControl w:val="0"/>
        <w:spacing w:after="0" w:line="240" w:lineRule="auto"/>
        <w:rPr>
          <w:rFonts w:ascii="Arial" w:eastAsia="Times New Roman" w:hAnsi="Arial" w:cs="Arial"/>
          <w:sz w:val="18"/>
          <w:szCs w:val="18"/>
        </w:rPr>
      </w:pPr>
    </w:p>
    <w:p w:rsidR="00206930" w:rsidRPr="00206930" w:rsidRDefault="00206930" w:rsidP="00206930">
      <w:pPr>
        <w:widowControl w:val="0"/>
        <w:spacing w:after="0" w:line="240" w:lineRule="auto"/>
        <w:jc w:val="center"/>
        <w:rPr>
          <w:rFonts w:ascii="Arial" w:eastAsia="Times New Roman" w:hAnsi="Arial" w:cs="Arial"/>
          <w:sz w:val="18"/>
          <w:szCs w:val="18"/>
        </w:rPr>
      </w:pPr>
      <w:r w:rsidRPr="00206930">
        <w:rPr>
          <w:rFonts w:ascii="Arial" w:eastAsia="Times New Roman" w:hAnsi="Arial" w:cs="Arial"/>
          <w:sz w:val="18"/>
          <w:szCs w:val="18"/>
        </w:rPr>
        <w:t xml:space="preserve">Капитальный ремонт воздушной линии ВЛ-10 </w:t>
      </w:r>
      <w:proofErr w:type="spellStart"/>
      <w:r w:rsidRPr="00206930">
        <w:rPr>
          <w:rFonts w:ascii="Arial" w:eastAsia="Times New Roman" w:hAnsi="Arial" w:cs="Arial"/>
          <w:sz w:val="18"/>
          <w:szCs w:val="18"/>
        </w:rPr>
        <w:t>кВ.</w:t>
      </w:r>
      <w:proofErr w:type="spellEnd"/>
    </w:p>
    <w:p w:rsidR="00206930" w:rsidRPr="00206930" w:rsidRDefault="00206930" w:rsidP="00206930">
      <w:pPr>
        <w:widowControl w:val="0"/>
        <w:numPr>
          <w:ilvl w:val="0"/>
          <w:numId w:val="5"/>
        </w:numPr>
        <w:spacing w:after="0" w:line="240" w:lineRule="auto"/>
        <w:ind w:left="0"/>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 При выполнении работ по проектированию капитального ремонта ВЛ-10 </w:t>
      </w:r>
      <w:proofErr w:type="spellStart"/>
      <w:r w:rsidRPr="00206930">
        <w:rPr>
          <w:rFonts w:ascii="Arial" w:eastAsia="Courier New" w:hAnsi="Arial" w:cs="Arial"/>
          <w:color w:val="000000"/>
          <w:sz w:val="18"/>
          <w:szCs w:val="18"/>
          <w:lang w:eastAsia="ru-RU" w:bidi="ru-RU"/>
        </w:rPr>
        <w:t>кВ</w:t>
      </w:r>
      <w:proofErr w:type="spellEnd"/>
      <w:r w:rsidRPr="00206930">
        <w:rPr>
          <w:rFonts w:ascii="Arial" w:eastAsia="Courier New" w:hAnsi="Arial" w:cs="Arial"/>
          <w:color w:val="000000"/>
          <w:sz w:val="18"/>
          <w:szCs w:val="18"/>
          <w:lang w:eastAsia="ru-RU" w:bidi="ru-RU"/>
        </w:rPr>
        <w:t xml:space="preserve"> учесть следующие виды работ и с применением следующих материалов и комплектующих изделий:</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Монтажные работы:</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-выправка опор ВЛ-10 </w:t>
      </w:r>
      <w:proofErr w:type="spellStart"/>
      <w:r w:rsidRPr="00206930">
        <w:rPr>
          <w:rFonts w:ascii="Arial" w:eastAsia="Courier New" w:hAnsi="Arial" w:cs="Arial"/>
          <w:color w:val="000000"/>
          <w:sz w:val="18"/>
          <w:szCs w:val="18"/>
          <w:lang w:eastAsia="ru-RU" w:bidi="ru-RU"/>
        </w:rPr>
        <w:t>кВ</w:t>
      </w:r>
      <w:proofErr w:type="spellEnd"/>
      <w:r w:rsidRPr="00206930">
        <w:rPr>
          <w:rFonts w:ascii="Arial" w:eastAsia="Courier New" w:hAnsi="Arial" w:cs="Arial"/>
          <w:color w:val="000000"/>
          <w:sz w:val="18"/>
          <w:szCs w:val="18"/>
          <w:lang w:eastAsia="ru-RU" w:bidi="ru-RU"/>
        </w:rPr>
        <w:t xml:space="preserve"> без приставок одностоечных -20 шт., железобетонных опор с траверсами без приставок одностоечных с одним подкосом              -5 шт.</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Демонтажные работы:</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-демонтаж опор без приставок одностоечных                                                  –1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-демонтаж самонесущих проводов                                                                    –3750 м;</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-демонтаж разъединителей                                                                                 –2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-снятие  ответвлений к КТПН дачных обществ                                                –2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-демонтаж изоляторов – 75 шт.;</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 xml:space="preserve">Монтаж </w:t>
      </w:r>
      <w:proofErr w:type="gramStart"/>
      <w:r w:rsidRPr="00206930">
        <w:rPr>
          <w:rFonts w:ascii="Arial" w:eastAsia="Courier New" w:hAnsi="Arial" w:cs="Arial"/>
          <w:b/>
          <w:color w:val="000000"/>
          <w:sz w:val="18"/>
          <w:szCs w:val="18"/>
          <w:lang w:eastAsia="ru-RU" w:bidi="ru-RU"/>
        </w:rPr>
        <w:t>ВЛ</w:t>
      </w:r>
      <w:proofErr w:type="gramEnd"/>
      <w:r w:rsidRPr="00206930">
        <w:rPr>
          <w:rFonts w:ascii="Arial" w:eastAsia="Courier New" w:hAnsi="Arial" w:cs="Arial"/>
          <w:b/>
          <w:color w:val="000000"/>
          <w:sz w:val="18"/>
          <w:szCs w:val="18"/>
          <w:lang w:eastAsia="ru-RU" w:bidi="ru-RU"/>
        </w:rPr>
        <w:t xml:space="preserve"> 10 </w:t>
      </w:r>
      <w:proofErr w:type="spellStart"/>
      <w:r w:rsidRPr="00206930">
        <w:rPr>
          <w:rFonts w:ascii="Arial" w:eastAsia="Courier New" w:hAnsi="Arial" w:cs="Arial"/>
          <w:b/>
          <w:color w:val="000000"/>
          <w:sz w:val="18"/>
          <w:szCs w:val="18"/>
          <w:lang w:eastAsia="ru-RU" w:bidi="ru-RU"/>
        </w:rPr>
        <w:t>кВ</w:t>
      </w:r>
      <w:proofErr w:type="spellEnd"/>
      <w:r w:rsidRPr="00206930">
        <w:rPr>
          <w:rFonts w:ascii="Arial" w:eastAsia="Courier New" w:hAnsi="Arial" w:cs="Arial"/>
          <w:b/>
          <w:color w:val="000000"/>
          <w:sz w:val="18"/>
          <w:szCs w:val="18"/>
          <w:lang w:eastAsia="ru-RU" w:bidi="ru-RU"/>
        </w:rPr>
        <w:t>:</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железобетонных опор СВ-110-5 с траверсами без приставок одностоечных с одним подкосом (через реку)                                                 - 1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железобетонных опор СВ-110-5  с траверсами без приставок одностоечных с одним подкосом (на столовую)                                              - 2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на существующие (выправленные) опоры траверс ТМ-6 – 5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lastRenderedPageBreak/>
        <w:t>-установка траверсы ТМ-2          -1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на существующие (выправленные) опоры оголовков ОГ-56        -20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установка на существующие (выправленные) опоры оголовков ОГ-14       -5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установка на существующие (выправленные) опоры изоляторов ШС-20Г -63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изоляторов ШС-20                                                                            -12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спиральной пружинной вязки ВС-70/95.2                                      -138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-установка кронштейнов У 3С                                                                             -4 шт.;</w:t>
      </w:r>
      <w:proofErr w:type="gramStart"/>
      <w:r w:rsidRPr="00206930">
        <w:rPr>
          <w:rFonts w:ascii="Arial" w:eastAsia="Courier New" w:hAnsi="Arial" w:cs="Arial"/>
          <w:color w:val="000000"/>
          <w:sz w:val="18"/>
          <w:szCs w:val="18"/>
          <w:lang w:eastAsia="ru-RU" w:bidi="ru-RU"/>
        </w:rPr>
        <w:br/>
        <w:t>-</w:t>
      </w:r>
      <w:proofErr w:type="gramEnd"/>
      <w:r w:rsidRPr="00206930">
        <w:rPr>
          <w:rFonts w:ascii="Arial" w:eastAsia="Courier New" w:hAnsi="Arial" w:cs="Arial"/>
          <w:color w:val="000000"/>
          <w:sz w:val="18"/>
          <w:szCs w:val="18"/>
          <w:lang w:eastAsia="ru-RU" w:bidi="ru-RU"/>
        </w:rPr>
        <w:t xml:space="preserve">установка разрядников РДИП             -26 </w:t>
      </w:r>
      <w:proofErr w:type="spellStart"/>
      <w:r w:rsidRPr="00206930">
        <w:rPr>
          <w:rFonts w:ascii="Arial" w:eastAsia="Courier New" w:hAnsi="Arial" w:cs="Arial"/>
          <w:color w:val="000000"/>
          <w:sz w:val="18"/>
          <w:szCs w:val="18"/>
          <w:lang w:eastAsia="ru-RU" w:bidi="ru-RU"/>
        </w:rPr>
        <w:t>компл</w:t>
      </w:r>
      <w:proofErr w:type="spellEnd"/>
      <w:r w:rsidRPr="00206930">
        <w:rPr>
          <w:rFonts w:ascii="Arial" w:eastAsia="Courier New" w:hAnsi="Arial" w:cs="Arial"/>
          <w:color w:val="000000"/>
          <w:sz w:val="18"/>
          <w:szCs w:val="18"/>
          <w:lang w:eastAsia="ru-RU" w:bidi="ru-RU"/>
        </w:rPr>
        <w:t>.;</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-установка разъединителей РЛНД 1-10/400       -2 </w:t>
      </w:r>
      <w:proofErr w:type="spellStart"/>
      <w:r w:rsidRPr="00206930">
        <w:rPr>
          <w:rFonts w:ascii="Arial" w:eastAsia="Courier New" w:hAnsi="Arial" w:cs="Arial"/>
          <w:color w:val="000000"/>
          <w:sz w:val="18"/>
          <w:szCs w:val="18"/>
          <w:lang w:eastAsia="ru-RU" w:bidi="ru-RU"/>
        </w:rPr>
        <w:t>компл</w:t>
      </w:r>
      <w:proofErr w:type="spellEnd"/>
      <w:r w:rsidRPr="00206930">
        <w:rPr>
          <w:rFonts w:ascii="Arial" w:eastAsia="Courier New" w:hAnsi="Arial" w:cs="Arial"/>
          <w:color w:val="000000"/>
          <w:sz w:val="18"/>
          <w:szCs w:val="18"/>
          <w:lang w:eastAsia="ru-RU" w:bidi="ru-RU"/>
        </w:rPr>
        <w:t xml:space="preserve">., РА 1                    -2 </w:t>
      </w:r>
      <w:proofErr w:type="spellStart"/>
      <w:r w:rsidRPr="00206930">
        <w:rPr>
          <w:rFonts w:ascii="Arial" w:eastAsia="Courier New" w:hAnsi="Arial" w:cs="Arial"/>
          <w:color w:val="000000"/>
          <w:sz w:val="18"/>
          <w:szCs w:val="18"/>
          <w:lang w:eastAsia="ru-RU" w:bidi="ru-RU"/>
        </w:rPr>
        <w:t>компл</w:t>
      </w:r>
      <w:proofErr w:type="spellEnd"/>
      <w:r w:rsidRPr="00206930">
        <w:rPr>
          <w:rFonts w:ascii="Arial" w:eastAsia="Courier New" w:hAnsi="Arial" w:cs="Arial"/>
          <w:color w:val="000000"/>
          <w:sz w:val="18"/>
          <w:szCs w:val="18"/>
          <w:lang w:eastAsia="ru-RU" w:bidi="ru-RU"/>
        </w:rPr>
        <w:t>.;</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-монтаж ограничителей перенапряжений ОПН-П-10/12/10/550 УХЛ</w:t>
      </w:r>
      <w:proofErr w:type="gramStart"/>
      <w:r w:rsidRPr="00206930">
        <w:rPr>
          <w:rFonts w:ascii="Arial" w:eastAsia="Courier New" w:hAnsi="Arial" w:cs="Arial"/>
          <w:color w:val="000000"/>
          <w:sz w:val="18"/>
          <w:szCs w:val="18"/>
          <w:lang w:eastAsia="ru-RU" w:bidi="ru-RU"/>
        </w:rPr>
        <w:t>1</w:t>
      </w:r>
      <w:proofErr w:type="gramEnd"/>
      <w:r w:rsidRPr="00206930">
        <w:rPr>
          <w:rFonts w:ascii="Arial" w:eastAsia="Courier New" w:hAnsi="Arial" w:cs="Arial"/>
          <w:color w:val="000000"/>
          <w:sz w:val="18"/>
          <w:szCs w:val="18"/>
          <w:lang w:eastAsia="ru-RU" w:bidi="ru-RU"/>
        </w:rPr>
        <w:t xml:space="preserve">        -3 </w:t>
      </w:r>
      <w:proofErr w:type="spellStart"/>
      <w:r w:rsidRPr="00206930">
        <w:rPr>
          <w:rFonts w:ascii="Arial" w:eastAsia="Courier New" w:hAnsi="Arial" w:cs="Arial"/>
          <w:color w:val="000000"/>
          <w:sz w:val="18"/>
          <w:szCs w:val="18"/>
          <w:lang w:eastAsia="ru-RU" w:bidi="ru-RU"/>
        </w:rPr>
        <w:t>компл</w:t>
      </w:r>
      <w:proofErr w:type="spellEnd"/>
      <w:r w:rsidRPr="00206930">
        <w:rPr>
          <w:rFonts w:ascii="Arial" w:eastAsia="Courier New" w:hAnsi="Arial" w:cs="Arial"/>
          <w:color w:val="000000"/>
          <w:sz w:val="18"/>
          <w:szCs w:val="18"/>
          <w:lang w:eastAsia="ru-RU" w:bidi="ru-RU"/>
        </w:rPr>
        <w:t>.</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Подвеска самонесущих изолированных проводов:</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-подвеска самонесущих изолированных проводов СИП 3 1*70                      -3975 м;</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-подвеска проводов ВЛ-0,38 на переходах через проезжие части             -2 перехода;</w:t>
      </w:r>
      <w:proofErr w:type="gramStart"/>
      <w:r w:rsidRPr="00206930">
        <w:rPr>
          <w:rFonts w:ascii="Arial" w:eastAsia="Courier New" w:hAnsi="Arial" w:cs="Arial"/>
          <w:color w:val="000000"/>
          <w:sz w:val="18"/>
          <w:szCs w:val="18"/>
          <w:lang w:eastAsia="ru-RU" w:bidi="ru-RU"/>
        </w:rPr>
        <w:br/>
        <w:t>-</w:t>
      </w:r>
      <w:proofErr w:type="gramEnd"/>
      <w:r w:rsidRPr="00206930">
        <w:rPr>
          <w:rFonts w:ascii="Arial" w:eastAsia="Courier New" w:hAnsi="Arial" w:cs="Arial"/>
          <w:color w:val="000000"/>
          <w:sz w:val="18"/>
          <w:szCs w:val="18"/>
          <w:lang w:eastAsia="ru-RU" w:bidi="ru-RU"/>
        </w:rPr>
        <w:t>подвеска проводов ВЛ-10 на переходе через реку                                     -1 переход;</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-разводка и подключение жил проводов                                                       -80 жил.</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 xml:space="preserve">Монтаж линий 0,4 </w:t>
      </w:r>
      <w:proofErr w:type="spellStart"/>
      <w:r w:rsidRPr="00206930">
        <w:rPr>
          <w:rFonts w:ascii="Arial" w:eastAsia="Courier New" w:hAnsi="Arial" w:cs="Arial"/>
          <w:b/>
          <w:color w:val="000000"/>
          <w:sz w:val="18"/>
          <w:szCs w:val="18"/>
          <w:lang w:eastAsia="ru-RU" w:bidi="ru-RU"/>
        </w:rPr>
        <w:t>кВ</w:t>
      </w:r>
      <w:proofErr w:type="spellEnd"/>
      <w:r w:rsidRPr="00206930">
        <w:rPr>
          <w:rFonts w:ascii="Arial" w:eastAsia="Courier New" w:hAnsi="Arial" w:cs="Arial"/>
          <w:b/>
          <w:color w:val="000000"/>
          <w:sz w:val="18"/>
          <w:szCs w:val="18"/>
          <w:lang w:eastAsia="ru-RU" w:bidi="ru-RU"/>
        </w:rPr>
        <w:t xml:space="preserve"> на здание столовой:</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-подвеска самонесущих изолированных проводов СИП 2 4*95     -2 линии по 100 м;</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-установка железобетонных опор СВ-95-3 - количество и тип определить проектом;       </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-монтаж труб стальных сварных </w:t>
      </w:r>
      <w:proofErr w:type="spellStart"/>
      <w:r w:rsidRPr="00206930">
        <w:rPr>
          <w:rFonts w:ascii="Arial" w:eastAsia="Courier New" w:hAnsi="Arial" w:cs="Arial"/>
          <w:color w:val="000000"/>
          <w:sz w:val="18"/>
          <w:szCs w:val="18"/>
          <w:lang w:eastAsia="ru-RU" w:bidi="ru-RU"/>
        </w:rPr>
        <w:t>водогазопроводных</w:t>
      </w:r>
      <w:proofErr w:type="spellEnd"/>
      <w:r w:rsidRPr="00206930">
        <w:rPr>
          <w:rFonts w:ascii="Arial" w:eastAsia="Courier New" w:hAnsi="Arial" w:cs="Arial"/>
          <w:color w:val="000000"/>
          <w:sz w:val="18"/>
          <w:szCs w:val="18"/>
          <w:lang w:eastAsia="ru-RU" w:bidi="ru-RU"/>
        </w:rPr>
        <w:t xml:space="preserve"> черных </w:t>
      </w:r>
      <w:proofErr w:type="spellStart"/>
      <w:r w:rsidRPr="00206930">
        <w:rPr>
          <w:rFonts w:ascii="Arial" w:eastAsia="Courier New" w:hAnsi="Arial" w:cs="Arial"/>
          <w:color w:val="000000"/>
          <w:sz w:val="18"/>
          <w:szCs w:val="18"/>
          <w:lang w:eastAsia="ru-RU" w:bidi="ru-RU"/>
        </w:rPr>
        <w:t>неоцинкованных</w:t>
      </w:r>
      <w:proofErr w:type="spellEnd"/>
      <w:r w:rsidRPr="00206930">
        <w:rPr>
          <w:rFonts w:ascii="Arial" w:eastAsia="Courier New" w:hAnsi="Arial" w:cs="Arial"/>
          <w:color w:val="000000"/>
          <w:sz w:val="18"/>
          <w:szCs w:val="18"/>
          <w:lang w:eastAsia="ru-RU" w:bidi="ru-RU"/>
        </w:rPr>
        <w:t>,  диаметр условного прохода 25 мм, толщина стенки 3,2 мм                         -5 м;</w:t>
      </w:r>
    </w:p>
    <w:p w:rsidR="00206930" w:rsidRPr="00206930" w:rsidRDefault="00206930" w:rsidP="00206930">
      <w:pPr>
        <w:widowControl w:val="0"/>
        <w:spacing w:after="0" w:line="240" w:lineRule="auto"/>
        <w:contextualSpacing/>
        <w:jc w:val="center"/>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Монтаж контуров заземления выносного разъединителя РЛНД -10 </w:t>
      </w:r>
      <w:proofErr w:type="spellStart"/>
      <w:r w:rsidRPr="00206930">
        <w:rPr>
          <w:rFonts w:ascii="Arial" w:eastAsia="Courier New" w:hAnsi="Arial" w:cs="Arial"/>
          <w:color w:val="000000"/>
          <w:sz w:val="18"/>
          <w:szCs w:val="18"/>
          <w:lang w:eastAsia="ru-RU" w:bidi="ru-RU"/>
        </w:rPr>
        <w:t>кВ</w:t>
      </w:r>
      <w:proofErr w:type="spellEnd"/>
      <w:r w:rsidRPr="00206930">
        <w:rPr>
          <w:rFonts w:ascii="Arial" w:eastAsia="Courier New" w:hAnsi="Arial" w:cs="Arial"/>
          <w:color w:val="000000"/>
          <w:sz w:val="18"/>
          <w:szCs w:val="18"/>
          <w:lang w:eastAsia="ru-RU" w:bidi="ru-RU"/>
        </w:rPr>
        <w:t>:</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-монтаж заземлителей вертикальных из стали углеродистой обыкновенного качества марки ВСт3пс5-1 диаметром 16 мм                   -3шт. общим весом 18,96 кг;</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-монтаж заземлителей горизонтальных  из стали углеродистой обыкновенного качества марки ВСт3пс5-1 диаметром 12 мм                  -8 шт. общим весом 7,104 кг.</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 xml:space="preserve">Монтаж </w:t>
      </w:r>
      <w:proofErr w:type="spellStart"/>
      <w:r w:rsidRPr="00206930">
        <w:rPr>
          <w:rFonts w:ascii="Arial" w:eastAsia="Courier New" w:hAnsi="Arial" w:cs="Arial"/>
          <w:b/>
          <w:color w:val="000000"/>
          <w:sz w:val="18"/>
          <w:szCs w:val="18"/>
          <w:lang w:eastAsia="ru-RU" w:bidi="ru-RU"/>
        </w:rPr>
        <w:t>заземлительных</w:t>
      </w:r>
      <w:proofErr w:type="spellEnd"/>
      <w:r w:rsidRPr="00206930">
        <w:rPr>
          <w:rFonts w:ascii="Arial" w:eastAsia="Courier New" w:hAnsi="Arial" w:cs="Arial"/>
          <w:b/>
          <w:color w:val="000000"/>
          <w:sz w:val="18"/>
          <w:szCs w:val="18"/>
          <w:lang w:eastAsia="ru-RU" w:bidi="ru-RU"/>
        </w:rPr>
        <w:t xml:space="preserve"> устройств возле каждой опоры:</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-монтаж заземлителей вертикальных из стали угловой равнополочной марки ВСт3кп2 размером 50*50*5 мм                                        -9 шт. общим весом 33,93 кг;</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-монтаж заземлителей горизонтальных  из стали углеродистой обыкновенного качества марки ВСт3пс5-1 диаметром 12 мм                 -9 шт. общим весом 7,992 кг.</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Пусконаладочные работы:</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-измерение сопротивления изоляции линий                                           -27 шт.;</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w:t>
      </w:r>
      <w:proofErr w:type="spellStart"/>
      <w:r w:rsidRPr="00206930">
        <w:rPr>
          <w:rFonts w:ascii="Arial" w:eastAsia="Courier New" w:hAnsi="Arial" w:cs="Arial"/>
          <w:color w:val="000000"/>
          <w:sz w:val="18"/>
          <w:szCs w:val="18"/>
          <w:lang w:eastAsia="ru-RU" w:bidi="ru-RU"/>
        </w:rPr>
        <w:t>фазировка</w:t>
      </w:r>
      <w:proofErr w:type="spellEnd"/>
      <w:r w:rsidRPr="00206930">
        <w:rPr>
          <w:rFonts w:ascii="Arial" w:eastAsia="Courier New" w:hAnsi="Arial" w:cs="Arial"/>
          <w:color w:val="000000"/>
          <w:sz w:val="18"/>
          <w:szCs w:val="18"/>
          <w:lang w:eastAsia="ru-RU" w:bidi="ru-RU"/>
        </w:rPr>
        <w:t xml:space="preserve"> электрических линий                                                             -2 </w:t>
      </w:r>
      <w:proofErr w:type="spellStart"/>
      <w:r w:rsidRPr="00206930">
        <w:rPr>
          <w:rFonts w:ascii="Arial" w:eastAsia="Courier New" w:hAnsi="Arial" w:cs="Arial"/>
          <w:color w:val="000000"/>
          <w:sz w:val="18"/>
          <w:szCs w:val="18"/>
          <w:lang w:eastAsia="ru-RU" w:bidi="ru-RU"/>
        </w:rPr>
        <w:t>фазировки</w:t>
      </w:r>
      <w:proofErr w:type="spellEnd"/>
      <w:r w:rsidRPr="00206930">
        <w:rPr>
          <w:rFonts w:ascii="Arial" w:eastAsia="Courier New" w:hAnsi="Arial" w:cs="Arial"/>
          <w:color w:val="000000"/>
          <w:sz w:val="18"/>
          <w:szCs w:val="18"/>
          <w:lang w:eastAsia="ru-RU" w:bidi="ru-RU"/>
        </w:rPr>
        <w:t>;</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-измерение сопротивления растеканию тока контуров заземления     -40 измерений;</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-проверка наличия цепи между заземлителями и заземлёнными элементами</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                                                                                                                      -59 точек;</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-испытания силового кабеля до 10 </w:t>
      </w:r>
      <w:proofErr w:type="spellStart"/>
      <w:r w:rsidRPr="00206930">
        <w:rPr>
          <w:rFonts w:ascii="Arial" w:eastAsia="Courier New" w:hAnsi="Arial" w:cs="Arial"/>
          <w:color w:val="000000"/>
          <w:sz w:val="18"/>
          <w:szCs w:val="18"/>
          <w:lang w:eastAsia="ru-RU" w:bidi="ru-RU"/>
        </w:rPr>
        <w:t>кВ</w:t>
      </w:r>
      <w:proofErr w:type="spellEnd"/>
      <w:r w:rsidRPr="00206930">
        <w:rPr>
          <w:rFonts w:ascii="Arial" w:eastAsia="Courier New" w:hAnsi="Arial" w:cs="Arial"/>
          <w:color w:val="000000"/>
          <w:sz w:val="18"/>
          <w:szCs w:val="18"/>
          <w:lang w:eastAsia="ru-RU" w:bidi="ru-RU"/>
        </w:rPr>
        <w:t xml:space="preserve">                                                      -5 испытаний;</w:t>
      </w:r>
    </w:p>
    <w:p w:rsidR="00206930" w:rsidRPr="00206930" w:rsidRDefault="00206930" w:rsidP="00206930">
      <w:pPr>
        <w:widowControl w:val="0"/>
        <w:spacing w:after="0" w:line="240" w:lineRule="auto"/>
        <w:contextualSpacing/>
        <w:jc w:val="center"/>
        <w:rPr>
          <w:rFonts w:ascii="Arial" w:eastAsia="Courier New" w:hAnsi="Arial" w:cs="Arial"/>
          <w:b/>
          <w:color w:val="000000"/>
          <w:sz w:val="18"/>
          <w:szCs w:val="18"/>
          <w:lang w:eastAsia="ru-RU" w:bidi="ru-RU"/>
        </w:rPr>
      </w:pPr>
      <w:r w:rsidRPr="00206930">
        <w:rPr>
          <w:rFonts w:ascii="Arial" w:eastAsia="Courier New" w:hAnsi="Arial" w:cs="Arial"/>
          <w:b/>
          <w:color w:val="000000"/>
          <w:sz w:val="18"/>
          <w:szCs w:val="18"/>
          <w:lang w:eastAsia="ru-RU" w:bidi="ru-RU"/>
        </w:rPr>
        <w:t>Вырубка кустарника от опоры №19 до опоры №25 и его вывоз -300 метров:</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-срезка кустарника и мелколесья                                                         </w:t>
      </w:r>
      <w:proofErr w:type="gramStart"/>
      <w:r w:rsidRPr="00206930">
        <w:rPr>
          <w:rFonts w:ascii="Arial" w:eastAsia="Courier New" w:hAnsi="Arial" w:cs="Arial"/>
          <w:color w:val="000000"/>
          <w:sz w:val="18"/>
          <w:szCs w:val="18"/>
          <w:lang w:eastAsia="ru-RU" w:bidi="ru-RU"/>
        </w:rPr>
        <w:t>-п</w:t>
      </w:r>
      <w:proofErr w:type="gramEnd"/>
      <w:r w:rsidRPr="00206930">
        <w:rPr>
          <w:rFonts w:ascii="Arial" w:eastAsia="Courier New" w:hAnsi="Arial" w:cs="Arial"/>
          <w:color w:val="000000"/>
          <w:sz w:val="18"/>
          <w:szCs w:val="18"/>
          <w:lang w:eastAsia="ru-RU" w:bidi="ru-RU"/>
        </w:rPr>
        <w:t>лощадь 0,6 га;</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-сгребание срезанного кустарника и его складирование                   </w:t>
      </w:r>
      <w:proofErr w:type="gramStart"/>
      <w:r w:rsidRPr="00206930">
        <w:rPr>
          <w:rFonts w:ascii="Arial" w:eastAsia="Courier New" w:hAnsi="Arial" w:cs="Arial"/>
          <w:color w:val="000000"/>
          <w:sz w:val="18"/>
          <w:szCs w:val="18"/>
          <w:lang w:eastAsia="ru-RU" w:bidi="ru-RU"/>
        </w:rPr>
        <w:t>-п</w:t>
      </w:r>
      <w:proofErr w:type="gramEnd"/>
      <w:r w:rsidRPr="00206930">
        <w:rPr>
          <w:rFonts w:ascii="Arial" w:eastAsia="Courier New" w:hAnsi="Arial" w:cs="Arial"/>
          <w:color w:val="000000"/>
          <w:sz w:val="18"/>
          <w:szCs w:val="18"/>
          <w:lang w:eastAsia="ru-RU" w:bidi="ru-RU"/>
        </w:rPr>
        <w:t>лощадь 0,6 га;</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-погрузка и вывоз срезанного кустарника                                           </w:t>
      </w:r>
      <w:proofErr w:type="gramStart"/>
      <w:r w:rsidRPr="00206930">
        <w:rPr>
          <w:rFonts w:ascii="Arial" w:eastAsia="Courier New" w:hAnsi="Arial" w:cs="Arial"/>
          <w:color w:val="000000"/>
          <w:sz w:val="18"/>
          <w:szCs w:val="18"/>
          <w:lang w:eastAsia="ru-RU" w:bidi="ru-RU"/>
        </w:rPr>
        <w:t>-м</w:t>
      </w:r>
      <w:proofErr w:type="gramEnd"/>
      <w:r w:rsidRPr="00206930">
        <w:rPr>
          <w:rFonts w:ascii="Arial" w:eastAsia="Courier New" w:hAnsi="Arial" w:cs="Arial"/>
          <w:color w:val="000000"/>
          <w:sz w:val="18"/>
          <w:szCs w:val="18"/>
          <w:lang w:eastAsia="ru-RU" w:bidi="ru-RU"/>
        </w:rPr>
        <w:t xml:space="preserve">асса 20 </w:t>
      </w:r>
      <w:proofErr w:type="spellStart"/>
      <w:r w:rsidRPr="00206930">
        <w:rPr>
          <w:rFonts w:ascii="Arial" w:eastAsia="Courier New" w:hAnsi="Arial" w:cs="Arial"/>
          <w:color w:val="000000"/>
          <w:sz w:val="18"/>
          <w:szCs w:val="18"/>
          <w:lang w:eastAsia="ru-RU" w:bidi="ru-RU"/>
        </w:rPr>
        <w:t>тн</w:t>
      </w:r>
      <w:proofErr w:type="spellEnd"/>
      <w:r w:rsidRPr="00206930">
        <w:rPr>
          <w:rFonts w:ascii="Arial" w:eastAsia="Courier New" w:hAnsi="Arial" w:cs="Arial"/>
          <w:color w:val="000000"/>
          <w:sz w:val="18"/>
          <w:szCs w:val="18"/>
          <w:lang w:eastAsia="ru-RU" w:bidi="ru-RU"/>
        </w:rPr>
        <w:t xml:space="preserve">.   </w:t>
      </w:r>
    </w:p>
    <w:p w:rsidR="00206930" w:rsidRPr="00206930" w:rsidRDefault="00206930" w:rsidP="00206930">
      <w:pPr>
        <w:widowControl w:val="0"/>
        <w:spacing w:after="0" w:line="240" w:lineRule="auto"/>
        <w:ind w:firstLine="425"/>
        <w:contextualSpacing/>
        <w:rPr>
          <w:rFonts w:ascii="Arial" w:eastAsia="Courier New" w:hAnsi="Arial" w:cs="Arial"/>
          <w:color w:val="000000"/>
          <w:sz w:val="18"/>
          <w:szCs w:val="18"/>
          <w:lang w:eastAsia="ru-RU" w:bidi="ru-RU"/>
        </w:rPr>
      </w:pPr>
    </w:p>
    <w:p w:rsidR="00206930" w:rsidRPr="00206930" w:rsidRDefault="00206930" w:rsidP="00206930">
      <w:pPr>
        <w:widowControl w:val="0"/>
        <w:numPr>
          <w:ilvl w:val="0"/>
          <w:numId w:val="5"/>
        </w:numPr>
        <w:spacing w:after="0" w:line="240" w:lineRule="auto"/>
        <w:ind w:left="0"/>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 Количественные характеристики по применяемому оборудованию, решения по заземляющим устройствам, а  также по типу изоляции, тип опор и фундаментов окончательно определяется проектом.</w:t>
      </w:r>
    </w:p>
    <w:p w:rsidR="00206930" w:rsidRPr="00206930" w:rsidRDefault="00206930" w:rsidP="00206930">
      <w:pPr>
        <w:widowControl w:val="0"/>
        <w:numPr>
          <w:ilvl w:val="0"/>
          <w:numId w:val="5"/>
        </w:numPr>
        <w:spacing w:after="0" w:line="240" w:lineRule="auto"/>
        <w:ind w:left="0"/>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Исполнительная съёмка:</w:t>
      </w:r>
    </w:p>
    <w:p w:rsidR="00206930" w:rsidRPr="00206930" w:rsidRDefault="00206930" w:rsidP="00206930">
      <w:pPr>
        <w:widowControl w:val="0"/>
        <w:spacing w:after="0" w:line="240" w:lineRule="auto"/>
        <w:contextualSpacing/>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-выполнение работ по оформлению исполнительной съёмки                      -1 экз.</w:t>
      </w:r>
    </w:p>
    <w:p w:rsidR="00206930" w:rsidRPr="00206930" w:rsidRDefault="00206930" w:rsidP="00206930">
      <w:pPr>
        <w:widowControl w:val="0"/>
        <w:numPr>
          <w:ilvl w:val="0"/>
          <w:numId w:val="3"/>
        </w:numPr>
        <w:spacing w:after="0" w:line="240" w:lineRule="auto"/>
        <w:ind w:hanging="360"/>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Проект представить на согласование в Отдел капитального строительства и ремонта ФГБОУ ВПО СГУПС</w:t>
      </w:r>
    </w:p>
    <w:p w:rsidR="00206930" w:rsidRPr="00206930" w:rsidRDefault="00206930" w:rsidP="00206930">
      <w:pPr>
        <w:widowControl w:val="0"/>
        <w:numPr>
          <w:ilvl w:val="0"/>
          <w:numId w:val="3"/>
        </w:numPr>
        <w:spacing w:after="0" w:line="240" w:lineRule="auto"/>
        <w:ind w:hanging="360"/>
        <w:rPr>
          <w:rFonts w:ascii="Arial" w:eastAsia="Courier New" w:hAnsi="Arial" w:cs="Arial"/>
          <w:color w:val="000000"/>
          <w:sz w:val="18"/>
          <w:szCs w:val="18"/>
          <w:lang w:eastAsia="ru-RU" w:bidi="ru-RU"/>
        </w:rPr>
      </w:pPr>
      <w:r w:rsidRPr="00206930">
        <w:rPr>
          <w:rFonts w:ascii="Arial" w:eastAsia="Courier New" w:hAnsi="Arial" w:cs="Arial"/>
          <w:color w:val="000000"/>
          <w:sz w:val="18"/>
          <w:szCs w:val="18"/>
          <w:lang w:eastAsia="ru-RU" w:bidi="ru-RU"/>
        </w:rPr>
        <w:t xml:space="preserve">Документацию по проекту представить заказчику в 3-х экземплярах на бумажном носителе и в I экз. в электронном виде на </w:t>
      </w:r>
      <w:r w:rsidRPr="00206930">
        <w:rPr>
          <w:rFonts w:ascii="Arial" w:eastAsia="Courier New" w:hAnsi="Arial" w:cs="Arial"/>
          <w:color w:val="000000"/>
          <w:sz w:val="18"/>
          <w:szCs w:val="18"/>
          <w:lang w:eastAsia="ru-RU" w:bidi="en-US"/>
        </w:rPr>
        <w:t>CD</w:t>
      </w:r>
      <w:r w:rsidRPr="00206930">
        <w:rPr>
          <w:rFonts w:ascii="Arial" w:eastAsia="Courier New" w:hAnsi="Arial" w:cs="Arial"/>
          <w:color w:val="000000"/>
          <w:sz w:val="18"/>
          <w:szCs w:val="18"/>
          <w:lang w:eastAsia="ru-RU" w:bidi="ru-RU"/>
        </w:rPr>
        <w:t xml:space="preserve">. при этом текстовую и графическую информацию представить в стандартных форматах </w:t>
      </w:r>
      <w:proofErr w:type="spellStart"/>
      <w:r w:rsidRPr="00206930">
        <w:rPr>
          <w:rFonts w:ascii="Arial" w:eastAsia="Courier New" w:hAnsi="Arial" w:cs="Arial"/>
          <w:color w:val="000000"/>
          <w:sz w:val="18"/>
          <w:szCs w:val="18"/>
          <w:lang w:eastAsia="ru-RU" w:bidi="en-US"/>
        </w:rPr>
        <w:t>Windows</w:t>
      </w:r>
      <w:proofErr w:type="spellEnd"/>
      <w:r w:rsidRPr="00206930">
        <w:rPr>
          <w:rFonts w:ascii="Arial" w:eastAsia="Courier New" w:hAnsi="Arial" w:cs="Arial"/>
          <w:color w:val="000000"/>
          <w:sz w:val="18"/>
          <w:szCs w:val="18"/>
          <w:lang w:eastAsia="ru-RU" w:bidi="ru-RU"/>
        </w:rPr>
        <w:t xml:space="preserve">, </w:t>
      </w:r>
      <w:r w:rsidRPr="00206930">
        <w:rPr>
          <w:rFonts w:ascii="Arial" w:eastAsia="Courier New" w:hAnsi="Arial" w:cs="Arial"/>
          <w:color w:val="000000"/>
          <w:sz w:val="18"/>
          <w:szCs w:val="18"/>
          <w:lang w:eastAsia="ru-RU" w:bidi="en-US"/>
        </w:rPr>
        <w:t>MS</w:t>
      </w:r>
      <w:r w:rsidRPr="00206930">
        <w:rPr>
          <w:rFonts w:ascii="Arial" w:eastAsia="Courier New" w:hAnsi="Arial" w:cs="Arial"/>
          <w:color w:val="000000"/>
          <w:sz w:val="18"/>
          <w:szCs w:val="18"/>
          <w:lang w:eastAsia="ru-RU" w:bidi="ru-RU"/>
        </w:rPr>
        <w:t xml:space="preserve"> </w:t>
      </w:r>
      <w:proofErr w:type="spellStart"/>
      <w:r w:rsidRPr="00206930">
        <w:rPr>
          <w:rFonts w:ascii="Arial" w:eastAsia="Courier New" w:hAnsi="Arial" w:cs="Arial"/>
          <w:color w:val="000000"/>
          <w:sz w:val="18"/>
          <w:szCs w:val="18"/>
          <w:lang w:eastAsia="ru-RU" w:bidi="en-US"/>
        </w:rPr>
        <w:t>Office</w:t>
      </w:r>
      <w:proofErr w:type="spellEnd"/>
      <w:r w:rsidRPr="00206930">
        <w:rPr>
          <w:rFonts w:ascii="Arial" w:eastAsia="Courier New" w:hAnsi="Arial" w:cs="Arial"/>
          <w:color w:val="000000"/>
          <w:sz w:val="18"/>
          <w:szCs w:val="18"/>
          <w:lang w:eastAsia="ru-RU" w:bidi="ru-RU"/>
        </w:rPr>
        <w:t xml:space="preserve">, </w:t>
      </w:r>
      <w:proofErr w:type="spellStart"/>
      <w:r w:rsidRPr="00206930">
        <w:rPr>
          <w:rFonts w:ascii="Arial" w:eastAsia="Courier New" w:hAnsi="Arial" w:cs="Arial"/>
          <w:color w:val="000000"/>
          <w:sz w:val="18"/>
          <w:szCs w:val="18"/>
          <w:lang w:eastAsia="ru-RU" w:bidi="en-US"/>
        </w:rPr>
        <w:t>Acrobat</w:t>
      </w:r>
      <w:proofErr w:type="spellEnd"/>
      <w:r w:rsidRPr="00206930">
        <w:rPr>
          <w:rFonts w:ascii="Arial" w:eastAsia="Courier New" w:hAnsi="Arial" w:cs="Arial"/>
          <w:color w:val="000000"/>
          <w:sz w:val="18"/>
          <w:szCs w:val="18"/>
          <w:lang w:eastAsia="ru-RU" w:bidi="ru-RU"/>
        </w:rPr>
        <w:t xml:space="preserve"> </w:t>
      </w:r>
      <w:proofErr w:type="spellStart"/>
      <w:r w:rsidRPr="00206930">
        <w:rPr>
          <w:rFonts w:ascii="Arial" w:eastAsia="Courier New" w:hAnsi="Arial" w:cs="Arial"/>
          <w:color w:val="000000"/>
          <w:sz w:val="18"/>
          <w:szCs w:val="18"/>
          <w:lang w:eastAsia="ru-RU" w:bidi="en-US"/>
        </w:rPr>
        <w:t>Reader</w:t>
      </w:r>
      <w:proofErr w:type="spellEnd"/>
      <w:r w:rsidRPr="00206930">
        <w:rPr>
          <w:rFonts w:ascii="Arial" w:eastAsia="Courier New" w:hAnsi="Arial" w:cs="Arial"/>
          <w:color w:val="000000"/>
          <w:sz w:val="18"/>
          <w:szCs w:val="18"/>
          <w:lang w:eastAsia="ru-RU" w:bidi="ru-RU"/>
        </w:rPr>
        <w:t xml:space="preserve">, а сметную документацию в формате </w:t>
      </w:r>
      <w:r w:rsidRPr="00206930">
        <w:rPr>
          <w:rFonts w:ascii="Arial" w:eastAsia="Courier New" w:hAnsi="Arial" w:cs="Arial"/>
          <w:color w:val="000000"/>
          <w:sz w:val="18"/>
          <w:szCs w:val="18"/>
          <w:lang w:eastAsia="ru-RU" w:bidi="en-US"/>
        </w:rPr>
        <w:t>MS</w:t>
      </w:r>
      <w:r w:rsidRPr="00206930">
        <w:rPr>
          <w:rFonts w:ascii="Arial" w:eastAsia="Courier New" w:hAnsi="Arial" w:cs="Arial"/>
          <w:color w:val="000000"/>
          <w:sz w:val="18"/>
          <w:szCs w:val="18"/>
          <w:lang w:eastAsia="ru-RU" w:bidi="ru-RU"/>
        </w:rPr>
        <w:t xml:space="preserve"> </w:t>
      </w:r>
      <w:proofErr w:type="spellStart"/>
      <w:r w:rsidRPr="00206930">
        <w:rPr>
          <w:rFonts w:ascii="Arial" w:eastAsia="Courier New" w:hAnsi="Arial" w:cs="Arial"/>
          <w:color w:val="000000"/>
          <w:sz w:val="18"/>
          <w:szCs w:val="18"/>
          <w:lang w:eastAsia="ru-RU" w:bidi="en-US"/>
        </w:rPr>
        <w:t>Excel</w:t>
      </w:r>
      <w:proofErr w:type="spellEnd"/>
      <w:r w:rsidRPr="00206930">
        <w:rPr>
          <w:rFonts w:ascii="Arial" w:eastAsia="Courier New" w:hAnsi="Arial" w:cs="Arial"/>
          <w:color w:val="000000"/>
          <w:sz w:val="18"/>
          <w:szCs w:val="18"/>
          <w:lang w:eastAsia="ru-RU" w:bidi="ru-RU"/>
        </w:rPr>
        <w:t>.</w:t>
      </w:r>
    </w:p>
    <w:p w:rsidR="00206930" w:rsidRPr="00206930" w:rsidRDefault="00206930" w:rsidP="00206930">
      <w:pPr>
        <w:widowControl w:val="0"/>
        <w:tabs>
          <w:tab w:val="left" w:pos="0"/>
        </w:tabs>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          </w:t>
      </w:r>
    </w:p>
    <w:p w:rsidR="00206930" w:rsidRPr="00206930" w:rsidRDefault="00206930" w:rsidP="00206930">
      <w:pPr>
        <w:widowControl w:val="0"/>
        <w:tabs>
          <w:tab w:val="left" w:pos="0"/>
        </w:tabs>
        <w:spacing w:after="0" w:line="240" w:lineRule="auto"/>
        <w:jc w:val="both"/>
        <w:rPr>
          <w:rFonts w:ascii="Arial" w:eastAsia="Courier New" w:hAnsi="Arial" w:cs="Arial"/>
          <w:color w:val="000000"/>
          <w:sz w:val="18"/>
          <w:szCs w:val="18"/>
          <w:lang w:eastAsia="ru-RU" w:bidi="ru-RU"/>
        </w:rPr>
      </w:pPr>
      <w:r w:rsidRPr="00206930">
        <w:rPr>
          <w:rFonts w:ascii="Arial" w:eastAsia="Times New Roman" w:hAnsi="Arial" w:cs="Arial"/>
          <w:sz w:val="18"/>
          <w:szCs w:val="18"/>
        </w:rPr>
        <w:t xml:space="preserve">        </w:t>
      </w:r>
      <w:r w:rsidRPr="00206930">
        <w:rPr>
          <w:rFonts w:ascii="Arial" w:eastAsia="Courier New" w:hAnsi="Arial" w:cs="Arial"/>
          <w:color w:val="000000"/>
          <w:sz w:val="18"/>
          <w:szCs w:val="18"/>
          <w:lang w:eastAsia="ru-RU" w:bidi="ru-RU"/>
        </w:rPr>
        <w:t xml:space="preserve">Срок выполнения работ:  до 30 сентября 2015 г. при условии получения </w:t>
      </w:r>
      <w:proofErr w:type="spellStart"/>
      <w:r w:rsidRPr="00206930">
        <w:rPr>
          <w:rFonts w:ascii="Arial" w:eastAsia="Courier New" w:hAnsi="Arial" w:cs="Arial"/>
          <w:color w:val="000000"/>
          <w:sz w:val="18"/>
          <w:szCs w:val="18"/>
          <w:lang w:eastAsia="ru-RU" w:bidi="ru-RU"/>
        </w:rPr>
        <w:t>топоосновы</w:t>
      </w:r>
      <w:proofErr w:type="spellEnd"/>
      <w:r w:rsidRPr="00206930">
        <w:rPr>
          <w:rFonts w:ascii="Arial" w:eastAsia="Courier New" w:hAnsi="Arial" w:cs="Arial"/>
          <w:color w:val="000000"/>
          <w:sz w:val="18"/>
          <w:szCs w:val="18"/>
          <w:lang w:eastAsia="ru-RU" w:bidi="ru-RU"/>
        </w:rPr>
        <w:t xml:space="preserve"> от </w:t>
      </w:r>
      <w:r w:rsidRPr="00206930">
        <w:rPr>
          <w:rFonts w:ascii="Arial" w:eastAsia="Courier New" w:hAnsi="Arial" w:cs="Arial"/>
          <w:b/>
          <w:color w:val="000000"/>
          <w:sz w:val="18"/>
          <w:szCs w:val="18"/>
          <w:lang w:eastAsia="ru-RU" w:bidi="ru-RU"/>
        </w:rPr>
        <w:t>«Заказчика»</w:t>
      </w:r>
      <w:r w:rsidRPr="00206930">
        <w:rPr>
          <w:rFonts w:ascii="Arial" w:eastAsia="Courier New" w:hAnsi="Arial" w:cs="Arial"/>
          <w:color w:val="000000"/>
          <w:sz w:val="18"/>
          <w:szCs w:val="18"/>
          <w:lang w:eastAsia="ru-RU" w:bidi="ru-RU"/>
        </w:rPr>
        <w:t xml:space="preserve"> до 26 августа 2015 г. В случае получения </w:t>
      </w:r>
      <w:r w:rsidRPr="00206930">
        <w:rPr>
          <w:rFonts w:ascii="Arial" w:eastAsia="Courier New" w:hAnsi="Arial" w:cs="Arial"/>
          <w:b/>
          <w:color w:val="000000"/>
          <w:sz w:val="18"/>
          <w:szCs w:val="18"/>
          <w:lang w:eastAsia="ru-RU" w:bidi="ru-RU"/>
        </w:rPr>
        <w:t xml:space="preserve">«Подрядчиком» </w:t>
      </w:r>
      <w:r w:rsidRPr="00206930">
        <w:rPr>
          <w:rFonts w:ascii="Arial" w:eastAsia="Courier New" w:hAnsi="Arial" w:cs="Arial"/>
          <w:color w:val="000000"/>
          <w:sz w:val="18"/>
          <w:szCs w:val="18"/>
          <w:lang w:eastAsia="ru-RU" w:bidi="ru-RU"/>
        </w:rPr>
        <w:t xml:space="preserve"> </w:t>
      </w:r>
      <w:proofErr w:type="spellStart"/>
      <w:r w:rsidRPr="00206930">
        <w:rPr>
          <w:rFonts w:ascii="Arial" w:eastAsia="Courier New" w:hAnsi="Arial" w:cs="Arial"/>
          <w:color w:val="000000"/>
          <w:sz w:val="18"/>
          <w:szCs w:val="18"/>
          <w:lang w:eastAsia="ru-RU" w:bidi="ru-RU"/>
        </w:rPr>
        <w:t>топоосновы</w:t>
      </w:r>
      <w:proofErr w:type="spellEnd"/>
      <w:r w:rsidRPr="00206930">
        <w:rPr>
          <w:rFonts w:ascii="Arial" w:eastAsia="Courier New" w:hAnsi="Arial" w:cs="Arial"/>
          <w:color w:val="000000"/>
          <w:sz w:val="18"/>
          <w:szCs w:val="18"/>
          <w:lang w:eastAsia="ru-RU" w:bidi="ru-RU"/>
        </w:rPr>
        <w:t xml:space="preserve"> после 26 августа 2015 г. срок действия договора продляется на соответствующее количество календарных дней.</w:t>
      </w:r>
    </w:p>
    <w:p w:rsidR="00206930" w:rsidRPr="00206930" w:rsidRDefault="00206930" w:rsidP="00206930">
      <w:pPr>
        <w:widowControl w:val="0"/>
        <w:tabs>
          <w:tab w:val="right" w:pos="3374"/>
          <w:tab w:val="center" w:leader="underscore" w:pos="4396"/>
        </w:tabs>
        <w:spacing w:after="0" w:line="240" w:lineRule="auto"/>
        <w:rPr>
          <w:rFonts w:ascii="Arial" w:eastAsia="Times New Roman" w:hAnsi="Arial" w:cs="Arial"/>
          <w:sz w:val="18"/>
          <w:szCs w:val="18"/>
        </w:rPr>
      </w:pPr>
    </w:p>
    <w:p w:rsidR="00206930" w:rsidRPr="00206930" w:rsidRDefault="00206930" w:rsidP="00206930">
      <w:pPr>
        <w:widowControl w:val="0"/>
        <w:tabs>
          <w:tab w:val="right" w:pos="3374"/>
          <w:tab w:val="center" w:leader="underscore" w:pos="4396"/>
        </w:tabs>
        <w:spacing w:after="0" w:line="240" w:lineRule="auto"/>
        <w:rPr>
          <w:rFonts w:ascii="Arial" w:eastAsia="Times New Roman" w:hAnsi="Arial" w:cs="Arial"/>
          <w:sz w:val="18"/>
          <w:szCs w:val="18"/>
        </w:rPr>
      </w:pPr>
    </w:p>
    <w:p w:rsidR="00206930" w:rsidRPr="00206930" w:rsidRDefault="00206930" w:rsidP="00206930">
      <w:pPr>
        <w:widowControl w:val="0"/>
        <w:spacing w:after="0" w:line="240" w:lineRule="auto"/>
        <w:jc w:val="both"/>
        <w:rPr>
          <w:rFonts w:ascii="Arial" w:eastAsia="Times New Roman" w:hAnsi="Arial" w:cs="Arial"/>
          <w:b/>
          <w:sz w:val="18"/>
          <w:szCs w:val="18"/>
        </w:rPr>
      </w:pPr>
      <w:r w:rsidRPr="00206930">
        <w:rPr>
          <w:rFonts w:ascii="Arial" w:eastAsia="Times New Roman" w:hAnsi="Arial" w:cs="Arial"/>
          <w:b/>
          <w:sz w:val="18"/>
          <w:szCs w:val="18"/>
        </w:rPr>
        <w:t>«Заказчик»                                                                                   «Подрядчик»</w:t>
      </w:r>
    </w:p>
    <w:p w:rsidR="00206930" w:rsidRPr="00206930" w:rsidRDefault="00206930" w:rsidP="00206930">
      <w:pPr>
        <w:widowControl w:val="0"/>
        <w:spacing w:after="0" w:line="240" w:lineRule="auto"/>
        <w:jc w:val="both"/>
        <w:rPr>
          <w:rFonts w:ascii="Arial" w:eastAsia="Times New Roman" w:hAnsi="Arial" w:cs="Arial"/>
          <w:sz w:val="18"/>
          <w:szCs w:val="18"/>
        </w:rPr>
      </w:pPr>
    </w:p>
    <w:p w:rsidR="00206930" w:rsidRPr="00206930" w:rsidRDefault="00206930" w:rsidP="00206930">
      <w:pPr>
        <w:widowControl w:val="0"/>
        <w:spacing w:after="0" w:line="240" w:lineRule="auto"/>
        <w:jc w:val="both"/>
        <w:rPr>
          <w:rFonts w:ascii="Arial" w:eastAsia="Times New Roman" w:hAnsi="Arial" w:cs="Arial"/>
          <w:sz w:val="18"/>
          <w:szCs w:val="18"/>
        </w:rPr>
      </w:pPr>
      <w:r w:rsidRPr="00206930">
        <w:rPr>
          <w:rFonts w:ascii="Arial" w:eastAsia="Times New Roman" w:hAnsi="Arial" w:cs="Arial"/>
          <w:sz w:val="18"/>
          <w:szCs w:val="18"/>
        </w:rPr>
        <w:t xml:space="preserve">________________ </w:t>
      </w:r>
      <w:proofErr w:type="spellStart"/>
      <w:r w:rsidRPr="00206930">
        <w:rPr>
          <w:rFonts w:ascii="Arial" w:eastAsia="Times New Roman" w:hAnsi="Arial" w:cs="Arial"/>
          <w:sz w:val="18"/>
          <w:szCs w:val="18"/>
        </w:rPr>
        <w:t>А.А.Новоселов</w:t>
      </w:r>
      <w:proofErr w:type="spellEnd"/>
      <w:r w:rsidRPr="00206930">
        <w:rPr>
          <w:rFonts w:ascii="Arial" w:eastAsia="Times New Roman" w:hAnsi="Arial" w:cs="Arial"/>
          <w:sz w:val="18"/>
          <w:szCs w:val="18"/>
        </w:rPr>
        <w:t xml:space="preserve">                                           ______________ </w:t>
      </w:r>
      <w:proofErr w:type="spellStart"/>
      <w:r w:rsidRPr="00206930">
        <w:rPr>
          <w:rFonts w:ascii="Arial" w:eastAsia="Times New Roman" w:hAnsi="Arial" w:cs="Arial"/>
          <w:sz w:val="18"/>
          <w:szCs w:val="18"/>
        </w:rPr>
        <w:t>А.С.Дьяченко</w:t>
      </w:r>
      <w:proofErr w:type="spellEnd"/>
    </w:p>
    <w:p w:rsidR="00206930" w:rsidRPr="00206930" w:rsidRDefault="00206930" w:rsidP="00206930">
      <w:pPr>
        <w:widowControl w:val="0"/>
        <w:spacing w:after="0" w:line="240" w:lineRule="auto"/>
        <w:jc w:val="both"/>
        <w:rPr>
          <w:rFonts w:ascii="Arial" w:eastAsia="Times New Roman" w:hAnsi="Arial" w:cs="Arial"/>
          <w:i/>
          <w:sz w:val="18"/>
          <w:szCs w:val="18"/>
        </w:rPr>
      </w:pPr>
      <w:r w:rsidRPr="00206930">
        <w:rPr>
          <w:rFonts w:ascii="Arial" w:eastAsia="Times New Roman" w:hAnsi="Arial" w:cs="Arial"/>
          <w:sz w:val="18"/>
          <w:szCs w:val="18"/>
        </w:rPr>
        <w:t xml:space="preserve">                        </w:t>
      </w:r>
      <w:r w:rsidRPr="00206930">
        <w:rPr>
          <w:rFonts w:ascii="Arial" w:eastAsia="Times New Roman" w:hAnsi="Arial" w:cs="Arial"/>
          <w:i/>
          <w:sz w:val="18"/>
          <w:szCs w:val="18"/>
        </w:rPr>
        <w:t xml:space="preserve">МП                                                                                             </w:t>
      </w:r>
      <w:proofErr w:type="spellStart"/>
      <w:proofErr w:type="gramStart"/>
      <w:r w:rsidRPr="00206930">
        <w:rPr>
          <w:rFonts w:ascii="Arial" w:eastAsia="Times New Roman" w:hAnsi="Arial" w:cs="Arial"/>
          <w:i/>
          <w:sz w:val="18"/>
          <w:szCs w:val="18"/>
        </w:rPr>
        <w:t>МП</w:t>
      </w:r>
      <w:proofErr w:type="spellEnd"/>
      <w:proofErr w:type="gramEnd"/>
    </w:p>
    <w:p w:rsidR="00206930" w:rsidRPr="00206930" w:rsidRDefault="00206930" w:rsidP="00206930">
      <w:pPr>
        <w:widowControl w:val="0"/>
        <w:spacing w:after="0" w:line="240" w:lineRule="auto"/>
        <w:jc w:val="both"/>
        <w:rPr>
          <w:rFonts w:ascii="Arial" w:eastAsia="Times New Roman" w:hAnsi="Arial" w:cs="Arial"/>
          <w:sz w:val="18"/>
          <w:szCs w:val="18"/>
        </w:rPr>
      </w:pPr>
    </w:p>
    <w:p w:rsidR="00206930" w:rsidRPr="00206930" w:rsidRDefault="00206930" w:rsidP="00206930">
      <w:pPr>
        <w:widowControl w:val="0"/>
        <w:spacing w:after="0" w:line="240" w:lineRule="auto"/>
        <w:rPr>
          <w:rFonts w:ascii="Arial" w:eastAsia="Courier New" w:hAnsi="Arial" w:cs="Arial"/>
          <w:color w:val="000000"/>
          <w:sz w:val="18"/>
          <w:szCs w:val="18"/>
          <w:lang w:eastAsia="ru-RU" w:bidi="ru-RU"/>
        </w:rPr>
      </w:pPr>
    </w:p>
    <w:p w:rsidR="00C34E3C" w:rsidRPr="00BF5613" w:rsidRDefault="00C34E3C"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479"/>
    <w:multiLevelType w:val="hybridMultilevel"/>
    <w:tmpl w:val="16E0D3EC"/>
    <w:lvl w:ilvl="0" w:tplc="88FCC4A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73D1"/>
    <w:multiLevelType w:val="multilevel"/>
    <w:tmpl w:val="B636D36E"/>
    <w:lvl w:ilvl="0">
      <w:start w:val="1"/>
      <w:numFmt w:val="decimal"/>
      <w:lvlText w:val="%1."/>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28921751"/>
    <w:multiLevelType w:val="multilevel"/>
    <w:tmpl w:val="4A5E4A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EB923FC"/>
    <w:multiLevelType w:val="hybridMultilevel"/>
    <w:tmpl w:val="DDB4F85C"/>
    <w:lvl w:ilvl="0" w:tplc="79BED86A">
      <w:start w:val="1"/>
      <w:numFmt w:val="decimal"/>
      <w:lvlText w:val="8.%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CC3F78"/>
    <w:multiLevelType w:val="hybridMultilevel"/>
    <w:tmpl w:val="18804E4E"/>
    <w:lvl w:ilvl="0" w:tplc="8E3AAC68">
      <w:start w:val="1"/>
      <w:numFmt w:val="decimal"/>
      <w:lvlText w:val="4.%1."/>
      <w:lvlJc w:val="left"/>
      <w:pPr>
        <w:ind w:left="108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6111"/>
    <w:rsid w:val="001E7D2A"/>
    <w:rsid w:val="00206930"/>
    <w:rsid w:val="003F3957"/>
    <w:rsid w:val="004C48DD"/>
    <w:rsid w:val="00612741"/>
    <w:rsid w:val="009C5523"/>
    <w:rsid w:val="009F169B"/>
    <w:rsid w:val="00AF7B02"/>
    <w:rsid w:val="00B86D72"/>
    <w:rsid w:val="00BB5020"/>
    <w:rsid w:val="00BD4D52"/>
    <w:rsid w:val="00BF5613"/>
    <w:rsid w:val="00C34E3C"/>
    <w:rsid w:val="00D7251C"/>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AF7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AF7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3437</Words>
  <Characters>19594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2015-08-13T05:09:00Z</cp:lastPrinted>
  <dcterms:created xsi:type="dcterms:W3CDTF">2015-08-13T03:10:00Z</dcterms:created>
  <dcterms:modified xsi:type="dcterms:W3CDTF">2015-08-13T05:26:00Z</dcterms:modified>
</cp:coreProperties>
</file>