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086C" w:rsidRDefault="00B2086C" w:rsidP="00B2086C">
            <w:pPr>
              <w:jc w:val="both"/>
              <w:rPr>
                <w:rFonts w:ascii="Arial" w:eastAsia="Times New Roman" w:hAnsi="Arial" w:cs="Arial"/>
                <w:sz w:val="18"/>
                <w:szCs w:val="18"/>
                <w:lang w:eastAsia="ru-RU"/>
              </w:rPr>
            </w:pPr>
            <w:r w:rsidRPr="00B2086C">
              <w:rPr>
                <w:rFonts w:ascii="Arial" w:eastAsia="Times New Roman" w:hAnsi="Arial" w:cs="Arial"/>
                <w:sz w:val="18"/>
                <w:szCs w:val="18"/>
                <w:lang w:eastAsia="ar-SA"/>
              </w:rPr>
              <w:t>И</w:t>
            </w:r>
            <w:r w:rsidRPr="00B2086C">
              <w:rPr>
                <w:rFonts w:ascii="Arial" w:eastAsia="Times New Roman" w:hAnsi="Arial" w:cs="Arial"/>
                <w:sz w:val="18"/>
                <w:szCs w:val="18"/>
                <w:lang w:eastAsia="ar-SA"/>
              </w:rPr>
              <w:t>зготовление сувенирной продукции для международного симпозиума</w:t>
            </w:r>
            <w:r w:rsidRPr="00B2086C">
              <w:rPr>
                <w:rFonts w:ascii="Arial" w:eastAsia="Times New Roman" w:hAnsi="Arial" w:cs="Arial"/>
                <w:sz w:val="18"/>
                <w:szCs w:val="18"/>
                <w:lang w:eastAsia="ar-SA"/>
              </w:rPr>
              <w:t xml:space="preserve">: </w:t>
            </w:r>
            <w:r w:rsidRPr="00B2086C">
              <w:rPr>
                <w:rFonts w:ascii="Arial" w:eastAsia="Times New Roman" w:hAnsi="Arial" w:cs="Arial"/>
                <w:sz w:val="18"/>
                <w:szCs w:val="18"/>
                <w:lang w:eastAsia="ar-SA"/>
              </w:rPr>
              <w:t>Баннер 5,67х</w:t>
            </w:r>
            <w:proofErr w:type="gramStart"/>
            <w:r w:rsidRPr="00B2086C">
              <w:rPr>
                <w:rFonts w:ascii="Arial" w:eastAsia="Times New Roman" w:hAnsi="Arial" w:cs="Arial"/>
                <w:sz w:val="18"/>
                <w:szCs w:val="18"/>
                <w:lang w:eastAsia="ar-SA"/>
              </w:rPr>
              <w:t>4</w:t>
            </w:r>
            <w:proofErr w:type="gramEnd"/>
            <w:r w:rsidRPr="00B2086C">
              <w:rPr>
                <w:rFonts w:ascii="Arial" w:eastAsia="Times New Roman" w:hAnsi="Arial" w:cs="Arial"/>
                <w:sz w:val="18"/>
                <w:szCs w:val="18"/>
                <w:lang w:eastAsia="ar-SA"/>
              </w:rPr>
              <w:t xml:space="preserve"> м (баннерная сетка) – 1шт., Блокноты А5 – 100шт., Ручки с нанесением – 100 шт., </w:t>
            </w:r>
            <w:proofErr w:type="spellStart"/>
            <w:r w:rsidRPr="00B2086C">
              <w:rPr>
                <w:rFonts w:ascii="Arial" w:eastAsia="Times New Roman" w:hAnsi="Arial" w:cs="Arial"/>
                <w:sz w:val="18"/>
                <w:szCs w:val="18"/>
                <w:lang w:eastAsia="ar-SA"/>
              </w:rPr>
              <w:t>Бейджи</w:t>
            </w:r>
            <w:proofErr w:type="spellEnd"/>
            <w:r w:rsidRPr="00B2086C">
              <w:rPr>
                <w:rFonts w:ascii="Arial" w:eastAsia="Times New Roman" w:hAnsi="Arial" w:cs="Arial"/>
                <w:sz w:val="18"/>
                <w:szCs w:val="18"/>
                <w:lang w:eastAsia="ar-SA"/>
              </w:rPr>
              <w:t xml:space="preserve"> с индивидуальной вкладкой – 100 шт., Сумки с нанесением – 100 шт., Тубусы 20х6 см. – 100 шт. </w:t>
            </w:r>
            <w:r w:rsidR="003F3957" w:rsidRPr="00B2086C">
              <w:rPr>
                <w:rFonts w:ascii="Arial" w:hAnsi="Arial" w:cs="Arial"/>
                <w:sz w:val="18"/>
                <w:szCs w:val="18"/>
              </w:rPr>
              <w:t>(согласно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086C" w:rsidRDefault="00C83847" w:rsidP="00B2086C">
            <w:pPr>
              <w:jc w:val="both"/>
              <w:rPr>
                <w:rFonts w:ascii="Arial" w:hAnsi="Arial" w:cs="Arial"/>
                <w:sz w:val="18"/>
                <w:szCs w:val="18"/>
              </w:rPr>
            </w:pPr>
            <w:r w:rsidRPr="00B2086C">
              <w:rPr>
                <w:rFonts w:ascii="Arial" w:hAnsi="Arial" w:cs="Arial"/>
                <w:sz w:val="18"/>
                <w:szCs w:val="18"/>
              </w:rPr>
              <w:t xml:space="preserve">630049 г. Новосибирск ул. </w:t>
            </w:r>
            <w:r w:rsidR="006976E5" w:rsidRPr="00B2086C">
              <w:rPr>
                <w:rFonts w:ascii="Arial" w:hAnsi="Arial" w:cs="Arial"/>
                <w:sz w:val="18"/>
                <w:szCs w:val="18"/>
              </w:rPr>
              <w:t xml:space="preserve">Д. Ковальчук, 191 </w:t>
            </w:r>
            <w:r w:rsidR="001B2B34" w:rsidRPr="00B2086C">
              <w:rPr>
                <w:rFonts w:ascii="Arial" w:hAnsi="Arial" w:cs="Arial"/>
                <w:sz w:val="18"/>
                <w:szCs w:val="18"/>
              </w:rPr>
              <w:t>–</w:t>
            </w:r>
            <w:r w:rsidR="00B2086C">
              <w:rPr>
                <w:rFonts w:ascii="Arial" w:hAnsi="Arial" w:cs="Arial"/>
                <w:sz w:val="18"/>
                <w:szCs w:val="18"/>
              </w:rPr>
              <w:t xml:space="preserve"> материальный склад</w:t>
            </w:r>
            <w:r w:rsidR="00B2086C" w:rsidRPr="00B2086C">
              <w:rPr>
                <w:rFonts w:ascii="Arial" w:hAnsi="Arial" w:cs="Arial"/>
                <w:sz w:val="18"/>
                <w:szCs w:val="18"/>
              </w:rPr>
              <w:t>;</w:t>
            </w:r>
            <w:r w:rsidR="00B2086C" w:rsidRPr="00B2086C">
              <w:rPr>
                <w:rFonts w:ascii="Arial" w:eastAsia="Times New Roman" w:hAnsi="Arial" w:cs="Arial"/>
                <w:sz w:val="18"/>
                <w:szCs w:val="18"/>
                <w:lang w:eastAsia="ar-SA"/>
              </w:rPr>
              <w:t xml:space="preserve"> в течение 20 (двадцати) рабочих дней с момента заключения Договора</w:t>
            </w:r>
            <w:r w:rsidR="007444E2" w:rsidRPr="00B2086C">
              <w:rPr>
                <w:rFonts w:ascii="Arial" w:hAnsi="Arial" w:cs="Arial"/>
                <w:sz w:val="18"/>
                <w:szCs w:val="18"/>
              </w:rPr>
              <w:t xml:space="preserve"> </w:t>
            </w:r>
            <w:r w:rsidR="003F3957" w:rsidRPr="00B2086C">
              <w:rPr>
                <w:rFonts w:ascii="Arial" w:hAnsi="Arial" w:cs="Arial"/>
                <w:sz w:val="18"/>
                <w:szCs w:val="18"/>
              </w:rPr>
              <w:t>(</w:t>
            </w:r>
            <w:proofErr w:type="gramStart"/>
            <w:r w:rsidR="003F3957" w:rsidRPr="00B2086C">
              <w:rPr>
                <w:rFonts w:ascii="Arial" w:hAnsi="Arial" w:cs="Arial"/>
                <w:sz w:val="18"/>
                <w:szCs w:val="18"/>
              </w:rPr>
              <w:t>согласно проекта</w:t>
            </w:r>
            <w:proofErr w:type="gramEnd"/>
            <w:r w:rsidR="003F3957" w:rsidRPr="00B2086C">
              <w:rPr>
                <w:rFonts w:ascii="Arial" w:hAnsi="Arial" w:cs="Arial"/>
                <w:sz w:val="18"/>
                <w:szCs w:val="18"/>
              </w:rPr>
              <w:t xml:space="preserve"> договора)</w:t>
            </w:r>
            <w:r w:rsidR="00D15909" w:rsidRPr="00B2086C">
              <w:rPr>
                <w:rFonts w:ascii="Arial" w:hAnsi="Arial" w:cs="Arial"/>
                <w:sz w:val="18"/>
                <w:szCs w:val="18"/>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086C" w:rsidRDefault="003F3957" w:rsidP="00B2086C">
            <w:pPr>
              <w:autoSpaceDE w:val="0"/>
              <w:autoSpaceDN w:val="0"/>
              <w:adjustRightInd w:val="0"/>
              <w:jc w:val="both"/>
              <w:rPr>
                <w:rFonts w:ascii="Arial" w:hAnsi="Arial" w:cs="Arial"/>
                <w:sz w:val="18"/>
                <w:szCs w:val="18"/>
              </w:rPr>
            </w:pPr>
            <w:r w:rsidRPr="00B2086C">
              <w:rPr>
                <w:rFonts w:ascii="Arial" w:hAnsi="Arial" w:cs="Arial"/>
                <w:sz w:val="18"/>
                <w:szCs w:val="18"/>
              </w:rPr>
              <w:t xml:space="preserve">Цена: </w:t>
            </w:r>
            <w:r w:rsidR="00B2086C" w:rsidRPr="00B2086C">
              <w:rPr>
                <w:rFonts w:ascii="Arial" w:hAnsi="Arial" w:cs="Arial"/>
                <w:sz w:val="18"/>
                <w:szCs w:val="18"/>
              </w:rPr>
              <w:t>162</w:t>
            </w:r>
            <w:r w:rsidR="007444E2" w:rsidRPr="00B2086C">
              <w:rPr>
                <w:rFonts w:ascii="Arial" w:hAnsi="Arial" w:cs="Arial"/>
                <w:sz w:val="18"/>
                <w:szCs w:val="18"/>
              </w:rPr>
              <w:t> </w:t>
            </w:r>
            <w:r w:rsidR="00B2086C" w:rsidRPr="00B2086C">
              <w:rPr>
                <w:rFonts w:ascii="Arial" w:hAnsi="Arial" w:cs="Arial"/>
                <w:sz w:val="18"/>
                <w:szCs w:val="18"/>
              </w:rPr>
              <w:t>6</w:t>
            </w:r>
            <w:r w:rsidR="007444E2" w:rsidRPr="00B2086C">
              <w:rPr>
                <w:rFonts w:ascii="Arial" w:hAnsi="Arial" w:cs="Arial"/>
                <w:sz w:val="18"/>
                <w:szCs w:val="18"/>
              </w:rPr>
              <w:t xml:space="preserve">00,00 </w:t>
            </w:r>
            <w:r w:rsidRPr="00B2086C">
              <w:rPr>
                <w:rFonts w:ascii="Arial" w:hAnsi="Arial" w:cs="Arial"/>
                <w:sz w:val="18"/>
                <w:szCs w:val="18"/>
              </w:rPr>
              <w:t>рублей (</w:t>
            </w:r>
            <w:r w:rsidR="00B2086C" w:rsidRPr="00B2086C">
              <w:rPr>
                <w:rFonts w:ascii="Arial" w:eastAsia="Times New Roman" w:hAnsi="Arial" w:cs="Arial"/>
                <w:sz w:val="18"/>
                <w:szCs w:val="18"/>
                <w:lang w:eastAsia="ar-SA"/>
              </w:rPr>
              <w:t>Цена включает в себя стоимость Товара с учетом стоимости материалов, затрат на его изготовление и поставки Заказчику, а также все затраты Исполнителя, связанные с исполнением настоящего договора</w:t>
            </w:r>
            <w:r w:rsidR="00C83847" w:rsidRPr="00B2086C">
              <w:rPr>
                <w:rFonts w:ascii="Arial" w:eastAsia="Times New Roman" w:hAnsi="Arial" w:cs="Arial"/>
                <w:kern w:val="1"/>
                <w:sz w:val="18"/>
                <w:szCs w:val="18"/>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086C" w:rsidRDefault="003F3957" w:rsidP="00B2086C">
            <w:pPr>
              <w:ind w:right="141"/>
              <w:jc w:val="both"/>
              <w:rPr>
                <w:rFonts w:ascii="Arial" w:eastAsia="Times New Roman" w:hAnsi="Arial" w:cs="Arial"/>
                <w:color w:val="000000"/>
                <w:sz w:val="18"/>
                <w:szCs w:val="18"/>
                <w:lang w:eastAsia="ru-RU"/>
              </w:rPr>
            </w:pPr>
            <w:r w:rsidRPr="00B2086C">
              <w:rPr>
                <w:rFonts w:ascii="Arial" w:hAnsi="Arial" w:cs="Arial"/>
                <w:sz w:val="18"/>
                <w:szCs w:val="18"/>
              </w:rPr>
              <w:t xml:space="preserve">Безналичный расчет, </w:t>
            </w:r>
            <w:r w:rsidR="00365F3E" w:rsidRPr="00B2086C">
              <w:rPr>
                <w:rFonts w:ascii="Arial" w:hAnsi="Arial" w:cs="Arial"/>
                <w:sz w:val="18"/>
                <w:szCs w:val="18"/>
              </w:rPr>
              <w:t>аванс</w:t>
            </w:r>
            <w:r w:rsidR="00B2086C" w:rsidRPr="00B2086C">
              <w:rPr>
                <w:rFonts w:ascii="Arial" w:eastAsia="Times New Roman" w:hAnsi="Arial" w:cs="Arial"/>
                <w:i/>
                <w:sz w:val="18"/>
                <w:szCs w:val="18"/>
                <w:lang w:eastAsia="ru-RU"/>
              </w:rPr>
              <w:t xml:space="preserve"> в размере 30% </w:t>
            </w:r>
            <w:r w:rsidR="00B2086C" w:rsidRPr="00B2086C">
              <w:rPr>
                <w:rFonts w:ascii="Arial" w:eastAsia="Times New Roman" w:hAnsi="Arial" w:cs="Arial"/>
                <w:color w:val="000000"/>
                <w:sz w:val="18"/>
                <w:szCs w:val="18"/>
                <w:lang w:eastAsia="ru-RU"/>
              </w:rPr>
              <w:t>от цены Договора;</w:t>
            </w:r>
            <w:r w:rsidR="00B2086C" w:rsidRPr="00B2086C">
              <w:rPr>
                <w:rFonts w:ascii="Arial" w:eastAsia="Times New Roman" w:hAnsi="Arial" w:cs="Arial"/>
                <w:color w:val="000000"/>
                <w:sz w:val="18"/>
                <w:szCs w:val="18"/>
                <w:lang w:eastAsia="ru-RU"/>
              </w:rPr>
              <w:t xml:space="preserve"> </w:t>
            </w:r>
            <w:r w:rsidR="00B2086C" w:rsidRPr="00B2086C">
              <w:rPr>
                <w:rFonts w:ascii="Arial" w:eastAsia="Times New Roman" w:hAnsi="Arial" w:cs="Arial"/>
                <w:color w:val="000000"/>
                <w:sz w:val="18"/>
                <w:szCs w:val="18"/>
                <w:lang w:eastAsia="ru-RU"/>
              </w:rPr>
              <w:t xml:space="preserve">Окончательная оплата 70% от цены Договора в течение 15-календарных дней после полной поставки товара на основании акта сдачи-приемки работ, товарно-транспортной накладной и </w:t>
            </w:r>
            <w:proofErr w:type="gramStart"/>
            <w:r w:rsidR="00B2086C" w:rsidRPr="00B2086C">
              <w:rPr>
                <w:rFonts w:ascii="Arial" w:eastAsia="Times New Roman" w:hAnsi="Arial" w:cs="Arial"/>
                <w:color w:val="000000"/>
                <w:sz w:val="18"/>
                <w:szCs w:val="18"/>
                <w:lang w:eastAsia="ru-RU"/>
              </w:rPr>
              <w:t>счет-фактуры</w:t>
            </w:r>
            <w:proofErr w:type="gramEnd"/>
            <w:r w:rsidR="00B2086C" w:rsidRPr="00B2086C">
              <w:rPr>
                <w:rFonts w:ascii="Arial" w:eastAsia="Times New Roman" w:hAnsi="Arial" w:cs="Arial"/>
                <w:color w:val="000000"/>
                <w:sz w:val="18"/>
                <w:szCs w:val="18"/>
                <w:lang w:eastAsia="ru-RU"/>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bookmarkStart w:id="0" w:name="_GoBack"/>
            <w:bookmarkEnd w:id="0"/>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B2086C">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751F32" w:rsidRPr="00751F32" w:rsidRDefault="00751F32" w:rsidP="00B2086C">
      <w:pPr>
        <w:suppressAutoHyphens/>
        <w:overflowPunct w:val="0"/>
        <w:autoSpaceDE w:val="0"/>
        <w:spacing w:after="0" w:line="240" w:lineRule="auto"/>
        <w:ind w:right="141"/>
        <w:jc w:val="center"/>
        <w:textAlignment w:val="baseline"/>
        <w:rPr>
          <w:rFonts w:ascii="Times New Roman" w:eastAsia="Times New Roman" w:hAnsi="Times New Roman" w:cs="Times New Roman"/>
          <w:b/>
          <w:bCs/>
          <w:lang w:eastAsia="ar-SA"/>
        </w:rPr>
      </w:pPr>
    </w:p>
    <w:p w:rsidR="00B2086C" w:rsidRPr="00B2086C" w:rsidRDefault="00B2086C" w:rsidP="00B2086C">
      <w:pPr>
        <w:suppressAutoHyphens/>
        <w:overflowPunct w:val="0"/>
        <w:autoSpaceDE w:val="0"/>
        <w:spacing w:after="0" w:line="240" w:lineRule="auto"/>
        <w:ind w:right="141"/>
        <w:jc w:val="center"/>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 xml:space="preserve">г. Новосибирск </w:t>
      </w:r>
      <w:r w:rsidRPr="00B2086C">
        <w:rPr>
          <w:rFonts w:ascii="Times New Roman" w:eastAsia="Times New Roman" w:hAnsi="Times New Roman" w:cs="Times New Roman"/>
          <w:lang w:eastAsia="ar-SA"/>
        </w:rPr>
        <w:tab/>
      </w:r>
      <w:r w:rsidRPr="00B2086C">
        <w:rPr>
          <w:rFonts w:ascii="Times New Roman" w:eastAsia="Times New Roman" w:hAnsi="Times New Roman" w:cs="Times New Roman"/>
          <w:lang w:eastAsia="ar-SA"/>
        </w:rPr>
        <w:tab/>
      </w:r>
      <w:r w:rsidRPr="00B2086C">
        <w:rPr>
          <w:rFonts w:ascii="Times New Roman" w:eastAsia="Times New Roman" w:hAnsi="Times New Roman" w:cs="Times New Roman"/>
          <w:lang w:eastAsia="ar-SA"/>
        </w:rPr>
        <w:tab/>
      </w:r>
      <w:r w:rsidRPr="00B2086C">
        <w:rPr>
          <w:rFonts w:ascii="Times New Roman" w:eastAsia="Times New Roman" w:hAnsi="Times New Roman" w:cs="Times New Roman"/>
          <w:lang w:eastAsia="ar-SA"/>
        </w:rPr>
        <w:tab/>
      </w:r>
      <w:r w:rsidRPr="00B2086C">
        <w:rPr>
          <w:rFonts w:ascii="Times New Roman" w:eastAsia="Times New Roman" w:hAnsi="Times New Roman" w:cs="Times New Roman"/>
          <w:lang w:eastAsia="ar-SA"/>
        </w:rPr>
        <w:tab/>
        <w:t xml:space="preserve">                                    «__»________2015 г.</w:t>
      </w:r>
    </w:p>
    <w:p w:rsidR="00B2086C" w:rsidRPr="00B2086C" w:rsidRDefault="00B2086C" w:rsidP="00B2086C">
      <w:pPr>
        <w:suppressAutoHyphens/>
        <w:overflowPunct w:val="0"/>
        <w:autoSpaceDE w:val="0"/>
        <w:spacing w:after="0" w:line="240" w:lineRule="auto"/>
        <w:ind w:right="141"/>
        <w:textAlignment w:val="baseline"/>
        <w:rPr>
          <w:rFonts w:ascii="Times New Roman" w:eastAsia="Times New Roman" w:hAnsi="Times New Roman" w:cs="Times New Roman"/>
          <w:lang w:eastAsia="ar-SA"/>
        </w:rPr>
      </w:pPr>
    </w:p>
    <w:p w:rsidR="00B2086C" w:rsidRPr="00B2086C" w:rsidRDefault="00B2086C" w:rsidP="00B2086C">
      <w:pPr>
        <w:suppressAutoHyphens/>
        <w:overflowPunct w:val="0"/>
        <w:autoSpaceDE w:val="0"/>
        <w:spacing w:after="0" w:line="240" w:lineRule="auto"/>
        <w:ind w:right="141"/>
        <w:jc w:val="both"/>
        <w:textAlignment w:val="baseline"/>
        <w:rPr>
          <w:rFonts w:ascii="Times New Roman" w:eastAsia="Times New Roman" w:hAnsi="Times New Roman" w:cs="Times New Roman"/>
          <w:b/>
          <w:bCs/>
          <w:lang w:eastAsia="ar-SA"/>
        </w:rPr>
      </w:pPr>
      <w:r w:rsidRPr="00B2086C">
        <w:rPr>
          <w:rFonts w:ascii="Times New Roman" w:eastAsia="Times New Roman" w:hAnsi="Times New Roman" w:cs="Times New Roman"/>
          <w:lang w:eastAsia="ar-SA"/>
        </w:rPr>
        <w:t xml:space="preserve">     </w:t>
      </w:r>
      <w:proofErr w:type="gramStart"/>
      <w:r w:rsidRPr="00B2086C">
        <w:rPr>
          <w:rFonts w:ascii="Times New Roman" w:eastAsia="Times New Roman" w:hAnsi="Times New Roman" w:cs="Times New Roman"/>
          <w:color w:val="000000"/>
          <w:shd w:val="clear" w:color="auto" w:fill="FFFFFF"/>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r w:rsidRPr="00B2086C">
        <w:rPr>
          <w:rFonts w:ascii="Times New Roman" w:eastAsia="Times New Roman" w:hAnsi="Times New Roman" w:cs="Times New Roman"/>
          <w:lang w:eastAsia="ar-SA"/>
        </w:rPr>
        <w:t xml:space="preserve">, именуемое в дальнейшем </w:t>
      </w:r>
      <w:r w:rsidRPr="00B2086C">
        <w:rPr>
          <w:rFonts w:ascii="Times New Roman" w:eastAsia="Times New Roman" w:hAnsi="Times New Roman" w:cs="Times New Roman"/>
          <w:b/>
          <w:lang w:eastAsia="ar-SA"/>
        </w:rPr>
        <w:t>«Заказчик»,</w:t>
      </w:r>
      <w:r w:rsidRPr="00B2086C">
        <w:rPr>
          <w:rFonts w:ascii="Times New Roman" w:eastAsia="Times New Roman" w:hAnsi="Times New Roman" w:cs="Times New Roman"/>
          <w:lang w:eastAsia="ar-SA"/>
        </w:rPr>
        <w:t xml:space="preserve"> в лице ректора Манакова Алексея Леонидовича, действующего на основании Устава, с одной стороны, Общество с ограниченной ответственностью «Центр развития бизнеса и творчества Квота», именуемое в дальнейшем </w:t>
      </w:r>
      <w:r w:rsidRPr="00B2086C">
        <w:rPr>
          <w:rFonts w:ascii="Times New Roman" w:eastAsia="Times New Roman" w:hAnsi="Times New Roman" w:cs="Times New Roman"/>
          <w:b/>
          <w:lang w:eastAsia="ar-SA"/>
        </w:rPr>
        <w:t>«Исполнитель»</w:t>
      </w:r>
      <w:r w:rsidRPr="00B2086C">
        <w:rPr>
          <w:rFonts w:ascii="Times New Roman" w:eastAsia="Times New Roman" w:hAnsi="Times New Roman" w:cs="Times New Roman"/>
          <w:lang w:eastAsia="ar-SA"/>
        </w:rPr>
        <w:t xml:space="preserve">, в лице менеджера Галкиной Анастасии Борисовны, </w:t>
      </w:r>
      <w:r w:rsidRPr="00B2086C">
        <w:rPr>
          <w:rFonts w:ascii="Times New Roman" w:eastAsia="Times New Roman" w:hAnsi="Times New Roman" w:cs="Times New Roman"/>
          <w:lang w:eastAsia="ar-SA"/>
        </w:rPr>
        <w:lastRenderedPageBreak/>
        <w:t>действующего на основании Доверенности №1 от 05 августа 2015 г</w:t>
      </w:r>
      <w:proofErr w:type="gramEnd"/>
      <w:r w:rsidRPr="00B2086C">
        <w:rPr>
          <w:rFonts w:ascii="Times New Roman" w:eastAsia="Times New Roman" w:hAnsi="Times New Roman" w:cs="Times New Roman"/>
          <w:lang w:eastAsia="ar-SA"/>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о нижеследующем: </w:t>
      </w:r>
    </w:p>
    <w:p w:rsidR="00B2086C" w:rsidRPr="00B2086C" w:rsidRDefault="00B2086C" w:rsidP="00B2086C">
      <w:pPr>
        <w:suppressAutoHyphens/>
        <w:overflowPunct w:val="0"/>
        <w:autoSpaceDE w:val="0"/>
        <w:spacing w:after="0" w:line="240" w:lineRule="auto"/>
        <w:ind w:right="141"/>
        <w:jc w:val="center"/>
        <w:textAlignment w:val="baseline"/>
        <w:rPr>
          <w:rFonts w:ascii="Times New Roman" w:eastAsia="Times New Roman" w:hAnsi="Times New Roman" w:cs="Times New Roman"/>
          <w:b/>
          <w:bCs/>
          <w:lang w:eastAsia="ar-SA"/>
        </w:rPr>
      </w:pPr>
      <w:r w:rsidRPr="00B2086C">
        <w:rPr>
          <w:rFonts w:ascii="Times New Roman" w:eastAsia="Times New Roman" w:hAnsi="Times New Roman" w:cs="Times New Roman"/>
          <w:b/>
          <w:bCs/>
          <w:lang w:eastAsia="ar-SA"/>
        </w:rPr>
        <w:t>1. Предмет договора.</w:t>
      </w:r>
    </w:p>
    <w:p w:rsidR="00B2086C" w:rsidRPr="00B2086C" w:rsidRDefault="00B2086C" w:rsidP="00B2086C">
      <w:pPr>
        <w:tabs>
          <w:tab w:val="left" w:pos="540"/>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1.1.   По настоящему договору Исполнитель принимает на себя обязательства по выполнению работ – изготовление сувенирной продукции для международного симпозиума, а Заказчик обязуется принять эти работы и оплатить их стоимость.</w:t>
      </w:r>
    </w:p>
    <w:p w:rsidR="00B2086C" w:rsidRPr="00B2086C" w:rsidRDefault="00B2086C" w:rsidP="00B2086C">
      <w:pPr>
        <w:numPr>
          <w:ilvl w:val="1"/>
          <w:numId w:val="15"/>
        </w:numPr>
        <w:tabs>
          <w:tab w:val="left" w:pos="0"/>
          <w:tab w:val="left" w:pos="709"/>
        </w:tabs>
        <w:suppressAutoHyphens/>
        <w:overflowPunct w:val="0"/>
        <w:autoSpaceDE w:val="0"/>
        <w:spacing w:after="0" w:line="240" w:lineRule="auto"/>
        <w:ind w:right="141"/>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 xml:space="preserve"> 1.2.     Исполнитель обязуется изготовить Баннер 5,67х</w:t>
      </w:r>
      <w:proofErr w:type="gramStart"/>
      <w:r w:rsidRPr="00B2086C">
        <w:rPr>
          <w:rFonts w:ascii="Times New Roman" w:eastAsia="Times New Roman" w:hAnsi="Times New Roman" w:cs="Times New Roman"/>
          <w:lang w:eastAsia="ar-SA"/>
        </w:rPr>
        <w:t>4</w:t>
      </w:r>
      <w:proofErr w:type="gramEnd"/>
      <w:r w:rsidRPr="00B2086C">
        <w:rPr>
          <w:rFonts w:ascii="Times New Roman" w:eastAsia="Times New Roman" w:hAnsi="Times New Roman" w:cs="Times New Roman"/>
          <w:lang w:eastAsia="ar-SA"/>
        </w:rPr>
        <w:t xml:space="preserve"> м (баннерная сетка) – 1шт., Блокноты А5 – 100шт., Ручки с нанесением – 100 шт., </w:t>
      </w:r>
      <w:proofErr w:type="spellStart"/>
      <w:r w:rsidRPr="00B2086C">
        <w:rPr>
          <w:rFonts w:ascii="Times New Roman" w:eastAsia="Times New Roman" w:hAnsi="Times New Roman" w:cs="Times New Roman"/>
          <w:lang w:eastAsia="ar-SA"/>
        </w:rPr>
        <w:t>Бейджи</w:t>
      </w:r>
      <w:proofErr w:type="spellEnd"/>
      <w:r w:rsidRPr="00B2086C">
        <w:rPr>
          <w:rFonts w:ascii="Times New Roman" w:eastAsia="Times New Roman" w:hAnsi="Times New Roman" w:cs="Times New Roman"/>
          <w:lang w:eastAsia="ar-SA"/>
        </w:rPr>
        <w:t xml:space="preserve"> с индивидуальной вкладкой – 100 шт., Сумки с нанесением – 100 шт., Тубусы 20х6 см. – 100 шт. (далее Товар), соответствующие заданным техническим характеристикам  Заказчика и поставить их на склад заказчика по месту его нахождения транспортом Исполнителя или транспортом Заказчика (по устной  договоренности сторон).</w:t>
      </w:r>
    </w:p>
    <w:p w:rsidR="00B2086C" w:rsidRPr="00B2086C" w:rsidRDefault="00B2086C" w:rsidP="00B2086C">
      <w:pPr>
        <w:numPr>
          <w:ilvl w:val="1"/>
          <w:numId w:val="15"/>
        </w:numPr>
        <w:tabs>
          <w:tab w:val="left" w:pos="0"/>
          <w:tab w:val="num" w:pos="284"/>
          <w:tab w:val="left" w:pos="709"/>
        </w:tabs>
        <w:suppressAutoHyphens/>
        <w:overflowPunct w:val="0"/>
        <w:autoSpaceDE w:val="0"/>
        <w:spacing w:after="0" w:line="240" w:lineRule="auto"/>
        <w:ind w:right="141"/>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1.3.    Наименование, ассортимент, количество, цена товара и макет, согласовываются сторонами в форме для согласования к настоящему Договору, являющихся его неотъемлемой частью, и устанавливаются в товарных накладных, которые подписываются уполномоченными представителями сторон.</w:t>
      </w:r>
    </w:p>
    <w:p w:rsidR="00B2086C" w:rsidRPr="00B2086C" w:rsidRDefault="00B2086C" w:rsidP="00B2086C">
      <w:pPr>
        <w:numPr>
          <w:ilvl w:val="1"/>
          <w:numId w:val="15"/>
        </w:numPr>
        <w:tabs>
          <w:tab w:val="left" w:pos="0"/>
          <w:tab w:val="left" w:pos="709"/>
        </w:tabs>
        <w:suppressAutoHyphens/>
        <w:overflowPunct w:val="0"/>
        <w:autoSpaceDE w:val="0"/>
        <w:spacing w:after="0" w:line="240" w:lineRule="auto"/>
        <w:ind w:right="141"/>
        <w:jc w:val="both"/>
        <w:textAlignment w:val="baseline"/>
        <w:rPr>
          <w:rFonts w:ascii="Times New Roman" w:eastAsia="Times New Roman" w:hAnsi="Times New Roman" w:cs="Times New Roman"/>
          <w:lang w:eastAsia="ar-SA"/>
        </w:rPr>
      </w:pPr>
    </w:p>
    <w:p w:rsidR="00B2086C" w:rsidRPr="00B2086C" w:rsidRDefault="00B2086C" w:rsidP="00B2086C">
      <w:pPr>
        <w:tabs>
          <w:tab w:val="left" w:pos="709"/>
        </w:tabs>
        <w:suppressAutoHyphens/>
        <w:overflowPunct w:val="0"/>
        <w:autoSpaceDE w:val="0"/>
        <w:spacing w:after="0" w:line="240" w:lineRule="auto"/>
        <w:ind w:right="141"/>
        <w:jc w:val="center"/>
        <w:textAlignment w:val="baseline"/>
        <w:rPr>
          <w:rFonts w:ascii="Times New Roman" w:eastAsia="Times New Roman" w:hAnsi="Times New Roman" w:cs="Times New Roman"/>
          <w:b/>
          <w:bCs/>
          <w:lang w:eastAsia="ar-SA"/>
        </w:rPr>
      </w:pPr>
      <w:r w:rsidRPr="00B2086C">
        <w:rPr>
          <w:rFonts w:ascii="Times New Roman" w:eastAsia="Times New Roman" w:hAnsi="Times New Roman" w:cs="Times New Roman"/>
          <w:b/>
          <w:bCs/>
          <w:lang w:eastAsia="ar-SA"/>
        </w:rPr>
        <w:t>2.Цена договора и порядок оплаты.</w:t>
      </w:r>
    </w:p>
    <w:p w:rsidR="00B2086C" w:rsidRPr="00B2086C" w:rsidRDefault="00B2086C" w:rsidP="00B2086C">
      <w:pPr>
        <w:numPr>
          <w:ilvl w:val="1"/>
          <w:numId w:val="15"/>
        </w:numPr>
        <w:tabs>
          <w:tab w:val="left" w:pos="0"/>
          <w:tab w:val="left" w:pos="709"/>
        </w:tabs>
        <w:suppressAutoHyphens/>
        <w:overflowPunct w:val="0"/>
        <w:autoSpaceDE w:val="0"/>
        <w:spacing w:after="0" w:line="240" w:lineRule="auto"/>
        <w:ind w:right="141"/>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2.1.</w:t>
      </w:r>
      <w:r w:rsidRPr="00B2086C">
        <w:rPr>
          <w:rFonts w:ascii="Times New Roman" w:eastAsia="Times New Roman" w:hAnsi="Times New Roman" w:cs="Times New Roman"/>
          <w:lang w:eastAsia="ar-SA"/>
        </w:rPr>
        <w:tab/>
        <w:t>Цена договора составляет 162 600 (сто шестьдесят две тысячи шестьсот рублей) рублей 00 коп</w:t>
      </w:r>
      <w:proofErr w:type="gramStart"/>
      <w:r w:rsidRPr="00B2086C">
        <w:rPr>
          <w:rFonts w:ascii="Times New Roman" w:eastAsia="Times New Roman" w:hAnsi="Times New Roman" w:cs="Times New Roman"/>
          <w:lang w:eastAsia="ar-SA"/>
        </w:rPr>
        <w:t>.</w:t>
      </w:r>
      <w:proofErr w:type="gramEnd"/>
      <w:r w:rsidRPr="00B2086C">
        <w:rPr>
          <w:rFonts w:ascii="Times New Roman" w:eastAsia="Times New Roman" w:hAnsi="Times New Roman" w:cs="Times New Roman"/>
          <w:lang w:eastAsia="ar-SA"/>
        </w:rPr>
        <w:t xml:space="preserve"> </w:t>
      </w:r>
      <w:proofErr w:type="gramStart"/>
      <w:r w:rsidRPr="00B2086C">
        <w:rPr>
          <w:rFonts w:ascii="Times New Roman" w:eastAsia="Times New Roman" w:hAnsi="Times New Roman" w:cs="Times New Roman"/>
          <w:lang w:eastAsia="ar-SA"/>
        </w:rPr>
        <w:t>б</w:t>
      </w:r>
      <w:proofErr w:type="gramEnd"/>
      <w:r w:rsidRPr="00B2086C">
        <w:rPr>
          <w:rFonts w:ascii="Times New Roman" w:eastAsia="Times New Roman" w:hAnsi="Times New Roman" w:cs="Times New Roman"/>
          <w:lang w:eastAsia="ar-SA"/>
        </w:rPr>
        <w:t>ез НДС (упрощенная система налогообложения).</w:t>
      </w:r>
    </w:p>
    <w:p w:rsidR="00B2086C" w:rsidRPr="00B2086C" w:rsidRDefault="00B2086C" w:rsidP="00B2086C">
      <w:pPr>
        <w:numPr>
          <w:ilvl w:val="1"/>
          <w:numId w:val="15"/>
        </w:numPr>
        <w:tabs>
          <w:tab w:val="left" w:pos="0"/>
          <w:tab w:val="left" w:pos="709"/>
        </w:tabs>
        <w:suppressAutoHyphens/>
        <w:overflowPunct w:val="0"/>
        <w:autoSpaceDE w:val="0"/>
        <w:spacing w:after="0" w:line="240" w:lineRule="auto"/>
        <w:ind w:right="141"/>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2.2. Цена договора включает в себя стоимость Товара с учетом стоимости материалов, затрат на его изготовление и поставки Заказчику, а также все затраты Исполнителя, связанные с исполнением настоящего договора.</w:t>
      </w:r>
    </w:p>
    <w:p w:rsidR="00B2086C" w:rsidRPr="00B2086C" w:rsidRDefault="00B2086C" w:rsidP="00B2086C">
      <w:pPr>
        <w:spacing w:after="0" w:line="240" w:lineRule="auto"/>
        <w:ind w:right="141"/>
        <w:jc w:val="both"/>
        <w:rPr>
          <w:rFonts w:ascii="Times New Roman" w:eastAsia="Times New Roman" w:hAnsi="Times New Roman" w:cs="Times New Roman"/>
          <w:color w:val="000000"/>
          <w:lang w:eastAsia="ru-RU"/>
        </w:rPr>
      </w:pPr>
      <w:r w:rsidRPr="00B2086C">
        <w:rPr>
          <w:rFonts w:ascii="Times New Roman" w:eastAsia="Times New Roman" w:hAnsi="Times New Roman" w:cs="Times New Roman"/>
          <w:lang w:eastAsia="ru-RU"/>
        </w:rPr>
        <w:t>2.</w:t>
      </w:r>
      <w:r>
        <w:rPr>
          <w:rFonts w:ascii="Times New Roman" w:eastAsia="Times New Roman" w:hAnsi="Times New Roman" w:cs="Times New Roman"/>
          <w:lang w:eastAsia="ru-RU"/>
        </w:rPr>
        <w:t>3</w:t>
      </w:r>
      <w:r w:rsidRPr="00B2086C">
        <w:rPr>
          <w:rFonts w:ascii="Times New Roman" w:eastAsia="Times New Roman" w:hAnsi="Times New Roman" w:cs="Times New Roman"/>
          <w:lang w:eastAsia="ru-RU"/>
        </w:rPr>
        <w:t xml:space="preserve">.   </w:t>
      </w:r>
      <w:r w:rsidRPr="00B2086C">
        <w:rPr>
          <w:rFonts w:ascii="Times New Roman" w:eastAsia="Times New Roman" w:hAnsi="Times New Roman" w:cs="Times New Roman"/>
          <w:color w:val="000000"/>
          <w:lang w:eastAsia="ru-RU"/>
        </w:rPr>
        <w:t>Оплата по настоящему договору производится в следующем порядке:</w:t>
      </w:r>
    </w:p>
    <w:p w:rsidR="00B2086C" w:rsidRPr="00B2086C" w:rsidRDefault="00B2086C" w:rsidP="00B2086C">
      <w:pPr>
        <w:spacing w:after="0" w:line="240" w:lineRule="auto"/>
        <w:ind w:right="141"/>
        <w:jc w:val="both"/>
        <w:rPr>
          <w:rFonts w:ascii="Times New Roman" w:eastAsia="Times New Roman" w:hAnsi="Times New Roman" w:cs="Times New Roman"/>
          <w:color w:val="000000"/>
          <w:lang w:eastAsia="ru-RU"/>
        </w:rPr>
      </w:pPr>
      <w:r w:rsidRPr="00B2086C">
        <w:rPr>
          <w:rFonts w:ascii="Times New Roman" w:eastAsia="Times New Roman" w:hAnsi="Times New Roman" w:cs="Times New Roman"/>
          <w:color w:val="000000"/>
          <w:lang w:eastAsia="ru-RU"/>
        </w:rPr>
        <w:t xml:space="preserve">     - Предоплата составляет 30%: от цены Договора;</w:t>
      </w:r>
    </w:p>
    <w:p w:rsidR="00B2086C" w:rsidRPr="00B2086C" w:rsidRDefault="00B2086C" w:rsidP="00B2086C">
      <w:pPr>
        <w:spacing w:after="0" w:line="240" w:lineRule="auto"/>
        <w:ind w:right="141"/>
        <w:jc w:val="both"/>
        <w:rPr>
          <w:rFonts w:ascii="Times New Roman" w:eastAsia="Times New Roman" w:hAnsi="Times New Roman" w:cs="Times New Roman"/>
          <w:color w:val="000000"/>
          <w:lang w:eastAsia="ru-RU"/>
        </w:rPr>
      </w:pPr>
      <w:r w:rsidRPr="00B2086C">
        <w:rPr>
          <w:rFonts w:ascii="Times New Roman" w:eastAsia="Times New Roman" w:hAnsi="Times New Roman" w:cs="Times New Roman"/>
          <w:color w:val="000000"/>
          <w:lang w:eastAsia="ru-RU"/>
        </w:rPr>
        <w:t xml:space="preserve">     - Окончательная оплата 70% от цены Договора в течение 15-календарных дней после полной поставки товара на основании акта сдачи-приемки работ, товарно-транспортной накладной и </w:t>
      </w:r>
      <w:proofErr w:type="gramStart"/>
      <w:r w:rsidRPr="00B2086C">
        <w:rPr>
          <w:rFonts w:ascii="Times New Roman" w:eastAsia="Times New Roman" w:hAnsi="Times New Roman" w:cs="Times New Roman"/>
          <w:color w:val="000000"/>
          <w:lang w:eastAsia="ru-RU"/>
        </w:rPr>
        <w:t>счет-фактуры</w:t>
      </w:r>
      <w:proofErr w:type="gramEnd"/>
      <w:r w:rsidRPr="00B2086C">
        <w:rPr>
          <w:rFonts w:ascii="Times New Roman" w:eastAsia="Times New Roman" w:hAnsi="Times New Roman" w:cs="Times New Roman"/>
          <w:color w:val="000000"/>
          <w:lang w:eastAsia="ru-RU"/>
        </w:rPr>
        <w:t>.</w:t>
      </w:r>
    </w:p>
    <w:p w:rsidR="00B2086C" w:rsidRPr="00B2086C" w:rsidRDefault="00B2086C" w:rsidP="00B2086C">
      <w:pPr>
        <w:tabs>
          <w:tab w:val="left" w:pos="54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color w:val="000000"/>
          <w:lang w:eastAsia="ar-SA"/>
        </w:rPr>
        <w:t>2.</w:t>
      </w:r>
      <w:r>
        <w:rPr>
          <w:rFonts w:ascii="Times New Roman" w:eastAsia="Times New Roman" w:hAnsi="Times New Roman" w:cs="Times New Roman"/>
          <w:color w:val="000000"/>
          <w:lang w:eastAsia="ar-SA"/>
        </w:rPr>
        <w:t>4</w:t>
      </w:r>
      <w:r w:rsidRPr="00B2086C">
        <w:rPr>
          <w:rFonts w:ascii="Times New Roman" w:eastAsia="Times New Roman" w:hAnsi="Times New Roman" w:cs="Times New Roman"/>
          <w:color w:val="000000"/>
          <w:lang w:eastAsia="ar-SA"/>
        </w:rPr>
        <w:t xml:space="preserve">.   </w:t>
      </w:r>
      <w:r w:rsidRPr="00B2086C">
        <w:rPr>
          <w:rFonts w:ascii="Times New Roman" w:eastAsia="Times New Roman" w:hAnsi="Times New Roman" w:cs="Times New Roman"/>
          <w:lang w:eastAsia="ar-SA"/>
        </w:rPr>
        <w:t xml:space="preserve">Заказчик производит оплату работ в безналичном порядке путем перечисления денежных средств на расчетный счет Исполнителя. </w:t>
      </w:r>
    </w:p>
    <w:p w:rsidR="00B2086C" w:rsidRPr="00B2086C" w:rsidRDefault="00B2086C" w:rsidP="00B2086C">
      <w:pPr>
        <w:suppressAutoHyphens/>
        <w:overflowPunct w:val="0"/>
        <w:autoSpaceDE w:val="0"/>
        <w:spacing w:after="0" w:line="240" w:lineRule="auto"/>
        <w:ind w:right="141"/>
        <w:jc w:val="both"/>
        <w:textAlignment w:val="baseline"/>
        <w:rPr>
          <w:rFonts w:ascii="Times New Roman" w:eastAsia="Times New Roman" w:hAnsi="Times New Roman" w:cs="Times New Roman"/>
          <w:lang w:eastAsia="ar-SA"/>
        </w:rPr>
      </w:pPr>
    </w:p>
    <w:p w:rsidR="00B2086C" w:rsidRPr="00B2086C" w:rsidRDefault="00B2086C" w:rsidP="00B2086C">
      <w:pPr>
        <w:suppressAutoHyphens/>
        <w:overflowPunct w:val="0"/>
        <w:autoSpaceDE w:val="0"/>
        <w:spacing w:after="0" w:line="240" w:lineRule="auto"/>
        <w:ind w:right="141"/>
        <w:jc w:val="center"/>
        <w:textAlignment w:val="baseline"/>
        <w:rPr>
          <w:rFonts w:ascii="Times New Roman" w:eastAsia="Times New Roman" w:hAnsi="Times New Roman" w:cs="Times New Roman"/>
          <w:b/>
          <w:bCs/>
          <w:lang w:eastAsia="ar-SA"/>
        </w:rPr>
      </w:pPr>
      <w:r w:rsidRPr="00B2086C">
        <w:rPr>
          <w:rFonts w:ascii="Times New Roman" w:eastAsia="Times New Roman" w:hAnsi="Times New Roman" w:cs="Times New Roman"/>
          <w:b/>
          <w:bCs/>
          <w:lang w:eastAsia="ar-SA"/>
        </w:rPr>
        <w:t>3.Права и обязанности сторон.</w:t>
      </w:r>
    </w:p>
    <w:p w:rsidR="00B2086C" w:rsidRPr="00B2086C" w:rsidRDefault="00B2086C" w:rsidP="00B2086C">
      <w:pPr>
        <w:tabs>
          <w:tab w:val="left" w:pos="851"/>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3.1. Обязанности Исполнителя:</w:t>
      </w:r>
    </w:p>
    <w:p w:rsidR="00B2086C" w:rsidRPr="00B2086C" w:rsidRDefault="00B2086C" w:rsidP="00B2086C">
      <w:pPr>
        <w:tabs>
          <w:tab w:val="left" w:pos="54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3.1.1. Исполнитель обязан собственными силами и  собственными средствами выполнить работы, предусмотренные договором.</w:t>
      </w:r>
    </w:p>
    <w:p w:rsidR="00B2086C" w:rsidRPr="00B2086C" w:rsidRDefault="00B2086C" w:rsidP="00B2086C">
      <w:pPr>
        <w:tabs>
          <w:tab w:val="left" w:pos="54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 xml:space="preserve">3.1.2.Исполнитель обязан выполнить работы в срок, предусмотренный настоящим договором. </w:t>
      </w:r>
    </w:p>
    <w:p w:rsidR="00B2086C" w:rsidRPr="00B2086C" w:rsidRDefault="00B2086C" w:rsidP="00B2086C">
      <w:pPr>
        <w:tabs>
          <w:tab w:val="left" w:pos="54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3.1.3. Исполнитель обязан выполнить работу с надлежащим качеством.</w:t>
      </w:r>
    </w:p>
    <w:p w:rsidR="00B2086C" w:rsidRPr="00B2086C" w:rsidRDefault="00B2086C" w:rsidP="00B2086C">
      <w:pPr>
        <w:tabs>
          <w:tab w:val="left" w:pos="54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 xml:space="preserve">3.1.4. Поставить изготовленный Товар на материальный склад Заказчика. </w:t>
      </w:r>
    </w:p>
    <w:p w:rsidR="00B2086C" w:rsidRPr="00B2086C" w:rsidRDefault="00B2086C" w:rsidP="00B2086C">
      <w:pPr>
        <w:tabs>
          <w:tab w:val="left" w:pos="851"/>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3.2. Обязанности Заказчика:</w:t>
      </w:r>
    </w:p>
    <w:p w:rsidR="00B2086C" w:rsidRPr="00B2086C" w:rsidRDefault="00B2086C" w:rsidP="00B2086C">
      <w:pPr>
        <w:suppressAutoHyphens/>
        <w:overflowPunct w:val="0"/>
        <w:autoSpaceDE w:val="0"/>
        <w:spacing w:after="0" w:line="240" w:lineRule="auto"/>
        <w:ind w:right="141"/>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 xml:space="preserve">3.2.1. </w:t>
      </w:r>
      <w:r w:rsidRPr="00B2086C">
        <w:rPr>
          <w:rFonts w:ascii="Times New Roman" w:eastAsia="Times New Roman" w:hAnsi="Times New Roman" w:cs="Times New Roman"/>
          <w:lang w:eastAsia="ar-SA"/>
        </w:rPr>
        <w:tab/>
        <w:t>Предоставить Исполнителю заявку на поставку товара.</w:t>
      </w:r>
    </w:p>
    <w:p w:rsidR="00B2086C" w:rsidRPr="00B2086C" w:rsidRDefault="00B2086C" w:rsidP="00B2086C">
      <w:pPr>
        <w:suppressAutoHyphens/>
        <w:overflowPunct w:val="0"/>
        <w:autoSpaceDE w:val="0"/>
        <w:spacing w:after="0" w:line="240" w:lineRule="auto"/>
        <w:ind w:right="141"/>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3.2.2.</w:t>
      </w:r>
      <w:r w:rsidRPr="00B2086C">
        <w:rPr>
          <w:rFonts w:ascii="Times New Roman" w:eastAsia="Times New Roman" w:hAnsi="Times New Roman" w:cs="Times New Roman"/>
          <w:lang w:eastAsia="ar-SA"/>
        </w:rPr>
        <w:tab/>
        <w:t>Обеспечить своевременную приемку передаваемого товара в соответствии с накладной.</w:t>
      </w:r>
    </w:p>
    <w:p w:rsidR="00B2086C" w:rsidRPr="00B2086C" w:rsidRDefault="00B2086C" w:rsidP="00B2086C">
      <w:pPr>
        <w:suppressAutoHyphens/>
        <w:overflowPunct w:val="0"/>
        <w:autoSpaceDE w:val="0"/>
        <w:spacing w:after="0" w:line="240" w:lineRule="auto"/>
        <w:ind w:right="141"/>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3.2.3.</w:t>
      </w:r>
      <w:r w:rsidRPr="00B2086C">
        <w:rPr>
          <w:rFonts w:ascii="Times New Roman" w:eastAsia="Times New Roman" w:hAnsi="Times New Roman" w:cs="Times New Roman"/>
          <w:lang w:eastAsia="ar-SA"/>
        </w:rPr>
        <w:tab/>
        <w:t>Осуществить проверку при приемке товара по количеству, качеству и ассортименту.</w:t>
      </w:r>
    </w:p>
    <w:p w:rsidR="00B2086C" w:rsidRPr="00B2086C" w:rsidRDefault="00B2086C" w:rsidP="00B2086C">
      <w:pPr>
        <w:suppressAutoHyphens/>
        <w:overflowPunct w:val="0"/>
        <w:autoSpaceDE w:val="0"/>
        <w:spacing w:after="0" w:line="240" w:lineRule="auto"/>
        <w:ind w:right="141"/>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 xml:space="preserve">3.2.4.Удостоверить полномочия лица, осуществляющего приемку товара и подписывающего товарную накладную, в установленном порядке. </w:t>
      </w:r>
    </w:p>
    <w:p w:rsidR="00B2086C" w:rsidRPr="00B2086C" w:rsidRDefault="00B2086C" w:rsidP="00B2086C">
      <w:pPr>
        <w:suppressAutoHyphens/>
        <w:overflowPunct w:val="0"/>
        <w:autoSpaceDE w:val="0"/>
        <w:spacing w:after="0" w:line="240" w:lineRule="auto"/>
        <w:ind w:right="141"/>
        <w:jc w:val="both"/>
        <w:textAlignment w:val="baseline"/>
        <w:rPr>
          <w:rFonts w:ascii="Times New Roman" w:eastAsia="Times New Roman" w:hAnsi="Times New Roman" w:cs="Times New Roman"/>
          <w:lang w:eastAsia="ar-SA"/>
        </w:rPr>
      </w:pPr>
    </w:p>
    <w:p w:rsidR="00B2086C" w:rsidRPr="00B2086C" w:rsidRDefault="00B2086C" w:rsidP="00B2086C">
      <w:pPr>
        <w:suppressAutoHyphens/>
        <w:overflowPunct w:val="0"/>
        <w:autoSpaceDE w:val="0"/>
        <w:spacing w:after="0" w:line="240" w:lineRule="auto"/>
        <w:ind w:right="141"/>
        <w:jc w:val="center"/>
        <w:textAlignment w:val="baseline"/>
        <w:rPr>
          <w:rFonts w:ascii="Times New Roman" w:eastAsia="Times New Roman" w:hAnsi="Times New Roman" w:cs="Times New Roman"/>
          <w:b/>
          <w:bCs/>
          <w:lang w:eastAsia="ar-SA"/>
        </w:rPr>
      </w:pPr>
      <w:r w:rsidRPr="00B2086C">
        <w:rPr>
          <w:rFonts w:ascii="Times New Roman" w:eastAsia="Times New Roman" w:hAnsi="Times New Roman" w:cs="Times New Roman"/>
          <w:b/>
          <w:bCs/>
          <w:lang w:eastAsia="ar-SA"/>
        </w:rPr>
        <w:t>4.Порядок сдачи и приемки работ</w:t>
      </w:r>
    </w:p>
    <w:p w:rsidR="00B2086C" w:rsidRPr="00B2086C" w:rsidRDefault="00B2086C" w:rsidP="00B2086C">
      <w:pPr>
        <w:tabs>
          <w:tab w:val="left" w:pos="54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4.1.При завершении выполнения работ Исполнитель передает Заказчику результат работ путем поставки всего объема на материальный склад Заказчика до 18.09.2015г., а также предоставляет Заказчику акт сдачи-приемки работ, фактически выполненных Исполнителем по условиям договора.</w:t>
      </w:r>
    </w:p>
    <w:p w:rsidR="00B2086C" w:rsidRPr="00B2086C" w:rsidRDefault="00B2086C" w:rsidP="00B2086C">
      <w:pPr>
        <w:tabs>
          <w:tab w:val="left" w:pos="54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4.2.Заказчик в течение 3-х дней со дня получения акта о фактически выполненной работе обязан направить Исполнителю подписанный акт о приемке работ или мотивированный отказ от подписания акта.</w:t>
      </w:r>
    </w:p>
    <w:p w:rsidR="00B2086C" w:rsidRPr="00B2086C" w:rsidRDefault="00B2086C" w:rsidP="00B2086C">
      <w:pPr>
        <w:tabs>
          <w:tab w:val="left" w:pos="54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4.3.В случае непредставления подписанного акта сдачи-приемки работ или мотивированного отказа от его подписания в течение 3-х дней со дня получения акта, работа считается принятой Заказчиком.</w:t>
      </w:r>
    </w:p>
    <w:p w:rsidR="00B2086C" w:rsidRPr="00B2086C" w:rsidRDefault="00B2086C" w:rsidP="00B2086C">
      <w:pPr>
        <w:tabs>
          <w:tab w:val="left" w:pos="54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4.4. Если в процессе производства работ по исполнению предмета договора будут обнаружены недостатки в выполненной работе,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B2086C" w:rsidRPr="00B2086C" w:rsidRDefault="00B2086C" w:rsidP="00B2086C">
      <w:pPr>
        <w:numPr>
          <w:ilvl w:val="1"/>
          <w:numId w:val="16"/>
        </w:numPr>
        <w:suppressAutoHyphens/>
        <w:overflowPunct w:val="0"/>
        <w:autoSpaceDE w:val="0"/>
        <w:spacing w:after="0" w:line="240" w:lineRule="auto"/>
        <w:ind w:left="0" w:right="141" w:firstLine="0"/>
        <w:contextualSpacing/>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Товар, соответствующий условиям Договора, передается Заказчику в течение 20 (двадцати) рабочих дней с момента заключения Договора.</w:t>
      </w:r>
    </w:p>
    <w:p w:rsidR="00B2086C" w:rsidRPr="00B2086C" w:rsidRDefault="00B2086C" w:rsidP="00B2086C">
      <w:pPr>
        <w:numPr>
          <w:ilvl w:val="1"/>
          <w:numId w:val="16"/>
        </w:numPr>
        <w:suppressAutoHyphens/>
        <w:overflowPunct w:val="0"/>
        <w:autoSpaceDE w:val="0"/>
        <w:spacing w:after="0" w:line="240" w:lineRule="auto"/>
        <w:ind w:left="0" w:right="141" w:firstLine="0"/>
        <w:contextualSpacing/>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Датой поставки считается дата, указанная в накладной.</w:t>
      </w:r>
    </w:p>
    <w:p w:rsidR="00B2086C" w:rsidRPr="00B2086C" w:rsidRDefault="00B2086C" w:rsidP="00B2086C">
      <w:pPr>
        <w:spacing w:after="0" w:line="240" w:lineRule="auto"/>
        <w:ind w:right="141"/>
        <w:rPr>
          <w:rFonts w:ascii="Times New Roman" w:eastAsia="Times New Roman" w:hAnsi="Times New Roman" w:cs="Times New Roman"/>
          <w:color w:val="000000"/>
          <w:lang w:eastAsia="ru-RU"/>
        </w:rPr>
      </w:pPr>
    </w:p>
    <w:p w:rsidR="00B2086C" w:rsidRPr="00B2086C" w:rsidRDefault="00B2086C" w:rsidP="00B2086C">
      <w:pPr>
        <w:tabs>
          <w:tab w:val="left" w:pos="540"/>
        </w:tabs>
        <w:suppressAutoHyphens/>
        <w:overflowPunct w:val="0"/>
        <w:autoSpaceDE w:val="0"/>
        <w:spacing w:after="0" w:line="240" w:lineRule="auto"/>
        <w:jc w:val="center"/>
        <w:textAlignment w:val="baseline"/>
        <w:rPr>
          <w:rFonts w:ascii="Times New Roman" w:eastAsia="Times New Roman" w:hAnsi="Times New Roman" w:cs="Times New Roman"/>
          <w:b/>
          <w:lang w:eastAsia="ar-SA"/>
        </w:rPr>
      </w:pPr>
      <w:r w:rsidRPr="00B2086C">
        <w:rPr>
          <w:rFonts w:ascii="Times New Roman" w:eastAsia="Times New Roman" w:hAnsi="Times New Roman" w:cs="Times New Roman"/>
          <w:b/>
          <w:lang w:eastAsia="ar-SA"/>
        </w:rPr>
        <w:t>5. Ответственность сторон</w:t>
      </w:r>
    </w:p>
    <w:p w:rsidR="00B2086C" w:rsidRPr="00B2086C" w:rsidRDefault="00B2086C" w:rsidP="00B2086C">
      <w:pPr>
        <w:tabs>
          <w:tab w:val="left" w:pos="540"/>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2086C" w:rsidRPr="00B2086C" w:rsidRDefault="00B2086C" w:rsidP="00B2086C">
      <w:pPr>
        <w:tabs>
          <w:tab w:val="left" w:pos="540"/>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lastRenderedPageBreak/>
        <w:t>5.2.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_</w:t>
      </w:r>
      <w:r w:rsidRPr="00B2086C">
        <w:rPr>
          <w:rFonts w:ascii="Times New Roman" w:eastAsia="Times New Roman" w:hAnsi="Times New Roman" w:cs="Times New Roman"/>
          <w:u w:val="single"/>
          <w:lang w:eastAsia="ar-SA"/>
        </w:rPr>
        <w:t>0.1</w:t>
      </w:r>
      <w:r w:rsidRPr="00B2086C">
        <w:rPr>
          <w:rFonts w:ascii="Times New Roman" w:eastAsia="Times New Roman" w:hAnsi="Times New Roman" w:cs="Times New Roman"/>
          <w:lang w:eastAsia="ar-SA"/>
        </w:rPr>
        <w:t>_ % от цены договора</w:t>
      </w:r>
    </w:p>
    <w:p w:rsidR="00B2086C" w:rsidRPr="00B2086C" w:rsidRDefault="00B2086C" w:rsidP="00B2086C">
      <w:pPr>
        <w:tabs>
          <w:tab w:val="left" w:pos="540"/>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5.3.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-_</w:t>
      </w:r>
      <w:r w:rsidRPr="00B2086C">
        <w:rPr>
          <w:rFonts w:ascii="Times New Roman" w:eastAsia="Times New Roman" w:hAnsi="Times New Roman" w:cs="Times New Roman"/>
          <w:u w:val="single"/>
          <w:lang w:eastAsia="ar-SA"/>
        </w:rPr>
        <w:t>10</w:t>
      </w:r>
      <w:r w:rsidRPr="00B2086C">
        <w:rPr>
          <w:rFonts w:ascii="Times New Roman" w:eastAsia="Times New Roman" w:hAnsi="Times New Roman" w:cs="Times New Roman"/>
          <w:lang w:eastAsia="ar-SA"/>
        </w:rPr>
        <w:t>_% цены договора.</w:t>
      </w:r>
    </w:p>
    <w:p w:rsidR="00B2086C" w:rsidRPr="00B2086C" w:rsidRDefault="00B2086C" w:rsidP="00B2086C">
      <w:pPr>
        <w:tabs>
          <w:tab w:val="left" w:pos="540"/>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 xml:space="preserve">5.4. </w:t>
      </w:r>
      <w:proofErr w:type="gramStart"/>
      <w:r w:rsidRPr="00B2086C">
        <w:rPr>
          <w:rFonts w:ascii="Times New Roman" w:eastAsia="Times New Roman" w:hAnsi="Times New Roman" w:cs="Times New Roman"/>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2086C" w:rsidRPr="00B2086C" w:rsidRDefault="00B2086C" w:rsidP="00B2086C">
      <w:pPr>
        <w:tabs>
          <w:tab w:val="left" w:pos="540"/>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2086C" w:rsidRPr="00B2086C" w:rsidRDefault="00B2086C" w:rsidP="00B2086C">
      <w:pPr>
        <w:tabs>
          <w:tab w:val="left" w:pos="540"/>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B2086C" w:rsidRPr="00B2086C" w:rsidRDefault="00B2086C" w:rsidP="00B2086C">
      <w:pPr>
        <w:tabs>
          <w:tab w:val="left" w:pos="540"/>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5.7. Возмещение причиненных убытков, уплата неустойки виновной стороной осуществляется  на основании письменной претензии другой стороны.</w:t>
      </w:r>
    </w:p>
    <w:p w:rsidR="00B2086C" w:rsidRPr="00B2086C" w:rsidRDefault="00B2086C" w:rsidP="00B2086C">
      <w:pPr>
        <w:tabs>
          <w:tab w:val="left" w:pos="540"/>
        </w:tabs>
        <w:suppressAutoHyphens/>
        <w:overflowPunct w:val="0"/>
        <w:autoSpaceDE w:val="0"/>
        <w:spacing w:after="0" w:line="240" w:lineRule="auto"/>
        <w:jc w:val="center"/>
        <w:textAlignment w:val="baseline"/>
        <w:rPr>
          <w:rFonts w:ascii="Times New Roman" w:eastAsia="Times New Roman" w:hAnsi="Times New Roman" w:cs="Times New Roman"/>
          <w:b/>
          <w:lang w:eastAsia="ar-SA"/>
        </w:rPr>
      </w:pPr>
    </w:p>
    <w:p w:rsidR="00B2086C" w:rsidRPr="00B2086C" w:rsidRDefault="00B2086C" w:rsidP="00B2086C">
      <w:pPr>
        <w:tabs>
          <w:tab w:val="left" w:pos="540"/>
        </w:tabs>
        <w:suppressAutoHyphens/>
        <w:overflowPunct w:val="0"/>
        <w:autoSpaceDE w:val="0"/>
        <w:spacing w:after="0" w:line="240" w:lineRule="auto"/>
        <w:jc w:val="center"/>
        <w:textAlignment w:val="baseline"/>
        <w:rPr>
          <w:rFonts w:ascii="Times New Roman" w:eastAsia="Times New Roman" w:hAnsi="Times New Roman" w:cs="Times New Roman"/>
          <w:b/>
          <w:lang w:eastAsia="ar-SA"/>
        </w:rPr>
      </w:pPr>
      <w:r w:rsidRPr="00B2086C">
        <w:rPr>
          <w:rFonts w:ascii="Times New Roman" w:eastAsia="Times New Roman" w:hAnsi="Times New Roman" w:cs="Times New Roman"/>
          <w:b/>
          <w:lang w:eastAsia="ar-SA"/>
        </w:rPr>
        <w:t>6. Обстоятельства непреодолимой силы</w:t>
      </w:r>
    </w:p>
    <w:p w:rsidR="00B2086C" w:rsidRPr="00B2086C" w:rsidRDefault="00B2086C" w:rsidP="00B2086C">
      <w:pPr>
        <w:tabs>
          <w:tab w:val="left" w:pos="540"/>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B2086C" w:rsidRPr="00B2086C" w:rsidRDefault="00B2086C" w:rsidP="00B2086C">
      <w:pPr>
        <w:tabs>
          <w:tab w:val="left" w:pos="54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2086C" w:rsidRPr="00B2086C" w:rsidRDefault="00B2086C" w:rsidP="00B2086C">
      <w:pPr>
        <w:tabs>
          <w:tab w:val="left" w:pos="540"/>
        </w:tabs>
        <w:suppressAutoHyphens/>
        <w:overflowPunct w:val="0"/>
        <w:autoSpaceDE w:val="0"/>
        <w:spacing w:after="0" w:line="240" w:lineRule="auto"/>
        <w:jc w:val="center"/>
        <w:textAlignment w:val="baseline"/>
        <w:rPr>
          <w:rFonts w:ascii="Times New Roman" w:eastAsia="Times New Roman" w:hAnsi="Times New Roman" w:cs="Times New Roman"/>
          <w:b/>
          <w:lang w:eastAsia="ar-SA"/>
        </w:rPr>
      </w:pPr>
    </w:p>
    <w:p w:rsidR="00B2086C" w:rsidRPr="00B2086C" w:rsidRDefault="00B2086C" w:rsidP="00B2086C">
      <w:pPr>
        <w:tabs>
          <w:tab w:val="left" w:pos="540"/>
        </w:tabs>
        <w:suppressAutoHyphens/>
        <w:overflowPunct w:val="0"/>
        <w:autoSpaceDE w:val="0"/>
        <w:spacing w:after="0" w:line="240" w:lineRule="auto"/>
        <w:jc w:val="center"/>
        <w:textAlignment w:val="baseline"/>
        <w:rPr>
          <w:rFonts w:ascii="Times New Roman" w:eastAsia="Times New Roman" w:hAnsi="Times New Roman" w:cs="Times New Roman"/>
          <w:b/>
          <w:lang w:eastAsia="ar-SA"/>
        </w:rPr>
      </w:pPr>
      <w:r w:rsidRPr="00B2086C">
        <w:rPr>
          <w:rFonts w:ascii="Times New Roman" w:eastAsia="Times New Roman" w:hAnsi="Times New Roman" w:cs="Times New Roman"/>
          <w:b/>
          <w:lang w:eastAsia="ar-SA"/>
        </w:rPr>
        <w:t>7. Порядок разрешения споров</w:t>
      </w:r>
    </w:p>
    <w:p w:rsidR="00B2086C" w:rsidRPr="00B2086C" w:rsidRDefault="00B2086C" w:rsidP="00B2086C">
      <w:pPr>
        <w:tabs>
          <w:tab w:val="left" w:pos="540"/>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2086C" w:rsidRPr="00B2086C" w:rsidRDefault="00B2086C" w:rsidP="00B2086C">
      <w:pPr>
        <w:tabs>
          <w:tab w:val="left" w:pos="540"/>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7.2.  Любые споры, не урегулированные во внесудебном порядке, разрешаются арбитражным судом Новосибирской области.</w:t>
      </w:r>
    </w:p>
    <w:p w:rsidR="00B2086C" w:rsidRPr="00B2086C" w:rsidRDefault="00B2086C" w:rsidP="00B2086C">
      <w:pPr>
        <w:tabs>
          <w:tab w:val="left" w:pos="540"/>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2086C" w:rsidRPr="00B2086C" w:rsidRDefault="00B2086C" w:rsidP="00B2086C">
      <w:pPr>
        <w:rPr>
          <w:rFonts w:ascii="Times New Roman" w:eastAsia="Times New Roman" w:hAnsi="Times New Roman" w:cs="Times New Roman"/>
          <w:b/>
          <w:lang w:eastAsia="ar-SA"/>
        </w:rPr>
      </w:pPr>
      <w:r w:rsidRPr="00B2086C">
        <w:rPr>
          <w:rFonts w:ascii="Times New Roman" w:eastAsia="Times New Roman" w:hAnsi="Times New Roman" w:cs="Times New Roman"/>
          <w:b/>
          <w:lang w:eastAsia="ar-SA"/>
        </w:rPr>
        <w:br w:type="page"/>
      </w:r>
    </w:p>
    <w:p w:rsidR="00B2086C" w:rsidRPr="00B2086C" w:rsidRDefault="00B2086C" w:rsidP="00B2086C">
      <w:pPr>
        <w:tabs>
          <w:tab w:val="left" w:pos="5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ar-SA"/>
        </w:rPr>
      </w:pPr>
    </w:p>
    <w:p w:rsidR="00B2086C" w:rsidRPr="00B2086C" w:rsidRDefault="00B2086C" w:rsidP="00B2086C">
      <w:pPr>
        <w:tabs>
          <w:tab w:val="left" w:pos="54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ar-SA"/>
        </w:rPr>
      </w:pPr>
      <w:r w:rsidRPr="00B2086C">
        <w:rPr>
          <w:rFonts w:ascii="Times New Roman" w:eastAsia="Times New Roman" w:hAnsi="Times New Roman" w:cs="Times New Roman"/>
          <w:b/>
          <w:lang w:eastAsia="ar-SA"/>
        </w:rPr>
        <w:t xml:space="preserve">8.Срок действия  договора и прочие условия. </w:t>
      </w:r>
    </w:p>
    <w:p w:rsidR="00B2086C" w:rsidRPr="00B2086C" w:rsidRDefault="00B2086C" w:rsidP="00B2086C">
      <w:pPr>
        <w:tabs>
          <w:tab w:val="left" w:pos="54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8.1.Договор  вступает в силу со дня его подписания сторонами и действует до момента выполнения сторонами своих обязательств.</w:t>
      </w:r>
    </w:p>
    <w:p w:rsidR="00B2086C" w:rsidRPr="00B2086C" w:rsidRDefault="00B2086C" w:rsidP="00B2086C">
      <w:pPr>
        <w:tabs>
          <w:tab w:val="left" w:pos="540"/>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 xml:space="preserve">8.2. Настоящий </w:t>
      </w:r>
      <w:proofErr w:type="gramStart"/>
      <w:r w:rsidRPr="00B2086C">
        <w:rPr>
          <w:rFonts w:ascii="Times New Roman" w:eastAsia="Times New Roman" w:hAnsi="Times New Roman" w:cs="Times New Roman"/>
          <w:lang w:eastAsia="ar-SA"/>
        </w:rPr>
        <w:t>договор</w:t>
      </w:r>
      <w:proofErr w:type="gramEnd"/>
      <w:r w:rsidRPr="00B2086C">
        <w:rPr>
          <w:rFonts w:ascii="Times New Roman" w:eastAsia="Times New Roman" w:hAnsi="Times New Roman" w:cs="Times New Roman"/>
          <w:lang w:eastAsia="ar-SA"/>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2086C" w:rsidRPr="00B2086C" w:rsidRDefault="00B2086C" w:rsidP="00B2086C">
      <w:pPr>
        <w:tabs>
          <w:tab w:val="left" w:pos="540"/>
        </w:tabs>
        <w:suppressAutoHyphens/>
        <w:overflowPunct w:val="0"/>
        <w:autoSpaceDE w:val="0"/>
        <w:spacing w:after="0" w:line="240" w:lineRule="auto"/>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lang w:eastAsia="ar-SA"/>
        </w:rPr>
        <w:t xml:space="preserve">8.3. Настоящий договор составлен в двух экземплярах, имеющих одинаковую юридическую силу, по одному для каждой из сторон. </w:t>
      </w:r>
    </w:p>
    <w:p w:rsidR="00B2086C" w:rsidRPr="00B2086C" w:rsidRDefault="00B2086C" w:rsidP="00B2086C">
      <w:pPr>
        <w:tabs>
          <w:tab w:val="left" w:pos="709"/>
        </w:tabs>
        <w:suppressAutoHyphens/>
        <w:overflowPunct w:val="0"/>
        <w:autoSpaceDE w:val="0"/>
        <w:spacing w:after="0" w:line="240" w:lineRule="auto"/>
        <w:ind w:right="141"/>
        <w:jc w:val="both"/>
        <w:textAlignment w:val="baseline"/>
        <w:rPr>
          <w:rFonts w:ascii="Times New Roman" w:eastAsia="Times New Roman" w:hAnsi="Times New Roman" w:cs="Times New Roman"/>
          <w:lang w:eastAsia="ar-SA"/>
        </w:rPr>
      </w:pPr>
    </w:p>
    <w:p w:rsidR="00B2086C" w:rsidRPr="00B2086C" w:rsidRDefault="00B2086C" w:rsidP="00B2086C">
      <w:pPr>
        <w:tabs>
          <w:tab w:val="left" w:pos="709"/>
        </w:tabs>
        <w:suppressAutoHyphens/>
        <w:overflowPunct w:val="0"/>
        <w:autoSpaceDE w:val="0"/>
        <w:spacing w:after="0" w:line="240" w:lineRule="auto"/>
        <w:ind w:right="141"/>
        <w:jc w:val="both"/>
        <w:textAlignment w:val="baseline"/>
        <w:rPr>
          <w:rFonts w:ascii="Times New Roman" w:eastAsia="Times New Roman" w:hAnsi="Times New Roman" w:cs="Times New Roman"/>
          <w:lang w:eastAsia="ar-SA"/>
        </w:rPr>
      </w:pPr>
    </w:p>
    <w:p w:rsidR="00B2086C" w:rsidRPr="00B2086C" w:rsidRDefault="00B2086C" w:rsidP="00B2086C">
      <w:pPr>
        <w:tabs>
          <w:tab w:val="left" w:pos="709"/>
        </w:tabs>
        <w:suppressAutoHyphens/>
        <w:overflowPunct w:val="0"/>
        <w:autoSpaceDE w:val="0"/>
        <w:spacing w:after="0" w:line="240" w:lineRule="auto"/>
        <w:ind w:right="141"/>
        <w:jc w:val="center"/>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b/>
          <w:bCs/>
          <w:lang w:eastAsia="ar-SA"/>
        </w:rPr>
        <w:t>9.Юридические адреса сторон</w:t>
      </w:r>
    </w:p>
    <w:p w:rsidR="00B2086C" w:rsidRPr="00B2086C" w:rsidRDefault="00B2086C" w:rsidP="00B2086C">
      <w:pPr>
        <w:tabs>
          <w:tab w:val="left" w:pos="709"/>
        </w:tabs>
        <w:suppressAutoHyphens/>
        <w:overflowPunct w:val="0"/>
        <w:autoSpaceDE w:val="0"/>
        <w:spacing w:after="0" w:line="240" w:lineRule="auto"/>
        <w:ind w:right="141"/>
        <w:jc w:val="both"/>
        <w:textAlignment w:val="baseline"/>
        <w:rPr>
          <w:rFonts w:ascii="Times New Roman" w:eastAsia="Times New Roman" w:hAnsi="Times New Roman" w:cs="Times New Roman"/>
          <w:lang w:eastAsia="ar-SA"/>
        </w:rPr>
      </w:pPr>
    </w:p>
    <w:tbl>
      <w:tblPr>
        <w:tblW w:w="10714" w:type="dxa"/>
        <w:tblInd w:w="-34" w:type="dxa"/>
        <w:tblLayout w:type="fixed"/>
        <w:tblLook w:val="0000" w:firstRow="0" w:lastRow="0" w:firstColumn="0" w:lastColumn="0" w:noHBand="0" w:noVBand="0"/>
      </w:tblPr>
      <w:tblGrid>
        <w:gridCol w:w="5921"/>
        <w:gridCol w:w="4793"/>
      </w:tblGrid>
      <w:tr w:rsidR="00B2086C" w:rsidRPr="00B2086C" w:rsidTr="00C0603A">
        <w:trPr>
          <w:trHeight w:val="214"/>
        </w:trPr>
        <w:tc>
          <w:tcPr>
            <w:tcW w:w="5921" w:type="dxa"/>
          </w:tcPr>
          <w:p w:rsidR="00B2086C" w:rsidRPr="00B2086C" w:rsidRDefault="00B2086C" w:rsidP="00B2086C">
            <w:pPr>
              <w:widowControl w:val="0"/>
              <w:spacing w:after="0" w:line="240" w:lineRule="auto"/>
              <w:ind w:right="141"/>
              <w:contextualSpacing/>
              <w:rPr>
                <w:rFonts w:ascii="Times New Roman" w:eastAsia="Calibri" w:hAnsi="Times New Roman" w:cs="Times New Roman"/>
                <w:b/>
              </w:rPr>
            </w:pPr>
            <w:r w:rsidRPr="00B2086C">
              <w:rPr>
                <w:rFonts w:ascii="Times New Roman" w:eastAsia="Calibri" w:hAnsi="Times New Roman" w:cs="Times New Roman"/>
                <w:b/>
              </w:rPr>
              <w:t>Заказчик</w:t>
            </w:r>
          </w:p>
        </w:tc>
        <w:tc>
          <w:tcPr>
            <w:tcW w:w="4793" w:type="dxa"/>
          </w:tcPr>
          <w:p w:rsidR="00B2086C" w:rsidRPr="00B2086C" w:rsidRDefault="00B2086C" w:rsidP="00B2086C">
            <w:pPr>
              <w:widowControl w:val="0"/>
              <w:spacing w:after="0" w:line="240" w:lineRule="auto"/>
              <w:ind w:right="141"/>
              <w:contextualSpacing/>
              <w:rPr>
                <w:rFonts w:ascii="Times New Roman" w:eastAsia="Calibri" w:hAnsi="Times New Roman" w:cs="Times New Roman"/>
                <w:b/>
              </w:rPr>
            </w:pPr>
            <w:r w:rsidRPr="00B2086C">
              <w:rPr>
                <w:rFonts w:ascii="Times New Roman" w:eastAsia="Calibri" w:hAnsi="Times New Roman" w:cs="Times New Roman"/>
                <w:b/>
              </w:rPr>
              <w:t>Исполнитель</w:t>
            </w:r>
          </w:p>
          <w:p w:rsidR="00B2086C" w:rsidRPr="00B2086C" w:rsidRDefault="00B2086C" w:rsidP="00B2086C">
            <w:pPr>
              <w:widowControl w:val="0"/>
              <w:spacing w:after="0" w:line="240" w:lineRule="auto"/>
              <w:ind w:right="141"/>
              <w:contextualSpacing/>
              <w:rPr>
                <w:rFonts w:ascii="Times New Roman" w:eastAsia="Calibri" w:hAnsi="Times New Roman" w:cs="Times New Roman"/>
                <w:b/>
              </w:rPr>
            </w:pPr>
          </w:p>
        </w:tc>
      </w:tr>
      <w:tr w:rsidR="00B2086C" w:rsidRPr="00B2086C" w:rsidTr="00C0603A">
        <w:trPr>
          <w:trHeight w:val="331"/>
        </w:trPr>
        <w:tc>
          <w:tcPr>
            <w:tcW w:w="5921" w:type="dxa"/>
          </w:tcPr>
          <w:p w:rsidR="00B2086C" w:rsidRPr="00B2086C" w:rsidRDefault="00B2086C" w:rsidP="00B2086C">
            <w:pPr>
              <w:autoSpaceDE w:val="0"/>
              <w:autoSpaceDN w:val="0"/>
              <w:adjustRightInd w:val="0"/>
              <w:spacing w:after="0" w:line="240" w:lineRule="auto"/>
              <w:ind w:right="141"/>
              <w:rPr>
                <w:rFonts w:ascii="Times New Roman" w:eastAsia="Calibri" w:hAnsi="Times New Roman" w:cs="Times New Roman"/>
                <w:b/>
                <w:color w:val="000000"/>
                <w:shd w:val="clear" w:color="auto" w:fill="FFFFFF"/>
              </w:rPr>
            </w:pPr>
            <w:r w:rsidRPr="00B2086C">
              <w:rPr>
                <w:rFonts w:ascii="Times New Roman" w:eastAsia="Calibri" w:hAnsi="Times New Roman" w:cs="Times New Roman"/>
                <w:b/>
                <w:color w:val="000000"/>
                <w:shd w:val="clear" w:color="auto" w:fill="FFFFFF"/>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2086C" w:rsidRPr="00B2086C" w:rsidRDefault="00B2086C" w:rsidP="00B2086C">
            <w:pPr>
              <w:autoSpaceDE w:val="0"/>
              <w:autoSpaceDN w:val="0"/>
              <w:adjustRightInd w:val="0"/>
              <w:spacing w:after="0" w:line="240" w:lineRule="auto"/>
              <w:ind w:right="141"/>
              <w:rPr>
                <w:rFonts w:ascii="Times New Roman" w:eastAsia="Calibri" w:hAnsi="Times New Roman" w:cs="Times New Roman"/>
                <w:color w:val="000000"/>
              </w:rPr>
            </w:pPr>
            <w:r w:rsidRPr="00B2086C">
              <w:rPr>
                <w:rFonts w:ascii="Times New Roman" w:eastAsia="Calibri" w:hAnsi="Times New Roman" w:cs="Times New Roman"/>
                <w:color w:val="000000"/>
              </w:rPr>
              <w:t>630049 г.</w:t>
            </w:r>
            <w:r w:rsidR="005A1052">
              <w:rPr>
                <w:rFonts w:ascii="Times New Roman" w:eastAsia="Calibri" w:hAnsi="Times New Roman" w:cs="Times New Roman"/>
                <w:color w:val="000000"/>
              </w:rPr>
              <w:t xml:space="preserve"> </w:t>
            </w:r>
            <w:r w:rsidRPr="00B2086C">
              <w:rPr>
                <w:rFonts w:ascii="Times New Roman" w:eastAsia="Calibri" w:hAnsi="Times New Roman" w:cs="Times New Roman"/>
                <w:color w:val="000000"/>
              </w:rPr>
              <w:t>Новосибирск, ул. Дуси Ковальчук, 191</w:t>
            </w:r>
          </w:p>
          <w:p w:rsidR="00B2086C" w:rsidRPr="00B2086C" w:rsidRDefault="00B2086C" w:rsidP="00B2086C">
            <w:pPr>
              <w:autoSpaceDE w:val="0"/>
              <w:autoSpaceDN w:val="0"/>
              <w:adjustRightInd w:val="0"/>
              <w:spacing w:after="0" w:line="240" w:lineRule="auto"/>
              <w:ind w:right="141"/>
              <w:rPr>
                <w:rFonts w:ascii="Times New Roman" w:eastAsia="Calibri" w:hAnsi="Times New Roman" w:cs="Times New Roman"/>
                <w:color w:val="000000"/>
                <w:shd w:val="clear" w:color="auto" w:fill="FFFFFF"/>
              </w:rPr>
            </w:pPr>
            <w:r w:rsidRPr="00B2086C">
              <w:rPr>
                <w:rFonts w:ascii="Times New Roman" w:eastAsia="Calibri" w:hAnsi="Times New Roman" w:cs="Times New Roman"/>
                <w:color w:val="000000"/>
                <w:shd w:val="clear" w:color="auto" w:fill="FFFFFF"/>
              </w:rPr>
              <w:t>ИНН 5402113155 </w:t>
            </w:r>
            <w:r w:rsidRPr="00B2086C">
              <w:rPr>
                <w:rFonts w:ascii="Times New Roman" w:eastAsia="Calibri" w:hAnsi="Times New Roman" w:cs="Times New Roman"/>
                <w:color w:val="000000"/>
              </w:rPr>
              <w:br/>
            </w:r>
            <w:r w:rsidRPr="00B2086C">
              <w:rPr>
                <w:rFonts w:ascii="Times New Roman" w:eastAsia="Calibri" w:hAnsi="Times New Roman" w:cs="Times New Roman"/>
                <w:color w:val="000000"/>
                <w:shd w:val="clear" w:color="auto" w:fill="FFFFFF"/>
              </w:rPr>
              <w:t>КПП 540201001</w:t>
            </w:r>
            <w:r w:rsidRPr="00B2086C">
              <w:rPr>
                <w:rFonts w:ascii="Times New Roman" w:eastAsia="Calibri" w:hAnsi="Times New Roman" w:cs="Times New Roman"/>
                <w:color w:val="000000"/>
              </w:rPr>
              <w:br/>
            </w:r>
            <w:r w:rsidRPr="00B2086C">
              <w:rPr>
                <w:rFonts w:ascii="Times New Roman" w:eastAsia="Calibri" w:hAnsi="Times New Roman" w:cs="Times New Roman"/>
                <w:color w:val="000000"/>
                <w:shd w:val="clear" w:color="auto" w:fill="FFFFFF"/>
              </w:rPr>
              <w:t>ОКОНХ 92110 ОКПО 01115969 ОКТМО 50701000</w:t>
            </w:r>
          </w:p>
          <w:p w:rsidR="00B2086C" w:rsidRPr="00B2086C" w:rsidRDefault="00B2086C" w:rsidP="00B2086C">
            <w:pPr>
              <w:autoSpaceDE w:val="0"/>
              <w:autoSpaceDN w:val="0"/>
              <w:adjustRightInd w:val="0"/>
              <w:spacing w:after="0" w:line="240" w:lineRule="auto"/>
              <w:ind w:right="141"/>
              <w:rPr>
                <w:rFonts w:ascii="Times New Roman" w:eastAsia="Calibri" w:hAnsi="Times New Roman" w:cs="Times New Roman"/>
                <w:color w:val="000000"/>
                <w:shd w:val="clear" w:color="auto" w:fill="FFFFFF"/>
              </w:rPr>
            </w:pPr>
            <w:proofErr w:type="gramStart"/>
            <w:r w:rsidRPr="00B2086C">
              <w:rPr>
                <w:rFonts w:ascii="Times New Roman" w:eastAsia="Calibri" w:hAnsi="Times New Roman" w:cs="Times New Roman"/>
                <w:color w:val="000000"/>
                <w:shd w:val="clear" w:color="auto" w:fill="FFFFFF"/>
              </w:rPr>
              <w:t>СИБИРСКОЕ</w:t>
            </w:r>
            <w:proofErr w:type="gramEnd"/>
            <w:r w:rsidRPr="00B2086C">
              <w:rPr>
                <w:rFonts w:ascii="Times New Roman" w:eastAsia="Calibri" w:hAnsi="Times New Roman" w:cs="Times New Roman"/>
                <w:color w:val="000000"/>
                <w:shd w:val="clear" w:color="auto" w:fill="FFFFFF"/>
              </w:rPr>
              <w:t xml:space="preserve"> ГУ БАНКА РОССИИ Г. НОВОСИБИРСК </w:t>
            </w:r>
          </w:p>
          <w:p w:rsidR="00B2086C" w:rsidRPr="00B2086C" w:rsidRDefault="00B2086C" w:rsidP="00B2086C">
            <w:pPr>
              <w:autoSpaceDE w:val="0"/>
              <w:autoSpaceDN w:val="0"/>
              <w:adjustRightInd w:val="0"/>
              <w:spacing w:after="0" w:line="240" w:lineRule="auto"/>
              <w:ind w:right="141"/>
              <w:rPr>
                <w:rFonts w:ascii="Times New Roman" w:eastAsia="Calibri" w:hAnsi="Times New Roman" w:cs="Times New Roman"/>
                <w:color w:val="000000"/>
              </w:rPr>
            </w:pPr>
            <w:r w:rsidRPr="00B2086C">
              <w:rPr>
                <w:rFonts w:ascii="Times New Roman" w:eastAsia="Calibri" w:hAnsi="Times New Roman" w:cs="Times New Roman"/>
                <w:color w:val="000000"/>
                <w:shd w:val="clear" w:color="auto" w:fill="FFFFFF"/>
              </w:rPr>
              <w:t>БИК 045004001</w:t>
            </w:r>
            <w:r w:rsidRPr="00B2086C">
              <w:rPr>
                <w:rFonts w:ascii="Times New Roman" w:eastAsia="Calibri" w:hAnsi="Times New Roman" w:cs="Times New Roman"/>
                <w:color w:val="000000"/>
              </w:rPr>
              <w:br/>
            </w:r>
            <w:r w:rsidRPr="00B2086C">
              <w:rPr>
                <w:rFonts w:ascii="Times New Roman" w:eastAsia="Calibri" w:hAnsi="Times New Roman" w:cs="Times New Roman"/>
                <w:color w:val="000000"/>
                <w:shd w:val="clear" w:color="auto" w:fill="FFFFFF"/>
              </w:rPr>
              <w:t>Расчетный счет: № 40501810700042000002</w:t>
            </w:r>
          </w:p>
        </w:tc>
        <w:tc>
          <w:tcPr>
            <w:tcW w:w="4793" w:type="dxa"/>
          </w:tcPr>
          <w:p w:rsidR="00B2086C" w:rsidRPr="00B2086C" w:rsidRDefault="00B2086C" w:rsidP="00B2086C">
            <w:pPr>
              <w:widowControl w:val="0"/>
              <w:suppressAutoHyphens/>
              <w:overflowPunct w:val="0"/>
              <w:autoSpaceDE w:val="0"/>
              <w:spacing w:after="0" w:line="240" w:lineRule="auto"/>
              <w:ind w:right="141"/>
              <w:contextualSpacing/>
              <w:textAlignment w:val="baseline"/>
              <w:rPr>
                <w:rFonts w:ascii="Times New Roman" w:eastAsia="Times New Roman" w:hAnsi="Times New Roman" w:cs="Times New Roman"/>
                <w:b/>
                <w:bCs/>
                <w:lang w:eastAsia="ar-SA"/>
              </w:rPr>
            </w:pPr>
            <w:r w:rsidRPr="00B2086C">
              <w:rPr>
                <w:rFonts w:ascii="Times New Roman" w:eastAsia="Times New Roman" w:hAnsi="Times New Roman" w:cs="Times New Roman"/>
                <w:b/>
                <w:bCs/>
                <w:lang w:eastAsia="ar-SA"/>
              </w:rPr>
              <w:t xml:space="preserve">Общество с ограниченной ответственностью «Центр развития </w:t>
            </w:r>
          </w:p>
          <w:p w:rsidR="00B2086C" w:rsidRPr="00B2086C" w:rsidRDefault="00B2086C" w:rsidP="00B2086C">
            <w:pPr>
              <w:widowControl w:val="0"/>
              <w:suppressAutoHyphens/>
              <w:overflowPunct w:val="0"/>
              <w:autoSpaceDE w:val="0"/>
              <w:spacing w:after="0" w:line="240" w:lineRule="auto"/>
              <w:ind w:right="141"/>
              <w:contextualSpacing/>
              <w:textAlignment w:val="baseline"/>
              <w:rPr>
                <w:rFonts w:ascii="Times New Roman" w:eastAsia="Times New Roman" w:hAnsi="Times New Roman" w:cs="Times New Roman"/>
                <w:b/>
                <w:bCs/>
                <w:lang w:eastAsia="ar-SA"/>
              </w:rPr>
            </w:pPr>
            <w:r w:rsidRPr="00B2086C">
              <w:rPr>
                <w:rFonts w:ascii="Times New Roman" w:eastAsia="Times New Roman" w:hAnsi="Times New Roman" w:cs="Times New Roman"/>
                <w:b/>
                <w:bCs/>
                <w:lang w:eastAsia="ar-SA"/>
              </w:rPr>
              <w:t xml:space="preserve">бизнеса и творчества Квота» </w:t>
            </w:r>
          </w:p>
          <w:p w:rsidR="00B2086C" w:rsidRPr="00B2086C" w:rsidRDefault="00B2086C" w:rsidP="00B2086C">
            <w:pPr>
              <w:autoSpaceDE w:val="0"/>
              <w:autoSpaceDN w:val="0"/>
              <w:adjustRightInd w:val="0"/>
              <w:spacing w:after="0" w:line="240" w:lineRule="auto"/>
              <w:ind w:right="116"/>
              <w:jc w:val="both"/>
              <w:rPr>
                <w:rFonts w:ascii="Times New Roman" w:eastAsia="Calibri" w:hAnsi="Times New Roman" w:cs="Times New Roman"/>
                <w:sz w:val="24"/>
                <w:szCs w:val="24"/>
              </w:rPr>
            </w:pPr>
            <w:r w:rsidRPr="00B2086C">
              <w:rPr>
                <w:rFonts w:ascii="Times New Roman" w:eastAsia="Calibri" w:hAnsi="Times New Roman" w:cs="Times New Roman"/>
                <w:sz w:val="24"/>
                <w:szCs w:val="24"/>
              </w:rPr>
              <w:t xml:space="preserve">640049 г. Новосибирск, ул. </w:t>
            </w:r>
            <w:proofErr w:type="gramStart"/>
            <w:r w:rsidRPr="00B2086C">
              <w:rPr>
                <w:rFonts w:ascii="Times New Roman" w:eastAsia="Calibri" w:hAnsi="Times New Roman" w:cs="Times New Roman"/>
                <w:sz w:val="24"/>
                <w:szCs w:val="24"/>
              </w:rPr>
              <w:t>Овражная</w:t>
            </w:r>
            <w:proofErr w:type="gramEnd"/>
            <w:r w:rsidRPr="00B2086C">
              <w:rPr>
                <w:rFonts w:ascii="Times New Roman" w:eastAsia="Calibri" w:hAnsi="Times New Roman" w:cs="Times New Roman"/>
                <w:sz w:val="24"/>
                <w:szCs w:val="24"/>
              </w:rPr>
              <w:t xml:space="preserve"> д.12</w:t>
            </w:r>
          </w:p>
          <w:p w:rsidR="00B2086C" w:rsidRPr="00B2086C" w:rsidRDefault="00B2086C" w:rsidP="00B2086C">
            <w:pPr>
              <w:autoSpaceDE w:val="0"/>
              <w:autoSpaceDN w:val="0"/>
              <w:adjustRightInd w:val="0"/>
              <w:spacing w:after="0" w:line="240" w:lineRule="auto"/>
              <w:ind w:right="116"/>
              <w:jc w:val="both"/>
              <w:rPr>
                <w:rFonts w:ascii="Times New Roman" w:eastAsia="Calibri" w:hAnsi="Times New Roman" w:cs="Times New Roman"/>
                <w:sz w:val="24"/>
                <w:szCs w:val="24"/>
              </w:rPr>
            </w:pPr>
            <w:r w:rsidRPr="00B2086C">
              <w:rPr>
                <w:rFonts w:ascii="Times New Roman" w:eastAsia="Calibri" w:hAnsi="Times New Roman" w:cs="Times New Roman"/>
                <w:sz w:val="24"/>
                <w:szCs w:val="24"/>
              </w:rPr>
              <w:t xml:space="preserve">ИНН 5401381722 </w:t>
            </w:r>
          </w:p>
          <w:p w:rsidR="00B2086C" w:rsidRPr="00B2086C" w:rsidRDefault="00B2086C" w:rsidP="00B2086C">
            <w:pPr>
              <w:autoSpaceDE w:val="0"/>
              <w:autoSpaceDN w:val="0"/>
              <w:adjustRightInd w:val="0"/>
              <w:spacing w:after="0" w:line="240" w:lineRule="auto"/>
              <w:ind w:right="116"/>
              <w:jc w:val="both"/>
              <w:rPr>
                <w:rFonts w:ascii="Times New Roman" w:eastAsia="Calibri" w:hAnsi="Times New Roman" w:cs="Times New Roman"/>
                <w:sz w:val="24"/>
                <w:szCs w:val="24"/>
              </w:rPr>
            </w:pPr>
            <w:r w:rsidRPr="00B2086C">
              <w:rPr>
                <w:rFonts w:ascii="Times New Roman" w:eastAsia="Calibri" w:hAnsi="Times New Roman" w:cs="Times New Roman"/>
                <w:sz w:val="24"/>
                <w:szCs w:val="24"/>
              </w:rPr>
              <w:t xml:space="preserve">КПП 540101001 </w:t>
            </w:r>
          </w:p>
          <w:p w:rsidR="00B2086C" w:rsidRPr="00B2086C" w:rsidRDefault="00B2086C" w:rsidP="00B2086C">
            <w:pPr>
              <w:autoSpaceDE w:val="0"/>
              <w:autoSpaceDN w:val="0"/>
              <w:adjustRightInd w:val="0"/>
              <w:spacing w:after="0" w:line="240" w:lineRule="auto"/>
              <w:ind w:right="116"/>
              <w:jc w:val="both"/>
              <w:rPr>
                <w:rFonts w:ascii="Times New Roman" w:eastAsia="Calibri" w:hAnsi="Times New Roman" w:cs="Times New Roman"/>
                <w:sz w:val="24"/>
                <w:szCs w:val="24"/>
              </w:rPr>
            </w:pPr>
            <w:r w:rsidRPr="00B2086C">
              <w:rPr>
                <w:rFonts w:ascii="Times New Roman" w:eastAsia="Calibri" w:hAnsi="Times New Roman" w:cs="Times New Roman"/>
                <w:sz w:val="24"/>
                <w:szCs w:val="24"/>
              </w:rPr>
              <w:t xml:space="preserve">ОГРН 1145476105620 </w:t>
            </w:r>
          </w:p>
          <w:p w:rsidR="00B2086C" w:rsidRPr="00B2086C" w:rsidRDefault="00B2086C" w:rsidP="00B2086C">
            <w:pPr>
              <w:autoSpaceDE w:val="0"/>
              <w:autoSpaceDN w:val="0"/>
              <w:adjustRightInd w:val="0"/>
              <w:spacing w:after="0" w:line="240" w:lineRule="auto"/>
              <w:ind w:right="116"/>
              <w:jc w:val="both"/>
              <w:rPr>
                <w:rFonts w:ascii="Times New Roman" w:eastAsia="Calibri" w:hAnsi="Times New Roman" w:cs="Times New Roman"/>
                <w:color w:val="000000"/>
                <w:sz w:val="24"/>
                <w:szCs w:val="24"/>
              </w:rPr>
            </w:pPr>
            <w:r w:rsidRPr="00B2086C">
              <w:rPr>
                <w:rFonts w:ascii="Times New Roman" w:eastAsia="Calibri" w:hAnsi="Times New Roman" w:cs="Times New Roman"/>
                <w:color w:val="000000"/>
                <w:sz w:val="24"/>
                <w:szCs w:val="24"/>
              </w:rPr>
              <w:t>ФИЛИАЛ N 5440 ВТБ 24 (ПАО)</w:t>
            </w:r>
          </w:p>
          <w:p w:rsidR="00B2086C" w:rsidRPr="00B2086C" w:rsidRDefault="00B2086C" w:rsidP="00B2086C">
            <w:pPr>
              <w:autoSpaceDE w:val="0"/>
              <w:autoSpaceDN w:val="0"/>
              <w:adjustRightInd w:val="0"/>
              <w:spacing w:after="0" w:line="240" w:lineRule="auto"/>
              <w:ind w:right="116"/>
              <w:jc w:val="both"/>
              <w:rPr>
                <w:rFonts w:ascii="Times New Roman" w:eastAsia="Calibri" w:hAnsi="Times New Roman" w:cs="Times New Roman"/>
                <w:sz w:val="24"/>
                <w:szCs w:val="24"/>
              </w:rPr>
            </w:pPr>
            <w:r w:rsidRPr="00B2086C">
              <w:rPr>
                <w:rFonts w:ascii="Times New Roman" w:eastAsia="Calibri" w:hAnsi="Times New Roman" w:cs="Times New Roman"/>
                <w:sz w:val="24"/>
                <w:szCs w:val="24"/>
              </w:rPr>
              <w:t xml:space="preserve">Расчетный счет </w:t>
            </w:r>
            <w:r w:rsidRPr="00B2086C">
              <w:rPr>
                <w:rFonts w:ascii="Times New Roman" w:eastAsia="Calibri" w:hAnsi="Times New Roman" w:cs="Times New Roman"/>
                <w:color w:val="000000"/>
                <w:sz w:val="24"/>
                <w:szCs w:val="24"/>
              </w:rPr>
              <w:t>40702810220240002131</w:t>
            </w:r>
            <w:r w:rsidRPr="00B2086C">
              <w:rPr>
                <w:rFonts w:ascii="Times New Roman" w:eastAsia="Calibri" w:hAnsi="Times New Roman" w:cs="Times New Roman"/>
                <w:sz w:val="24"/>
                <w:szCs w:val="24"/>
              </w:rPr>
              <w:t xml:space="preserve"> </w:t>
            </w:r>
          </w:p>
          <w:p w:rsidR="00B2086C" w:rsidRPr="00B2086C" w:rsidRDefault="00B2086C" w:rsidP="00B2086C">
            <w:pPr>
              <w:autoSpaceDE w:val="0"/>
              <w:autoSpaceDN w:val="0"/>
              <w:adjustRightInd w:val="0"/>
              <w:spacing w:after="0" w:line="240" w:lineRule="auto"/>
              <w:ind w:right="116"/>
              <w:jc w:val="both"/>
              <w:rPr>
                <w:rFonts w:ascii="Times New Roman" w:eastAsia="Calibri" w:hAnsi="Times New Roman" w:cs="Times New Roman"/>
                <w:sz w:val="24"/>
                <w:szCs w:val="24"/>
              </w:rPr>
            </w:pPr>
            <w:r w:rsidRPr="00B2086C">
              <w:rPr>
                <w:rFonts w:ascii="Times New Roman" w:eastAsia="Calibri" w:hAnsi="Times New Roman" w:cs="Times New Roman"/>
                <w:sz w:val="24"/>
                <w:szCs w:val="24"/>
              </w:rPr>
              <w:t xml:space="preserve">Корр. счет </w:t>
            </w:r>
            <w:r w:rsidRPr="00B2086C">
              <w:rPr>
                <w:rFonts w:ascii="Times New Roman" w:eastAsia="Calibri" w:hAnsi="Times New Roman" w:cs="Times New Roman"/>
                <w:color w:val="000000"/>
                <w:sz w:val="24"/>
                <w:szCs w:val="24"/>
              </w:rPr>
              <w:t>30101810450040000751</w:t>
            </w:r>
          </w:p>
          <w:p w:rsidR="00B2086C" w:rsidRPr="00B2086C" w:rsidRDefault="00B2086C" w:rsidP="00B2086C">
            <w:pPr>
              <w:autoSpaceDE w:val="0"/>
              <w:autoSpaceDN w:val="0"/>
              <w:adjustRightInd w:val="0"/>
              <w:spacing w:after="0" w:line="240" w:lineRule="auto"/>
              <w:ind w:right="116"/>
              <w:jc w:val="both"/>
              <w:rPr>
                <w:rFonts w:ascii="Times New Roman" w:eastAsia="Calibri" w:hAnsi="Times New Roman" w:cs="Times New Roman"/>
                <w:sz w:val="24"/>
                <w:szCs w:val="24"/>
              </w:rPr>
            </w:pPr>
            <w:r w:rsidRPr="00B2086C">
              <w:rPr>
                <w:rFonts w:ascii="Times New Roman" w:eastAsia="Calibri" w:hAnsi="Times New Roman" w:cs="Times New Roman"/>
                <w:sz w:val="24"/>
                <w:szCs w:val="24"/>
              </w:rPr>
              <w:t xml:space="preserve">БИК </w:t>
            </w:r>
            <w:r w:rsidRPr="00B2086C">
              <w:rPr>
                <w:rFonts w:ascii="Times New Roman" w:eastAsia="Calibri" w:hAnsi="Times New Roman" w:cs="Times New Roman"/>
                <w:color w:val="000000"/>
                <w:sz w:val="24"/>
                <w:szCs w:val="24"/>
              </w:rPr>
              <w:t>045004751</w:t>
            </w:r>
          </w:p>
          <w:p w:rsidR="00B2086C" w:rsidRPr="00B2086C" w:rsidRDefault="00B2086C" w:rsidP="00B2086C">
            <w:pPr>
              <w:autoSpaceDE w:val="0"/>
              <w:autoSpaceDN w:val="0"/>
              <w:adjustRightInd w:val="0"/>
              <w:spacing w:after="0" w:line="240" w:lineRule="auto"/>
              <w:ind w:right="141"/>
              <w:rPr>
                <w:rFonts w:ascii="Times New Roman" w:eastAsia="Calibri" w:hAnsi="Times New Roman" w:cs="Times New Roman"/>
              </w:rPr>
            </w:pPr>
            <w:r w:rsidRPr="00B2086C">
              <w:rPr>
                <w:rFonts w:ascii="Times New Roman" w:eastAsia="Calibri" w:hAnsi="Times New Roman" w:cs="Times New Roman"/>
              </w:rPr>
              <w:t xml:space="preserve">Дата постановки на </w:t>
            </w:r>
            <w:proofErr w:type="spellStart"/>
            <w:r w:rsidRPr="00B2086C">
              <w:rPr>
                <w:rFonts w:ascii="Times New Roman" w:eastAsia="Calibri" w:hAnsi="Times New Roman" w:cs="Times New Roman"/>
              </w:rPr>
              <w:t>налог</w:t>
            </w:r>
            <w:proofErr w:type="gramStart"/>
            <w:r w:rsidRPr="00B2086C">
              <w:rPr>
                <w:rFonts w:ascii="Times New Roman" w:eastAsia="Calibri" w:hAnsi="Times New Roman" w:cs="Times New Roman"/>
              </w:rPr>
              <w:t>.у</w:t>
            </w:r>
            <w:proofErr w:type="gramEnd"/>
            <w:r w:rsidRPr="00B2086C">
              <w:rPr>
                <w:rFonts w:ascii="Times New Roman" w:eastAsia="Calibri" w:hAnsi="Times New Roman" w:cs="Times New Roman"/>
              </w:rPr>
              <w:t>чет</w:t>
            </w:r>
            <w:proofErr w:type="spellEnd"/>
            <w:r w:rsidRPr="00B2086C">
              <w:rPr>
                <w:rFonts w:ascii="Times New Roman" w:eastAsia="Calibri" w:hAnsi="Times New Roman" w:cs="Times New Roman"/>
              </w:rPr>
              <w:t>: 26.08.2014 г.</w:t>
            </w:r>
          </w:p>
          <w:p w:rsidR="00B2086C" w:rsidRPr="00B2086C" w:rsidRDefault="00B2086C" w:rsidP="00B2086C">
            <w:pPr>
              <w:autoSpaceDE w:val="0"/>
              <w:autoSpaceDN w:val="0"/>
              <w:adjustRightInd w:val="0"/>
              <w:spacing w:after="0" w:line="240" w:lineRule="auto"/>
              <w:ind w:right="141"/>
              <w:rPr>
                <w:rFonts w:ascii="Times New Roman" w:eastAsia="Calibri" w:hAnsi="Times New Roman" w:cs="Times New Roman"/>
              </w:rPr>
            </w:pPr>
            <w:r w:rsidRPr="00B2086C">
              <w:rPr>
                <w:rFonts w:ascii="Times New Roman" w:eastAsia="Calibri" w:hAnsi="Times New Roman" w:cs="Times New Roman"/>
              </w:rPr>
              <w:t>ОКПО - 35569972 ОКТМО - 50701000001</w:t>
            </w:r>
          </w:p>
          <w:p w:rsidR="00B2086C" w:rsidRPr="00B2086C" w:rsidRDefault="00B2086C" w:rsidP="00B2086C">
            <w:pPr>
              <w:autoSpaceDE w:val="0"/>
              <w:autoSpaceDN w:val="0"/>
              <w:adjustRightInd w:val="0"/>
              <w:spacing w:after="0" w:line="240" w:lineRule="auto"/>
              <w:ind w:right="141"/>
              <w:rPr>
                <w:rFonts w:ascii="Times New Roman" w:eastAsia="Calibri" w:hAnsi="Times New Roman" w:cs="Times New Roman"/>
              </w:rPr>
            </w:pPr>
            <w:r w:rsidRPr="00B2086C">
              <w:rPr>
                <w:rFonts w:ascii="Times New Roman" w:eastAsia="Calibri" w:hAnsi="Times New Roman" w:cs="Times New Roman"/>
              </w:rPr>
              <w:t xml:space="preserve">Тел.:(383)375-24-43 </w:t>
            </w:r>
          </w:p>
          <w:p w:rsidR="00B2086C" w:rsidRPr="00B2086C" w:rsidRDefault="00B2086C" w:rsidP="00B2086C">
            <w:pPr>
              <w:autoSpaceDE w:val="0"/>
              <w:autoSpaceDN w:val="0"/>
              <w:adjustRightInd w:val="0"/>
              <w:spacing w:after="0" w:line="240" w:lineRule="auto"/>
              <w:ind w:right="141"/>
              <w:rPr>
                <w:rFonts w:ascii="Times New Roman" w:eastAsia="Calibri" w:hAnsi="Times New Roman" w:cs="Times New Roman"/>
                <w:color w:val="000000"/>
              </w:rPr>
            </w:pPr>
            <w:r w:rsidRPr="00B2086C">
              <w:rPr>
                <w:rFonts w:ascii="Times New Roman" w:eastAsia="Calibri" w:hAnsi="Times New Roman" w:cs="Times New Roman"/>
              </w:rPr>
              <w:t>Эл</w:t>
            </w:r>
            <w:proofErr w:type="gramStart"/>
            <w:r w:rsidRPr="00B2086C">
              <w:rPr>
                <w:rFonts w:ascii="Times New Roman" w:eastAsia="Calibri" w:hAnsi="Times New Roman" w:cs="Times New Roman"/>
              </w:rPr>
              <w:t>.</w:t>
            </w:r>
            <w:proofErr w:type="gramEnd"/>
            <w:r w:rsidRPr="00B2086C">
              <w:rPr>
                <w:rFonts w:ascii="Times New Roman" w:eastAsia="Calibri" w:hAnsi="Times New Roman" w:cs="Times New Roman"/>
              </w:rPr>
              <w:t xml:space="preserve"> </w:t>
            </w:r>
            <w:proofErr w:type="gramStart"/>
            <w:r w:rsidRPr="00B2086C">
              <w:rPr>
                <w:rFonts w:ascii="Times New Roman" w:eastAsia="Calibri" w:hAnsi="Times New Roman" w:cs="Times New Roman"/>
              </w:rPr>
              <w:t>а</w:t>
            </w:r>
            <w:proofErr w:type="gramEnd"/>
            <w:r w:rsidRPr="00B2086C">
              <w:rPr>
                <w:rFonts w:ascii="Times New Roman" w:eastAsia="Calibri" w:hAnsi="Times New Roman" w:cs="Times New Roman"/>
              </w:rPr>
              <w:t>дрес:</w:t>
            </w:r>
            <w:proofErr w:type="spellStart"/>
            <w:r w:rsidRPr="00B2086C">
              <w:rPr>
                <w:rFonts w:ascii="Times New Roman" w:eastAsia="Calibri" w:hAnsi="Times New Roman" w:cs="Times New Roman"/>
                <w:lang w:val="en-US"/>
              </w:rPr>
              <w:t>Galkina</w:t>
            </w:r>
            <w:proofErr w:type="spellEnd"/>
            <w:r w:rsidRPr="00B2086C">
              <w:rPr>
                <w:rFonts w:ascii="Times New Roman" w:eastAsia="Calibri" w:hAnsi="Times New Roman" w:cs="Times New Roman"/>
              </w:rPr>
              <w:t>@</w:t>
            </w:r>
            <w:proofErr w:type="spellStart"/>
            <w:r w:rsidRPr="00B2086C">
              <w:rPr>
                <w:rFonts w:ascii="Times New Roman" w:eastAsia="Calibri" w:hAnsi="Times New Roman" w:cs="Times New Roman"/>
                <w:lang w:val="en-US"/>
              </w:rPr>
              <w:t>kvota</w:t>
            </w:r>
            <w:proofErr w:type="spellEnd"/>
            <w:r w:rsidRPr="00B2086C">
              <w:rPr>
                <w:rFonts w:ascii="Times New Roman" w:eastAsia="Calibri" w:hAnsi="Times New Roman" w:cs="Times New Roman"/>
              </w:rPr>
              <w:t>.</w:t>
            </w:r>
            <w:r w:rsidRPr="00B2086C">
              <w:rPr>
                <w:rFonts w:ascii="Times New Roman" w:eastAsia="Calibri" w:hAnsi="Times New Roman" w:cs="Times New Roman"/>
                <w:lang w:val="en-US"/>
              </w:rPr>
              <w:t>org</w:t>
            </w:r>
          </w:p>
        </w:tc>
      </w:tr>
      <w:tr w:rsidR="00B2086C" w:rsidRPr="00B2086C" w:rsidTr="00C0603A">
        <w:trPr>
          <w:trHeight w:val="61"/>
        </w:trPr>
        <w:tc>
          <w:tcPr>
            <w:tcW w:w="5921" w:type="dxa"/>
          </w:tcPr>
          <w:p w:rsidR="00B2086C" w:rsidRPr="00B2086C" w:rsidRDefault="00B2086C" w:rsidP="00B2086C">
            <w:pPr>
              <w:widowControl w:val="0"/>
              <w:spacing w:after="0" w:line="240" w:lineRule="auto"/>
              <w:ind w:right="141"/>
              <w:contextualSpacing/>
              <w:rPr>
                <w:rFonts w:ascii="Times New Roman" w:eastAsia="Calibri" w:hAnsi="Times New Roman" w:cs="Times New Roman"/>
              </w:rPr>
            </w:pPr>
            <w:r w:rsidRPr="00B2086C">
              <w:rPr>
                <w:rFonts w:ascii="Times New Roman" w:eastAsia="Calibri" w:hAnsi="Times New Roman" w:cs="Times New Roman"/>
              </w:rPr>
              <w:t>Ректор ФГБОУ ВПО СГУПС</w:t>
            </w:r>
          </w:p>
          <w:p w:rsidR="00B2086C" w:rsidRPr="00B2086C" w:rsidRDefault="00B2086C" w:rsidP="00B2086C">
            <w:pPr>
              <w:widowControl w:val="0"/>
              <w:spacing w:after="0" w:line="240" w:lineRule="auto"/>
              <w:ind w:right="141"/>
              <w:contextualSpacing/>
              <w:rPr>
                <w:rFonts w:ascii="Times New Roman" w:eastAsia="Calibri" w:hAnsi="Times New Roman" w:cs="Times New Roman"/>
              </w:rPr>
            </w:pPr>
          </w:p>
          <w:p w:rsidR="00B2086C" w:rsidRPr="00B2086C" w:rsidRDefault="00B2086C" w:rsidP="00B2086C">
            <w:pPr>
              <w:widowControl w:val="0"/>
              <w:spacing w:after="0" w:line="240" w:lineRule="auto"/>
              <w:ind w:right="141"/>
              <w:contextualSpacing/>
              <w:rPr>
                <w:rFonts w:ascii="Times New Roman" w:eastAsia="Calibri" w:hAnsi="Times New Roman" w:cs="Times New Roman"/>
              </w:rPr>
            </w:pPr>
            <w:r w:rsidRPr="00B2086C">
              <w:rPr>
                <w:rFonts w:ascii="Times New Roman" w:eastAsia="Calibri" w:hAnsi="Times New Roman" w:cs="Times New Roman"/>
              </w:rPr>
              <w:t>______________________ А.Л. Манаков</w:t>
            </w:r>
            <w:r w:rsidRPr="00B2086C">
              <w:rPr>
                <w:rFonts w:ascii="Times New Roman" w:eastAsia="Calibri" w:hAnsi="Times New Roman" w:cs="Times New Roman"/>
                <w:color w:val="222222"/>
                <w:shd w:val="clear" w:color="auto" w:fill="FFFFFF"/>
              </w:rPr>
              <w:t> </w:t>
            </w:r>
          </w:p>
          <w:p w:rsidR="00B2086C" w:rsidRPr="00B2086C" w:rsidRDefault="00B2086C" w:rsidP="00B2086C">
            <w:pPr>
              <w:widowControl w:val="0"/>
              <w:spacing w:after="0" w:line="240" w:lineRule="auto"/>
              <w:ind w:right="141"/>
              <w:contextualSpacing/>
              <w:rPr>
                <w:rFonts w:ascii="Times New Roman" w:eastAsia="Calibri" w:hAnsi="Times New Roman" w:cs="Times New Roman"/>
              </w:rPr>
            </w:pPr>
            <w:proofErr w:type="spellStart"/>
            <w:r w:rsidRPr="00B2086C">
              <w:rPr>
                <w:rFonts w:ascii="Times New Roman" w:eastAsia="Calibri" w:hAnsi="Times New Roman" w:cs="Times New Roman"/>
              </w:rPr>
              <w:t>м.п</w:t>
            </w:r>
            <w:proofErr w:type="spellEnd"/>
            <w:r w:rsidRPr="00B2086C">
              <w:rPr>
                <w:rFonts w:ascii="Times New Roman" w:eastAsia="Calibri" w:hAnsi="Times New Roman" w:cs="Times New Roman"/>
              </w:rPr>
              <w:t>.</w:t>
            </w:r>
          </w:p>
        </w:tc>
        <w:tc>
          <w:tcPr>
            <w:tcW w:w="4793" w:type="dxa"/>
          </w:tcPr>
          <w:p w:rsidR="00B2086C" w:rsidRPr="00B2086C" w:rsidRDefault="00B2086C" w:rsidP="00B2086C">
            <w:pPr>
              <w:widowControl w:val="0"/>
              <w:spacing w:after="0" w:line="240" w:lineRule="auto"/>
              <w:ind w:right="141"/>
              <w:contextualSpacing/>
              <w:jc w:val="both"/>
              <w:rPr>
                <w:rFonts w:ascii="Times New Roman" w:eastAsia="Calibri" w:hAnsi="Times New Roman" w:cs="Times New Roman"/>
              </w:rPr>
            </w:pPr>
            <w:r w:rsidRPr="00B2086C">
              <w:rPr>
                <w:rFonts w:ascii="Times New Roman" w:eastAsia="Calibri" w:hAnsi="Times New Roman" w:cs="Times New Roman"/>
              </w:rPr>
              <w:t>Менеджер</w:t>
            </w:r>
          </w:p>
          <w:p w:rsidR="00B2086C" w:rsidRPr="00B2086C" w:rsidRDefault="00B2086C" w:rsidP="00B2086C">
            <w:pPr>
              <w:widowControl w:val="0"/>
              <w:spacing w:after="0" w:line="240" w:lineRule="auto"/>
              <w:ind w:right="141"/>
              <w:contextualSpacing/>
              <w:jc w:val="both"/>
              <w:rPr>
                <w:rFonts w:ascii="Times New Roman" w:eastAsia="Calibri" w:hAnsi="Times New Roman" w:cs="Times New Roman"/>
              </w:rPr>
            </w:pPr>
          </w:p>
          <w:p w:rsidR="00B2086C" w:rsidRPr="00B2086C" w:rsidRDefault="00B2086C" w:rsidP="00B2086C">
            <w:pPr>
              <w:widowControl w:val="0"/>
              <w:spacing w:after="0" w:line="240" w:lineRule="auto"/>
              <w:ind w:right="141"/>
              <w:contextualSpacing/>
              <w:jc w:val="both"/>
              <w:rPr>
                <w:rFonts w:ascii="Times New Roman" w:eastAsia="Calibri" w:hAnsi="Times New Roman" w:cs="Times New Roman"/>
              </w:rPr>
            </w:pPr>
            <w:r w:rsidRPr="00B2086C">
              <w:rPr>
                <w:rFonts w:ascii="Times New Roman" w:eastAsia="Calibri" w:hAnsi="Times New Roman" w:cs="Times New Roman"/>
              </w:rPr>
              <w:t>_____________________А.Б. Галкина</w:t>
            </w:r>
          </w:p>
          <w:p w:rsidR="00B2086C" w:rsidRPr="00B2086C" w:rsidRDefault="00B2086C" w:rsidP="00B2086C">
            <w:pPr>
              <w:widowControl w:val="0"/>
              <w:suppressAutoHyphens/>
              <w:overflowPunct w:val="0"/>
              <w:autoSpaceDE w:val="0"/>
              <w:spacing w:after="0" w:line="240" w:lineRule="auto"/>
              <w:ind w:right="141"/>
              <w:jc w:val="both"/>
              <w:textAlignment w:val="baseline"/>
              <w:rPr>
                <w:rFonts w:ascii="Times New Roman" w:eastAsia="Times New Roman" w:hAnsi="Times New Roman" w:cs="Times New Roman"/>
                <w:lang w:eastAsia="ar-SA"/>
              </w:rPr>
            </w:pPr>
            <w:r w:rsidRPr="00B2086C">
              <w:rPr>
                <w:rFonts w:ascii="Times New Roman" w:eastAsia="Times New Roman" w:hAnsi="Times New Roman" w:cs="Times New Roman"/>
                <w:sz w:val="18"/>
                <w:lang w:eastAsia="ar-SA"/>
              </w:rPr>
              <w:t>На основании Доверенности №1 от 05 августа 2015г</w:t>
            </w:r>
            <w:r w:rsidRPr="00B2086C">
              <w:rPr>
                <w:rFonts w:ascii="Times New Roman" w:eastAsia="Times New Roman" w:hAnsi="Times New Roman" w:cs="Times New Roman"/>
                <w:lang w:eastAsia="ar-SA"/>
              </w:rPr>
              <w:t>.</w:t>
            </w:r>
          </w:p>
          <w:p w:rsidR="00B2086C" w:rsidRPr="00B2086C" w:rsidRDefault="00B2086C" w:rsidP="00B2086C">
            <w:pPr>
              <w:widowControl w:val="0"/>
              <w:spacing w:after="0" w:line="240" w:lineRule="auto"/>
              <w:ind w:right="141"/>
              <w:contextualSpacing/>
              <w:jc w:val="both"/>
              <w:rPr>
                <w:rFonts w:ascii="Times New Roman" w:eastAsia="Calibri" w:hAnsi="Times New Roman" w:cs="Times New Roman"/>
              </w:rPr>
            </w:pPr>
            <w:proofErr w:type="spellStart"/>
            <w:r w:rsidRPr="00B2086C">
              <w:rPr>
                <w:rFonts w:ascii="Times New Roman" w:eastAsia="Calibri" w:hAnsi="Times New Roman" w:cs="Times New Roman"/>
              </w:rPr>
              <w:t>м.п</w:t>
            </w:r>
            <w:proofErr w:type="spellEnd"/>
            <w:r w:rsidRPr="00B2086C">
              <w:rPr>
                <w:rFonts w:ascii="Times New Roman" w:eastAsia="Calibri" w:hAnsi="Times New Roman" w:cs="Times New Roman"/>
              </w:rPr>
              <w:t>.</w:t>
            </w:r>
          </w:p>
        </w:tc>
      </w:tr>
    </w:tbl>
    <w:p w:rsidR="00B2086C" w:rsidRPr="00B2086C" w:rsidRDefault="00B2086C" w:rsidP="00B2086C">
      <w:pPr>
        <w:suppressAutoHyphens/>
        <w:overflowPunct w:val="0"/>
        <w:autoSpaceDE w:val="0"/>
        <w:spacing w:after="0" w:line="240" w:lineRule="auto"/>
        <w:ind w:right="141"/>
        <w:textAlignment w:val="baseline"/>
        <w:rPr>
          <w:rFonts w:ascii="Times New Roman" w:eastAsia="Times New Roman" w:hAnsi="Times New Roman" w:cs="Times New Roman"/>
          <w:lang w:eastAsia="ar-SA"/>
        </w:rPr>
      </w:pPr>
    </w:p>
    <w:p w:rsidR="007444E2" w:rsidRDefault="007444E2" w:rsidP="00B2086C">
      <w:pPr>
        <w:suppressAutoHyphens/>
        <w:overflowPunct w:val="0"/>
        <w:autoSpaceDE w:val="0"/>
        <w:spacing w:after="0" w:line="240" w:lineRule="auto"/>
        <w:ind w:left="567" w:right="141" w:firstLine="284"/>
        <w:jc w:val="center"/>
        <w:textAlignment w:val="baseline"/>
        <w:rPr>
          <w:rFonts w:ascii="Times New Roman" w:hAnsi="Times New Roman" w:cs="Times New Roman"/>
          <w:b/>
          <w:sz w:val="20"/>
          <w:szCs w:val="20"/>
        </w:rPr>
      </w:pPr>
    </w:p>
    <w:sectPr w:rsidR="007444E2"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999223A8"/>
    <w:name w:val="WWNum1"/>
    <w:lvl w:ilvl="0">
      <w:start w:val="1"/>
      <w:numFmt w:val="decimal"/>
      <w:lvlText w:val="%1."/>
      <w:lvlJc w:val="left"/>
      <w:pPr>
        <w:tabs>
          <w:tab w:val="num" w:pos="375"/>
        </w:tabs>
        <w:ind w:left="375" w:hanging="375"/>
      </w:pPr>
      <w:rPr>
        <w:b w:val="0"/>
      </w:rPr>
    </w:lvl>
    <w:lvl w:ilvl="1">
      <w:start w:val="1"/>
      <w:numFmt w:val="decimal"/>
      <w:lvlText w:val="%1.%2."/>
      <w:lvlJc w:val="left"/>
      <w:pPr>
        <w:tabs>
          <w:tab w:val="num" w:pos="442"/>
        </w:tabs>
        <w:ind w:left="442" w:hanging="375"/>
      </w:pPr>
      <w:rPr>
        <w:b w:val="0"/>
        <w:color w:val="00000A"/>
      </w:rPr>
    </w:lvl>
    <w:lvl w:ilvl="2">
      <w:start w:val="1"/>
      <w:numFmt w:val="decimal"/>
      <w:lvlText w:val="%1.%2.%3."/>
      <w:lvlJc w:val="left"/>
      <w:pPr>
        <w:tabs>
          <w:tab w:val="num" w:pos="854"/>
        </w:tabs>
        <w:ind w:left="854" w:hanging="720"/>
      </w:pPr>
    </w:lvl>
    <w:lvl w:ilvl="3">
      <w:start w:val="1"/>
      <w:numFmt w:val="decimal"/>
      <w:lvlText w:val="%1.%2.%3.%4."/>
      <w:lvlJc w:val="left"/>
      <w:pPr>
        <w:tabs>
          <w:tab w:val="num" w:pos="921"/>
        </w:tabs>
        <w:ind w:left="921" w:hanging="720"/>
      </w:pPr>
    </w:lvl>
    <w:lvl w:ilvl="4">
      <w:start w:val="1"/>
      <w:numFmt w:val="decimal"/>
      <w:lvlText w:val="%1.%2.%3.%4.%5."/>
      <w:lvlJc w:val="left"/>
      <w:pPr>
        <w:tabs>
          <w:tab w:val="num" w:pos="1348"/>
        </w:tabs>
        <w:ind w:left="1348" w:hanging="1080"/>
      </w:pPr>
    </w:lvl>
    <w:lvl w:ilvl="5">
      <w:start w:val="1"/>
      <w:numFmt w:val="decimal"/>
      <w:lvlText w:val="%1.%2.%3.%4.%5.%6."/>
      <w:lvlJc w:val="left"/>
      <w:pPr>
        <w:tabs>
          <w:tab w:val="num" w:pos="1415"/>
        </w:tabs>
        <w:ind w:left="1415" w:hanging="1080"/>
      </w:pPr>
    </w:lvl>
    <w:lvl w:ilvl="6">
      <w:start w:val="1"/>
      <w:numFmt w:val="decimal"/>
      <w:lvlText w:val="%1.%2.%3.%4.%5.%6.%7."/>
      <w:lvlJc w:val="left"/>
      <w:pPr>
        <w:tabs>
          <w:tab w:val="num" w:pos="1842"/>
        </w:tabs>
        <w:ind w:left="1842" w:hanging="1440"/>
      </w:pPr>
    </w:lvl>
    <w:lvl w:ilvl="7">
      <w:start w:val="1"/>
      <w:numFmt w:val="decimal"/>
      <w:lvlText w:val="%1.%2.%3.%4.%5.%6.%7.%8."/>
      <w:lvlJc w:val="left"/>
      <w:pPr>
        <w:tabs>
          <w:tab w:val="num" w:pos="1909"/>
        </w:tabs>
        <w:ind w:left="1909" w:hanging="1440"/>
      </w:pPr>
    </w:lvl>
    <w:lvl w:ilvl="8">
      <w:start w:val="1"/>
      <w:numFmt w:val="decimal"/>
      <w:lvlText w:val="%1.%2.%3.%4.%5.%6.%7.%8.%9."/>
      <w:lvlJc w:val="left"/>
      <w:pPr>
        <w:tabs>
          <w:tab w:val="num" w:pos="2336"/>
        </w:tabs>
        <w:ind w:left="2336" w:hanging="1800"/>
      </w:pPr>
    </w:lvl>
  </w:abstractNum>
  <w:abstractNum w:abstractNumId="1">
    <w:nsid w:val="00000003"/>
    <w:multiLevelType w:val="multilevel"/>
    <w:tmpl w:val="00000003"/>
    <w:name w:val="WWNum2"/>
    <w:lvl w:ilvl="0">
      <w:start w:val="7"/>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2">
    <w:nsid w:val="00000004"/>
    <w:multiLevelType w:val="multilevel"/>
    <w:tmpl w:val="00000004"/>
    <w:name w:val="WWNum13"/>
    <w:lvl w:ilvl="0">
      <w:start w:val="1"/>
      <w:numFmt w:val="decimal"/>
      <w:lvlText w:val="%1."/>
      <w:lvlJc w:val="left"/>
      <w:pPr>
        <w:tabs>
          <w:tab w:val="num" w:pos="720"/>
        </w:tabs>
        <w:ind w:left="720" w:hanging="360"/>
      </w:pPr>
    </w:lvl>
    <w:lvl w:ilvl="1">
      <w:start w:val="1"/>
      <w:numFmt w:val="none"/>
      <w:suff w:val="nothing"/>
      <w:lvlText w:val=""/>
      <w:lvlJc w:val="left"/>
      <w:pPr>
        <w:tabs>
          <w:tab w:val="num" w:pos="360"/>
        </w:tabs>
        <w:ind w:left="1080" w:hanging="360"/>
      </w:pPr>
    </w:lvl>
    <w:lvl w:ilvl="2">
      <w:start w:val="1"/>
      <w:numFmt w:val="none"/>
      <w:suff w:val="nothing"/>
      <w:lvlText w:val=""/>
      <w:lvlJc w:val="left"/>
      <w:pPr>
        <w:tabs>
          <w:tab w:val="num" w:pos="360"/>
        </w:tabs>
        <w:ind w:left="1440" w:hanging="360"/>
      </w:pPr>
    </w:lvl>
    <w:lvl w:ilvl="3">
      <w:start w:val="1"/>
      <w:numFmt w:val="none"/>
      <w:suff w:val="nothing"/>
      <w:lvlText w:val=""/>
      <w:lvlJc w:val="left"/>
      <w:pPr>
        <w:tabs>
          <w:tab w:val="num" w:pos="360"/>
        </w:tabs>
        <w:ind w:left="1800" w:hanging="360"/>
      </w:pPr>
    </w:lvl>
    <w:lvl w:ilvl="4">
      <w:start w:val="1"/>
      <w:numFmt w:val="none"/>
      <w:suff w:val="nothing"/>
      <w:lvlText w:val=""/>
      <w:lvlJc w:val="left"/>
      <w:pPr>
        <w:tabs>
          <w:tab w:val="num" w:pos="360"/>
        </w:tabs>
        <w:ind w:left="2160" w:hanging="360"/>
      </w:pPr>
    </w:lvl>
    <w:lvl w:ilvl="5">
      <w:start w:val="1"/>
      <w:numFmt w:val="none"/>
      <w:suff w:val="nothing"/>
      <w:lvlText w:val=""/>
      <w:lvlJc w:val="left"/>
      <w:pPr>
        <w:tabs>
          <w:tab w:val="num" w:pos="360"/>
        </w:tabs>
        <w:ind w:left="2520" w:hanging="360"/>
      </w:pPr>
    </w:lvl>
    <w:lvl w:ilvl="6">
      <w:start w:val="1"/>
      <w:numFmt w:val="none"/>
      <w:suff w:val="nothing"/>
      <w:lvlText w:val=""/>
      <w:lvlJc w:val="left"/>
      <w:pPr>
        <w:tabs>
          <w:tab w:val="num" w:pos="360"/>
        </w:tabs>
        <w:ind w:left="2880" w:hanging="360"/>
      </w:pPr>
    </w:lvl>
    <w:lvl w:ilvl="7">
      <w:start w:val="1"/>
      <w:numFmt w:val="none"/>
      <w:suff w:val="nothing"/>
      <w:lvlText w:val=""/>
      <w:lvlJc w:val="left"/>
      <w:pPr>
        <w:tabs>
          <w:tab w:val="num" w:pos="360"/>
        </w:tabs>
        <w:ind w:left="3240" w:hanging="360"/>
      </w:pPr>
    </w:lvl>
    <w:lvl w:ilvl="8">
      <w:start w:val="1"/>
      <w:numFmt w:val="none"/>
      <w:suff w:val="nothing"/>
      <w:lvlText w:val=""/>
      <w:lvlJc w:val="left"/>
      <w:pPr>
        <w:tabs>
          <w:tab w:val="num" w:pos="36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4">
    <w:nsid w:val="17293641"/>
    <w:multiLevelType w:val="hybridMultilevel"/>
    <w:tmpl w:val="061A6A1E"/>
    <w:lvl w:ilvl="0" w:tplc="D7E2A5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9546E63"/>
    <w:multiLevelType w:val="hybridMultilevel"/>
    <w:tmpl w:val="040C8164"/>
    <w:lvl w:ilvl="0" w:tplc="270C71E0">
      <w:start w:val="1"/>
      <w:numFmt w:val="decimal"/>
      <w:lvlText w:val="%1."/>
      <w:lvlJc w:val="left"/>
      <w:pPr>
        <w:tabs>
          <w:tab w:val="num" w:pos="720"/>
        </w:tabs>
        <w:ind w:left="720" w:hanging="360"/>
      </w:pPr>
      <w:rPr>
        <w:rFonts w:hint="default"/>
      </w:rPr>
    </w:lvl>
    <w:lvl w:ilvl="1" w:tplc="3D72A16E">
      <w:numFmt w:val="none"/>
      <w:lvlText w:val=""/>
      <w:lvlJc w:val="left"/>
      <w:pPr>
        <w:tabs>
          <w:tab w:val="num" w:pos="360"/>
        </w:tabs>
      </w:pPr>
    </w:lvl>
    <w:lvl w:ilvl="2" w:tplc="85B4AA0C">
      <w:numFmt w:val="none"/>
      <w:lvlText w:val=""/>
      <w:lvlJc w:val="left"/>
      <w:pPr>
        <w:tabs>
          <w:tab w:val="num" w:pos="360"/>
        </w:tabs>
      </w:pPr>
    </w:lvl>
    <w:lvl w:ilvl="3" w:tplc="1BEA38BE">
      <w:numFmt w:val="none"/>
      <w:lvlText w:val=""/>
      <w:lvlJc w:val="left"/>
      <w:pPr>
        <w:tabs>
          <w:tab w:val="num" w:pos="360"/>
        </w:tabs>
      </w:pPr>
    </w:lvl>
    <w:lvl w:ilvl="4" w:tplc="30B85C9C">
      <w:numFmt w:val="none"/>
      <w:lvlText w:val=""/>
      <w:lvlJc w:val="left"/>
      <w:pPr>
        <w:tabs>
          <w:tab w:val="num" w:pos="360"/>
        </w:tabs>
      </w:pPr>
    </w:lvl>
    <w:lvl w:ilvl="5" w:tplc="44DC21E4">
      <w:numFmt w:val="none"/>
      <w:lvlText w:val=""/>
      <w:lvlJc w:val="left"/>
      <w:pPr>
        <w:tabs>
          <w:tab w:val="num" w:pos="360"/>
        </w:tabs>
      </w:pPr>
    </w:lvl>
    <w:lvl w:ilvl="6" w:tplc="A93C0E6E">
      <w:numFmt w:val="none"/>
      <w:lvlText w:val=""/>
      <w:lvlJc w:val="left"/>
      <w:pPr>
        <w:tabs>
          <w:tab w:val="num" w:pos="360"/>
        </w:tabs>
      </w:pPr>
    </w:lvl>
    <w:lvl w:ilvl="7" w:tplc="09462A30">
      <w:numFmt w:val="none"/>
      <w:lvlText w:val=""/>
      <w:lvlJc w:val="left"/>
      <w:pPr>
        <w:tabs>
          <w:tab w:val="num" w:pos="360"/>
        </w:tabs>
      </w:pPr>
    </w:lvl>
    <w:lvl w:ilvl="8" w:tplc="FEE8AB1A">
      <w:numFmt w:val="none"/>
      <w:lvlText w:val=""/>
      <w:lvlJc w:val="left"/>
      <w:pPr>
        <w:tabs>
          <w:tab w:val="num" w:pos="360"/>
        </w:tabs>
      </w:pPr>
    </w:lvl>
  </w:abstractNum>
  <w:abstractNum w:abstractNumId="6">
    <w:nsid w:val="3330786D"/>
    <w:multiLevelType w:val="multilevel"/>
    <w:tmpl w:val="787A48A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53569B1"/>
    <w:multiLevelType w:val="hybridMultilevel"/>
    <w:tmpl w:val="9E20A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2"/>
  </w:num>
  <w:num w:numId="13">
    <w:abstractNumId w:val="5"/>
  </w:num>
  <w:num w:numId="14">
    <w:abstractNumId w:val="4"/>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40CFD"/>
    <w:rsid w:val="000E7C99"/>
    <w:rsid w:val="001B2B34"/>
    <w:rsid w:val="001B6111"/>
    <w:rsid w:val="00365F3E"/>
    <w:rsid w:val="00393ACA"/>
    <w:rsid w:val="003F3957"/>
    <w:rsid w:val="00407C2A"/>
    <w:rsid w:val="004841E9"/>
    <w:rsid w:val="00495462"/>
    <w:rsid w:val="004C48DD"/>
    <w:rsid w:val="005A1052"/>
    <w:rsid w:val="00627169"/>
    <w:rsid w:val="006976E5"/>
    <w:rsid w:val="007444E2"/>
    <w:rsid w:val="00751F32"/>
    <w:rsid w:val="00831E49"/>
    <w:rsid w:val="00850D7B"/>
    <w:rsid w:val="008B7E2A"/>
    <w:rsid w:val="00974860"/>
    <w:rsid w:val="009C5523"/>
    <w:rsid w:val="009F169B"/>
    <w:rsid w:val="00A04C70"/>
    <w:rsid w:val="00A26818"/>
    <w:rsid w:val="00B2086C"/>
    <w:rsid w:val="00BB5020"/>
    <w:rsid w:val="00BD4D52"/>
    <w:rsid w:val="00C16640"/>
    <w:rsid w:val="00C2542D"/>
    <w:rsid w:val="00C83847"/>
    <w:rsid w:val="00D03E05"/>
    <w:rsid w:val="00D15909"/>
    <w:rsid w:val="00D517CA"/>
    <w:rsid w:val="00DE7686"/>
    <w:rsid w:val="00E95F28"/>
    <w:rsid w:val="00EC4958"/>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7444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
    <w:name w:val="Заголовок 2 Знак"/>
    <w:basedOn w:val="a0"/>
    <w:link w:val="2"/>
    <w:uiPriority w:val="9"/>
    <w:semiHidden/>
    <w:rsid w:val="007444E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7444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0">
    <w:name w:val="Заголовок 2 Знак"/>
    <w:basedOn w:val="a0"/>
    <w:link w:val="2"/>
    <w:uiPriority w:val="9"/>
    <w:semiHidden/>
    <w:rsid w:val="007444E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15699-9F3F-4045-8A08-F8C3B23B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1885</Words>
  <Characters>10746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2015-08-25T05:37:00Z</cp:lastPrinted>
  <dcterms:created xsi:type="dcterms:W3CDTF">2015-07-14T10:07:00Z</dcterms:created>
  <dcterms:modified xsi:type="dcterms:W3CDTF">2015-08-25T05:37:00Z</dcterms:modified>
</cp:coreProperties>
</file>