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C7576E">
        <w:rPr>
          <w:rFonts w:ascii="Times New Roman" w:hAnsi="Times New Roman" w:cs="Times New Roman"/>
        </w:rPr>
        <w:t>п</w:t>
      </w:r>
      <w:proofErr w:type="gramEnd"/>
      <w:r w:rsidR="00C7576E">
        <w:rPr>
          <w:rFonts w:ascii="Times New Roman" w:hAnsi="Times New Roman" w:cs="Times New Roman"/>
        </w:rPr>
        <w:t>/п</w:t>
      </w:r>
      <w:r w:rsidR="00501A64">
        <w:rPr>
          <w:rFonts w:ascii="Times New Roman" w:hAnsi="Times New Roman" w:cs="Times New Roman"/>
        </w:rPr>
        <w:t xml:space="preserve">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92A7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C7576E">
        <w:rPr>
          <w:rFonts w:ascii="Times New Roman" w:hAnsi="Times New Roman" w:cs="Times New Roman"/>
        </w:rPr>
        <w:t>11</w:t>
      </w:r>
      <w:r w:rsidR="00C371FC">
        <w:rPr>
          <w:rFonts w:ascii="Times New Roman" w:hAnsi="Times New Roman" w:cs="Times New Roman"/>
        </w:rPr>
        <w:t xml:space="preserve"> </w:t>
      </w:r>
      <w:r w:rsidR="00074905">
        <w:rPr>
          <w:rFonts w:ascii="Times New Roman" w:hAnsi="Times New Roman" w:cs="Times New Roman"/>
        </w:rPr>
        <w:t xml:space="preserve"> "      </w:t>
      </w:r>
      <w:r w:rsidR="00357255">
        <w:rPr>
          <w:rFonts w:ascii="Times New Roman" w:hAnsi="Times New Roman" w:cs="Times New Roman"/>
        </w:rPr>
        <w:t>сентября</w:t>
      </w:r>
      <w:r w:rsidR="00074905">
        <w:rPr>
          <w:rFonts w:ascii="Times New Roman" w:hAnsi="Times New Roman" w:cs="Times New Roman"/>
        </w:rPr>
        <w:t xml:space="preserve"> </w:t>
      </w:r>
      <w:r w:rsidR="00CD2C52">
        <w:rPr>
          <w:rFonts w:ascii="Times New Roman" w:hAnsi="Times New Roman" w:cs="Times New Roman"/>
        </w:rPr>
        <w:t xml:space="preserve"> </w:t>
      </w:r>
      <w:r>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357255">
        <w:rPr>
          <w:rFonts w:ascii="Times New Roman" w:hAnsi="Times New Roman" w:cs="Times New Roman"/>
          <w:b/>
          <w:bCs/>
        </w:rPr>
        <w:t>40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406BB9">
        <w:rPr>
          <w:rFonts w:ascii="Times New Roman" w:hAnsi="Times New Roman" w:cs="Times New Roman"/>
          <w:b/>
          <w:i/>
        </w:rPr>
        <w:t xml:space="preserve">Поставка </w:t>
      </w:r>
      <w:r w:rsidR="00C371FC">
        <w:rPr>
          <w:rFonts w:ascii="Times New Roman" w:hAnsi="Times New Roman" w:cs="Times New Roman"/>
          <w:b/>
          <w:i/>
        </w:rPr>
        <w:t>мебели для студенческого городка</w:t>
      </w:r>
      <w:r w:rsidR="00406BB9">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sidR="00030A0C">
        <w:rPr>
          <w:rFonts w:ascii="Times New Roman" w:hAnsi="Times New Roman" w:cs="Times New Roman"/>
        </w:rPr>
        <w:lastRenderedPageBreak/>
        <w:t>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w:t>
      </w:r>
      <w:r w:rsidR="00A233A0" w:rsidRPr="00A233A0">
        <w:rPr>
          <w:rFonts w:ascii="Times New Roman" w:hAnsi="Times New Roman" w:cs="Times New Roman"/>
        </w:rPr>
        <w:lastRenderedPageBreak/>
        <w:t>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6) отлагательное условие, предусматривающее заключение договора предоставления банковской </w:t>
      </w:r>
      <w:r w:rsidRPr="00385B5F">
        <w:rPr>
          <w:rFonts w:ascii="Times New Roman" w:hAnsi="Times New Roman" w:cs="Times New Roman"/>
        </w:rPr>
        <w:lastRenderedPageBreak/>
        <w:t>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 xml:space="preserve">едоставляется участником </w:t>
      </w:r>
      <w:r>
        <w:rPr>
          <w:rFonts w:ascii="Times New Roman" w:hAnsi="Times New Roman" w:cs="Times New Roman"/>
        </w:rPr>
        <w:lastRenderedPageBreak/>
        <w:t>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w:t>
      </w:r>
      <w:r w:rsidR="00282836" w:rsidRPr="00282836">
        <w:rPr>
          <w:rFonts w:ascii="Times New Roman" w:hAnsi="Times New Roman" w:cs="Times New Roman"/>
        </w:rPr>
        <w:lastRenderedPageBreak/>
        <w:t>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406BB9" w:rsidP="00C371FC">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Поставка </w:t>
            </w:r>
            <w:r w:rsidR="00C371FC">
              <w:rPr>
                <w:rFonts w:ascii="Times New Roman" w:hAnsi="Times New Roman" w:cs="Times New Roman"/>
                <w:b/>
                <w:i/>
              </w:rPr>
              <w:t>мебели для студенческого городка</w:t>
            </w:r>
            <w:r>
              <w:rPr>
                <w:rFonts w:ascii="Times New Roman" w:hAnsi="Times New Roman" w:cs="Times New Roman"/>
                <w:b/>
                <w:i/>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091486"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406BB9" w:rsidP="00C371FC">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Поставка </w:t>
            </w:r>
            <w:r w:rsidR="00C371FC">
              <w:rPr>
                <w:rFonts w:ascii="Times New Roman" w:hAnsi="Times New Roman" w:cs="Times New Roman"/>
                <w:b/>
                <w:i/>
              </w:rPr>
              <w:t>мебели для студенческого городка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Default="00C371F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36.14.11.110</w:t>
            </w:r>
          </w:p>
          <w:p w:rsidR="00C371FC" w:rsidRPr="0083698D" w:rsidRDefault="00C371F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36.14.13.125</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371F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406BB9">
              <w:rPr>
                <w:rFonts w:ascii="Times New Roman" w:hAnsi="Times New Roman" w:cs="Times New Roman"/>
                <w:sz w:val="20"/>
                <w:szCs w:val="20"/>
              </w:rPr>
              <w:t>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406BB9" w:rsidP="00C371FC">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Поставка </w:t>
            </w:r>
            <w:r w:rsidR="00C371FC">
              <w:rPr>
                <w:rFonts w:ascii="Times New Roman" w:hAnsi="Times New Roman" w:cs="Times New Roman"/>
                <w:sz w:val="20"/>
                <w:szCs w:val="20"/>
              </w:rPr>
              <w:t>мебели</w:t>
            </w:r>
            <w:r>
              <w:rPr>
                <w:rFonts w:ascii="Times New Roman" w:hAnsi="Times New Roman" w:cs="Times New Roman"/>
                <w:sz w:val="20"/>
                <w:szCs w:val="20"/>
              </w:rPr>
              <w:t xml:space="preserve"> (</w:t>
            </w:r>
            <w:r w:rsidR="00C371FC">
              <w:rPr>
                <w:rFonts w:ascii="Times New Roman" w:hAnsi="Times New Roman" w:cs="Times New Roman"/>
                <w:sz w:val="20"/>
                <w:szCs w:val="20"/>
              </w:rPr>
              <w:t>шкафы – гардеробы, стеллажи, прихожие, столы, стулья, кровати)</w:t>
            </w:r>
            <w:r>
              <w:rPr>
                <w:rFonts w:ascii="Times New Roman" w:hAnsi="Times New Roman" w:cs="Times New Roman"/>
                <w:sz w:val="20"/>
                <w:szCs w:val="20"/>
              </w:rPr>
              <w:t xml:space="preserve"> и др.) согласно техническому заданию</w:t>
            </w:r>
            <w:proofErr w:type="gramEnd"/>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35725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176</w:t>
            </w:r>
            <w:r w:rsidR="00C371FC">
              <w:rPr>
                <w:rFonts w:ascii="Times New Roman" w:hAnsi="Times New Roman" w:cs="Times New Roman"/>
                <w:sz w:val="20"/>
                <w:szCs w:val="20"/>
              </w:rPr>
              <w:t xml:space="preserve"> единиц</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C371FC"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12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371FC"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C371FC">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w:t>
            </w:r>
            <w:r w:rsidR="00C371FC">
              <w:rPr>
                <w:rFonts w:ascii="Times New Roman" w:hAnsi="Times New Roman" w:cs="Times New Roman"/>
                <w:sz w:val="18"/>
                <w:szCs w:val="18"/>
              </w:rPr>
              <w:t>рск ул. Дуси Ковальчук  187</w:t>
            </w:r>
            <w:r w:rsidR="00BF7FC7">
              <w:rPr>
                <w:rFonts w:ascii="Times New Roman" w:hAnsi="Times New Roman" w:cs="Times New Roman"/>
                <w:sz w:val="18"/>
                <w:szCs w:val="18"/>
              </w:rPr>
              <w:t xml:space="preserve"> 3   этаж</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92A70" w:rsidP="00406BB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357255">
              <w:rPr>
                <w:rFonts w:ascii="Times New Roman" w:hAnsi="Times New Roman" w:cs="Times New Roman"/>
                <w:sz w:val="20"/>
                <w:szCs w:val="20"/>
              </w:rPr>
              <w:t>15</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35725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1 112 256,88</w:t>
            </w:r>
            <w:r w:rsidR="00406BB9">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406BB9">
              <w:rPr>
                <w:rFonts w:ascii="Times New Roman" w:hAnsi="Times New Roman" w:cs="Times New Roman"/>
                <w:sz w:val="20"/>
                <w:szCs w:val="20"/>
              </w:rPr>
              <w:t xml:space="preserve">поставку </w:t>
            </w:r>
            <w:r w:rsidR="00C371FC">
              <w:rPr>
                <w:rFonts w:ascii="Times New Roman" w:hAnsi="Times New Roman" w:cs="Times New Roman"/>
                <w:sz w:val="20"/>
                <w:szCs w:val="20"/>
              </w:rPr>
              <w:t>мебели</w:t>
            </w:r>
            <w:r w:rsidR="00992A70">
              <w:rPr>
                <w:rFonts w:ascii="Times New Roman" w:hAnsi="Times New Roman" w:cs="Times New Roman"/>
                <w:sz w:val="20"/>
                <w:szCs w:val="20"/>
              </w:rPr>
              <w:t xml:space="preserve">  </w:t>
            </w:r>
            <w:r w:rsidR="00992A70" w:rsidRPr="00A233A0">
              <w:rPr>
                <w:rFonts w:ascii="Times New Roman" w:hAnsi="Times New Roman" w:cs="Times New Roman"/>
                <w:sz w:val="20"/>
                <w:szCs w:val="20"/>
              </w:rPr>
              <w:t xml:space="preserve">определяется </w:t>
            </w:r>
            <w:r w:rsidR="00992A70">
              <w:rPr>
                <w:rFonts w:ascii="Times New Roman" w:hAnsi="Times New Roman" w:cs="Times New Roman"/>
                <w:sz w:val="20"/>
                <w:szCs w:val="20"/>
              </w:rPr>
              <w:t>методом сопоставимых рыночных цен (анализ рынка)</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2734B">
              <w:rPr>
                <w:rFonts w:ascii="Times New Roman" w:eastAsia="Times New Roman" w:hAnsi="Times New Roman" w:cs="Times New Roman"/>
                <w:kern w:val="1"/>
                <w:sz w:val="20"/>
                <w:szCs w:val="20"/>
                <w:lang w:eastAsia="ar-SA"/>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A2734B">
              <w:rPr>
                <w:rFonts w:ascii="Times New Roman" w:eastAsia="Times New Roman" w:hAnsi="Times New Roman" w:cs="Times New Roman"/>
                <w:kern w:val="1"/>
                <w:sz w:val="20"/>
                <w:szCs w:val="20"/>
                <w:lang w:eastAsia="ar-SA"/>
              </w:rPr>
              <w:t xml:space="preserve">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поставке товара). </w:t>
            </w:r>
          </w:p>
          <w:p w:rsidR="00C415D5" w:rsidRPr="00406BB9" w:rsidRDefault="00C415D5" w:rsidP="00406BB9">
            <w:pPr>
              <w:pStyle w:val="26"/>
              <w:spacing w:after="0" w:line="240" w:lineRule="auto"/>
              <w:ind w:left="0"/>
              <w:rPr>
                <w:rFonts w:ascii="Times New Roman" w:hAnsi="Times New Roman"/>
                <w:bCs/>
                <w:sz w:val="20"/>
                <w:szCs w:val="20"/>
              </w:rPr>
            </w:pP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CD1E0D">
              <w:rPr>
                <w:rFonts w:ascii="Times New Roman" w:hAnsi="Times New Roman" w:cs="Times New Roman"/>
                <w:b/>
                <w:sz w:val="20"/>
                <w:szCs w:val="20"/>
              </w:rPr>
              <w:t>:</w:t>
            </w:r>
            <w:proofErr w:type="gramEnd"/>
            <w:r w:rsidRPr="00CD1E0D">
              <w:rPr>
                <w:rFonts w:ascii="Times New Roman" w:hAnsi="Times New Roman" w:cs="Times New Roman"/>
                <w:b/>
                <w:sz w:val="20"/>
                <w:szCs w:val="20"/>
              </w:rPr>
              <w:t xml:space="preserve">    </w:t>
            </w:r>
            <w:r w:rsidR="00357255">
              <w:rPr>
                <w:rFonts w:ascii="Times New Roman" w:hAnsi="Times New Roman" w:cs="Times New Roman"/>
                <w:b/>
                <w:sz w:val="20"/>
                <w:szCs w:val="20"/>
              </w:rPr>
              <w:t xml:space="preserve">  </w:t>
            </w:r>
            <w:r w:rsidR="00C7576E">
              <w:rPr>
                <w:rFonts w:ascii="Times New Roman" w:hAnsi="Times New Roman" w:cs="Times New Roman"/>
                <w:b/>
                <w:sz w:val="20"/>
                <w:szCs w:val="20"/>
              </w:rPr>
              <w:t>11</w:t>
            </w:r>
            <w:r w:rsidR="00357255">
              <w:rPr>
                <w:rFonts w:ascii="Times New Roman" w:hAnsi="Times New Roman" w:cs="Times New Roman"/>
                <w:b/>
                <w:sz w:val="20"/>
                <w:szCs w:val="20"/>
              </w:rPr>
              <w:t xml:space="preserve"> сентября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C7576E">
              <w:rPr>
                <w:rFonts w:ascii="Times New Roman" w:hAnsi="Times New Roman" w:cs="Times New Roman"/>
                <w:b/>
                <w:sz w:val="20"/>
                <w:szCs w:val="20"/>
              </w:rPr>
              <w:t>19</w:t>
            </w:r>
            <w:r w:rsidR="00074905">
              <w:rPr>
                <w:rFonts w:ascii="Times New Roman" w:hAnsi="Times New Roman" w:cs="Times New Roman"/>
                <w:b/>
                <w:sz w:val="20"/>
                <w:szCs w:val="20"/>
              </w:rPr>
              <w:t xml:space="preserve"> </w:t>
            </w:r>
            <w:r w:rsidR="00357255">
              <w:rPr>
                <w:rFonts w:ascii="Times New Roman" w:hAnsi="Times New Roman" w:cs="Times New Roman"/>
                <w:b/>
                <w:sz w:val="20"/>
                <w:szCs w:val="20"/>
              </w:rPr>
              <w:t>сентября</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8A25E5" w:rsidP="008A25E5">
            <w:pPr>
              <w:pStyle w:val="ConsPlusNormal"/>
              <w:rPr>
                <w:rFonts w:ascii="Times New Roman" w:hAnsi="Times New Roman" w:cs="Times New Roman"/>
              </w:rPr>
            </w:pPr>
            <w:proofErr w:type="gramStart"/>
            <w:r w:rsidRPr="008A25E5">
              <w:rPr>
                <w:rFonts w:ascii="Times New Roman" w:hAnsi="Times New Roman" w:cs="Times New Roman"/>
              </w:rPr>
              <w:t xml:space="preserve">конкретные показатели  </w:t>
            </w:r>
            <w:r>
              <w:rPr>
                <w:rFonts w:ascii="Times New Roman" w:hAnsi="Times New Roman" w:cs="Times New Roman"/>
              </w:rPr>
              <w:t>предлагаемого к поставке товара,</w:t>
            </w:r>
            <w:r w:rsidRPr="008A25E5">
              <w:rPr>
                <w:rFonts w:ascii="Times New Roman" w:hAnsi="Times New Roman" w:cs="Times New Roman"/>
              </w:rPr>
              <w:t>, 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35725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C371FC">
              <w:rPr>
                <w:rFonts w:ascii="Times New Roman" w:hAnsi="Times New Roman" w:cs="Times New Roman"/>
                <w:b/>
                <w:sz w:val="20"/>
                <w:szCs w:val="20"/>
              </w:rPr>
              <w:t xml:space="preserve"> </w:t>
            </w:r>
            <w:r w:rsidR="00C7576E">
              <w:rPr>
                <w:rFonts w:ascii="Times New Roman" w:hAnsi="Times New Roman" w:cs="Times New Roman"/>
                <w:b/>
                <w:sz w:val="20"/>
                <w:szCs w:val="20"/>
              </w:rPr>
              <w:t>21</w:t>
            </w:r>
            <w:r w:rsidR="00C371FC">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357255">
              <w:rPr>
                <w:rFonts w:ascii="Times New Roman" w:hAnsi="Times New Roman" w:cs="Times New Roman"/>
                <w:b/>
                <w:sz w:val="20"/>
                <w:szCs w:val="20"/>
              </w:rPr>
              <w:t xml:space="preserve">сентября </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35725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C7576E">
              <w:rPr>
                <w:rFonts w:ascii="Times New Roman" w:hAnsi="Times New Roman" w:cs="Times New Roman"/>
                <w:b/>
                <w:sz w:val="20"/>
                <w:szCs w:val="20"/>
              </w:rPr>
              <w:t>21</w:t>
            </w: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C371FC">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357255">
              <w:rPr>
                <w:rFonts w:ascii="Times New Roman" w:hAnsi="Times New Roman" w:cs="Times New Roman"/>
                <w:b/>
                <w:sz w:val="20"/>
                <w:szCs w:val="20"/>
              </w:rPr>
              <w:t>сентября</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091486"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11 122,57</w:t>
            </w:r>
            <w:r w:rsidR="00357255">
              <w:rPr>
                <w:rFonts w:ascii="Times New Roman" w:hAnsi="Times New Roman" w:cs="Times New Roman"/>
                <w:sz w:val="20"/>
                <w:szCs w:val="20"/>
              </w:rPr>
              <w:t xml:space="preserve"> </w:t>
            </w:r>
            <w:r w:rsidR="00C371FC">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371F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C371FC">
              <w:rPr>
                <w:rFonts w:ascii="Times New Roman" w:hAnsi="Times New Roman" w:cs="Times New Roman"/>
                <w:sz w:val="20"/>
                <w:szCs w:val="20"/>
              </w:rPr>
              <w:t xml:space="preserve"> </w:t>
            </w:r>
            <w:r w:rsidR="00C7576E">
              <w:rPr>
                <w:rFonts w:ascii="Times New Roman" w:hAnsi="Times New Roman" w:cs="Times New Roman"/>
                <w:sz w:val="20"/>
                <w:szCs w:val="20"/>
              </w:rPr>
              <w:t>25</w:t>
            </w:r>
            <w:r w:rsidR="00C371FC">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357255">
              <w:rPr>
                <w:rFonts w:ascii="Times New Roman" w:hAnsi="Times New Roman" w:cs="Times New Roman"/>
                <w:sz w:val="20"/>
                <w:szCs w:val="20"/>
              </w:rPr>
              <w:t xml:space="preserve">сентября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371F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371FC">
              <w:rPr>
                <w:rFonts w:ascii="Times New Roman" w:hAnsi="Times New Roman" w:cs="Times New Roman"/>
                <w:sz w:val="20"/>
                <w:szCs w:val="20"/>
              </w:rPr>
              <w:t xml:space="preserve"> </w:t>
            </w:r>
            <w:r w:rsidR="00C7576E">
              <w:rPr>
                <w:rFonts w:ascii="Times New Roman" w:hAnsi="Times New Roman" w:cs="Times New Roman"/>
                <w:sz w:val="20"/>
                <w:szCs w:val="20"/>
              </w:rPr>
              <w:t>28</w:t>
            </w:r>
            <w:r w:rsidR="00C371FC">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357255">
              <w:rPr>
                <w:rFonts w:ascii="Times New Roman" w:hAnsi="Times New Roman" w:cs="Times New Roman"/>
                <w:sz w:val="20"/>
                <w:szCs w:val="20"/>
              </w:rPr>
              <w:t xml:space="preserve">сентября </w:t>
            </w:r>
            <w:r w:rsidR="00C371FC">
              <w:rPr>
                <w:rFonts w:ascii="Times New Roman" w:hAnsi="Times New Roman" w:cs="Times New Roman"/>
                <w:sz w:val="20"/>
                <w:szCs w:val="20"/>
              </w:rPr>
              <w:t xml:space="preserve">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BF7FC7"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BF7FC7">
              <w:rPr>
                <w:rFonts w:ascii="Times New Roman" w:hAnsi="Times New Roman" w:cs="Times New Roman"/>
                <w:sz w:val="20"/>
                <w:szCs w:val="20"/>
              </w:rPr>
              <w:t>оставщик</w:t>
            </w:r>
            <w:r w:rsidR="000001A9">
              <w:rPr>
                <w:rFonts w:ascii="Times New Roman" w:hAnsi="Times New Roman" w:cs="Times New Roman"/>
                <w:sz w:val="20"/>
                <w:szCs w:val="20"/>
              </w:rPr>
              <w:t xml:space="preserve"> обязан поставить товар</w:t>
            </w:r>
            <w:r w:rsidR="00D10891" w:rsidRPr="00BF7FC7">
              <w:rPr>
                <w:rFonts w:ascii="Times New Roman" w:hAnsi="Times New Roman" w:cs="Times New Roman"/>
                <w:sz w:val="20"/>
                <w:szCs w:val="20"/>
              </w:rPr>
              <w:t>, являющий</w:t>
            </w:r>
            <w:r w:rsidR="00C415D5" w:rsidRPr="00BF7FC7">
              <w:rPr>
                <w:rFonts w:ascii="Times New Roman" w:hAnsi="Times New Roman" w:cs="Times New Roman"/>
                <w:sz w:val="20"/>
                <w:szCs w:val="20"/>
              </w:rPr>
              <w:t>ся  объектом закупки, в сроки, объеме и качестве, которые определены документацией об электронном   аукционе, техническим заданием и проектом  контракта</w:t>
            </w:r>
            <w:r>
              <w:rPr>
                <w:rFonts w:ascii="Times New Roman" w:hAnsi="Times New Roman" w:cs="Times New Roman"/>
                <w:sz w:val="20"/>
                <w:szCs w:val="20"/>
              </w:rPr>
              <w:t>. Произвести подъем на этаж, сборку и расстановку мебели по месту.</w:t>
            </w:r>
            <w:r w:rsidR="00C415D5"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r w:rsidR="00DE7B75">
              <w:rPr>
                <w:rFonts w:ascii="Times New Roman" w:hAnsi="Times New Roman" w:cs="Times New Roman"/>
                <w:sz w:val="20"/>
                <w:szCs w:val="20"/>
              </w:rPr>
              <w:t xml:space="preserve">- </w:t>
            </w:r>
            <w:r w:rsidR="00DE7B75" w:rsidRPr="004C4F4B">
              <w:rPr>
                <w:rFonts w:ascii="Times New Roman" w:hAnsi="Times New Roman" w:cs="Times New Roman"/>
                <w:sz w:val="20"/>
                <w:szCs w:val="20"/>
              </w:rPr>
              <w:t>улучшение качественных, функциональных характеристик  услуг  по сравнению с характеристиками, установленными контрактом</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E7B75" w:rsidP="00C371F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091486">
              <w:rPr>
                <w:rFonts w:ascii="Times New Roman" w:hAnsi="Times New Roman" w:cs="Times New Roman"/>
                <w:sz w:val="20"/>
                <w:szCs w:val="20"/>
              </w:rPr>
              <w:t>111 225,69</w:t>
            </w:r>
            <w:bookmarkStart w:id="13" w:name="_GoBack"/>
            <w:bookmarkEnd w:id="13"/>
            <w:r w:rsidR="00C371FC">
              <w:rPr>
                <w:rFonts w:ascii="Times New Roman" w:hAnsi="Times New Roman" w:cs="Times New Roman"/>
                <w:sz w:val="20"/>
                <w:szCs w:val="20"/>
              </w:rPr>
              <w:t xml:space="preserve"> </w:t>
            </w:r>
            <w:r>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556092"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C371FC" w:rsidRDefault="00C371FC" w:rsidP="00DE7B75">
      <w:pPr>
        <w:spacing w:after="0" w:line="240" w:lineRule="auto"/>
        <w:outlineLvl w:val="0"/>
        <w:rPr>
          <w:rFonts w:ascii="Times New Roman" w:eastAsia="Times New Roman" w:hAnsi="Times New Roman" w:cs="Times New Roman"/>
          <w:b/>
          <w:sz w:val="19"/>
          <w:szCs w:val="19"/>
          <w:lang w:eastAsia="ru-RU"/>
        </w:rPr>
        <w:sectPr w:rsidR="00C371FC" w:rsidSect="00433BF6">
          <w:pgSz w:w="11906" w:h="16838"/>
          <w:pgMar w:top="720" w:right="720" w:bottom="720" w:left="720" w:header="709" w:footer="709" w:gutter="0"/>
          <w:cols w:space="708"/>
          <w:docGrid w:linePitch="360"/>
        </w:sectPr>
      </w:pPr>
    </w:p>
    <w:tbl>
      <w:tblPr>
        <w:tblpPr w:leftFromText="180" w:rightFromText="180" w:vertAnchor="page" w:horzAnchor="margin" w:tblpY="738"/>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4"/>
        <w:gridCol w:w="13"/>
        <w:gridCol w:w="2163"/>
        <w:gridCol w:w="541"/>
        <w:gridCol w:w="1940"/>
        <w:gridCol w:w="10065"/>
      </w:tblGrid>
      <w:tr w:rsidR="00B00242" w:rsidRPr="00B00242" w:rsidTr="00DB7E57">
        <w:trPr>
          <w:trHeight w:val="135"/>
        </w:trPr>
        <w:tc>
          <w:tcPr>
            <w:tcW w:w="15276" w:type="dxa"/>
            <w:gridSpan w:val="6"/>
            <w:tcBorders>
              <w:top w:val="nil"/>
              <w:left w:val="nil"/>
              <w:bottom w:val="single" w:sz="4" w:space="0" w:color="auto"/>
              <w:right w:val="nil"/>
            </w:tcBorders>
          </w:tcPr>
          <w:p w:rsidR="00B00242" w:rsidRPr="00B00242" w:rsidRDefault="00B00242" w:rsidP="00B00242">
            <w:pPr>
              <w:suppressAutoHyphens/>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lastRenderedPageBreak/>
              <w:t xml:space="preserve">Приложение  №1.                                                                                                                 </w:t>
            </w:r>
          </w:p>
          <w:p w:rsidR="00B00242" w:rsidRPr="00B00242" w:rsidRDefault="00B00242" w:rsidP="00B00242">
            <w:pPr>
              <w:spacing w:after="0" w:line="240" w:lineRule="auto"/>
              <w:ind w:left="72" w:right="72"/>
              <w:rPr>
                <w:rFonts w:ascii="Times New Roman" w:eastAsia="Times New Roman" w:hAnsi="Times New Roman" w:cs="Times New Roman"/>
                <w:lang w:eastAsia="ru-RU"/>
              </w:rPr>
            </w:pPr>
            <w:r w:rsidRPr="00B00242">
              <w:rPr>
                <w:rFonts w:ascii="Times New Roman" w:eastAsia="Times New Roman" w:hAnsi="Times New Roman" w:cs="Times New Roman"/>
                <w:b/>
                <w:lang w:eastAsia="ru-RU"/>
              </w:rPr>
              <w:t xml:space="preserve">                                                                                       </w:t>
            </w:r>
            <w:r w:rsidRPr="00B00242">
              <w:rPr>
                <w:rFonts w:ascii="Times New Roman" w:eastAsia="Times New Roman" w:hAnsi="Times New Roman" w:cs="Times New Roman"/>
                <w:lang w:eastAsia="ru-RU"/>
              </w:rPr>
              <w:t>Поставка мебели для нужд студенческого городка.</w:t>
            </w:r>
            <w:r w:rsidRPr="00B00242">
              <w:rPr>
                <w:rFonts w:ascii="Times New Roman" w:eastAsia="Times New Roman" w:hAnsi="Times New Roman" w:cs="Times New Roman"/>
                <w:lang w:eastAsia="ru-RU"/>
              </w:rPr>
              <w:tab/>
            </w:r>
          </w:p>
          <w:p w:rsidR="00B00242" w:rsidRPr="00B00242" w:rsidRDefault="00B00242" w:rsidP="00B00242">
            <w:pPr>
              <w:spacing w:after="0" w:line="240" w:lineRule="auto"/>
              <w:ind w:left="72" w:right="72"/>
              <w:jc w:val="center"/>
              <w:rPr>
                <w:rFonts w:ascii="Times New Roman" w:eastAsia="Times New Roman" w:hAnsi="Times New Roman" w:cs="Times New Roman"/>
                <w:b/>
                <w:sz w:val="28"/>
                <w:szCs w:val="28"/>
                <w:lang w:eastAsia="ru-RU"/>
              </w:rPr>
            </w:pPr>
            <w:proofErr w:type="spellStart"/>
            <w:r w:rsidRPr="00B00242">
              <w:rPr>
                <w:rFonts w:ascii="Times New Roman" w:eastAsia="Times New Roman" w:hAnsi="Times New Roman" w:cs="Times New Roman"/>
                <w:lang w:val="en-US" w:eastAsia="ru-RU"/>
              </w:rPr>
              <w:t>Техническое</w:t>
            </w:r>
            <w:proofErr w:type="spellEnd"/>
            <w:r w:rsidRPr="00B00242">
              <w:rPr>
                <w:rFonts w:ascii="Times New Roman" w:eastAsia="Times New Roman" w:hAnsi="Times New Roman" w:cs="Times New Roman"/>
                <w:lang w:val="en-US" w:eastAsia="ru-RU"/>
              </w:rPr>
              <w:t xml:space="preserve"> </w:t>
            </w:r>
            <w:proofErr w:type="spellStart"/>
            <w:r w:rsidRPr="00B00242">
              <w:rPr>
                <w:rFonts w:ascii="Times New Roman" w:eastAsia="Times New Roman" w:hAnsi="Times New Roman" w:cs="Times New Roman"/>
                <w:lang w:val="en-US" w:eastAsia="ru-RU"/>
              </w:rPr>
              <w:t>задание</w:t>
            </w:r>
            <w:proofErr w:type="spellEnd"/>
            <w:r w:rsidRPr="00B00242">
              <w:rPr>
                <w:rFonts w:ascii="Times New Roman" w:eastAsia="Times New Roman" w:hAnsi="Times New Roman" w:cs="Times New Roman"/>
                <w:lang w:eastAsia="ru-RU"/>
              </w:rPr>
              <w:t>.</w:t>
            </w:r>
          </w:p>
        </w:tc>
      </w:tr>
      <w:tr w:rsidR="00B00242" w:rsidRPr="00B00242" w:rsidTr="00DB7E57">
        <w:trPr>
          <w:trHeight w:val="135"/>
        </w:trPr>
        <w:tc>
          <w:tcPr>
            <w:tcW w:w="554" w:type="dxa"/>
            <w:tcBorders>
              <w:top w:val="single" w:sz="4" w:space="0" w:color="auto"/>
              <w:left w:val="single" w:sz="4" w:space="0" w:color="auto"/>
              <w:bottom w:val="single" w:sz="4" w:space="0" w:color="auto"/>
              <w:right w:val="single" w:sz="4" w:space="0" w:color="auto"/>
            </w:tcBorders>
          </w:tcPr>
          <w:p w:rsidR="00B00242" w:rsidRPr="00B00242" w:rsidRDefault="00B00242" w:rsidP="00B00242">
            <w:pPr>
              <w:suppressAutoHyphens/>
              <w:spacing w:after="0" w:line="240" w:lineRule="auto"/>
              <w:ind w:left="317"/>
              <w:jc w:val="center"/>
              <w:rPr>
                <w:rFonts w:ascii="Times New Roman" w:eastAsia="Times New Roman" w:hAnsi="Times New Roman" w:cs="Times New Roman"/>
                <w:b/>
                <w:bCs/>
                <w:kern w:val="1"/>
                <w:sz w:val="20"/>
                <w:szCs w:val="20"/>
                <w:lang w:eastAsia="ar-SA"/>
              </w:rPr>
            </w:pPr>
          </w:p>
          <w:p w:rsidR="00B00242" w:rsidRPr="00B00242" w:rsidRDefault="00B00242" w:rsidP="00B00242">
            <w:pPr>
              <w:suppressAutoHyphens/>
              <w:spacing w:after="0" w:line="240" w:lineRule="auto"/>
              <w:ind w:left="317"/>
              <w:jc w:val="center"/>
              <w:rPr>
                <w:rFonts w:ascii="Times New Roman" w:eastAsia="Times New Roman" w:hAnsi="Times New Roman" w:cs="Times New Roman"/>
                <w:b/>
                <w:bCs/>
                <w:kern w:val="1"/>
                <w:sz w:val="20"/>
                <w:szCs w:val="20"/>
                <w:lang w:eastAsia="ar-SA"/>
              </w:rPr>
            </w:pPr>
          </w:p>
          <w:p w:rsidR="00B00242" w:rsidRPr="00B00242" w:rsidRDefault="00B00242" w:rsidP="00B00242">
            <w:pPr>
              <w:spacing w:after="0" w:line="240" w:lineRule="auto"/>
              <w:jc w:val="center"/>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1</w:t>
            </w:r>
          </w:p>
        </w:tc>
        <w:tc>
          <w:tcPr>
            <w:tcW w:w="2176" w:type="dxa"/>
            <w:gridSpan w:val="2"/>
            <w:tcBorders>
              <w:top w:val="single" w:sz="4" w:space="0" w:color="auto"/>
              <w:left w:val="single" w:sz="4" w:space="0" w:color="auto"/>
              <w:bottom w:val="single" w:sz="4" w:space="0" w:color="auto"/>
            </w:tcBorders>
          </w:tcPr>
          <w:p w:rsidR="00B00242" w:rsidRPr="00B00242" w:rsidRDefault="00B00242" w:rsidP="00B00242">
            <w:pPr>
              <w:suppressAutoHyphens/>
              <w:spacing w:after="0" w:line="240" w:lineRule="auto"/>
              <w:jc w:val="center"/>
              <w:rPr>
                <w:rFonts w:ascii="Times New Roman" w:eastAsia="Times New Roman" w:hAnsi="Times New Roman" w:cs="Times New Roman"/>
                <w:bCs/>
                <w:kern w:val="1"/>
                <w:sz w:val="20"/>
                <w:szCs w:val="20"/>
                <w:lang w:eastAsia="ar-SA"/>
              </w:rPr>
            </w:pPr>
            <w:r w:rsidRPr="00B00242">
              <w:rPr>
                <w:rFonts w:ascii="Times New Roman" w:eastAsia="Times New Roman" w:hAnsi="Times New Roman" w:cs="Times New Roman"/>
                <w:bCs/>
                <w:kern w:val="1"/>
                <w:sz w:val="20"/>
                <w:szCs w:val="20"/>
                <w:lang w:eastAsia="ar-SA"/>
              </w:rPr>
              <w:t xml:space="preserve">Шкаф гардероб </w:t>
            </w:r>
            <w:proofErr w:type="gramStart"/>
            <w:r w:rsidRPr="00B00242">
              <w:rPr>
                <w:rFonts w:ascii="Times New Roman" w:eastAsia="Times New Roman" w:hAnsi="Times New Roman" w:cs="Times New Roman"/>
                <w:bCs/>
                <w:kern w:val="1"/>
                <w:sz w:val="20"/>
                <w:szCs w:val="20"/>
                <w:lang w:eastAsia="ar-SA"/>
              </w:rPr>
              <w:t>с</w:t>
            </w:r>
            <w:proofErr w:type="gramEnd"/>
            <w:r w:rsidRPr="00B00242">
              <w:rPr>
                <w:rFonts w:ascii="Times New Roman" w:eastAsia="Times New Roman" w:hAnsi="Times New Roman" w:cs="Times New Roman"/>
                <w:bCs/>
                <w:kern w:val="1"/>
                <w:sz w:val="20"/>
                <w:szCs w:val="20"/>
                <w:lang w:eastAsia="ar-SA"/>
              </w:rPr>
              <w:t xml:space="preserve"> </w:t>
            </w:r>
          </w:p>
          <w:p w:rsidR="00B00242" w:rsidRPr="00B00242" w:rsidRDefault="00B00242" w:rsidP="00B00242">
            <w:pPr>
              <w:suppressAutoHyphens/>
              <w:spacing w:after="0" w:line="240" w:lineRule="auto"/>
              <w:jc w:val="center"/>
              <w:rPr>
                <w:rFonts w:ascii="Times New Roman" w:eastAsia="Times New Roman" w:hAnsi="Times New Roman" w:cs="Times New Roman"/>
                <w:bCs/>
                <w:kern w:val="1"/>
                <w:sz w:val="20"/>
                <w:szCs w:val="20"/>
                <w:lang w:eastAsia="ar-SA"/>
              </w:rPr>
            </w:pPr>
            <w:r w:rsidRPr="00B00242">
              <w:rPr>
                <w:rFonts w:ascii="Times New Roman" w:eastAsia="Times New Roman" w:hAnsi="Times New Roman" w:cs="Times New Roman"/>
                <w:bCs/>
                <w:kern w:val="1"/>
                <w:sz w:val="20"/>
                <w:szCs w:val="20"/>
                <w:lang w:eastAsia="ar-SA"/>
              </w:rPr>
              <w:t>антресолью, шт.</w:t>
            </w:r>
          </w:p>
          <w:p w:rsidR="00B00242" w:rsidRPr="00B00242" w:rsidRDefault="00B00242" w:rsidP="00B00242">
            <w:pPr>
              <w:spacing w:after="0" w:line="240" w:lineRule="auto"/>
              <w:contextualSpacing/>
              <w:jc w:val="center"/>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 xml:space="preserve"> </w:t>
            </w:r>
            <w:r w:rsidR="00730B68">
              <w:t>36.14.12.912</w:t>
            </w:r>
            <w:r w:rsidR="00730B68" w:rsidRPr="00244379">
              <w:t xml:space="preserve"> </w:t>
            </w:r>
            <w:r w:rsidRPr="00B00242">
              <w:rPr>
                <w:rFonts w:ascii="Times New Roman" w:eastAsia="Times New Roman" w:hAnsi="Times New Roman" w:cs="Times New Roman"/>
                <w:sz w:val="20"/>
                <w:szCs w:val="20"/>
                <w:lang w:val="en-US" w:eastAsia="ru-RU"/>
              </w:rPr>
              <w:object w:dxaOrig="2475" w:dyaOrig="6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217.15pt" o:ole="">
                  <v:imagedata r:id="rId13" o:title=""/>
                </v:shape>
                <o:OLEObject Type="Embed" ProgID="PBrush" ShapeID="_x0000_i1025" DrawAspect="Content" ObjectID="_1503468010" r:id="rId14"/>
              </w:object>
            </w:r>
            <w:r w:rsidRPr="00B00242">
              <w:rPr>
                <w:rFonts w:ascii="Times New Roman" w:eastAsia="Times New Roman" w:hAnsi="Times New Roman" w:cs="Times New Roman"/>
                <w:sz w:val="20"/>
                <w:szCs w:val="20"/>
                <w:lang w:eastAsia="ru-RU"/>
              </w:rPr>
              <w:t xml:space="preserve"> </w:t>
            </w:r>
          </w:p>
        </w:tc>
        <w:tc>
          <w:tcPr>
            <w:tcW w:w="541" w:type="dxa"/>
            <w:vAlign w:val="center"/>
          </w:tcPr>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48</w:t>
            </w:r>
          </w:p>
        </w:tc>
        <w:tc>
          <w:tcPr>
            <w:tcW w:w="1940" w:type="dxa"/>
            <w:vAlign w:val="center"/>
          </w:tcPr>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800±5*600±5*</w:t>
            </w: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2700±5</w:t>
            </w: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tc>
        <w:tc>
          <w:tcPr>
            <w:tcW w:w="10065" w:type="dxa"/>
            <w:vAlign w:val="center"/>
          </w:tcPr>
          <w:p w:rsidR="00B00242" w:rsidRPr="00B00242" w:rsidRDefault="00B00242" w:rsidP="00B00242">
            <w:pPr>
              <w:spacing w:after="0" w:line="240" w:lineRule="auto"/>
              <w:ind w:left="72" w:right="72"/>
              <w:jc w:val="both"/>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 xml:space="preserve">Каркас должен быть  выполнен из МДФ  толщиной не менее 24 мм,  полки выполнены  из ЛДСП  толщиной не менее 25 мм. Двери должны быть выполнены из МДФ не менее 18 мм, покрытие </w:t>
            </w:r>
            <w:proofErr w:type="spellStart"/>
            <w:r w:rsidRPr="00B00242">
              <w:rPr>
                <w:rFonts w:ascii="Times New Roman" w:eastAsia="Times New Roman" w:hAnsi="Times New Roman" w:cs="Times New Roman"/>
                <w:sz w:val="20"/>
                <w:szCs w:val="20"/>
                <w:lang w:eastAsia="ru-RU"/>
              </w:rPr>
              <w:t>постформинг</w:t>
            </w:r>
            <w:proofErr w:type="spellEnd"/>
            <w:r w:rsidRPr="00B00242">
              <w:rPr>
                <w:rFonts w:ascii="Times New Roman" w:eastAsia="Times New Roman" w:hAnsi="Times New Roman" w:cs="Times New Roman"/>
                <w:sz w:val="20"/>
                <w:szCs w:val="20"/>
                <w:lang w:eastAsia="ru-RU"/>
              </w:rPr>
              <w:t xml:space="preserve"> и фрезеровкой по контуру. </w:t>
            </w:r>
          </w:p>
          <w:p w:rsidR="00B00242" w:rsidRPr="00B00242" w:rsidRDefault="00B00242" w:rsidP="00B00242">
            <w:pPr>
              <w:spacing w:after="0" w:line="240" w:lineRule="auto"/>
              <w:ind w:left="72" w:right="72"/>
              <w:jc w:val="both"/>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Все видимые торцы деталей должны быть обработаны кантом ПВХ толщиной не менее 2 мм, остальные не менее 0,5 мм</w:t>
            </w:r>
            <w:proofErr w:type="gramStart"/>
            <w:r w:rsidRPr="00B00242">
              <w:rPr>
                <w:rFonts w:ascii="Times New Roman" w:eastAsia="Times New Roman" w:hAnsi="Times New Roman" w:cs="Times New Roman"/>
                <w:sz w:val="20"/>
                <w:szCs w:val="20"/>
                <w:lang w:eastAsia="ru-RU"/>
              </w:rPr>
              <w:t>.</w:t>
            </w:r>
            <w:proofErr w:type="gramEnd"/>
            <w:r w:rsidRPr="00B00242">
              <w:rPr>
                <w:rFonts w:ascii="Times New Roman" w:eastAsia="Times New Roman" w:hAnsi="Times New Roman" w:cs="Times New Roman"/>
                <w:sz w:val="20"/>
                <w:szCs w:val="20"/>
                <w:lang w:eastAsia="ru-RU"/>
              </w:rPr>
              <w:t xml:space="preserve"> </w:t>
            </w:r>
            <w:proofErr w:type="gramStart"/>
            <w:r w:rsidRPr="00B00242">
              <w:rPr>
                <w:rFonts w:ascii="Times New Roman" w:eastAsia="Times New Roman" w:hAnsi="Times New Roman" w:cs="Times New Roman"/>
                <w:sz w:val="20"/>
                <w:szCs w:val="20"/>
                <w:lang w:eastAsia="ru-RU"/>
              </w:rPr>
              <w:t>в</w:t>
            </w:r>
            <w:proofErr w:type="gramEnd"/>
            <w:r w:rsidRPr="00B00242">
              <w:rPr>
                <w:rFonts w:ascii="Times New Roman" w:eastAsia="Times New Roman" w:hAnsi="Times New Roman" w:cs="Times New Roman"/>
                <w:sz w:val="20"/>
                <w:szCs w:val="20"/>
                <w:lang w:eastAsia="ru-RU"/>
              </w:rPr>
              <w:t xml:space="preserve"> цвет материала.</w:t>
            </w:r>
          </w:p>
          <w:p w:rsidR="00B00242" w:rsidRPr="00B00242" w:rsidRDefault="00B00242" w:rsidP="00B00242">
            <w:pPr>
              <w:spacing w:after="0" w:line="240" w:lineRule="auto"/>
              <w:ind w:left="72" w:right="72"/>
              <w:jc w:val="both"/>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 xml:space="preserve">Шкаф должен иметь внутри две секции: в одной -  штанга для одежды на высоте не более 1750 мм от пола (трубка  диаметром не менее  25 мм,  цвета </w:t>
            </w:r>
            <w:proofErr w:type="gramStart"/>
            <w:r w:rsidRPr="00B00242">
              <w:rPr>
                <w:rFonts w:ascii="Times New Roman" w:eastAsia="Times New Roman" w:hAnsi="Times New Roman" w:cs="Times New Roman"/>
                <w:sz w:val="20"/>
                <w:szCs w:val="20"/>
                <w:lang w:eastAsia="ru-RU"/>
              </w:rPr>
              <w:t>–х</w:t>
            </w:r>
            <w:proofErr w:type="gramEnd"/>
            <w:r w:rsidRPr="00B00242">
              <w:rPr>
                <w:rFonts w:ascii="Times New Roman" w:eastAsia="Times New Roman" w:hAnsi="Times New Roman" w:cs="Times New Roman"/>
                <w:sz w:val="20"/>
                <w:szCs w:val="20"/>
                <w:lang w:eastAsia="ru-RU"/>
              </w:rPr>
              <w:t>ром)  и 2 полки (одна – под штангой на высоте не более 350 мм. от пола и одна - над штангой),  во втор</w:t>
            </w:r>
            <w:r w:rsidR="000E24BF">
              <w:rPr>
                <w:rFonts w:ascii="Times New Roman" w:eastAsia="Times New Roman" w:hAnsi="Times New Roman" w:cs="Times New Roman"/>
                <w:sz w:val="20"/>
                <w:szCs w:val="20"/>
                <w:lang w:eastAsia="ru-RU"/>
              </w:rPr>
              <w:t>ой – полки в количестве не менее</w:t>
            </w:r>
            <w:r w:rsidRPr="00B00242">
              <w:rPr>
                <w:rFonts w:ascii="Times New Roman" w:eastAsia="Times New Roman" w:hAnsi="Times New Roman" w:cs="Times New Roman"/>
                <w:sz w:val="20"/>
                <w:szCs w:val="20"/>
                <w:lang w:eastAsia="ru-RU"/>
              </w:rPr>
              <w:t xml:space="preserve"> 5 шт. (располагаются на равном расстоянии между собой), максимальная нагрузка не более 50 кг</w:t>
            </w:r>
            <w:proofErr w:type="gramStart"/>
            <w:r w:rsidRPr="00B00242">
              <w:rPr>
                <w:rFonts w:ascii="Times New Roman" w:eastAsia="Times New Roman" w:hAnsi="Times New Roman" w:cs="Times New Roman"/>
                <w:sz w:val="20"/>
                <w:szCs w:val="20"/>
                <w:lang w:eastAsia="ru-RU"/>
              </w:rPr>
              <w:t>.</w:t>
            </w:r>
            <w:proofErr w:type="gramEnd"/>
            <w:r w:rsidRPr="00B00242">
              <w:rPr>
                <w:rFonts w:ascii="Times New Roman" w:eastAsia="Times New Roman" w:hAnsi="Times New Roman" w:cs="Times New Roman"/>
                <w:sz w:val="20"/>
                <w:szCs w:val="20"/>
                <w:lang w:eastAsia="ru-RU"/>
              </w:rPr>
              <w:t xml:space="preserve"> </w:t>
            </w:r>
            <w:proofErr w:type="gramStart"/>
            <w:r w:rsidRPr="00B00242">
              <w:rPr>
                <w:rFonts w:ascii="Times New Roman" w:eastAsia="Times New Roman" w:hAnsi="Times New Roman" w:cs="Times New Roman"/>
                <w:sz w:val="20"/>
                <w:szCs w:val="20"/>
                <w:lang w:eastAsia="ru-RU"/>
              </w:rPr>
              <w:t>н</w:t>
            </w:r>
            <w:proofErr w:type="gramEnd"/>
            <w:r w:rsidRPr="00B00242">
              <w:rPr>
                <w:rFonts w:ascii="Times New Roman" w:eastAsia="Times New Roman" w:hAnsi="Times New Roman" w:cs="Times New Roman"/>
                <w:sz w:val="20"/>
                <w:szCs w:val="20"/>
                <w:lang w:eastAsia="ru-RU"/>
              </w:rPr>
              <w:t>а полку. Шкаф должен устанавливаться на регулируемые опоры диаметром не менее 50 мм. Фурнитура: стяжка  эксцентриковая  3-х  элементная.</w:t>
            </w:r>
            <w:r w:rsidRPr="00B00242">
              <w:rPr>
                <w:rFonts w:ascii="Times New Roman" w:eastAsia="Times New Roman" w:hAnsi="Times New Roman" w:cs="Times New Roman"/>
                <w:lang w:eastAsia="ru-RU"/>
              </w:rPr>
              <w:t xml:space="preserve"> </w:t>
            </w:r>
            <w:r w:rsidRPr="00B00242">
              <w:rPr>
                <w:rFonts w:ascii="Times New Roman" w:eastAsia="Times New Roman" w:hAnsi="Times New Roman" w:cs="Times New Roman"/>
                <w:sz w:val="20"/>
                <w:szCs w:val="20"/>
                <w:lang w:eastAsia="ru-RU"/>
              </w:rPr>
              <w:t>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ЛДСП толщиной не менее 18 мм</w:t>
            </w:r>
            <w:proofErr w:type="gramStart"/>
            <w:r w:rsidRPr="00B00242">
              <w:rPr>
                <w:rFonts w:ascii="Times New Roman" w:eastAsia="Times New Roman" w:hAnsi="Times New Roman" w:cs="Times New Roman"/>
                <w:sz w:val="20"/>
                <w:szCs w:val="20"/>
                <w:lang w:eastAsia="ru-RU"/>
              </w:rPr>
              <w:t>.</w:t>
            </w:r>
            <w:proofErr w:type="gramEnd"/>
            <w:r w:rsidRPr="00B00242">
              <w:rPr>
                <w:rFonts w:ascii="Times New Roman" w:eastAsia="Times New Roman" w:hAnsi="Times New Roman" w:cs="Times New Roman"/>
                <w:sz w:val="20"/>
                <w:szCs w:val="20"/>
                <w:lang w:eastAsia="ru-RU"/>
              </w:rPr>
              <w:t xml:space="preserve">  </w:t>
            </w:r>
            <w:proofErr w:type="gramStart"/>
            <w:r w:rsidRPr="00B00242">
              <w:rPr>
                <w:rFonts w:ascii="Times New Roman" w:eastAsia="Times New Roman" w:hAnsi="Times New Roman" w:cs="Times New Roman"/>
                <w:sz w:val="20"/>
                <w:szCs w:val="20"/>
                <w:lang w:eastAsia="ru-RU"/>
              </w:rPr>
              <w:t>в</w:t>
            </w:r>
            <w:proofErr w:type="gramEnd"/>
            <w:r w:rsidRPr="00B00242">
              <w:rPr>
                <w:rFonts w:ascii="Times New Roman" w:eastAsia="Times New Roman" w:hAnsi="Times New Roman" w:cs="Times New Roman"/>
                <w:sz w:val="20"/>
                <w:szCs w:val="20"/>
                <w:lang w:eastAsia="ru-RU"/>
              </w:rPr>
              <w:t xml:space="preserve"> тон основного цвета шкафа. Шкаф должен быть  дополнен антресолью   высотой не менее 400 мм и одной  полкой внутри.  Антресоль должна устанавливаться сверху и иметь  две распашные </w:t>
            </w:r>
            <w:proofErr w:type="gramStart"/>
            <w:r w:rsidRPr="00B00242">
              <w:rPr>
                <w:rFonts w:ascii="Times New Roman" w:eastAsia="Times New Roman" w:hAnsi="Times New Roman" w:cs="Times New Roman"/>
                <w:sz w:val="20"/>
                <w:szCs w:val="20"/>
                <w:lang w:eastAsia="ru-RU"/>
              </w:rPr>
              <w:t>створки</w:t>
            </w:r>
            <w:proofErr w:type="gramEnd"/>
            <w:r w:rsidRPr="00B00242">
              <w:rPr>
                <w:rFonts w:ascii="Times New Roman" w:eastAsia="Times New Roman" w:hAnsi="Times New Roman" w:cs="Times New Roman"/>
                <w:sz w:val="20"/>
                <w:szCs w:val="20"/>
                <w:lang w:eastAsia="ru-RU"/>
              </w:rPr>
              <w:t xml:space="preserve"> изготовленные из МДФ толщиной не менее 18 мм, покрытие </w:t>
            </w:r>
            <w:proofErr w:type="spellStart"/>
            <w:r w:rsidRPr="00B00242">
              <w:rPr>
                <w:rFonts w:ascii="Times New Roman" w:eastAsia="Times New Roman" w:hAnsi="Times New Roman" w:cs="Times New Roman"/>
                <w:sz w:val="20"/>
                <w:szCs w:val="20"/>
                <w:lang w:eastAsia="ru-RU"/>
              </w:rPr>
              <w:t>постформинг</w:t>
            </w:r>
            <w:proofErr w:type="spellEnd"/>
            <w:r w:rsidRPr="00B00242">
              <w:rPr>
                <w:rFonts w:ascii="Times New Roman" w:eastAsia="Times New Roman" w:hAnsi="Times New Roman" w:cs="Times New Roman"/>
                <w:sz w:val="20"/>
                <w:szCs w:val="20"/>
                <w:lang w:eastAsia="ru-RU"/>
              </w:rPr>
              <w:t xml:space="preserve"> и фрезеровкой по контуру.  Внутри должны  иметься не менее одной полки, изготовленной из ЛДСП толщиной не менее 25 мм. Цвет -  дуб, оттенок по согласованию.</w:t>
            </w:r>
          </w:p>
        </w:tc>
      </w:tr>
      <w:tr w:rsidR="00B00242" w:rsidRPr="00B00242" w:rsidTr="00DB7E57">
        <w:trPr>
          <w:trHeight w:val="4364"/>
        </w:trPr>
        <w:tc>
          <w:tcPr>
            <w:tcW w:w="567" w:type="dxa"/>
            <w:gridSpan w:val="2"/>
            <w:tcBorders>
              <w:top w:val="single" w:sz="4" w:space="0" w:color="auto"/>
              <w:left w:val="single" w:sz="4" w:space="0" w:color="auto"/>
              <w:bottom w:val="single" w:sz="4" w:space="0" w:color="auto"/>
            </w:tcBorders>
            <w:vAlign w:val="center"/>
          </w:tcPr>
          <w:p w:rsidR="00B00242" w:rsidRPr="00B00242" w:rsidRDefault="00B00242" w:rsidP="00B00242">
            <w:pPr>
              <w:suppressAutoHyphens/>
              <w:spacing w:after="0" w:line="240" w:lineRule="auto"/>
              <w:ind w:right="-143"/>
              <w:jc w:val="center"/>
              <w:rPr>
                <w:rFonts w:ascii="Times New Roman" w:eastAsia="Times New Roman" w:hAnsi="Times New Roman" w:cs="Times New Roman"/>
                <w:b/>
                <w:kern w:val="1"/>
                <w:sz w:val="20"/>
                <w:szCs w:val="20"/>
                <w:lang w:eastAsia="ar-SA"/>
              </w:rPr>
            </w:pPr>
          </w:p>
          <w:p w:rsidR="00B00242" w:rsidRPr="00B00242" w:rsidRDefault="00B00242" w:rsidP="00B00242">
            <w:pPr>
              <w:suppressAutoHyphens/>
              <w:spacing w:after="0" w:line="240" w:lineRule="auto"/>
              <w:ind w:right="-143"/>
              <w:jc w:val="center"/>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right="-143"/>
              <w:jc w:val="center"/>
              <w:rPr>
                <w:rFonts w:ascii="Times New Roman" w:eastAsia="Times New Roman" w:hAnsi="Times New Roman" w:cs="Times New Roman"/>
                <w:b/>
                <w:kern w:val="1"/>
                <w:sz w:val="20"/>
                <w:szCs w:val="20"/>
                <w:lang w:eastAsia="ar-SA"/>
              </w:rPr>
            </w:pPr>
            <w:r w:rsidRPr="00B00242">
              <w:rPr>
                <w:rFonts w:ascii="Times New Roman" w:eastAsia="Times New Roman" w:hAnsi="Times New Roman" w:cs="Times New Roman"/>
                <w:kern w:val="1"/>
                <w:sz w:val="20"/>
                <w:szCs w:val="20"/>
                <w:lang w:eastAsia="ar-SA"/>
              </w:rPr>
              <w:t>2</w:t>
            </w:r>
          </w:p>
        </w:tc>
        <w:tc>
          <w:tcPr>
            <w:tcW w:w="2163" w:type="dxa"/>
          </w:tcPr>
          <w:p w:rsidR="00B00242" w:rsidRPr="00B00242" w:rsidRDefault="00B00242" w:rsidP="00B00242">
            <w:pPr>
              <w:spacing w:after="0" w:line="240" w:lineRule="auto"/>
              <w:ind w:left="72"/>
              <w:contextualSpacing/>
              <w:jc w:val="center"/>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Шкаф</w:t>
            </w:r>
          </w:p>
          <w:p w:rsidR="00730B68" w:rsidRDefault="00B00242" w:rsidP="00730B68">
            <w:pPr>
              <w:jc w:val="center"/>
              <w:rPr>
                <w:rFonts w:ascii="Times New Roman" w:eastAsia="Times New Roman" w:hAnsi="Times New Roman" w:cs="Times New Roman"/>
                <w:b/>
                <w:sz w:val="20"/>
                <w:szCs w:val="20"/>
                <w:lang w:eastAsia="ru-RU"/>
              </w:rPr>
            </w:pPr>
            <w:proofErr w:type="gramStart"/>
            <w:r w:rsidRPr="00B00242">
              <w:rPr>
                <w:rFonts w:ascii="Times New Roman" w:eastAsia="Times New Roman" w:hAnsi="Times New Roman" w:cs="Times New Roman"/>
                <w:sz w:val="20"/>
                <w:szCs w:val="20"/>
                <w:lang w:eastAsia="ru-RU"/>
              </w:rPr>
              <w:t>комбинированный</w:t>
            </w:r>
            <w:proofErr w:type="gramEnd"/>
            <w:r w:rsidRPr="00B00242">
              <w:rPr>
                <w:rFonts w:ascii="Times New Roman" w:eastAsia="Times New Roman" w:hAnsi="Times New Roman" w:cs="Times New Roman"/>
                <w:sz w:val="20"/>
                <w:szCs w:val="20"/>
                <w:lang w:eastAsia="ru-RU"/>
              </w:rPr>
              <w:t xml:space="preserve"> с антресолью, шт</w:t>
            </w:r>
            <w:r w:rsidRPr="00B00242">
              <w:rPr>
                <w:rFonts w:ascii="Times New Roman" w:eastAsia="Times New Roman" w:hAnsi="Times New Roman" w:cs="Times New Roman"/>
                <w:b/>
                <w:sz w:val="20"/>
                <w:szCs w:val="20"/>
                <w:lang w:eastAsia="ru-RU"/>
              </w:rPr>
              <w:t>.</w:t>
            </w:r>
          </w:p>
          <w:p w:rsidR="00730B68" w:rsidRPr="00730B68" w:rsidRDefault="00730B68" w:rsidP="00730B68">
            <w:pPr>
              <w:jc w:val="center"/>
              <w:rPr>
                <w:rFonts w:ascii="Times New Roman" w:eastAsia="Times New Roman" w:hAnsi="Times New Roman" w:cs="Times New Roman"/>
                <w:sz w:val="20"/>
                <w:szCs w:val="20"/>
                <w:lang w:eastAsia="ru-RU"/>
              </w:rPr>
            </w:pPr>
            <w:r w:rsidRPr="00730B68">
              <w:rPr>
                <w:rFonts w:ascii="Times New Roman" w:eastAsia="Times New Roman" w:hAnsi="Times New Roman" w:cs="Times New Roman"/>
                <w:sz w:val="20"/>
                <w:szCs w:val="20"/>
                <w:lang w:eastAsia="ru-RU"/>
              </w:rPr>
              <w:t>36.14.12.912</w:t>
            </w:r>
          </w:p>
          <w:p w:rsidR="00B00242" w:rsidRPr="00B00242" w:rsidRDefault="00B00242" w:rsidP="00B00242">
            <w:pPr>
              <w:spacing w:after="0" w:line="240" w:lineRule="auto"/>
              <w:contextualSpacing/>
              <w:jc w:val="center"/>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val="en-US" w:eastAsia="ru-RU"/>
              </w:rPr>
              <w:object w:dxaOrig="2175" w:dyaOrig="6570">
                <v:shape id="_x0000_i1026" type="#_x0000_t75" style="width:57.6pt;height:166.45pt" o:ole="">
                  <v:imagedata r:id="rId15" o:title=""/>
                </v:shape>
                <o:OLEObject Type="Embed" ProgID="PBrush" ShapeID="_x0000_i1026" DrawAspect="Content" ObjectID="_1503468011" r:id="rId16"/>
              </w:object>
            </w:r>
          </w:p>
        </w:tc>
        <w:tc>
          <w:tcPr>
            <w:tcW w:w="541" w:type="dxa"/>
            <w:vAlign w:val="center"/>
          </w:tcPr>
          <w:p w:rsidR="00B00242" w:rsidRPr="00B00242" w:rsidRDefault="00B00242" w:rsidP="00B00242">
            <w:pPr>
              <w:suppressAutoHyphens/>
              <w:spacing w:after="0" w:line="240" w:lineRule="auto"/>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11</w:t>
            </w:r>
          </w:p>
        </w:tc>
        <w:tc>
          <w:tcPr>
            <w:tcW w:w="1940" w:type="dxa"/>
            <w:vAlign w:val="center"/>
          </w:tcPr>
          <w:p w:rsidR="00B00242" w:rsidRPr="00B00242" w:rsidRDefault="00B00242" w:rsidP="00B00242">
            <w:pPr>
              <w:suppressAutoHyphens/>
              <w:spacing w:after="0" w:line="240" w:lineRule="auto"/>
              <w:ind w:right="-143"/>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800±5*400±5</w:t>
            </w:r>
          </w:p>
          <w:p w:rsidR="00B00242" w:rsidRPr="00B00242" w:rsidRDefault="00B00242" w:rsidP="00B00242">
            <w:pPr>
              <w:suppressAutoHyphens/>
              <w:spacing w:after="0" w:line="240" w:lineRule="auto"/>
              <w:ind w:right="-143"/>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*2700±5</w:t>
            </w:r>
          </w:p>
        </w:tc>
        <w:tc>
          <w:tcPr>
            <w:tcW w:w="10065" w:type="dxa"/>
            <w:tcBorders>
              <w:top w:val="single" w:sz="4" w:space="0" w:color="auto"/>
              <w:bottom w:val="single" w:sz="4" w:space="0" w:color="auto"/>
              <w:right w:val="single" w:sz="4" w:space="0" w:color="auto"/>
            </w:tcBorders>
            <w:vAlign w:val="center"/>
          </w:tcPr>
          <w:p w:rsidR="00B00242" w:rsidRPr="00B00242" w:rsidRDefault="00B00242" w:rsidP="00B00242">
            <w:pPr>
              <w:suppressAutoHyphens/>
              <w:spacing w:after="0" w:line="240" w:lineRule="auto"/>
              <w:ind w:right="72"/>
              <w:jc w:val="both"/>
              <w:rPr>
                <w:rFonts w:ascii="Times New Roman" w:eastAsia="Times New Roman" w:hAnsi="Times New Roman" w:cs="Times New Roman"/>
                <w:b/>
                <w:kern w:val="1"/>
                <w:sz w:val="20"/>
                <w:szCs w:val="20"/>
                <w:lang w:eastAsia="ar-SA"/>
              </w:rPr>
            </w:pPr>
            <w:r w:rsidRPr="00B00242">
              <w:rPr>
                <w:rFonts w:ascii="Times New Roman" w:eastAsia="Times New Roman" w:hAnsi="Times New Roman" w:cs="Times New Roman"/>
                <w:b/>
                <w:kern w:val="1"/>
                <w:sz w:val="20"/>
                <w:szCs w:val="20"/>
                <w:lang w:eastAsia="ar-SA"/>
              </w:rPr>
              <w:t xml:space="preserve">     </w:t>
            </w:r>
          </w:p>
          <w:p w:rsidR="00B00242" w:rsidRPr="00B00242" w:rsidRDefault="00B00242" w:rsidP="00B00242">
            <w:pPr>
              <w:spacing w:after="0" w:line="240" w:lineRule="auto"/>
              <w:ind w:right="72"/>
              <w:contextualSpacing/>
              <w:jc w:val="both"/>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Каркас должен быть выполнен из МДФ  толщиной не менее 24,  полки должны быть выполнены из ЛДСП толщиной не менее 25 мм</w:t>
            </w:r>
            <w:proofErr w:type="gramStart"/>
            <w:r w:rsidRPr="00B00242">
              <w:rPr>
                <w:rFonts w:ascii="Times New Roman" w:eastAsia="Times New Roman" w:hAnsi="Times New Roman" w:cs="Times New Roman"/>
                <w:sz w:val="20"/>
                <w:szCs w:val="20"/>
                <w:lang w:eastAsia="ru-RU"/>
              </w:rPr>
              <w:t xml:space="preserve"> .</w:t>
            </w:r>
            <w:proofErr w:type="gramEnd"/>
            <w:r w:rsidRPr="00B00242">
              <w:rPr>
                <w:rFonts w:ascii="Times New Roman" w:eastAsia="Times New Roman" w:hAnsi="Times New Roman" w:cs="Times New Roman"/>
                <w:sz w:val="20"/>
                <w:szCs w:val="20"/>
                <w:lang w:eastAsia="ru-RU"/>
              </w:rPr>
              <w:t xml:space="preserve"> </w:t>
            </w:r>
          </w:p>
          <w:p w:rsidR="00B00242" w:rsidRPr="00B00242" w:rsidRDefault="00B00242" w:rsidP="00B00242">
            <w:pPr>
              <w:spacing w:after="0" w:line="240" w:lineRule="auto"/>
              <w:ind w:right="72"/>
              <w:contextualSpacing/>
              <w:jc w:val="both"/>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Все видимые торцы деталей должны быть обработаны кантом ПВХ толщиной не менее 2 мм, остальные не менее 0,5 мм в цвет материала;</w:t>
            </w:r>
          </w:p>
          <w:p w:rsidR="00B00242" w:rsidRPr="00B00242" w:rsidRDefault="00B00242" w:rsidP="00B00242">
            <w:pPr>
              <w:spacing w:after="0" w:line="240" w:lineRule="auto"/>
              <w:ind w:right="72"/>
              <w:contextualSpacing/>
              <w:jc w:val="both"/>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Шкаф должен иметь не менее пяти полок (располагаются на равном расстоянии между собой), изготовленных из ЛДСП толщиной не менее 25 мм, максимальная нагрузка не более 50 кг</w:t>
            </w:r>
            <w:proofErr w:type="gramStart"/>
            <w:r w:rsidRPr="00B00242">
              <w:rPr>
                <w:rFonts w:ascii="Times New Roman" w:eastAsia="Times New Roman" w:hAnsi="Times New Roman" w:cs="Times New Roman"/>
                <w:sz w:val="20"/>
                <w:szCs w:val="20"/>
                <w:lang w:eastAsia="ru-RU"/>
              </w:rPr>
              <w:t>.</w:t>
            </w:r>
            <w:proofErr w:type="gramEnd"/>
            <w:r w:rsidRPr="00B00242">
              <w:rPr>
                <w:rFonts w:ascii="Times New Roman" w:eastAsia="Times New Roman" w:hAnsi="Times New Roman" w:cs="Times New Roman"/>
                <w:sz w:val="20"/>
                <w:szCs w:val="20"/>
                <w:lang w:eastAsia="ru-RU"/>
              </w:rPr>
              <w:t xml:space="preserve"> </w:t>
            </w:r>
            <w:proofErr w:type="gramStart"/>
            <w:r w:rsidRPr="00B00242">
              <w:rPr>
                <w:rFonts w:ascii="Times New Roman" w:eastAsia="Times New Roman" w:hAnsi="Times New Roman" w:cs="Times New Roman"/>
                <w:sz w:val="20"/>
                <w:szCs w:val="20"/>
                <w:lang w:eastAsia="ru-RU"/>
              </w:rPr>
              <w:t>н</w:t>
            </w:r>
            <w:proofErr w:type="gramEnd"/>
            <w:r w:rsidRPr="00B00242">
              <w:rPr>
                <w:rFonts w:ascii="Times New Roman" w:eastAsia="Times New Roman" w:hAnsi="Times New Roman" w:cs="Times New Roman"/>
                <w:sz w:val="20"/>
                <w:szCs w:val="20"/>
                <w:lang w:eastAsia="ru-RU"/>
              </w:rPr>
              <w:t xml:space="preserve">а полку. Снизу шкаф должен закрываться двумя дверями. Двери должны быть выполнены из МДФ не менее 18 мм, покрытие </w:t>
            </w:r>
            <w:proofErr w:type="spellStart"/>
            <w:r w:rsidRPr="00B00242">
              <w:rPr>
                <w:rFonts w:ascii="Times New Roman" w:eastAsia="Times New Roman" w:hAnsi="Times New Roman" w:cs="Times New Roman"/>
                <w:sz w:val="20"/>
                <w:szCs w:val="20"/>
                <w:lang w:eastAsia="ru-RU"/>
              </w:rPr>
              <w:t>постформиг</w:t>
            </w:r>
            <w:proofErr w:type="spellEnd"/>
            <w:r w:rsidRPr="00B00242">
              <w:rPr>
                <w:rFonts w:ascii="Times New Roman" w:eastAsia="Times New Roman" w:hAnsi="Times New Roman" w:cs="Times New Roman"/>
                <w:sz w:val="20"/>
                <w:szCs w:val="20"/>
                <w:lang w:eastAsia="ru-RU"/>
              </w:rPr>
              <w:t xml:space="preserve"> и фрезеровкой по контуру.</w:t>
            </w:r>
          </w:p>
          <w:p w:rsidR="00B00242" w:rsidRPr="00B00242" w:rsidRDefault="00B00242" w:rsidP="00B00242">
            <w:pPr>
              <w:spacing w:after="0" w:line="240" w:lineRule="auto"/>
              <w:ind w:right="72"/>
              <w:jc w:val="both"/>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Шкаф должен устанавливаться на регулируемые опоры диаметром не менее 50 мм.</w:t>
            </w:r>
          </w:p>
          <w:p w:rsidR="00B00242" w:rsidRPr="00B00242" w:rsidRDefault="00B00242" w:rsidP="00B00242">
            <w:pPr>
              <w:spacing w:after="0" w:line="240" w:lineRule="auto"/>
              <w:ind w:right="72"/>
              <w:jc w:val="both"/>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 Двери должны навешиваться на металлические навесы, регулируемые в трех плоскостях. Задняя стенка – ЛДСП толщиной не менее 18 мм</w:t>
            </w:r>
            <w:proofErr w:type="gramStart"/>
            <w:r w:rsidRPr="00B00242">
              <w:rPr>
                <w:rFonts w:ascii="Times New Roman" w:eastAsia="Times New Roman" w:hAnsi="Times New Roman" w:cs="Times New Roman"/>
                <w:sz w:val="20"/>
                <w:szCs w:val="20"/>
                <w:lang w:eastAsia="ru-RU"/>
              </w:rPr>
              <w:t>.</w:t>
            </w:r>
            <w:proofErr w:type="gramEnd"/>
            <w:r w:rsidRPr="00B00242">
              <w:rPr>
                <w:rFonts w:ascii="Times New Roman" w:eastAsia="Times New Roman" w:hAnsi="Times New Roman" w:cs="Times New Roman"/>
                <w:sz w:val="20"/>
                <w:szCs w:val="20"/>
                <w:lang w:eastAsia="ru-RU"/>
              </w:rPr>
              <w:t xml:space="preserve">  </w:t>
            </w:r>
            <w:proofErr w:type="gramStart"/>
            <w:r w:rsidRPr="00B00242">
              <w:rPr>
                <w:rFonts w:ascii="Times New Roman" w:eastAsia="Times New Roman" w:hAnsi="Times New Roman" w:cs="Times New Roman"/>
                <w:sz w:val="20"/>
                <w:szCs w:val="20"/>
                <w:lang w:eastAsia="ru-RU"/>
              </w:rPr>
              <w:t>в</w:t>
            </w:r>
            <w:proofErr w:type="gramEnd"/>
            <w:r w:rsidRPr="00B00242">
              <w:rPr>
                <w:rFonts w:ascii="Times New Roman" w:eastAsia="Times New Roman" w:hAnsi="Times New Roman" w:cs="Times New Roman"/>
                <w:sz w:val="20"/>
                <w:szCs w:val="20"/>
                <w:lang w:eastAsia="ru-RU"/>
              </w:rPr>
              <w:t xml:space="preserve"> тон основного цвета шкафа. Шкаф должен быть дополнен антресолью  с высотой не менее 400 мм и одной  полкой внутри. Антресоль должна устанавливаться сверху и иметь  две распашные </w:t>
            </w:r>
            <w:proofErr w:type="gramStart"/>
            <w:r w:rsidRPr="00B00242">
              <w:rPr>
                <w:rFonts w:ascii="Times New Roman" w:eastAsia="Times New Roman" w:hAnsi="Times New Roman" w:cs="Times New Roman"/>
                <w:sz w:val="20"/>
                <w:szCs w:val="20"/>
                <w:lang w:eastAsia="ru-RU"/>
              </w:rPr>
              <w:t>створки</w:t>
            </w:r>
            <w:proofErr w:type="gramEnd"/>
            <w:r w:rsidRPr="00B00242">
              <w:rPr>
                <w:rFonts w:ascii="Times New Roman" w:eastAsia="Times New Roman" w:hAnsi="Times New Roman" w:cs="Times New Roman"/>
                <w:sz w:val="20"/>
                <w:szCs w:val="20"/>
                <w:lang w:eastAsia="ru-RU"/>
              </w:rPr>
              <w:t xml:space="preserve"> изготовленные из МДФ толщиной не менее 24 мм, покрытие </w:t>
            </w:r>
            <w:proofErr w:type="spellStart"/>
            <w:r w:rsidRPr="00B00242">
              <w:rPr>
                <w:rFonts w:ascii="Times New Roman" w:eastAsia="Times New Roman" w:hAnsi="Times New Roman" w:cs="Times New Roman"/>
                <w:sz w:val="20"/>
                <w:szCs w:val="20"/>
                <w:lang w:eastAsia="ru-RU"/>
              </w:rPr>
              <w:t>постформинг</w:t>
            </w:r>
            <w:proofErr w:type="spellEnd"/>
            <w:r w:rsidRPr="00B00242">
              <w:rPr>
                <w:rFonts w:ascii="Times New Roman" w:eastAsia="Times New Roman" w:hAnsi="Times New Roman" w:cs="Times New Roman"/>
                <w:sz w:val="20"/>
                <w:szCs w:val="20"/>
                <w:lang w:eastAsia="ru-RU"/>
              </w:rPr>
              <w:t xml:space="preserve"> и фрезеровкой по контуру. Внутри должно быть не менее одной полки, изготовленной из ЛДСП толщиной не менее 18 мм.  Цвет -  дуб,  оттенок по согласованию.</w:t>
            </w:r>
          </w:p>
        </w:tc>
      </w:tr>
      <w:tr w:rsidR="00B00242" w:rsidRPr="00B00242" w:rsidTr="00DB7E57">
        <w:trPr>
          <w:trHeight w:val="4883"/>
        </w:trPr>
        <w:tc>
          <w:tcPr>
            <w:tcW w:w="567" w:type="dxa"/>
            <w:gridSpan w:val="2"/>
            <w:tcBorders>
              <w:top w:val="single" w:sz="4" w:space="0" w:color="auto"/>
              <w:left w:val="single" w:sz="4" w:space="0" w:color="auto"/>
              <w:bottom w:val="single" w:sz="4" w:space="0" w:color="auto"/>
            </w:tcBorders>
            <w:vAlign w:val="center"/>
          </w:tcPr>
          <w:p w:rsidR="00B00242" w:rsidRPr="00B00242" w:rsidRDefault="00B00242" w:rsidP="00B00242">
            <w:pPr>
              <w:suppressAutoHyphens/>
              <w:spacing w:after="0" w:line="240" w:lineRule="auto"/>
              <w:ind w:right="-143"/>
              <w:jc w:val="center"/>
              <w:rPr>
                <w:rFonts w:ascii="Times New Roman" w:eastAsia="Times New Roman" w:hAnsi="Times New Roman" w:cs="Times New Roman"/>
                <w:b/>
                <w:kern w:val="1"/>
                <w:sz w:val="20"/>
                <w:szCs w:val="20"/>
                <w:lang w:eastAsia="ar-SA"/>
              </w:rPr>
            </w:pPr>
          </w:p>
          <w:p w:rsidR="00B00242" w:rsidRPr="00B00242" w:rsidRDefault="00B00242" w:rsidP="00B00242">
            <w:pPr>
              <w:suppressAutoHyphens/>
              <w:spacing w:after="0" w:line="240" w:lineRule="auto"/>
              <w:ind w:right="-143"/>
              <w:jc w:val="center"/>
              <w:rPr>
                <w:rFonts w:ascii="Times New Roman" w:eastAsia="Times New Roman" w:hAnsi="Times New Roman" w:cs="Times New Roman"/>
                <w:kern w:val="1"/>
                <w:sz w:val="20"/>
                <w:szCs w:val="20"/>
                <w:lang w:val="en-US" w:eastAsia="ar-SA"/>
              </w:rPr>
            </w:pPr>
            <w:r w:rsidRPr="00B00242">
              <w:rPr>
                <w:rFonts w:ascii="Times New Roman" w:eastAsia="Times New Roman" w:hAnsi="Times New Roman" w:cs="Times New Roman"/>
                <w:kern w:val="1"/>
                <w:sz w:val="20"/>
                <w:szCs w:val="20"/>
                <w:lang w:val="en-US" w:eastAsia="ar-SA"/>
              </w:rPr>
              <w:t>3</w:t>
            </w:r>
          </w:p>
          <w:p w:rsidR="00B00242" w:rsidRPr="00B00242" w:rsidRDefault="00B00242" w:rsidP="00B00242">
            <w:pPr>
              <w:suppressAutoHyphens/>
              <w:spacing w:after="0" w:line="240" w:lineRule="auto"/>
              <w:ind w:right="-143"/>
              <w:jc w:val="center"/>
              <w:rPr>
                <w:rFonts w:ascii="Times New Roman" w:eastAsia="Times New Roman" w:hAnsi="Times New Roman" w:cs="Times New Roman"/>
                <w:b/>
                <w:kern w:val="1"/>
                <w:sz w:val="20"/>
                <w:szCs w:val="20"/>
                <w:lang w:eastAsia="ar-SA"/>
              </w:rPr>
            </w:pPr>
          </w:p>
        </w:tc>
        <w:tc>
          <w:tcPr>
            <w:tcW w:w="2163" w:type="dxa"/>
          </w:tcPr>
          <w:p w:rsidR="00B00242" w:rsidRPr="00B00242" w:rsidRDefault="00B00242" w:rsidP="00B00242">
            <w:pPr>
              <w:spacing w:after="0" w:line="240" w:lineRule="auto"/>
              <w:contextualSpacing/>
              <w:jc w:val="center"/>
              <w:rPr>
                <w:rFonts w:ascii="Times New Roman" w:eastAsia="Times New Roman" w:hAnsi="Times New Roman" w:cs="Times New Roman"/>
                <w:sz w:val="20"/>
                <w:szCs w:val="20"/>
                <w:lang w:eastAsia="ru-RU"/>
              </w:rPr>
            </w:pPr>
            <w:proofErr w:type="gramStart"/>
            <w:r w:rsidRPr="00B00242">
              <w:rPr>
                <w:rFonts w:ascii="Times New Roman" w:eastAsia="Times New Roman" w:hAnsi="Times New Roman" w:cs="Times New Roman"/>
                <w:sz w:val="20"/>
                <w:szCs w:val="20"/>
                <w:lang w:eastAsia="ru-RU"/>
              </w:rPr>
              <w:t>Шкаф</w:t>
            </w:r>
            <w:proofErr w:type="gramEnd"/>
            <w:r w:rsidRPr="00B00242">
              <w:rPr>
                <w:rFonts w:ascii="Times New Roman" w:eastAsia="Times New Roman" w:hAnsi="Times New Roman" w:cs="Times New Roman"/>
                <w:sz w:val="20"/>
                <w:szCs w:val="20"/>
                <w:lang w:eastAsia="ru-RU"/>
              </w:rPr>
              <w:t xml:space="preserve"> комбинированный малый с антресолью, шт.</w:t>
            </w:r>
          </w:p>
          <w:p w:rsidR="00730B68" w:rsidRPr="00730B68" w:rsidRDefault="00730B68" w:rsidP="00730B68">
            <w:pPr>
              <w:spacing w:after="0" w:line="240" w:lineRule="auto"/>
              <w:contextualSpacing/>
              <w:jc w:val="center"/>
              <w:rPr>
                <w:rFonts w:ascii="Times New Roman" w:eastAsia="Times New Roman" w:hAnsi="Times New Roman" w:cs="Times New Roman"/>
                <w:sz w:val="20"/>
                <w:szCs w:val="20"/>
                <w:lang w:eastAsia="ru-RU"/>
              </w:rPr>
            </w:pPr>
            <w:r w:rsidRPr="00730B68">
              <w:rPr>
                <w:rFonts w:ascii="Times New Roman" w:eastAsia="Times New Roman" w:hAnsi="Times New Roman" w:cs="Times New Roman"/>
                <w:sz w:val="20"/>
                <w:szCs w:val="20"/>
                <w:lang w:eastAsia="ru-RU"/>
              </w:rPr>
              <w:t>36.14.12.912</w:t>
            </w:r>
          </w:p>
          <w:p w:rsidR="00B00242" w:rsidRPr="00B00242" w:rsidRDefault="00B00242" w:rsidP="00B00242">
            <w:pPr>
              <w:spacing w:after="0" w:line="240" w:lineRule="auto"/>
              <w:contextualSpacing/>
              <w:jc w:val="center"/>
              <w:rPr>
                <w:rFonts w:ascii="Times New Roman" w:eastAsia="Times New Roman" w:hAnsi="Times New Roman" w:cs="Times New Roman"/>
                <w:sz w:val="20"/>
                <w:szCs w:val="20"/>
                <w:lang w:eastAsia="ru-RU"/>
              </w:rPr>
            </w:pPr>
          </w:p>
          <w:p w:rsidR="00B00242" w:rsidRPr="00B00242" w:rsidRDefault="00B00242" w:rsidP="00B00242">
            <w:pPr>
              <w:spacing w:after="0" w:line="240" w:lineRule="auto"/>
              <w:contextualSpacing/>
              <w:jc w:val="center"/>
              <w:rPr>
                <w:rFonts w:ascii="Times New Roman" w:eastAsia="Times New Roman" w:hAnsi="Times New Roman" w:cs="Times New Roman"/>
                <w:sz w:val="20"/>
                <w:szCs w:val="20"/>
                <w:lang w:eastAsia="ru-RU"/>
              </w:rPr>
            </w:pPr>
          </w:p>
          <w:p w:rsidR="00B00242" w:rsidRPr="00B00242" w:rsidRDefault="00B00242" w:rsidP="00B00242">
            <w:pPr>
              <w:spacing w:after="0" w:line="240" w:lineRule="auto"/>
              <w:contextualSpacing/>
              <w:jc w:val="center"/>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val="en-US" w:eastAsia="ru-RU"/>
              </w:rPr>
              <w:object w:dxaOrig="2145" w:dyaOrig="6541">
                <v:shape id="_x0000_i1027" type="#_x0000_t75" style="width:88.7pt;height:141.1pt" o:ole="">
                  <v:imagedata r:id="rId17" o:title=""/>
                </v:shape>
                <o:OLEObject Type="Embed" ProgID="PBrush" ShapeID="_x0000_i1027" DrawAspect="Content" ObjectID="_1503468012" r:id="rId18"/>
              </w:object>
            </w:r>
          </w:p>
        </w:tc>
        <w:tc>
          <w:tcPr>
            <w:tcW w:w="541" w:type="dxa"/>
            <w:vAlign w:val="center"/>
          </w:tcPr>
          <w:p w:rsidR="00B00242" w:rsidRPr="00B00242" w:rsidRDefault="00B00242" w:rsidP="00B00242">
            <w:pPr>
              <w:suppressAutoHyphens/>
              <w:spacing w:after="0" w:line="240" w:lineRule="auto"/>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1</w:t>
            </w:r>
          </w:p>
        </w:tc>
        <w:tc>
          <w:tcPr>
            <w:tcW w:w="1940" w:type="dxa"/>
            <w:vAlign w:val="center"/>
          </w:tcPr>
          <w:p w:rsidR="00B00242" w:rsidRPr="00B00242" w:rsidRDefault="00B00242" w:rsidP="00B00242">
            <w:pPr>
              <w:suppressAutoHyphens/>
              <w:spacing w:after="0" w:line="240" w:lineRule="auto"/>
              <w:ind w:right="-143"/>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500±5*400±5</w:t>
            </w:r>
          </w:p>
          <w:p w:rsidR="00B00242" w:rsidRPr="00B00242" w:rsidRDefault="00B00242" w:rsidP="00B00242">
            <w:pPr>
              <w:suppressAutoHyphens/>
              <w:spacing w:after="0" w:line="240" w:lineRule="auto"/>
              <w:ind w:right="-143"/>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*2700±5</w:t>
            </w:r>
          </w:p>
        </w:tc>
        <w:tc>
          <w:tcPr>
            <w:tcW w:w="10065" w:type="dxa"/>
            <w:tcBorders>
              <w:top w:val="single" w:sz="4" w:space="0" w:color="auto"/>
              <w:bottom w:val="single" w:sz="4" w:space="0" w:color="auto"/>
              <w:right w:val="single" w:sz="4" w:space="0" w:color="auto"/>
            </w:tcBorders>
            <w:vAlign w:val="center"/>
          </w:tcPr>
          <w:p w:rsidR="00B00242" w:rsidRPr="00B00242" w:rsidRDefault="00B00242" w:rsidP="00B00242">
            <w:pPr>
              <w:spacing w:after="0" w:line="240" w:lineRule="auto"/>
              <w:contextualSpacing/>
              <w:jc w:val="both"/>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Каркас должен быт</w:t>
            </w:r>
            <w:r w:rsidR="000E24BF">
              <w:rPr>
                <w:rFonts w:ascii="Times New Roman" w:eastAsia="Times New Roman" w:hAnsi="Times New Roman" w:cs="Times New Roman"/>
                <w:sz w:val="20"/>
                <w:szCs w:val="20"/>
                <w:lang w:eastAsia="ru-RU"/>
              </w:rPr>
              <w:t>ь</w:t>
            </w:r>
            <w:r w:rsidRPr="00B00242">
              <w:rPr>
                <w:rFonts w:ascii="Times New Roman" w:eastAsia="Times New Roman" w:hAnsi="Times New Roman" w:cs="Times New Roman"/>
                <w:sz w:val="20"/>
                <w:szCs w:val="20"/>
                <w:lang w:eastAsia="ru-RU"/>
              </w:rPr>
              <w:t xml:space="preserve"> выполнен из МДФ толщиной не менее 24 мм, полки должны быть выполнены из ЛДСП толщиной не менее 25 мм. Двери должны быть выполнены из МДФ не менее 18 мм, покрытие </w:t>
            </w:r>
            <w:proofErr w:type="spellStart"/>
            <w:r w:rsidRPr="00B00242">
              <w:rPr>
                <w:rFonts w:ascii="Times New Roman" w:eastAsia="Times New Roman" w:hAnsi="Times New Roman" w:cs="Times New Roman"/>
                <w:sz w:val="20"/>
                <w:szCs w:val="20"/>
                <w:lang w:eastAsia="ru-RU"/>
              </w:rPr>
              <w:t>постформиг</w:t>
            </w:r>
            <w:proofErr w:type="spellEnd"/>
            <w:r w:rsidRPr="00B00242">
              <w:rPr>
                <w:rFonts w:ascii="Times New Roman" w:eastAsia="Times New Roman" w:hAnsi="Times New Roman" w:cs="Times New Roman"/>
                <w:sz w:val="20"/>
                <w:szCs w:val="20"/>
                <w:lang w:eastAsia="ru-RU"/>
              </w:rPr>
              <w:t xml:space="preserve"> и фрезеровкой по контуру.  </w:t>
            </w:r>
          </w:p>
          <w:p w:rsidR="00B00242" w:rsidRPr="00B00242" w:rsidRDefault="00B00242" w:rsidP="00B00242">
            <w:pPr>
              <w:spacing w:after="0" w:line="240" w:lineRule="auto"/>
              <w:contextualSpacing/>
              <w:jc w:val="both"/>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Все видимые торцы деталей должны быть обработаны кантом ПВХ толщиной не менее 2 мм, остальные не менее 0,5 мм</w:t>
            </w:r>
            <w:proofErr w:type="gramStart"/>
            <w:r w:rsidRPr="00B00242">
              <w:rPr>
                <w:rFonts w:ascii="Times New Roman" w:eastAsia="Times New Roman" w:hAnsi="Times New Roman" w:cs="Times New Roman"/>
                <w:sz w:val="20"/>
                <w:szCs w:val="20"/>
                <w:lang w:eastAsia="ru-RU"/>
              </w:rPr>
              <w:t>.</w:t>
            </w:r>
            <w:proofErr w:type="gramEnd"/>
            <w:r w:rsidRPr="00B00242">
              <w:rPr>
                <w:rFonts w:ascii="Times New Roman" w:eastAsia="Times New Roman" w:hAnsi="Times New Roman" w:cs="Times New Roman"/>
                <w:sz w:val="20"/>
                <w:szCs w:val="20"/>
                <w:lang w:eastAsia="ru-RU"/>
              </w:rPr>
              <w:t xml:space="preserve"> </w:t>
            </w:r>
            <w:proofErr w:type="gramStart"/>
            <w:r w:rsidRPr="00B00242">
              <w:rPr>
                <w:rFonts w:ascii="Times New Roman" w:eastAsia="Times New Roman" w:hAnsi="Times New Roman" w:cs="Times New Roman"/>
                <w:sz w:val="20"/>
                <w:szCs w:val="20"/>
                <w:lang w:eastAsia="ru-RU"/>
              </w:rPr>
              <w:t>в</w:t>
            </w:r>
            <w:proofErr w:type="gramEnd"/>
            <w:r w:rsidRPr="00B00242">
              <w:rPr>
                <w:rFonts w:ascii="Times New Roman" w:eastAsia="Times New Roman" w:hAnsi="Times New Roman" w:cs="Times New Roman"/>
                <w:sz w:val="20"/>
                <w:szCs w:val="20"/>
                <w:lang w:eastAsia="ru-RU"/>
              </w:rPr>
              <w:t xml:space="preserve"> цвет материала.  Шкаф должен иметь не менее пяти полок (располагаются на равном расстоянии между собой), изготовленных их ЛДСП толщиной не менее 25мм, максимальная нагрузка не более 50 кг</w:t>
            </w:r>
            <w:proofErr w:type="gramStart"/>
            <w:r w:rsidRPr="00B00242">
              <w:rPr>
                <w:rFonts w:ascii="Times New Roman" w:eastAsia="Times New Roman" w:hAnsi="Times New Roman" w:cs="Times New Roman"/>
                <w:sz w:val="20"/>
                <w:szCs w:val="20"/>
                <w:lang w:eastAsia="ru-RU"/>
              </w:rPr>
              <w:t>.</w:t>
            </w:r>
            <w:proofErr w:type="gramEnd"/>
            <w:r w:rsidRPr="00B00242">
              <w:rPr>
                <w:rFonts w:ascii="Times New Roman" w:eastAsia="Times New Roman" w:hAnsi="Times New Roman" w:cs="Times New Roman"/>
                <w:sz w:val="20"/>
                <w:szCs w:val="20"/>
                <w:lang w:eastAsia="ru-RU"/>
              </w:rPr>
              <w:t xml:space="preserve"> </w:t>
            </w:r>
            <w:proofErr w:type="gramStart"/>
            <w:r w:rsidRPr="00B00242">
              <w:rPr>
                <w:rFonts w:ascii="Times New Roman" w:eastAsia="Times New Roman" w:hAnsi="Times New Roman" w:cs="Times New Roman"/>
                <w:sz w:val="20"/>
                <w:szCs w:val="20"/>
                <w:lang w:eastAsia="ru-RU"/>
              </w:rPr>
              <w:t>н</w:t>
            </w:r>
            <w:proofErr w:type="gramEnd"/>
            <w:r w:rsidRPr="00B00242">
              <w:rPr>
                <w:rFonts w:ascii="Times New Roman" w:eastAsia="Times New Roman" w:hAnsi="Times New Roman" w:cs="Times New Roman"/>
                <w:sz w:val="20"/>
                <w:szCs w:val="20"/>
                <w:lang w:eastAsia="ru-RU"/>
              </w:rPr>
              <w:t>а полку. Снизу шкаф должен закрываться одной дверью, изготовленной из МДФ толщиной не менее 18 мм. Шкаф должен устанавливаться на регулируемые опоры диаметром не менее 50 мм. 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 Двери должны  навешиваться на металлические навесы, регулируемые в трех плоскостях. Задняя стенка – ЛДСП толщиной не менее 18 мм</w:t>
            </w:r>
            <w:proofErr w:type="gramStart"/>
            <w:r w:rsidRPr="00B00242">
              <w:rPr>
                <w:rFonts w:ascii="Times New Roman" w:eastAsia="Times New Roman" w:hAnsi="Times New Roman" w:cs="Times New Roman"/>
                <w:sz w:val="20"/>
                <w:szCs w:val="20"/>
                <w:lang w:eastAsia="ru-RU"/>
              </w:rPr>
              <w:t>.</w:t>
            </w:r>
            <w:proofErr w:type="gramEnd"/>
            <w:r w:rsidRPr="00B00242">
              <w:rPr>
                <w:rFonts w:ascii="Times New Roman" w:eastAsia="Times New Roman" w:hAnsi="Times New Roman" w:cs="Times New Roman"/>
                <w:sz w:val="20"/>
                <w:szCs w:val="20"/>
                <w:lang w:eastAsia="ru-RU"/>
              </w:rPr>
              <w:t xml:space="preserve">  </w:t>
            </w:r>
            <w:proofErr w:type="gramStart"/>
            <w:r w:rsidRPr="00B00242">
              <w:rPr>
                <w:rFonts w:ascii="Times New Roman" w:eastAsia="Times New Roman" w:hAnsi="Times New Roman" w:cs="Times New Roman"/>
                <w:sz w:val="20"/>
                <w:szCs w:val="20"/>
                <w:lang w:eastAsia="ru-RU"/>
              </w:rPr>
              <w:t>в</w:t>
            </w:r>
            <w:proofErr w:type="gramEnd"/>
            <w:r w:rsidRPr="00B00242">
              <w:rPr>
                <w:rFonts w:ascii="Times New Roman" w:eastAsia="Times New Roman" w:hAnsi="Times New Roman" w:cs="Times New Roman"/>
                <w:sz w:val="20"/>
                <w:szCs w:val="20"/>
                <w:lang w:eastAsia="ru-RU"/>
              </w:rPr>
              <w:t xml:space="preserve"> тон основного цвета шкафа. Шкаф должен быть дополнен антресолью  с высотой не менее 400 мм и одной  полкой внутри.  Антресоль должна устанавливаться сверху и иметь  одну распашную створку, изготовленную из МДФ толщиной не менее 18 мм, покрытие </w:t>
            </w:r>
            <w:proofErr w:type="spellStart"/>
            <w:r w:rsidRPr="00B00242">
              <w:rPr>
                <w:rFonts w:ascii="Times New Roman" w:eastAsia="Times New Roman" w:hAnsi="Times New Roman" w:cs="Times New Roman"/>
                <w:sz w:val="20"/>
                <w:szCs w:val="20"/>
                <w:lang w:eastAsia="ru-RU"/>
              </w:rPr>
              <w:t>постформинг</w:t>
            </w:r>
            <w:proofErr w:type="spellEnd"/>
            <w:r w:rsidRPr="00B00242">
              <w:rPr>
                <w:rFonts w:ascii="Times New Roman" w:eastAsia="Times New Roman" w:hAnsi="Times New Roman" w:cs="Times New Roman"/>
                <w:sz w:val="20"/>
                <w:szCs w:val="20"/>
                <w:lang w:eastAsia="ru-RU"/>
              </w:rPr>
              <w:t xml:space="preserve"> и фрезеровкой по контуру. Внутри должно иметься не менее одной полки, изготовленной из ЛДСП толщиной не менее 25 мм.    Цвет -  дуб,  оттенок по согласованию.</w:t>
            </w:r>
          </w:p>
          <w:p w:rsidR="00B00242" w:rsidRPr="00B00242" w:rsidRDefault="00B00242" w:rsidP="00B00242">
            <w:pPr>
              <w:spacing w:after="0" w:line="240" w:lineRule="auto"/>
              <w:contextualSpacing/>
              <w:jc w:val="both"/>
              <w:rPr>
                <w:rFonts w:ascii="Times New Roman" w:eastAsia="Times New Roman" w:hAnsi="Times New Roman" w:cs="Times New Roman"/>
                <w:sz w:val="20"/>
                <w:szCs w:val="20"/>
                <w:lang w:eastAsia="ru-RU"/>
              </w:rPr>
            </w:pPr>
          </w:p>
        </w:tc>
      </w:tr>
      <w:tr w:rsidR="00B00242" w:rsidRPr="00B00242" w:rsidTr="00DB7E57">
        <w:trPr>
          <w:trHeight w:val="2016"/>
        </w:trPr>
        <w:tc>
          <w:tcPr>
            <w:tcW w:w="567" w:type="dxa"/>
            <w:gridSpan w:val="2"/>
            <w:tcBorders>
              <w:top w:val="single" w:sz="4" w:space="0" w:color="auto"/>
              <w:left w:val="single" w:sz="4" w:space="0" w:color="auto"/>
              <w:bottom w:val="single" w:sz="4" w:space="0" w:color="auto"/>
            </w:tcBorders>
            <w:vAlign w:val="center"/>
          </w:tcPr>
          <w:p w:rsidR="00B00242" w:rsidRPr="00B00242" w:rsidRDefault="00B00242" w:rsidP="00B00242">
            <w:pPr>
              <w:suppressAutoHyphens/>
              <w:spacing w:after="0" w:line="240" w:lineRule="auto"/>
              <w:ind w:right="-143"/>
              <w:jc w:val="center"/>
              <w:rPr>
                <w:rFonts w:ascii="Times New Roman" w:eastAsia="Times New Roman" w:hAnsi="Times New Roman" w:cs="Times New Roman"/>
                <w:kern w:val="1"/>
                <w:sz w:val="20"/>
                <w:szCs w:val="20"/>
                <w:lang w:val="en-US" w:eastAsia="ar-SA"/>
              </w:rPr>
            </w:pPr>
            <w:r w:rsidRPr="00B00242">
              <w:rPr>
                <w:rFonts w:ascii="Times New Roman" w:eastAsia="Times New Roman" w:hAnsi="Times New Roman" w:cs="Times New Roman"/>
                <w:kern w:val="1"/>
                <w:sz w:val="20"/>
                <w:szCs w:val="20"/>
                <w:lang w:val="en-US" w:eastAsia="ar-SA"/>
              </w:rPr>
              <w:lastRenderedPageBreak/>
              <w:t>4</w:t>
            </w:r>
          </w:p>
        </w:tc>
        <w:tc>
          <w:tcPr>
            <w:tcW w:w="2163" w:type="dxa"/>
          </w:tcPr>
          <w:p w:rsidR="00B00242" w:rsidRDefault="00B00242" w:rsidP="00B00242">
            <w:pPr>
              <w:spacing w:after="0" w:line="240" w:lineRule="auto"/>
              <w:contextualSpacing/>
              <w:jc w:val="center"/>
              <w:rPr>
                <w:rFonts w:ascii="Times New Roman" w:eastAsia="Times New Roman" w:hAnsi="Times New Roman" w:cs="Times New Roman"/>
                <w:sz w:val="20"/>
                <w:szCs w:val="20"/>
                <w:lang w:eastAsia="ru-RU"/>
              </w:rPr>
            </w:pPr>
            <w:proofErr w:type="spellStart"/>
            <w:proofErr w:type="gramStart"/>
            <w:r w:rsidRPr="00B00242">
              <w:rPr>
                <w:rFonts w:ascii="Times New Roman" w:eastAsia="Times New Roman" w:hAnsi="Times New Roman" w:cs="Times New Roman"/>
                <w:sz w:val="20"/>
                <w:szCs w:val="20"/>
                <w:lang w:val="en-US" w:eastAsia="ru-RU"/>
              </w:rPr>
              <w:t>Стел</w:t>
            </w:r>
            <w:proofErr w:type="spellEnd"/>
            <w:r w:rsidRPr="00B00242">
              <w:rPr>
                <w:rFonts w:ascii="Times New Roman" w:eastAsia="Times New Roman" w:hAnsi="Times New Roman" w:cs="Times New Roman"/>
                <w:sz w:val="20"/>
                <w:szCs w:val="20"/>
                <w:lang w:eastAsia="ru-RU"/>
              </w:rPr>
              <w:t>л</w:t>
            </w:r>
            <w:proofErr w:type="spellStart"/>
            <w:r w:rsidRPr="00B00242">
              <w:rPr>
                <w:rFonts w:ascii="Times New Roman" w:eastAsia="Times New Roman" w:hAnsi="Times New Roman" w:cs="Times New Roman"/>
                <w:sz w:val="20"/>
                <w:szCs w:val="20"/>
                <w:lang w:val="en-US" w:eastAsia="ru-RU"/>
              </w:rPr>
              <w:t>аж</w:t>
            </w:r>
            <w:proofErr w:type="spellEnd"/>
            <w:r w:rsidRPr="00B00242">
              <w:rPr>
                <w:rFonts w:ascii="Times New Roman" w:eastAsia="Times New Roman" w:hAnsi="Times New Roman" w:cs="Times New Roman"/>
                <w:sz w:val="20"/>
                <w:szCs w:val="20"/>
                <w:lang w:eastAsia="ru-RU"/>
              </w:rPr>
              <w:t xml:space="preserve"> </w:t>
            </w:r>
            <w:r w:rsidRPr="00B00242">
              <w:rPr>
                <w:rFonts w:ascii="Times New Roman" w:eastAsia="Times New Roman" w:hAnsi="Times New Roman" w:cs="Times New Roman"/>
                <w:sz w:val="20"/>
                <w:szCs w:val="20"/>
                <w:lang w:val="en-US" w:eastAsia="ru-RU"/>
              </w:rPr>
              <w:t xml:space="preserve"> </w:t>
            </w:r>
            <w:proofErr w:type="spellStart"/>
            <w:r w:rsidRPr="00B00242">
              <w:rPr>
                <w:rFonts w:ascii="Times New Roman" w:eastAsia="Times New Roman" w:hAnsi="Times New Roman" w:cs="Times New Roman"/>
                <w:sz w:val="20"/>
                <w:szCs w:val="20"/>
                <w:lang w:val="en-US" w:eastAsia="ru-RU"/>
              </w:rPr>
              <w:t>угловой</w:t>
            </w:r>
            <w:proofErr w:type="spellEnd"/>
            <w:proofErr w:type="gramEnd"/>
            <w:r w:rsidRPr="00B00242">
              <w:rPr>
                <w:rFonts w:ascii="Times New Roman" w:eastAsia="Times New Roman" w:hAnsi="Times New Roman" w:cs="Times New Roman"/>
                <w:sz w:val="20"/>
                <w:szCs w:val="20"/>
                <w:lang w:eastAsia="ru-RU"/>
              </w:rPr>
              <w:t>, шт.</w:t>
            </w:r>
          </w:p>
          <w:p w:rsidR="00730B68" w:rsidRPr="00730B68" w:rsidRDefault="00730B68" w:rsidP="00730B68">
            <w:pPr>
              <w:spacing w:after="0" w:line="240" w:lineRule="auto"/>
              <w:contextualSpacing/>
              <w:jc w:val="center"/>
              <w:rPr>
                <w:rFonts w:ascii="Times New Roman" w:eastAsia="Times New Roman" w:hAnsi="Times New Roman" w:cs="Times New Roman"/>
                <w:sz w:val="20"/>
                <w:szCs w:val="20"/>
                <w:lang w:eastAsia="ru-RU"/>
              </w:rPr>
            </w:pPr>
            <w:r w:rsidRPr="00730B68">
              <w:rPr>
                <w:rFonts w:ascii="Times New Roman" w:eastAsia="Times New Roman" w:hAnsi="Times New Roman" w:cs="Times New Roman"/>
                <w:sz w:val="20"/>
                <w:szCs w:val="20"/>
                <w:lang w:eastAsia="ru-RU"/>
              </w:rPr>
              <w:t>36.12.13.318</w:t>
            </w:r>
          </w:p>
          <w:p w:rsidR="00730B68" w:rsidRPr="00B00242" w:rsidRDefault="00730B68" w:rsidP="00B00242">
            <w:pPr>
              <w:spacing w:after="0" w:line="240" w:lineRule="auto"/>
              <w:contextualSpacing/>
              <w:jc w:val="center"/>
              <w:rPr>
                <w:rFonts w:ascii="Times New Roman" w:eastAsia="Times New Roman" w:hAnsi="Times New Roman" w:cs="Times New Roman"/>
                <w:sz w:val="20"/>
                <w:szCs w:val="20"/>
                <w:lang w:eastAsia="ru-RU"/>
              </w:rPr>
            </w:pPr>
          </w:p>
          <w:p w:rsidR="00B00242" w:rsidRPr="00B00242" w:rsidRDefault="00B00242" w:rsidP="00B00242">
            <w:pPr>
              <w:spacing w:after="0" w:line="240" w:lineRule="auto"/>
              <w:contextualSpacing/>
              <w:jc w:val="center"/>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val="en-US" w:eastAsia="ru-RU"/>
              </w:rPr>
              <w:object w:dxaOrig="1320" w:dyaOrig="6540">
                <v:shape id="_x0000_i1028" type="#_x0000_t75" style="width:34pt;height:76.6pt" o:ole="">
                  <v:imagedata r:id="rId19" o:title=""/>
                </v:shape>
                <o:OLEObject Type="Embed" ProgID="PBrush" ShapeID="_x0000_i1028" DrawAspect="Content" ObjectID="_1503468013" r:id="rId20"/>
              </w:object>
            </w:r>
          </w:p>
        </w:tc>
        <w:tc>
          <w:tcPr>
            <w:tcW w:w="541" w:type="dxa"/>
            <w:vAlign w:val="center"/>
          </w:tcPr>
          <w:p w:rsidR="00B00242" w:rsidRPr="00B00242" w:rsidRDefault="00B00242" w:rsidP="00B00242">
            <w:pPr>
              <w:suppressAutoHyphens/>
              <w:spacing w:after="0" w:line="240" w:lineRule="auto"/>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8</w:t>
            </w:r>
          </w:p>
        </w:tc>
        <w:tc>
          <w:tcPr>
            <w:tcW w:w="1940" w:type="dxa"/>
            <w:vAlign w:val="center"/>
          </w:tcPr>
          <w:p w:rsidR="00B00242" w:rsidRPr="00B00242" w:rsidRDefault="00B00242" w:rsidP="00B00242">
            <w:pPr>
              <w:suppressAutoHyphens/>
              <w:spacing w:after="0" w:line="240" w:lineRule="auto"/>
              <w:ind w:right="-143"/>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300±5*600±5</w:t>
            </w:r>
          </w:p>
          <w:p w:rsidR="00B00242" w:rsidRPr="00B00242" w:rsidRDefault="00B00242" w:rsidP="00B00242">
            <w:pPr>
              <w:suppressAutoHyphens/>
              <w:spacing w:after="0" w:line="240" w:lineRule="auto"/>
              <w:ind w:right="-143"/>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*2600±5</w:t>
            </w:r>
          </w:p>
        </w:tc>
        <w:tc>
          <w:tcPr>
            <w:tcW w:w="10065" w:type="dxa"/>
            <w:tcBorders>
              <w:top w:val="single" w:sz="4" w:space="0" w:color="auto"/>
              <w:bottom w:val="single" w:sz="4" w:space="0" w:color="auto"/>
              <w:right w:val="single" w:sz="4" w:space="0" w:color="auto"/>
            </w:tcBorders>
            <w:vAlign w:val="center"/>
          </w:tcPr>
          <w:p w:rsidR="00B00242" w:rsidRPr="00B00242" w:rsidRDefault="00B00242" w:rsidP="00B00242">
            <w:pPr>
              <w:spacing w:after="0" w:line="240" w:lineRule="auto"/>
              <w:ind w:right="-143"/>
              <w:contextualSpacing/>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Каркас и полки должны быть выполнены из ЛДСП толщиной не менее 25 мм.  Все видимые торцы деталей должны быть обработаны кантом ПВХ толщиной не менее 2 мм, остальные не менее 0,5 мм</w:t>
            </w:r>
            <w:proofErr w:type="gramStart"/>
            <w:r w:rsidRPr="00B00242">
              <w:rPr>
                <w:rFonts w:ascii="Times New Roman" w:eastAsia="Times New Roman" w:hAnsi="Times New Roman" w:cs="Times New Roman"/>
                <w:sz w:val="20"/>
                <w:szCs w:val="20"/>
                <w:lang w:eastAsia="ru-RU"/>
              </w:rPr>
              <w:t>.</w:t>
            </w:r>
            <w:proofErr w:type="gramEnd"/>
            <w:r w:rsidRPr="00B00242">
              <w:rPr>
                <w:rFonts w:ascii="Times New Roman" w:eastAsia="Times New Roman" w:hAnsi="Times New Roman" w:cs="Times New Roman"/>
                <w:sz w:val="20"/>
                <w:szCs w:val="20"/>
                <w:lang w:eastAsia="ru-RU"/>
              </w:rPr>
              <w:t xml:space="preserve"> </w:t>
            </w:r>
            <w:proofErr w:type="gramStart"/>
            <w:r w:rsidRPr="00B00242">
              <w:rPr>
                <w:rFonts w:ascii="Times New Roman" w:eastAsia="Times New Roman" w:hAnsi="Times New Roman" w:cs="Times New Roman"/>
                <w:sz w:val="20"/>
                <w:szCs w:val="20"/>
                <w:lang w:eastAsia="ru-RU"/>
              </w:rPr>
              <w:t>в</w:t>
            </w:r>
            <w:proofErr w:type="gramEnd"/>
            <w:r w:rsidRPr="00B00242">
              <w:rPr>
                <w:rFonts w:ascii="Times New Roman" w:eastAsia="Times New Roman" w:hAnsi="Times New Roman" w:cs="Times New Roman"/>
                <w:sz w:val="20"/>
                <w:szCs w:val="20"/>
                <w:lang w:eastAsia="ru-RU"/>
              </w:rPr>
              <w:t xml:space="preserve"> цвет материала. Стеллаж должен иметь не менее четырех полок. Цвет -  дуб,  оттенок по согласованию.</w:t>
            </w:r>
          </w:p>
          <w:p w:rsidR="00B00242" w:rsidRPr="00B00242" w:rsidRDefault="00B00242" w:rsidP="00B00242">
            <w:pPr>
              <w:spacing w:after="0" w:line="240" w:lineRule="auto"/>
              <w:ind w:right="-143"/>
              <w:contextualSpacing/>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Фурнитура: стяжка  эксцентриковая  3-х  элементная</w:t>
            </w:r>
            <w:proofErr w:type="gramStart"/>
            <w:r w:rsidRPr="00B00242">
              <w:rPr>
                <w:rFonts w:ascii="Times New Roman" w:eastAsia="Times New Roman" w:hAnsi="Times New Roman" w:cs="Times New Roman"/>
                <w:sz w:val="20"/>
                <w:szCs w:val="20"/>
                <w:lang w:eastAsia="ru-RU"/>
              </w:rPr>
              <w:t xml:space="preserve"> .</w:t>
            </w:r>
            <w:proofErr w:type="gramEnd"/>
            <w:r w:rsidRPr="00B00242">
              <w:rPr>
                <w:rFonts w:ascii="Times New Roman" w:eastAsia="Times New Roman" w:hAnsi="Times New Roman" w:cs="Times New Roman"/>
                <w:sz w:val="20"/>
                <w:szCs w:val="20"/>
                <w:lang w:eastAsia="ru-RU"/>
              </w:rPr>
              <w:t xml:space="preserve"> Технологические отверстия для крепежа должны закрываться заглушками в цвет ЛДСП. Опора регулируемая.</w:t>
            </w:r>
          </w:p>
        </w:tc>
      </w:tr>
      <w:tr w:rsidR="00B00242" w:rsidRPr="00B00242" w:rsidTr="00DB7E57">
        <w:trPr>
          <w:trHeight w:val="1493"/>
        </w:trPr>
        <w:tc>
          <w:tcPr>
            <w:tcW w:w="567" w:type="dxa"/>
            <w:gridSpan w:val="2"/>
            <w:tcBorders>
              <w:top w:val="single" w:sz="4" w:space="0" w:color="auto"/>
              <w:left w:val="single" w:sz="4" w:space="0" w:color="auto"/>
              <w:bottom w:val="single" w:sz="4" w:space="0" w:color="auto"/>
            </w:tcBorders>
            <w:vAlign w:val="center"/>
          </w:tcPr>
          <w:p w:rsidR="00B00242" w:rsidRPr="00B00242" w:rsidRDefault="00B00242" w:rsidP="00B00242">
            <w:pPr>
              <w:suppressAutoHyphens/>
              <w:spacing w:after="0" w:line="240" w:lineRule="auto"/>
              <w:jc w:val="center"/>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jc w:val="center"/>
              <w:rPr>
                <w:rFonts w:ascii="Times New Roman" w:eastAsia="Times New Roman" w:hAnsi="Times New Roman" w:cs="Times New Roman"/>
                <w:kern w:val="1"/>
                <w:sz w:val="20"/>
                <w:szCs w:val="20"/>
                <w:lang w:val="en-US" w:eastAsia="ar-SA"/>
              </w:rPr>
            </w:pPr>
            <w:r w:rsidRPr="00B00242">
              <w:rPr>
                <w:rFonts w:ascii="Times New Roman" w:eastAsia="Times New Roman" w:hAnsi="Times New Roman" w:cs="Times New Roman"/>
                <w:kern w:val="1"/>
                <w:sz w:val="20"/>
                <w:szCs w:val="20"/>
                <w:lang w:val="en-US" w:eastAsia="ar-SA"/>
              </w:rPr>
              <w:t>5</w:t>
            </w:r>
          </w:p>
        </w:tc>
        <w:tc>
          <w:tcPr>
            <w:tcW w:w="2163" w:type="dxa"/>
          </w:tcPr>
          <w:p w:rsidR="00B00242" w:rsidRPr="00B00242" w:rsidRDefault="00B00242" w:rsidP="00B00242">
            <w:pPr>
              <w:suppressAutoHyphens/>
              <w:spacing w:after="0" w:line="240" w:lineRule="auto"/>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Прихожая комбинированная</w:t>
            </w:r>
          </w:p>
          <w:p w:rsidR="00B00242" w:rsidRDefault="00B00242" w:rsidP="00B00242">
            <w:pPr>
              <w:suppressAutoHyphens/>
              <w:spacing w:after="0" w:line="240" w:lineRule="auto"/>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шт.</w:t>
            </w:r>
          </w:p>
          <w:p w:rsidR="00730B68" w:rsidRPr="00730B68" w:rsidRDefault="00730B68" w:rsidP="00730B68">
            <w:pPr>
              <w:suppressAutoHyphens/>
              <w:spacing w:after="0" w:line="240" w:lineRule="auto"/>
              <w:jc w:val="center"/>
              <w:rPr>
                <w:rFonts w:ascii="Times New Roman" w:eastAsia="Times New Roman" w:hAnsi="Times New Roman" w:cs="Times New Roman"/>
                <w:kern w:val="1"/>
                <w:sz w:val="20"/>
                <w:szCs w:val="20"/>
                <w:lang w:eastAsia="ar-SA"/>
              </w:rPr>
            </w:pPr>
            <w:r w:rsidRPr="00730B68">
              <w:rPr>
                <w:rFonts w:ascii="Times New Roman" w:eastAsia="Times New Roman" w:hAnsi="Times New Roman" w:cs="Times New Roman"/>
                <w:kern w:val="1"/>
                <w:sz w:val="20"/>
                <w:szCs w:val="20"/>
                <w:lang w:eastAsia="ar-SA"/>
              </w:rPr>
              <w:t>36.14.13.113</w:t>
            </w:r>
          </w:p>
          <w:p w:rsidR="00730B68" w:rsidRPr="00B00242" w:rsidRDefault="00730B68" w:rsidP="00B00242">
            <w:pPr>
              <w:suppressAutoHyphens/>
              <w:spacing w:after="0" w:line="240" w:lineRule="auto"/>
              <w:jc w:val="center"/>
              <w:rPr>
                <w:rFonts w:ascii="Times New Roman" w:eastAsia="Times New Roman" w:hAnsi="Times New Roman" w:cs="Times New Roman"/>
                <w:kern w:val="1"/>
                <w:sz w:val="20"/>
                <w:szCs w:val="20"/>
                <w:lang w:eastAsia="ar-SA"/>
              </w:rPr>
            </w:pPr>
          </w:p>
          <w:p w:rsidR="00B00242" w:rsidRPr="00B00242" w:rsidRDefault="00B00242" w:rsidP="00B00242">
            <w:pPr>
              <w:spacing w:after="0" w:line="240" w:lineRule="auto"/>
              <w:contextualSpacing/>
              <w:jc w:val="center"/>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val="en-US" w:eastAsia="ru-RU"/>
              </w:rPr>
              <w:object w:dxaOrig="2175" w:dyaOrig="4845">
                <v:shape id="_x0000_i1029" type="#_x0000_t75" style="width:81.8pt;height:130.2pt" o:ole="">
                  <v:imagedata r:id="rId21" o:title=""/>
                </v:shape>
                <o:OLEObject Type="Embed" ProgID="PBrush" ShapeID="_x0000_i1029" DrawAspect="Content" ObjectID="_1503468014" r:id="rId22"/>
              </w:object>
            </w:r>
          </w:p>
        </w:tc>
        <w:tc>
          <w:tcPr>
            <w:tcW w:w="541" w:type="dxa"/>
            <w:vAlign w:val="center"/>
          </w:tcPr>
          <w:p w:rsidR="00B00242" w:rsidRPr="00B00242" w:rsidRDefault="00B00242" w:rsidP="00B00242">
            <w:pPr>
              <w:suppressAutoHyphens/>
              <w:spacing w:after="0" w:line="240" w:lineRule="auto"/>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12</w:t>
            </w:r>
          </w:p>
        </w:tc>
        <w:tc>
          <w:tcPr>
            <w:tcW w:w="1940" w:type="dxa"/>
            <w:vAlign w:val="center"/>
          </w:tcPr>
          <w:p w:rsidR="00B00242" w:rsidRPr="00B00242" w:rsidRDefault="00B00242" w:rsidP="00B00242">
            <w:pPr>
              <w:numPr>
                <w:ilvl w:val="0"/>
                <w:numId w:val="40"/>
              </w:numPr>
              <w:suppressAutoHyphens/>
              <w:spacing w:after="0" w:line="240" w:lineRule="auto"/>
              <w:ind w:left="0" w:hanging="403"/>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800±5*400±5</w:t>
            </w:r>
          </w:p>
          <w:p w:rsidR="00B00242" w:rsidRPr="00B00242" w:rsidRDefault="00B00242" w:rsidP="00B00242">
            <w:pPr>
              <w:numPr>
                <w:ilvl w:val="0"/>
                <w:numId w:val="40"/>
              </w:numPr>
              <w:suppressAutoHyphens/>
              <w:spacing w:after="0" w:line="240" w:lineRule="auto"/>
              <w:ind w:left="0" w:hanging="403"/>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*2200 ±5</w:t>
            </w:r>
          </w:p>
          <w:p w:rsidR="00B00242" w:rsidRPr="00B00242" w:rsidRDefault="00B00242" w:rsidP="00B00242">
            <w:pPr>
              <w:suppressAutoHyphens/>
              <w:spacing w:after="0" w:line="240" w:lineRule="auto"/>
              <w:ind w:right="-143"/>
              <w:rPr>
                <w:rFonts w:ascii="Times New Roman" w:eastAsia="Times New Roman" w:hAnsi="Times New Roman" w:cs="Times New Roman"/>
                <w:kern w:val="1"/>
                <w:sz w:val="20"/>
                <w:szCs w:val="20"/>
                <w:lang w:eastAsia="ar-SA"/>
              </w:rPr>
            </w:pPr>
          </w:p>
        </w:tc>
        <w:tc>
          <w:tcPr>
            <w:tcW w:w="10065" w:type="dxa"/>
            <w:tcBorders>
              <w:top w:val="single" w:sz="4" w:space="0" w:color="auto"/>
              <w:bottom w:val="single" w:sz="4" w:space="0" w:color="auto"/>
              <w:right w:val="single" w:sz="4" w:space="0" w:color="auto"/>
            </w:tcBorders>
            <w:vAlign w:val="center"/>
          </w:tcPr>
          <w:p w:rsidR="00B00242" w:rsidRPr="00B00242" w:rsidRDefault="00B00242" w:rsidP="00B00242">
            <w:pPr>
              <w:spacing w:after="0" w:line="240" w:lineRule="auto"/>
              <w:contextualSpacing/>
              <w:jc w:val="both"/>
              <w:rPr>
                <w:rFonts w:ascii="Times New Roman" w:eastAsia="Times New Roman" w:hAnsi="Times New Roman" w:cs="Times New Roman"/>
                <w:sz w:val="20"/>
                <w:szCs w:val="20"/>
                <w:lang w:eastAsia="ru-RU"/>
              </w:rPr>
            </w:pPr>
          </w:p>
          <w:p w:rsidR="00B00242" w:rsidRPr="00B00242" w:rsidRDefault="00B00242" w:rsidP="00B00242">
            <w:pPr>
              <w:spacing w:after="0" w:line="240" w:lineRule="auto"/>
              <w:contextualSpacing/>
              <w:jc w:val="both"/>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 xml:space="preserve">Прихожая должна состоять из  четырёх самостоятельных   секций, каждая из которых должна  соответствовать своим габаритам и включать в себя антресоль и тумбу для обуви. Материал  корпуса прихожей – ЛДСП  толщиной не менее 25 мм.  </w:t>
            </w:r>
          </w:p>
          <w:p w:rsidR="00B00242" w:rsidRPr="00B00242" w:rsidRDefault="00B00242" w:rsidP="00B00242">
            <w:pPr>
              <w:spacing w:after="0" w:line="240" w:lineRule="auto"/>
              <w:contextualSpacing/>
              <w:jc w:val="both"/>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Материал фасадов шкафов – МДФ толщиной не менее 18 мм</w:t>
            </w:r>
            <w:proofErr w:type="gramStart"/>
            <w:r w:rsidRPr="00B00242">
              <w:rPr>
                <w:rFonts w:ascii="Times New Roman" w:eastAsia="Times New Roman" w:hAnsi="Times New Roman" w:cs="Times New Roman"/>
                <w:sz w:val="20"/>
                <w:szCs w:val="20"/>
                <w:lang w:eastAsia="ru-RU"/>
              </w:rPr>
              <w:t>.</w:t>
            </w:r>
            <w:proofErr w:type="gramEnd"/>
            <w:r w:rsidRPr="00B00242">
              <w:rPr>
                <w:rFonts w:ascii="Times New Roman" w:eastAsia="Times New Roman" w:hAnsi="Times New Roman" w:cs="Times New Roman"/>
                <w:sz w:val="20"/>
                <w:szCs w:val="20"/>
                <w:lang w:eastAsia="ru-RU"/>
              </w:rPr>
              <w:t xml:space="preserve"> </w:t>
            </w:r>
            <w:proofErr w:type="gramStart"/>
            <w:r w:rsidRPr="00B00242">
              <w:rPr>
                <w:rFonts w:ascii="Times New Roman" w:eastAsia="Times New Roman" w:hAnsi="Times New Roman" w:cs="Times New Roman"/>
                <w:sz w:val="20"/>
                <w:szCs w:val="20"/>
                <w:lang w:eastAsia="ru-RU"/>
              </w:rPr>
              <w:t>п</w:t>
            </w:r>
            <w:proofErr w:type="gramEnd"/>
            <w:r w:rsidRPr="00B00242">
              <w:rPr>
                <w:rFonts w:ascii="Times New Roman" w:eastAsia="Times New Roman" w:hAnsi="Times New Roman" w:cs="Times New Roman"/>
                <w:sz w:val="20"/>
                <w:szCs w:val="20"/>
                <w:lang w:eastAsia="ru-RU"/>
              </w:rPr>
              <w:t xml:space="preserve">окрытие </w:t>
            </w:r>
            <w:proofErr w:type="spellStart"/>
            <w:r w:rsidRPr="00B00242">
              <w:rPr>
                <w:rFonts w:ascii="Times New Roman" w:eastAsia="Times New Roman" w:hAnsi="Times New Roman" w:cs="Times New Roman"/>
                <w:sz w:val="20"/>
                <w:szCs w:val="20"/>
                <w:lang w:eastAsia="ru-RU"/>
              </w:rPr>
              <w:t>постформинг</w:t>
            </w:r>
            <w:proofErr w:type="spellEnd"/>
            <w:r w:rsidRPr="00B00242">
              <w:rPr>
                <w:rFonts w:ascii="Times New Roman" w:eastAsia="Times New Roman" w:hAnsi="Times New Roman" w:cs="Times New Roman"/>
                <w:sz w:val="20"/>
                <w:szCs w:val="20"/>
                <w:lang w:eastAsia="ru-RU"/>
              </w:rPr>
              <w:t xml:space="preserve"> и фрезеровкой по контуру. Боковые стенки должны нести функцию ребра жесткости для общей конструкции и иметь глубину не менее 250 мм. Тумба для обуви - высота не менее 600 мм  должна иметь не менее двух полок, с высотой  между полками не менее 200 мм. Глубина тумбы для обуви каждой отдельной  прихожей должна  составляет не менее 400 мм. Глубина антресоли каждой отдельной прихожей должна составляет не менее 400 мм. 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 Цвет – Дуб, оттенок по согласованию.</w:t>
            </w:r>
          </w:p>
          <w:p w:rsidR="00B00242" w:rsidRPr="00B00242" w:rsidRDefault="00B00242" w:rsidP="00B00242">
            <w:pPr>
              <w:spacing w:after="0" w:line="240" w:lineRule="auto"/>
              <w:ind w:right="650"/>
              <w:contextualSpacing/>
              <w:jc w:val="both"/>
              <w:rPr>
                <w:rFonts w:ascii="Times New Roman" w:eastAsia="Times New Roman" w:hAnsi="Times New Roman" w:cs="Times New Roman"/>
                <w:sz w:val="20"/>
                <w:szCs w:val="20"/>
                <w:lang w:eastAsia="ru-RU"/>
              </w:rPr>
            </w:pPr>
          </w:p>
          <w:p w:rsidR="00B00242" w:rsidRPr="00B00242" w:rsidRDefault="00B00242" w:rsidP="00B00242">
            <w:pPr>
              <w:spacing w:after="0" w:line="240" w:lineRule="auto"/>
              <w:contextualSpacing/>
              <w:jc w:val="both"/>
              <w:rPr>
                <w:rFonts w:ascii="Times New Roman" w:eastAsia="Times New Roman" w:hAnsi="Times New Roman" w:cs="Times New Roman"/>
                <w:sz w:val="20"/>
                <w:szCs w:val="20"/>
                <w:lang w:eastAsia="ru-RU"/>
              </w:rPr>
            </w:pPr>
          </w:p>
          <w:p w:rsidR="00B00242" w:rsidRPr="00B00242" w:rsidRDefault="00B00242" w:rsidP="00B00242">
            <w:pPr>
              <w:spacing w:after="0" w:line="240" w:lineRule="auto"/>
              <w:contextualSpacing/>
              <w:jc w:val="both"/>
              <w:rPr>
                <w:rFonts w:ascii="Times New Roman" w:eastAsia="Times New Roman" w:hAnsi="Times New Roman" w:cs="Times New Roman"/>
                <w:sz w:val="20"/>
                <w:szCs w:val="20"/>
                <w:lang w:eastAsia="ru-RU"/>
              </w:rPr>
            </w:pPr>
          </w:p>
        </w:tc>
      </w:tr>
      <w:tr w:rsidR="00B00242" w:rsidRPr="00B00242" w:rsidTr="00DB7E57">
        <w:trPr>
          <w:trHeight w:val="3641"/>
        </w:trPr>
        <w:tc>
          <w:tcPr>
            <w:tcW w:w="567" w:type="dxa"/>
            <w:gridSpan w:val="2"/>
            <w:tcBorders>
              <w:top w:val="single" w:sz="4" w:space="0" w:color="auto"/>
              <w:left w:val="single" w:sz="4" w:space="0" w:color="auto"/>
              <w:bottom w:val="single" w:sz="4" w:space="0" w:color="auto"/>
            </w:tcBorders>
            <w:vAlign w:val="center"/>
          </w:tcPr>
          <w:p w:rsidR="00B00242" w:rsidRPr="00B00242" w:rsidRDefault="00B00242" w:rsidP="00B00242">
            <w:pPr>
              <w:suppressAutoHyphens/>
              <w:spacing w:after="0" w:line="240" w:lineRule="auto"/>
              <w:jc w:val="center"/>
              <w:rPr>
                <w:rFonts w:ascii="Times New Roman" w:eastAsia="Times New Roman" w:hAnsi="Times New Roman" w:cs="Times New Roman"/>
                <w:kern w:val="1"/>
                <w:sz w:val="20"/>
                <w:szCs w:val="20"/>
                <w:lang w:val="en-US" w:eastAsia="ar-SA"/>
              </w:rPr>
            </w:pPr>
            <w:r w:rsidRPr="00B00242">
              <w:rPr>
                <w:rFonts w:ascii="Times New Roman" w:eastAsia="Times New Roman" w:hAnsi="Times New Roman" w:cs="Times New Roman"/>
                <w:kern w:val="1"/>
                <w:sz w:val="20"/>
                <w:szCs w:val="20"/>
                <w:lang w:eastAsia="ar-SA"/>
              </w:rPr>
              <w:t>6</w:t>
            </w:r>
          </w:p>
        </w:tc>
        <w:tc>
          <w:tcPr>
            <w:tcW w:w="2163" w:type="dxa"/>
          </w:tcPr>
          <w:p w:rsidR="00B00242" w:rsidRDefault="00B00242" w:rsidP="00B00242">
            <w:pPr>
              <w:suppressAutoHyphens/>
              <w:spacing w:after="0" w:line="240" w:lineRule="auto"/>
              <w:ind w:left="249"/>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Кровать двухъярусная металлическая, с 2-мя  матрацами</w:t>
            </w:r>
            <w:proofErr w:type="gramStart"/>
            <w:r w:rsidRPr="00B00242">
              <w:rPr>
                <w:rFonts w:ascii="Times New Roman" w:eastAsia="Times New Roman" w:hAnsi="Times New Roman" w:cs="Times New Roman"/>
                <w:kern w:val="1"/>
                <w:sz w:val="20"/>
                <w:szCs w:val="20"/>
                <w:lang w:eastAsia="ar-SA"/>
              </w:rPr>
              <w:t>.</w:t>
            </w:r>
            <w:proofErr w:type="gramEnd"/>
            <w:r w:rsidRPr="00B00242">
              <w:rPr>
                <w:rFonts w:ascii="Times New Roman" w:eastAsia="Times New Roman" w:hAnsi="Times New Roman" w:cs="Times New Roman"/>
                <w:kern w:val="1"/>
                <w:sz w:val="20"/>
                <w:szCs w:val="20"/>
                <w:lang w:eastAsia="ar-SA"/>
              </w:rPr>
              <w:t xml:space="preserve">  </w:t>
            </w:r>
            <w:proofErr w:type="gramStart"/>
            <w:r w:rsidRPr="00B00242">
              <w:rPr>
                <w:rFonts w:ascii="Times New Roman" w:eastAsia="Times New Roman" w:hAnsi="Times New Roman" w:cs="Times New Roman"/>
                <w:kern w:val="1"/>
                <w:sz w:val="20"/>
                <w:szCs w:val="20"/>
                <w:lang w:eastAsia="ar-SA"/>
              </w:rPr>
              <w:t>ш</w:t>
            </w:r>
            <w:proofErr w:type="gramEnd"/>
            <w:r w:rsidRPr="00B00242">
              <w:rPr>
                <w:rFonts w:ascii="Times New Roman" w:eastAsia="Times New Roman" w:hAnsi="Times New Roman" w:cs="Times New Roman"/>
                <w:kern w:val="1"/>
                <w:sz w:val="20"/>
                <w:szCs w:val="20"/>
                <w:lang w:eastAsia="ar-SA"/>
              </w:rPr>
              <w:t>т.</w:t>
            </w:r>
          </w:p>
          <w:p w:rsidR="00730B68" w:rsidRPr="00730B68" w:rsidRDefault="00730B68" w:rsidP="00730B68">
            <w:pPr>
              <w:suppressAutoHyphens/>
              <w:spacing w:after="0" w:line="240" w:lineRule="auto"/>
              <w:ind w:left="249"/>
              <w:jc w:val="center"/>
              <w:rPr>
                <w:rFonts w:ascii="Times New Roman" w:eastAsia="Times New Roman" w:hAnsi="Times New Roman" w:cs="Times New Roman"/>
                <w:kern w:val="1"/>
                <w:sz w:val="20"/>
                <w:szCs w:val="20"/>
                <w:lang w:eastAsia="ar-SA"/>
              </w:rPr>
            </w:pPr>
            <w:r w:rsidRPr="00730B68">
              <w:rPr>
                <w:rFonts w:ascii="Times New Roman" w:eastAsia="Times New Roman" w:hAnsi="Times New Roman" w:cs="Times New Roman"/>
                <w:kern w:val="1"/>
                <w:sz w:val="20"/>
                <w:szCs w:val="20"/>
                <w:lang w:eastAsia="ar-SA"/>
              </w:rPr>
              <w:t>36.14.11.110</w:t>
            </w:r>
          </w:p>
          <w:p w:rsidR="00730B68" w:rsidRPr="00B00242" w:rsidRDefault="00730B68" w:rsidP="00B00242">
            <w:pPr>
              <w:suppressAutoHyphens/>
              <w:spacing w:after="0" w:line="240" w:lineRule="auto"/>
              <w:ind w:left="249"/>
              <w:jc w:val="center"/>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ind w:left="249"/>
              <w:jc w:val="center"/>
              <w:rPr>
                <w:rFonts w:ascii="Times New Roman" w:eastAsia="Times New Roman" w:hAnsi="Times New Roman" w:cs="Times New Roman"/>
                <w:kern w:val="1"/>
                <w:sz w:val="20"/>
                <w:szCs w:val="20"/>
                <w:lang w:eastAsia="ar-SA"/>
              </w:rPr>
            </w:pPr>
          </w:p>
          <w:p w:rsidR="00B00242" w:rsidRPr="00B00242" w:rsidRDefault="00B00242" w:rsidP="00B00242">
            <w:pPr>
              <w:suppressAutoHyphens/>
              <w:spacing w:after="0" w:line="240" w:lineRule="auto"/>
              <w:jc w:val="center"/>
              <w:rPr>
                <w:rFonts w:ascii="Times New Roman" w:eastAsia="Times New Roman" w:hAnsi="Times New Roman" w:cs="Times New Roman"/>
                <w:kern w:val="1"/>
                <w:sz w:val="20"/>
                <w:szCs w:val="20"/>
                <w:lang w:eastAsia="ar-SA"/>
              </w:rPr>
            </w:pPr>
            <w:r w:rsidRPr="00B00242">
              <w:rPr>
                <w:rFonts w:ascii="Calibri" w:eastAsia="Times New Roman" w:hAnsi="Calibri" w:cs="Times New Roman"/>
                <w:noProof/>
                <w:kern w:val="1"/>
                <w:lang w:eastAsia="ru-RU"/>
              </w:rPr>
              <w:lastRenderedPageBreak/>
              <w:drawing>
                <wp:inline distT="0" distB="0" distL="0" distR="0" wp14:anchorId="56AAC4C2" wp14:editId="704B3631">
                  <wp:extent cx="1236345" cy="1591945"/>
                  <wp:effectExtent l="0" t="0" r="1905" b="8255"/>
                  <wp:docPr id="3" name="Рисунок 3"/>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36345" cy="1591945"/>
                          </a:xfrm>
                          <a:prstGeom prst="rect">
                            <a:avLst/>
                          </a:prstGeom>
                        </pic:spPr>
                      </pic:pic>
                    </a:graphicData>
                  </a:graphic>
                </wp:inline>
              </w:drawing>
            </w:r>
          </w:p>
        </w:tc>
        <w:tc>
          <w:tcPr>
            <w:tcW w:w="541" w:type="dxa"/>
            <w:vAlign w:val="center"/>
          </w:tcPr>
          <w:p w:rsidR="00B00242" w:rsidRPr="00B00242" w:rsidRDefault="00B00242" w:rsidP="00B00242">
            <w:pPr>
              <w:suppressAutoHyphens/>
              <w:spacing w:after="0" w:line="240" w:lineRule="auto"/>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lastRenderedPageBreak/>
              <w:t>24</w:t>
            </w:r>
          </w:p>
        </w:tc>
        <w:tc>
          <w:tcPr>
            <w:tcW w:w="1940" w:type="dxa"/>
            <w:vAlign w:val="center"/>
          </w:tcPr>
          <w:p w:rsidR="00B00242" w:rsidRPr="00B00242" w:rsidRDefault="00B00242" w:rsidP="00B00242">
            <w:pPr>
              <w:suppressAutoHyphens/>
              <w:spacing w:after="0" w:line="240" w:lineRule="auto"/>
              <w:ind w:right="-143"/>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2000±5*900±5</w:t>
            </w:r>
          </w:p>
          <w:p w:rsidR="00B00242" w:rsidRPr="00B00242" w:rsidRDefault="00B00242" w:rsidP="00B00242">
            <w:pPr>
              <w:suppressAutoHyphens/>
              <w:spacing w:after="0" w:line="240" w:lineRule="auto"/>
              <w:ind w:right="-143"/>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*1600±5</w:t>
            </w:r>
          </w:p>
        </w:tc>
        <w:tc>
          <w:tcPr>
            <w:tcW w:w="10065" w:type="dxa"/>
            <w:tcBorders>
              <w:top w:val="single" w:sz="4" w:space="0" w:color="auto"/>
              <w:bottom w:val="single" w:sz="4" w:space="0" w:color="auto"/>
              <w:right w:val="single" w:sz="4" w:space="0" w:color="auto"/>
            </w:tcBorders>
            <w:vAlign w:val="center"/>
          </w:tcPr>
          <w:p w:rsidR="00B00242" w:rsidRPr="00B00242" w:rsidRDefault="00B00242" w:rsidP="00B00242">
            <w:pPr>
              <w:suppressAutoHyphens/>
              <w:spacing w:after="0" w:line="240" w:lineRule="auto"/>
              <w:jc w:val="both"/>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 xml:space="preserve">Спинка кровати должна быть из стальной  трубы не менее 39*1,6 мм, рамка из металлического профиля не менее 42*26 мм. Сетка кровати должна быть из жесткой проволоки, диаметром не менее 5мм.  Ячейки сетки кровати должны быть размером не более 55*95мм. Кровать должна собираться на болтах,  устанавливаться на опоры, регулируемые по высоте не менее 50 мм. Кровать должна комплектоваться лестницей и ограждением  из стальной трубы </w:t>
            </w:r>
            <w:r w:rsidRPr="00B00242">
              <w:rPr>
                <w:rFonts w:ascii="Calibri" w:eastAsia="Times New Roman" w:hAnsi="Calibri" w:cs="Times New Roman"/>
                <w:kern w:val="1"/>
                <w:lang w:eastAsia="ar-SA"/>
              </w:rPr>
              <w:t xml:space="preserve"> </w:t>
            </w:r>
            <w:r w:rsidRPr="00B00242">
              <w:rPr>
                <w:rFonts w:ascii="Times New Roman" w:eastAsia="Times New Roman" w:hAnsi="Times New Roman" w:cs="Times New Roman"/>
                <w:kern w:val="1"/>
                <w:sz w:val="20"/>
                <w:szCs w:val="20"/>
                <w:lang w:eastAsia="ar-SA"/>
              </w:rPr>
              <w:t xml:space="preserve">не менее 39*1,6 мм.  Все металлические детали должны быть </w:t>
            </w:r>
            <w:r w:rsidRPr="00B00242">
              <w:rPr>
                <w:rFonts w:ascii="Calibri" w:eastAsia="Times New Roman" w:hAnsi="Calibri" w:cs="Times New Roman"/>
                <w:kern w:val="1"/>
                <w:lang w:eastAsia="ar-SA"/>
              </w:rPr>
              <w:t xml:space="preserve"> </w:t>
            </w:r>
            <w:r w:rsidRPr="00B00242">
              <w:rPr>
                <w:rFonts w:ascii="Times New Roman" w:eastAsia="Times New Roman" w:hAnsi="Times New Roman" w:cs="Times New Roman"/>
                <w:kern w:val="1"/>
                <w:sz w:val="20"/>
                <w:szCs w:val="20"/>
                <w:lang w:eastAsia="ar-SA"/>
              </w:rPr>
              <w:t xml:space="preserve">покрыты порошковой краской. Цвет  изделия: хром.  </w:t>
            </w:r>
          </w:p>
          <w:p w:rsidR="00B00242" w:rsidRPr="00B00242" w:rsidRDefault="00B00242" w:rsidP="00B00242">
            <w:pPr>
              <w:suppressAutoHyphens/>
              <w:spacing w:after="0" w:line="240" w:lineRule="auto"/>
              <w:jc w:val="both"/>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 xml:space="preserve"> Кровать должна быть укомплектована двумя матрацами толщиной не менее 250 мм, с независимыми пружинами и чехлом. Чехол должен быть несъёмным и выполнен из нетканого полотна на основе штапельных волокон. Чехол должен обладать  свойствами:  влагостойкость, слабая воздухопроницаемость, </w:t>
            </w:r>
            <w:proofErr w:type="spellStart"/>
            <w:r w:rsidRPr="00B00242">
              <w:rPr>
                <w:rFonts w:ascii="Times New Roman" w:eastAsia="Times New Roman" w:hAnsi="Times New Roman" w:cs="Times New Roman"/>
                <w:kern w:val="1"/>
                <w:sz w:val="20"/>
                <w:szCs w:val="20"/>
                <w:lang w:eastAsia="ar-SA"/>
              </w:rPr>
              <w:t>гипоаллергенность</w:t>
            </w:r>
            <w:proofErr w:type="spellEnd"/>
            <w:r w:rsidRPr="00B00242">
              <w:rPr>
                <w:rFonts w:ascii="Times New Roman" w:eastAsia="Times New Roman" w:hAnsi="Times New Roman" w:cs="Times New Roman"/>
                <w:kern w:val="1"/>
                <w:sz w:val="20"/>
                <w:szCs w:val="20"/>
                <w:lang w:eastAsia="ar-SA"/>
              </w:rPr>
              <w:t>. Цвет: не светлый, тон однотонный.</w:t>
            </w:r>
          </w:p>
          <w:p w:rsidR="00B00242" w:rsidRPr="00B00242" w:rsidRDefault="00B00242" w:rsidP="00B00242">
            <w:pPr>
              <w:spacing w:before="100" w:beforeAutospacing="1" w:after="100" w:afterAutospacing="1" w:line="240" w:lineRule="auto"/>
              <w:rPr>
                <w:rFonts w:ascii="Times New Roman" w:eastAsia="Times New Roman" w:hAnsi="Times New Roman" w:cs="Times New Roman"/>
                <w:sz w:val="20"/>
                <w:szCs w:val="20"/>
                <w:lang w:eastAsia="ru-RU"/>
              </w:rPr>
            </w:pPr>
          </w:p>
        </w:tc>
      </w:tr>
    </w:tbl>
    <w:p w:rsidR="00B00242" w:rsidRPr="00B00242" w:rsidRDefault="00B00242" w:rsidP="00B00242">
      <w:pPr>
        <w:suppressAutoHyphens/>
        <w:ind w:right="-598"/>
        <w:rPr>
          <w:rFonts w:ascii="Calibri" w:eastAsia="Times New Roman" w:hAnsi="Calibri" w:cs="Times New Roman"/>
          <w:kern w:val="1"/>
          <w:lang w:eastAsia="ar-SA"/>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51"/>
      </w:tblGrid>
      <w:tr w:rsidR="00B00242" w:rsidRPr="00B00242" w:rsidTr="00DB7E57">
        <w:trPr>
          <w:trHeight w:val="1693"/>
        </w:trPr>
        <w:tc>
          <w:tcPr>
            <w:tcW w:w="15451" w:type="dxa"/>
            <w:tcBorders>
              <w:top w:val="single" w:sz="4" w:space="0" w:color="auto"/>
              <w:bottom w:val="single" w:sz="4" w:space="0" w:color="auto"/>
              <w:right w:val="single" w:sz="4" w:space="0" w:color="auto"/>
            </w:tcBorders>
          </w:tcPr>
          <w:tbl>
            <w:tblPr>
              <w:tblW w:w="1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4"/>
              <w:gridCol w:w="567"/>
              <w:gridCol w:w="1730"/>
              <w:gridCol w:w="11876"/>
            </w:tblGrid>
            <w:tr w:rsidR="00B00242" w:rsidRPr="00B00242" w:rsidTr="00DB7E57">
              <w:trPr>
                <w:trHeight w:val="2206"/>
              </w:trPr>
              <w:tc>
                <w:tcPr>
                  <w:tcW w:w="568" w:type="dxa"/>
                  <w:vAlign w:val="center"/>
                </w:tcPr>
                <w:p w:rsidR="00B00242" w:rsidRPr="00B00242" w:rsidRDefault="00B00242" w:rsidP="00B00242">
                  <w:pPr>
                    <w:suppressAutoHyphens/>
                    <w:spacing w:after="0" w:line="240" w:lineRule="auto"/>
                    <w:ind w:right="-143"/>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7</w:t>
                  </w:r>
                </w:p>
              </w:tc>
              <w:tc>
                <w:tcPr>
                  <w:tcW w:w="1984" w:type="dxa"/>
                </w:tcPr>
                <w:p w:rsidR="00B00242" w:rsidRPr="00B00242" w:rsidRDefault="00B00242" w:rsidP="00B00242">
                  <w:pPr>
                    <w:spacing w:after="0" w:line="240" w:lineRule="auto"/>
                    <w:contextualSpacing/>
                    <w:jc w:val="center"/>
                    <w:rPr>
                      <w:rFonts w:ascii="Times New Roman" w:eastAsia="Times New Roman" w:hAnsi="Times New Roman" w:cs="Times New Roman"/>
                      <w:sz w:val="20"/>
                      <w:szCs w:val="20"/>
                      <w:lang w:eastAsia="ru-RU"/>
                    </w:rPr>
                  </w:pPr>
                </w:p>
                <w:p w:rsidR="00B00242" w:rsidRPr="00B00242" w:rsidRDefault="00B00242" w:rsidP="00B00242">
                  <w:pPr>
                    <w:spacing w:after="0" w:line="240" w:lineRule="auto"/>
                    <w:contextualSpacing/>
                    <w:jc w:val="center"/>
                    <w:rPr>
                      <w:rFonts w:ascii="Times New Roman" w:eastAsia="Times New Roman" w:hAnsi="Times New Roman" w:cs="Times New Roman"/>
                      <w:sz w:val="20"/>
                      <w:szCs w:val="20"/>
                      <w:lang w:eastAsia="ru-RU"/>
                    </w:rPr>
                  </w:pPr>
                </w:p>
                <w:p w:rsidR="00B00242" w:rsidRPr="00B00242" w:rsidRDefault="00B00242" w:rsidP="00B00242">
                  <w:pPr>
                    <w:spacing w:after="0" w:line="240" w:lineRule="auto"/>
                    <w:contextualSpacing/>
                    <w:jc w:val="center"/>
                    <w:rPr>
                      <w:rFonts w:ascii="Times New Roman" w:eastAsia="Times New Roman" w:hAnsi="Times New Roman" w:cs="Times New Roman"/>
                      <w:sz w:val="20"/>
                      <w:szCs w:val="20"/>
                      <w:lang w:eastAsia="ru-RU"/>
                    </w:rPr>
                  </w:pPr>
                </w:p>
                <w:p w:rsidR="00B00242" w:rsidRDefault="00B00242" w:rsidP="00B00242">
                  <w:pPr>
                    <w:spacing w:after="0" w:line="240" w:lineRule="auto"/>
                    <w:contextualSpacing/>
                    <w:jc w:val="center"/>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Стол учебный, шт.</w:t>
                  </w:r>
                </w:p>
                <w:p w:rsidR="00730B68" w:rsidRPr="00B00242" w:rsidRDefault="00730B68" w:rsidP="00B00242">
                  <w:pPr>
                    <w:spacing w:after="0" w:line="240" w:lineRule="auto"/>
                    <w:contextualSpacing/>
                    <w:jc w:val="center"/>
                    <w:rPr>
                      <w:rFonts w:ascii="Times New Roman" w:eastAsia="Times New Roman" w:hAnsi="Times New Roman" w:cs="Times New Roman"/>
                      <w:sz w:val="20"/>
                      <w:szCs w:val="20"/>
                      <w:lang w:eastAsia="ru-RU"/>
                    </w:rPr>
                  </w:pPr>
                </w:p>
                <w:p w:rsidR="00730B68" w:rsidRPr="00730B68" w:rsidRDefault="00730B68" w:rsidP="00730B68">
                  <w:pPr>
                    <w:spacing w:after="0" w:line="240" w:lineRule="auto"/>
                    <w:contextualSpacing/>
                    <w:jc w:val="center"/>
                    <w:rPr>
                      <w:rFonts w:ascii="Times New Roman" w:eastAsia="Times New Roman" w:hAnsi="Times New Roman" w:cs="Times New Roman"/>
                      <w:sz w:val="20"/>
                      <w:szCs w:val="20"/>
                      <w:lang w:eastAsia="ru-RU"/>
                    </w:rPr>
                  </w:pPr>
                  <w:r w:rsidRPr="00730B68">
                    <w:rPr>
                      <w:rFonts w:ascii="Times New Roman" w:eastAsia="Times New Roman" w:hAnsi="Times New Roman" w:cs="Times New Roman"/>
                      <w:sz w:val="20"/>
                      <w:szCs w:val="20"/>
                      <w:lang w:eastAsia="ru-RU"/>
                    </w:rPr>
                    <w:t>36.14.12.240</w:t>
                  </w:r>
                </w:p>
                <w:p w:rsidR="00B00242" w:rsidRPr="00B00242" w:rsidRDefault="00B00242" w:rsidP="00B00242">
                  <w:pPr>
                    <w:spacing w:after="0" w:line="240" w:lineRule="auto"/>
                    <w:contextualSpacing/>
                    <w:jc w:val="center"/>
                    <w:rPr>
                      <w:rFonts w:ascii="Times New Roman" w:eastAsia="Times New Roman" w:hAnsi="Times New Roman" w:cs="Times New Roman"/>
                      <w:sz w:val="20"/>
                      <w:szCs w:val="20"/>
                      <w:lang w:eastAsia="ru-RU"/>
                    </w:rPr>
                  </w:pPr>
                </w:p>
                <w:p w:rsidR="00B00242" w:rsidRPr="00B00242" w:rsidRDefault="00B00242" w:rsidP="00B00242">
                  <w:pPr>
                    <w:spacing w:after="0" w:line="240" w:lineRule="auto"/>
                    <w:contextualSpacing/>
                    <w:jc w:val="center"/>
                    <w:rPr>
                      <w:rFonts w:ascii="Times New Roman" w:eastAsia="Times New Roman" w:hAnsi="Times New Roman" w:cs="Times New Roman"/>
                      <w:sz w:val="20"/>
                      <w:szCs w:val="20"/>
                      <w:lang w:eastAsia="ru-RU"/>
                    </w:rPr>
                  </w:pPr>
                  <w:r w:rsidRPr="00B00242">
                    <w:rPr>
                      <w:rFonts w:ascii="Times New Roman" w:eastAsia="Times New Roman" w:hAnsi="Times New Roman" w:cs="Times New Roman"/>
                      <w:noProof/>
                      <w:sz w:val="20"/>
                      <w:szCs w:val="20"/>
                      <w:lang w:eastAsia="ru-RU"/>
                    </w:rPr>
                    <w:drawing>
                      <wp:inline distT="0" distB="0" distL="0" distR="0" wp14:anchorId="6C56AF81" wp14:editId="5497DE2D">
                        <wp:extent cx="941832" cy="813816"/>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л ст..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41832" cy="813816"/>
                                </a:xfrm>
                                <a:prstGeom prst="rect">
                                  <a:avLst/>
                                </a:prstGeom>
                              </pic:spPr>
                            </pic:pic>
                          </a:graphicData>
                        </a:graphic>
                      </wp:inline>
                    </w:drawing>
                  </w:r>
                </w:p>
              </w:tc>
              <w:tc>
                <w:tcPr>
                  <w:tcW w:w="567" w:type="dxa"/>
                  <w:vAlign w:val="center"/>
                </w:tcPr>
                <w:p w:rsidR="00B00242" w:rsidRPr="00B00242" w:rsidRDefault="00B00242" w:rsidP="00B00242">
                  <w:pPr>
                    <w:suppressAutoHyphens/>
                    <w:spacing w:after="0" w:line="240" w:lineRule="auto"/>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12</w:t>
                  </w:r>
                </w:p>
              </w:tc>
              <w:tc>
                <w:tcPr>
                  <w:tcW w:w="1730" w:type="dxa"/>
                  <w:vAlign w:val="center"/>
                </w:tcPr>
                <w:p w:rsidR="00B00242" w:rsidRPr="00B00242" w:rsidRDefault="00B00242" w:rsidP="00B00242">
                  <w:pPr>
                    <w:suppressAutoHyphens/>
                    <w:spacing w:after="0" w:line="240" w:lineRule="auto"/>
                    <w:ind w:right="-143"/>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1200±5*600±5</w:t>
                  </w:r>
                </w:p>
                <w:p w:rsidR="00B00242" w:rsidRPr="00B00242" w:rsidRDefault="00B00242" w:rsidP="00B00242">
                  <w:pPr>
                    <w:suppressAutoHyphens/>
                    <w:spacing w:after="0" w:line="240" w:lineRule="auto"/>
                    <w:ind w:right="-143"/>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*750±5</w:t>
                  </w:r>
                </w:p>
              </w:tc>
              <w:tc>
                <w:tcPr>
                  <w:tcW w:w="11876" w:type="dxa"/>
                  <w:vAlign w:val="center"/>
                </w:tcPr>
                <w:p w:rsidR="00B00242" w:rsidRPr="00B00242" w:rsidRDefault="00B00242" w:rsidP="00B00242">
                  <w:pPr>
                    <w:spacing w:after="0" w:line="240" w:lineRule="auto"/>
                    <w:ind w:right="1562"/>
                    <w:contextualSpacing/>
                    <w:jc w:val="both"/>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Все детали должны быть выполнены из ЛДСП толщиной не менее 25 мм. Столешница должна быть изготовлена из МДФ толщиной не менее 32 мм и покрыта слоистым пластиком толщиной не менее 0,8мм.  Все видимые торцы деталей должны быть обработаны кантом ПВХ толщиной не менее 2 мм, остальные не менее 0,5 мм</w:t>
                  </w:r>
                  <w:proofErr w:type="gramStart"/>
                  <w:r w:rsidRPr="00B00242">
                    <w:rPr>
                      <w:rFonts w:ascii="Times New Roman" w:eastAsia="Times New Roman" w:hAnsi="Times New Roman" w:cs="Times New Roman"/>
                      <w:sz w:val="20"/>
                      <w:szCs w:val="20"/>
                      <w:lang w:eastAsia="ru-RU"/>
                    </w:rPr>
                    <w:t>.</w:t>
                  </w:r>
                  <w:proofErr w:type="gramEnd"/>
                  <w:r w:rsidRPr="00B00242">
                    <w:rPr>
                      <w:rFonts w:ascii="Times New Roman" w:eastAsia="Times New Roman" w:hAnsi="Times New Roman" w:cs="Times New Roman"/>
                      <w:sz w:val="20"/>
                      <w:szCs w:val="20"/>
                      <w:lang w:eastAsia="ru-RU"/>
                    </w:rPr>
                    <w:t xml:space="preserve"> </w:t>
                  </w:r>
                  <w:proofErr w:type="gramStart"/>
                  <w:r w:rsidRPr="00B00242">
                    <w:rPr>
                      <w:rFonts w:ascii="Times New Roman" w:eastAsia="Times New Roman" w:hAnsi="Times New Roman" w:cs="Times New Roman"/>
                      <w:sz w:val="20"/>
                      <w:szCs w:val="20"/>
                      <w:lang w:eastAsia="ru-RU"/>
                    </w:rPr>
                    <w:t>в</w:t>
                  </w:r>
                  <w:proofErr w:type="gramEnd"/>
                  <w:r w:rsidRPr="00B00242">
                    <w:rPr>
                      <w:rFonts w:ascii="Times New Roman" w:eastAsia="Times New Roman" w:hAnsi="Times New Roman" w:cs="Times New Roman"/>
                      <w:sz w:val="20"/>
                      <w:szCs w:val="20"/>
                      <w:lang w:eastAsia="ru-RU"/>
                    </w:rPr>
                    <w:t xml:space="preserve"> цвет материала. Фурнитура: стяжка  эксцентриковая  3-х  элементная. Технологические отверстия для крепежа должны закрываться заглушками в цвет ЛДСП. Опора регулируемая.  Цвет -  дуб,  оттенок по согласованию.</w:t>
                  </w:r>
                </w:p>
                <w:p w:rsidR="00B00242" w:rsidRPr="00B00242" w:rsidRDefault="00B00242" w:rsidP="00B00242">
                  <w:pPr>
                    <w:spacing w:after="0" w:line="240" w:lineRule="auto"/>
                    <w:ind w:right="1562"/>
                    <w:contextualSpacing/>
                    <w:rPr>
                      <w:rFonts w:ascii="Times New Roman" w:eastAsia="Times New Roman" w:hAnsi="Times New Roman" w:cs="Times New Roman"/>
                      <w:sz w:val="20"/>
                      <w:szCs w:val="20"/>
                      <w:lang w:eastAsia="ru-RU"/>
                    </w:rPr>
                  </w:pPr>
                </w:p>
              </w:tc>
            </w:tr>
            <w:tr w:rsidR="00B00242" w:rsidRPr="00B00242" w:rsidTr="00DB7E57">
              <w:trPr>
                <w:trHeight w:val="3516"/>
              </w:trPr>
              <w:tc>
                <w:tcPr>
                  <w:tcW w:w="568" w:type="dxa"/>
                  <w:vAlign w:val="center"/>
                </w:tcPr>
                <w:p w:rsidR="00B00242" w:rsidRPr="00B00242" w:rsidRDefault="00B00242" w:rsidP="00B00242">
                  <w:pPr>
                    <w:suppressAutoHyphens/>
                    <w:spacing w:after="0" w:line="240" w:lineRule="auto"/>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lastRenderedPageBreak/>
                    <w:t>8</w:t>
                  </w:r>
                </w:p>
              </w:tc>
              <w:tc>
                <w:tcPr>
                  <w:tcW w:w="1984" w:type="dxa"/>
                </w:tcPr>
                <w:p w:rsidR="00B00242" w:rsidRPr="00B00242" w:rsidRDefault="00B00242" w:rsidP="00B00242">
                  <w:pPr>
                    <w:suppressAutoHyphens/>
                    <w:spacing w:after="0" w:line="240" w:lineRule="auto"/>
                    <w:rPr>
                      <w:rFonts w:ascii="Times New Roman" w:eastAsia="Times New Roman" w:hAnsi="Times New Roman" w:cs="Times New Roman"/>
                      <w:kern w:val="1"/>
                      <w:lang w:eastAsia="ar-SA"/>
                    </w:rPr>
                  </w:pPr>
                </w:p>
                <w:p w:rsidR="00B00242" w:rsidRDefault="00B00242" w:rsidP="00B00242">
                  <w:pPr>
                    <w:spacing w:after="0" w:line="240" w:lineRule="auto"/>
                    <w:contextualSpacing/>
                    <w:jc w:val="center"/>
                    <w:rPr>
                      <w:rFonts w:ascii="Times New Roman" w:eastAsia="Times New Roman" w:hAnsi="Times New Roman" w:cs="Times New Roman"/>
                      <w:lang w:eastAsia="ru-RU"/>
                    </w:rPr>
                  </w:pPr>
                  <w:r w:rsidRPr="00B00242">
                    <w:rPr>
                      <w:rFonts w:ascii="Times New Roman" w:eastAsia="Times New Roman" w:hAnsi="Times New Roman" w:cs="Times New Roman"/>
                      <w:sz w:val="20"/>
                      <w:szCs w:val="20"/>
                      <w:lang w:eastAsia="ru-RU"/>
                    </w:rPr>
                    <w:t>Стол кухонный двух тумбовый, шт</w:t>
                  </w:r>
                  <w:r w:rsidRPr="00B00242">
                    <w:rPr>
                      <w:rFonts w:ascii="Times New Roman" w:eastAsia="Times New Roman" w:hAnsi="Times New Roman" w:cs="Times New Roman"/>
                      <w:lang w:eastAsia="ru-RU"/>
                    </w:rPr>
                    <w:t>.</w:t>
                  </w:r>
                </w:p>
                <w:p w:rsidR="00730B68" w:rsidRPr="00730B68" w:rsidRDefault="00730B68" w:rsidP="00730B68">
                  <w:pPr>
                    <w:spacing w:after="0" w:line="240" w:lineRule="auto"/>
                    <w:contextualSpacing/>
                    <w:jc w:val="center"/>
                    <w:rPr>
                      <w:rFonts w:ascii="Times New Roman" w:eastAsia="Times New Roman" w:hAnsi="Times New Roman" w:cs="Times New Roman"/>
                      <w:lang w:eastAsia="ru-RU"/>
                    </w:rPr>
                  </w:pPr>
                  <w:r w:rsidRPr="00730B68">
                    <w:rPr>
                      <w:rFonts w:ascii="Times New Roman" w:eastAsia="Times New Roman" w:hAnsi="Times New Roman" w:cs="Times New Roman"/>
                      <w:lang w:eastAsia="ru-RU"/>
                    </w:rPr>
                    <w:t>36.14.12.211</w:t>
                  </w:r>
                </w:p>
                <w:p w:rsidR="00730B68" w:rsidRPr="00B00242" w:rsidRDefault="00730B68" w:rsidP="00B00242">
                  <w:pPr>
                    <w:spacing w:after="0" w:line="240" w:lineRule="auto"/>
                    <w:contextualSpacing/>
                    <w:jc w:val="center"/>
                    <w:rPr>
                      <w:rFonts w:ascii="Times New Roman" w:eastAsia="Times New Roman" w:hAnsi="Times New Roman" w:cs="Times New Roman"/>
                      <w:lang w:eastAsia="ru-RU"/>
                    </w:rPr>
                  </w:pPr>
                </w:p>
                <w:p w:rsidR="00B00242" w:rsidRPr="00B00242" w:rsidRDefault="00B00242" w:rsidP="00B00242">
                  <w:pPr>
                    <w:spacing w:after="0" w:line="240" w:lineRule="auto"/>
                    <w:contextualSpacing/>
                    <w:jc w:val="center"/>
                    <w:rPr>
                      <w:rFonts w:ascii="Times New Roman" w:eastAsia="Times New Roman" w:hAnsi="Times New Roman" w:cs="Times New Roman"/>
                      <w:lang w:eastAsia="ru-RU"/>
                    </w:rPr>
                  </w:pPr>
                  <w:r w:rsidRPr="00B00242">
                    <w:rPr>
                      <w:rFonts w:ascii="Times New Roman" w:eastAsia="Times New Roman" w:hAnsi="Times New Roman" w:cs="Times New Roman"/>
                      <w:noProof/>
                      <w:lang w:eastAsia="ru-RU"/>
                    </w:rPr>
                    <w:drawing>
                      <wp:inline distT="0" distB="0" distL="0" distR="0" wp14:anchorId="752FAAAB" wp14:editId="40B367A5">
                        <wp:extent cx="1029080" cy="914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кух..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30224" cy="915417"/>
                                </a:xfrm>
                                <a:prstGeom prst="rect">
                                  <a:avLst/>
                                </a:prstGeom>
                              </pic:spPr>
                            </pic:pic>
                          </a:graphicData>
                        </a:graphic>
                      </wp:inline>
                    </w:drawing>
                  </w:r>
                </w:p>
              </w:tc>
              <w:tc>
                <w:tcPr>
                  <w:tcW w:w="567" w:type="dxa"/>
                  <w:vAlign w:val="center"/>
                </w:tcPr>
                <w:p w:rsidR="00B00242" w:rsidRPr="00B00242" w:rsidRDefault="00B00242" w:rsidP="00B00242">
                  <w:pPr>
                    <w:suppressAutoHyphens/>
                    <w:spacing w:after="0" w:line="240" w:lineRule="auto"/>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12</w:t>
                  </w:r>
                </w:p>
              </w:tc>
              <w:tc>
                <w:tcPr>
                  <w:tcW w:w="1730" w:type="dxa"/>
                  <w:vAlign w:val="center"/>
                </w:tcPr>
                <w:p w:rsidR="00B00242" w:rsidRPr="00B00242" w:rsidRDefault="00B00242" w:rsidP="00B00242">
                  <w:pPr>
                    <w:numPr>
                      <w:ilvl w:val="0"/>
                      <w:numId w:val="40"/>
                    </w:numPr>
                    <w:suppressAutoHyphens/>
                    <w:spacing w:after="0" w:line="240" w:lineRule="auto"/>
                    <w:ind w:left="0" w:hanging="403"/>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1400±5*600±5    *750±5</w:t>
                  </w:r>
                </w:p>
              </w:tc>
              <w:tc>
                <w:tcPr>
                  <w:tcW w:w="11876" w:type="dxa"/>
                  <w:vAlign w:val="center"/>
                </w:tcPr>
                <w:p w:rsidR="00B00242" w:rsidRPr="00B00242" w:rsidRDefault="00B00242" w:rsidP="00B00242">
                  <w:pPr>
                    <w:spacing w:after="0" w:line="240" w:lineRule="auto"/>
                    <w:ind w:right="1562"/>
                    <w:contextualSpacing/>
                    <w:jc w:val="both"/>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 xml:space="preserve">Каркас должен быть изготовлен из МДФ толщиной не менее 24 мм, полки должны быть выполнены из ЛДСП толщиной не менее 25 мм. Двери должны быть выполнены из МДФ не менее 18мм, покрытие    </w:t>
                  </w:r>
                  <w:proofErr w:type="spellStart"/>
                  <w:r w:rsidRPr="00B00242">
                    <w:rPr>
                      <w:rFonts w:ascii="Times New Roman" w:eastAsia="Times New Roman" w:hAnsi="Times New Roman" w:cs="Times New Roman"/>
                      <w:sz w:val="20"/>
                      <w:szCs w:val="20"/>
                      <w:lang w:eastAsia="ru-RU"/>
                    </w:rPr>
                    <w:t>постформиг</w:t>
                  </w:r>
                  <w:proofErr w:type="spellEnd"/>
                  <w:r w:rsidRPr="00B00242">
                    <w:rPr>
                      <w:rFonts w:ascii="Times New Roman" w:eastAsia="Times New Roman" w:hAnsi="Times New Roman" w:cs="Times New Roman"/>
                      <w:sz w:val="20"/>
                      <w:szCs w:val="20"/>
                      <w:lang w:eastAsia="ru-RU"/>
                    </w:rPr>
                    <w:t xml:space="preserve"> и фрезеровкой по контуру. Столешница должна быть изготовлена из МДФ толщиной не менее 32 мм и покрыта слоистым пластиком толщиной не менее 0,8мм.</w:t>
                  </w:r>
                </w:p>
                <w:p w:rsidR="00B00242" w:rsidRPr="00B00242" w:rsidRDefault="00B00242" w:rsidP="00B00242">
                  <w:pPr>
                    <w:spacing w:after="0" w:line="240" w:lineRule="auto"/>
                    <w:ind w:right="1562"/>
                    <w:contextualSpacing/>
                    <w:jc w:val="both"/>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Все видимые торцы деталей должны быть обработаны кантом ПВХ толщиной не менее 2 мм, остальные не менее 0,5 мм</w:t>
                  </w:r>
                  <w:proofErr w:type="gramStart"/>
                  <w:r w:rsidRPr="00B00242">
                    <w:rPr>
                      <w:rFonts w:ascii="Times New Roman" w:eastAsia="Times New Roman" w:hAnsi="Times New Roman" w:cs="Times New Roman"/>
                      <w:sz w:val="20"/>
                      <w:szCs w:val="20"/>
                      <w:lang w:eastAsia="ru-RU"/>
                    </w:rPr>
                    <w:t>.</w:t>
                  </w:r>
                  <w:proofErr w:type="gramEnd"/>
                  <w:r w:rsidRPr="00B00242">
                    <w:rPr>
                      <w:rFonts w:ascii="Times New Roman" w:eastAsia="Times New Roman" w:hAnsi="Times New Roman" w:cs="Times New Roman"/>
                      <w:sz w:val="20"/>
                      <w:szCs w:val="20"/>
                      <w:lang w:eastAsia="ru-RU"/>
                    </w:rPr>
                    <w:t xml:space="preserve"> </w:t>
                  </w:r>
                  <w:proofErr w:type="gramStart"/>
                  <w:r w:rsidRPr="00B00242">
                    <w:rPr>
                      <w:rFonts w:ascii="Times New Roman" w:eastAsia="Times New Roman" w:hAnsi="Times New Roman" w:cs="Times New Roman"/>
                      <w:sz w:val="20"/>
                      <w:szCs w:val="20"/>
                      <w:lang w:eastAsia="ru-RU"/>
                    </w:rPr>
                    <w:t>в</w:t>
                  </w:r>
                  <w:proofErr w:type="gramEnd"/>
                  <w:r w:rsidRPr="00B00242">
                    <w:rPr>
                      <w:rFonts w:ascii="Times New Roman" w:eastAsia="Times New Roman" w:hAnsi="Times New Roman" w:cs="Times New Roman"/>
                      <w:sz w:val="20"/>
                      <w:szCs w:val="20"/>
                      <w:lang w:eastAsia="ru-RU"/>
                    </w:rPr>
                    <w:t xml:space="preserve"> цвет материала. 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w:t>
                  </w:r>
                </w:p>
                <w:p w:rsidR="00B00242" w:rsidRPr="00B00242" w:rsidRDefault="00B00242" w:rsidP="00B00242">
                  <w:pPr>
                    <w:spacing w:after="0" w:line="240" w:lineRule="auto"/>
                    <w:ind w:right="1562"/>
                    <w:contextualSpacing/>
                    <w:jc w:val="both"/>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 xml:space="preserve">Стол должен иметь две тумбы. Ширина  каждой тумба должна быть размером  не менее 400 мм. Каждая тумба должна иметь две полки изготовленных из ЛДСП толщиной не менее 24 мм, максимальная нагрузка на полку не более 50 кг и одну распашную створку, а так же заднюю стенку из ЛДСП толщиной не менее 24мм. </w:t>
                  </w:r>
                </w:p>
                <w:p w:rsidR="00B00242" w:rsidRPr="00B00242" w:rsidRDefault="00B00242" w:rsidP="00B00242">
                  <w:pPr>
                    <w:spacing w:after="0" w:line="240" w:lineRule="auto"/>
                    <w:ind w:right="1562"/>
                    <w:contextualSpacing/>
                    <w:jc w:val="both"/>
                    <w:rPr>
                      <w:rFonts w:ascii="Times New Roman" w:eastAsia="Times New Roman" w:hAnsi="Times New Roman" w:cs="Times New Roman"/>
                      <w:sz w:val="20"/>
                      <w:szCs w:val="20"/>
                      <w:lang w:eastAsia="ru-RU"/>
                    </w:rPr>
                  </w:pPr>
                  <w:r w:rsidRPr="00B00242">
                    <w:rPr>
                      <w:rFonts w:ascii="Times New Roman" w:eastAsia="Times New Roman" w:hAnsi="Times New Roman" w:cs="Times New Roman"/>
                      <w:sz w:val="20"/>
                      <w:szCs w:val="20"/>
                      <w:lang w:eastAsia="ru-RU"/>
                    </w:rPr>
                    <w:t>Двери должны  навешиваться на металлические навесы, регулируемые в трех плоскостях. Задняя стенка – ЛДСП толщиной не менее 18 мм</w:t>
                  </w:r>
                  <w:proofErr w:type="gramStart"/>
                  <w:r w:rsidRPr="00B00242">
                    <w:rPr>
                      <w:rFonts w:ascii="Times New Roman" w:eastAsia="Times New Roman" w:hAnsi="Times New Roman" w:cs="Times New Roman"/>
                      <w:sz w:val="20"/>
                      <w:szCs w:val="20"/>
                      <w:lang w:eastAsia="ru-RU"/>
                    </w:rPr>
                    <w:t>.</w:t>
                  </w:r>
                  <w:proofErr w:type="gramEnd"/>
                  <w:r w:rsidRPr="00B00242">
                    <w:rPr>
                      <w:rFonts w:ascii="Times New Roman" w:eastAsia="Times New Roman" w:hAnsi="Times New Roman" w:cs="Times New Roman"/>
                      <w:sz w:val="20"/>
                      <w:szCs w:val="20"/>
                      <w:lang w:eastAsia="ru-RU"/>
                    </w:rPr>
                    <w:t xml:space="preserve">  </w:t>
                  </w:r>
                  <w:proofErr w:type="gramStart"/>
                  <w:r w:rsidRPr="00B00242">
                    <w:rPr>
                      <w:rFonts w:ascii="Times New Roman" w:eastAsia="Times New Roman" w:hAnsi="Times New Roman" w:cs="Times New Roman"/>
                      <w:sz w:val="20"/>
                      <w:szCs w:val="20"/>
                      <w:lang w:eastAsia="ru-RU"/>
                    </w:rPr>
                    <w:t>в</w:t>
                  </w:r>
                  <w:proofErr w:type="gramEnd"/>
                  <w:r w:rsidRPr="00B00242">
                    <w:rPr>
                      <w:rFonts w:ascii="Times New Roman" w:eastAsia="Times New Roman" w:hAnsi="Times New Roman" w:cs="Times New Roman"/>
                      <w:sz w:val="20"/>
                      <w:szCs w:val="20"/>
                      <w:lang w:eastAsia="ru-RU"/>
                    </w:rPr>
                    <w:t xml:space="preserve"> тон основного цвета. Цвет -  дуб,  оттенок по согласованию</w:t>
                  </w:r>
                </w:p>
                <w:p w:rsidR="00B00242" w:rsidRPr="00B00242" w:rsidRDefault="00B00242" w:rsidP="00B00242">
                  <w:pPr>
                    <w:spacing w:after="0" w:line="240" w:lineRule="auto"/>
                    <w:ind w:right="1562"/>
                    <w:contextualSpacing/>
                    <w:jc w:val="both"/>
                    <w:rPr>
                      <w:rFonts w:ascii="Times New Roman" w:eastAsia="Times New Roman" w:hAnsi="Times New Roman" w:cs="Times New Roman"/>
                      <w:sz w:val="20"/>
                      <w:szCs w:val="20"/>
                      <w:lang w:eastAsia="ru-RU"/>
                    </w:rPr>
                  </w:pPr>
                </w:p>
                <w:p w:rsidR="00B00242" w:rsidRPr="00B00242" w:rsidRDefault="00B00242" w:rsidP="00B00242">
                  <w:pPr>
                    <w:spacing w:after="0" w:line="240" w:lineRule="auto"/>
                    <w:ind w:right="1562"/>
                    <w:contextualSpacing/>
                    <w:jc w:val="both"/>
                    <w:rPr>
                      <w:rFonts w:ascii="Times New Roman" w:eastAsia="Times New Roman" w:hAnsi="Times New Roman" w:cs="Times New Roman"/>
                      <w:sz w:val="20"/>
                      <w:szCs w:val="20"/>
                      <w:lang w:eastAsia="ru-RU"/>
                    </w:rPr>
                  </w:pPr>
                </w:p>
              </w:tc>
            </w:tr>
            <w:tr w:rsidR="00B00242" w:rsidRPr="00B00242" w:rsidTr="00DB7E57">
              <w:trPr>
                <w:trHeight w:val="1447"/>
              </w:trPr>
              <w:tc>
                <w:tcPr>
                  <w:tcW w:w="568" w:type="dxa"/>
                  <w:vAlign w:val="center"/>
                </w:tcPr>
                <w:p w:rsidR="00B00242" w:rsidRPr="00B00242" w:rsidRDefault="00B00242" w:rsidP="00B00242">
                  <w:pPr>
                    <w:suppressAutoHyphens/>
                    <w:spacing w:after="0" w:line="240" w:lineRule="auto"/>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9</w:t>
                  </w:r>
                </w:p>
              </w:tc>
              <w:tc>
                <w:tcPr>
                  <w:tcW w:w="1984" w:type="dxa"/>
                </w:tcPr>
                <w:p w:rsidR="00B00242" w:rsidRPr="00B00242" w:rsidRDefault="00B00242" w:rsidP="00B00242">
                  <w:pPr>
                    <w:suppressAutoHyphens/>
                    <w:spacing w:after="0" w:line="240" w:lineRule="auto"/>
                    <w:jc w:val="center"/>
                    <w:rPr>
                      <w:rFonts w:ascii="Times New Roman" w:eastAsia="Times New Roman" w:hAnsi="Times New Roman" w:cs="Times New Roman"/>
                      <w:kern w:val="1"/>
                      <w:sz w:val="20"/>
                      <w:szCs w:val="20"/>
                      <w:lang w:eastAsia="ar-SA"/>
                    </w:rPr>
                  </w:pPr>
                </w:p>
                <w:p w:rsidR="00B00242" w:rsidRDefault="00B00242" w:rsidP="00B00242">
                  <w:pPr>
                    <w:suppressAutoHyphens/>
                    <w:spacing w:after="0" w:line="240" w:lineRule="auto"/>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Стул металлический, шт.</w:t>
                  </w:r>
                </w:p>
                <w:p w:rsidR="00730B68" w:rsidRPr="00B00242" w:rsidRDefault="00730B68" w:rsidP="00B00242">
                  <w:pPr>
                    <w:suppressAutoHyphens/>
                    <w:spacing w:after="0" w:line="240" w:lineRule="auto"/>
                    <w:jc w:val="center"/>
                    <w:rPr>
                      <w:rFonts w:ascii="Times New Roman" w:eastAsia="Times New Roman" w:hAnsi="Times New Roman" w:cs="Times New Roman"/>
                      <w:kern w:val="1"/>
                      <w:sz w:val="20"/>
                      <w:szCs w:val="20"/>
                      <w:lang w:eastAsia="ar-SA"/>
                    </w:rPr>
                  </w:pPr>
                  <w:r>
                    <w:rPr>
                      <w:rFonts w:ascii="Times New Roman" w:hAnsi="Times New Roman"/>
                      <w:sz w:val="20"/>
                      <w:szCs w:val="20"/>
                    </w:rPr>
                    <w:t>36.11.11.111</w:t>
                  </w:r>
                </w:p>
              </w:tc>
              <w:tc>
                <w:tcPr>
                  <w:tcW w:w="567" w:type="dxa"/>
                  <w:vAlign w:val="center"/>
                </w:tcPr>
                <w:p w:rsidR="00B00242" w:rsidRPr="00B00242" w:rsidRDefault="00B00242" w:rsidP="00B00242">
                  <w:pPr>
                    <w:suppressAutoHyphens/>
                    <w:spacing w:after="0" w:line="240" w:lineRule="auto"/>
                    <w:jc w:val="center"/>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48</w:t>
                  </w:r>
                </w:p>
              </w:tc>
              <w:tc>
                <w:tcPr>
                  <w:tcW w:w="1730" w:type="dxa"/>
                  <w:vAlign w:val="center"/>
                </w:tcPr>
                <w:p w:rsidR="00B00242" w:rsidRPr="00B00242" w:rsidRDefault="00B00242" w:rsidP="00B00242">
                  <w:pPr>
                    <w:numPr>
                      <w:ilvl w:val="0"/>
                      <w:numId w:val="40"/>
                    </w:numPr>
                    <w:suppressAutoHyphens/>
                    <w:spacing w:after="0" w:line="240" w:lineRule="auto"/>
                    <w:ind w:left="0" w:hanging="403"/>
                    <w:rPr>
                      <w:rFonts w:ascii="Times New Roman" w:eastAsia="Times New Roman" w:hAnsi="Times New Roman" w:cs="Times New Roman"/>
                      <w:kern w:val="1"/>
                      <w:sz w:val="20"/>
                      <w:szCs w:val="20"/>
                      <w:lang w:eastAsia="ar-SA"/>
                    </w:rPr>
                  </w:pPr>
                  <w:r w:rsidRPr="00B00242">
                    <w:rPr>
                      <w:rFonts w:ascii="Times New Roman" w:eastAsia="Times New Roman" w:hAnsi="Times New Roman" w:cs="Times New Roman"/>
                      <w:kern w:val="1"/>
                      <w:sz w:val="20"/>
                      <w:szCs w:val="20"/>
                      <w:lang w:eastAsia="ar-SA"/>
                    </w:rPr>
                    <w:t>470±5*540±5    *800±5</w:t>
                  </w:r>
                </w:p>
              </w:tc>
              <w:tc>
                <w:tcPr>
                  <w:tcW w:w="11876" w:type="dxa"/>
                  <w:vAlign w:val="center"/>
                </w:tcPr>
                <w:p w:rsidR="00B00242" w:rsidRPr="00B00242" w:rsidRDefault="00B00242" w:rsidP="00B00242">
                  <w:pPr>
                    <w:spacing w:after="0" w:line="240" w:lineRule="auto"/>
                    <w:ind w:right="1562"/>
                    <w:contextualSpacing/>
                    <w:jc w:val="both"/>
                    <w:rPr>
                      <w:rFonts w:ascii="Times New Roman" w:eastAsia="Times New Roman" w:hAnsi="Times New Roman" w:cs="Times New Roman"/>
                      <w:lang w:eastAsia="ru-RU"/>
                    </w:rPr>
                  </w:pPr>
                  <w:r w:rsidRPr="00B00242">
                    <w:rPr>
                      <w:rFonts w:ascii="Times New Roman" w:eastAsia="Times New Roman" w:hAnsi="Times New Roman" w:cs="Times New Roman"/>
                      <w:lang w:eastAsia="ru-RU"/>
                    </w:rPr>
                    <w:t xml:space="preserve">Стул; </w:t>
                  </w:r>
                  <w:proofErr w:type="spellStart"/>
                  <w:r w:rsidRPr="00B00242">
                    <w:rPr>
                      <w:rFonts w:ascii="Times New Roman" w:eastAsia="Times New Roman" w:hAnsi="Times New Roman" w:cs="Times New Roman"/>
                      <w:lang w:eastAsia="ru-RU"/>
                    </w:rPr>
                    <w:t>метал</w:t>
                  </w:r>
                  <w:r w:rsidR="000E24BF">
                    <w:rPr>
                      <w:rFonts w:ascii="Times New Roman" w:eastAsia="Times New Roman" w:hAnsi="Times New Roman" w:cs="Times New Roman"/>
                      <w:lang w:eastAsia="ru-RU"/>
                    </w:rPr>
                    <w:t>л</w:t>
                  </w:r>
                  <w:r w:rsidRPr="00B00242">
                    <w:rPr>
                      <w:rFonts w:ascii="Times New Roman" w:eastAsia="Times New Roman" w:hAnsi="Times New Roman" w:cs="Times New Roman"/>
                      <w:lang w:eastAsia="ru-RU"/>
                    </w:rPr>
                    <w:t>о</w:t>
                  </w:r>
                  <w:proofErr w:type="spellEnd"/>
                  <w:r w:rsidRPr="00B00242">
                    <w:rPr>
                      <w:rFonts w:ascii="Times New Roman" w:eastAsia="Times New Roman" w:hAnsi="Times New Roman" w:cs="Times New Roman"/>
                      <w:lang w:eastAsia="ru-RU"/>
                    </w:rPr>
                    <w:t>-каркас из овальной трубы, покрыт порошковой краской черного цвета, обивка стула - мебельная ткань, устойчивая к истиранию, задняя часть спинки и нижняя часть сиденья закрыты чехлом  из  пластика. Цвет – тёмно</w:t>
                  </w:r>
                  <w:r w:rsidR="000E24BF">
                    <w:rPr>
                      <w:rFonts w:ascii="Times New Roman" w:eastAsia="Times New Roman" w:hAnsi="Times New Roman" w:cs="Times New Roman"/>
                      <w:lang w:eastAsia="ru-RU"/>
                    </w:rPr>
                    <w:t>-</w:t>
                  </w:r>
                  <w:r w:rsidRPr="00B00242">
                    <w:rPr>
                      <w:rFonts w:ascii="Times New Roman" w:eastAsia="Times New Roman" w:hAnsi="Times New Roman" w:cs="Times New Roman"/>
                      <w:lang w:eastAsia="ru-RU"/>
                    </w:rPr>
                    <w:t>серый, по согласованию.</w:t>
                  </w:r>
                </w:p>
              </w:tc>
            </w:tr>
          </w:tbl>
          <w:tbl>
            <w:tblPr>
              <w:tblStyle w:val="34"/>
              <w:tblW w:w="15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14"/>
            </w:tblGrid>
            <w:tr w:rsidR="00B00242" w:rsidRPr="00B00242" w:rsidTr="00DB7E57">
              <w:trPr>
                <w:trHeight w:val="55"/>
              </w:trPr>
              <w:tc>
                <w:tcPr>
                  <w:tcW w:w="15814" w:type="dxa"/>
                </w:tcPr>
                <w:p w:rsidR="00B00242" w:rsidRPr="00B00242" w:rsidRDefault="00B00242" w:rsidP="00B00242">
                  <w:pPr>
                    <w:suppressAutoHyphens/>
                    <w:ind w:right="459"/>
                    <w:jc w:val="both"/>
                    <w:rPr>
                      <w:rFonts w:ascii="Times New Roman" w:hAnsi="Times New Roman"/>
                      <w:kern w:val="1"/>
                      <w:lang w:eastAsia="ar-SA"/>
                    </w:rPr>
                  </w:pPr>
                  <w:r w:rsidRPr="00B00242">
                    <w:rPr>
                      <w:rFonts w:ascii="Times New Roman" w:hAnsi="Times New Roman"/>
                      <w:kern w:val="1"/>
                      <w:lang w:eastAsia="ar-SA"/>
                    </w:rPr>
                    <w:t xml:space="preserve">10.  Корректировка размеров мебели осуществляется  по фактическим замерам. </w:t>
                  </w:r>
                </w:p>
              </w:tc>
            </w:tr>
            <w:tr w:rsidR="00B00242" w:rsidRPr="00B00242" w:rsidTr="00DB7E57">
              <w:trPr>
                <w:trHeight w:val="55"/>
              </w:trPr>
              <w:tc>
                <w:tcPr>
                  <w:tcW w:w="15814" w:type="dxa"/>
                </w:tcPr>
                <w:p w:rsidR="00B00242" w:rsidRPr="00B00242" w:rsidRDefault="00B00242" w:rsidP="00B00242">
                  <w:pPr>
                    <w:suppressAutoHyphens/>
                    <w:ind w:right="459"/>
                    <w:jc w:val="both"/>
                    <w:rPr>
                      <w:rFonts w:ascii="Times New Roman" w:hAnsi="Times New Roman"/>
                      <w:kern w:val="1"/>
                      <w:lang w:eastAsia="ar-SA"/>
                    </w:rPr>
                  </w:pPr>
                  <w:r w:rsidRPr="00B00242">
                    <w:rPr>
                      <w:rFonts w:ascii="Times New Roman" w:hAnsi="Times New Roman"/>
                      <w:kern w:val="1"/>
                      <w:lang w:eastAsia="ar-SA"/>
                    </w:rPr>
                    <w:t>11. Доставка и подъём мебели  к  местам сборки и устано</w:t>
                  </w:r>
                  <w:r w:rsidR="00D12E0E">
                    <w:rPr>
                      <w:rFonts w:ascii="Times New Roman" w:hAnsi="Times New Roman"/>
                      <w:kern w:val="1"/>
                      <w:lang w:eastAsia="ar-SA"/>
                    </w:rPr>
                    <w:t xml:space="preserve">вки  осуществляется  поставщиком </w:t>
                  </w:r>
                  <w:r w:rsidRPr="00B00242">
                    <w:rPr>
                      <w:rFonts w:ascii="Times New Roman" w:hAnsi="Times New Roman"/>
                      <w:kern w:val="1"/>
                      <w:lang w:eastAsia="ar-SA"/>
                    </w:rPr>
                    <w:t xml:space="preserve"> на 3-й  этаж, общ. №1 блоков 2,3, ул. Д-Ковальчук  дом 187. </w:t>
                  </w:r>
                </w:p>
              </w:tc>
            </w:tr>
            <w:tr w:rsidR="00B00242" w:rsidRPr="00B00242" w:rsidTr="00DB7E57">
              <w:tc>
                <w:tcPr>
                  <w:tcW w:w="15814" w:type="dxa"/>
                </w:tcPr>
                <w:p w:rsidR="00B00242" w:rsidRPr="00B00242" w:rsidRDefault="00B00242" w:rsidP="00B00242">
                  <w:pPr>
                    <w:suppressAutoHyphens/>
                    <w:ind w:right="459"/>
                    <w:jc w:val="both"/>
                    <w:rPr>
                      <w:rFonts w:ascii="Times New Roman" w:hAnsi="Times New Roman"/>
                      <w:kern w:val="1"/>
                      <w:lang w:eastAsia="ar-SA"/>
                    </w:rPr>
                  </w:pPr>
                  <w:r w:rsidRPr="00B00242">
                    <w:rPr>
                      <w:rFonts w:ascii="Times New Roman" w:hAnsi="Times New Roman"/>
                      <w:kern w:val="1"/>
                      <w:lang w:eastAsia="ar-SA"/>
                    </w:rPr>
                    <w:t>12. Сборка  мебели  производи</w:t>
                  </w:r>
                  <w:r w:rsidR="00D12E0E">
                    <w:rPr>
                      <w:rFonts w:ascii="Times New Roman" w:hAnsi="Times New Roman"/>
                      <w:kern w:val="1"/>
                      <w:lang w:eastAsia="ar-SA"/>
                    </w:rPr>
                    <w:t>тся   поставщиком</w:t>
                  </w:r>
                  <w:r w:rsidRPr="00B00242">
                    <w:rPr>
                      <w:rFonts w:ascii="Times New Roman" w:hAnsi="Times New Roman"/>
                      <w:kern w:val="1"/>
                      <w:lang w:eastAsia="ar-SA"/>
                    </w:rPr>
                    <w:t xml:space="preserve">  в  холле 3-его этажа,  общежития №1 блоков 2,3,  ул. Д-Ковальчук  дом 187.</w:t>
                  </w:r>
                </w:p>
              </w:tc>
            </w:tr>
            <w:tr w:rsidR="00B00242" w:rsidRPr="00B00242" w:rsidTr="00DB7E57">
              <w:tc>
                <w:tcPr>
                  <w:tcW w:w="15814" w:type="dxa"/>
                </w:tcPr>
                <w:p w:rsidR="00B00242" w:rsidRPr="00B00242" w:rsidRDefault="00B00242" w:rsidP="00B00242">
                  <w:pPr>
                    <w:suppressAutoHyphens/>
                    <w:ind w:right="459"/>
                    <w:jc w:val="both"/>
                    <w:rPr>
                      <w:rFonts w:ascii="Times New Roman" w:hAnsi="Times New Roman"/>
                      <w:kern w:val="1"/>
                      <w:lang w:eastAsia="ar-SA"/>
                    </w:rPr>
                  </w:pPr>
                  <w:r w:rsidRPr="00B00242">
                    <w:rPr>
                      <w:rFonts w:ascii="Times New Roman" w:hAnsi="Times New Roman"/>
                      <w:kern w:val="1"/>
                      <w:lang w:eastAsia="ar-SA"/>
                    </w:rPr>
                    <w:t>13. Монтаж, расстановка  ме</w:t>
                  </w:r>
                  <w:r w:rsidR="00D12E0E">
                    <w:rPr>
                      <w:rFonts w:ascii="Times New Roman" w:hAnsi="Times New Roman"/>
                      <w:kern w:val="1"/>
                      <w:lang w:eastAsia="ar-SA"/>
                    </w:rPr>
                    <w:t>бели  осуществляется поставщиком</w:t>
                  </w:r>
                  <w:r w:rsidRPr="00B00242">
                    <w:rPr>
                      <w:rFonts w:ascii="Times New Roman" w:hAnsi="Times New Roman"/>
                      <w:kern w:val="1"/>
                      <w:lang w:eastAsia="ar-SA"/>
                    </w:rPr>
                    <w:t xml:space="preserve"> в местах установки 12 комнат, 3-го этажа, общ. №1 блоков 2,3,  ул. Д-Ковальчук  дом 187.</w:t>
                  </w:r>
                </w:p>
              </w:tc>
            </w:tr>
            <w:tr w:rsidR="00B00242" w:rsidRPr="00B00242" w:rsidTr="00DB7E57">
              <w:tc>
                <w:tcPr>
                  <w:tcW w:w="15814" w:type="dxa"/>
                </w:tcPr>
                <w:p w:rsidR="00B00242" w:rsidRPr="00B00242" w:rsidRDefault="00B00242" w:rsidP="00B00242">
                  <w:pPr>
                    <w:suppressAutoHyphens/>
                    <w:ind w:right="459"/>
                    <w:jc w:val="both"/>
                    <w:rPr>
                      <w:rFonts w:ascii="Times New Roman" w:hAnsi="Times New Roman"/>
                      <w:kern w:val="1"/>
                      <w:lang w:eastAsia="ar-SA"/>
                    </w:rPr>
                  </w:pPr>
                </w:p>
              </w:tc>
            </w:tr>
          </w:tbl>
          <w:p w:rsidR="00B00242" w:rsidRPr="00B00242" w:rsidRDefault="00B00242" w:rsidP="00B00242">
            <w:pPr>
              <w:suppressAutoHyphens/>
              <w:rPr>
                <w:rFonts w:ascii="Times New Roman" w:eastAsia="Times New Roman" w:hAnsi="Times New Roman" w:cs="Times New Roman"/>
                <w:kern w:val="1"/>
                <w:sz w:val="20"/>
                <w:szCs w:val="20"/>
                <w:lang w:eastAsia="ar-SA"/>
              </w:rPr>
            </w:pPr>
          </w:p>
        </w:tc>
      </w:tr>
    </w:tbl>
    <w:p w:rsidR="00B00242" w:rsidRDefault="00B00242" w:rsidP="00B00242">
      <w:pPr>
        <w:suppressAutoHyphens/>
        <w:rPr>
          <w:rFonts w:ascii="Calibri" w:eastAsia="Times New Roman" w:hAnsi="Calibri" w:cs="Times New Roman"/>
          <w:kern w:val="1"/>
          <w:lang w:eastAsia="ar-SA"/>
        </w:rPr>
      </w:pPr>
    </w:p>
    <w:p w:rsidR="000E24BF" w:rsidRDefault="000E24BF" w:rsidP="00B00242">
      <w:pPr>
        <w:suppressAutoHyphens/>
        <w:rPr>
          <w:rFonts w:ascii="Calibri" w:eastAsia="Times New Roman" w:hAnsi="Calibri" w:cs="Times New Roman"/>
          <w:kern w:val="1"/>
          <w:lang w:eastAsia="ar-SA"/>
        </w:rPr>
      </w:pPr>
    </w:p>
    <w:p w:rsidR="000E24BF" w:rsidRDefault="000E24BF" w:rsidP="00B00242">
      <w:pPr>
        <w:suppressAutoHyphens/>
        <w:rPr>
          <w:rFonts w:ascii="Calibri" w:eastAsia="Times New Roman" w:hAnsi="Calibri" w:cs="Times New Roman"/>
          <w:kern w:val="1"/>
          <w:lang w:eastAsia="ar-SA"/>
        </w:rPr>
      </w:pPr>
    </w:p>
    <w:p w:rsidR="000E24BF" w:rsidRDefault="000E24BF" w:rsidP="00B00242">
      <w:pPr>
        <w:suppressAutoHyphens/>
        <w:rPr>
          <w:rFonts w:ascii="Calibri" w:eastAsia="Times New Roman" w:hAnsi="Calibri" w:cs="Times New Roman"/>
          <w:kern w:val="1"/>
          <w:lang w:eastAsia="ar-SA"/>
        </w:rPr>
      </w:pPr>
    </w:p>
    <w:p w:rsidR="000E24BF" w:rsidRDefault="000E24BF" w:rsidP="00B00242">
      <w:pPr>
        <w:suppressAutoHyphens/>
        <w:rPr>
          <w:rFonts w:ascii="Calibri" w:eastAsia="Times New Roman" w:hAnsi="Calibri" w:cs="Times New Roman"/>
          <w:kern w:val="1"/>
          <w:lang w:eastAsia="ar-SA"/>
        </w:rPr>
      </w:pPr>
    </w:p>
    <w:p w:rsidR="000E24BF" w:rsidRDefault="000E24BF" w:rsidP="00B00242">
      <w:pPr>
        <w:suppressAutoHyphens/>
        <w:rPr>
          <w:rFonts w:ascii="Calibri" w:eastAsia="Times New Roman" w:hAnsi="Calibri" w:cs="Times New Roman"/>
          <w:kern w:val="1"/>
          <w:lang w:eastAsia="ar-SA"/>
        </w:rPr>
      </w:pPr>
    </w:p>
    <w:p w:rsidR="000E24BF" w:rsidRPr="00B00242" w:rsidRDefault="000E24BF" w:rsidP="00B00242">
      <w:pPr>
        <w:suppressAutoHyphens/>
        <w:rPr>
          <w:rFonts w:ascii="Calibri" w:eastAsia="Times New Roman" w:hAnsi="Calibri" w:cs="Times New Roman"/>
          <w:kern w:val="1"/>
          <w:lang w:eastAsia="ar-SA"/>
        </w:rPr>
      </w:pPr>
    </w:p>
    <w:p w:rsidR="00C371FC" w:rsidRPr="00C371FC" w:rsidRDefault="00C371FC" w:rsidP="00C371FC">
      <w:pPr>
        <w:suppressAutoHyphens/>
        <w:rPr>
          <w:rFonts w:ascii="Calibri" w:eastAsia="Times New Roman" w:hAnsi="Calibri" w:cs="Times New Roman"/>
          <w:kern w:val="1"/>
          <w:lang w:eastAsia="ar-SA"/>
        </w:r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B162E0" w:rsidRPr="00A93DB4" w:rsidRDefault="00DE7B75" w:rsidP="00B162E0">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B743DE">
        <w:rPr>
          <w:rFonts w:ascii="Times New Roman" w:hAnsi="Times New Roman" w:cs="Times New Roman"/>
          <w:b/>
          <w:bCs/>
        </w:rPr>
        <w:t>мебели</w:t>
      </w:r>
    </w:p>
    <w:p w:rsidR="00D84985" w:rsidRPr="00D84985" w:rsidRDefault="00B162E0"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w:t>
      </w:r>
      <w:r w:rsidR="00D84985"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DE7B75" w:rsidP="00B743DE">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B743DE">
              <w:rPr>
                <w:rFonts w:ascii="Times New Roman" w:hAnsi="Times New Roman" w:cs="Times New Roman"/>
                <w:sz w:val="20"/>
                <w:szCs w:val="20"/>
              </w:rPr>
              <w:t>мебели</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68B16581" wp14:editId="788FF0E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B743DE">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107FA">
              <w:rPr>
                <w:rFonts w:ascii="Times New Roman" w:hAnsi="Times New Roman" w:cs="Times New Roman"/>
                <w:sz w:val="20"/>
                <w:szCs w:val="20"/>
              </w:rPr>
              <w:t xml:space="preserve">не превышает </w:t>
            </w:r>
            <w:r w:rsidR="006A5387">
              <w:rPr>
                <w:rFonts w:ascii="Times New Roman" w:hAnsi="Times New Roman" w:cs="Times New Roman"/>
                <w:sz w:val="20"/>
                <w:szCs w:val="20"/>
              </w:rPr>
              <w:t>4,21</w:t>
            </w:r>
            <w:r w:rsidR="0027063D">
              <w:rPr>
                <w:rFonts w:ascii="Times New Roman" w:hAnsi="Times New Roman" w:cs="Times New Roman"/>
                <w:sz w:val="20"/>
                <w:szCs w:val="20"/>
              </w:rPr>
              <w:t xml:space="preserve"> </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B162E0">
              <w:rPr>
                <w:rFonts w:ascii="Times New Roman" w:hAnsi="Times New Roman" w:cs="Times New Roman"/>
                <w:sz w:val="20"/>
                <w:szCs w:val="20"/>
              </w:rPr>
              <w:t xml:space="preserve"> </w:t>
            </w:r>
            <w:r w:rsidR="00D107FA">
              <w:rPr>
                <w:rFonts w:ascii="Times New Roman" w:hAnsi="Times New Roman" w:cs="Times New Roman"/>
                <w:sz w:val="20"/>
                <w:szCs w:val="20"/>
              </w:rPr>
              <w:t xml:space="preserve"> </w:t>
            </w:r>
            <w:r w:rsidR="00357255">
              <w:rPr>
                <w:rFonts w:ascii="Times New Roman" w:hAnsi="Times New Roman" w:cs="Times New Roman"/>
                <w:sz w:val="20"/>
                <w:szCs w:val="20"/>
              </w:rPr>
              <w:t>176</w:t>
            </w:r>
            <w:r w:rsidR="00B743DE">
              <w:rPr>
                <w:rFonts w:ascii="Times New Roman" w:hAnsi="Times New Roman" w:cs="Times New Roman"/>
                <w:sz w:val="20"/>
                <w:szCs w:val="20"/>
              </w:rPr>
              <w:t xml:space="preserve"> единиц</w:t>
            </w:r>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sidR="00B162E0">
              <w:rPr>
                <w:rFonts w:ascii="Times New Roman" w:hAnsi="Times New Roman" w:cs="Times New Roman"/>
                <w:sz w:val="20"/>
                <w:szCs w:val="20"/>
              </w:rPr>
              <w:t>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357255" w:rsidP="00D84985">
            <w:pPr>
              <w:spacing w:after="0"/>
              <w:rPr>
                <w:rFonts w:ascii="Times New Roman" w:hAnsi="Times New Roman" w:cs="Times New Roman"/>
                <w:b/>
                <w:bCs/>
                <w:sz w:val="20"/>
                <w:szCs w:val="20"/>
              </w:rPr>
            </w:pPr>
            <w:r>
              <w:rPr>
                <w:rFonts w:ascii="Times New Roman" w:hAnsi="Times New Roman" w:cs="Times New Roman"/>
                <w:b/>
                <w:bCs/>
                <w:sz w:val="20"/>
                <w:szCs w:val="20"/>
              </w:rPr>
              <w:t>07. 09</w:t>
            </w:r>
            <w:r w:rsidR="00DE7B75">
              <w:rPr>
                <w:rFonts w:ascii="Times New Roman" w:hAnsi="Times New Roman" w:cs="Times New Roman"/>
                <w:b/>
                <w:bCs/>
                <w:sz w:val="20"/>
                <w:szCs w:val="20"/>
              </w:rPr>
              <w:t xml:space="preserve">. </w:t>
            </w:r>
            <w:r w:rsidR="00B162E0">
              <w:rPr>
                <w:rFonts w:ascii="Times New Roman" w:hAnsi="Times New Roman" w:cs="Times New Roman"/>
                <w:b/>
                <w:bCs/>
                <w:sz w:val="20"/>
                <w:szCs w:val="20"/>
              </w:rPr>
              <w:t>2015</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Default="00D84985" w:rsidP="00D84985">
      <w:pPr>
        <w:spacing w:after="0"/>
        <w:rPr>
          <w:rFonts w:ascii="Times New Roman" w:hAnsi="Times New Roman" w:cs="Times New Roman"/>
          <w:b/>
          <w:sz w:val="20"/>
          <w:szCs w:val="20"/>
        </w:rPr>
      </w:pPr>
      <w:r w:rsidRPr="00D84985">
        <w:rPr>
          <w:rFonts w:ascii="Times New Roman" w:hAnsi="Times New Roman" w:cs="Times New Roman"/>
          <w:b/>
          <w:sz w:val="20"/>
          <w:szCs w:val="20"/>
        </w:rPr>
        <w:t>Таблица 1</w:t>
      </w:r>
      <w:bookmarkStart w:id="14" w:name="_MON_1456313474"/>
      <w:bookmarkStart w:id="15" w:name="_MON_1456313795"/>
      <w:bookmarkStart w:id="16" w:name="_MON_1456313808"/>
      <w:bookmarkStart w:id="17" w:name="_MON_1456313291"/>
      <w:bookmarkStart w:id="18" w:name="_MON_1456313323"/>
      <w:bookmarkStart w:id="19" w:name="_MON_1456313467"/>
      <w:bookmarkStart w:id="20" w:name="_MON_1458724799"/>
      <w:bookmarkEnd w:id="14"/>
      <w:bookmarkEnd w:id="15"/>
      <w:bookmarkEnd w:id="16"/>
      <w:bookmarkEnd w:id="17"/>
      <w:bookmarkEnd w:id="18"/>
      <w:bookmarkEnd w:id="19"/>
      <w:bookmarkEnd w:id="20"/>
    </w:p>
    <w:tbl>
      <w:tblPr>
        <w:tblW w:w="15466" w:type="dxa"/>
        <w:tblInd w:w="93" w:type="dxa"/>
        <w:tblLook w:val="04A0" w:firstRow="1" w:lastRow="0" w:firstColumn="1" w:lastColumn="0" w:noHBand="0" w:noVBand="1"/>
      </w:tblPr>
      <w:tblGrid>
        <w:gridCol w:w="2263"/>
        <w:gridCol w:w="1317"/>
        <w:gridCol w:w="1405"/>
        <w:gridCol w:w="1182"/>
        <w:gridCol w:w="1182"/>
        <w:gridCol w:w="1182"/>
        <w:gridCol w:w="1171"/>
        <w:gridCol w:w="1153"/>
        <w:gridCol w:w="1517"/>
        <w:gridCol w:w="1110"/>
        <w:gridCol w:w="1984"/>
      </w:tblGrid>
      <w:tr w:rsidR="00357255" w:rsidRPr="00357255" w:rsidTr="00357255">
        <w:trPr>
          <w:trHeight w:val="540"/>
        </w:trPr>
        <w:tc>
          <w:tcPr>
            <w:tcW w:w="226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Количество источников ценовой информации</w:t>
            </w:r>
          </w:p>
        </w:tc>
        <w:tc>
          <w:tcPr>
            <w:tcW w:w="5870" w:type="dxa"/>
            <w:gridSpan w:val="5"/>
            <w:tcBorders>
              <w:top w:val="single" w:sz="8" w:space="0" w:color="auto"/>
              <w:left w:val="nil"/>
              <w:bottom w:val="single" w:sz="8" w:space="0" w:color="auto"/>
              <w:right w:val="single" w:sz="8" w:space="0" w:color="000000"/>
            </w:tcBorders>
            <w:shd w:val="clear" w:color="auto" w:fill="auto"/>
            <w:vAlign w:val="bottom"/>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Коэффициент вариации</w:t>
            </w:r>
          </w:p>
        </w:tc>
        <w:tc>
          <w:tcPr>
            <w:tcW w:w="11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57255" w:rsidRPr="00357255" w:rsidRDefault="00357255" w:rsidP="00357255">
            <w:pPr>
              <w:spacing w:after="0" w:line="240" w:lineRule="auto"/>
              <w:rPr>
                <w:rFonts w:ascii="Arial" w:eastAsia="Times New Roman" w:hAnsi="Arial" w:cs="Arial"/>
                <w:sz w:val="20"/>
                <w:szCs w:val="20"/>
                <w:lang w:eastAsia="ru-RU"/>
              </w:rPr>
            </w:pPr>
            <w:r w:rsidRPr="00357255">
              <w:rPr>
                <w:rFonts w:ascii="Arial" w:eastAsia="Times New Roman" w:hAnsi="Arial" w:cs="Arial"/>
                <w:sz w:val="20"/>
                <w:szCs w:val="20"/>
                <w:lang w:eastAsia="ru-RU"/>
              </w:rPr>
              <w:t>средняя цена ед.</w:t>
            </w:r>
          </w:p>
        </w:tc>
        <w:tc>
          <w:tcPr>
            <w:tcW w:w="19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57255" w:rsidRPr="00357255" w:rsidRDefault="00357255" w:rsidP="00357255">
            <w:pPr>
              <w:spacing w:after="0" w:line="240" w:lineRule="auto"/>
              <w:rPr>
                <w:rFonts w:ascii="Arial" w:eastAsia="Times New Roman" w:hAnsi="Arial" w:cs="Arial"/>
                <w:sz w:val="20"/>
                <w:szCs w:val="20"/>
                <w:lang w:eastAsia="ru-RU"/>
              </w:rPr>
            </w:pPr>
            <w:r w:rsidRPr="00357255">
              <w:rPr>
                <w:rFonts w:ascii="Arial" w:eastAsia="Times New Roman" w:hAnsi="Arial" w:cs="Arial"/>
                <w:sz w:val="20"/>
                <w:szCs w:val="20"/>
                <w:lang w:eastAsia="ru-RU"/>
              </w:rPr>
              <w:t>Итого</w:t>
            </w:r>
          </w:p>
        </w:tc>
      </w:tr>
      <w:tr w:rsidR="00357255" w:rsidRPr="00357255" w:rsidTr="00357255">
        <w:trPr>
          <w:trHeight w:val="615"/>
        </w:trPr>
        <w:tc>
          <w:tcPr>
            <w:tcW w:w="2263" w:type="dxa"/>
            <w:vMerge/>
            <w:tcBorders>
              <w:top w:val="single" w:sz="8" w:space="0" w:color="auto"/>
              <w:left w:val="single" w:sz="8" w:space="0" w:color="auto"/>
              <w:bottom w:val="single" w:sz="8" w:space="0" w:color="000000"/>
              <w:right w:val="single" w:sz="8" w:space="0" w:color="auto"/>
            </w:tcBorders>
            <w:vAlign w:val="center"/>
            <w:hideMark/>
          </w:tcPr>
          <w:p w:rsidR="00357255" w:rsidRPr="00357255" w:rsidRDefault="00357255" w:rsidP="00357255">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357255" w:rsidRPr="00357255" w:rsidRDefault="00357255" w:rsidP="00357255">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357255" w:rsidRPr="00357255" w:rsidRDefault="00357255" w:rsidP="00357255">
            <w:pPr>
              <w:spacing w:after="0" w:line="240" w:lineRule="auto"/>
              <w:rPr>
                <w:rFonts w:ascii="Times New Roman" w:eastAsia="Times New Roman" w:hAnsi="Times New Roman" w:cs="Times New Roman"/>
                <w:lang w:eastAsia="ru-RU"/>
              </w:rPr>
            </w:pPr>
          </w:p>
        </w:tc>
        <w:tc>
          <w:tcPr>
            <w:tcW w:w="1182" w:type="dxa"/>
            <w:tcBorders>
              <w:top w:val="nil"/>
              <w:left w:val="nil"/>
              <w:bottom w:val="single" w:sz="8" w:space="0" w:color="auto"/>
              <w:right w:val="single" w:sz="8" w:space="0" w:color="auto"/>
            </w:tcBorders>
            <w:shd w:val="clear" w:color="auto" w:fill="auto"/>
            <w:vAlign w:val="bottom"/>
            <w:hideMark/>
          </w:tcPr>
          <w:p w:rsidR="00357255" w:rsidRPr="00357255" w:rsidRDefault="006A5387" w:rsidP="006A5387">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357255" w:rsidRPr="00357255">
              <w:rPr>
                <w:rFonts w:ascii="Times New Roman" w:eastAsia="Times New Roman" w:hAnsi="Times New Roman" w:cs="Times New Roman"/>
                <w:i/>
                <w:iCs/>
                <w:lang w:eastAsia="ru-RU"/>
              </w:rPr>
              <w:t xml:space="preserve">                </w:t>
            </w:r>
          </w:p>
        </w:tc>
        <w:tc>
          <w:tcPr>
            <w:tcW w:w="1182" w:type="dxa"/>
            <w:tcBorders>
              <w:top w:val="nil"/>
              <w:left w:val="nil"/>
              <w:bottom w:val="single" w:sz="8" w:space="0" w:color="auto"/>
              <w:right w:val="single" w:sz="8" w:space="0" w:color="auto"/>
            </w:tcBorders>
            <w:shd w:val="clear" w:color="auto" w:fill="auto"/>
            <w:vAlign w:val="bottom"/>
            <w:hideMark/>
          </w:tcPr>
          <w:p w:rsidR="00357255" w:rsidRPr="00357255" w:rsidRDefault="006A5387" w:rsidP="006A5387">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357255" w:rsidRPr="00357255">
              <w:rPr>
                <w:rFonts w:ascii="Times New Roman" w:eastAsia="Times New Roman" w:hAnsi="Times New Roman" w:cs="Times New Roman"/>
                <w:i/>
                <w:iCs/>
                <w:lang w:eastAsia="ru-RU"/>
              </w:rPr>
              <w:t xml:space="preserve">               </w:t>
            </w:r>
          </w:p>
        </w:tc>
        <w:tc>
          <w:tcPr>
            <w:tcW w:w="1182" w:type="dxa"/>
            <w:tcBorders>
              <w:top w:val="nil"/>
              <w:left w:val="nil"/>
              <w:bottom w:val="single" w:sz="8" w:space="0" w:color="auto"/>
              <w:right w:val="single" w:sz="8" w:space="0" w:color="auto"/>
            </w:tcBorders>
            <w:shd w:val="clear" w:color="auto" w:fill="auto"/>
            <w:vAlign w:val="bottom"/>
            <w:hideMark/>
          </w:tcPr>
          <w:p w:rsidR="00357255" w:rsidRPr="00357255" w:rsidRDefault="006A5387" w:rsidP="006A5387">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357255" w:rsidRPr="00357255">
              <w:rPr>
                <w:rFonts w:ascii="Times New Roman" w:eastAsia="Times New Roman" w:hAnsi="Times New Roman" w:cs="Times New Roman"/>
                <w:i/>
                <w:iCs/>
                <w:lang w:eastAsia="ru-RU"/>
              </w:rPr>
              <w:t xml:space="preserve">                </w:t>
            </w:r>
          </w:p>
        </w:tc>
        <w:tc>
          <w:tcPr>
            <w:tcW w:w="1171" w:type="dxa"/>
            <w:tcBorders>
              <w:top w:val="nil"/>
              <w:left w:val="nil"/>
              <w:bottom w:val="single" w:sz="8" w:space="0" w:color="auto"/>
              <w:right w:val="single" w:sz="8" w:space="0" w:color="auto"/>
            </w:tcBorders>
            <w:shd w:val="clear" w:color="auto" w:fill="auto"/>
            <w:vAlign w:val="bottom"/>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p>
        </w:tc>
        <w:tc>
          <w:tcPr>
            <w:tcW w:w="1153" w:type="dxa"/>
            <w:tcBorders>
              <w:top w:val="nil"/>
              <w:left w:val="nil"/>
              <w:bottom w:val="single" w:sz="8" w:space="0" w:color="auto"/>
              <w:right w:val="single" w:sz="8" w:space="0" w:color="auto"/>
            </w:tcBorders>
            <w:shd w:val="clear" w:color="auto" w:fill="auto"/>
            <w:vAlign w:val="bottom"/>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357255" w:rsidRPr="00357255" w:rsidRDefault="00357255" w:rsidP="00357255">
            <w:pPr>
              <w:spacing w:after="0" w:line="240" w:lineRule="auto"/>
              <w:rPr>
                <w:rFonts w:ascii="Times New Roman" w:eastAsia="Times New Roman" w:hAnsi="Times New Roman" w:cs="Times New Roman"/>
                <w:lang w:eastAsia="ru-RU"/>
              </w:rPr>
            </w:pPr>
          </w:p>
        </w:tc>
        <w:tc>
          <w:tcPr>
            <w:tcW w:w="1110" w:type="dxa"/>
            <w:vMerge/>
            <w:tcBorders>
              <w:top w:val="single" w:sz="4" w:space="0" w:color="auto"/>
              <w:left w:val="single" w:sz="4" w:space="0" w:color="auto"/>
              <w:bottom w:val="single" w:sz="4" w:space="0" w:color="000000"/>
              <w:right w:val="single" w:sz="4" w:space="0" w:color="000000"/>
            </w:tcBorders>
            <w:vAlign w:val="center"/>
            <w:hideMark/>
          </w:tcPr>
          <w:p w:rsidR="00357255" w:rsidRPr="00357255" w:rsidRDefault="00357255" w:rsidP="00357255">
            <w:pPr>
              <w:spacing w:after="0" w:line="240" w:lineRule="auto"/>
              <w:rPr>
                <w:rFonts w:ascii="Arial" w:eastAsia="Times New Roman" w:hAnsi="Arial" w:cs="Arial"/>
                <w:sz w:val="20"/>
                <w:szCs w:val="20"/>
                <w:lang w:eastAsia="ru-RU"/>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rsidR="00357255" w:rsidRPr="00357255" w:rsidRDefault="00357255" w:rsidP="00357255">
            <w:pPr>
              <w:spacing w:after="0" w:line="240" w:lineRule="auto"/>
              <w:rPr>
                <w:rFonts w:ascii="Arial" w:eastAsia="Times New Roman" w:hAnsi="Arial" w:cs="Arial"/>
                <w:sz w:val="20"/>
                <w:szCs w:val="20"/>
                <w:lang w:eastAsia="ru-RU"/>
              </w:rPr>
            </w:pPr>
          </w:p>
        </w:tc>
      </w:tr>
      <w:tr w:rsidR="00357255" w:rsidRPr="00357255" w:rsidTr="00357255">
        <w:trPr>
          <w:trHeight w:val="315"/>
        </w:trPr>
        <w:tc>
          <w:tcPr>
            <w:tcW w:w="2263" w:type="dxa"/>
            <w:tcBorders>
              <w:top w:val="single" w:sz="8" w:space="0" w:color="000000"/>
              <w:left w:val="single" w:sz="4" w:space="0" w:color="auto"/>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357255" w:rsidRPr="00357255" w:rsidRDefault="006A5387" w:rsidP="0035725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357255" w:rsidRPr="00357255">
              <w:rPr>
                <w:rFonts w:ascii="Times New Roman" w:eastAsia="Times New Roman" w:hAnsi="Times New Roman" w:cs="Times New Roman"/>
                <w:color w:val="000000"/>
                <w:lang w:eastAsia="ru-RU"/>
              </w:rPr>
              <w:t> </w:t>
            </w:r>
          </w:p>
        </w:tc>
        <w:tc>
          <w:tcPr>
            <w:tcW w:w="1405" w:type="dxa"/>
            <w:tcBorders>
              <w:top w:val="nil"/>
              <w:left w:val="nil"/>
              <w:bottom w:val="single" w:sz="8" w:space="0" w:color="auto"/>
              <w:right w:val="single" w:sz="8" w:space="0" w:color="auto"/>
            </w:tcBorders>
            <w:shd w:val="clear" w:color="auto" w:fill="auto"/>
            <w:hideMark/>
          </w:tcPr>
          <w:p w:rsidR="00357255" w:rsidRPr="00357255" w:rsidRDefault="006A5387" w:rsidP="0035725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6A5387" w:rsidP="00357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r w:rsidR="006A5387">
              <w:rPr>
                <w:rFonts w:ascii="Times New Roman" w:eastAsia="Times New Roman" w:hAnsi="Times New Roman" w:cs="Times New Roman"/>
                <w:lang w:eastAsia="ru-RU"/>
              </w:rPr>
              <w:t>5</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6A5387" w:rsidP="00357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71" w:type="dxa"/>
            <w:tcBorders>
              <w:top w:val="nil"/>
              <w:left w:val="nil"/>
              <w:bottom w:val="single" w:sz="8" w:space="0" w:color="auto"/>
              <w:right w:val="single" w:sz="8" w:space="0" w:color="auto"/>
            </w:tcBorders>
            <w:shd w:val="clear" w:color="auto" w:fill="auto"/>
            <w:hideMark/>
          </w:tcPr>
          <w:p w:rsidR="00357255" w:rsidRPr="00357255" w:rsidRDefault="006A5387" w:rsidP="00357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53" w:type="dxa"/>
            <w:tcBorders>
              <w:top w:val="nil"/>
              <w:left w:val="nil"/>
              <w:bottom w:val="single" w:sz="8" w:space="0" w:color="auto"/>
              <w:right w:val="single" w:sz="8" w:space="0" w:color="auto"/>
            </w:tcBorders>
            <w:shd w:val="clear" w:color="auto" w:fill="auto"/>
            <w:hideMark/>
          </w:tcPr>
          <w:p w:rsidR="00357255" w:rsidRPr="00357255" w:rsidRDefault="006A5387" w:rsidP="00357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357255" w:rsidRPr="00357255" w:rsidRDefault="006A5387" w:rsidP="00357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1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7255" w:rsidRPr="00357255" w:rsidRDefault="006A5387" w:rsidP="0035725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rsidR="00357255" w:rsidRPr="00357255" w:rsidRDefault="006A5387" w:rsidP="0035725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357255" w:rsidRPr="00357255" w:rsidTr="00357255">
        <w:trPr>
          <w:trHeight w:val="615"/>
        </w:trPr>
        <w:tc>
          <w:tcPr>
            <w:tcW w:w="2263" w:type="dxa"/>
            <w:tcBorders>
              <w:top w:val="single" w:sz="8" w:space="0" w:color="auto"/>
              <w:left w:val="single" w:sz="4" w:space="0" w:color="auto"/>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шкаф-гардероб с антресолью, шт.</w:t>
            </w:r>
          </w:p>
        </w:tc>
        <w:tc>
          <w:tcPr>
            <w:tcW w:w="1317"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48</w:t>
            </w:r>
          </w:p>
        </w:tc>
        <w:tc>
          <w:tcPr>
            <w:tcW w:w="1405"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3</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10150</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10410</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10657</w:t>
            </w:r>
          </w:p>
        </w:tc>
        <w:tc>
          <w:tcPr>
            <w:tcW w:w="1171"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2,44%</w:t>
            </w:r>
          </w:p>
        </w:tc>
        <w:tc>
          <w:tcPr>
            <w:tcW w:w="11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7255" w:rsidRPr="00357255" w:rsidRDefault="00357255" w:rsidP="00357255">
            <w:pPr>
              <w:spacing w:after="0" w:line="240" w:lineRule="auto"/>
              <w:jc w:val="right"/>
              <w:rPr>
                <w:rFonts w:ascii="Arial" w:eastAsia="Times New Roman" w:hAnsi="Arial" w:cs="Arial"/>
                <w:sz w:val="20"/>
                <w:szCs w:val="20"/>
                <w:lang w:eastAsia="ru-RU"/>
              </w:rPr>
            </w:pPr>
            <w:r w:rsidRPr="00357255">
              <w:rPr>
                <w:rFonts w:ascii="Arial" w:eastAsia="Times New Roman" w:hAnsi="Arial" w:cs="Arial"/>
                <w:sz w:val="20"/>
                <w:szCs w:val="20"/>
                <w:lang w:eastAsia="ru-RU"/>
              </w:rPr>
              <w:t>10405,67</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rsidR="00357255" w:rsidRPr="00357255" w:rsidRDefault="00357255" w:rsidP="00357255">
            <w:pPr>
              <w:spacing w:after="0" w:line="240" w:lineRule="auto"/>
              <w:jc w:val="right"/>
              <w:rPr>
                <w:rFonts w:ascii="Arial" w:eastAsia="Times New Roman" w:hAnsi="Arial" w:cs="Arial"/>
                <w:sz w:val="20"/>
                <w:szCs w:val="20"/>
                <w:lang w:eastAsia="ru-RU"/>
              </w:rPr>
            </w:pPr>
            <w:r w:rsidRPr="00357255">
              <w:rPr>
                <w:rFonts w:ascii="Arial" w:eastAsia="Times New Roman" w:hAnsi="Arial" w:cs="Arial"/>
                <w:sz w:val="20"/>
                <w:szCs w:val="20"/>
                <w:lang w:eastAsia="ru-RU"/>
              </w:rPr>
              <w:t>499 472,16</w:t>
            </w:r>
          </w:p>
        </w:tc>
      </w:tr>
      <w:tr w:rsidR="00357255" w:rsidRPr="00357255" w:rsidTr="00357255">
        <w:trPr>
          <w:trHeight w:val="615"/>
        </w:trPr>
        <w:tc>
          <w:tcPr>
            <w:tcW w:w="2263" w:type="dxa"/>
            <w:tcBorders>
              <w:top w:val="single" w:sz="8" w:space="0" w:color="auto"/>
              <w:left w:val="single" w:sz="4" w:space="0" w:color="auto"/>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lastRenderedPageBreak/>
              <w:t>шкаф комбинированный, шт.</w:t>
            </w:r>
          </w:p>
        </w:tc>
        <w:tc>
          <w:tcPr>
            <w:tcW w:w="1317"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11</w:t>
            </w:r>
          </w:p>
        </w:tc>
        <w:tc>
          <w:tcPr>
            <w:tcW w:w="1405"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3</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8520</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8700</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8900</w:t>
            </w:r>
          </w:p>
        </w:tc>
        <w:tc>
          <w:tcPr>
            <w:tcW w:w="1171"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2,18%</w:t>
            </w:r>
          </w:p>
        </w:tc>
        <w:tc>
          <w:tcPr>
            <w:tcW w:w="11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7255" w:rsidRPr="00357255" w:rsidRDefault="00357255" w:rsidP="00357255">
            <w:pPr>
              <w:spacing w:after="0" w:line="240" w:lineRule="auto"/>
              <w:jc w:val="right"/>
              <w:rPr>
                <w:rFonts w:ascii="Arial" w:eastAsia="Times New Roman" w:hAnsi="Arial" w:cs="Arial"/>
                <w:sz w:val="20"/>
                <w:szCs w:val="20"/>
                <w:lang w:eastAsia="ru-RU"/>
              </w:rPr>
            </w:pPr>
            <w:r w:rsidRPr="00357255">
              <w:rPr>
                <w:rFonts w:ascii="Arial" w:eastAsia="Times New Roman" w:hAnsi="Arial" w:cs="Arial"/>
                <w:sz w:val="20"/>
                <w:szCs w:val="20"/>
                <w:lang w:eastAsia="ru-RU"/>
              </w:rPr>
              <w:t>8706,67</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rsidR="00357255" w:rsidRPr="00357255" w:rsidRDefault="00357255" w:rsidP="00357255">
            <w:pPr>
              <w:spacing w:after="0" w:line="240" w:lineRule="auto"/>
              <w:jc w:val="right"/>
              <w:rPr>
                <w:rFonts w:ascii="Arial" w:eastAsia="Times New Roman" w:hAnsi="Arial" w:cs="Arial"/>
                <w:sz w:val="20"/>
                <w:szCs w:val="20"/>
                <w:lang w:eastAsia="ru-RU"/>
              </w:rPr>
            </w:pPr>
            <w:r w:rsidRPr="00357255">
              <w:rPr>
                <w:rFonts w:ascii="Arial" w:eastAsia="Times New Roman" w:hAnsi="Arial" w:cs="Arial"/>
                <w:sz w:val="20"/>
                <w:szCs w:val="20"/>
                <w:lang w:eastAsia="ru-RU"/>
              </w:rPr>
              <w:t>95 773,37</w:t>
            </w:r>
          </w:p>
        </w:tc>
      </w:tr>
      <w:tr w:rsidR="00357255" w:rsidRPr="00357255" w:rsidTr="00357255">
        <w:trPr>
          <w:trHeight w:val="615"/>
        </w:trPr>
        <w:tc>
          <w:tcPr>
            <w:tcW w:w="2263" w:type="dxa"/>
            <w:tcBorders>
              <w:top w:val="single" w:sz="8" w:space="0" w:color="auto"/>
              <w:left w:val="single" w:sz="4" w:space="0" w:color="auto"/>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 xml:space="preserve">шкаф </w:t>
            </w:r>
            <w:proofErr w:type="spellStart"/>
            <w:r w:rsidRPr="00357255">
              <w:rPr>
                <w:rFonts w:ascii="Times New Roman" w:eastAsia="Times New Roman" w:hAnsi="Times New Roman" w:cs="Times New Roman"/>
                <w:color w:val="000000"/>
                <w:lang w:eastAsia="ru-RU"/>
              </w:rPr>
              <w:t>комб</w:t>
            </w:r>
            <w:proofErr w:type="spellEnd"/>
            <w:r w:rsidRPr="00357255">
              <w:rPr>
                <w:rFonts w:ascii="Times New Roman" w:eastAsia="Times New Roman" w:hAnsi="Times New Roman" w:cs="Times New Roman"/>
                <w:color w:val="000000"/>
                <w:lang w:eastAsia="ru-RU"/>
              </w:rPr>
              <w:t>. Малый, шт.</w:t>
            </w:r>
          </w:p>
        </w:tc>
        <w:tc>
          <w:tcPr>
            <w:tcW w:w="1317"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3</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6450</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6570</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6470</w:t>
            </w:r>
          </w:p>
        </w:tc>
        <w:tc>
          <w:tcPr>
            <w:tcW w:w="1171"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0,99%</w:t>
            </w:r>
          </w:p>
        </w:tc>
        <w:tc>
          <w:tcPr>
            <w:tcW w:w="11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7255" w:rsidRPr="00357255" w:rsidRDefault="00357255" w:rsidP="00357255">
            <w:pPr>
              <w:spacing w:after="0" w:line="240" w:lineRule="auto"/>
              <w:jc w:val="right"/>
              <w:rPr>
                <w:rFonts w:ascii="Arial" w:eastAsia="Times New Roman" w:hAnsi="Arial" w:cs="Arial"/>
                <w:sz w:val="20"/>
                <w:szCs w:val="20"/>
                <w:lang w:eastAsia="ru-RU"/>
              </w:rPr>
            </w:pPr>
            <w:r w:rsidRPr="00357255">
              <w:rPr>
                <w:rFonts w:ascii="Arial" w:eastAsia="Times New Roman" w:hAnsi="Arial" w:cs="Arial"/>
                <w:sz w:val="20"/>
                <w:szCs w:val="20"/>
                <w:lang w:eastAsia="ru-RU"/>
              </w:rPr>
              <w:t>6496,67</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rsidR="00357255" w:rsidRPr="00357255" w:rsidRDefault="00357255" w:rsidP="00357255">
            <w:pPr>
              <w:spacing w:after="0" w:line="240" w:lineRule="auto"/>
              <w:jc w:val="right"/>
              <w:rPr>
                <w:rFonts w:ascii="Arial" w:eastAsia="Times New Roman" w:hAnsi="Arial" w:cs="Arial"/>
                <w:sz w:val="20"/>
                <w:szCs w:val="20"/>
                <w:lang w:eastAsia="ru-RU"/>
              </w:rPr>
            </w:pPr>
            <w:r w:rsidRPr="00357255">
              <w:rPr>
                <w:rFonts w:ascii="Arial" w:eastAsia="Times New Roman" w:hAnsi="Arial" w:cs="Arial"/>
                <w:sz w:val="20"/>
                <w:szCs w:val="20"/>
                <w:lang w:eastAsia="ru-RU"/>
              </w:rPr>
              <w:t>6 496,67</w:t>
            </w:r>
          </w:p>
        </w:tc>
      </w:tr>
      <w:tr w:rsidR="00357255" w:rsidRPr="00357255" w:rsidTr="00357255">
        <w:trPr>
          <w:trHeight w:val="315"/>
        </w:trPr>
        <w:tc>
          <w:tcPr>
            <w:tcW w:w="2263" w:type="dxa"/>
            <w:tcBorders>
              <w:top w:val="single" w:sz="8" w:space="0" w:color="auto"/>
              <w:left w:val="single" w:sz="4" w:space="0" w:color="auto"/>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 xml:space="preserve">стеллаж </w:t>
            </w:r>
            <w:r w:rsidR="006A5387" w:rsidRPr="00357255">
              <w:rPr>
                <w:rFonts w:ascii="Times New Roman" w:eastAsia="Times New Roman" w:hAnsi="Times New Roman" w:cs="Times New Roman"/>
                <w:color w:val="000000"/>
                <w:lang w:eastAsia="ru-RU"/>
              </w:rPr>
              <w:t>углово</w:t>
            </w:r>
            <w:r w:rsidR="006A5387">
              <w:rPr>
                <w:rFonts w:ascii="Times New Roman" w:eastAsia="Times New Roman" w:hAnsi="Times New Roman" w:cs="Times New Roman"/>
                <w:color w:val="000000"/>
                <w:lang w:eastAsia="ru-RU"/>
              </w:rPr>
              <w:t>й</w:t>
            </w:r>
            <w:r w:rsidRPr="00357255">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8</w:t>
            </w:r>
          </w:p>
        </w:tc>
        <w:tc>
          <w:tcPr>
            <w:tcW w:w="1405"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3</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3000</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3140</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3100</w:t>
            </w:r>
          </w:p>
        </w:tc>
        <w:tc>
          <w:tcPr>
            <w:tcW w:w="1171"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2,34%</w:t>
            </w:r>
          </w:p>
        </w:tc>
        <w:tc>
          <w:tcPr>
            <w:tcW w:w="11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7255" w:rsidRPr="00357255" w:rsidRDefault="00357255" w:rsidP="00357255">
            <w:pPr>
              <w:spacing w:after="0" w:line="240" w:lineRule="auto"/>
              <w:jc w:val="right"/>
              <w:rPr>
                <w:rFonts w:ascii="Arial" w:eastAsia="Times New Roman" w:hAnsi="Arial" w:cs="Arial"/>
                <w:sz w:val="20"/>
                <w:szCs w:val="20"/>
                <w:lang w:eastAsia="ru-RU"/>
              </w:rPr>
            </w:pPr>
            <w:r w:rsidRPr="00357255">
              <w:rPr>
                <w:rFonts w:ascii="Arial" w:eastAsia="Times New Roman" w:hAnsi="Arial" w:cs="Arial"/>
                <w:sz w:val="20"/>
                <w:szCs w:val="20"/>
                <w:lang w:eastAsia="ru-RU"/>
              </w:rPr>
              <w:t>3050,34</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rsidR="00357255" w:rsidRPr="00357255" w:rsidRDefault="00357255" w:rsidP="00357255">
            <w:pPr>
              <w:spacing w:after="0" w:line="240" w:lineRule="auto"/>
              <w:jc w:val="right"/>
              <w:rPr>
                <w:rFonts w:ascii="Arial" w:eastAsia="Times New Roman" w:hAnsi="Arial" w:cs="Arial"/>
                <w:sz w:val="20"/>
                <w:szCs w:val="20"/>
                <w:lang w:eastAsia="ru-RU"/>
              </w:rPr>
            </w:pPr>
            <w:r w:rsidRPr="00357255">
              <w:rPr>
                <w:rFonts w:ascii="Arial" w:eastAsia="Times New Roman" w:hAnsi="Arial" w:cs="Arial"/>
                <w:sz w:val="20"/>
                <w:szCs w:val="20"/>
                <w:lang w:eastAsia="ru-RU"/>
              </w:rPr>
              <w:t>24 402,72</w:t>
            </w:r>
          </w:p>
        </w:tc>
      </w:tr>
      <w:tr w:rsidR="00357255" w:rsidRPr="00357255" w:rsidTr="00357255">
        <w:trPr>
          <w:trHeight w:val="315"/>
        </w:trPr>
        <w:tc>
          <w:tcPr>
            <w:tcW w:w="2263" w:type="dxa"/>
            <w:tcBorders>
              <w:top w:val="single" w:sz="8" w:space="0" w:color="auto"/>
              <w:left w:val="single" w:sz="4" w:space="0" w:color="auto"/>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 xml:space="preserve">прихожая </w:t>
            </w:r>
            <w:proofErr w:type="spellStart"/>
            <w:r w:rsidRPr="00357255">
              <w:rPr>
                <w:rFonts w:ascii="Times New Roman" w:eastAsia="Times New Roman" w:hAnsi="Times New Roman" w:cs="Times New Roman"/>
                <w:color w:val="000000"/>
                <w:lang w:eastAsia="ru-RU"/>
              </w:rPr>
              <w:t>комб</w:t>
            </w:r>
            <w:proofErr w:type="spellEnd"/>
            <w:r w:rsidRPr="00357255">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12</w:t>
            </w:r>
          </w:p>
        </w:tc>
        <w:tc>
          <w:tcPr>
            <w:tcW w:w="1405"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3</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6450</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6650</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6800</w:t>
            </w:r>
          </w:p>
        </w:tc>
        <w:tc>
          <w:tcPr>
            <w:tcW w:w="1171"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2,65%</w:t>
            </w:r>
          </w:p>
        </w:tc>
        <w:tc>
          <w:tcPr>
            <w:tcW w:w="11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7255" w:rsidRPr="00357255" w:rsidRDefault="00357255" w:rsidP="00357255">
            <w:pPr>
              <w:spacing w:after="0" w:line="240" w:lineRule="auto"/>
              <w:jc w:val="right"/>
              <w:rPr>
                <w:rFonts w:ascii="Arial" w:eastAsia="Times New Roman" w:hAnsi="Arial" w:cs="Arial"/>
                <w:sz w:val="20"/>
                <w:szCs w:val="20"/>
                <w:lang w:eastAsia="ru-RU"/>
              </w:rPr>
            </w:pPr>
            <w:r w:rsidRPr="00357255">
              <w:rPr>
                <w:rFonts w:ascii="Arial" w:eastAsia="Times New Roman" w:hAnsi="Arial" w:cs="Arial"/>
                <w:sz w:val="20"/>
                <w:szCs w:val="20"/>
                <w:lang w:eastAsia="ru-RU"/>
              </w:rPr>
              <w:t>6616,67</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rsidR="00357255" w:rsidRPr="00357255" w:rsidRDefault="00357255" w:rsidP="00357255">
            <w:pPr>
              <w:spacing w:after="0" w:line="240" w:lineRule="auto"/>
              <w:jc w:val="right"/>
              <w:rPr>
                <w:rFonts w:ascii="Arial" w:eastAsia="Times New Roman" w:hAnsi="Arial" w:cs="Arial"/>
                <w:sz w:val="20"/>
                <w:szCs w:val="20"/>
                <w:lang w:eastAsia="ru-RU"/>
              </w:rPr>
            </w:pPr>
            <w:r w:rsidRPr="00357255">
              <w:rPr>
                <w:rFonts w:ascii="Arial" w:eastAsia="Times New Roman" w:hAnsi="Arial" w:cs="Arial"/>
                <w:sz w:val="20"/>
                <w:szCs w:val="20"/>
                <w:lang w:eastAsia="ru-RU"/>
              </w:rPr>
              <w:t>79 400,04</w:t>
            </w:r>
          </w:p>
        </w:tc>
      </w:tr>
      <w:tr w:rsidR="00357255" w:rsidRPr="00357255" w:rsidTr="00357255">
        <w:trPr>
          <w:trHeight w:val="315"/>
        </w:trPr>
        <w:tc>
          <w:tcPr>
            <w:tcW w:w="2263" w:type="dxa"/>
            <w:tcBorders>
              <w:top w:val="single" w:sz="8" w:space="0" w:color="auto"/>
              <w:left w:val="single" w:sz="4" w:space="0" w:color="auto"/>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стол учебный, шт.</w:t>
            </w:r>
          </w:p>
        </w:tc>
        <w:tc>
          <w:tcPr>
            <w:tcW w:w="1317"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12</w:t>
            </w:r>
          </w:p>
        </w:tc>
        <w:tc>
          <w:tcPr>
            <w:tcW w:w="1405"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3</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2160</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2350</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2260</w:t>
            </w:r>
          </w:p>
        </w:tc>
        <w:tc>
          <w:tcPr>
            <w:tcW w:w="1171"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4,21%</w:t>
            </w:r>
          </w:p>
        </w:tc>
        <w:tc>
          <w:tcPr>
            <w:tcW w:w="11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7255" w:rsidRPr="00357255" w:rsidRDefault="00357255" w:rsidP="00357255">
            <w:pPr>
              <w:spacing w:after="0" w:line="240" w:lineRule="auto"/>
              <w:jc w:val="right"/>
              <w:rPr>
                <w:rFonts w:ascii="Arial" w:eastAsia="Times New Roman" w:hAnsi="Arial" w:cs="Arial"/>
                <w:sz w:val="20"/>
                <w:szCs w:val="20"/>
                <w:lang w:eastAsia="ru-RU"/>
              </w:rPr>
            </w:pPr>
            <w:r w:rsidRPr="00357255">
              <w:rPr>
                <w:rFonts w:ascii="Arial" w:eastAsia="Times New Roman" w:hAnsi="Arial" w:cs="Arial"/>
                <w:sz w:val="20"/>
                <w:szCs w:val="20"/>
                <w:lang w:eastAsia="ru-RU"/>
              </w:rPr>
              <w:t>2256,67</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rsidR="00357255" w:rsidRPr="00357255" w:rsidRDefault="00357255" w:rsidP="00357255">
            <w:pPr>
              <w:spacing w:after="0" w:line="240" w:lineRule="auto"/>
              <w:jc w:val="right"/>
              <w:rPr>
                <w:rFonts w:ascii="Arial" w:eastAsia="Times New Roman" w:hAnsi="Arial" w:cs="Arial"/>
                <w:sz w:val="20"/>
                <w:szCs w:val="20"/>
                <w:lang w:eastAsia="ru-RU"/>
              </w:rPr>
            </w:pPr>
            <w:r w:rsidRPr="00357255">
              <w:rPr>
                <w:rFonts w:ascii="Arial" w:eastAsia="Times New Roman" w:hAnsi="Arial" w:cs="Arial"/>
                <w:sz w:val="20"/>
                <w:szCs w:val="20"/>
                <w:lang w:eastAsia="ru-RU"/>
              </w:rPr>
              <w:t>27 080,04</w:t>
            </w:r>
          </w:p>
        </w:tc>
      </w:tr>
      <w:tr w:rsidR="00357255" w:rsidRPr="00357255" w:rsidTr="00357255">
        <w:trPr>
          <w:trHeight w:val="315"/>
        </w:trPr>
        <w:tc>
          <w:tcPr>
            <w:tcW w:w="2263" w:type="dxa"/>
            <w:tcBorders>
              <w:top w:val="single" w:sz="8" w:space="0" w:color="auto"/>
              <w:left w:val="single" w:sz="4" w:space="0" w:color="auto"/>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стол кухонный, шт.</w:t>
            </w:r>
          </w:p>
        </w:tc>
        <w:tc>
          <w:tcPr>
            <w:tcW w:w="1317"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12</w:t>
            </w:r>
          </w:p>
        </w:tc>
        <w:tc>
          <w:tcPr>
            <w:tcW w:w="1405"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3</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6250</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6420</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6370</w:t>
            </w:r>
          </w:p>
        </w:tc>
        <w:tc>
          <w:tcPr>
            <w:tcW w:w="1171"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1,38%</w:t>
            </w:r>
          </w:p>
        </w:tc>
        <w:tc>
          <w:tcPr>
            <w:tcW w:w="11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7255" w:rsidRPr="00357255" w:rsidRDefault="00357255" w:rsidP="00357255">
            <w:pPr>
              <w:spacing w:after="0" w:line="240" w:lineRule="auto"/>
              <w:jc w:val="right"/>
              <w:rPr>
                <w:rFonts w:ascii="Arial" w:eastAsia="Times New Roman" w:hAnsi="Arial" w:cs="Arial"/>
                <w:sz w:val="20"/>
                <w:szCs w:val="20"/>
                <w:lang w:eastAsia="ru-RU"/>
              </w:rPr>
            </w:pPr>
            <w:r w:rsidRPr="00357255">
              <w:rPr>
                <w:rFonts w:ascii="Arial" w:eastAsia="Times New Roman" w:hAnsi="Arial" w:cs="Arial"/>
                <w:sz w:val="20"/>
                <w:szCs w:val="20"/>
                <w:lang w:eastAsia="ru-RU"/>
              </w:rPr>
              <w:t>6346,67</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rsidR="00357255" w:rsidRPr="00357255" w:rsidRDefault="00357255" w:rsidP="00357255">
            <w:pPr>
              <w:spacing w:after="0" w:line="240" w:lineRule="auto"/>
              <w:jc w:val="right"/>
              <w:rPr>
                <w:rFonts w:ascii="Arial" w:eastAsia="Times New Roman" w:hAnsi="Arial" w:cs="Arial"/>
                <w:sz w:val="20"/>
                <w:szCs w:val="20"/>
                <w:lang w:eastAsia="ru-RU"/>
              </w:rPr>
            </w:pPr>
            <w:r w:rsidRPr="00357255">
              <w:rPr>
                <w:rFonts w:ascii="Arial" w:eastAsia="Times New Roman" w:hAnsi="Arial" w:cs="Arial"/>
                <w:sz w:val="20"/>
                <w:szCs w:val="20"/>
                <w:lang w:eastAsia="ru-RU"/>
              </w:rPr>
              <w:t>76 160,04</w:t>
            </w:r>
          </w:p>
        </w:tc>
      </w:tr>
      <w:tr w:rsidR="00357255" w:rsidRPr="00357255" w:rsidTr="00357255">
        <w:trPr>
          <w:trHeight w:val="315"/>
        </w:trPr>
        <w:tc>
          <w:tcPr>
            <w:tcW w:w="2263" w:type="dxa"/>
            <w:tcBorders>
              <w:top w:val="single" w:sz="8" w:space="0" w:color="auto"/>
              <w:left w:val="single" w:sz="4" w:space="0" w:color="auto"/>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стул металл, шт.</w:t>
            </w:r>
          </w:p>
        </w:tc>
        <w:tc>
          <w:tcPr>
            <w:tcW w:w="1317"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48</w:t>
            </w:r>
          </w:p>
        </w:tc>
        <w:tc>
          <w:tcPr>
            <w:tcW w:w="1405"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3</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890</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897</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920</w:t>
            </w:r>
          </w:p>
        </w:tc>
        <w:tc>
          <w:tcPr>
            <w:tcW w:w="1171"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1,74%</w:t>
            </w:r>
          </w:p>
        </w:tc>
        <w:tc>
          <w:tcPr>
            <w:tcW w:w="11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7255" w:rsidRPr="00357255" w:rsidRDefault="00357255" w:rsidP="00357255">
            <w:pPr>
              <w:spacing w:after="0" w:line="240" w:lineRule="auto"/>
              <w:jc w:val="right"/>
              <w:rPr>
                <w:rFonts w:ascii="Arial" w:eastAsia="Times New Roman" w:hAnsi="Arial" w:cs="Arial"/>
                <w:sz w:val="20"/>
                <w:szCs w:val="20"/>
                <w:lang w:eastAsia="ru-RU"/>
              </w:rPr>
            </w:pPr>
            <w:r w:rsidRPr="00357255">
              <w:rPr>
                <w:rFonts w:ascii="Arial" w:eastAsia="Times New Roman" w:hAnsi="Arial" w:cs="Arial"/>
                <w:sz w:val="20"/>
                <w:szCs w:val="20"/>
                <w:lang w:eastAsia="ru-RU"/>
              </w:rPr>
              <w:t>902,33</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rsidR="00357255" w:rsidRPr="00357255" w:rsidRDefault="00357255" w:rsidP="00357255">
            <w:pPr>
              <w:spacing w:after="0" w:line="240" w:lineRule="auto"/>
              <w:jc w:val="right"/>
              <w:rPr>
                <w:rFonts w:ascii="Arial" w:eastAsia="Times New Roman" w:hAnsi="Arial" w:cs="Arial"/>
                <w:sz w:val="20"/>
                <w:szCs w:val="20"/>
                <w:lang w:eastAsia="ru-RU"/>
              </w:rPr>
            </w:pPr>
            <w:r w:rsidRPr="00357255">
              <w:rPr>
                <w:rFonts w:ascii="Arial" w:eastAsia="Times New Roman" w:hAnsi="Arial" w:cs="Arial"/>
                <w:sz w:val="20"/>
                <w:szCs w:val="20"/>
                <w:lang w:eastAsia="ru-RU"/>
              </w:rPr>
              <w:t>43 311,84</w:t>
            </w:r>
          </w:p>
        </w:tc>
      </w:tr>
      <w:tr w:rsidR="00357255" w:rsidRPr="00357255" w:rsidTr="00357255">
        <w:trPr>
          <w:trHeight w:val="615"/>
        </w:trPr>
        <w:tc>
          <w:tcPr>
            <w:tcW w:w="2263" w:type="dxa"/>
            <w:tcBorders>
              <w:top w:val="single" w:sz="8" w:space="0" w:color="auto"/>
              <w:left w:val="single" w:sz="4" w:space="0" w:color="auto"/>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 xml:space="preserve">кровать </w:t>
            </w:r>
            <w:proofErr w:type="spellStart"/>
            <w:r w:rsidRPr="00357255">
              <w:rPr>
                <w:rFonts w:ascii="Times New Roman" w:eastAsia="Times New Roman" w:hAnsi="Times New Roman" w:cs="Times New Roman"/>
                <w:color w:val="000000"/>
                <w:lang w:eastAsia="ru-RU"/>
              </w:rPr>
              <w:t>двухярусная</w:t>
            </w:r>
            <w:proofErr w:type="spellEnd"/>
            <w:r w:rsidRPr="00357255">
              <w:rPr>
                <w:rFonts w:ascii="Times New Roman" w:eastAsia="Times New Roman" w:hAnsi="Times New Roman" w:cs="Times New Roman"/>
                <w:color w:val="000000"/>
                <w:lang w:eastAsia="ru-RU"/>
              </w:rPr>
              <w:t xml:space="preserve"> с матраце</w:t>
            </w:r>
            <w:r>
              <w:rPr>
                <w:rFonts w:ascii="Times New Roman" w:eastAsia="Times New Roman" w:hAnsi="Times New Roman" w:cs="Times New Roman"/>
                <w:color w:val="000000"/>
                <w:lang w:eastAsia="ru-RU"/>
              </w:rPr>
              <w:t>м</w:t>
            </w:r>
            <w:r w:rsidRPr="00357255">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24</w:t>
            </w:r>
          </w:p>
        </w:tc>
        <w:tc>
          <w:tcPr>
            <w:tcW w:w="1405"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color w:val="000000"/>
                <w:lang w:eastAsia="ru-RU"/>
              </w:rPr>
            </w:pPr>
            <w:r w:rsidRPr="00357255">
              <w:rPr>
                <w:rFonts w:ascii="Times New Roman" w:eastAsia="Times New Roman" w:hAnsi="Times New Roman" w:cs="Times New Roman"/>
                <w:color w:val="000000"/>
                <w:lang w:eastAsia="ru-RU"/>
              </w:rPr>
              <w:t>3</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10600</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11200</w:t>
            </w:r>
          </w:p>
        </w:tc>
        <w:tc>
          <w:tcPr>
            <w:tcW w:w="1182"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10720</w:t>
            </w:r>
          </w:p>
        </w:tc>
        <w:tc>
          <w:tcPr>
            <w:tcW w:w="1171"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357255" w:rsidRPr="00357255" w:rsidRDefault="00357255" w:rsidP="00357255">
            <w:pPr>
              <w:spacing w:after="0" w:line="240" w:lineRule="auto"/>
              <w:jc w:val="center"/>
              <w:rPr>
                <w:rFonts w:ascii="Times New Roman" w:eastAsia="Times New Roman" w:hAnsi="Times New Roman" w:cs="Times New Roman"/>
                <w:lang w:eastAsia="ru-RU"/>
              </w:rPr>
            </w:pPr>
            <w:r w:rsidRPr="00357255">
              <w:rPr>
                <w:rFonts w:ascii="Times New Roman" w:eastAsia="Times New Roman" w:hAnsi="Times New Roman" w:cs="Times New Roman"/>
                <w:lang w:eastAsia="ru-RU"/>
              </w:rPr>
              <w:t>2,93%</w:t>
            </w:r>
          </w:p>
        </w:tc>
        <w:tc>
          <w:tcPr>
            <w:tcW w:w="11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7255" w:rsidRPr="00357255" w:rsidRDefault="00357255" w:rsidP="00357255">
            <w:pPr>
              <w:spacing w:after="0" w:line="240" w:lineRule="auto"/>
              <w:jc w:val="right"/>
              <w:rPr>
                <w:rFonts w:ascii="Arial" w:eastAsia="Times New Roman" w:hAnsi="Arial" w:cs="Arial"/>
                <w:sz w:val="20"/>
                <w:szCs w:val="20"/>
                <w:lang w:eastAsia="ru-RU"/>
              </w:rPr>
            </w:pPr>
            <w:r w:rsidRPr="00357255">
              <w:rPr>
                <w:rFonts w:ascii="Arial" w:eastAsia="Times New Roman" w:hAnsi="Arial" w:cs="Arial"/>
                <w:sz w:val="20"/>
                <w:szCs w:val="20"/>
                <w:lang w:eastAsia="ru-RU"/>
              </w:rPr>
              <w:t>10840</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rsidR="00357255" w:rsidRPr="00357255" w:rsidRDefault="00357255" w:rsidP="00357255">
            <w:pPr>
              <w:spacing w:after="0" w:line="240" w:lineRule="auto"/>
              <w:jc w:val="right"/>
              <w:rPr>
                <w:rFonts w:ascii="Arial" w:eastAsia="Times New Roman" w:hAnsi="Arial" w:cs="Arial"/>
                <w:sz w:val="20"/>
                <w:szCs w:val="20"/>
                <w:lang w:eastAsia="ru-RU"/>
              </w:rPr>
            </w:pPr>
            <w:r w:rsidRPr="00357255">
              <w:rPr>
                <w:rFonts w:ascii="Arial" w:eastAsia="Times New Roman" w:hAnsi="Arial" w:cs="Arial"/>
                <w:sz w:val="20"/>
                <w:szCs w:val="20"/>
                <w:lang w:eastAsia="ru-RU"/>
              </w:rPr>
              <w:t>260 160,00</w:t>
            </w:r>
          </w:p>
        </w:tc>
      </w:tr>
    </w:tbl>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sz w:val="20"/>
          <w:szCs w:val="20"/>
        </w:rPr>
        <w:sectPr w:rsidR="00DE7B75" w:rsidSect="00DE7B75">
          <w:pgSz w:w="16838" w:h="11906" w:orient="landscape"/>
          <w:pgMar w:top="1418" w:right="1134" w:bottom="567" w:left="851" w:header="709" w:footer="709" w:gutter="0"/>
          <w:cols w:space="708"/>
          <w:docGrid w:linePitch="360"/>
        </w:sectPr>
      </w:pPr>
    </w:p>
    <w:p w:rsidR="00DE7B75" w:rsidRPr="00D84985" w:rsidRDefault="00DE7B75" w:rsidP="00D84985">
      <w:pPr>
        <w:spacing w:after="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 xml:space="preserve">Проект </w:t>
      </w:r>
      <w:r w:rsidR="00B51B55">
        <w:rPr>
          <w:rFonts w:ascii="Times New Roman" w:hAnsi="Times New Roman" w:cs="Times New Roman"/>
          <w:b/>
        </w:rPr>
        <w:t>договора</w:t>
      </w:r>
    </w:p>
    <w:p w:rsidR="00A364DD" w:rsidRPr="00A364DD" w:rsidRDefault="00D10891" w:rsidP="00434793">
      <w:pPr>
        <w:spacing w:after="0"/>
        <w:rPr>
          <w:rFonts w:ascii="Calibri" w:eastAsia="Times New Roman" w:hAnsi="Calibri" w:cs="Times New Roman"/>
          <w:kern w:val="1"/>
          <w:lang w:eastAsia="ar-SA"/>
        </w:rPr>
      </w:pPr>
      <w:r w:rsidRPr="00D10891">
        <w:rPr>
          <w:rFonts w:ascii="Times New Roman" w:hAnsi="Times New Roman"/>
          <w:b/>
        </w:rPr>
        <w:t xml:space="preserve">        </w:t>
      </w:r>
      <w:r w:rsidR="00A364DD" w:rsidRPr="00A364DD">
        <w:rPr>
          <w:rFonts w:ascii="Times New Roman" w:eastAsia="Times New Roman" w:hAnsi="Times New Roman" w:cs="Times New Roman"/>
          <w:b/>
          <w:kern w:val="1"/>
          <w:lang w:eastAsia="ar-SA"/>
        </w:rPr>
        <w:t xml:space="preserve">        </w:t>
      </w:r>
    </w:p>
    <w:p w:rsidR="00A2734B" w:rsidRPr="00A2734B" w:rsidRDefault="00A2734B" w:rsidP="00A2734B">
      <w:pPr>
        <w:suppressAutoHyphens/>
        <w:spacing w:after="0"/>
        <w:rPr>
          <w:rFonts w:ascii="Times New Roman" w:eastAsia="Times New Roman" w:hAnsi="Times New Roman" w:cs="Times New Roman"/>
          <w:b/>
          <w:kern w:val="1"/>
          <w:lang w:eastAsia="ar-SA"/>
        </w:rPr>
      </w:pPr>
      <w:r w:rsidRPr="00A2734B">
        <w:rPr>
          <w:rFonts w:ascii="Times New Roman" w:eastAsia="Times New Roman" w:hAnsi="Times New Roman" w:cs="Times New Roman"/>
          <w:b/>
          <w:kern w:val="1"/>
          <w:lang w:eastAsia="ar-SA"/>
        </w:rPr>
        <w:t xml:space="preserve">        </w:t>
      </w:r>
    </w:p>
    <w:p w:rsidR="00A2734B" w:rsidRPr="00A2734B" w:rsidRDefault="00A2734B" w:rsidP="00A2734B">
      <w:pPr>
        <w:keepNext/>
        <w:spacing w:after="0" w:line="240" w:lineRule="auto"/>
        <w:jc w:val="center"/>
        <w:outlineLvl w:val="0"/>
        <w:rPr>
          <w:rFonts w:ascii="Times New Roman" w:eastAsia="Times New Roman" w:hAnsi="Times New Roman" w:cs="Times New Roman"/>
          <w:b/>
          <w:bCs/>
          <w:kern w:val="28"/>
          <w:lang w:eastAsia="ru-RU"/>
        </w:rPr>
      </w:pPr>
      <w:r w:rsidRPr="00A2734B">
        <w:rPr>
          <w:rFonts w:ascii="Times New Roman" w:eastAsia="Times New Roman" w:hAnsi="Times New Roman" w:cs="Times New Roman"/>
          <w:b/>
          <w:bCs/>
          <w:kern w:val="28"/>
          <w:lang w:eastAsia="ru-RU"/>
        </w:rPr>
        <w:t>ДОГОВОР № _____</w:t>
      </w:r>
    </w:p>
    <w:p w:rsidR="00A2734B" w:rsidRPr="00A2734B" w:rsidRDefault="00A2734B" w:rsidP="00A2734B">
      <w:pPr>
        <w:suppressAutoHyphens/>
        <w:jc w:val="center"/>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на поставку товаров</w:t>
      </w:r>
    </w:p>
    <w:p w:rsidR="00A2734B" w:rsidRPr="00A2734B" w:rsidRDefault="00A2734B" w:rsidP="00A2734B">
      <w:pPr>
        <w:suppressAutoHyphens/>
        <w:spacing w:after="0"/>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г. Новосибирск                                                                                              «___»  __________ 2015 г.</w:t>
      </w:r>
    </w:p>
    <w:p w:rsidR="00A2734B" w:rsidRPr="00A2734B" w:rsidRDefault="00A2734B" w:rsidP="00A2734B">
      <w:pPr>
        <w:suppressAutoHyphens/>
        <w:spacing w:after="0"/>
        <w:rPr>
          <w:rFonts w:ascii="Times New Roman" w:eastAsia="Times New Roman" w:hAnsi="Times New Roman" w:cs="Times New Roman"/>
          <w:b/>
          <w:kern w:val="1"/>
          <w:lang w:eastAsia="ar-SA"/>
        </w:rPr>
      </w:pPr>
    </w:p>
    <w:p w:rsidR="00A2734B" w:rsidRPr="00A2734B" w:rsidRDefault="00A2734B" w:rsidP="00A2734B">
      <w:pPr>
        <w:suppressAutoHyphens/>
        <w:spacing w:after="0" w:line="240" w:lineRule="auto"/>
        <w:ind w:firstLine="360"/>
        <w:jc w:val="both"/>
        <w:rPr>
          <w:rFonts w:ascii="Times New Roman" w:eastAsia="Times New Roman" w:hAnsi="Times New Roman" w:cs="Times New Roman"/>
          <w:kern w:val="1"/>
          <w:lang w:eastAsia="ar-SA"/>
        </w:rPr>
      </w:pPr>
      <w:r w:rsidRPr="00A2734B">
        <w:rPr>
          <w:rFonts w:ascii="Times New Roman" w:eastAsia="Times New Roman" w:hAnsi="Times New Roman" w:cs="Times New Roman"/>
          <w:b/>
          <w:kern w:val="1"/>
          <w:lang w:eastAsia="ar-SA"/>
        </w:rPr>
        <w:t xml:space="preserve">  </w:t>
      </w:r>
      <w:proofErr w:type="gramStart"/>
      <w:r w:rsidRPr="00A2734B">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2734B">
        <w:rPr>
          <w:rFonts w:ascii="Times New Roman" w:eastAsia="Times New Roman" w:hAnsi="Times New Roman" w:cs="Times New Roman"/>
          <w:kern w:val="1"/>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A2734B">
        <w:rPr>
          <w:rFonts w:ascii="Times New Roman" w:eastAsia="Times New Roman" w:hAnsi="Times New Roman" w:cs="Times New Roman"/>
          <w:b/>
          <w:kern w:val="1"/>
          <w:lang w:eastAsia="ar-SA"/>
        </w:rPr>
        <w:t xml:space="preserve"> ____________, </w:t>
      </w:r>
      <w:r w:rsidRPr="00A2734B">
        <w:rPr>
          <w:rFonts w:ascii="Times New Roman" w:eastAsia="Times New Roman" w:hAnsi="Times New Roman" w:cs="Times New Roman"/>
          <w:kern w:val="1"/>
          <w:lang w:eastAsia="ar-SA"/>
        </w:rPr>
        <w:t>именуемое в дальнейшем Поставщик, в лице</w:t>
      </w:r>
      <w:r w:rsidRPr="00A2734B">
        <w:rPr>
          <w:rFonts w:ascii="Calibri" w:eastAsia="Times New Roman" w:hAnsi="Calibri" w:cs="Times New Roman"/>
          <w:kern w:val="1"/>
          <w:lang w:eastAsia="ar-SA"/>
        </w:rPr>
        <w:t xml:space="preserve"> </w:t>
      </w:r>
      <w:r w:rsidRPr="00A2734B">
        <w:rPr>
          <w:rFonts w:ascii="Times New Roman" w:eastAsia="Times New Roman" w:hAnsi="Times New Roman" w:cs="Times New Roman"/>
          <w:kern w:val="1"/>
          <w:lang w:eastAsia="ar-SA"/>
        </w:rPr>
        <w:t>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A2734B">
        <w:rPr>
          <w:rFonts w:ascii="Times New Roman" w:eastAsia="Times New Roman" w:hAnsi="Times New Roman" w:cs="Times New Roman"/>
          <w:kern w:val="1"/>
          <w:lang w:eastAsia="ar-SA"/>
        </w:rPr>
        <w:t xml:space="preserve">г. № 44-ФЗ путем проведения электронного аукциона №ЭА-40__________ на основании протокола__________.,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A2734B" w:rsidRPr="00A2734B" w:rsidRDefault="00A2734B" w:rsidP="00A2734B">
      <w:pPr>
        <w:suppressAutoHyphens/>
        <w:spacing w:after="0"/>
        <w:ind w:firstLine="360"/>
        <w:rPr>
          <w:rFonts w:ascii="Times New Roman" w:eastAsia="Times New Roman" w:hAnsi="Times New Roman" w:cs="Times New Roman"/>
          <w:kern w:val="1"/>
          <w:lang w:eastAsia="ar-SA"/>
        </w:rPr>
      </w:pPr>
    </w:p>
    <w:p w:rsidR="00A2734B" w:rsidRPr="00A2734B" w:rsidRDefault="00A2734B" w:rsidP="00A2734B">
      <w:pPr>
        <w:suppressAutoHyphens/>
        <w:spacing w:after="0"/>
        <w:ind w:left="-360"/>
        <w:jc w:val="center"/>
        <w:rPr>
          <w:rFonts w:ascii="Times New Roman" w:eastAsia="Times New Roman" w:hAnsi="Times New Roman" w:cs="Times New Roman"/>
          <w:b/>
          <w:kern w:val="1"/>
          <w:lang w:eastAsia="ar-SA"/>
        </w:rPr>
      </w:pPr>
      <w:r w:rsidRPr="00A2734B">
        <w:rPr>
          <w:rFonts w:ascii="Times New Roman" w:eastAsia="Times New Roman" w:hAnsi="Times New Roman" w:cs="Times New Roman"/>
          <w:b/>
          <w:kern w:val="1"/>
          <w:lang w:eastAsia="ar-SA"/>
        </w:rPr>
        <w:t>1.Предмет договора</w:t>
      </w:r>
    </w:p>
    <w:p w:rsidR="00A2734B" w:rsidRPr="00A2734B" w:rsidRDefault="00A2734B" w:rsidP="00A2734B">
      <w:pPr>
        <w:suppressAutoHyphens/>
        <w:spacing w:after="0" w:line="240" w:lineRule="auto"/>
        <w:ind w:firstLine="360"/>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мебели, а Заказчик обязуется принять товар и оплатить его стоимость.</w:t>
      </w:r>
    </w:p>
    <w:p w:rsidR="00A2734B" w:rsidRPr="00A2734B" w:rsidRDefault="00A2734B" w:rsidP="00A2734B">
      <w:pPr>
        <w:suppressAutoHyphens/>
        <w:spacing w:after="0" w:line="240" w:lineRule="auto"/>
        <w:ind w:firstLine="360"/>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1.2. Поставщик поставляет для студенческого городка Заказчика мебель (шкафы-гардеробы, стеллажи, прихожие, столы, кровати, стулья) в количестве 176 единиц.</w:t>
      </w:r>
    </w:p>
    <w:p w:rsidR="00A2734B" w:rsidRPr="00A2734B" w:rsidRDefault="00A2734B" w:rsidP="00A2734B">
      <w:pPr>
        <w:suppressAutoHyphens/>
        <w:spacing w:after="0" w:line="240" w:lineRule="auto"/>
        <w:ind w:firstLine="360"/>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1.3. Поставщик производит доставку  мебели, подъем на этаж, сборку  мебели и установку в следующем порядке:</w:t>
      </w:r>
    </w:p>
    <w:p w:rsidR="00A2734B" w:rsidRPr="00A2734B" w:rsidRDefault="00A2734B" w:rsidP="00A2734B">
      <w:pPr>
        <w:suppressAutoHyphens/>
        <w:spacing w:after="0" w:line="240" w:lineRule="auto"/>
        <w:ind w:firstLine="360"/>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 доставка и подъём мебели  к  местам сборки,  сборка мебели   производится   Поставщиком  в  холле   3-его  этажа,  общежития №1 блоков 2,3 по ул. Д-Ковальчук  дом 187.</w:t>
      </w:r>
    </w:p>
    <w:p w:rsidR="00A2734B" w:rsidRPr="00A2734B" w:rsidRDefault="00A2734B" w:rsidP="00A2734B">
      <w:pPr>
        <w:suppressAutoHyphens/>
        <w:spacing w:after="0" w:line="240" w:lineRule="auto"/>
        <w:ind w:firstLine="360"/>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монтаж и расстановка всей мебели  осуществляется Поставщиком в местах установки -12 комнат 3-го этажа, общ. №1 блок 2,  ул. Д-Ковальчук  дом 187.</w:t>
      </w:r>
    </w:p>
    <w:p w:rsidR="00A2734B" w:rsidRPr="00A2734B" w:rsidRDefault="00A2734B" w:rsidP="00A2734B">
      <w:pPr>
        <w:suppressAutoHyphens/>
        <w:spacing w:after="0" w:line="240" w:lineRule="auto"/>
        <w:ind w:firstLine="360"/>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1.4.Технические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A2734B" w:rsidRPr="00A2734B" w:rsidRDefault="00A2734B" w:rsidP="00A2734B">
      <w:pPr>
        <w:suppressAutoHyphens/>
        <w:spacing w:after="0" w:line="240" w:lineRule="auto"/>
        <w:ind w:firstLine="360"/>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2734B" w:rsidRPr="00A2734B" w:rsidRDefault="00A2734B" w:rsidP="00A2734B">
      <w:pPr>
        <w:suppressAutoHyphens/>
        <w:autoSpaceDE w:val="0"/>
        <w:autoSpaceDN w:val="0"/>
        <w:adjustRightInd w:val="0"/>
        <w:spacing w:after="0"/>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ab/>
      </w:r>
    </w:p>
    <w:p w:rsidR="00A2734B" w:rsidRPr="00A2734B" w:rsidRDefault="00A2734B" w:rsidP="00A2734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A2734B">
        <w:rPr>
          <w:rFonts w:ascii="Times New Roman" w:eastAsia="DejaVu Sans" w:hAnsi="Times New Roman" w:cs="Times New Roman"/>
          <w:b/>
          <w:kern w:val="1"/>
          <w:lang w:eastAsia="ar-SA"/>
        </w:rPr>
        <w:t>2.Цена  договора и порядок оплаты</w:t>
      </w:r>
    </w:p>
    <w:p w:rsidR="00A2734B" w:rsidRPr="00A2734B" w:rsidRDefault="00A2734B" w:rsidP="00A2734B">
      <w:pPr>
        <w:widowControl w:val="0"/>
        <w:suppressAutoHyphens/>
        <w:spacing w:after="0" w:line="240" w:lineRule="auto"/>
        <w:jc w:val="both"/>
        <w:rPr>
          <w:rFonts w:ascii="Times New Roman" w:eastAsia="DejaVu Sans" w:hAnsi="Times New Roman" w:cs="Times New Roman"/>
          <w:kern w:val="1"/>
          <w:lang w:eastAsia="ar-SA"/>
        </w:rPr>
      </w:pPr>
      <w:r w:rsidRPr="00A2734B">
        <w:rPr>
          <w:rFonts w:ascii="Times New Roman" w:eastAsia="DejaVu Sans" w:hAnsi="Times New Roman" w:cs="Times New Roman"/>
          <w:kern w:val="1"/>
          <w:lang w:eastAsia="ar-SA"/>
        </w:rPr>
        <w:t xml:space="preserve">      2.1. Цена договора  составляет</w:t>
      </w:r>
      <w:proofErr w:type="gramStart"/>
      <w:r w:rsidRPr="00A2734B">
        <w:rPr>
          <w:rFonts w:ascii="Times New Roman" w:eastAsia="DejaVu Sans" w:hAnsi="Times New Roman" w:cs="Times New Roman"/>
          <w:kern w:val="1"/>
          <w:lang w:eastAsia="ar-SA"/>
        </w:rPr>
        <w:t xml:space="preserve">  _____________(________), </w:t>
      </w:r>
      <w:proofErr w:type="gramEnd"/>
      <w:r w:rsidRPr="00A2734B">
        <w:rPr>
          <w:rFonts w:ascii="Times New Roman" w:eastAsia="DejaVu Sans" w:hAnsi="Times New Roman" w:cs="Times New Roman"/>
          <w:kern w:val="1"/>
          <w:lang w:eastAsia="ar-SA"/>
        </w:rPr>
        <w:t>с учетом или без учета НДС.</w:t>
      </w:r>
    </w:p>
    <w:p w:rsidR="00A2734B" w:rsidRPr="00A2734B" w:rsidRDefault="00A2734B" w:rsidP="00A2734B">
      <w:pPr>
        <w:widowControl w:val="0"/>
        <w:suppressAutoHyphens/>
        <w:spacing w:after="0" w:line="240" w:lineRule="auto"/>
        <w:jc w:val="both"/>
        <w:rPr>
          <w:rFonts w:ascii="Times New Roman" w:eastAsia="DejaVu Sans" w:hAnsi="Times New Roman" w:cs="font190"/>
          <w:kern w:val="1"/>
          <w:lang w:eastAsia="ar-SA"/>
        </w:rPr>
      </w:pPr>
      <w:r w:rsidRPr="00A2734B">
        <w:rPr>
          <w:rFonts w:ascii="Times New Roman" w:eastAsia="DejaVu Sans" w:hAnsi="Times New Roman" w:cs="font190"/>
          <w:kern w:val="1"/>
          <w:lang w:eastAsia="ar-SA"/>
        </w:rPr>
        <w:t xml:space="preserve">      В случае</w:t>
      </w:r>
      <w:proofErr w:type="gramStart"/>
      <w:r w:rsidRPr="00A2734B">
        <w:rPr>
          <w:rFonts w:ascii="Times New Roman" w:eastAsia="DejaVu Sans" w:hAnsi="Times New Roman" w:cs="font190"/>
          <w:kern w:val="1"/>
          <w:lang w:eastAsia="ar-SA"/>
        </w:rPr>
        <w:t>,</w:t>
      </w:r>
      <w:proofErr w:type="gramEnd"/>
      <w:r w:rsidRPr="00A2734B">
        <w:rPr>
          <w:rFonts w:ascii="Times New Roman" w:eastAsia="DejaVu Sans" w:hAnsi="Times New Roman" w:cs="font190"/>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поставке товара). </w:t>
      </w:r>
    </w:p>
    <w:p w:rsidR="00A2734B" w:rsidRPr="00A2734B" w:rsidRDefault="00A2734B" w:rsidP="00A2734B">
      <w:pPr>
        <w:widowControl w:val="0"/>
        <w:suppressAutoHyphens/>
        <w:spacing w:after="0" w:line="240" w:lineRule="auto"/>
        <w:jc w:val="both"/>
        <w:rPr>
          <w:rFonts w:ascii="Times New Roman" w:eastAsia="DejaVu Sans" w:hAnsi="Times New Roman" w:cs="Times New Roman"/>
          <w:kern w:val="1"/>
          <w:lang w:eastAsia="ar-SA"/>
        </w:rPr>
      </w:pPr>
      <w:r w:rsidRPr="00A2734B">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подъем на этаж, сборку, расстановку, а также расходы по уплате всех необходимых налогов, сборов и пошлин.</w:t>
      </w:r>
    </w:p>
    <w:p w:rsidR="00A2734B" w:rsidRPr="00A2734B" w:rsidRDefault="00A2734B" w:rsidP="00A2734B">
      <w:pPr>
        <w:widowControl w:val="0"/>
        <w:suppressAutoHyphens/>
        <w:spacing w:after="0" w:line="240" w:lineRule="auto"/>
        <w:jc w:val="both"/>
        <w:rPr>
          <w:rFonts w:ascii="Times New Roman" w:eastAsia="DejaVu Sans" w:hAnsi="Times New Roman" w:cs="font185"/>
          <w:kern w:val="1"/>
          <w:lang w:eastAsia="ar-SA"/>
        </w:rPr>
      </w:pPr>
      <w:r w:rsidRPr="00A2734B">
        <w:rPr>
          <w:rFonts w:ascii="Times New Roman" w:eastAsia="DejaVu Sans" w:hAnsi="Times New Roman" w:cs="Times New Roman"/>
          <w:kern w:val="1"/>
          <w:lang w:eastAsia="ar-SA"/>
        </w:rPr>
        <w:t xml:space="preserve">       2.5 Ц</w:t>
      </w:r>
      <w:r w:rsidRPr="00A2734B">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2734B">
        <w:rPr>
          <w:rFonts w:ascii="Times New Roman" w:eastAsia="DejaVu Sans" w:hAnsi="Times New Roman" w:cs="font185"/>
          <w:kern w:val="1"/>
          <w:lang w:eastAsia="ar-SA"/>
        </w:rPr>
        <w:t xml:space="preserve"> :</w:t>
      </w:r>
      <w:proofErr w:type="gramEnd"/>
    </w:p>
    <w:p w:rsidR="00A2734B" w:rsidRPr="00A2734B" w:rsidRDefault="00A2734B" w:rsidP="00A2734B">
      <w:pPr>
        <w:widowControl w:val="0"/>
        <w:suppressAutoHyphens/>
        <w:spacing w:after="0" w:line="240" w:lineRule="auto"/>
        <w:jc w:val="both"/>
        <w:rPr>
          <w:rFonts w:ascii="Times New Roman" w:eastAsia="DejaVu Sans" w:hAnsi="Times New Roman" w:cs="font185"/>
          <w:kern w:val="1"/>
          <w:lang w:eastAsia="ar-SA"/>
        </w:rPr>
      </w:pPr>
      <w:r w:rsidRPr="00A2734B">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A2734B" w:rsidRPr="00A2734B" w:rsidRDefault="00A2734B" w:rsidP="00A2734B">
      <w:pPr>
        <w:widowControl w:val="0"/>
        <w:suppressAutoHyphens/>
        <w:spacing w:after="0" w:line="240" w:lineRule="auto"/>
        <w:jc w:val="both"/>
        <w:rPr>
          <w:rFonts w:ascii="Times New Roman" w:eastAsia="DejaVu Sans" w:hAnsi="Times New Roman" w:cs="font185"/>
          <w:kern w:val="1"/>
          <w:lang w:eastAsia="ar-SA"/>
        </w:rPr>
      </w:pPr>
      <w:r w:rsidRPr="00A2734B">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lastRenderedPageBreak/>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A2734B" w:rsidRPr="00A2734B" w:rsidRDefault="00A2734B" w:rsidP="00A2734B">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A2734B">
        <w:rPr>
          <w:rFonts w:ascii="Times New Roman" w:eastAsia="Times New Roman" w:hAnsi="Times New Roman" w:cs="Times New Roman"/>
          <w:b/>
          <w:bCs/>
          <w:kern w:val="1"/>
          <w:lang w:eastAsia="ar-SA"/>
        </w:rPr>
        <w:t>3. Условия поставки и принятия товара</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bCs/>
          <w:kern w:val="1"/>
          <w:lang w:eastAsia="ar-SA"/>
        </w:rPr>
        <w:t xml:space="preserve">  3.1.</w:t>
      </w:r>
      <w:r w:rsidRPr="00A2734B">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3.2. Поставка товара с учетом всех обязательств, предусмотренных п.1.3 настоящего договора, осуществляется Поставщиком в течение  15 (пятнадцать) дней со дня заключения договора.</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3.3. Поставка товара по договору осуществляется  путем передачи товара Заказчику по месту его доставки и сборки согласно п.1.3 настоящего договора.</w:t>
      </w:r>
      <w:r w:rsidRPr="00A2734B">
        <w:rPr>
          <w:rFonts w:ascii="Times New Roman" w:eastAsia="Times New Roman" w:hAnsi="Times New Roman" w:cs="Times New Roman"/>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A2734B">
        <w:rPr>
          <w:rFonts w:ascii="Times New Roman" w:eastAsia="Times New Roman" w:hAnsi="Times New Roman" w:cs="Times New Roman"/>
          <w:kern w:val="1"/>
          <w:lang w:eastAsia="ar-SA"/>
        </w:rPr>
        <w:t>.</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3.8. В течение 5 (пяти) рабочих дней с момента поставки (доставки) товара в адрес Заказчика, он проводит:</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A2734B" w:rsidRPr="00A2734B" w:rsidRDefault="00A2734B" w:rsidP="00A2734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3.10.  Заказчик  направляет Поставщику мотивированный отказ от приемки результатов исполнения </w:t>
      </w:r>
      <w:proofErr w:type="gramStart"/>
      <w:r w:rsidRPr="00A2734B">
        <w:rPr>
          <w:rFonts w:ascii="Times New Roman" w:eastAsia="Times New Roman" w:hAnsi="Times New Roman" w:cs="Times New Roman"/>
          <w:kern w:val="1"/>
          <w:lang w:eastAsia="ar-SA"/>
        </w:rPr>
        <w:t>обязательств</w:t>
      </w:r>
      <w:proofErr w:type="gramEnd"/>
      <w:r w:rsidRPr="00A2734B">
        <w:rPr>
          <w:rFonts w:ascii="Times New Roman" w:eastAsia="Times New Roman" w:hAnsi="Times New Roman" w:cs="Times New Roman"/>
          <w:kern w:val="1"/>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w:t>
      </w:r>
      <w:proofErr w:type="gramStart"/>
      <w:r w:rsidRPr="00A2734B">
        <w:rPr>
          <w:rFonts w:ascii="Times New Roman" w:eastAsia="Times New Roman" w:hAnsi="Times New Roman" w:cs="Times New Roman"/>
          <w:kern w:val="1"/>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lastRenderedPageBreak/>
        <w:t>- принять товар в части и отказаться от той части товара, которая не соответствует требованиям и условиям договора;</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отказаться от переданного товара и (или) от его оплаты;</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потребовать возмещения убытков и уплаты штрафных санкций;</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принять решение об одностороннем отказе от исполнения договора.</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3.12. .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3.13.Подписанные сторонами документы</w:t>
      </w:r>
      <w:proofErr w:type="gramStart"/>
      <w:r w:rsidRPr="00A2734B">
        <w:rPr>
          <w:rFonts w:ascii="Times New Roman" w:eastAsia="Times New Roman" w:hAnsi="Times New Roman" w:cs="Times New Roman"/>
          <w:kern w:val="1"/>
          <w:lang w:eastAsia="ar-SA"/>
        </w:rPr>
        <w:t xml:space="preserve"> :</w:t>
      </w:r>
      <w:proofErr w:type="gramEnd"/>
      <w:r w:rsidRPr="00A2734B">
        <w:rPr>
          <w:rFonts w:ascii="Times New Roman" w:eastAsia="Times New Roman" w:hAnsi="Times New Roman" w:cs="Times New Roman"/>
          <w:kern w:val="1"/>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A2734B" w:rsidRPr="00A2734B" w:rsidRDefault="00A2734B" w:rsidP="00A2734B">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A2734B" w:rsidRPr="00A2734B" w:rsidRDefault="00A2734B" w:rsidP="00A2734B">
      <w:pPr>
        <w:suppressAutoHyphens/>
        <w:autoSpaceDE w:val="0"/>
        <w:autoSpaceDN w:val="0"/>
        <w:adjustRightInd w:val="0"/>
        <w:spacing w:after="0"/>
        <w:jc w:val="center"/>
        <w:rPr>
          <w:rFonts w:ascii="Times New Roman" w:eastAsia="Times New Roman" w:hAnsi="Times New Roman" w:cs="Times New Roman"/>
          <w:b/>
          <w:kern w:val="1"/>
          <w:lang w:eastAsia="ar-SA"/>
        </w:rPr>
      </w:pPr>
      <w:r w:rsidRPr="00A2734B">
        <w:rPr>
          <w:rFonts w:ascii="Times New Roman" w:eastAsia="Times New Roman" w:hAnsi="Times New Roman" w:cs="Times New Roman"/>
          <w:b/>
          <w:kern w:val="1"/>
          <w:lang w:eastAsia="ar-SA"/>
        </w:rPr>
        <w:t>4. Права и обязанности сторон</w:t>
      </w:r>
    </w:p>
    <w:p w:rsidR="00A2734B" w:rsidRPr="00A2734B" w:rsidRDefault="00A2734B" w:rsidP="00A2734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A2734B" w:rsidRPr="00A2734B" w:rsidRDefault="00A2734B" w:rsidP="00A2734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A2734B" w:rsidRPr="00A2734B" w:rsidRDefault="00A2734B" w:rsidP="00A2734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4.3.</w:t>
      </w:r>
      <w:r w:rsidRPr="00A2734B">
        <w:rPr>
          <w:rFonts w:ascii="Times New Roman" w:hAnsi="Times New Roman" w:cs="Times New Roman"/>
        </w:rPr>
        <w:t xml:space="preserve"> </w:t>
      </w:r>
      <w:r w:rsidRPr="00A2734B">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A2734B" w:rsidRPr="00A2734B" w:rsidRDefault="00A2734B" w:rsidP="00A2734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4.4.</w:t>
      </w:r>
      <w:r w:rsidRPr="00A2734B">
        <w:rPr>
          <w:rFonts w:ascii="Courier New" w:eastAsiaTheme="minorEastAsia" w:hAnsi="Courier New" w:cs="Courier New"/>
          <w:sz w:val="20"/>
          <w:szCs w:val="20"/>
          <w:lang w:eastAsia="ru-RU"/>
        </w:rPr>
        <w:t xml:space="preserve"> </w:t>
      </w:r>
      <w:proofErr w:type="gramStart"/>
      <w:r w:rsidRPr="00A2734B">
        <w:rPr>
          <w:rFonts w:ascii="Times New Roman" w:eastAsiaTheme="minorEastAsia" w:hAnsi="Times New Roman" w:cs="Times New Roman"/>
          <w:lang w:eastAsia="ru-RU"/>
        </w:rPr>
        <w:t>Поставщик обязан о</w:t>
      </w:r>
      <w:r w:rsidRPr="00A2734B">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A2734B" w:rsidRPr="00A2734B" w:rsidRDefault="00A2734B" w:rsidP="00A2734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4.5.</w:t>
      </w:r>
      <w:r w:rsidRPr="00A2734B">
        <w:rPr>
          <w:rFonts w:ascii="Courier New" w:eastAsiaTheme="minorEastAsia" w:hAnsi="Courier New" w:cs="Courier New"/>
          <w:sz w:val="20"/>
          <w:szCs w:val="20"/>
          <w:lang w:eastAsia="ru-RU"/>
        </w:rPr>
        <w:t xml:space="preserve"> </w:t>
      </w:r>
      <w:r w:rsidRPr="00A2734B">
        <w:rPr>
          <w:rFonts w:ascii="Times New Roman" w:eastAsiaTheme="minorEastAsia" w:hAnsi="Times New Roman" w:cs="Times New Roman"/>
          <w:lang w:eastAsia="ru-RU"/>
        </w:rPr>
        <w:t>Поставщик обязан о</w:t>
      </w:r>
      <w:r w:rsidRPr="00A2734B">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A2734B" w:rsidRPr="00A2734B" w:rsidRDefault="00A2734B" w:rsidP="00A2734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4.6. Заказчик обязан  принять товар и </w:t>
      </w:r>
      <w:proofErr w:type="gramStart"/>
      <w:r w:rsidRPr="00A2734B">
        <w:rPr>
          <w:rFonts w:ascii="Times New Roman" w:eastAsia="Times New Roman" w:hAnsi="Times New Roman" w:cs="Times New Roman"/>
          <w:kern w:val="1"/>
          <w:lang w:eastAsia="ar-SA"/>
        </w:rPr>
        <w:t>оплатить его стоимость на</w:t>
      </w:r>
      <w:proofErr w:type="gramEnd"/>
      <w:r w:rsidRPr="00A2734B">
        <w:rPr>
          <w:rFonts w:ascii="Times New Roman" w:eastAsia="Times New Roman" w:hAnsi="Times New Roman" w:cs="Times New Roman"/>
          <w:kern w:val="1"/>
          <w:lang w:eastAsia="ar-SA"/>
        </w:rPr>
        <w:t xml:space="preserve"> условиях настоящего договора. </w:t>
      </w:r>
    </w:p>
    <w:p w:rsidR="00A2734B" w:rsidRPr="00A2734B" w:rsidRDefault="00A2734B" w:rsidP="00A2734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A2734B" w:rsidRPr="00A2734B" w:rsidRDefault="00A2734B" w:rsidP="00A2734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2734B" w:rsidRPr="00A2734B" w:rsidRDefault="00A2734B" w:rsidP="00A2734B">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A2734B" w:rsidRPr="00A2734B" w:rsidRDefault="00A2734B" w:rsidP="00A2734B">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A2734B">
        <w:rPr>
          <w:rFonts w:ascii="Times New Roman" w:eastAsia="Times New Roman" w:hAnsi="Times New Roman" w:cs="Times New Roman"/>
          <w:b/>
          <w:kern w:val="1"/>
          <w:lang w:eastAsia="ar-SA"/>
        </w:rPr>
        <w:t>5.Гарантийные обязательства</w:t>
      </w:r>
    </w:p>
    <w:p w:rsidR="00A2734B" w:rsidRPr="00A2734B" w:rsidRDefault="00A2734B" w:rsidP="00A2734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A2734B" w:rsidRPr="00A2734B" w:rsidRDefault="00A2734B" w:rsidP="00A2734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5.2. Срок гарантии на поставляемый товар устанавливается ________ месяцев.</w:t>
      </w:r>
    </w:p>
    <w:p w:rsidR="00A2734B" w:rsidRPr="00A2734B" w:rsidRDefault="00A2734B" w:rsidP="00A2734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5.3. Товар, пришедший в негодность в процессе его нормальной эксплуатации в течение гарантийного срока, ввиду его некачественного изготовления, подлежит ремонту или замене (в случае невозможности ремонта) силами и (или) за счет Поставщика.</w:t>
      </w:r>
    </w:p>
    <w:p w:rsidR="00A2734B" w:rsidRPr="00A2734B" w:rsidRDefault="00A2734B" w:rsidP="00A2734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5.4. Замена или ремонт некачественного товара в гарантийный период его эксплуатации производится Поставщиком  на основании акта, составленного комиссией Заказчика с участием (или без участия) представителя Поставщика, по письменному требованию Заказчика в течение срока, согласованного сторонами, но не позднее двух месяцев, со дня получения Поставщиком требования о замене или ремонте гарантийного товара.</w:t>
      </w:r>
    </w:p>
    <w:p w:rsidR="00A2734B" w:rsidRPr="00A2734B" w:rsidRDefault="00A2734B" w:rsidP="00A2734B">
      <w:pPr>
        <w:widowControl w:val="0"/>
        <w:suppressAutoHyphens/>
        <w:spacing w:after="0" w:line="240" w:lineRule="auto"/>
        <w:jc w:val="center"/>
        <w:rPr>
          <w:rFonts w:ascii="Times New Roman" w:eastAsia="DejaVu Sans" w:hAnsi="Times New Roman" w:cs="Times New Roman"/>
          <w:b/>
          <w:kern w:val="1"/>
          <w:lang w:eastAsia="ar-SA"/>
        </w:rPr>
      </w:pPr>
      <w:r w:rsidRPr="00A2734B">
        <w:rPr>
          <w:rFonts w:ascii="Times New Roman" w:eastAsia="DejaVu Sans" w:hAnsi="Times New Roman" w:cs="Times New Roman"/>
          <w:b/>
          <w:kern w:val="1"/>
          <w:lang w:eastAsia="ar-SA"/>
        </w:rPr>
        <w:t>6 Ответственность сторон</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lastRenderedPageBreak/>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6.2.</w:t>
      </w:r>
      <w:r w:rsidRPr="00A2734B">
        <w:rPr>
          <w:rFonts w:ascii="Times New Roman" w:hAnsi="Times New Roman" w:cs="Times New Roman"/>
        </w:rPr>
        <w:t xml:space="preserve"> </w:t>
      </w:r>
      <w:r w:rsidRPr="00A2734B">
        <w:rPr>
          <w:rFonts w:ascii="Times New Roman" w:eastAsia="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w:t>
      </w:r>
      <w:proofErr w:type="gramStart"/>
      <w:r w:rsidRPr="00A2734B">
        <w:rPr>
          <w:rFonts w:ascii="Times New Roman" w:eastAsia="Times New Roman" w:hAnsi="Times New Roman" w:cs="Times New Roman"/>
          <w:kern w:val="1"/>
          <w:lang w:eastAsia="ar-SA"/>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27" w:history="1">
        <w:r w:rsidRPr="00A2734B">
          <w:rPr>
            <w:rFonts w:ascii="Times New Roman" w:eastAsia="Times New Roman" w:hAnsi="Times New Roman" w:cs="Times New Roman"/>
            <w:kern w:val="1"/>
            <w:lang w:eastAsia="ar-SA"/>
          </w:rPr>
          <w:t>ставки</w:t>
        </w:r>
      </w:hyperlink>
      <w:r w:rsidRPr="00A2734B">
        <w:rPr>
          <w:rFonts w:ascii="Times New Roman" w:eastAsia="Times New Roman" w:hAnsi="Times New Roman" w:cs="Times New Roman"/>
          <w:kern w:val="1"/>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w:t>
      </w:r>
      <w:proofErr w:type="gramEnd"/>
      <w:r w:rsidRPr="00A2734B">
        <w:rPr>
          <w:rFonts w:ascii="Times New Roman" w:eastAsia="Times New Roman" w:hAnsi="Times New Roman" w:cs="Times New Roman"/>
          <w:kern w:val="1"/>
          <w:lang w:eastAsia="ar-SA"/>
        </w:rPr>
        <w:t xml:space="preserve"> </w:t>
      </w:r>
      <w:proofErr w:type="gramStart"/>
      <w:r w:rsidRPr="00A2734B">
        <w:rPr>
          <w:rFonts w:ascii="Times New Roman" w:eastAsia="Times New Roman" w:hAnsi="Times New Roman" w:cs="Times New Roman"/>
          <w:kern w:val="1"/>
          <w:lang w:eastAsia="ar-SA"/>
        </w:rPr>
        <w:t>порядке</w:t>
      </w:r>
      <w:proofErr w:type="gramEnd"/>
      <w:r w:rsidRPr="00A2734B">
        <w:rPr>
          <w:rFonts w:ascii="Times New Roman" w:eastAsia="Times New Roman" w:hAnsi="Times New Roman" w:cs="Times New Roman"/>
          <w:kern w:val="1"/>
          <w:lang w:eastAsia="ar-SA"/>
        </w:rPr>
        <w:t>, предусмотренном Постановлением Правительства РФ от 25.11.2013г. №1063.</w:t>
      </w:r>
    </w:p>
    <w:p w:rsidR="00A2734B" w:rsidRPr="00A2734B" w:rsidRDefault="00A2734B" w:rsidP="00A2734B">
      <w:pPr>
        <w:spacing w:after="0" w:line="240" w:lineRule="auto"/>
        <w:jc w:val="both"/>
        <w:rPr>
          <w:rFonts w:ascii="Times New Roman" w:eastAsia="Times New Roman" w:hAnsi="Times New Roman" w:cs="Times New Roman"/>
          <w:lang w:eastAsia="ar-SA"/>
        </w:rPr>
      </w:pPr>
      <w:r w:rsidRPr="00A2734B">
        <w:rPr>
          <w:rFonts w:ascii="Times New Roman" w:eastAsia="Times New Roman" w:hAnsi="Times New Roman" w:cs="Times New Roman"/>
          <w:lang w:eastAsia="ar-SA"/>
        </w:rPr>
        <w:t xml:space="preserve">       6.4.</w:t>
      </w:r>
      <w:r w:rsidRPr="00A2734B">
        <w:rPr>
          <w:rFonts w:ascii="Times New Roman" w:hAnsi="Times New Roman" w:cs="Times New Roman"/>
        </w:rPr>
        <w:t xml:space="preserve"> В случае ненадлежащего исполнения Поставщиком </w:t>
      </w:r>
      <w:r w:rsidRPr="00A2734B">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A2734B" w:rsidRPr="00A2734B" w:rsidRDefault="00A2734B" w:rsidP="00A2734B">
      <w:pPr>
        <w:widowControl w:val="0"/>
        <w:suppressAutoHyphens/>
        <w:spacing w:after="0" w:line="240" w:lineRule="auto"/>
        <w:jc w:val="both"/>
        <w:rPr>
          <w:rFonts w:ascii="Times New Roman" w:eastAsia="DejaVu Sans" w:hAnsi="Times New Roman" w:cs="Times New Roman"/>
          <w:kern w:val="1"/>
          <w:lang w:eastAsia="ar-SA"/>
        </w:rPr>
      </w:pPr>
      <w:r w:rsidRPr="00A2734B">
        <w:rPr>
          <w:rFonts w:ascii="Times New Roman" w:eastAsia="DejaVu Sans" w:hAnsi="Times New Roman" w:cs="Times New Roman"/>
          <w:kern w:val="1"/>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A2734B" w:rsidRPr="00A2734B" w:rsidRDefault="00A2734B" w:rsidP="00A2734B">
      <w:pPr>
        <w:widowControl w:val="0"/>
        <w:suppressAutoHyphens/>
        <w:spacing w:after="0" w:line="240" w:lineRule="auto"/>
        <w:jc w:val="both"/>
        <w:rPr>
          <w:rFonts w:ascii="Times New Roman" w:eastAsia="DejaVu Sans" w:hAnsi="Times New Roman" w:cs="Times New Roman"/>
          <w:kern w:val="1"/>
          <w:lang w:eastAsia="ar-SA"/>
        </w:rPr>
      </w:pPr>
      <w:r w:rsidRPr="00A2734B">
        <w:rPr>
          <w:rFonts w:ascii="Times New Roman" w:eastAsia="DejaVu Sans" w:hAnsi="Times New Roman" w:cs="Times New Roman"/>
          <w:kern w:val="1"/>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2734B" w:rsidRPr="00A2734B" w:rsidRDefault="00A2734B" w:rsidP="00A2734B">
      <w:pPr>
        <w:widowControl w:val="0"/>
        <w:suppressAutoHyphens/>
        <w:spacing w:after="0" w:line="240" w:lineRule="auto"/>
        <w:jc w:val="both"/>
        <w:rPr>
          <w:rFonts w:ascii="Times New Roman" w:eastAsia="DejaVu Sans" w:hAnsi="Times New Roman" w:cs="Times New Roman"/>
          <w:kern w:val="1"/>
          <w:lang w:eastAsia="ar-SA"/>
        </w:rPr>
      </w:pPr>
      <w:r w:rsidRPr="00A2734B">
        <w:rPr>
          <w:rFonts w:ascii="Times New Roman" w:eastAsia="DejaVu Sans" w:hAnsi="Times New Roman" w:cs="Times New Roman"/>
          <w:kern w:val="1"/>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2734B" w:rsidRPr="00A2734B" w:rsidRDefault="00A2734B" w:rsidP="00A2734B">
      <w:pPr>
        <w:widowControl w:val="0"/>
        <w:suppressAutoHyphens/>
        <w:spacing w:after="0" w:line="240" w:lineRule="auto"/>
        <w:jc w:val="both"/>
        <w:rPr>
          <w:rFonts w:ascii="Times New Roman" w:eastAsia="DejaVu Sans" w:hAnsi="Times New Roman" w:cs="Times New Roman"/>
          <w:kern w:val="1"/>
          <w:lang w:eastAsia="ar-SA"/>
        </w:rPr>
      </w:pPr>
      <w:r w:rsidRPr="00A2734B">
        <w:rPr>
          <w:rFonts w:ascii="Times New Roman" w:eastAsia="DejaVu Sans" w:hAnsi="Times New Roman" w:cs="Times New Roman"/>
          <w:kern w:val="1"/>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2734B" w:rsidRPr="00A2734B" w:rsidRDefault="00A2734B" w:rsidP="00A2734B">
      <w:pPr>
        <w:widowControl w:val="0"/>
        <w:suppressAutoHyphens/>
        <w:spacing w:after="0" w:line="240" w:lineRule="auto"/>
        <w:jc w:val="both"/>
        <w:rPr>
          <w:rFonts w:ascii="Times New Roman" w:eastAsia="DejaVu Sans" w:hAnsi="Times New Roman" w:cs="Times New Roman"/>
          <w:kern w:val="1"/>
          <w:lang w:eastAsia="ar-SA"/>
        </w:rPr>
      </w:pPr>
      <w:r w:rsidRPr="00A2734B">
        <w:rPr>
          <w:rFonts w:ascii="Times New Roman" w:eastAsia="DejaVu Sans" w:hAnsi="Times New Roman" w:cs="Times New Roman"/>
          <w:kern w:val="1"/>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A2734B" w:rsidRPr="00A2734B" w:rsidRDefault="00A2734B" w:rsidP="00A2734B">
      <w:pPr>
        <w:widowControl w:val="0"/>
        <w:suppressAutoHyphens/>
        <w:spacing w:after="0" w:line="240" w:lineRule="auto"/>
        <w:jc w:val="both"/>
        <w:rPr>
          <w:rFonts w:ascii="Times New Roman" w:eastAsia="DejaVu Sans" w:hAnsi="Times New Roman" w:cs="Times New Roman"/>
          <w:kern w:val="1"/>
          <w:lang w:eastAsia="ar-SA"/>
        </w:rPr>
      </w:pPr>
    </w:p>
    <w:p w:rsidR="00A2734B" w:rsidRPr="00A2734B" w:rsidRDefault="00A2734B" w:rsidP="00A2734B">
      <w:pPr>
        <w:widowControl w:val="0"/>
        <w:suppressAutoHyphens/>
        <w:spacing w:after="0" w:line="240" w:lineRule="auto"/>
        <w:jc w:val="center"/>
        <w:rPr>
          <w:rFonts w:ascii="Times New Roman" w:eastAsia="DejaVu Sans" w:hAnsi="Times New Roman" w:cs="Times New Roman"/>
          <w:b/>
          <w:kern w:val="1"/>
          <w:lang w:eastAsia="ar-SA"/>
        </w:rPr>
      </w:pPr>
      <w:r w:rsidRPr="00A2734B">
        <w:rPr>
          <w:rFonts w:ascii="Times New Roman" w:eastAsia="DejaVu Sans" w:hAnsi="Times New Roman" w:cs="Times New Roman"/>
          <w:b/>
          <w:kern w:val="1"/>
          <w:lang w:eastAsia="ar-SA"/>
        </w:rPr>
        <w:t xml:space="preserve">7. Обеспечение исполнения контракта </w:t>
      </w:r>
    </w:p>
    <w:p w:rsidR="00A2734B" w:rsidRPr="00A2734B" w:rsidRDefault="00A2734B" w:rsidP="00A2734B">
      <w:pPr>
        <w:widowControl w:val="0"/>
        <w:autoSpaceDE w:val="0"/>
        <w:autoSpaceDN w:val="0"/>
        <w:adjustRightInd w:val="0"/>
        <w:spacing w:after="0" w:line="240" w:lineRule="auto"/>
        <w:ind w:firstLine="540"/>
        <w:jc w:val="both"/>
        <w:rPr>
          <w:rFonts w:ascii="Times New Roman" w:hAnsi="Times New Roman" w:cs="Times New Roman"/>
        </w:rPr>
      </w:pPr>
      <w:r w:rsidRPr="00A2734B">
        <w:rPr>
          <w:rFonts w:ascii="Times New Roman" w:hAnsi="Times New Roman" w:cs="Times New Roman"/>
        </w:rPr>
        <w:t xml:space="preserve">7.1 Размер обеспечения исполнения настоящего договора установлен в сумме 111 225,68 рублей. Обеспечение предоставляется с учетом антидемпинговых мер, если такая обязанность Поставщика возникла на момент заключения договора. </w:t>
      </w:r>
    </w:p>
    <w:p w:rsidR="00A2734B" w:rsidRPr="00A2734B" w:rsidRDefault="00A2734B" w:rsidP="00A2734B">
      <w:pPr>
        <w:widowControl w:val="0"/>
        <w:autoSpaceDE w:val="0"/>
        <w:autoSpaceDN w:val="0"/>
        <w:adjustRightInd w:val="0"/>
        <w:spacing w:after="0" w:line="240" w:lineRule="auto"/>
        <w:ind w:firstLine="540"/>
        <w:jc w:val="both"/>
        <w:rPr>
          <w:rFonts w:ascii="Times New Roman" w:hAnsi="Times New Roman" w:cs="Times New Roman"/>
        </w:rPr>
      </w:pPr>
      <w:r w:rsidRPr="00A2734B">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A2734B" w:rsidRPr="00A2734B" w:rsidRDefault="00A2734B" w:rsidP="00A2734B">
      <w:pPr>
        <w:widowControl w:val="0"/>
        <w:autoSpaceDE w:val="0"/>
        <w:autoSpaceDN w:val="0"/>
        <w:adjustRightInd w:val="0"/>
        <w:spacing w:after="0" w:line="240" w:lineRule="auto"/>
        <w:ind w:firstLine="540"/>
        <w:jc w:val="both"/>
        <w:rPr>
          <w:rFonts w:ascii="Times New Roman" w:hAnsi="Times New Roman" w:cs="Times New Roman"/>
        </w:rPr>
      </w:pPr>
      <w:r w:rsidRPr="00A2734B">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2734B" w:rsidRPr="00A2734B" w:rsidRDefault="00A2734B" w:rsidP="00A2734B">
      <w:pPr>
        <w:widowControl w:val="0"/>
        <w:autoSpaceDE w:val="0"/>
        <w:autoSpaceDN w:val="0"/>
        <w:adjustRightInd w:val="0"/>
        <w:spacing w:after="0" w:line="240" w:lineRule="auto"/>
        <w:ind w:firstLine="540"/>
        <w:jc w:val="both"/>
        <w:rPr>
          <w:rFonts w:ascii="Times New Roman" w:hAnsi="Times New Roman" w:cs="Times New Roman"/>
        </w:rPr>
      </w:pPr>
      <w:r w:rsidRPr="00A2734B">
        <w:rPr>
          <w:rFonts w:ascii="Times New Roman" w:hAnsi="Times New Roman" w:cs="Times New Roman"/>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2734B" w:rsidRPr="00A2734B" w:rsidRDefault="00A2734B" w:rsidP="00A2734B">
      <w:pPr>
        <w:widowControl w:val="0"/>
        <w:autoSpaceDE w:val="0"/>
        <w:autoSpaceDN w:val="0"/>
        <w:adjustRightInd w:val="0"/>
        <w:spacing w:after="0" w:line="240" w:lineRule="auto"/>
        <w:ind w:firstLine="540"/>
        <w:jc w:val="both"/>
        <w:rPr>
          <w:rFonts w:ascii="Times New Roman" w:hAnsi="Times New Roman" w:cs="Times New Roman"/>
        </w:rPr>
      </w:pPr>
      <w:r w:rsidRPr="00A2734B">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2734B" w:rsidRPr="00A2734B" w:rsidRDefault="00A2734B" w:rsidP="00A2734B">
      <w:pPr>
        <w:widowControl w:val="0"/>
        <w:autoSpaceDE w:val="0"/>
        <w:autoSpaceDN w:val="0"/>
        <w:adjustRightInd w:val="0"/>
        <w:spacing w:after="0" w:line="240" w:lineRule="auto"/>
        <w:ind w:firstLine="540"/>
        <w:jc w:val="both"/>
        <w:rPr>
          <w:rFonts w:ascii="Times New Roman" w:hAnsi="Times New Roman" w:cs="Times New Roman"/>
        </w:rPr>
      </w:pPr>
      <w:r w:rsidRPr="00A2734B">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2734B" w:rsidRPr="00A2734B" w:rsidRDefault="00A2734B" w:rsidP="00A2734B">
      <w:pPr>
        <w:widowControl w:val="0"/>
        <w:autoSpaceDE w:val="0"/>
        <w:autoSpaceDN w:val="0"/>
        <w:adjustRightInd w:val="0"/>
        <w:spacing w:after="0" w:line="240" w:lineRule="auto"/>
        <w:ind w:firstLine="540"/>
        <w:jc w:val="both"/>
        <w:rPr>
          <w:rFonts w:ascii="Times New Roman" w:hAnsi="Times New Roman" w:cs="Times New Roman"/>
        </w:rPr>
      </w:pPr>
      <w:r w:rsidRPr="00A2734B">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A2734B" w:rsidRPr="00A2734B" w:rsidRDefault="00A2734B" w:rsidP="00A2734B">
      <w:pPr>
        <w:widowControl w:val="0"/>
        <w:autoSpaceDE w:val="0"/>
        <w:autoSpaceDN w:val="0"/>
        <w:adjustRightInd w:val="0"/>
        <w:spacing w:after="0" w:line="240" w:lineRule="auto"/>
        <w:ind w:firstLine="540"/>
        <w:jc w:val="both"/>
        <w:rPr>
          <w:rFonts w:ascii="Times New Roman" w:hAnsi="Times New Roman" w:cs="Times New Roman"/>
        </w:rPr>
      </w:pPr>
      <w:r w:rsidRPr="00A2734B">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2734B" w:rsidRPr="00A2734B" w:rsidRDefault="00A2734B" w:rsidP="00A2734B">
      <w:pPr>
        <w:widowControl w:val="0"/>
        <w:autoSpaceDE w:val="0"/>
        <w:autoSpaceDN w:val="0"/>
        <w:adjustRightInd w:val="0"/>
        <w:spacing w:after="0" w:line="240" w:lineRule="auto"/>
        <w:ind w:firstLine="540"/>
        <w:jc w:val="both"/>
        <w:rPr>
          <w:rFonts w:ascii="Times New Roman" w:hAnsi="Times New Roman" w:cs="Times New Roman"/>
        </w:rPr>
      </w:pPr>
      <w:r w:rsidRPr="00A2734B">
        <w:rPr>
          <w:rFonts w:ascii="Times New Roman" w:hAnsi="Times New Roman" w:cs="Times New Roman"/>
        </w:rPr>
        <w:t>- неисполнения Поставщиком условий договора полностью или в части</w:t>
      </w:r>
    </w:p>
    <w:p w:rsidR="00A2734B" w:rsidRPr="00A2734B" w:rsidRDefault="00A2734B" w:rsidP="00A2734B">
      <w:pPr>
        <w:widowControl w:val="0"/>
        <w:autoSpaceDE w:val="0"/>
        <w:autoSpaceDN w:val="0"/>
        <w:adjustRightInd w:val="0"/>
        <w:spacing w:after="0" w:line="240" w:lineRule="auto"/>
        <w:ind w:firstLine="540"/>
        <w:jc w:val="both"/>
        <w:rPr>
          <w:rFonts w:ascii="Times New Roman" w:hAnsi="Times New Roman" w:cs="Times New Roman"/>
        </w:rPr>
      </w:pPr>
      <w:r w:rsidRPr="00A2734B">
        <w:rPr>
          <w:rFonts w:ascii="Times New Roman" w:hAnsi="Times New Roman" w:cs="Times New Roman"/>
        </w:rPr>
        <w:lastRenderedPageBreak/>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A2734B" w:rsidRPr="00A2734B" w:rsidRDefault="00A2734B" w:rsidP="00A2734B">
      <w:pPr>
        <w:widowControl w:val="0"/>
        <w:autoSpaceDE w:val="0"/>
        <w:autoSpaceDN w:val="0"/>
        <w:adjustRightInd w:val="0"/>
        <w:spacing w:after="0" w:line="240" w:lineRule="auto"/>
        <w:ind w:firstLine="540"/>
        <w:jc w:val="both"/>
        <w:rPr>
          <w:rFonts w:ascii="Times New Roman" w:hAnsi="Times New Roman" w:cs="Times New Roman"/>
        </w:rPr>
      </w:pPr>
    </w:p>
    <w:p w:rsidR="00A2734B" w:rsidRPr="00A2734B" w:rsidRDefault="00A2734B" w:rsidP="00A2734B">
      <w:pPr>
        <w:widowControl w:val="0"/>
        <w:suppressAutoHyphens/>
        <w:spacing w:after="0" w:line="240" w:lineRule="auto"/>
        <w:jc w:val="center"/>
        <w:rPr>
          <w:rFonts w:ascii="Times New Roman" w:eastAsia="DejaVu Sans" w:hAnsi="Times New Roman" w:cs="Times New Roman"/>
          <w:b/>
          <w:kern w:val="1"/>
          <w:lang w:eastAsia="ar-SA"/>
        </w:rPr>
      </w:pPr>
      <w:r w:rsidRPr="00A2734B">
        <w:rPr>
          <w:rFonts w:ascii="Times New Roman" w:eastAsia="DejaVu Sans" w:hAnsi="Times New Roman" w:cs="Times New Roman"/>
          <w:b/>
          <w:kern w:val="1"/>
          <w:lang w:eastAsia="ar-SA"/>
        </w:rPr>
        <w:t>8. Обстоятельства непреодолимой силы</w:t>
      </w:r>
    </w:p>
    <w:p w:rsidR="00A2734B" w:rsidRPr="00A2734B" w:rsidRDefault="00A2734B" w:rsidP="00A2734B">
      <w:pPr>
        <w:tabs>
          <w:tab w:val="left" w:pos="1496"/>
        </w:tabs>
        <w:suppressAutoHyphens/>
        <w:spacing w:after="0" w:line="240" w:lineRule="auto"/>
        <w:jc w:val="both"/>
        <w:rPr>
          <w:rFonts w:ascii="Times New Roman" w:eastAsia="Times New Roman" w:hAnsi="Times New Roman" w:cs="Times New Roman"/>
          <w:lang w:eastAsia="ar-SA"/>
        </w:rPr>
      </w:pPr>
      <w:r w:rsidRPr="00A2734B">
        <w:rPr>
          <w:rFonts w:ascii="Times New Roman" w:eastAsia="Times New Roman" w:hAnsi="Times New Roman" w:cs="Times New Roman"/>
          <w:kern w:val="1"/>
          <w:lang w:eastAsia="ar-SA"/>
        </w:rPr>
        <w:t xml:space="preserve">       </w:t>
      </w:r>
      <w:proofErr w:type="gramStart"/>
      <w:r w:rsidRPr="00A2734B">
        <w:rPr>
          <w:rFonts w:ascii="Times New Roman" w:eastAsia="Times New Roman" w:hAnsi="Times New Roman" w:cs="Times New Roman"/>
          <w:kern w:val="1"/>
          <w:lang w:eastAsia="ar-SA"/>
        </w:rPr>
        <w:t>8.1</w:t>
      </w:r>
      <w:r w:rsidRPr="00A2734B">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2734B" w:rsidRPr="00A2734B" w:rsidRDefault="00A2734B" w:rsidP="00A2734B">
      <w:pPr>
        <w:tabs>
          <w:tab w:val="left" w:pos="1496"/>
        </w:tabs>
        <w:spacing w:after="0" w:line="240" w:lineRule="auto"/>
        <w:jc w:val="both"/>
        <w:rPr>
          <w:rFonts w:ascii="Times New Roman" w:eastAsia="Times New Roman" w:hAnsi="Times New Roman" w:cs="Times New Roman"/>
          <w:lang w:eastAsia="ar-SA"/>
        </w:rPr>
      </w:pPr>
      <w:r w:rsidRPr="00A2734B">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2734B" w:rsidRPr="00A2734B" w:rsidRDefault="00A2734B" w:rsidP="00A2734B">
      <w:pPr>
        <w:tabs>
          <w:tab w:val="left" w:pos="1496"/>
        </w:tabs>
        <w:spacing w:after="0" w:line="240" w:lineRule="auto"/>
        <w:jc w:val="both"/>
        <w:rPr>
          <w:rFonts w:ascii="Times New Roman" w:eastAsia="Times New Roman" w:hAnsi="Times New Roman" w:cs="Times New Roman"/>
          <w:lang w:eastAsia="ar-SA"/>
        </w:rPr>
      </w:pPr>
      <w:r w:rsidRPr="00A2734B">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2734B" w:rsidRPr="00A2734B" w:rsidRDefault="00A2734B" w:rsidP="00A2734B">
      <w:pPr>
        <w:widowControl w:val="0"/>
        <w:suppressAutoHyphens/>
        <w:spacing w:after="0" w:line="240" w:lineRule="auto"/>
        <w:jc w:val="both"/>
        <w:rPr>
          <w:rFonts w:ascii="Times New Roman" w:eastAsia="DejaVu Sans" w:hAnsi="Times New Roman" w:cs="Times New Roman"/>
          <w:kern w:val="1"/>
          <w:lang w:eastAsia="ar-SA"/>
        </w:rPr>
      </w:pPr>
      <w:r w:rsidRPr="00A2734B">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2734B" w:rsidRPr="00A2734B" w:rsidRDefault="00A2734B" w:rsidP="00A2734B">
      <w:pPr>
        <w:widowControl w:val="0"/>
        <w:suppressAutoHyphens/>
        <w:spacing w:after="0" w:line="240" w:lineRule="auto"/>
        <w:jc w:val="both"/>
        <w:rPr>
          <w:rFonts w:ascii="Times New Roman" w:eastAsia="DejaVu Sans" w:hAnsi="Times New Roman" w:cs="Times New Roman"/>
          <w:kern w:val="1"/>
          <w:lang w:eastAsia="ar-SA"/>
        </w:rPr>
      </w:pPr>
    </w:p>
    <w:p w:rsidR="00A2734B" w:rsidRPr="00A2734B" w:rsidRDefault="00A2734B" w:rsidP="00A2734B">
      <w:pPr>
        <w:spacing w:after="0" w:line="240" w:lineRule="auto"/>
        <w:jc w:val="center"/>
        <w:rPr>
          <w:rFonts w:ascii="Times New Roman" w:eastAsia="Times New Roman" w:hAnsi="Times New Roman" w:cs="Times New Roman"/>
          <w:b/>
          <w:lang w:eastAsia="ru-RU"/>
        </w:rPr>
      </w:pPr>
      <w:r w:rsidRPr="00A2734B">
        <w:rPr>
          <w:rFonts w:ascii="Times New Roman" w:eastAsia="Times New Roman" w:hAnsi="Times New Roman" w:cs="Times New Roman"/>
          <w:b/>
          <w:lang w:eastAsia="ru-RU"/>
        </w:rPr>
        <w:t>9. Порядок разрешения споров</w:t>
      </w:r>
    </w:p>
    <w:p w:rsidR="00A2734B" w:rsidRPr="00A2734B" w:rsidRDefault="00A2734B" w:rsidP="00A2734B">
      <w:pPr>
        <w:spacing w:after="0" w:line="240" w:lineRule="auto"/>
        <w:jc w:val="both"/>
        <w:rPr>
          <w:rFonts w:ascii="Times New Roman" w:eastAsia="Times New Roman" w:hAnsi="Times New Roman" w:cs="Times New Roman"/>
          <w:lang w:eastAsia="ru-RU"/>
        </w:rPr>
      </w:pPr>
      <w:r w:rsidRPr="00A2734B">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2734B" w:rsidRPr="00A2734B" w:rsidRDefault="00A2734B" w:rsidP="00A2734B">
      <w:pPr>
        <w:spacing w:after="0" w:line="240" w:lineRule="auto"/>
        <w:jc w:val="both"/>
        <w:rPr>
          <w:rFonts w:ascii="Times New Roman" w:eastAsia="Times New Roman" w:hAnsi="Times New Roman" w:cs="Times New Roman"/>
          <w:lang w:eastAsia="ru-RU"/>
        </w:rPr>
      </w:pPr>
      <w:r w:rsidRPr="00A2734B">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A2734B" w:rsidRPr="00A2734B" w:rsidRDefault="00A2734B" w:rsidP="00A2734B">
      <w:pPr>
        <w:spacing w:after="0" w:line="240" w:lineRule="auto"/>
        <w:jc w:val="both"/>
        <w:rPr>
          <w:rFonts w:ascii="Times New Roman" w:eastAsia="Times New Roman" w:hAnsi="Times New Roman" w:cs="Times New Roman"/>
          <w:lang w:eastAsia="ru-RU"/>
        </w:rPr>
      </w:pPr>
      <w:r w:rsidRPr="00A2734B">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2734B" w:rsidRPr="00A2734B" w:rsidRDefault="00A2734B" w:rsidP="00A2734B">
      <w:pPr>
        <w:widowControl w:val="0"/>
        <w:suppressAutoHyphens/>
        <w:spacing w:after="0" w:line="240" w:lineRule="auto"/>
        <w:rPr>
          <w:rFonts w:ascii="Times New Roman" w:eastAsia="DejaVu Sans" w:hAnsi="Times New Roman" w:cs="Times New Roman"/>
          <w:kern w:val="1"/>
          <w:lang w:eastAsia="ar-SA"/>
        </w:rPr>
      </w:pPr>
    </w:p>
    <w:p w:rsidR="00A2734B" w:rsidRPr="00A2734B" w:rsidRDefault="00A2734B" w:rsidP="00A2734B">
      <w:pPr>
        <w:suppressAutoHyphens/>
        <w:autoSpaceDE w:val="0"/>
        <w:autoSpaceDN w:val="0"/>
        <w:adjustRightInd w:val="0"/>
        <w:spacing w:after="0"/>
        <w:jc w:val="center"/>
        <w:rPr>
          <w:rFonts w:ascii="Times New Roman" w:eastAsia="Times New Roman" w:hAnsi="Times New Roman" w:cs="Times New Roman"/>
          <w:b/>
          <w:kern w:val="1"/>
          <w:lang w:eastAsia="ar-SA"/>
        </w:rPr>
      </w:pPr>
      <w:r w:rsidRPr="00A2734B">
        <w:rPr>
          <w:rFonts w:ascii="Times New Roman" w:eastAsia="Times New Roman" w:hAnsi="Times New Roman" w:cs="Times New Roman"/>
          <w:b/>
          <w:kern w:val="1"/>
          <w:lang w:eastAsia="ar-SA"/>
        </w:rPr>
        <w:t xml:space="preserve">10.Срок действия  договора и прочие условия. </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A2734B" w:rsidRPr="00A2734B" w:rsidRDefault="00A2734B" w:rsidP="00A2734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10.5.При исполнении договора не допускается перемена Поставщика</w:t>
      </w:r>
      <w:proofErr w:type="gramStart"/>
      <w:r w:rsidRPr="00A2734B">
        <w:rPr>
          <w:rFonts w:ascii="Times New Roman" w:eastAsia="Times New Roman" w:hAnsi="Times New Roman" w:cs="Times New Roman"/>
          <w:kern w:val="1"/>
          <w:lang w:eastAsia="ar-SA"/>
        </w:rPr>
        <w:t xml:space="preserve"> ,</w:t>
      </w:r>
      <w:proofErr w:type="gramEnd"/>
      <w:r w:rsidRPr="00A2734B">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A2734B" w:rsidRPr="00A2734B" w:rsidRDefault="00A2734B" w:rsidP="00A2734B">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A2734B">
        <w:rPr>
          <w:rFonts w:ascii="Times New Roman" w:eastAsia="Times New Roman" w:hAnsi="Times New Roman" w:cs="Times New Roman"/>
          <w:b/>
          <w:kern w:val="1"/>
          <w:lang w:eastAsia="ar-SA"/>
        </w:rPr>
        <w:t>11. Порядок расторжения договора</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2734B">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2734B">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2734B">
        <w:rPr>
          <w:rFonts w:ascii="Times New Roman" w:eastAsia="Times New Roman" w:hAnsi="Times New Roman" w:cs="Times New Roman"/>
          <w:bCs/>
          <w:kern w:val="1"/>
          <w:lang w:eastAsia="ar-SA"/>
        </w:rPr>
        <w:t xml:space="preserve">  11.3. </w:t>
      </w:r>
      <w:proofErr w:type="gramStart"/>
      <w:r w:rsidRPr="00A2734B">
        <w:rPr>
          <w:rFonts w:ascii="Times New Roman" w:eastAsia="Times New Roman" w:hAnsi="Times New Roman" w:cs="Times New Roman"/>
          <w:bCs/>
          <w:kern w:val="1"/>
          <w:lang w:eastAsia="ar-SA"/>
        </w:rPr>
        <w:t xml:space="preserve">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w:t>
      </w:r>
      <w:r w:rsidRPr="00A2734B">
        <w:rPr>
          <w:rFonts w:ascii="Times New Roman" w:eastAsia="Times New Roman" w:hAnsi="Times New Roman" w:cs="Times New Roman"/>
          <w:bCs/>
          <w:kern w:val="1"/>
          <w:lang w:eastAsia="ar-SA"/>
        </w:rPr>
        <w:lastRenderedPageBreak/>
        <w:t>по адресу электронной почты, либо с использованием иных средств</w:t>
      </w:r>
      <w:proofErr w:type="gramEnd"/>
      <w:r w:rsidRPr="00A2734B">
        <w:rPr>
          <w:rFonts w:ascii="Times New Roman" w:eastAsia="Times New Roman" w:hAnsi="Times New Roman" w:cs="Times New Roman"/>
          <w:bCs/>
          <w:kern w:val="1"/>
          <w:lang w:eastAsia="ar-SA"/>
        </w:rPr>
        <w:t xml:space="preserve"> связи и доставки, </w:t>
      </w:r>
      <w:proofErr w:type="gramStart"/>
      <w:r w:rsidRPr="00A2734B">
        <w:rPr>
          <w:rFonts w:ascii="Times New Roman" w:eastAsia="Times New Roman" w:hAnsi="Times New Roman" w:cs="Times New Roman"/>
          <w:bCs/>
          <w:kern w:val="1"/>
          <w:lang w:eastAsia="ar-SA"/>
        </w:rPr>
        <w:t>обеспечивающих</w:t>
      </w:r>
      <w:proofErr w:type="gramEnd"/>
      <w:r w:rsidRPr="00A2734B">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2734B">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2734B">
        <w:rPr>
          <w:rFonts w:ascii="Times New Roman" w:eastAsia="Times New Roman" w:hAnsi="Times New Roman" w:cs="Times New Roman"/>
          <w:bCs/>
          <w:kern w:val="1"/>
          <w:lang w:eastAsia="ar-SA"/>
        </w:rPr>
        <w:t>с даты размещения</w:t>
      </w:r>
      <w:proofErr w:type="gramEnd"/>
      <w:r w:rsidRPr="00A2734B">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2734B">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A2734B">
        <w:rPr>
          <w:rFonts w:ascii="Times New Roman" w:eastAsia="Times New Roman" w:hAnsi="Times New Roman" w:cs="Times New Roman"/>
          <w:bCs/>
          <w:kern w:val="1"/>
          <w:lang w:eastAsia="ar-SA"/>
        </w:rPr>
        <w:t>силу</w:t>
      </w:r>
      <w:proofErr w:type="gramEnd"/>
      <w:r w:rsidRPr="00A2734B">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2734B">
        <w:rPr>
          <w:rFonts w:ascii="Times New Roman" w:eastAsia="Times New Roman" w:hAnsi="Times New Roman" w:cs="Times New Roman"/>
          <w:bCs/>
          <w:kern w:val="1"/>
          <w:lang w:eastAsia="ar-SA"/>
        </w:rPr>
        <w:t xml:space="preserve">  11.6. </w:t>
      </w:r>
      <w:proofErr w:type="gramStart"/>
      <w:r w:rsidRPr="00A2734B">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2734B">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2734B">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2734B">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2734B">
        <w:rPr>
          <w:rFonts w:ascii="Times New Roman" w:eastAsia="Times New Roman" w:hAnsi="Times New Roman" w:cs="Times New Roman"/>
          <w:bCs/>
          <w:kern w:val="1"/>
          <w:lang w:eastAsia="ar-SA"/>
        </w:rPr>
        <w:t xml:space="preserve">  11.9. </w:t>
      </w:r>
      <w:proofErr w:type="gramStart"/>
      <w:r w:rsidRPr="00A2734B">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2734B">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2734B">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w:t>
      </w:r>
      <w:proofErr w:type="gramStart"/>
      <w:r w:rsidRPr="00A2734B">
        <w:rPr>
          <w:rFonts w:ascii="Times New Roman" w:eastAsia="Times New Roman" w:hAnsi="Times New Roman" w:cs="Times New Roman"/>
          <w:bCs/>
          <w:kern w:val="1"/>
          <w:lang w:eastAsia="ar-SA"/>
        </w:rPr>
        <w:t>силу</w:t>
      </w:r>
      <w:proofErr w:type="gramEnd"/>
      <w:r w:rsidRPr="00A2734B">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2734B">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2734B">
        <w:rPr>
          <w:rFonts w:ascii="Times New Roman" w:eastAsia="Times New Roman" w:hAnsi="Times New Roman" w:cs="Times New Roman"/>
          <w:bCs/>
          <w:kern w:val="1"/>
          <w:lang w:eastAsia="ar-SA"/>
        </w:rPr>
        <w:t>решении</w:t>
      </w:r>
      <w:proofErr w:type="gramEnd"/>
      <w:r w:rsidRPr="00A2734B">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2734B">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2734B" w:rsidRPr="00A2734B" w:rsidRDefault="00A2734B" w:rsidP="00A273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A2734B" w:rsidRPr="00A2734B" w:rsidRDefault="00A2734B" w:rsidP="00A2734B">
      <w:pPr>
        <w:widowControl w:val="0"/>
        <w:suppressAutoHyphens/>
        <w:spacing w:after="0" w:line="240" w:lineRule="auto"/>
        <w:jc w:val="center"/>
        <w:rPr>
          <w:rFonts w:ascii="Times New Roman" w:eastAsia="DejaVu Sans" w:hAnsi="Times New Roman" w:cs="Times New Roman"/>
          <w:b/>
          <w:kern w:val="1"/>
          <w:lang w:eastAsia="ar-SA"/>
        </w:rPr>
      </w:pPr>
      <w:bookmarkStart w:id="21" w:name="Par2"/>
      <w:bookmarkEnd w:id="21"/>
      <w:r w:rsidRPr="00A2734B">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2734B" w:rsidRPr="00A2734B" w:rsidTr="001406B3">
        <w:tc>
          <w:tcPr>
            <w:tcW w:w="4923" w:type="dxa"/>
          </w:tcPr>
          <w:p w:rsidR="00A2734B" w:rsidRPr="00A2734B" w:rsidRDefault="00A2734B" w:rsidP="00A2734B">
            <w:pPr>
              <w:widowControl w:val="0"/>
              <w:suppressAutoHyphens/>
              <w:spacing w:after="0" w:line="240" w:lineRule="auto"/>
              <w:jc w:val="center"/>
              <w:rPr>
                <w:rFonts w:ascii="Times New Roman" w:eastAsia="DejaVu Sans" w:hAnsi="Times New Roman" w:cs="Times New Roman"/>
                <w:kern w:val="1"/>
                <w:lang w:eastAsia="ar-SA"/>
              </w:rPr>
            </w:pPr>
            <w:r w:rsidRPr="00A2734B">
              <w:rPr>
                <w:rFonts w:ascii="Times New Roman" w:eastAsia="DejaVu Sans" w:hAnsi="Times New Roman" w:cs="Times New Roman"/>
                <w:kern w:val="1"/>
                <w:lang w:eastAsia="ar-SA"/>
              </w:rPr>
              <w:t>Заказчик:</w:t>
            </w:r>
          </w:p>
          <w:p w:rsidR="00A2734B" w:rsidRPr="00A2734B" w:rsidRDefault="00A2734B" w:rsidP="00A2734B">
            <w:pPr>
              <w:spacing w:after="0" w:line="240" w:lineRule="auto"/>
              <w:jc w:val="both"/>
              <w:rPr>
                <w:rFonts w:ascii="Times New Roman" w:eastAsia="Times New Roman" w:hAnsi="Times New Roman" w:cs="Times New Roman"/>
                <w:lang w:eastAsia="ru-RU"/>
              </w:rPr>
            </w:pPr>
            <w:r w:rsidRPr="00A2734B">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A2734B" w:rsidRPr="00A2734B" w:rsidRDefault="00A2734B" w:rsidP="00A2734B">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A2734B">
                <w:rPr>
                  <w:rFonts w:ascii="Times New Roman" w:eastAsia="Times New Roman" w:hAnsi="Times New Roman" w:cs="Times New Roman"/>
                  <w:lang w:eastAsia="ru-RU"/>
                </w:rPr>
                <w:t>630049 г</w:t>
              </w:r>
            </w:smartTag>
            <w:proofErr w:type="gramStart"/>
            <w:r w:rsidRPr="00A2734B">
              <w:rPr>
                <w:rFonts w:ascii="Times New Roman" w:eastAsia="Times New Roman" w:hAnsi="Times New Roman" w:cs="Times New Roman"/>
                <w:lang w:eastAsia="ru-RU"/>
              </w:rPr>
              <w:t>.Н</w:t>
            </w:r>
            <w:proofErr w:type="gramEnd"/>
            <w:r w:rsidRPr="00A2734B">
              <w:rPr>
                <w:rFonts w:ascii="Times New Roman" w:eastAsia="Times New Roman" w:hAnsi="Times New Roman" w:cs="Times New Roman"/>
                <w:lang w:eastAsia="ru-RU"/>
              </w:rPr>
              <w:t xml:space="preserve">овосибирск,49 </w:t>
            </w:r>
            <w:proofErr w:type="spellStart"/>
            <w:r w:rsidRPr="00A2734B">
              <w:rPr>
                <w:rFonts w:ascii="Times New Roman" w:eastAsia="Times New Roman" w:hAnsi="Times New Roman" w:cs="Times New Roman"/>
                <w:lang w:eastAsia="ru-RU"/>
              </w:rPr>
              <w:t>ул.Д.Ковальчук</w:t>
            </w:r>
            <w:proofErr w:type="spellEnd"/>
            <w:r w:rsidRPr="00A2734B">
              <w:rPr>
                <w:rFonts w:ascii="Times New Roman" w:eastAsia="Times New Roman" w:hAnsi="Times New Roman" w:cs="Times New Roman"/>
                <w:lang w:eastAsia="ru-RU"/>
              </w:rPr>
              <w:t xml:space="preserve"> д.191, </w:t>
            </w:r>
          </w:p>
          <w:p w:rsidR="00A2734B" w:rsidRPr="00A2734B" w:rsidRDefault="00A2734B" w:rsidP="00A2734B">
            <w:pPr>
              <w:spacing w:after="0" w:line="240" w:lineRule="auto"/>
              <w:jc w:val="both"/>
              <w:rPr>
                <w:rFonts w:ascii="Times New Roman" w:eastAsia="Times New Roman" w:hAnsi="Times New Roman" w:cs="Times New Roman"/>
                <w:lang w:eastAsia="ru-RU"/>
              </w:rPr>
            </w:pPr>
            <w:r w:rsidRPr="00A2734B">
              <w:rPr>
                <w:rFonts w:ascii="Times New Roman" w:eastAsia="Times New Roman" w:hAnsi="Times New Roman" w:cs="Times New Roman"/>
                <w:lang w:eastAsia="ru-RU"/>
              </w:rPr>
              <w:t>ИНН: 5402113155 КПП 540201001</w:t>
            </w:r>
          </w:p>
          <w:p w:rsidR="00A2734B" w:rsidRPr="00A2734B" w:rsidRDefault="00A2734B" w:rsidP="00A2734B">
            <w:pPr>
              <w:spacing w:after="0" w:line="240" w:lineRule="auto"/>
              <w:jc w:val="both"/>
              <w:rPr>
                <w:rFonts w:ascii="Times New Roman" w:eastAsia="Times New Roman" w:hAnsi="Times New Roman" w:cs="Times New Roman"/>
                <w:lang w:eastAsia="ru-RU"/>
              </w:rPr>
            </w:pPr>
            <w:r w:rsidRPr="00A2734B">
              <w:rPr>
                <w:rFonts w:ascii="Times New Roman" w:eastAsia="Times New Roman" w:hAnsi="Times New Roman" w:cs="Times New Roman"/>
                <w:lang w:eastAsia="ru-RU"/>
              </w:rPr>
              <w:t>ОКОНХ 92110     ОКПО 01115969</w:t>
            </w:r>
          </w:p>
          <w:p w:rsidR="00A2734B" w:rsidRPr="00A2734B" w:rsidRDefault="00A2734B" w:rsidP="00A2734B">
            <w:pPr>
              <w:spacing w:after="0" w:line="240" w:lineRule="auto"/>
              <w:jc w:val="both"/>
              <w:rPr>
                <w:rFonts w:ascii="Times New Roman" w:eastAsia="Times New Roman" w:hAnsi="Times New Roman" w:cs="Times New Roman"/>
                <w:lang w:eastAsia="ru-RU"/>
              </w:rPr>
            </w:pPr>
            <w:r w:rsidRPr="00A2734B">
              <w:rPr>
                <w:rFonts w:ascii="Times New Roman" w:eastAsia="Times New Roman" w:hAnsi="Times New Roman" w:cs="Times New Roman"/>
                <w:lang w:eastAsia="ru-RU"/>
              </w:rPr>
              <w:t>Получатель: УФК по Новосибирской области (СГУПС л/с 20516Х38290)</w:t>
            </w:r>
          </w:p>
          <w:p w:rsidR="00A2734B" w:rsidRPr="00A2734B" w:rsidRDefault="00A2734B" w:rsidP="00A2734B">
            <w:pPr>
              <w:spacing w:after="0" w:line="240" w:lineRule="auto"/>
              <w:jc w:val="both"/>
              <w:rPr>
                <w:rFonts w:ascii="Times New Roman" w:eastAsia="Times New Roman" w:hAnsi="Times New Roman" w:cs="Times New Roman"/>
                <w:lang w:eastAsia="ru-RU"/>
              </w:rPr>
            </w:pPr>
            <w:r w:rsidRPr="00A2734B">
              <w:rPr>
                <w:rFonts w:ascii="Times New Roman" w:eastAsia="Times New Roman" w:hAnsi="Times New Roman" w:cs="Times New Roman"/>
                <w:lang w:eastAsia="ru-RU"/>
              </w:rPr>
              <w:lastRenderedPageBreak/>
              <w:t>БИК 045004001</w:t>
            </w:r>
          </w:p>
          <w:p w:rsidR="00A2734B" w:rsidRPr="00A2734B" w:rsidRDefault="00A2734B" w:rsidP="00A2734B">
            <w:pPr>
              <w:spacing w:after="0" w:line="240" w:lineRule="auto"/>
              <w:jc w:val="both"/>
              <w:rPr>
                <w:rFonts w:ascii="Times New Roman" w:eastAsia="Times New Roman" w:hAnsi="Times New Roman" w:cs="Times New Roman"/>
                <w:lang w:eastAsia="ru-RU"/>
              </w:rPr>
            </w:pPr>
            <w:r w:rsidRPr="00A2734B">
              <w:rPr>
                <w:rFonts w:ascii="Times New Roman" w:eastAsia="Times New Roman" w:hAnsi="Times New Roman" w:cs="Times New Roman"/>
                <w:lang w:eastAsia="ru-RU"/>
              </w:rPr>
              <w:t xml:space="preserve">Банк: СИБИРСКОЕ ГУ Банка России  </w:t>
            </w:r>
            <w:proofErr w:type="spellStart"/>
            <w:r w:rsidRPr="00A2734B">
              <w:rPr>
                <w:rFonts w:ascii="Times New Roman" w:eastAsia="Times New Roman" w:hAnsi="Times New Roman" w:cs="Times New Roman"/>
                <w:lang w:eastAsia="ru-RU"/>
              </w:rPr>
              <w:t>г</w:t>
            </w:r>
            <w:proofErr w:type="gramStart"/>
            <w:r w:rsidRPr="00A2734B">
              <w:rPr>
                <w:rFonts w:ascii="Times New Roman" w:eastAsia="Times New Roman" w:hAnsi="Times New Roman" w:cs="Times New Roman"/>
                <w:lang w:eastAsia="ru-RU"/>
              </w:rPr>
              <w:t>.Н</w:t>
            </w:r>
            <w:proofErr w:type="gramEnd"/>
            <w:r w:rsidRPr="00A2734B">
              <w:rPr>
                <w:rFonts w:ascii="Times New Roman" w:eastAsia="Times New Roman" w:hAnsi="Times New Roman" w:cs="Times New Roman"/>
                <w:lang w:eastAsia="ru-RU"/>
              </w:rPr>
              <w:t>овосибирск</w:t>
            </w:r>
            <w:proofErr w:type="spellEnd"/>
          </w:p>
          <w:p w:rsidR="00A2734B" w:rsidRPr="00A2734B" w:rsidRDefault="00A2734B" w:rsidP="00A2734B">
            <w:pPr>
              <w:spacing w:after="0" w:line="240" w:lineRule="auto"/>
              <w:jc w:val="both"/>
              <w:rPr>
                <w:rFonts w:ascii="Times New Roman" w:eastAsia="Times New Roman" w:hAnsi="Times New Roman" w:cs="Times New Roman"/>
                <w:lang w:eastAsia="ru-RU"/>
              </w:rPr>
            </w:pPr>
            <w:r w:rsidRPr="00A2734B">
              <w:rPr>
                <w:rFonts w:ascii="Times New Roman" w:eastAsia="Times New Roman" w:hAnsi="Times New Roman" w:cs="Times New Roman"/>
                <w:lang w:eastAsia="ru-RU"/>
              </w:rPr>
              <w:t>Расчетный счет   40501810700042000002</w:t>
            </w:r>
          </w:p>
          <w:p w:rsidR="00A2734B" w:rsidRPr="00A2734B" w:rsidRDefault="00A2734B" w:rsidP="00A2734B">
            <w:pPr>
              <w:suppressAutoHyphens/>
              <w:spacing w:after="0"/>
              <w:rPr>
                <w:rFonts w:ascii="Times New Roman" w:eastAsia="Times New Roman" w:hAnsi="Times New Roman" w:cs="Times New Roman"/>
                <w:kern w:val="1"/>
                <w:lang w:eastAsia="ar-SA"/>
              </w:rPr>
            </w:pPr>
          </w:p>
          <w:p w:rsidR="00A2734B" w:rsidRPr="00A2734B" w:rsidRDefault="00A2734B" w:rsidP="00A2734B">
            <w:pPr>
              <w:suppressAutoHyphens/>
              <w:spacing w:after="0" w:line="240" w:lineRule="auto"/>
              <w:rPr>
                <w:rFonts w:ascii="Times New Roman" w:eastAsia="Times New Roman" w:hAnsi="Times New Roman" w:cs="Times New Roman"/>
                <w:kern w:val="1"/>
                <w:lang w:eastAsia="ar-SA"/>
              </w:rPr>
            </w:pPr>
            <w:r w:rsidRPr="00A2734B">
              <w:rPr>
                <w:rFonts w:ascii="Times New Roman" w:eastAsia="Times New Roman" w:hAnsi="Times New Roman" w:cs="Times New Roman"/>
                <w:kern w:val="1"/>
                <w:lang w:eastAsia="ar-SA"/>
              </w:rPr>
              <w:t>Проректор СГУПС</w:t>
            </w:r>
          </w:p>
          <w:p w:rsidR="00A2734B" w:rsidRPr="00A2734B" w:rsidRDefault="00A2734B" w:rsidP="00A2734B">
            <w:pPr>
              <w:suppressAutoHyphens/>
              <w:spacing w:after="0"/>
              <w:rPr>
                <w:rFonts w:ascii="Times New Roman" w:eastAsia="Times New Roman" w:hAnsi="Times New Roman" w:cs="Times New Roman"/>
                <w:kern w:val="1"/>
                <w:lang w:eastAsia="ar-SA"/>
              </w:rPr>
            </w:pPr>
          </w:p>
          <w:p w:rsidR="00A2734B" w:rsidRPr="00A2734B" w:rsidRDefault="00A2734B" w:rsidP="00A2734B">
            <w:pPr>
              <w:widowControl w:val="0"/>
              <w:suppressAutoHyphens/>
              <w:spacing w:after="0" w:line="240" w:lineRule="auto"/>
              <w:rPr>
                <w:rFonts w:ascii="Times New Roman" w:eastAsia="DejaVu Sans" w:hAnsi="Times New Roman" w:cs="Times New Roman"/>
                <w:kern w:val="1"/>
                <w:lang w:eastAsia="ar-SA"/>
              </w:rPr>
            </w:pPr>
            <w:r w:rsidRPr="00A2734B">
              <w:rPr>
                <w:rFonts w:ascii="Times New Roman" w:eastAsia="DejaVu Sans" w:hAnsi="Times New Roman" w:cs="Times New Roman"/>
                <w:kern w:val="1"/>
                <w:lang w:eastAsia="ar-SA"/>
              </w:rPr>
              <w:t xml:space="preserve">________________ </w:t>
            </w:r>
            <w:proofErr w:type="spellStart"/>
            <w:r w:rsidRPr="00A2734B">
              <w:rPr>
                <w:rFonts w:ascii="Times New Roman" w:eastAsia="DejaVu Sans" w:hAnsi="Times New Roman" w:cs="Times New Roman"/>
                <w:kern w:val="1"/>
                <w:lang w:eastAsia="ar-SA"/>
              </w:rPr>
              <w:t>А.А.Новоселов</w:t>
            </w:r>
            <w:proofErr w:type="spellEnd"/>
          </w:p>
          <w:p w:rsidR="00A2734B" w:rsidRPr="00A2734B" w:rsidRDefault="00A2734B" w:rsidP="00A2734B">
            <w:pPr>
              <w:widowControl w:val="0"/>
              <w:suppressAutoHyphens/>
              <w:spacing w:after="0" w:line="240" w:lineRule="auto"/>
              <w:rPr>
                <w:rFonts w:ascii="Times New Roman" w:eastAsia="DejaVu Sans" w:hAnsi="Times New Roman" w:cs="Times New Roman"/>
                <w:kern w:val="1"/>
                <w:lang w:eastAsia="ar-SA"/>
              </w:rPr>
            </w:pPr>
            <w:r w:rsidRPr="00A2734B">
              <w:rPr>
                <w:rFonts w:ascii="Times New Roman" w:eastAsia="DejaVu Sans" w:hAnsi="Times New Roman" w:cs="Times New Roman"/>
                <w:kern w:val="1"/>
                <w:lang w:eastAsia="ar-SA"/>
              </w:rPr>
              <w:t>Электронная подпись</w:t>
            </w:r>
          </w:p>
        </w:tc>
        <w:tc>
          <w:tcPr>
            <w:tcW w:w="5040" w:type="dxa"/>
          </w:tcPr>
          <w:p w:rsidR="00A2734B" w:rsidRPr="00A2734B" w:rsidRDefault="00A2734B" w:rsidP="00A2734B">
            <w:pPr>
              <w:widowControl w:val="0"/>
              <w:suppressAutoHyphens/>
              <w:spacing w:after="0" w:line="240" w:lineRule="auto"/>
              <w:jc w:val="center"/>
              <w:rPr>
                <w:rFonts w:ascii="Times New Roman" w:eastAsia="DejaVu Sans" w:hAnsi="Times New Roman" w:cs="Times New Roman"/>
                <w:kern w:val="1"/>
                <w:lang w:eastAsia="ar-SA"/>
              </w:rPr>
            </w:pPr>
            <w:r w:rsidRPr="00A2734B">
              <w:rPr>
                <w:rFonts w:ascii="Times New Roman" w:eastAsia="DejaVu Sans" w:hAnsi="Times New Roman" w:cs="Times New Roman"/>
                <w:kern w:val="1"/>
                <w:lang w:eastAsia="ar-SA"/>
              </w:rPr>
              <w:lastRenderedPageBreak/>
              <w:t>Поставщик:</w:t>
            </w:r>
          </w:p>
          <w:p w:rsidR="00A2734B" w:rsidRPr="00A2734B" w:rsidRDefault="00A2734B" w:rsidP="00A2734B">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A2734B" w:rsidRPr="00A2734B" w:rsidRDefault="00A2734B" w:rsidP="00A2734B">
      <w:pPr>
        <w:spacing w:after="0" w:line="240" w:lineRule="auto"/>
        <w:rPr>
          <w:rFonts w:ascii="Calibri" w:eastAsia="Times New Roman" w:hAnsi="Calibri" w:cs="Times New Roman"/>
          <w:kern w:val="1"/>
          <w:lang w:eastAsia="ar-SA"/>
        </w:rPr>
      </w:pPr>
    </w:p>
    <w:p w:rsidR="00A2734B" w:rsidRPr="00A2734B" w:rsidRDefault="00A2734B" w:rsidP="00A2734B">
      <w:pPr>
        <w:spacing w:after="0" w:line="240" w:lineRule="auto"/>
        <w:rPr>
          <w:rFonts w:ascii="Calibri" w:eastAsia="Times New Roman" w:hAnsi="Calibri" w:cs="Times New Roman"/>
          <w:kern w:val="1"/>
          <w:lang w:eastAsia="ar-SA"/>
        </w:rPr>
      </w:pPr>
    </w:p>
    <w:p w:rsidR="00A2734B" w:rsidRPr="00A2734B" w:rsidRDefault="00A2734B" w:rsidP="00A2734B">
      <w:pPr>
        <w:spacing w:after="0" w:line="240" w:lineRule="auto"/>
        <w:rPr>
          <w:rFonts w:ascii="Calibri" w:eastAsia="Times New Roman" w:hAnsi="Calibri" w:cs="Times New Roman"/>
          <w:kern w:val="1"/>
          <w:lang w:eastAsia="ar-SA"/>
        </w:rPr>
      </w:pPr>
    </w:p>
    <w:p w:rsidR="00A2734B" w:rsidRPr="00A2734B" w:rsidRDefault="00A2734B" w:rsidP="00A2734B">
      <w:pPr>
        <w:spacing w:after="0" w:line="240" w:lineRule="auto"/>
        <w:rPr>
          <w:rFonts w:ascii="Calibri" w:eastAsia="Times New Roman" w:hAnsi="Calibri" w:cs="Times New Roman"/>
          <w:kern w:val="1"/>
          <w:lang w:eastAsia="ar-SA"/>
        </w:rPr>
      </w:pPr>
      <w:r w:rsidRPr="00A2734B">
        <w:rPr>
          <w:rFonts w:ascii="Calibri" w:eastAsia="Times New Roman" w:hAnsi="Calibri" w:cs="Times New Roman"/>
          <w:kern w:val="1"/>
          <w:lang w:eastAsia="ar-SA"/>
        </w:rPr>
        <w:t>Приложение №1 к договору</w:t>
      </w:r>
    </w:p>
    <w:p w:rsidR="00A2734B" w:rsidRPr="00A2734B" w:rsidRDefault="00A2734B" w:rsidP="00A2734B">
      <w:pPr>
        <w:spacing w:after="0" w:line="240" w:lineRule="auto"/>
        <w:rPr>
          <w:rFonts w:ascii="Calibri" w:eastAsia="Times New Roman" w:hAnsi="Calibri" w:cs="Times New Roman"/>
          <w:kern w:val="1"/>
          <w:lang w:eastAsia="ar-SA"/>
        </w:rPr>
      </w:pPr>
    </w:p>
    <w:p w:rsidR="00A2734B" w:rsidRPr="00A2734B" w:rsidRDefault="00A2734B" w:rsidP="00A2734B">
      <w:pPr>
        <w:spacing w:after="0" w:line="240" w:lineRule="auto"/>
        <w:rPr>
          <w:rFonts w:ascii="Calibri" w:eastAsia="Times New Roman" w:hAnsi="Calibri" w:cs="Times New Roman"/>
          <w:kern w:val="1"/>
          <w:lang w:eastAsia="ar-SA"/>
        </w:rPr>
      </w:pPr>
    </w:p>
    <w:p w:rsidR="00A2734B" w:rsidRPr="00A2734B" w:rsidRDefault="00A2734B" w:rsidP="00A2734B">
      <w:pPr>
        <w:spacing w:after="0" w:line="240" w:lineRule="auto"/>
        <w:rPr>
          <w:rFonts w:ascii="Calibri" w:eastAsia="Times New Roman" w:hAnsi="Calibri" w:cs="Times New Roman"/>
          <w:kern w:val="1"/>
          <w:lang w:eastAsia="ar-SA"/>
        </w:rPr>
      </w:pPr>
    </w:p>
    <w:p w:rsidR="00A2734B" w:rsidRPr="00A2734B" w:rsidRDefault="00A2734B" w:rsidP="00A2734B">
      <w:pPr>
        <w:spacing w:after="0" w:line="240" w:lineRule="auto"/>
        <w:rPr>
          <w:rFonts w:ascii="Calibri" w:eastAsia="Times New Roman" w:hAnsi="Calibri" w:cs="Times New Roman"/>
          <w:kern w:val="1"/>
          <w:lang w:eastAsia="ar-SA"/>
        </w:rPr>
      </w:pPr>
    </w:p>
    <w:p w:rsidR="00A2734B" w:rsidRPr="00A2734B" w:rsidRDefault="00A2734B" w:rsidP="00A2734B">
      <w:pPr>
        <w:spacing w:after="0" w:line="240" w:lineRule="auto"/>
        <w:rPr>
          <w:rFonts w:ascii="Calibri" w:eastAsia="Times New Roman" w:hAnsi="Calibri" w:cs="Times New Roman"/>
          <w:kern w:val="1"/>
          <w:lang w:eastAsia="ar-SA"/>
        </w:rPr>
      </w:pPr>
    </w:p>
    <w:p w:rsidR="00A2734B" w:rsidRPr="00A2734B" w:rsidRDefault="00A2734B" w:rsidP="00A2734B">
      <w:pPr>
        <w:spacing w:after="0" w:line="240" w:lineRule="auto"/>
        <w:rPr>
          <w:rFonts w:ascii="Calibri" w:eastAsia="Times New Roman" w:hAnsi="Calibri" w:cs="Times New Roman"/>
          <w:kern w:val="1"/>
          <w:lang w:eastAsia="ar-SA"/>
        </w:rPr>
      </w:pPr>
      <w:r w:rsidRPr="00A2734B">
        <w:rPr>
          <w:rFonts w:ascii="Calibri" w:eastAsia="Times New Roman" w:hAnsi="Calibri" w:cs="Times New Roman"/>
          <w:kern w:val="1"/>
          <w:lang w:eastAsia="ar-SA"/>
        </w:rPr>
        <w:t xml:space="preserve">                     </w:t>
      </w:r>
    </w:p>
    <w:p w:rsidR="00A2734B" w:rsidRPr="00A2734B" w:rsidRDefault="00A2734B" w:rsidP="00A2734B">
      <w:pPr>
        <w:spacing w:after="0" w:line="240" w:lineRule="auto"/>
        <w:rPr>
          <w:rFonts w:ascii="Calibri" w:eastAsia="Times New Roman" w:hAnsi="Calibri" w:cs="Times New Roman"/>
          <w:kern w:val="1"/>
          <w:lang w:eastAsia="ar-SA"/>
        </w:rPr>
      </w:pPr>
    </w:p>
    <w:p w:rsidR="00A364DD" w:rsidRPr="00A364DD" w:rsidRDefault="00A364DD" w:rsidP="00A364DD">
      <w:pPr>
        <w:spacing w:after="0" w:line="240" w:lineRule="auto"/>
        <w:rPr>
          <w:rFonts w:ascii="Calibri" w:eastAsia="Times New Roman" w:hAnsi="Calibri" w:cs="Times New Roman"/>
          <w:kern w:val="1"/>
          <w:lang w:eastAsia="ar-SA"/>
        </w:rPr>
      </w:pPr>
    </w:p>
    <w:p w:rsidR="00A364DD" w:rsidRPr="00A364DD" w:rsidRDefault="00A364DD" w:rsidP="00A364DD">
      <w:pPr>
        <w:spacing w:after="0" w:line="240" w:lineRule="auto"/>
        <w:rPr>
          <w:rFonts w:ascii="Calibri" w:eastAsia="Times New Roman" w:hAnsi="Calibri" w:cs="Times New Roman"/>
          <w:kern w:val="1"/>
          <w:lang w:eastAsia="ar-SA"/>
        </w:rPr>
      </w:pPr>
    </w:p>
    <w:p w:rsidR="00A364DD" w:rsidRPr="00A364DD" w:rsidRDefault="00A364DD" w:rsidP="00A364DD">
      <w:pPr>
        <w:spacing w:after="0" w:line="240" w:lineRule="auto"/>
        <w:rPr>
          <w:rFonts w:ascii="Calibri" w:eastAsia="Times New Roman" w:hAnsi="Calibri" w:cs="Times New Roman"/>
          <w:kern w:val="1"/>
          <w:lang w:eastAsia="ar-SA"/>
        </w:rPr>
      </w:pPr>
    </w:p>
    <w:p w:rsidR="00A364DD" w:rsidRPr="00A364DD" w:rsidRDefault="00A364DD" w:rsidP="00A364DD">
      <w:pPr>
        <w:spacing w:after="0" w:line="240" w:lineRule="auto"/>
        <w:rPr>
          <w:rFonts w:ascii="Calibri" w:eastAsia="Times New Roman" w:hAnsi="Calibri" w:cs="Times New Roman"/>
          <w:kern w:val="1"/>
          <w:lang w:eastAsia="ar-SA"/>
        </w:rPr>
      </w:pPr>
    </w:p>
    <w:p w:rsidR="00A364DD" w:rsidRPr="00A364DD" w:rsidRDefault="00A364DD" w:rsidP="00A364DD">
      <w:pPr>
        <w:spacing w:after="0" w:line="240" w:lineRule="auto"/>
        <w:rPr>
          <w:rFonts w:ascii="Calibri" w:eastAsia="Times New Roman" w:hAnsi="Calibri" w:cs="Times New Roman"/>
          <w:kern w:val="1"/>
          <w:lang w:eastAsia="ar-SA"/>
        </w:rPr>
      </w:pPr>
    </w:p>
    <w:p w:rsidR="00A364DD" w:rsidRPr="00A364DD" w:rsidRDefault="00A364DD" w:rsidP="00A364DD">
      <w:pPr>
        <w:spacing w:after="0" w:line="240" w:lineRule="auto"/>
        <w:rPr>
          <w:rFonts w:ascii="Calibri" w:eastAsia="Times New Roman" w:hAnsi="Calibri" w:cs="Times New Roman"/>
          <w:kern w:val="1"/>
          <w:lang w:eastAsia="ar-SA"/>
        </w:rPr>
      </w:pPr>
      <w:r w:rsidRPr="00A364DD">
        <w:rPr>
          <w:rFonts w:ascii="Calibri" w:eastAsia="Times New Roman" w:hAnsi="Calibri" w:cs="Times New Roman"/>
          <w:kern w:val="1"/>
          <w:lang w:eastAsia="ar-SA"/>
        </w:rPr>
        <w:t xml:space="preserve">                     </w:t>
      </w:r>
    </w:p>
    <w:p w:rsidR="00A364DD" w:rsidRPr="00A364DD" w:rsidRDefault="00A364DD" w:rsidP="00A364DD">
      <w:pPr>
        <w:spacing w:after="0" w:line="240" w:lineRule="auto"/>
        <w:rPr>
          <w:rFonts w:ascii="Calibri" w:eastAsia="Times New Roman" w:hAnsi="Calibri" w:cs="Times New Roman"/>
          <w:kern w:val="1"/>
          <w:lang w:eastAsia="ar-SA"/>
        </w:rPr>
      </w:pPr>
    </w:p>
    <w:p w:rsidR="00D10891" w:rsidRPr="00D10891" w:rsidRDefault="00D10891" w:rsidP="00D10891">
      <w:pPr>
        <w:spacing w:after="0"/>
        <w:rPr>
          <w:rFonts w:ascii="Times New Roman" w:hAnsi="Times New Roman"/>
          <w:b/>
        </w:rPr>
      </w:pPr>
    </w:p>
    <w:p w:rsidR="000E0816" w:rsidRPr="00A364DD" w:rsidRDefault="000E0816" w:rsidP="00A364DD">
      <w:pPr>
        <w:spacing w:after="0"/>
        <w:rPr>
          <w:rFonts w:ascii="Calibri" w:eastAsia="Times New Roman" w:hAnsi="Calibri" w:cs="Times New Roman"/>
          <w:kern w:val="1"/>
          <w:lang w:eastAsia="ar-SA"/>
        </w:rPr>
      </w:pPr>
      <w:r w:rsidRPr="000E0816">
        <w:rPr>
          <w:rFonts w:ascii="Times New Roman" w:eastAsia="Times New Roman" w:hAnsi="Times New Roman" w:cs="Times New Roman"/>
          <w:b/>
          <w:kern w:val="1"/>
          <w:lang w:eastAsia="ar-SA"/>
        </w:rPr>
        <w:t xml:space="preserve">        </w:t>
      </w:r>
      <w:r w:rsidR="00A364DD">
        <w:rPr>
          <w:rFonts w:ascii="Times New Roman" w:eastAsia="Times New Roman" w:hAnsi="Times New Roman" w:cs="Times New Roman"/>
          <w:b/>
          <w:kern w:val="1"/>
          <w:lang w:eastAsia="ar-SA"/>
        </w:rPr>
        <w:t xml:space="preserve">      </w:t>
      </w: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2158E1" w:rsidRPr="008B27B1" w:rsidRDefault="002158E1" w:rsidP="002158E1">
      <w:pPr>
        <w:tabs>
          <w:tab w:val="left" w:pos="0"/>
        </w:tabs>
        <w:ind w:left="3969" w:hanging="5040"/>
      </w:pPr>
    </w:p>
    <w:sectPr w:rsidR="002158E1" w:rsidRPr="008B27B1" w:rsidSect="00A364DD">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7"/>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8"/>
  </w:num>
  <w:num w:numId="28">
    <w:abstractNumId w:val="39"/>
  </w:num>
  <w:num w:numId="29">
    <w:abstractNumId w:val="17"/>
  </w:num>
  <w:num w:numId="30">
    <w:abstractNumId w:val="35"/>
  </w:num>
  <w:num w:numId="31">
    <w:abstractNumId w:val="27"/>
  </w:num>
  <w:num w:numId="32">
    <w:abstractNumId w:val="36"/>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01A9"/>
    <w:rsid w:val="00014C4C"/>
    <w:rsid w:val="000220D5"/>
    <w:rsid w:val="00030A0C"/>
    <w:rsid w:val="00033452"/>
    <w:rsid w:val="00055C8A"/>
    <w:rsid w:val="00057933"/>
    <w:rsid w:val="00070D49"/>
    <w:rsid w:val="00074905"/>
    <w:rsid w:val="00076C25"/>
    <w:rsid w:val="00091486"/>
    <w:rsid w:val="000B1CE5"/>
    <w:rsid w:val="000E0816"/>
    <w:rsid w:val="000E24BF"/>
    <w:rsid w:val="000F3DBE"/>
    <w:rsid w:val="001013B4"/>
    <w:rsid w:val="00114052"/>
    <w:rsid w:val="00117720"/>
    <w:rsid w:val="00126364"/>
    <w:rsid w:val="00126CC9"/>
    <w:rsid w:val="00131C1F"/>
    <w:rsid w:val="00142FDB"/>
    <w:rsid w:val="00143F61"/>
    <w:rsid w:val="00146D43"/>
    <w:rsid w:val="001509D5"/>
    <w:rsid w:val="00153B73"/>
    <w:rsid w:val="00154C7D"/>
    <w:rsid w:val="00162483"/>
    <w:rsid w:val="00172593"/>
    <w:rsid w:val="00172806"/>
    <w:rsid w:val="0017452E"/>
    <w:rsid w:val="001A7531"/>
    <w:rsid w:val="001B53B3"/>
    <w:rsid w:val="001C0D39"/>
    <w:rsid w:val="001D25DB"/>
    <w:rsid w:val="00204853"/>
    <w:rsid w:val="002150F8"/>
    <w:rsid w:val="002158E1"/>
    <w:rsid w:val="00227C23"/>
    <w:rsid w:val="00233A81"/>
    <w:rsid w:val="0023687D"/>
    <w:rsid w:val="002641AD"/>
    <w:rsid w:val="0026673E"/>
    <w:rsid w:val="0027063D"/>
    <w:rsid w:val="002742C0"/>
    <w:rsid w:val="002775A6"/>
    <w:rsid w:val="00282836"/>
    <w:rsid w:val="00293AE1"/>
    <w:rsid w:val="00295D82"/>
    <w:rsid w:val="002B3058"/>
    <w:rsid w:val="002C1F45"/>
    <w:rsid w:val="002C7019"/>
    <w:rsid w:val="003000E5"/>
    <w:rsid w:val="00301DEB"/>
    <w:rsid w:val="00304313"/>
    <w:rsid w:val="003043BE"/>
    <w:rsid w:val="003149ED"/>
    <w:rsid w:val="0031646F"/>
    <w:rsid w:val="00345EE6"/>
    <w:rsid w:val="00352152"/>
    <w:rsid w:val="0035267D"/>
    <w:rsid w:val="003549EA"/>
    <w:rsid w:val="00357255"/>
    <w:rsid w:val="00373628"/>
    <w:rsid w:val="00385B5F"/>
    <w:rsid w:val="003B2A22"/>
    <w:rsid w:val="003B7045"/>
    <w:rsid w:val="003C26D9"/>
    <w:rsid w:val="00402A83"/>
    <w:rsid w:val="00402AD2"/>
    <w:rsid w:val="00402C35"/>
    <w:rsid w:val="00403317"/>
    <w:rsid w:val="00406BB9"/>
    <w:rsid w:val="00422396"/>
    <w:rsid w:val="004227C5"/>
    <w:rsid w:val="004231AA"/>
    <w:rsid w:val="00430441"/>
    <w:rsid w:val="00433BF6"/>
    <w:rsid w:val="00434793"/>
    <w:rsid w:val="00436FF2"/>
    <w:rsid w:val="00437F27"/>
    <w:rsid w:val="0044653F"/>
    <w:rsid w:val="00453654"/>
    <w:rsid w:val="00460B0D"/>
    <w:rsid w:val="00477CAC"/>
    <w:rsid w:val="004807E2"/>
    <w:rsid w:val="004808AD"/>
    <w:rsid w:val="004A483B"/>
    <w:rsid w:val="004B25F8"/>
    <w:rsid w:val="004B3855"/>
    <w:rsid w:val="004B777F"/>
    <w:rsid w:val="004C4F4B"/>
    <w:rsid w:val="004E142A"/>
    <w:rsid w:val="004E1B85"/>
    <w:rsid w:val="004E564B"/>
    <w:rsid w:val="004F468B"/>
    <w:rsid w:val="004F71F8"/>
    <w:rsid w:val="00501A64"/>
    <w:rsid w:val="00520BFF"/>
    <w:rsid w:val="00524617"/>
    <w:rsid w:val="00542652"/>
    <w:rsid w:val="00547512"/>
    <w:rsid w:val="00556092"/>
    <w:rsid w:val="0056139E"/>
    <w:rsid w:val="005624E9"/>
    <w:rsid w:val="00563279"/>
    <w:rsid w:val="00563667"/>
    <w:rsid w:val="005729E5"/>
    <w:rsid w:val="00585EF3"/>
    <w:rsid w:val="00586CD3"/>
    <w:rsid w:val="0059523D"/>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387"/>
    <w:rsid w:val="006A5BB2"/>
    <w:rsid w:val="006B7DB9"/>
    <w:rsid w:val="006D58A2"/>
    <w:rsid w:val="00715878"/>
    <w:rsid w:val="0072728F"/>
    <w:rsid w:val="00727760"/>
    <w:rsid w:val="00730B68"/>
    <w:rsid w:val="0075523A"/>
    <w:rsid w:val="007956F6"/>
    <w:rsid w:val="00795B99"/>
    <w:rsid w:val="007C06FD"/>
    <w:rsid w:val="007C5291"/>
    <w:rsid w:val="007D0916"/>
    <w:rsid w:val="007D48F8"/>
    <w:rsid w:val="007F46CA"/>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A70"/>
    <w:rsid w:val="00992E7A"/>
    <w:rsid w:val="00995B3B"/>
    <w:rsid w:val="009A333F"/>
    <w:rsid w:val="009A7ED3"/>
    <w:rsid w:val="009B7693"/>
    <w:rsid w:val="00A0476F"/>
    <w:rsid w:val="00A06419"/>
    <w:rsid w:val="00A13A2F"/>
    <w:rsid w:val="00A233A0"/>
    <w:rsid w:val="00A2734B"/>
    <w:rsid w:val="00A364DD"/>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00242"/>
    <w:rsid w:val="00B162E0"/>
    <w:rsid w:val="00B27E4A"/>
    <w:rsid w:val="00B41BC5"/>
    <w:rsid w:val="00B44CD2"/>
    <w:rsid w:val="00B4565E"/>
    <w:rsid w:val="00B47C27"/>
    <w:rsid w:val="00B51B55"/>
    <w:rsid w:val="00B57D18"/>
    <w:rsid w:val="00B7036E"/>
    <w:rsid w:val="00B711D0"/>
    <w:rsid w:val="00B71AAB"/>
    <w:rsid w:val="00B743DE"/>
    <w:rsid w:val="00B937B0"/>
    <w:rsid w:val="00B95A58"/>
    <w:rsid w:val="00BA79E8"/>
    <w:rsid w:val="00BB4AC6"/>
    <w:rsid w:val="00BB66E8"/>
    <w:rsid w:val="00BC14B4"/>
    <w:rsid w:val="00BD49E5"/>
    <w:rsid w:val="00BD6A1C"/>
    <w:rsid w:val="00BD7A18"/>
    <w:rsid w:val="00BE485B"/>
    <w:rsid w:val="00BF7FC7"/>
    <w:rsid w:val="00C06CDF"/>
    <w:rsid w:val="00C0708C"/>
    <w:rsid w:val="00C119F5"/>
    <w:rsid w:val="00C11A72"/>
    <w:rsid w:val="00C16BA0"/>
    <w:rsid w:val="00C23DC8"/>
    <w:rsid w:val="00C23EF9"/>
    <w:rsid w:val="00C371FC"/>
    <w:rsid w:val="00C415D5"/>
    <w:rsid w:val="00C57A76"/>
    <w:rsid w:val="00C7576E"/>
    <w:rsid w:val="00C75F65"/>
    <w:rsid w:val="00C83CC9"/>
    <w:rsid w:val="00C842F3"/>
    <w:rsid w:val="00C9158E"/>
    <w:rsid w:val="00C91E52"/>
    <w:rsid w:val="00CB0B0E"/>
    <w:rsid w:val="00CB2D92"/>
    <w:rsid w:val="00CB7E45"/>
    <w:rsid w:val="00CC13BA"/>
    <w:rsid w:val="00CD1E0D"/>
    <w:rsid w:val="00CD2C52"/>
    <w:rsid w:val="00CD5717"/>
    <w:rsid w:val="00CF2E83"/>
    <w:rsid w:val="00D107FA"/>
    <w:rsid w:val="00D10891"/>
    <w:rsid w:val="00D12E0E"/>
    <w:rsid w:val="00D233B1"/>
    <w:rsid w:val="00D32CDD"/>
    <w:rsid w:val="00D378E4"/>
    <w:rsid w:val="00D435E4"/>
    <w:rsid w:val="00D46D28"/>
    <w:rsid w:val="00D50E5E"/>
    <w:rsid w:val="00D76053"/>
    <w:rsid w:val="00D84985"/>
    <w:rsid w:val="00D9565B"/>
    <w:rsid w:val="00DA6F56"/>
    <w:rsid w:val="00DB492F"/>
    <w:rsid w:val="00DC79D1"/>
    <w:rsid w:val="00DD773B"/>
    <w:rsid w:val="00DE2828"/>
    <w:rsid w:val="00DE7B75"/>
    <w:rsid w:val="00DF3D74"/>
    <w:rsid w:val="00DF6C4E"/>
    <w:rsid w:val="00E02E41"/>
    <w:rsid w:val="00E1170E"/>
    <w:rsid w:val="00E1252D"/>
    <w:rsid w:val="00E13CB5"/>
    <w:rsid w:val="00E16C18"/>
    <w:rsid w:val="00E178D6"/>
    <w:rsid w:val="00E27482"/>
    <w:rsid w:val="00E373F8"/>
    <w:rsid w:val="00E4016B"/>
    <w:rsid w:val="00E6319F"/>
    <w:rsid w:val="00E7194C"/>
    <w:rsid w:val="00E77752"/>
    <w:rsid w:val="00E94CBA"/>
    <w:rsid w:val="00E96847"/>
    <w:rsid w:val="00EB2942"/>
    <w:rsid w:val="00EB7AD8"/>
    <w:rsid w:val="00EC04FC"/>
    <w:rsid w:val="00ED39DA"/>
    <w:rsid w:val="00EF1311"/>
    <w:rsid w:val="00EF5678"/>
    <w:rsid w:val="00F07DA4"/>
    <w:rsid w:val="00F13990"/>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table" w:customStyle="1" w:styleId="28">
    <w:name w:val="Сетка таблицы2"/>
    <w:basedOn w:val="a2"/>
    <w:next w:val="a6"/>
    <w:uiPriority w:val="59"/>
    <w:rsid w:val="00C37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6"/>
    <w:uiPriority w:val="59"/>
    <w:rsid w:val="00B0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table" w:customStyle="1" w:styleId="28">
    <w:name w:val="Сетка таблицы2"/>
    <w:basedOn w:val="a2"/>
    <w:next w:val="a6"/>
    <w:uiPriority w:val="59"/>
    <w:rsid w:val="00C37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6"/>
    <w:uiPriority w:val="59"/>
    <w:rsid w:val="00B0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53297701">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66053178">
      <w:bodyDiv w:val="1"/>
      <w:marLeft w:val="0"/>
      <w:marRight w:val="0"/>
      <w:marTop w:val="0"/>
      <w:marBottom w:val="0"/>
      <w:divBdr>
        <w:top w:val="none" w:sz="0" w:space="0" w:color="auto"/>
        <w:left w:val="none" w:sz="0" w:space="0" w:color="auto"/>
        <w:bottom w:val="none" w:sz="0" w:space="0" w:color="auto"/>
        <w:right w:val="none" w:sz="0" w:space="0" w:color="auto"/>
      </w:divBdr>
    </w:div>
    <w:div w:id="586815643">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png"/><Relationship Id="rId18" Type="http://schemas.openxmlformats.org/officeDocument/2006/relationships/oleObject" Target="embeddings/oleObject3.bin"/><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17" Type="http://schemas.openxmlformats.org/officeDocument/2006/relationships/image" Target="media/image3.pn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F91EA-B079-447D-8A85-6900A6CD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26</Pages>
  <Words>13264</Words>
  <Characters>75609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39</cp:revision>
  <cp:lastPrinted>2015-03-16T08:39:00Z</cp:lastPrinted>
  <dcterms:created xsi:type="dcterms:W3CDTF">2015-01-28T10:45:00Z</dcterms:created>
  <dcterms:modified xsi:type="dcterms:W3CDTF">2015-09-11T03:14:00Z</dcterms:modified>
</cp:coreProperties>
</file>