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987098">
            <w:pPr>
              <w:jc w:val="both"/>
              <w:rPr>
                <w:rFonts w:ascii="Arial" w:hAnsi="Arial" w:cs="Arial"/>
                <w:sz w:val="20"/>
                <w:szCs w:val="20"/>
              </w:rPr>
            </w:pPr>
            <w:r w:rsidRPr="00B254D0">
              <w:rPr>
                <w:rFonts w:ascii="Arial" w:hAnsi="Arial" w:cs="Arial"/>
                <w:sz w:val="20"/>
                <w:szCs w:val="20"/>
              </w:rPr>
              <w:t xml:space="preserve">Поставка </w:t>
            </w:r>
            <w:r w:rsidR="00987098">
              <w:rPr>
                <w:rFonts w:ascii="Arial" w:hAnsi="Arial" w:cs="Arial"/>
                <w:sz w:val="18"/>
                <w:szCs w:val="18"/>
              </w:rPr>
              <w:t>картриджей для оргтехники</w:t>
            </w:r>
            <w:r w:rsidR="001B2B34">
              <w:rPr>
                <w:rFonts w:ascii="Arial" w:hAnsi="Arial" w:cs="Arial"/>
                <w:sz w:val="18"/>
                <w:szCs w:val="18"/>
              </w:rPr>
              <w:t xml:space="preserve"> </w:t>
            </w:r>
            <w:r w:rsidR="001B2B34">
              <w:rPr>
                <w:rFonts w:ascii="Arial" w:hAnsi="Arial" w:cs="Arial"/>
                <w:sz w:val="20"/>
                <w:szCs w:val="20"/>
              </w:rPr>
              <w:t xml:space="preserve">– </w:t>
            </w:r>
            <w:r w:rsidR="00987098">
              <w:rPr>
                <w:rFonts w:ascii="Arial" w:hAnsi="Arial" w:cs="Arial"/>
                <w:sz w:val="20"/>
                <w:szCs w:val="20"/>
              </w:rPr>
              <w:t>10</w:t>
            </w:r>
            <w:r w:rsidR="00D517CA">
              <w:rPr>
                <w:rFonts w:ascii="Arial" w:hAnsi="Arial" w:cs="Arial"/>
                <w:sz w:val="20"/>
                <w:szCs w:val="20"/>
              </w:rPr>
              <w:t xml:space="preserve"> наименов</w:t>
            </w:r>
            <w:r w:rsidR="001B2B34">
              <w:rPr>
                <w:rFonts w:ascii="Arial" w:hAnsi="Arial" w:cs="Arial"/>
                <w:sz w:val="20"/>
                <w:szCs w:val="20"/>
              </w:rPr>
              <w:t>а</w:t>
            </w:r>
            <w:r w:rsidR="00D517CA">
              <w:rPr>
                <w:rFonts w:ascii="Arial" w:hAnsi="Arial" w:cs="Arial"/>
                <w:sz w:val="20"/>
                <w:szCs w:val="20"/>
              </w:rPr>
              <w:t>ний</w:t>
            </w:r>
            <w:r w:rsidR="001B2B34">
              <w:rPr>
                <w:rFonts w:ascii="Arial" w:hAnsi="Arial" w:cs="Arial"/>
                <w:sz w:val="20"/>
                <w:szCs w:val="20"/>
              </w:rPr>
              <w:t xml:space="preserve">, в общем количестве </w:t>
            </w:r>
            <w:r w:rsidR="00987098">
              <w:rPr>
                <w:rFonts w:ascii="Arial" w:hAnsi="Arial" w:cs="Arial"/>
                <w:sz w:val="20"/>
                <w:szCs w:val="20"/>
              </w:rPr>
              <w:t>15</w:t>
            </w:r>
            <w:r w:rsidR="001B2B34">
              <w:rPr>
                <w:rFonts w:ascii="Arial" w:hAnsi="Arial" w:cs="Arial"/>
                <w:sz w:val="20"/>
                <w:szCs w:val="20"/>
              </w:rPr>
              <w:t xml:space="preserve"> шт.</w:t>
            </w:r>
            <w:r w:rsidR="00C83847">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987098">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 материальный склад</w:t>
            </w:r>
            <w:r>
              <w:rPr>
                <w:rFonts w:ascii="Arial" w:hAnsi="Arial" w:cs="Arial"/>
                <w:sz w:val="20"/>
                <w:szCs w:val="20"/>
              </w:rPr>
              <w:t xml:space="preserve">, в течение </w:t>
            </w:r>
            <w:r w:rsidR="00D03E05">
              <w:rPr>
                <w:rFonts w:ascii="Arial" w:hAnsi="Arial" w:cs="Arial"/>
                <w:sz w:val="20"/>
                <w:szCs w:val="20"/>
              </w:rPr>
              <w:t>1</w:t>
            </w:r>
            <w:r w:rsidR="00987098">
              <w:rPr>
                <w:rFonts w:ascii="Arial" w:hAnsi="Arial" w:cs="Arial"/>
                <w:sz w:val="20"/>
                <w:szCs w:val="20"/>
              </w:rPr>
              <w:t>0</w:t>
            </w:r>
            <w:r>
              <w:rPr>
                <w:rFonts w:ascii="Arial" w:hAnsi="Arial" w:cs="Arial"/>
                <w:sz w:val="20"/>
                <w:szCs w:val="20"/>
              </w:rPr>
              <w:t xml:space="preserve"> 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3E49C6">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987098">
              <w:rPr>
                <w:rFonts w:ascii="Arial" w:hAnsi="Arial" w:cs="Arial"/>
                <w:sz w:val="20"/>
                <w:szCs w:val="20"/>
              </w:rPr>
              <w:t>168 794,26</w:t>
            </w:r>
            <w:r w:rsidR="00D517CA" w:rsidRPr="001B2B34">
              <w:rPr>
                <w:rFonts w:ascii="Arial" w:hAnsi="Arial" w:cs="Arial"/>
                <w:sz w:val="20"/>
                <w:szCs w:val="20"/>
              </w:rPr>
              <w:t xml:space="preserve"> </w:t>
            </w:r>
            <w:r w:rsidRPr="001B2B34">
              <w:rPr>
                <w:rFonts w:ascii="Arial" w:hAnsi="Arial" w:cs="Arial"/>
                <w:sz w:val="20"/>
                <w:szCs w:val="20"/>
              </w:rPr>
              <w:t>рублей (</w:t>
            </w:r>
            <w:r w:rsidR="003E49C6" w:rsidRPr="001B2B34">
              <w:rPr>
                <w:rFonts w:ascii="Arial" w:eastAsia="Times New Roman" w:hAnsi="Arial" w:cs="Arial"/>
                <w:sz w:val="18"/>
                <w:szCs w:val="18"/>
                <w:lang w:eastAsia="ru-RU"/>
              </w:rPr>
              <w:t>Цена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C83847">
            <w:pPr>
              <w:jc w:val="both"/>
              <w:rPr>
                <w:rFonts w:ascii="Arial" w:hAnsi="Arial" w:cs="Arial"/>
                <w:sz w:val="20"/>
                <w:szCs w:val="20"/>
              </w:rPr>
            </w:pPr>
            <w:r w:rsidRPr="00B254D0">
              <w:rPr>
                <w:rFonts w:ascii="Arial" w:hAnsi="Arial" w:cs="Arial"/>
                <w:sz w:val="20"/>
                <w:szCs w:val="20"/>
              </w:rPr>
              <w:t xml:space="preserve">Безналичный расчет, </w:t>
            </w:r>
            <w:r w:rsidR="001B2B34" w:rsidRPr="001B2B34">
              <w:rPr>
                <w:rFonts w:ascii="Arial" w:eastAsia="Times New Roman" w:hAnsi="Arial" w:cs="Arial"/>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1B2B34" w:rsidRPr="001B2B34" w:rsidRDefault="001B2B34" w:rsidP="001B2B34">
      <w:pPr>
        <w:spacing w:after="0" w:line="240" w:lineRule="auto"/>
        <w:jc w:val="center"/>
        <w:rPr>
          <w:rFonts w:ascii="Arial" w:eastAsia="Calibri" w:hAnsi="Arial" w:cs="Arial"/>
          <w:sz w:val="18"/>
          <w:szCs w:val="18"/>
        </w:rPr>
      </w:pPr>
      <w:r w:rsidRPr="001B2B34">
        <w:rPr>
          <w:rFonts w:ascii="Arial" w:eastAsia="Calibri" w:hAnsi="Arial" w:cs="Arial"/>
          <w:sz w:val="18"/>
          <w:szCs w:val="18"/>
        </w:rPr>
        <w:t>на поставку товаров</w:t>
      </w:r>
    </w:p>
    <w:p w:rsidR="001B2B34" w:rsidRPr="001B2B34" w:rsidRDefault="001B2B34" w:rsidP="001B2B34">
      <w:pPr>
        <w:spacing w:after="0" w:line="240" w:lineRule="auto"/>
        <w:jc w:val="center"/>
        <w:rPr>
          <w:rFonts w:ascii="Arial" w:eastAsia="Calibri" w:hAnsi="Arial" w:cs="Arial"/>
          <w:sz w:val="18"/>
          <w:szCs w:val="18"/>
        </w:rPr>
      </w:pPr>
      <w:r w:rsidRPr="001B2B34">
        <w:rPr>
          <w:rFonts w:ascii="Arial" w:eastAsia="Calibri" w:hAnsi="Arial" w:cs="Arial"/>
          <w:sz w:val="18"/>
          <w:szCs w:val="18"/>
        </w:rPr>
        <w:t xml:space="preserve">       г. Новосибирск                                                                                                         «___»  __________ 2015г.</w:t>
      </w:r>
    </w:p>
    <w:p w:rsidR="001B2B34" w:rsidRPr="001B2B34" w:rsidRDefault="001B2B34" w:rsidP="001B2B34">
      <w:pPr>
        <w:spacing w:after="0" w:line="240" w:lineRule="auto"/>
        <w:jc w:val="both"/>
        <w:rPr>
          <w:rFonts w:ascii="Arial" w:eastAsia="Calibri" w:hAnsi="Arial" w:cs="Arial"/>
          <w:b/>
          <w:sz w:val="18"/>
          <w:szCs w:val="18"/>
        </w:rPr>
      </w:pPr>
    </w:p>
    <w:p w:rsidR="001B2B34" w:rsidRPr="001B2B34" w:rsidRDefault="001B2B34" w:rsidP="001B2B34">
      <w:pPr>
        <w:autoSpaceDE w:val="0"/>
        <w:autoSpaceDN w:val="0"/>
        <w:adjustRightInd w:val="0"/>
        <w:spacing w:after="0" w:line="240" w:lineRule="auto"/>
        <w:jc w:val="both"/>
        <w:rPr>
          <w:rFonts w:ascii="Arial" w:eastAsia="Times New Roman" w:hAnsi="Arial" w:cs="Arial"/>
          <w:sz w:val="18"/>
          <w:szCs w:val="18"/>
          <w:lang w:eastAsia="ru-RU"/>
        </w:rPr>
      </w:pPr>
      <w:r w:rsidRPr="001B2B34">
        <w:rPr>
          <w:rFonts w:ascii="Arial" w:eastAsia="Times New Roman" w:hAnsi="Arial" w:cs="Arial"/>
          <w:b/>
          <w:sz w:val="18"/>
          <w:szCs w:val="18"/>
          <w:lang w:eastAsia="ru-RU"/>
        </w:rPr>
        <w:t xml:space="preserve">           </w:t>
      </w:r>
      <w:proofErr w:type="gramStart"/>
      <w:r w:rsidRPr="001B2B34">
        <w:rPr>
          <w:rFonts w:ascii="Arial" w:eastAsia="Times New Roman" w:hAnsi="Arial" w:cs="Arial"/>
          <w:b/>
          <w:sz w:val="18"/>
          <w:szCs w:val="18"/>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B2B34">
        <w:rPr>
          <w:rFonts w:ascii="Arial" w:eastAsia="Times New Roman" w:hAnsi="Arial" w:cs="Arial"/>
          <w:sz w:val="18"/>
          <w:szCs w:val="18"/>
          <w:lang w:eastAsia="ru-RU"/>
        </w:rPr>
        <w:t xml:space="preserve">, именуемое в дальнейшем Заказчик, в лице проректора </w:t>
      </w:r>
      <w:proofErr w:type="spellStart"/>
      <w:r>
        <w:rPr>
          <w:rFonts w:ascii="Arial" w:eastAsia="Times New Roman" w:hAnsi="Arial" w:cs="Arial"/>
          <w:sz w:val="18"/>
          <w:szCs w:val="18"/>
          <w:lang w:eastAsia="ru-RU"/>
        </w:rPr>
        <w:t>Бокарева</w:t>
      </w:r>
      <w:proofErr w:type="spellEnd"/>
      <w:r>
        <w:rPr>
          <w:rFonts w:ascii="Arial" w:eastAsia="Times New Roman" w:hAnsi="Arial" w:cs="Arial"/>
          <w:sz w:val="18"/>
          <w:szCs w:val="18"/>
          <w:lang w:eastAsia="ru-RU"/>
        </w:rPr>
        <w:t xml:space="preserve"> Сергея Александровича</w:t>
      </w:r>
      <w:r w:rsidRPr="001B2B34">
        <w:rPr>
          <w:rFonts w:ascii="Arial" w:eastAsia="Times New Roman" w:hAnsi="Arial" w:cs="Arial"/>
          <w:sz w:val="18"/>
          <w:szCs w:val="18"/>
          <w:lang w:eastAsia="ru-RU"/>
        </w:rPr>
        <w:t>, действующего на основании доверенности №</w:t>
      </w:r>
      <w:r>
        <w:rPr>
          <w:rFonts w:ascii="Arial" w:eastAsia="Times New Roman" w:hAnsi="Arial" w:cs="Arial"/>
          <w:sz w:val="18"/>
          <w:szCs w:val="18"/>
          <w:lang w:eastAsia="ru-RU"/>
        </w:rPr>
        <w:t xml:space="preserve"> 2</w:t>
      </w:r>
      <w:r w:rsidRPr="001B2B34">
        <w:rPr>
          <w:rFonts w:ascii="Arial" w:eastAsia="Times New Roman" w:hAnsi="Arial" w:cs="Arial"/>
          <w:sz w:val="18"/>
          <w:szCs w:val="18"/>
          <w:lang w:eastAsia="ru-RU"/>
        </w:rPr>
        <w:t xml:space="preserve"> от </w:t>
      </w:r>
      <w:r>
        <w:rPr>
          <w:rFonts w:ascii="Arial" w:eastAsia="Times New Roman" w:hAnsi="Arial" w:cs="Arial"/>
          <w:sz w:val="18"/>
          <w:szCs w:val="18"/>
          <w:lang w:eastAsia="ru-RU"/>
        </w:rPr>
        <w:t>03.03.2014г.</w:t>
      </w:r>
      <w:r w:rsidRPr="001B2B34">
        <w:rPr>
          <w:rFonts w:ascii="Arial" w:eastAsia="Times New Roman" w:hAnsi="Arial" w:cs="Arial"/>
          <w:sz w:val="18"/>
          <w:szCs w:val="18"/>
          <w:lang w:eastAsia="ru-RU"/>
        </w:rPr>
        <w:t xml:space="preserve">, с одной стороны, и </w:t>
      </w:r>
      <w:r w:rsidRPr="001B2B34">
        <w:rPr>
          <w:rFonts w:ascii="Arial" w:eastAsia="Times New Roman" w:hAnsi="Arial" w:cs="Arial"/>
          <w:b/>
          <w:sz w:val="18"/>
          <w:szCs w:val="18"/>
          <w:lang w:eastAsia="ru-RU"/>
        </w:rPr>
        <w:t>Общество с ограниченной ответственностью</w:t>
      </w:r>
      <w:r>
        <w:rPr>
          <w:rFonts w:ascii="Arial" w:eastAsia="Times New Roman" w:hAnsi="Arial" w:cs="Arial"/>
          <w:b/>
          <w:sz w:val="18"/>
          <w:szCs w:val="18"/>
          <w:lang w:eastAsia="ru-RU"/>
        </w:rPr>
        <w:t xml:space="preserve"> </w:t>
      </w:r>
      <w:r w:rsidRPr="001B2B34">
        <w:rPr>
          <w:rFonts w:ascii="Arial" w:eastAsia="Times New Roman" w:hAnsi="Arial" w:cs="Arial"/>
          <w:b/>
          <w:sz w:val="18"/>
          <w:szCs w:val="18"/>
          <w:lang w:eastAsia="ru-RU"/>
        </w:rPr>
        <w:t>фирма «ГОТТИ»</w:t>
      </w:r>
      <w:r w:rsidRPr="001B2B34">
        <w:rPr>
          <w:rFonts w:ascii="Arial" w:eastAsia="Times New Roman" w:hAnsi="Arial" w:cs="Arial"/>
          <w:sz w:val="18"/>
          <w:szCs w:val="18"/>
          <w:lang w:eastAsia="ru-RU"/>
        </w:rPr>
        <w:t>, именуемое в дальнейшем Поставщик, в лице  директора Зориной Татьяны Николаевны, действующего на основании Устава с другой стороны, на</w:t>
      </w:r>
      <w:proofErr w:type="gramEnd"/>
      <w:r w:rsidRPr="001B2B34">
        <w:rPr>
          <w:rFonts w:ascii="Arial" w:eastAsia="Times New Roman" w:hAnsi="Arial" w:cs="Arial"/>
          <w:sz w:val="18"/>
          <w:szCs w:val="18"/>
          <w:lang w:eastAsia="ru-RU"/>
        </w:rPr>
        <w:t xml:space="preserve"> основании Федерального закона №223-ФЗ от 18.07.2011г. и </w:t>
      </w:r>
      <w:proofErr w:type="spellStart"/>
      <w:r w:rsidRPr="001B2B34">
        <w:rPr>
          <w:rFonts w:ascii="Arial" w:eastAsia="Times New Roman" w:hAnsi="Arial" w:cs="Arial"/>
          <w:sz w:val="18"/>
          <w:szCs w:val="18"/>
          <w:lang w:eastAsia="ru-RU"/>
        </w:rPr>
        <w:t>п</w:t>
      </w:r>
      <w:proofErr w:type="gramStart"/>
      <w:r w:rsidRPr="001B2B34">
        <w:rPr>
          <w:rFonts w:ascii="Arial" w:eastAsia="Times New Roman" w:hAnsi="Arial" w:cs="Arial"/>
          <w:sz w:val="18"/>
          <w:szCs w:val="18"/>
          <w:lang w:eastAsia="ru-RU"/>
        </w:rPr>
        <w:t>.п</w:t>
      </w:r>
      <w:proofErr w:type="spellEnd"/>
      <w:proofErr w:type="gramEnd"/>
      <w:r w:rsidRPr="001B2B34">
        <w:rPr>
          <w:rFonts w:ascii="Arial" w:eastAsia="Times New Roman" w:hAnsi="Arial" w:cs="Arial"/>
          <w:sz w:val="18"/>
          <w:szCs w:val="18"/>
          <w:lang w:eastAsia="ru-RU"/>
        </w:rPr>
        <w:t xml:space="preserve"> 1 п 5.1 Положения о закупке Заказчика, заключили настоящий договор поставки товаров (далее – договор) о нижеследующем: </w:t>
      </w:r>
    </w:p>
    <w:p w:rsidR="001B2B34" w:rsidRPr="001B2B34" w:rsidRDefault="001B2B34" w:rsidP="001B2B34">
      <w:pPr>
        <w:autoSpaceDE w:val="0"/>
        <w:autoSpaceDN w:val="0"/>
        <w:adjustRightInd w:val="0"/>
        <w:spacing w:after="0" w:line="240" w:lineRule="auto"/>
        <w:jc w:val="both"/>
        <w:rPr>
          <w:rFonts w:ascii="Arial" w:eastAsia="Times New Roman" w:hAnsi="Arial" w:cs="Arial"/>
          <w:sz w:val="18"/>
          <w:szCs w:val="18"/>
          <w:lang w:eastAsia="ru-RU"/>
        </w:rPr>
      </w:pPr>
    </w:p>
    <w:p w:rsidR="001B2B34" w:rsidRPr="001B2B34" w:rsidRDefault="001B2B34" w:rsidP="001B2B34">
      <w:pPr>
        <w:spacing w:after="0" w:line="240" w:lineRule="auto"/>
        <w:jc w:val="center"/>
        <w:rPr>
          <w:rFonts w:ascii="Arial" w:eastAsia="Calibri" w:hAnsi="Arial" w:cs="Arial"/>
          <w:b/>
          <w:sz w:val="18"/>
          <w:szCs w:val="18"/>
        </w:rPr>
      </w:pPr>
      <w:r w:rsidRPr="001B2B34">
        <w:rPr>
          <w:rFonts w:ascii="Arial" w:eastAsia="Calibri" w:hAnsi="Arial" w:cs="Arial"/>
          <w:b/>
          <w:sz w:val="18"/>
          <w:szCs w:val="18"/>
        </w:rPr>
        <w:t>1.Предмет договора</w:t>
      </w:r>
    </w:p>
    <w:p w:rsidR="001B2B34" w:rsidRPr="001B2B34" w:rsidRDefault="001B2B34" w:rsidP="001B2B34">
      <w:pPr>
        <w:spacing w:after="0" w:line="240" w:lineRule="auto"/>
        <w:ind w:firstLine="360"/>
        <w:jc w:val="both"/>
        <w:rPr>
          <w:rFonts w:ascii="Arial" w:eastAsia="Calibri" w:hAnsi="Arial" w:cs="Arial"/>
          <w:sz w:val="18"/>
          <w:szCs w:val="18"/>
        </w:rPr>
      </w:pPr>
      <w:r w:rsidRPr="001B2B34">
        <w:rPr>
          <w:rFonts w:ascii="Arial" w:eastAsia="Calibri" w:hAnsi="Arial" w:cs="Arial"/>
          <w:sz w:val="18"/>
          <w:szCs w:val="18"/>
        </w:rPr>
        <w:t>1.1. По настоящему договору Поставщик принимает на себя обязательства по поставке товара – к</w:t>
      </w:r>
      <w:r w:rsidR="00175863">
        <w:rPr>
          <w:rFonts w:ascii="Arial" w:eastAsia="Calibri" w:hAnsi="Arial" w:cs="Arial"/>
          <w:sz w:val="18"/>
          <w:szCs w:val="18"/>
        </w:rPr>
        <w:t>артриджей для оргтехники</w:t>
      </w:r>
      <w:r w:rsidRPr="001B2B34">
        <w:rPr>
          <w:rFonts w:ascii="Arial" w:eastAsia="Calibri" w:hAnsi="Arial" w:cs="Arial"/>
          <w:sz w:val="18"/>
          <w:szCs w:val="18"/>
        </w:rPr>
        <w:t xml:space="preserve">, а Заказчик обязуется принять товар и оплатить его стоимость. </w:t>
      </w:r>
    </w:p>
    <w:p w:rsidR="001B2B34" w:rsidRPr="001B2B34" w:rsidRDefault="001B2B34" w:rsidP="001B2B34">
      <w:pPr>
        <w:spacing w:after="0" w:line="240" w:lineRule="auto"/>
        <w:ind w:firstLine="360"/>
        <w:jc w:val="both"/>
        <w:rPr>
          <w:rFonts w:ascii="Arial" w:eastAsia="Calibri" w:hAnsi="Arial" w:cs="Arial"/>
          <w:sz w:val="18"/>
          <w:szCs w:val="18"/>
        </w:rPr>
      </w:pPr>
      <w:r w:rsidRPr="001B2B34">
        <w:rPr>
          <w:rFonts w:ascii="Arial" w:eastAsia="Calibri" w:hAnsi="Arial" w:cs="Arial"/>
          <w:sz w:val="18"/>
          <w:szCs w:val="18"/>
        </w:rPr>
        <w:t xml:space="preserve">1.2.Поставщик поставляет Заказчику: </w:t>
      </w:r>
      <w:r w:rsidR="00175863">
        <w:rPr>
          <w:rFonts w:ascii="Arial" w:eastAsia="Calibri" w:hAnsi="Arial" w:cs="Arial"/>
          <w:sz w:val="18"/>
          <w:szCs w:val="18"/>
        </w:rPr>
        <w:t>картриджи</w:t>
      </w:r>
      <w:r w:rsidRPr="001B2B34">
        <w:rPr>
          <w:rFonts w:ascii="Arial" w:eastAsia="Calibri" w:hAnsi="Arial" w:cs="Arial"/>
          <w:sz w:val="18"/>
          <w:szCs w:val="18"/>
        </w:rPr>
        <w:t>.</w:t>
      </w:r>
    </w:p>
    <w:p w:rsidR="001B2B34" w:rsidRPr="001B2B34" w:rsidRDefault="001B2B34" w:rsidP="001B2B34">
      <w:pPr>
        <w:spacing w:after="0" w:line="240" w:lineRule="auto"/>
        <w:ind w:firstLine="360"/>
        <w:jc w:val="both"/>
        <w:rPr>
          <w:rFonts w:ascii="Arial" w:eastAsia="Calibri" w:hAnsi="Arial" w:cs="Arial"/>
          <w:sz w:val="18"/>
          <w:szCs w:val="18"/>
        </w:rPr>
      </w:pPr>
      <w:r w:rsidRPr="001B2B34">
        <w:rPr>
          <w:rFonts w:ascii="Arial" w:eastAsia="Calibri"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ab/>
      </w:r>
    </w:p>
    <w:p w:rsidR="001B2B34" w:rsidRPr="001B2B34" w:rsidRDefault="001B2B34" w:rsidP="001B2B34">
      <w:pPr>
        <w:autoSpaceDE w:val="0"/>
        <w:autoSpaceDN w:val="0"/>
        <w:adjustRightInd w:val="0"/>
        <w:spacing w:after="0" w:line="240" w:lineRule="auto"/>
        <w:jc w:val="center"/>
        <w:rPr>
          <w:rFonts w:ascii="Arial" w:eastAsia="Times New Roman" w:hAnsi="Arial" w:cs="Arial"/>
          <w:b/>
          <w:sz w:val="18"/>
          <w:szCs w:val="18"/>
          <w:lang w:eastAsia="ru-RU"/>
        </w:rPr>
      </w:pPr>
      <w:r w:rsidRPr="001B2B34">
        <w:rPr>
          <w:rFonts w:ascii="Arial" w:eastAsia="Times New Roman" w:hAnsi="Arial" w:cs="Arial"/>
          <w:b/>
          <w:sz w:val="18"/>
          <w:szCs w:val="18"/>
          <w:lang w:eastAsia="ru-RU"/>
        </w:rPr>
        <w:t>2.Цена  договора и порядок оплаты</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2.1. Цена договора составляет </w:t>
      </w:r>
      <w:r w:rsidR="00175863">
        <w:rPr>
          <w:rFonts w:ascii="Arial" w:eastAsia="Times New Roman" w:hAnsi="Arial" w:cs="Arial"/>
          <w:sz w:val="18"/>
          <w:szCs w:val="18"/>
          <w:lang w:eastAsia="ru-RU"/>
        </w:rPr>
        <w:t>168 794,26</w:t>
      </w:r>
      <w:r w:rsidRPr="001B2B34">
        <w:rPr>
          <w:rFonts w:ascii="Arial" w:eastAsia="Times New Roman" w:hAnsi="Arial" w:cs="Arial"/>
          <w:sz w:val="18"/>
          <w:szCs w:val="18"/>
          <w:lang w:eastAsia="ru-RU"/>
        </w:rPr>
        <w:t xml:space="preserve"> рублей (Сто </w:t>
      </w:r>
      <w:r w:rsidR="00175863">
        <w:rPr>
          <w:rFonts w:ascii="Arial" w:eastAsia="Times New Roman" w:hAnsi="Arial" w:cs="Arial"/>
          <w:sz w:val="18"/>
          <w:szCs w:val="18"/>
          <w:lang w:eastAsia="ru-RU"/>
        </w:rPr>
        <w:t>шестьдесят восемь тысяч</w:t>
      </w:r>
      <w:r w:rsidRPr="001B2B34">
        <w:rPr>
          <w:rFonts w:ascii="Arial" w:eastAsia="Times New Roman" w:hAnsi="Arial" w:cs="Arial"/>
          <w:sz w:val="18"/>
          <w:szCs w:val="18"/>
          <w:lang w:eastAsia="ru-RU"/>
        </w:rPr>
        <w:t xml:space="preserve"> семьсот </w:t>
      </w:r>
      <w:r w:rsidR="00175863">
        <w:rPr>
          <w:rFonts w:ascii="Arial" w:eastAsia="Times New Roman" w:hAnsi="Arial" w:cs="Arial"/>
          <w:sz w:val="18"/>
          <w:szCs w:val="18"/>
          <w:lang w:eastAsia="ru-RU"/>
        </w:rPr>
        <w:t>девяносто четыре</w:t>
      </w:r>
      <w:r w:rsidRPr="001B2B34">
        <w:rPr>
          <w:rFonts w:ascii="Arial" w:eastAsia="Times New Roman" w:hAnsi="Arial" w:cs="Arial"/>
          <w:sz w:val="18"/>
          <w:szCs w:val="18"/>
          <w:lang w:eastAsia="ru-RU"/>
        </w:rPr>
        <w:t xml:space="preserve"> рубл</w:t>
      </w:r>
      <w:r w:rsidR="00175863">
        <w:rPr>
          <w:rFonts w:ascii="Arial" w:eastAsia="Times New Roman" w:hAnsi="Arial" w:cs="Arial"/>
          <w:sz w:val="18"/>
          <w:szCs w:val="18"/>
          <w:lang w:eastAsia="ru-RU"/>
        </w:rPr>
        <w:t>я</w:t>
      </w:r>
      <w:r w:rsidRPr="001B2B34">
        <w:rPr>
          <w:rFonts w:ascii="Arial" w:eastAsia="Times New Roman" w:hAnsi="Arial" w:cs="Arial"/>
          <w:sz w:val="18"/>
          <w:szCs w:val="18"/>
          <w:lang w:eastAsia="ru-RU"/>
        </w:rPr>
        <w:t xml:space="preserve"> </w:t>
      </w:r>
      <w:r w:rsidR="00175863">
        <w:rPr>
          <w:rFonts w:ascii="Arial" w:eastAsia="Times New Roman" w:hAnsi="Arial" w:cs="Arial"/>
          <w:sz w:val="18"/>
          <w:szCs w:val="18"/>
          <w:lang w:eastAsia="ru-RU"/>
        </w:rPr>
        <w:t>26</w:t>
      </w:r>
      <w:r w:rsidRPr="001B2B34">
        <w:rPr>
          <w:rFonts w:ascii="Arial" w:eastAsia="Times New Roman" w:hAnsi="Arial" w:cs="Arial"/>
          <w:sz w:val="18"/>
          <w:szCs w:val="18"/>
          <w:lang w:eastAsia="ru-RU"/>
        </w:rPr>
        <w:t xml:space="preserve"> коп</w:t>
      </w:r>
      <w:r w:rsidRPr="001B2B34">
        <w:rPr>
          <w:rFonts w:ascii="Arial" w:eastAsia="Times New Roman" w:hAnsi="Arial" w:cs="Arial"/>
          <w:bCs/>
          <w:sz w:val="18"/>
          <w:szCs w:val="18"/>
          <w:lang w:eastAsia="ru-RU"/>
        </w:rPr>
        <w:t>.</w:t>
      </w:r>
      <w:r w:rsidRPr="001B2B34">
        <w:rPr>
          <w:rFonts w:ascii="Arial" w:eastAsia="Times New Roman" w:hAnsi="Arial" w:cs="Arial"/>
          <w:sz w:val="18"/>
          <w:szCs w:val="18"/>
          <w:lang w:eastAsia="ru-RU"/>
        </w:rPr>
        <w:t>), в том числе НДС.</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2.2.</w:t>
      </w:r>
      <w:r w:rsidRPr="001B2B34">
        <w:rPr>
          <w:rFonts w:ascii="Arial" w:eastAsia="Times New Roman" w:hAnsi="Arial" w:cs="Arial"/>
          <w:kern w:val="2"/>
          <w:sz w:val="18"/>
          <w:szCs w:val="18"/>
          <w:lang w:eastAsia="ar-SA"/>
        </w:rPr>
        <w:t xml:space="preserve"> </w:t>
      </w:r>
      <w:r w:rsidRPr="001B2B34">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B2B34" w:rsidRPr="001B2B34" w:rsidRDefault="001B2B34" w:rsidP="00E86D37">
      <w:pPr>
        <w:autoSpaceDE w:val="0"/>
        <w:autoSpaceDN w:val="0"/>
        <w:adjustRightInd w:val="0"/>
        <w:spacing w:after="0" w:line="240" w:lineRule="auto"/>
        <w:ind w:firstLine="225"/>
        <w:jc w:val="both"/>
        <w:rPr>
          <w:rFonts w:ascii="Arial" w:eastAsia="Calibri" w:hAnsi="Arial" w:cs="Arial"/>
          <w:sz w:val="18"/>
          <w:szCs w:val="18"/>
        </w:rPr>
      </w:pPr>
      <w:r w:rsidRPr="001B2B34">
        <w:rPr>
          <w:rFonts w:ascii="Arial" w:eastAsia="Calibri" w:hAnsi="Arial" w:cs="Arial"/>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bookmarkStart w:id="0" w:name="_GoBack"/>
      <w:bookmarkEnd w:id="0"/>
    </w:p>
    <w:p w:rsidR="001B2B34" w:rsidRPr="001B2B34" w:rsidRDefault="001B2B34" w:rsidP="001B2B34">
      <w:pPr>
        <w:autoSpaceDE w:val="0"/>
        <w:autoSpaceDN w:val="0"/>
        <w:adjustRightInd w:val="0"/>
        <w:spacing w:after="0" w:line="240" w:lineRule="auto"/>
        <w:jc w:val="center"/>
        <w:rPr>
          <w:rFonts w:ascii="Arial" w:eastAsia="Calibri" w:hAnsi="Arial" w:cs="Arial"/>
          <w:sz w:val="18"/>
          <w:szCs w:val="18"/>
        </w:rPr>
      </w:pPr>
    </w:p>
    <w:p w:rsidR="001B2B34" w:rsidRPr="001B2B34" w:rsidRDefault="001B2B34" w:rsidP="001B2B34">
      <w:pPr>
        <w:autoSpaceDE w:val="0"/>
        <w:autoSpaceDN w:val="0"/>
        <w:adjustRightInd w:val="0"/>
        <w:spacing w:after="0" w:line="240" w:lineRule="auto"/>
        <w:jc w:val="center"/>
        <w:rPr>
          <w:rFonts w:ascii="Arial" w:eastAsia="Calibri" w:hAnsi="Arial" w:cs="Arial"/>
          <w:b/>
          <w:sz w:val="18"/>
          <w:szCs w:val="18"/>
        </w:rPr>
      </w:pPr>
      <w:r w:rsidRPr="001B2B34">
        <w:rPr>
          <w:rFonts w:ascii="Arial" w:eastAsia="Calibri" w:hAnsi="Arial" w:cs="Arial"/>
          <w:b/>
          <w:sz w:val="18"/>
          <w:szCs w:val="18"/>
        </w:rPr>
        <w:t>3. Условия  поставки и приемки товара</w:t>
      </w:r>
    </w:p>
    <w:p w:rsidR="001B2B34" w:rsidRPr="001B2B34" w:rsidRDefault="001B2B34" w:rsidP="001B2B34">
      <w:pPr>
        <w:autoSpaceDE w:val="0"/>
        <w:autoSpaceDN w:val="0"/>
        <w:adjustRightInd w:val="0"/>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3.1. Поставщик обязуется поставить товар на материальный склад Заказчика в течение 1</w:t>
      </w:r>
      <w:r w:rsidR="00175863">
        <w:rPr>
          <w:rFonts w:ascii="Arial" w:eastAsia="Times New Roman" w:hAnsi="Arial" w:cs="Arial"/>
          <w:sz w:val="18"/>
          <w:szCs w:val="18"/>
          <w:lang w:eastAsia="ru-RU"/>
        </w:rPr>
        <w:t>0</w:t>
      </w:r>
      <w:r w:rsidRPr="001B2B34">
        <w:rPr>
          <w:rFonts w:ascii="Arial" w:eastAsia="Times New Roman" w:hAnsi="Arial" w:cs="Arial"/>
          <w:sz w:val="18"/>
          <w:szCs w:val="18"/>
          <w:lang w:eastAsia="ru-RU"/>
        </w:rPr>
        <w:t xml:space="preserve"> дней со дня заключения договора.</w:t>
      </w:r>
    </w:p>
    <w:p w:rsidR="001B2B34" w:rsidRPr="001B2B34" w:rsidRDefault="001B2B34" w:rsidP="001B2B34">
      <w:pPr>
        <w:autoSpaceDE w:val="0"/>
        <w:autoSpaceDN w:val="0"/>
        <w:adjustRightInd w:val="0"/>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B2B34" w:rsidRPr="001B2B34" w:rsidRDefault="00175863" w:rsidP="001B2B34">
      <w:p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 xml:space="preserve">       </w:t>
      </w:r>
      <w:proofErr w:type="gramStart"/>
      <w:r>
        <w:rPr>
          <w:rFonts w:ascii="Arial" w:eastAsia="Calibri" w:hAnsi="Arial" w:cs="Arial"/>
          <w:sz w:val="18"/>
          <w:szCs w:val="18"/>
        </w:rPr>
        <w:t>3.5.</w:t>
      </w:r>
      <w:r w:rsidR="001B2B34" w:rsidRPr="001B2B34">
        <w:rPr>
          <w:rFonts w:ascii="Arial" w:eastAsia="Calibri" w:hAnsi="Arial" w:cs="Arial"/>
          <w:sz w:val="18"/>
          <w:szCs w:val="18"/>
        </w:rPr>
        <w:t>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1B2B34" w:rsidRPr="001B2B34" w:rsidRDefault="00175863" w:rsidP="001B2B34">
      <w:p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 xml:space="preserve">       3.6.</w:t>
      </w:r>
      <w:r w:rsidR="001B2B34" w:rsidRPr="001B2B34">
        <w:rPr>
          <w:rFonts w:ascii="Arial" w:eastAsia="Calibri" w:hAnsi="Arial" w:cs="Arial"/>
          <w:sz w:val="18"/>
          <w:szCs w:val="18"/>
        </w:rPr>
        <w:t>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3.11. Поставщик обязан предоставлять Заказчику вместе с товаром следующие документы:</w:t>
      </w:r>
    </w:p>
    <w:p w:rsidR="001B2B34" w:rsidRPr="001B2B34" w:rsidRDefault="001B2B34" w:rsidP="001B2B34">
      <w:pPr>
        <w:numPr>
          <w:ilvl w:val="0"/>
          <w:numId w:val="3"/>
        </w:num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товаросопроводительные документы (товарную накладную, счет-фактуру);</w:t>
      </w:r>
    </w:p>
    <w:p w:rsidR="001B2B34" w:rsidRPr="001B2B34" w:rsidRDefault="001B2B34" w:rsidP="001B2B34">
      <w:pPr>
        <w:numPr>
          <w:ilvl w:val="0"/>
          <w:numId w:val="3"/>
        </w:num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сертификаты соответствия</w:t>
      </w:r>
    </w:p>
    <w:p w:rsidR="001B2B34" w:rsidRPr="001B2B34" w:rsidRDefault="001B2B34" w:rsidP="001B2B34">
      <w:pPr>
        <w:numPr>
          <w:ilvl w:val="0"/>
          <w:numId w:val="3"/>
        </w:num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а также другие необходимые документы. </w:t>
      </w:r>
    </w:p>
    <w:p w:rsidR="001B2B34" w:rsidRPr="001B2B34" w:rsidRDefault="00175863" w:rsidP="001B2B34">
      <w:p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 xml:space="preserve">        3.12.</w:t>
      </w:r>
      <w:r w:rsidR="001B2B34" w:rsidRPr="001B2B34">
        <w:rPr>
          <w:rFonts w:ascii="Arial" w:eastAsia="Calibri" w:hAnsi="Arial" w:cs="Arial"/>
          <w:sz w:val="18"/>
          <w:szCs w:val="18"/>
        </w:rPr>
        <w:t xml:space="preserve"> Переход права собственности на поставляемый товар от Поставщика к Заказчику наступает с момента передачи его Заказчику.</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p>
    <w:p w:rsidR="001B2B34" w:rsidRPr="001B2B34" w:rsidRDefault="001B2B34" w:rsidP="001B2B34">
      <w:pPr>
        <w:autoSpaceDE w:val="0"/>
        <w:autoSpaceDN w:val="0"/>
        <w:adjustRightInd w:val="0"/>
        <w:spacing w:after="0" w:line="240" w:lineRule="auto"/>
        <w:jc w:val="center"/>
        <w:rPr>
          <w:rFonts w:ascii="Arial" w:eastAsia="Calibri" w:hAnsi="Arial" w:cs="Arial"/>
          <w:b/>
          <w:sz w:val="18"/>
          <w:szCs w:val="18"/>
        </w:rPr>
      </w:pPr>
      <w:r w:rsidRPr="001B2B34">
        <w:rPr>
          <w:rFonts w:ascii="Arial" w:eastAsia="Calibri" w:hAnsi="Arial" w:cs="Arial"/>
          <w:b/>
          <w:sz w:val="18"/>
          <w:szCs w:val="18"/>
        </w:rPr>
        <w:t>4. Гарантии качества товара</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lastRenderedPageBreak/>
        <w:t xml:space="preserve">       4.1. Поставщик несет ответственность за качество всего состава поставляемого товара в течение гарантийного срока. </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4.2. Срок гарантии на поставляемый товар – </w:t>
      </w:r>
      <w:r w:rsidR="00175863">
        <w:rPr>
          <w:rFonts w:ascii="Arial" w:eastAsia="Calibri" w:hAnsi="Arial" w:cs="Arial"/>
          <w:sz w:val="18"/>
          <w:szCs w:val="18"/>
        </w:rPr>
        <w:t>1 год от даты поставки товара</w:t>
      </w:r>
      <w:r w:rsidRPr="001B2B34">
        <w:rPr>
          <w:rFonts w:ascii="Arial" w:eastAsia="Calibri" w:hAnsi="Arial" w:cs="Arial"/>
          <w:sz w:val="18"/>
          <w:szCs w:val="18"/>
        </w:rPr>
        <w:t>.</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1B2B34" w:rsidRPr="001B2B34" w:rsidRDefault="001B2B34" w:rsidP="001B2B34">
      <w:pPr>
        <w:autoSpaceDE w:val="0"/>
        <w:autoSpaceDN w:val="0"/>
        <w:adjustRightInd w:val="0"/>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1B2B34" w:rsidRPr="001B2B34" w:rsidRDefault="001B2B34" w:rsidP="001B2B34">
      <w:pPr>
        <w:autoSpaceDE w:val="0"/>
        <w:autoSpaceDN w:val="0"/>
        <w:adjustRightInd w:val="0"/>
        <w:spacing w:after="0" w:line="240" w:lineRule="auto"/>
        <w:rPr>
          <w:rFonts w:ascii="Arial" w:eastAsia="Times New Roman" w:hAnsi="Arial" w:cs="Arial"/>
          <w:sz w:val="18"/>
          <w:szCs w:val="18"/>
          <w:lang w:eastAsia="ru-RU"/>
        </w:rPr>
      </w:pPr>
    </w:p>
    <w:p w:rsidR="001B2B34" w:rsidRPr="001B2B34" w:rsidRDefault="001B2B34" w:rsidP="001B2B34">
      <w:pPr>
        <w:spacing w:after="0" w:line="240" w:lineRule="auto"/>
        <w:jc w:val="center"/>
        <w:rPr>
          <w:rFonts w:ascii="Arial" w:eastAsia="Times New Roman" w:hAnsi="Arial" w:cs="Arial"/>
          <w:b/>
          <w:sz w:val="18"/>
          <w:szCs w:val="18"/>
          <w:lang w:eastAsia="ru-RU"/>
        </w:rPr>
      </w:pPr>
      <w:r w:rsidRPr="001B2B34">
        <w:rPr>
          <w:rFonts w:ascii="Arial" w:eastAsia="Times New Roman" w:hAnsi="Arial" w:cs="Arial"/>
          <w:b/>
          <w:sz w:val="18"/>
          <w:szCs w:val="18"/>
          <w:lang w:eastAsia="ru-RU"/>
        </w:rPr>
        <w:t>5. Ответственность сторон</w:t>
      </w:r>
    </w:p>
    <w:p w:rsidR="001B2B34" w:rsidRPr="001B2B34" w:rsidRDefault="001B2B34" w:rsidP="001B2B34">
      <w:pPr>
        <w:autoSpaceDE w:val="0"/>
        <w:autoSpaceDN w:val="0"/>
        <w:adjustRightInd w:val="0"/>
        <w:spacing w:after="0" w:line="240" w:lineRule="auto"/>
        <w:ind w:firstLine="360"/>
        <w:jc w:val="both"/>
        <w:rPr>
          <w:rFonts w:ascii="Arial" w:eastAsia="Calibri" w:hAnsi="Arial" w:cs="Arial"/>
          <w:sz w:val="18"/>
          <w:szCs w:val="18"/>
        </w:rPr>
      </w:pPr>
      <w:r w:rsidRPr="001B2B34">
        <w:rPr>
          <w:rFonts w:ascii="Arial" w:eastAsia="Calibri"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B2B34" w:rsidRPr="001B2B34" w:rsidRDefault="001B2B34" w:rsidP="001B2B34">
      <w:pPr>
        <w:suppressAutoHyphens/>
        <w:autoSpaceDE w:val="0"/>
        <w:autoSpaceDN w:val="0"/>
        <w:adjustRightInd w:val="0"/>
        <w:spacing w:after="0" w:line="240" w:lineRule="auto"/>
        <w:ind w:firstLine="360"/>
        <w:jc w:val="both"/>
        <w:rPr>
          <w:rFonts w:ascii="Arial" w:eastAsia="Calibri" w:hAnsi="Arial" w:cs="Arial"/>
          <w:kern w:val="2"/>
          <w:sz w:val="18"/>
          <w:szCs w:val="18"/>
          <w:lang w:eastAsia="ar-SA"/>
        </w:rPr>
      </w:pPr>
      <w:r w:rsidRPr="001B2B34">
        <w:rPr>
          <w:rFonts w:ascii="Arial" w:eastAsia="Calibri" w:hAnsi="Arial" w:cs="Arial"/>
          <w:kern w:val="2"/>
          <w:sz w:val="18"/>
          <w:szCs w:val="18"/>
          <w:lang w:eastAsia="ar-SA"/>
        </w:rPr>
        <w:t xml:space="preserve">  5.2.</w:t>
      </w:r>
      <w:r w:rsidRPr="001B2B34">
        <w:rPr>
          <w:rFonts w:ascii="Arial" w:eastAsia="Calibri" w:hAnsi="Arial" w:cs="Arial"/>
          <w:sz w:val="18"/>
          <w:szCs w:val="18"/>
        </w:rPr>
        <w:t xml:space="preserve"> </w:t>
      </w:r>
      <w:r w:rsidRPr="001B2B34">
        <w:rPr>
          <w:rFonts w:ascii="Arial" w:eastAsia="Calibri" w:hAnsi="Arial" w:cs="Arial"/>
          <w:kern w:val="2"/>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1 % от цены договора</w:t>
      </w:r>
    </w:p>
    <w:p w:rsidR="001B2B34" w:rsidRPr="001B2B34" w:rsidRDefault="001B2B34" w:rsidP="001B2B34">
      <w:pPr>
        <w:spacing w:after="0" w:line="240" w:lineRule="auto"/>
        <w:jc w:val="both"/>
        <w:rPr>
          <w:rFonts w:ascii="Arial" w:eastAsia="Calibri" w:hAnsi="Arial" w:cs="Arial"/>
          <w:sz w:val="18"/>
          <w:szCs w:val="18"/>
          <w:lang w:eastAsia="ar-SA"/>
        </w:rPr>
      </w:pPr>
      <w:r w:rsidRPr="001B2B34">
        <w:rPr>
          <w:rFonts w:ascii="Arial" w:eastAsia="Calibri" w:hAnsi="Arial" w:cs="Arial"/>
          <w:sz w:val="18"/>
          <w:szCs w:val="18"/>
          <w:lang w:eastAsia="ar-SA"/>
        </w:rPr>
        <w:t xml:space="preserve">        5.3.</w:t>
      </w:r>
      <w:r w:rsidRPr="001B2B34">
        <w:rPr>
          <w:rFonts w:ascii="Arial" w:eastAsia="Calibri" w:hAnsi="Arial" w:cs="Arial"/>
          <w:sz w:val="18"/>
          <w:szCs w:val="18"/>
        </w:rPr>
        <w:t xml:space="preserve"> В случае ненадлежащего исполнения Поставщиком </w:t>
      </w:r>
      <w:r w:rsidRPr="001B2B34">
        <w:rPr>
          <w:rFonts w:ascii="Arial" w:eastAsia="Calibri"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1B2B34" w:rsidRPr="001B2B34" w:rsidRDefault="001B2B34" w:rsidP="001B2B34">
      <w:pPr>
        <w:widowControl w:val="0"/>
        <w:suppressAutoHyphens/>
        <w:spacing w:after="0" w:line="240" w:lineRule="auto"/>
        <w:jc w:val="both"/>
        <w:rPr>
          <w:rFonts w:ascii="Arial" w:eastAsia="DejaVu Sans" w:hAnsi="Arial" w:cs="Arial"/>
          <w:kern w:val="2"/>
          <w:sz w:val="18"/>
          <w:szCs w:val="18"/>
          <w:lang w:eastAsia="ar-SA"/>
        </w:rPr>
      </w:pPr>
      <w:r w:rsidRPr="001B2B34">
        <w:rPr>
          <w:rFonts w:ascii="Arial" w:eastAsia="DejaVu Sans" w:hAnsi="Arial" w:cs="Arial"/>
          <w:kern w:val="2"/>
          <w:sz w:val="18"/>
          <w:szCs w:val="18"/>
          <w:lang w:eastAsia="ar-SA"/>
        </w:rPr>
        <w:t xml:space="preserve">        5.4. </w:t>
      </w:r>
      <w:proofErr w:type="gramStart"/>
      <w:r w:rsidRPr="001B2B34">
        <w:rPr>
          <w:rFonts w:ascii="Arial" w:eastAsia="DejaVu Sans" w:hAnsi="Arial" w:cs="Arial"/>
          <w:kern w:val="2"/>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B2B34" w:rsidRPr="001B2B34" w:rsidRDefault="001B2B34" w:rsidP="001B2B34">
      <w:pPr>
        <w:widowControl w:val="0"/>
        <w:suppressAutoHyphens/>
        <w:spacing w:after="0" w:line="240" w:lineRule="auto"/>
        <w:jc w:val="both"/>
        <w:rPr>
          <w:rFonts w:ascii="Arial" w:eastAsia="DejaVu Sans" w:hAnsi="Arial" w:cs="Arial"/>
          <w:kern w:val="2"/>
          <w:sz w:val="18"/>
          <w:szCs w:val="18"/>
          <w:lang w:eastAsia="ar-SA"/>
        </w:rPr>
      </w:pPr>
      <w:r w:rsidRPr="001B2B34">
        <w:rPr>
          <w:rFonts w:ascii="Arial" w:eastAsia="DejaVu Sans" w:hAnsi="Arial" w:cs="Arial"/>
          <w:kern w:val="2"/>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B2B34" w:rsidRPr="001B2B34" w:rsidRDefault="001B2B34" w:rsidP="001B2B34">
      <w:pPr>
        <w:widowControl w:val="0"/>
        <w:suppressAutoHyphens/>
        <w:spacing w:after="0" w:line="240" w:lineRule="auto"/>
        <w:jc w:val="both"/>
        <w:rPr>
          <w:rFonts w:ascii="Arial" w:eastAsia="DejaVu Sans" w:hAnsi="Arial" w:cs="Arial"/>
          <w:kern w:val="2"/>
          <w:sz w:val="18"/>
          <w:szCs w:val="18"/>
          <w:lang w:eastAsia="ar-SA"/>
        </w:rPr>
      </w:pPr>
      <w:r w:rsidRPr="001B2B34">
        <w:rPr>
          <w:rFonts w:ascii="Arial" w:eastAsia="DejaVu Sans" w:hAnsi="Arial" w:cs="Arial"/>
          <w:kern w:val="2"/>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1B2B34" w:rsidRPr="001B2B34" w:rsidRDefault="001B2B34" w:rsidP="001B2B34">
      <w:pPr>
        <w:spacing w:after="0" w:line="240" w:lineRule="auto"/>
        <w:rPr>
          <w:rFonts w:ascii="Arial" w:eastAsia="Times New Roman" w:hAnsi="Arial" w:cs="Arial"/>
          <w:sz w:val="18"/>
          <w:szCs w:val="18"/>
          <w:lang w:eastAsia="ru-RU"/>
        </w:rPr>
      </w:pPr>
    </w:p>
    <w:p w:rsidR="001B2B34" w:rsidRPr="001B2B34" w:rsidRDefault="001B2B34" w:rsidP="001B2B34">
      <w:pPr>
        <w:spacing w:after="0" w:line="240" w:lineRule="auto"/>
        <w:jc w:val="center"/>
        <w:rPr>
          <w:rFonts w:ascii="Arial" w:eastAsia="Times New Roman" w:hAnsi="Arial" w:cs="Arial"/>
          <w:b/>
          <w:sz w:val="18"/>
          <w:szCs w:val="18"/>
          <w:lang w:eastAsia="ru-RU"/>
        </w:rPr>
      </w:pPr>
      <w:r w:rsidRPr="001B2B34">
        <w:rPr>
          <w:rFonts w:ascii="Arial" w:eastAsia="Times New Roman" w:hAnsi="Arial" w:cs="Arial"/>
          <w:b/>
          <w:sz w:val="18"/>
          <w:szCs w:val="18"/>
          <w:lang w:eastAsia="ru-RU"/>
        </w:rPr>
        <w:t>6. Обстоятельства непреодолимой силы</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B2B34" w:rsidRPr="001B2B34" w:rsidRDefault="001B2B34" w:rsidP="001B2B34">
      <w:pPr>
        <w:autoSpaceDE w:val="0"/>
        <w:autoSpaceDN w:val="0"/>
        <w:adjustRightInd w:val="0"/>
        <w:spacing w:after="0" w:line="240" w:lineRule="auto"/>
        <w:ind w:firstLine="225"/>
        <w:jc w:val="both"/>
        <w:rPr>
          <w:rFonts w:ascii="Arial" w:eastAsia="Calibri" w:hAnsi="Arial" w:cs="Arial"/>
          <w:sz w:val="18"/>
          <w:szCs w:val="18"/>
        </w:rPr>
      </w:pPr>
      <w:r w:rsidRPr="001B2B34">
        <w:rPr>
          <w:rFonts w:ascii="Arial" w:eastAsia="Calibri"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B2B34" w:rsidRPr="001B2B34" w:rsidRDefault="001B2B34" w:rsidP="001B2B34">
      <w:pPr>
        <w:spacing w:after="0" w:line="240" w:lineRule="auto"/>
        <w:rPr>
          <w:rFonts w:ascii="Arial" w:eastAsia="Times New Roman" w:hAnsi="Arial" w:cs="Arial"/>
          <w:b/>
          <w:sz w:val="18"/>
          <w:szCs w:val="18"/>
          <w:lang w:eastAsia="ru-RU"/>
        </w:rPr>
      </w:pPr>
    </w:p>
    <w:p w:rsidR="001B2B34" w:rsidRPr="001B2B34" w:rsidRDefault="001B2B34" w:rsidP="001B2B34">
      <w:pPr>
        <w:spacing w:after="0" w:line="240" w:lineRule="auto"/>
        <w:jc w:val="center"/>
        <w:rPr>
          <w:rFonts w:ascii="Arial" w:eastAsia="Times New Roman" w:hAnsi="Arial" w:cs="Arial"/>
          <w:b/>
          <w:sz w:val="18"/>
          <w:szCs w:val="18"/>
          <w:lang w:eastAsia="ru-RU"/>
        </w:rPr>
      </w:pPr>
      <w:r w:rsidRPr="001B2B34">
        <w:rPr>
          <w:rFonts w:ascii="Arial" w:eastAsia="Times New Roman" w:hAnsi="Arial" w:cs="Arial"/>
          <w:b/>
          <w:sz w:val="18"/>
          <w:szCs w:val="18"/>
          <w:lang w:eastAsia="ru-RU"/>
        </w:rPr>
        <w:t>7. Порядок разрешения споров</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B2B34" w:rsidRPr="001B2B34" w:rsidRDefault="001B2B34" w:rsidP="001B2B34">
      <w:pPr>
        <w:spacing w:after="0" w:line="240" w:lineRule="auto"/>
        <w:rPr>
          <w:rFonts w:ascii="Arial" w:eastAsia="Times New Roman" w:hAnsi="Arial" w:cs="Arial"/>
          <w:sz w:val="18"/>
          <w:szCs w:val="18"/>
          <w:lang w:eastAsia="ru-RU"/>
        </w:rPr>
      </w:pPr>
    </w:p>
    <w:p w:rsidR="001B2B34" w:rsidRPr="001B2B34" w:rsidRDefault="001B2B34" w:rsidP="001B2B34">
      <w:pPr>
        <w:autoSpaceDE w:val="0"/>
        <w:autoSpaceDN w:val="0"/>
        <w:adjustRightInd w:val="0"/>
        <w:spacing w:after="0" w:line="240" w:lineRule="auto"/>
        <w:jc w:val="center"/>
        <w:rPr>
          <w:rFonts w:ascii="Arial" w:eastAsia="Calibri" w:hAnsi="Arial" w:cs="Arial"/>
          <w:b/>
          <w:sz w:val="18"/>
          <w:szCs w:val="18"/>
        </w:rPr>
      </w:pPr>
      <w:r w:rsidRPr="001B2B34">
        <w:rPr>
          <w:rFonts w:ascii="Arial" w:eastAsia="Calibri" w:hAnsi="Arial" w:cs="Arial"/>
          <w:b/>
          <w:sz w:val="18"/>
          <w:szCs w:val="18"/>
        </w:rPr>
        <w:t xml:space="preserve">8.Срок действия  договора и прочие условия. </w:t>
      </w:r>
    </w:p>
    <w:p w:rsidR="001B2B34" w:rsidRPr="001B2B34" w:rsidRDefault="001B2B34" w:rsidP="001B2B34">
      <w:pPr>
        <w:autoSpaceDE w:val="0"/>
        <w:autoSpaceDN w:val="0"/>
        <w:adjustRightInd w:val="0"/>
        <w:spacing w:after="0" w:line="240" w:lineRule="auto"/>
        <w:ind w:firstLine="225"/>
        <w:jc w:val="both"/>
        <w:rPr>
          <w:rFonts w:ascii="Arial" w:eastAsia="Calibri" w:hAnsi="Arial" w:cs="Arial"/>
          <w:sz w:val="18"/>
          <w:szCs w:val="18"/>
        </w:rPr>
      </w:pPr>
      <w:r w:rsidRPr="001B2B34">
        <w:rPr>
          <w:rFonts w:ascii="Arial" w:eastAsia="Calibri"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1B2B34" w:rsidRPr="001B2B34" w:rsidRDefault="001B2B34" w:rsidP="001B2B34">
      <w:pPr>
        <w:autoSpaceDE w:val="0"/>
        <w:autoSpaceDN w:val="0"/>
        <w:adjustRightInd w:val="0"/>
        <w:spacing w:after="0" w:line="240" w:lineRule="auto"/>
        <w:ind w:firstLine="360"/>
        <w:jc w:val="both"/>
        <w:rPr>
          <w:rFonts w:ascii="Arial" w:eastAsia="Calibri" w:hAnsi="Arial" w:cs="Arial"/>
          <w:sz w:val="18"/>
          <w:szCs w:val="18"/>
        </w:rPr>
      </w:pPr>
      <w:r w:rsidRPr="001B2B34">
        <w:rPr>
          <w:rFonts w:ascii="Arial" w:eastAsia="Calibri"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B2B34" w:rsidRPr="001B2B34" w:rsidRDefault="001B2B34" w:rsidP="001B2B34">
      <w:pPr>
        <w:autoSpaceDE w:val="0"/>
        <w:autoSpaceDN w:val="0"/>
        <w:adjustRightInd w:val="0"/>
        <w:spacing w:after="0" w:line="240" w:lineRule="auto"/>
        <w:ind w:firstLine="360"/>
        <w:jc w:val="both"/>
        <w:rPr>
          <w:rFonts w:ascii="Arial" w:eastAsia="Calibri" w:hAnsi="Arial" w:cs="Arial"/>
          <w:sz w:val="18"/>
          <w:szCs w:val="18"/>
        </w:rPr>
      </w:pPr>
      <w:r w:rsidRPr="001B2B34">
        <w:rPr>
          <w:rFonts w:ascii="Arial" w:eastAsia="Calibri" w:hAnsi="Arial" w:cs="Arial"/>
          <w:sz w:val="18"/>
          <w:szCs w:val="18"/>
        </w:rPr>
        <w:t xml:space="preserve">  8.3.Настоящий </w:t>
      </w:r>
      <w:proofErr w:type="gramStart"/>
      <w:r w:rsidRPr="001B2B34">
        <w:rPr>
          <w:rFonts w:ascii="Arial" w:eastAsia="Calibri" w:hAnsi="Arial" w:cs="Arial"/>
          <w:sz w:val="18"/>
          <w:szCs w:val="18"/>
        </w:rPr>
        <w:t>договор</w:t>
      </w:r>
      <w:proofErr w:type="gramEnd"/>
      <w:r w:rsidRPr="001B2B34">
        <w:rPr>
          <w:rFonts w:ascii="Arial" w:eastAsia="Calibri"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w:t>
      </w:r>
    </w:p>
    <w:p w:rsidR="001B2B34" w:rsidRPr="001B2B34" w:rsidRDefault="001B2B34" w:rsidP="001B2B34">
      <w:pPr>
        <w:spacing w:after="0" w:line="240" w:lineRule="auto"/>
        <w:jc w:val="both"/>
        <w:rPr>
          <w:rFonts w:ascii="Arial" w:eastAsia="Times New Roman" w:hAnsi="Arial" w:cs="Arial"/>
          <w:sz w:val="18"/>
          <w:szCs w:val="18"/>
          <w:lang w:eastAsia="ru-RU"/>
        </w:rPr>
      </w:pPr>
      <w:r w:rsidRPr="001B2B34">
        <w:rPr>
          <w:rFonts w:ascii="Arial" w:eastAsia="Times New Roman" w:hAnsi="Arial" w:cs="Arial"/>
          <w:sz w:val="18"/>
          <w:szCs w:val="18"/>
          <w:lang w:eastAsia="ru-RU"/>
        </w:rPr>
        <w:t xml:space="preserve"> </w:t>
      </w:r>
    </w:p>
    <w:p w:rsidR="001B2B34" w:rsidRPr="001B2B34" w:rsidRDefault="001B2B34" w:rsidP="001B2B34">
      <w:pPr>
        <w:spacing w:after="0" w:line="240" w:lineRule="auto"/>
        <w:jc w:val="center"/>
        <w:rPr>
          <w:rFonts w:ascii="Arial" w:eastAsia="Times New Roman" w:hAnsi="Arial" w:cs="Arial"/>
          <w:b/>
          <w:sz w:val="18"/>
          <w:szCs w:val="18"/>
          <w:lang w:eastAsia="ru-RU"/>
        </w:rPr>
      </w:pPr>
      <w:r w:rsidRPr="001B2B34">
        <w:rPr>
          <w:rFonts w:ascii="Arial" w:eastAsia="Times New Roman" w:hAnsi="Arial" w:cs="Arial"/>
          <w:b/>
          <w:sz w:val="18"/>
          <w:szCs w:val="18"/>
          <w:lang w:eastAsia="ru-RU"/>
        </w:rPr>
        <w:t>9.Юридические адреса сторон</w:t>
      </w:r>
    </w:p>
    <w:tbl>
      <w:tblPr>
        <w:tblW w:w="9960" w:type="dxa"/>
        <w:tblInd w:w="225" w:type="dxa"/>
        <w:tblLayout w:type="fixed"/>
        <w:tblLook w:val="04A0" w:firstRow="1" w:lastRow="0" w:firstColumn="1" w:lastColumn="0" w:noHBand="0" w:noVBand="1"/>
      </w:tblPr>
      <w:tblGrid>
        <w:gridCol w:w="4922"/>
        <w:gridCol w:w="5038"/>
      </w:tblGrid>
      <w:tr w:rsidR="001B2B34" w:rsidRPr="001B2B34" w:rsidTr="001B2B34">
        <w:tc>
          <w:tcPr>
            <w:tcW w:w="4923" w:type="dxa"/>
          </w:tcPr>
          <w:p w:rsidR="001B2B34" w:rsidRPr="001B2B34" w:rsidRDefault="001B2B34" w:rsidP="001B2B34">
            <w:pPr>
              <w:spacing w:after="0" w:line="240" w:lineRule="auto"/>
              <w:jc w:val="center"/>
              <w:rPr>
                <w:rFonts w:ascii="Arial" w:eastAsia="Times New Roman" w:hAnsi="Arial" w:cs="Arial"/>
                <w:sz w:val="18"/>
                <w:szCs w:val="18"/>
                <w:lang w:eastAsia="ru-RU"/>
              </w:rPr>
            </w:pPr>
            <w:r w:rsidRPr="001B2B34">
              <w:rPr>
                <w:rFonts w:ascii="Arial" w:eastAsia="Times New Roman" w:hAnsi="Arial" w:cs="Arial"/>
                <w:sz w:val="18"/>
                <w:szCs w:val="18"/>
                <w:lang w:eastAsia="ru-RU"/>
              </w:rPr>
              <w:t>Заказчик:</w:t>
            </w:r>
          </w:p>
          <w:p w:rsidR="001B2B34" w:rsidRPr="001B2B34" w:rsidRDefault="001B2B34" w:rsidP="001B2B34">
            <w:pPr>
              <w:spacing w:after="0" w:line="240" w:lineRule="auto"/>
              <w:jc w:val="both"/>
              <w:rPr>
                <w:rFonts w:ascii="Arial" w:eastAsia="Calibri" w:hAnsi="Arial" w:cs="Arial"/>
                <w:b/>
                <w:sz w:val="18"/>
                <w:szCs w:val="18"/>
              </w:rPr>
            </w:pPr>
            <w:r w:rsidRPr="001B2B34">
              <w:rPr>
                <w:rFonts w:ascii="Arial" w:eastAsia="Calibri" w:hAnsi="Arial" w:cs="Arial"/>
                <w:b/>
                <w:sz w:val="18"/>
                <w:szCs w:val="18"/>
              </w:rPr>
              <w:t>ФГБОУ ВПО «Сибирский государственный университет путей сообщения» (СГУПС)</w:t>
            </w:r>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630049 г</w:t>
            </w:r>
            <w:proofErr w:type="gramStart"/>
            <w:r w:rsidRPr="001B2B34">
              <w:rPr>
                <w:rFonts w:ascii="Arial" w:eastAsia="Calibri" w:hAnsi="Arial" w:cs="Arial"/>
                <w:sz w:val="18"/>
                <w:szCs w:val="18"/>
              </w:rPr>
              <w:t>.Н</w:t>
            </w:r>
            <w:proofErr w:type="gramEnd"/>
            <w:r w:rsidRPr="001B2B34">
              <w:rPr>
                <w:rFonts w:ascii="Arial" w:eastAsia="Calibri" w:hAnsi="Arial" w:cs="Arial"/>
                <w:sz w:val="18"/>
                <w:szCs w:val="18"/>
              </w:rPr>
              <w:t xml:space="preserve">овосибирск,49 </w:t>
            </w:r>
            <w:proofErr w:type="spellStart"/>
            <w:r w:rsidRPr="001B2B34">
              <w:rPr>
                <w:rFonts w:ascii="Arial" w:eastAsia="Calibri" w:hAnsi="Arial" w:cs="Arial"/>
                <w:sz w:val="18"/>
                <w:szCs w:val="18"/>
              </w:rPr>
              <w:t>ул.Д.Ковальчук</w:t>
            </w:r>
            <w:proofErr w:type="spellEnd"/>
            <w:r w:rsidRPr="001B2B34">
              <w:rPr>
                <w:rFonts w:ascii="Arial" w:eastAsia="Calibri" w:hAnsi="Arial" w:cs="Arial"/>
                <w:sz w:val="18"/>
                <w:szCs w:val="18"/>
              </w:rPr>
              <w:t xml:space="preserve"> д.191, </w:t>
            </w: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ИНН: 5402113155 КПП 540201001</w:t>
            </w: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ОКОНХ 92110     ОКПО 01115969</w:t>
            </w: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Получатель: УФК по Новосибирской области (СГУПС л/с 20516Х38290)</w:t>
            </w: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БИК 045004001</w:t>
            </w: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Банк: </w:t>
            </w:r>
            <w:proofErr w:type="gramStart"/>
            <w:r w:rsidRPr="001B2B34">
              <w:rPr>
                <w:rFonts w:ascii="Arial" w:eastAsia="Times New Roman" w:hAnsi="Arial" w:cs="Arial"/>
                <w:kern w:val="2"/>
                <w:sz w:val="18"/>
                <w:szCs w:val="18"/>
                <w:lang w:eastAsia="ar-SA"/>
              </w:rPr>
              <w:t>СИБИРСКОЕ</w:t>
            </w:r>
            <w:proofErr w:type="gramEnd"/>
            <w:r w:rsidRPr="001B2B34">
              <w:rPr>
                <w:rFonts w:ascii="Arial" w:eastAsia="Times New Roman" w:hAnsi="Arial" w:cs="Arial"/>
                <w:kern w:val="2"/>
                <w:sz w:val="18"/>
                <w:szCs w:val="18"/>
                <w:lang w:eastAsia="ar-SA"/>
              </w:rPr>
              <w:t xml:space="preserve">  ГУ Банка России г. Новосибирск</w:t>
            </w: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Расчетный счет   40501810700042000002</w:t>
            </w:r>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Проректор СГУПС</w:t>
            </w:r>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jc w:val="both"/>
              <w:rPr>
                <w:rFonts w:ascii="Arial" w:eastAsia="Calibri" w:hAnsi="Arial" w:cs="Arial"/>
                <w:sz w:val="18"/>
                <w:szCs w:val="18"/>
              </w:rPr>
            </w:pPr>
            <w:r w:rsidRPr="001B2B34">
              <w:rPr>
                <w:rFonts w:ascii="Arial" w:eastAsia="Calibri" w:hAnsi="Arial" w:cs="Arial"/>
                <w:sz w:val="18"/>
                <w:szCs w:val="18"/>
              </w:rPr>
              <w:t xml:space="preserve">________________ </w:t>
            </w:r>
            <w:r>
              <w:rPr>
                <w:rFonts w:ascii="Arial" w:eastAsia="Calibri" w:hAnsi="Arial" w:cs="Arial"/>
                <w:sz w:val="18"/>
                <w:szCs w:val="18"/>
              </w:rPr>
              <w:t xml:space="preserve">С.А. </w:t>
            </w:r>
            <w:proofErr w:type="spellStart"/>
            <w:r>
              <w:rPr>
                <w:rFonts w:ascii="Arial" w:eastAsia="Calibri" w:hAnsi="Arial" w:cs="Arial"/>
                <w:sz w:val="18"/>
                <w:szCs w:val="18"/>
              </w:rPr>
              <w:t>Бокарев</w:t>
            </w:r>
            <w:proofErr w:type="spellEnd"/>
          </w:p>
          <w:p w:rsidR="001B2B34" w:rsidRPr="001B2B34" w:rsidRDefault="001B2B34" w:rsidP="001B2B34">
            <w:pPr>
              <w:spacing w:after="0" w:line="240" w:lineRule="auto"/>
              <w:jc w:val="both"/>
              <w:rPr>
                <w:rFonts w:ascii="Arial" w:eastAsia="Calibri" w:hAnsi="Arial" w:cs="Arial"/>
                <w:sz w:val="18"/>
                <w:szCs w:val="18"/>
              </w:rPr>
            </w:pPr>
          </w:p>
          <w:p w:rsidR="001B2B34" w:rsidRPr="001B2B34" w:rsidRDefault="001B2B34" w:rsidP="001B2B34">
            <w:pPr>
              <w:spacing w:after="0" w:line="240" w:lineRule="auto"/>
              <w:rPr>
                <w:rFonts w:ascii="Arial" w:eastAsia="Times New Roman" w:hAnsi="Arial" w:cs="Arial"/>
                <w:sz w:val="18"/>
                <w:szCs w:val="18"/>
                <w:lang w:eastAsia="ru-RU"/>
              </w:rPr>
            </w:pPr>
          </w:p>
        </w:tc>
        <w:tc>
          <w:tcPr>
            <w:tcW w:w="5040" w:type="dxa"/>
          </w:tcPr>
          <w:p w:rsidR="001B2B34" w:rsidRPr="001B2B34" w:rsidRDefault="001B2B34" w:rsidP="001B2B34">
            <w:pPr>
              <w:spacing w:after="0" w:line="240" w:lineRule="auto"/>
              <w:jc w:val="center"/>
              <w:rPr>
                <w:rFonts w:ascii="Arial" w:eastAsia="Times New Roman" w:hAnsi="Arial" w:cs="Arial"/>
                <w:sz w:val="18"/>
                <w:szCs w:val="18"/>
                <w:lang w:eastAsia="ru-RU"/>
              </w:rPr>
            </w:pPr>
            <w:r w:rsidRPr="001B2B34">
              <w:rPr>
                <w:rFonts w:ascii="Arial" w:eastAsia="Times New Roman" w:hAnsi="Arial" w:cs="Arial"/>
                <w:sz w:val="18"/>
                <w:szCs w:val="18"/>
                <w:lang w:eastAsia="ru-RU"/>
              </w:rPr>
              <w:lastRenderedPageBreak/>
              <w:t>Поставщик:</w:t>
            </w:r>
          </w:p>
          <w:p w:rsidR="001B2B34" w:rsidRPr="001B2B34" w:rsidRDefault="001B2B34" w:rsidP="001B2B34">
            <w:pPr>
              <w:spacing w:after="0" w:line="240" w:lineRule="auto"/>
              <w:rPr>
                <w:rFonts w:ascii="Arial" w:eastAsia="Calibri" w:hAnsi="Arial" w:cs="Arial"/>
                <w:b/>
                <w:sz w:val="18"/>
                <w:szCs w:val="18"/>
              </w:rPr>
            </w:pPr>
            <w:r w:rsidRPr="001B2B34">
              <w:rPr>
                <w:rFonts w:ascii="Arial" w:eastAsia="Calibri" w:hAnsi="Arial" w:cs="Arial"/>
                <w:b/>
                <w:sz w:val="18"/>
                <w:szCs w:val="18"/>
              </w:rPr>
              <w:t>ООО фирма «ГОТТИ»</w:t>
            </w: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 xml:space="preserve">630063 </w:t>
            </w:r>
            <w:proofErr w:type="spellStart"/>
            <w:r w:rsidRPr="001B2B34">
              <w:rPr>
                <w:rFonts w:ascii="Arial" w:eastAsia="Calibri" w:hAnsi="Arial" w:cs="Arial"/>
                <w:sz w:val="18"/>
                <w:szCs w:val="18"/>
              </w:rPr>
              <w:t>г</w:t>
            </w:r>
            <w:proofErr w:type="gramStart"/>
            <w:r w:rsidRPr="001B2B34">
              <w:rPr>
                <w:rFonts w:ascii="Arial" w:eastAsia="Calibri" w:hAnsi="Arial" w:cs="Arial"/>
                <w:sz w:val="18"/>
                <w:szCs w:val="18"/>
              </w:rPr>
              <w:t>.Н</w:t>
            </w:r>
            <w:proofErr w:type="gramEnd"/>
            <w:r w:rsidRPr="001B2B34">
              <w:rPr>
                <w:rFonts w:ascii="Arial" w:eastAsia="Calibri" w:hAnsi="Arial" w:cs="Arial"/>
                <w:sz w:val="18"/>
                <w:szCs w:val="18"/>
              </w:rPr>
              <w:t>овосибирск</w:t>
            </w:r>
            <w:proofErr w:type="spellEnd"/>
            <w:r w:rsidRPr="001B2B34">
              <w:rPr>
                <w:rFonts w:ascii="Arial" w:eastAsia="Calibri" w:hAnsi="Arial" w:cs="Arial"/>
                <w:sz w:val="18"/>
                <w:szCs w:val="18"/>
              </w:rPr>
              <w:t xml:space="preserve">, </w:t>
            </w:r>
            <w:proofErr w:type="spellStart"/>
            <w:r w:rsidRPr="001B2B34">
              <w:rPr>
                <w:rFonts w:ascii="Arial" w:eastAsia="Calibri" w:hAnsi="Arial" w:cs="Arial"/>
                <w:sz w:val="18"/>
                <w:szCs w:val="18"/>
              </w:rPr>
              <w:t>ул.Тургенева</w:t>
            </w:r>
            <w:proofErr w:type="spellEnd"/>
            <w:r w:rsidRPr="001B2B34">
              <w:rPr>
                <w:rFonts w:ascii="Arial" w:eastAsia="Calibri" w:hAnsi="Arial" w:cs="Arial"/>
                <w:sz w:val="18"/>
                <w:szCs w:val="18"/>
              </w:rPr>
              <w:t>, 261</w:t>
            </w:r>
          </w:p>
          <w:p w:rsidR="001B2B34" w:rsidRPr="001B2B34" w:rsidRDefault="001B2B34" w:rsidP="001B2B34">
            <w:pPr>
              <w:spacing w:after="0" w:line="240" w:lineRule="auto"/>
              <w:rPr>
                <w:rFonts w:ascii="Arial" w:eastAsia="Calibri" w:hAnsi="Arial" w:cs="Arial"/>
                <w:sz w:val="18"/>
                <w:szCs w:val="18"/>
              </w:rPr>
            </w:pPr>
            <w:proofErr w:type="spellStart"/>
            <w:r w:rsidRPr="001B2B34">
              <w:rPr>
                <w:rFonts w:ascii="Arial" w:eastAsia="Calibri" w:hAnsi="Arial" w:cs="Arial"/>
                <w:sz w:val="18"/>
                <w:szCs w:val="18"/>
              </w:rPr>
              <w:t>Фактич.адрес</w:t>
            </w:r>
            <w:proofErr w:type="spellEnd"/>
            <w:r w:rsidRPr="001B2B34">
              <w:rPr>
                <w:rFonts w:ascii="Arial" w:eastAsia="Calibri" w:hAnsi="Arial" w:cs="Arial"/>
                <w:sz w:val="18"/>
                <w:szCs w:val="18"/>
              </w:rPr>
              <w:t xml:space="preserve">: 630005 </w:t>
            </w:r>
            <w:proofErr w:type="spellStart"/>
            <w:r w:rsidRPr="001B2B34">
              <w:rPr>
                <w:rFonts w:ascii="Arial" w:eastAsia="Calibri" w:hAnsi="Arial" w:cs="Arial"/>
                <w:sz w:val="18"/>
                <w:szCs w:val="18"/>
              </w:rPr>
              <w:t>г</w:t>
            </w:r>
            <w:proofErr w:type="gramStart"/>
            <w:r w:rsidRPr="001B2B34">
              <w:rPr>
                <w:rFonts w:ascii="Arial" w:eastAsia="Calibri" w:hAnsi="Arial" w:cs="Arial"/>
                <w:sz w:val="18"/>
                <w:szCs w:val="18"/>
              </w:rPr>
              <w:t>.Н</w:t>
            </w:r>
            <w:proofErr w:type="gramEnd"/>
            <w:r w:rsidRPr="001B2B34">
              <w:rPr>
                <w:rFonts w:ascii="Arial" w:eastAsia="Calibri" w:hAnsi="Arial" w:cs="Arial"/>
                <w:sz w:val="18"/>
                <w:szCs w:val="18"/>
              </w:rPr>
              <w:t>овосибирск</w:t>
            </w:r>
            <w:proofErr w:type="spellEnd"/>
            <w:r w:rsidRPr="001B2B34">
              <w:rPr>
                <w:rFonts w:ascii="Arial" w:eastAsia="Calibri" w:hAnsi="Arial" w:cs="Arial"/>
                <w:sz w:val="18"/>
                <w:szCs w:val="18"/>
              </w:rPr>
              <w:t xml:space="preserve">, </w:t>
            </w:r>
            <w:proofErr w:type="spellStart"/>
            <w:r w:rsidRPr="001B2B34">
              <w:rPr>
                <w:rFonts w:ascii="Arial" w:eastAsia="Calibri" w:hAnsi="Arial" w:cs="Arial"/>
                <w:sz w:val="18"/>
                <w:szCs w:val="18"/>
              </w:rPr>
              <w:t>ул.Ипподромская</w:t>
            </w:r>
            <w:proofErr w:type="spellEnd"/>
            <w:r w:rsidRPr="001B2B34">
              <w:rPr>
                <w:rFonts w:ascii="Arial" w:eastAsia="Calibri" w:hAnsi="Arial" w:cs="Arial"/>
                <w:sz w:val="18"/>
                <w:szCs w:val="18"/>
              </w:rPr>
              <w:t>, 45а тел. 362-00-44</w:t>
            </w: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ИНН  5433137090   КПП  540501001</w:t>
            </w: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Расчетный счет 40702810432000006959</w:t>
            </w: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 xml:space="preserve">В филиале ОАО «УРАЛСИБ» </w:t>
            </w:r>
            <w:proofErr w:type="spellStart"/>
            <w:r w:rsidRPr="001B2B34">
              <w:rPr>
                <w:rFonts w:ascii="Arial" w:eastAsia="Calibri" w:hAnsi="Arial" w:cs="Arial"/>
                <w:sz w:val="18"/>
                <w:szCs w:val="18"/>
              </w:rPr>
              <w:t>г</w:t>
            </w:r>
            <w:proofErr w:type="gramStart"/>
            <w:r w:rsidRPr="001B2B34">
              <w:rPr>
                <w:rFonts w:ascii="Arial" w:eastAsia="Calibri" w:hAnsi="Arial" w:cs="Arial"/>
                <w:sz w:val="18"/>
                <w:szCs w:val="18"/>
              </w:rPr>
              <w:t>.Н</w:t>
            </w:r>
            <w:proofErr w:type="gramEnd"/>
            <w:r w:rsidRPr="001B2B34">
              <w:rPr>
                <w:rFonts w:ascii="Arial" w:eastAsia="Calibri" w:hAnsi="Arial" w:cs="Arial"/>
                <w:sz w:val="18"/>
                <w:szCs w:val="18"/>
              </w:rPr>
              <w:t>овосибирск</w:t>
            </w:r>
            <w:proofErr w:type="spellEnd"/>
          </w:p>
          <w:p w:rsidR="001B2B34" w:rsidRPr="001B2B34" w:rsidRDefault="001B2B34" w:rsidP="001B2B34">
            <w:pPr>
              <w:spacing w:after="0" w:line="240" w:lineRule="auto"/>
              <w:rPr>
                <w:rFonts w:ascii="Arial" w:eastAsia="Calibri" w:hAnsi="Arial" w:cs="Arial"/>
                <w:sz w:val="18"/>
                <w:szCs w:val="18"/>
              </w:rPr>
            </w:pPr>
            <w:proofErr w:type="spellStart"/>
            <w:r w:rsidRPr="001B2B34">
              <w:rPr>
                <w:rFonts w:ascii="Arial" w:eastAsia="Calibri" w:hAnsi="Arial" w:cs="Arial"/>
                <w:sz w:val="18"/>
                <w:szCs w:val="18"/>
              </w:rPr>
              <w:t>Корр</w:t>
            </w:r>
            <w:proofErr w:type="gramStart"/>
            <w:r w:rsidRPr="001B2B34">
              <w:rPr>
                <w:rFonts w:ascii="Arial" w:eastAsia="Calibri" w:hAnsi="Arial" w:cs="Arial"/>
                <w:sz w:val="18"/>
                <w:szCs w:val="18"/>
              </w:rPr>
              <w:t>.с</w:t>
            </w:r>
            <w:proofErr w:type="gramEnd"/>
            <w:r w:rsidRPr="001B2B34">
              <w:rPr>
                <w:rFonts w:ascii="Arial" w:eastAsia="Calibri" w:hAnsi="Arial" w:cs="Arial"/>
                <w:sz w:val="18"/>
                <w:szCs w:val="18"/>
              </w:rPr>
              <w:t>чет</w:t>
            </w:r>
            <w:proofErr w:type="spellEnd"/>
            <w:r w:rsidRPr="001B2B34">
              <w:rPr>
                <w:rFonts w:ascii="Arial" w:eastAsia="Calibri" w:hAnsi="Arial" w:cs="Arial"/>
                <w:sz w:val="18"/>
                <w:szCs w:val="18"/>
              </w:rPr>
              <w:t xml:space="preserve">  30101810400000000725</w:t>
            </w: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БИК  045004725</w:t>
            </w: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ОКПО 52847250</w:t>
            </w:r>
            <w:r w:rsidRPr="001B2B34">
              <w:rPr>
                <w:rFonts w:ascii="Arial" w:eastAsia="Calibri" w:hAnsi="Arial" w:cs="Arial"/>
                <w:sz w:val="18"/>
                <w:szCs w:val="18"/>
              </w:rPr>
              <w:br/>
              <w:t>ОКТМО 50701000</w:t>
            </w:r>
            <w:r w:rsidRPr="001B2B34">
              <w:rPr>
                <w:rFonts w:ascii="Arial" w:eastAsia="Calibri" w:hAnsi="Arial" w:cs="Arial"/>
                <w:sz w:val="18"/>
                <w:szCs w:val="18"/>
              </w:rPr>
              <w:br/>
            </w:r>
            <w:r w:rsidRPr="001B2B34">
              <w:rPr>
                <w:rFonts w:ascii="Arial" w:eastAsia="Calibri" w:hAnsi="Arial" w:cs="Arial"/>
                <w:sz w:val="18"/>
                <w:szCs w:val="18"/>
              </w:rPr>
              <w:lastRenderedPageBreak/>
              <w:t>ОГРН 1025404348090</w:t>
            </w:r>
            <w:r w:rsidRPr="001B2B34">
              <w:rPr>
                <w:rFonts w:ascii="Arial" w:eastAsia="Calibri" w:hAnsi="Arial" w:cs="Arial"/>
                <w:sz w:val="18"/>
                <w:szCs w:val="18"/>
              </w:rPr>
              <w:br/>
              <w:t xml:space="preserve">Дата </w:t>
            </w:r>
            <w:proofErr w:type="spellStart"/>
            <w:r w:rsidRPr="001B2B34">
              <w:rPr>
                <w:rFonts w:ascii="Arial" w:eastAsia="Calibri" w:hAnsi="Arial" w:cs="Arial"/>
                <w:sz w:val="18"/>
                <w:szCs w:val="18"/>
              </w:rPr>
              <w:t>пост</w:t>
            </w:r>
            <w:proofErr w:type="gramStart"/>
            <w:r w:rsidRPr="001B2B34">
              <w:rPr>
                <w:rFonts w:ascii="Arial" w:eastAsia="Calibri" w:hAnsi="Arial" w:cs="Arial"/>
                <w:sz w:val="18"/>
                <w:szCs w:val="18"/>
              </w:rPr>
              <w:t>.н</w:t>
            </w:r>
            <w:proofErr w:type="gramEnd"/>
            <w:r w:rsidRPr="001B2B34">
              <w:rPr>
                <w:rFonts w:ascii="Arial" w:eastAsia="Calibri" w:hAnsi="Arial" w:cs="Arial"/>
                <w:sz w:val="18"/>
                <w:szCs w:val="18"/>
              </w:rPr>
              <w:t>а</w:t>
            </w:r>
            <w:proofErr w:type="spellEnd"/>
            <w:r w:rsidRPr="001B2B34">
              <w:rPr>
                <w:rFonts w:ascii="Arial" w:eastAsia="Calibri" w:hAnsi="Arial" w:cs="Arial"/>
                <w:sz w:val="18"/>
                <w:szCs w:val="18"/>
              </w:rPr>
              <w:t xml:space="preserve"> учет в н/о 06.12.2007г</w:t>
            </w:r>
          </w:p>
          <w:p w:rsidR="001B2B34" w:rsidRPr="001B2B34" w:rsidRDefault="001B2B34" w:rsidP="001B2B34">
            <w:pPr>
              <w:spacing w:after="0" w:line="240" w:lineRule="auto"/>
              <w:rPr>
                <w:rFonts w:ascii="Arial" w:eastAsia="Calibri" w:hAnsi="Arial" w:cs="Arial"/>
                <w:sz w:val="18"/>
                <w:szCs w:val="18"/>
              </w:rPr>
            </w:pPr>
            <w:proofErr w:type="spellStart"/>
            <w:r w:rsidRPr="001B2B34">
              <w:rPr>
                <w:rFonts w:ascii="Arial" w:eastAsia="Calibri" w:hAnsi="Arial" w:cs="Arial"/>
                <w:sz w:val="18"/>
                <w:szCs w:val="18"/>
              </w:rPr>
              <w:t>Эл</w:t>
            </w:r>
            <w:proofErr w:type="gramStart"/>
            <w:r w:rsidRPr="001B2B34">
              <w:rPr>
                <w:rFonts w:ascii="Arial" w:eastAsia="Calibri" w:hAnsi="Arial" w:cs="Arial"/>
                <w:sz w:val="18"/>
                <w:szCs w:val="18"/>
              </w:rPr>
              <w:t>.п</w:t>
            </w:r>
            <w:proofErr w:type="gramEnd"/>
            <w:r w:rsidRPr="001B2B34">
              <w:rPr>
                <w:rFonts w:ascii="Arial" w:eastAsia="Calibri" w:hAnsi="Arial" w:cs="Arial"/>
                <w:sz w:val="18"/>
                <w:szCs w:val="18"/>
              </w:rPr>
              <w:t>очта</w:t>
            </w:r>
            <w:proofErr w:type="spellEnd"/>
            <w:r w:rsidRPr="001B2B34">
              <w:rPr>
                <w:rFonts w:ascii="Arial" w:eastAsia="Calibri" w:hAnsi="Arial" w:cs="Arial"/>
                <w:sz w:val="18"/>
                <w:szCs w:val="18"/>
              </w:rPr>
              <w:t xml:space="preserve">  1114@</w:t>
            </w:r>
            <w:proofErr w:type="spellStart"/>
            <w:r w:rsidRPr="001B2B34">
              <w:rPr>
                <w:rFonts w:ascii="Arial" w:eastAsia="Calibri" w:hAnsi="Arial" w:cs="Arial"/>
                <w:sz w:val="18"/>
                <w:szCs w:val="18"/>
                <w:lang w:val="en-US"/>
              </w:rPr>
              <w:t>gotti</w:t>
            </w:r>
            <w:proofErr w:type="spellEnd"/>
            <w:r w:rsidRPr="001B2B34">
              <w:rPr>
                <w:rFonts w:ascii="Arial" w:eastAsia="Calibri" w:hAnsi="Arial" w:cs="Arial"/>
                <w:sz w:val="18"/>
                <w:szCs w:val="18"/>
              </w:rPr>
              <w:t>.</w:t>
            </w:r>
            <w:proofErr w:type="spellStart"/>
            <w:r w:rsidRPr="001B2B34">
              <w:rPr>
                <w:rFonts w:ascii="Arial" w:eastAsia="Calibri" w:hAnsi="Arial" w:cs="Arial"/>
                <w:sz w:val="18"/>
                <w:szCs w:val="18"/>
                <w:lang w:val="en-US"/>
              </w:rPr>
              <w:t>ru</w:t>
            </w:r>
            <w:proofErr w:type="spellEnd"/>
          </w:p>
          <w:p w:rsidR="001B2B34" w:rsidRPr="001B2B34" w:rsidRDefault="001B2B34" w:rsidP="001B2B34">
            <w:pPr>
              <w:spacing w:after="0" w:line="240" w:lineRule="auto"/>
              <w:rPr>
                <w:rFonts w:ascii="Arial" w:eastAsia="Calibri" w:hAnsi="Arial" w:cs="Arial"/>
                <w:sz w:val="18"/>
                <w:szCs w:val="18"/>
              </w:rPr>
            </w:pP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Директор</w:t>
            </w:r>
          </w:p>
          <w:p w:rsidR="001B2B34" w:rsidRPr="001B2B34" w:rsidRDefault="001B2B34" w:rsidP="001B2B34">
            <w:pPr>
              <w:spacing w:after="0" w:line="240" w:lineRule="auto"/>
              <w:rPr>
                <w:rFonts w:ascii="Arial" w:eastAsia="Calibri" w:hAnsi="Arial" w:cs="Arial"/>
                <w:sz w:val="18"/>
                <w:szCs w:val="18"/>
              </w:rPr>
            </w:pPr>
          </w:p>
          <w:p w:rsidR="001B2B34" w:rsidRPr="001B2B34" w:rsidRDefault="001B2B34" w:rsidP="001B2B34">
            <w:pPr>
              <w:spacing w:after="0" w:line="240" w:lineRule="auto"/>
              <w:rPr>
                <w:rFonts w:ascii="Arial" w:eastAsia="Calibri" w:hAnsi="Arial" w:cs="Arial"/>
                <w:sz w:val="18"/>
                <w:szCs w:val="18"/>
              </w:rPr>
            </w:pPr>
            <w:r w:rsidRPr="001B2B34">
              <w:rPr>
                <w:rFonts w:ascii="Arial" w:eastAsia="Calibri" w:hAnsi="Arial" w:cs="Arial"/>
                <w:sz w:val="18"/>
                <w:szCs w:val="18"/>
              </w:rPr>
              <w:t xml:space="preserve">_______________ </w:t>
            </w:r>
            <w:proofErr w:type="spellStart"/>
            <w:r w:rsidRPr="001B2B34">
              <w:rPr>
                <w:rFonts w:ascii="Arial" w:eastAsia="Calibri" w:hAnsi="Arial" w:cs="Arial"/>
                <w:sz w:val="18"/>
                <w:szCs w:val="18"/>
              </w:rPr>
              <w:t>Т.Н.Зорина</w:t>
            </w:r>
            <w:proofErr w:type="spellEnd"/>
          </w:p>
        </w:tc>
      </w:tr>
    </w:tbl>
    <w:p w:rsidR="00281EEF" w:rsidRDefault="001B2B34" w:rsidP="001B2B34">
      <w:pPr>
        <w:spacing w:after="0" w:line="240" w:lineRule="auto"/>
        <w:jc w:val="center"/>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lastRenderedPageBreak/>
        <w:t xml:space="preserve">                                                                                                                   </w:t>
      </w:r>
    </w:p>
    <w:p w:rsidR="00281EEF" w:rsidRDefault="00281EEF" w:rsidP="001B2B34">
      <w:pPr>
        <w:spacing w:after="0" w:line="240" w:lineRule="auto"/>
        <w:jc w:val="center"/>
        <w:rPr>
          <w:rFonts w:ascii="Times New Roman" w:eastAsia="Times New Roman" w:hAnsi="Times New Roman" w:cs="Times New Roman"/>
          <w:sz w:val="20"/>
          <w:szCs w:val="20"/>
          <w:lang w:eastAsia="ru-RU"/>
        </w:rPr>
      </w:pPr>
    </w:p>
    <w:p w:rsidR="00281EEF" w:rsidRDefault="00281EEF" w:rsidP="001B2B34">
      <w:pPr>
        <w:spacing w:after="0" w:line="240" w:lineRule="auto"/>
        <w:jc w:val="center"/>
        <w:rPr>
          <w:rFonts w:ascii="Times New Roman" w:eastAsia="Times New Roman" w:hAnsi="Times New Roman" w:cs="Times New Roman"/>
          <w:sz w:val="20"/>
          <w:szCs w:val="20"/>
          <w:lang w:eastAsia="ru-RU"/>
        </w:rPr>
      </w:pPr>
    </w:p>
    <w:p w:rsidR="00281EEF" w:rsidRDefault="00281EEF" w:rsidP="001B2B34">
      <w:pPr>
        <w:spacing w:after="0" w:line="240" w:lineRule="auto"/>
        <w:jc w:val="center"/>
        <w:rPr>
          <w:rFonts w:ascii="Times New Roman" w:eastAsia="Times New Roman" w:hAnsi="Times New Roman" w:cs="Times New Roman"/>
          <w:sz w:val="20"/>
          <w:szCs w:val="20"/>
          <w:lang w:eastAsia="ru-RU"/>
        </w:rPr>
      </w:pPr>
    </w:p>
    <w:p w:rsidR="00281EEF" w:rsidRDefault="00281EEF" w:rsidP="001B2B34">
      <w:pPr>
        <w:spacing w:after="0" w:line="240" w:lineRule="auto"/>
        <w:jc w:val="center"/>
        <w:rPr>
          <w:rFonts w:ascii="Times New Roman" w:eastAsia="Times New Roman" w:hAnsi="Times New Roman" w:cs="Times New Roman"/>
          <w:sz w:val="20"/>
          <w:szCs w:val="20"/>
          <w:lang w:eastAsia="ru-RU"/>
        </w:rPr>
      </w:pPr>
    </w:p>
    <w:p w:rsidR="00281EEF" w:rsidRDefault="00281EEF" w:rsidP="001B2B34">
      <w:pPr>
        <w:spacing w:after="0" w:line="240" w:lineRule="auto"/>
        <w:jc w:val="center"/>
        <w:rPr>
          <w:rFonts w:ascii="Times New Roman" w:eastAsia="Times New Roman" w:hAnsi="Times New Roman" w:cs="Times New Roman"/>
          <w:sz w:val="20"/>
          <w:szCs w:val="20"/>
          <w:lang w:eastAsia="ru-RU"/>
        </w:rPr>
      </w:pPr>
    </w:p>
    <w:p w:rsidR="001B2B34" w:rsidRPr="001B2B34" w:rsidRDefault="001B2B34" w:rsidP="00281EEF">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Приложение № 1к договору</w:t>
      </w:r>
    </w:p>
    <w:p w:rsidR="001B2B34" w:rsidRPr="001B2B34" w:rsidRDefault="001B2B34" w:rsidP="00281EEF">
      <w:pPr>
        <w:spacing w:after="0" w:line="240" w:lineRule="auto"/>
        <w:jc w:val="right"/>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 xml:space="preserve">                                                                                                № __________ от «___» __________ 2015г.</w:t>
      </w:r>
    </w:p>
    <w:p w:rsidR="001B2B34" w:rsidRPr="001B2B34" w:rsidRDefault="001B2B34" w:rsidP="001B2B34">
      <w:pPr>
        <w:spacing w:after="0" w:line="240" w:lineRule="auto"/>
        <w:jc w:val="center"/>
        <w:rPr>
          <w:rFonts w:ascii="Times New Roman" w:eastAsia="Times New Roman" w:hAnsi="Times New Roman" w:cs="Times New Roman"/>
          <w:b/>
          <w:sz w:val="20"/>
          <w:szCs w:val="20"/>
          <w:lang w:eastAsia="ru-RU"/>
        </w:rPr>
      </w:pPr>
    </w:p>
    <w:p w:rsidR="001B2B34" w:rsidRPr="001B2B34" w:rsidRDefault="001B2B34" w:rsidP="001B2B34">
      <w:pPr>
        <w:spacing w:after="0" w:line="240" w:lineRule="auto"/>
        <w:jc w:val="center"/>
        <w:rPr>
          <w:rFonts w:ascii="Times New Roman" w:eastAsia="Times New Roman" w:hAnsi="Times New Roman" w:cs="Times New Roman"/>
          <w:b/>
          <w:lang w:eastAsia="ru-RU"/>
        </w:rPr>
      </w:pPr>
      <w:r w:rsidRPr="001B2B34">
        <w:rPr>
          <w:rFonts w:ascii="Times New Roman" w:eastAsia="Times New Roman" w:hAnsi="Times New Roman" w:cs="Times New Roman"/>
          <w:b/>
          <w:lang w:eastAsia="ru-RU"/>
        </w:rPr>
        <w:t xml:space="preserve">Спецификация </w:t>
      </w:r>
    </w:p>
    <w:tbl>
      <w:tblPr>
        <w:tblW w:w="0" w:type="auto"/>
        <w:tblCellMar>
          <w:left w:w="30" w:type="dxa"/>
          <w:right w:w="0" w:type="dxa"/>
        </w:tblCellMar>
        <w:tblLook w:val="04A0" w:firstRow="1" w:lastRow="0" w:firstColumn="1" w:lastColumn="0" w:noHBand="0" w:noVBand="1"/>
      </w:tblPr>
      <w:tblGrid>
        <w:gridCol w:w="302"/>
        <w:gridCol w:w="122"/>
        <w:gridCol w:w="6499"/>
        <w:gridCol w:w="691"/>
        <w:gridCol w:w="64"/>
        <w:gridCol w:w="450"/>
        <w:gridCol w:w="52"/>
        <w:gridCol w:w="411"/>
        <w:gridCol w:w="418"/>
        <w:gridCol w:w="317"/>
        <w:gridCol w:w="829"/>
        <w:gridCol w:w="80"/>
      </w:tblGrid>
      <w:tr w:rsidR="001B2B34" w:rsidRPr="001B2B34" w:rsidTr="00175863">
        <w:trPr>
          <w:hidden/>
        </w:trPr>
        <w:tc>
          <w:tcPr>
            <w:tcW w:w="302" w:type="dxa"/>
            <w:vAlign w:val="center"/>
            <w:hideMark/>
          </w:tcPr>
          <w:p w:rsidR="001B2B34" w:rsidRPr="001B2B34" w:rsidRDefault="001B2B34" w:rsidP="001B2B34">
            <w:pPr>
              <w:rPr>
                <w:rFonts w:ascii="Calibri" w:eastAsia="Calibri" w:hAnsi="Calibri" w:cs="Times New Roman"/>
                <w:vanish/>
              </w:rPr>
            </w:pPr>
          </w:p>
        </w:tc>
        <w:tc>
          <w:tcPr>
            <w:tcW w:w="7376" w:type="dxa"/>
            <w:gridSpan w:val="4"/>
            <w:vAlign w:val="center"/>
            <w:hideMark/>
          </w:tcPr>
          <w:p w:rsidR="001B2B34" w:rsidRPr="001B2B34" w:rsidRDefault="001B2B34" w:rsidP="001B2B34">
            <w:pPr>
              <w:rPr>
                <w:rFonts w:ascii="Calibri" w:eastAsia="Calibri" w:hAnsi="Calibri" w:cs="Times New Roman"/>
                <w:vanish/>
              </w:rPr>
            </w:pPr>
          </w:p>
        </w:tc>
        <w:tc>
          <w:tcPr>
            <w:tcW w:w="502" w:type="dxa"/>
            <w:gridSpan w:val="2"/>
            <w:vAlign w:val="center"/>
            <w:hideMark/>
          </w:tcPr>
          <w:p w:rsidR="001B2B34" w:rsidRPr="001B2B34" w:rsidRDefault="001B2B34" w:rsidP="001B2B34">
            <w:pPr>
              <w:rPr>
                <w:rFonts w:ascii="Calibri" w:eastAsia="Calibri" w:hAnsi="Calibri" w:cs="Times New Roman"/>
                <w:vanish/>
              </w:rPr>
            </w:pPr>
          </w:p>
        </w:tc>
        <w:tc>
          <w:tcPr>
            <w:tcW w:w="411" w:type="dxa"/>
            <w:vAlign w:val="center"/>
            <w:hideMark/>
          </w:tcPr>
          <w:p w:rsidR="001B2B34" w:rsidRPr="001B2B34" w:rsidRDefault="001B2B34" w:rsidP="001B2B34">
            <w:pPr>
              <w:rPr>
                <w:rFonts w:ascii="Calibri" w:eastAsia="Calibri" w:hAnsi="Calibri" w:cs="Times New Roman"/>
                <w:vanish/>
              </w:rPr>
            </w:pPr>
          </w:p>
        </w:tc>
        <w:tc>
          <w:tcPr>
            <w:tcW w:w="735" w:type="dxa"/>
            <w:gridSpan w:val="2"/>
            <w:vAlign w:val="center"/>
            <w:hideMark/>
          </w:tcPr>
          <w:p w:rsidR="001B2B34" w:rsidRPr="001B2B34" w:rsidRDefault="001B2B34" w:rsidP="001B2B34">
            <w:pPr>
              <w:rPr>
                <w:rFonts w:ascii="Calibri" w:eastAsia="Calibri" w:hAnsi="Calibri" w:cs="Times New Roman"/>
                <w:vanish/>
              </w:rPr>
            </w:pPr>
          </w:p>
        </w:tc>
        <w:tc>
          <w:tcPr>
            <w:tcW w:w="909" w:type="dxa"/>
            <w:gridSpan w:val="2"/>
            <w:vAlign w:val="center"/>
            <w:hideMark/>
          </w:tcPr>
          <w:p w:rsidR="001B2B34" w:rsidRPr="001B2B34" w:rsidRDefault="001B2B34" w:rsidP="001B2B34">
            <w:pPr>
              <w:rPr>
                <w:rFonts w:ascii="Calibri" w:eastAsia="Calibri" w:hAnsi="Calibri" w:cs="Times New Roman"/>
                <w:vanish/>
              </w:rPr>
            </w:pPr>
          </w:p>
        </w:tc>
      </w:tr>
      <w:tr w:rsidR="001B2B34" w:rsidRPr="001B2B34" w:rsidTr="00175863">
        <w:trPr>
          <w:gridAfter w:val="1"/>
          <w:wAfter w:w="80" w:type="dxa"/>
          <w:hidden/>
        </w:trPr>
        <w:tc>
          <w:tcPr>
            <w:tcW w:w="424" w:type="dxa"/>
            <w:gridSpan w:val="2"/>
            <w:vAlign w:val="center"/>
            <w:hideMark/>
          </w:tcPr>
          <w:p w:rsidR="001B2B34" w:rsidRPr="001B2B34" w:rsidRDefault="001B2B34" w:rsidP="001B2B34">
            <w:pPr>
              <w:rPr>
                <w:rFonts w:ascii="Calibri" w:eastAsia="Calibri" w:hAnsi="Calibri" w:cs="Times New Roman"/>
                <w:vanish/>
              </w:rPr>
            </w:pPr>
          </w:p>
        </w:tc>
        <w:tc>
          <w:tcPr>
            <w:tcW w:w="6499" w:type="dxa"/>
            <w:vAlign w:val="center"/>
            <w:hideMark/>
          </w:tcPr>
          <w:p w:rsidR="001B2B34" w:rsidRPr="001B2B34" w:rsidRDefault="001B2B34" w:rsidP="001B2B34">
            <w:pPr>
              <w:rPr>
                <w:rFonts w:ascii="Calibri" w:eastAsia="Calibri" w:hAnsi="Calibri" w:cs="Times New Roman"/>
                <w:vanish/>
              </w:rPr>
            </w:pPr>
          </w:p>
        </w:tc>
        <w:tc>
          <w:tcPr>
            <w:tcW w:w="691" w:type="dxa"/>
            <w:vAlign w:val="center"/>
            <w:hideMark/>
          </w:tcPr>
          <w:p w:rsidR="001B2B34" w:rsidRPr="001B2B34" w:rsidRDefault="001B2B34" w:rsidP="001B2B34">
            <w:pPr>
              <w:rPr>
                <w:rFonts w:ascii="Calibri" w:eastAsia="Calibri" w:hAnsi="Calibri" w:cs="Times New Roman"/>
                <w:vanish/>
              </w:rPr>
            </w:pPr>
          </w:p>
        </w:tc>
        <w:tc>
          <w:tcPr>
            <w:tcW w:w="514" w:type="dxa"/>
            <w:gridSpan w:val="2"/>
            <w:vAlign w:val="center"/>
            <w:hideMark/>
          </w:tcPr>
          <w:p w:rsidR="001B2B34" w:rsidRPr="001B2B34" w:rsidRDefault="001B2B34" w:rsidP="001B2B34">
            <w:pPr>
              <w:rPr>
                <w:rFonts w:ascii="Calibri" w:eastAsia="Calibri" w:hAnsi="Calibri" w:cs="Times New Roman"/>
                <w:vanish/>
              </w:rPr>
            </w:pPr>
          </w:p>
        </w:tc>
        <w:tc>
          <w:tcPr>
            <w:tcW w:w="881" w:type="dxa"/>
            <w:gridSpan w:val="3"/>
            <w:vAlign w:val="center"/>
            <w:hideMark/>
          </w:tcPr>
          <w:p w:rsidR="001B2B34" w:rsidRPr="001B2B34" w:rsidRDefault="001B2B34" w:rsidP="001B2B34">
            <w:pPr>
              <w:rPr>
                <w:rFonts w:ascii="Calibri" w:eastAsia="Calibri" w:hAnsi="Calibri" w:cs="Times New Roman"/>
                <w:vanish/>
              </w:rPr>
            </w:pPr>
          </w:p>
        </w:tc>
        <w:tc>
          <w:tcPr>
            <w:tcW w:w="1146" w:type="dxa"/>
            <w:gridSpan w:val="2"/>
            <w:vAlign w:val="center"/>
            <w:hideMark/>
          </w:tcPr>
          <w:p w:rsidR="001B2B34" w:rsidRPr="001B2B34" w:rsidRDefault="001B2B34" w:rsidP="001B2B34">
            <w:pPr>
              <w:rPr>
                <w:rFonts w:ascii="Calibri" w:eastAsia="Calibri" w:hAnsi="Calibri" w:cs="Times New Roman"/>
                <w:vanish/>
              </w:rPr>
            </w:pPr>
          </w:p>
        </w:tc>
      </w:tr>
    </w:tbl>
    <w:p w:rsidR="00281EEF" w:rsidRPr="00281EEF" w:rsidRDefault="00281EEF" w:rsidP="00281EEF">
      <w:pPr>
        <w:spacing w:after="0" w:line="360" w:lineRule="auto"/>
        <w:ind w:right="-1"/>
        <w:rPr>
          <w:rFonts w:ascii="Times New Roman" w:eastAsia="Times New Roman" w:hAnsi="Times New Roman" w:cs="Times New Roman"/>
          <w:lang w:eastAsia="ru-RU"/>
        </w:rPr>
      </w:pPr>
    </w:p>
    <w:p w:rsidR="00281EEF" w:rsidRPr="00281EEF" w:rsidRDefault="00281EEF" w:rsidP="00281EEF">
      <w:pPr>
        <w:spacing w:after="0" w:line="360" w:lineRule="auto"/>
        <w:ind w:right="-1"/>
        <w:rPr>
          <w:rFonts w:ascii="Times New Roman" w:eastAsia="Times New Roman" w:hAnsi="Times New Roman" w:cs="Times New Roman"/>
          <w:lang w:eastAsia="ru-RU"/>
        </w:rPr>
      </w:pPr>
    </w:p>
    <w:tbl>
      <w:tblPr>
        <w:tblW w:w="10331" w:type="dxa"/>
        <w:tblCellMar>
          <w:left w:w="30" w:type="dxa"/>
          <w:right w:w="0" w:type="dxa"/>
        </w:tblCellMar>
        <w:tblLook w:val="04A0" w:firstRow="1" w:lastRow="0" w:firstColumn="1" w:lastColumn="0" w:noHBand="0" w:noVBand="1"/>
      </w:tblPr>
      <w:tblGrid>
        <w:gridCol w:w="328"/>
        <w:gridCol w:w="7079"/>
        <w:gridCol w:w="550"/>
        <w:gridCol w:w="411"/>
        <w:gridCol w:w="839"/>
        <w:gridCol w:w="1049"/>
        <w:gridCol w:w="75"/>
      </w:tblGrid>
      <w:tr w:rsidR="00281EEF" w:rsidRPr="00281EEF" w:rsidTr="00281EEF">
        <w:trPr>
          <w:gridAfter w:val="1"/>
          <w:hidden/>
        </w:trPr>
        <w:tc>
          <w:tcPr>
            <w:tcW w:w="413"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6607"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660"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497"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925"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1154"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r>
      <w:tr w:rsidR="00281EEF" w:rsidRPr="00281EEF" w:rsidTr="00281EEF">
        <w:trPr>
          <w:trHeight w:val="255"/>
        </w:trPr>
        <w:tc>
          <w:tcPr>
            <w:tcW w:w="0" w:type="auto"/>
            <w:tcBorders>
              <w:top w:val="single" w:sz="12" w:space="0" w:color="000000"/>
              <w:left w:val="single" w:sz="12" w:space="0" w:color="000000"/>
              <w:bottom w:val="nil"/>
              <w:right w:val="nil"/>
            </w:tcBorders>
            <w:vAlign w:val="center"/>
            <w:hideMark/>
          </w:tcPr>
          <w:p w:rsidR="00281EEF" w:rsidRPr="00281EEF" w:rsidRDefault="00281EEF" w:rsidP="00281EEF">
            <w:pPr>
              <w:spacing w:after="0" w:line="240" w:lineRule="auto"/>
              <w:jc w:val="center"/>
              <w:rPr>
                <w:rFonts w:ascii="Arial" w:eastAsia="Times New Roman" w:hAnsi="Arial" w:cs="Arial"/>
                <w:b/>
                <w:bCs/>
                <w:sz w:val="18"/>
                <w:szCs w:val="18"/>
                <w:lang w:eastAsia="ru-RU"/>
              </w:rPr>
            </w:pPr>
            <w:r w:rsidRPr="00281EEF">
              <w:rPr>
                <w:rFonts w:ascii="Arial" w:eastAsia="Times New Roman" w:hAnsi="Arial" w:cs="Arial"/>
                <w:b/>
                <w:bCs/>
                <w:sz w:val="18"/>
                <w:szCs w:val="18"/>
                <w:lang w:eastAsia="ru-RU"/>
              </w:rPr>
              <w:t>№</w:t>
            </w:r>
          </w:p>
        </w:tc>
        <w:tc>
          <w:tcPr>
            <w:tcW w:w="0" w:type="auto"/>
            <w:tcBorders>
              <w:top w:val="single" w:sz="12" w:space="0" w:color="000000"/>
              <w:left w:val="single" w:sz="6" w:space="0" w:color="000000"/>
              <w:bottom w:val="nil"/>
              <w:right w:val="nil"/>
            </w:tcBorders>
            <w:vAlign w:val="center"/>
            <w:hideMark/>
          </w:tcPr>
          <w:p w:rsidR="00281EEF" w:rsidRPr="00281EEF" w:rsidRDefault="00281EEF" w:rsidP="00281EEF">
            <w:pPr>
              <w:spacing w:after="0" w:line="240" w:lineRule="auto"/>
              <w:jc w:val="center"/>
              <w:rPr>
                <w:rFonts w:ascii="Arial" w:eastAsia="Times New Roman" w:hAnsi="Arial" w:cs="Arial"/>
                <w:b/>
                <w:bCs/>
                <w:sz w:val="18"/>
                <w:szCs w:val="18"/>
                <w:lang w:eastAsia="ru-RU"/>
              </w:rPr>
            </w:pPr>
            <w:r w:rsidRPr="00281EEF">
              <w:rPr>
                <w:rFonts w:ascii="Arial" w:eastAsia="Times New Roman" w:hAnsi="Arial" w:cs="Arial"/>
                <w:b/>
                <w:bCs/>
                <w:sz w:val="18"/>
                <w:szCs w:val="18"/>
                <w:lang w:eastAsia="ru-RU"/>
              </w:rPr>
              <w:t>Товар</w:t>
            </w:r>
          </w:p>
        </w:tc>
        <w:tc>
          <w:tcPr>
            <w:tcW w:w="0" w:type="auto"/>
            <w:tcBorders>
              <w:top w:val="single" w:sz="12" w:space="0" w:color="000000"/>
              <w:left w:val="single" w:sz="6" w:space="0" w:color="000000"/>
              <w:bottom w:val="nil"/>
              <w:right w:val="nil"/>
            </w:tcBorders>
            <w:vAlign w:val="center"/>
            <w:hideMark/>
          </w:tcPr>
          <w:p w:rsidR="00281EEF" w:rsidRPr="00281EEF" w:rsidRDefault="00281EEF" w:rsidP="00281EEF">
            <w:pPr>
              <w:spacing w:after="0" w:line="240" w:lineRule="auto"/>
              <w:jc w:val="center"/>
              <w:rPr>
                <w:rFonts w:ascii="Arial" w:eastAsia="Times New Roman" w:hAnsi="Arial" w:cs="Arial"/>
                <w:b/>
                <w:bCs/>
                <w:sz w:val="18"/>
                <w:szCs w:val="18"/>
                <w:lang w:eastAsia="ru-RU"/>
              </w:rPr>
            </w:pPr>
            <w:r w:rsidRPr="00281EEF">
              <w:rPr>
                <w:rFonts w:ascii="Arial" w:eastAsia="Times New Roman" w:hAnsi="Arial" w:cs="Arial"/>
                <w:b/>
                <w:bCs/>
                <w:sz w:val="18"/>
                <w:szCs w:val="18"/>
                <w:lang w:eastAsia="ru-RU"/>
              </w:rPr>
              <w:t>Кол-во</w:t>
            </w:r>
          </w:p>
        </w:tc>
        <w:tc>
          <w:tcPr>
            <w:tcW w:w="0" w:type="auto"/>
            <w:tcBorders>
              <w:top w:val="single" w:sz="12" w:space="0" w:color="000000"/>
              <w:left w:val="single" w:sz="6" w:space="0" w:color="000000"/>
              <w:bottom w:val="nil"/>
              <w:right w:val="nil"/>
            </w:tcBorders>
            <w:vAlign w:val="center"/>
            <w:hideMark/>
          </w:tcPr>
          <w:p w:rsidR="00281EEF" w:rsidRPr="00281EEF" w:rsidRDefault="00281EEF" w:rsidP="00281EEF">
            <w:pPr>
              <w:spacing w:after="0" w:line="240" w:lineRule="auto"/>
              <w:jc w:val="center"/>
              <w:rPr>
                <w:rFonts w:ascii="Arial" w:eastAsia="Times New Roman" w:hAnsi="Arial" w:cs="Arial"/>
                <w:b/>
                <w:bCs/>
                <w:sz w:val="18"/>
                <w:szCs w:val="18"/>
                <w:lang w:eastAsia="ru-RU"/>
              </w:rPr>
            </w:pPr>
            <w:r w:rsidRPr="00281EEF">
              <w:rPr>
                <w:rFonts w:ascii="Arial" w:eastAsia="Times New Roman" w:hAnsi="Arial" w:cs="Arial"/>
                <w:b/>
                <w:bCs/>
                <w:sz w:val="18"/>
                <w:szCs w:val="18"/>
                <w:lang w:eastAsia="ru-RU"/>
              </w:rPr>
              <w:t>Ед.</w:t>
            </w:r>
          </w:p>
        </w:tc>
        <w:tc>
          <w:tcPr>
            <w:tcW w:w="925" w:type="dxa"/>
            <w:tcBorders>
              <w:top w:val="single" w:sz="12" w:space="0" w:color="000000"/>
              <w:left w:val="single" w:sz="6" w:space="0" w:color="000000"/>
              <w:bottom w:val="nil"/>
              <w:right w:val="nil"/>
            </w:tcBorders>
            <w:vAlign w:val="center"/>
            <w:hideMark/>
          </w:tcPr>
          <w:p w:rsidR="00281EEF" w:rsidRPr="00281EEF" w:rsidRDefault="00281EEF" w:rsidP="00281EEF">
            <w:pPr>
              <w:spacing w:after="0" w:line="240" w:lineRule="auto"/>
              <w:jc w:val="center"/>
              <w:rPr>
                <w:rFonts w:ascii="Arial" w:eastAsia="Times New Roman" w:hAnsi="Arial" w:cs="Arial"/>
                <w:b/>
                <w:bCs/>
                <w:sz w:val="18"/>
                <w:szCs w:val="18"/>
                <w:lang w:eastAsia="ru-RU"/>
              </w:rPr>
            </w:pPr>
            <w:r w:rsidRPr="00281EEF">
              <w:rPr>
                <w:rFonts w:ascii="Arial" w:eastAsia="Times New Roman" w:hAnsi="Arial" w:cs="Arial"/>
                <w:b/>
                <w:bCs/>
                <w:sz w:val="18"/>
                <w:szCs w:val="18"/>
                <w:lang w:eastAsia="ru-RU"/>
              </w:rPr>
              <w:t>Цена</w:t>
            </w:r>
          </w:p>
        </w:tc>
        <w:tc>
          <w:tcPr>
            <w:tcW w:w="0" w:type="auto"/>
            <w:tcBorders>
              <w:top w:val="single" w:sz="12" w:space="0" w:color="000000"/>
              <w:left w:val="single" w:sz="6" w:space="0" w:color="000000"/>
              <w:bottom w:val="nil"/>
              <w:right w:val="single" w:sz="12" w:space="0" w:color="000000"/>
            </w:tcBorders>
            <w:vAlign w:val="center"/>
            <w:hideMark/>
          </w:tcPr>
          <w:p w:rsidR="00281EEF" w:rsidRPr="00281EEF" w:rsidRDefault="00281EEF" w:rsidP="00281EEF">
            <w:pPr>
              <w:spacing w:after="0" w:line="240" w:lineRule="auto"/>
              <w:jc w:val="center"/>
              <w:rPr>
                <w:rFonts w:ascii="Arial" w:eastAsia="Times New Roman" w:hAnsi="Arial" w:cs="Arial"/>
                <w:b/>
                <w:bCs/>
                <w:sz w:val="18"/>
                <w:szCs w:val="18"/>
                <w:lang w:eastAsia="ru-RU"/>
              </w:rPr>
            </w:pPr>
            <w:r w:rsidRPr="00281EEF">
              <w:rPr>
                <w:rFonts w:ascii="Arial" w:eastAsia="Times New Roman" w:hAnsi="Arial" w:cs="Arial"/>
                <w:b/>
                <w:bCs/>
                <w:sz w:val="18"/>
                <w:szCs w:val="18"/>
                <w:lang w:eastAsia="ru-RU"/>
              </w:rPr>
              <w:t>Сумма</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r w:rsidR="00281EEF" w:rsidRPr="00281EEF" w:rsidTr="00281EEF">
        <w:trPr>
          <w:trHeight w:val="210"/>
        </w:trPr>
        <w:tc>
          <w:tcPr>
            <w:tcW w:w="0" w:type="auto"/>
            <w:tcBorders>
              <w:top w:val="single" w:sz="6" w:space="0" w:color="000000"/>
              <w:left w:val="single" w:sz="12"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1</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 xml:space="preserve">Картридж C9731А HP </w:t>
            </w:r>
            <w:proofErr w:type="spellStart"/>
            <w:r w:rsidRPr="00281EEF">
              <w:rPr>
                <w:rFonts w:ascii="Arial" w:eastAsia="Times New Roman" w:hAnsi="Arial" w:cs="Arial"/>
                <w:sz w:val="16"/>
                <w:szCs w:val="16"/>
                <w:lang w:eastAsia="ru-RU"/>
              </w:rPr>
              <w:t>Color</w:t>
            </w:r>
            <w:proofErr w:type="spellEnd"/>
            <w:r w:rsidRPr="00281EEF">
              <w:rPr>
                <w:rFonts w:ascii="Arial" w:eastAsia="Times New Roman" w:hAnsi="Arial" w:cs="Arial"/>
                <w:sz w:val="16"/>
                <w:szCs w:val="16"/>
                <w:lang w:eastAsia="ru-RU"/>
              </w:rPr>
              <w:t xml:space="preserve"> LJ 5500 </w:t>
            </w:r>
            <w:proofErr w:type="spellStart"/>
            <w:r w:rsidRPr="00281EEF">
              <w:rPr>
                <w:rFonts w:ascii="Arial" w:eastAsia="Times New Roman" w:hAnsi="Arial" w:cs="Arial"/>
                <w:sz w:val="16"/>
                <w:szCs w:val="16"/>
                <w:lang w:eastAsia="ru-RU"/>
              </w:rPr>
              <w:t>Cyan</w:t>
            </w:r>
            <w:proofErr w:type="spellEnd"/>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1</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шт.</w:t>
            </w:r>
          </w:p>
        </w:tc>
        <w:tc>
          <w:tcPr>
            <w:tcW w:w="925" w:type="dxa"/>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37 674,40</w:t>
            </w:r>
          </w:p>
        </w:tc>
        <w:tc>
          <w:tcPr>
            <w:tcW w:w="0" w:type="auto"/>
            <w:tcBorders>
              <w:top w:val="single" w:sz="6" w:space="0" w:color="000000"/>
              <w:left w:val="single" w:sz="6" w:space="0" w:color="000000"/>
              <w:bottom w:val="nil"/>
              <w:right w:val="single" w:sz="12" w:space="0" w:color="000000"/>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37 674,40</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r w:rsidR="00281EEF" w:rsidRPr="00281EEF" w:rsidTr="00281EEF">
        <w:trPr>
          <w:trHeight w:val="210"/>
        </w:trPr>
        <w:tc>
          <w:tcPr>
            <w:tcW w:w="0" w:type="auto"/>
            <w:tcBorders>
              <w:top w:val="single" w:sz="6" w:space="0" w:color="000000"/>
              <w:left w:val="single" w:sz="12"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2</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val="en-US" w:eastAsia="ru-RU"/>
              </w:rPr>
            </w:pPr>
            <w:r w:rsidRPr="00281EEF">
              <w:rPr>
                <w:rFonts w:ascii="Arial" w:eastAsia="Times New Roman" w:hAnsi="Arial" w:cs="Arial"/>
                <w:sz w:val="16"/>
                <w:szCs w:val="16"/>
                <w:lang w:eastAsia="ru-RU"/>
              </w:rPr>
              <w:t>Картридж</w:t>
            </w:r>
            <w:r w:rsidRPr="00281EEF">
              <w:rPr>
                <w:rFonts w:ascii="Arial" w:eastAsia="Times New Roman" w:hAnsi="Arial" w:cs="Arial"/>
                <w:sz w:val="16"/>
                <w:szCs w:val="16"/>
                <w:lang w:val="en-US" w:eastAsia="ru-RU"/>
              </w:rPr>
              <w:t xml:space="preserve"> C9732A HP Color LJ 5500 Yellow</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1</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шт.</w:t>
            </w:r>
          </w:p>
        </w:tc>
        <w:tc>
          <w:tcPr>
            <w:tcW w:w="925" w:type="dxa"/>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37 674,40</w:t>
            </w:r>
          </w:p>
        </w:tc>
        <w:tc>
          <w:tcPr>
            <w:tcW w:w="0" w:type="auto"/>
            <w:tcBorders>
              <w:top w:val="single" w:sz="6" w:space="0" w:color="000000"/>
              <w:left w:val="single" w:sz="6" w:space="0" w:color="000000"/>
              <w:bottom w:val="nil"/>
              <w:right w:val="single" w:sz="12" w:space="0" w:color="000000"/>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37 674,40</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r w:rsidR="00281EEF" w:rsidRPr="00281EEF" w:rsidTr="00281EEF">
        <w:trPr>
          <w:trHeight w:val="210"/>
        </w:trPr>
        <w:tc>
          <w:tcPr>
            <w:tcW w:w="0" w:type="auto"/>
            <w:tcBorders>
              <w:top w:val="single" w:sz="6" w:space="0" w:color="000000"/>
              <w:left w:val="single" w:sz="12"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3</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val="en-US" w:eastAsia="ru-RU"/>
              </w:rPr>
            </w:pPr>
            <w:r w:rsidRPr="00281EEF">
              <w:rPr>
                <w:rFonts w:ascii="Arial" w:eastAsia="Times New Roman" w:hAnsi="Arial" w:cs="Arial"/>
                <w:sz w:val="16"/>
                <w:szCs w:val="16"/>
                <w:lang w:eastAsia="ru-RU"/>
              </w:rPr>
              <w:t>Картридж</w:t>
            </w:r>
            <w:r w:rsidRPr="00281EEF">
              <w:rPr>
                <w:rFonts w:ascii="Arial" w:eastAsia="Times New Roman" w:hAnsi="Arial" w:cs="Arial"/>
                <w:sz w:val="16"/>
                <w:szCs w:val="16"/>
                <w:lang w:val="en-US" w:eastAsia="ru-RU"/>
              </w:rPr>
              <w:t xml:space="preserve"> C9733</w:t>
            </w:r>
            <w:r w:rsidRPr="00281EEF">
              <w:rPr>
                <w:rFonts w:ascii="Arial" w:eastAsia="Times New Roman" w:hAnsi="Arial" w:cs="Arial"/>
                <w:sz w:val="16"/>
                <w:szCs w:val="16"/>
                <w:lang w:eastAsia="ru-RU"/>
              </w:rPr>
              <w:t>А</w:t>
            </w:r>
            <w:r w:rsidRPr="00281EEF">
              <w:rPr>
                <w:rFonts w:ascii="Arial" w:eastAsia="Times New Roman" w:hAnsi="Arial" w:cs="Arial"/>
                <w:sz w:val="16"/>
                <w:szCs w:val="16"/>
                <w:lang w:val="en-US" w:eastAsia="ru-RU"/>
              </w:rPr>
              <w:t xml:space="preserve"> HP Color LJ 5500 Magenta</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1</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шт.</w:t>
            </w:r>
          </w:p>
        </w:tc>
        <w:tc>
          <w:tcPr>
            <w:tcW w:w="925" w:type="dxa"/>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37 674,40</w:t>
            </w:r>
          </w:p>
        </w:tc>
        <w:tc>
          <w:tcPr>
            <w:tcW w:w="0" w:type="auto"/>
            <w:tcBorders>
              <w:top w:val="single" w:sz="6" w:space="0" w:color="000000"/>
              <w:left w:val="single" w:sz="6" w:space="0" w:color="000000"/>
              <w:bottom w:val="nil"/>
              <w:right w:val="single" w:sz="12" w:space="0" w:color="000000"/>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37 674,40</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r w:rsidR="00281EEF" w:rsidRPr="00281EEF" w:rsidTr="00281EEF">
        <w:trPr>
          <w:trHeight w:val="210"/>
        </w:trPr>
        <w:tc>
          <w:tcPr>
            <w:tcW w:w="0" w:type="auto"/>
            <w:tcBorders>
              <w:top w:val="single" w:sz="6" w:space="0" w:color="000000"/>
              <w:left w:val="single" w:sz="12"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4</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proofErr w:type="spellStart"/>
            <w:r w:rsidRPr="00281EEF">
              <w:rPr>
                <w:rFonts w:ascii="Arial" w:eastAsia="Times New Roman" w:hAnsi="Arial" w:cs="Arial"/>
                <w:sz w:val="16"/>
                <w:szCs w:val="16"/>
                <w:lang w:eastAsia="ru-RU"/>
              </w:rPr>
              <w:t>Принт</w:t>
            </w:r>
            <w:proofErr w:type="spellEnd"/>
            <w:r w:rsidRPr="00281EEF">
              <w:rPr>
                <w:rFonts w:ascii="Arial" w:eastAsia="Times New Roman" w:hAnsi="Arial" w:cs="Arial"/>
                <w:sz w:val="16"/>
                <w:szCs w:val="16"/>
                <w:lang w:eastAsia="ru-RU"/>
              </w:rPr>
              <w:t xml:space="preserve">-картридж 108R00909 </w:t>
            </w:r>
            <w:proofErr w:type="spellStart"/>
            <w:r w:rsidRPr="00281EEF">
              <w:rPr>
                <w:rFonts w:ascii="Arial" w:eastAsia="Times New Roman" w:hAnsi="Arial" w:cs="Arial"/>
                <w:sz w:val="16"/>
                <w:szCs w:val="16"/>
                <w:lang w:eastAsia="ru-RU"/>
              </w:rPr>
              <w:t>Rank</w:t>
            </w:r>
            <w:proofErr w:type="spellEnd"/>
            <w:r w:rsidRPr="00281EEF">
              <w:rPr>
                <w:rFonts w:ascii="Arial" w:eastAsia="Times New Roman" w:hAnsi="Arial" w:cs="Arial"/>
                <w:sz w:val="16"/>
                <w:szCs w:val="16"/>
                <w:lang w:eastAsia="ru-RU"/>
              </w:rPr>
              <w:t xml:space="preserve"> </w:t>
            </w:r>
            <w:proofErr w:type="spellStart"/>
            <w:r w:rsidRPr="00281EEF">
              <w:rPr>
                <w:rFonts w:ascii="Arial" w:eastAsia="Times New Roman" w:hAnsi="Arial" w:cs="Arial"/>
                <w:sz w:val="16"/>
                <w:szCs w:val="16"/>
                <w:lang w:eastAsia="ru-RU"/>
              </w:rPr>
              <w:t>Xerox</w:t>
            </w:r>
            <w:proofErr w:type="spellEnd"/>
            <w:r w:rsidRPr="00281EEF">
              <w:rPr>
                <w:rFonts w:ascii="Arial" w:eastAsia="Times New Roman" w:hAnsi="Arial" w:cs="Arial"/>
                <w:sz w:val="16"/>
                <w:szCs w:val="16"/>
                <w:lang w:eastAsia="ru-RU"/>
              </w:rPr>
              <w:t xml:space="preserve"> </w:t>
            </w:r>
            <w:proofErr w:type="spellStart"/>
            <w:r w:rsidRPr="00281EEF">
              <w:rPr>
                <w:rFonts w:ascii="Arial" w:eastAsia="Times New Roman" w:hAnsi="Arial" w:cs="Arial"/>
                <w:sz w:val="16"/>
                <w:szCs w:val="16"/>
                <w:lang w:eastAsia="ru-RU"/>
              </w:rPr>
              <w:t>Phaser</w:t>
            </w:r>
            <w:proofErr w:type="spellEnd"/>
            <w:r w:rsidRPr="00281EEF">
              <w:rPr>
                <w:rFonts w:ascii="Arial" w:eastAsia="Times New Roman" w:hAnsi="Arial" w:cs="Arial"/>
                <w:sz w:val="16"/>
                <w:szCs w:val="16"/>
                <w:lang w:eastAsia="ru-RU"/>
              </w:rPr>
              <w:t xml:space="preserve"> 3140/3155/3160 (2500 стр.)</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1</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шт.</w:t>
            </w:r>
          </w:p>
        </w:tc>
        <w:tc>
          <w:tcPr>
            <w:tcW w:w="925" w:type="dxa"/>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6 867,20</w:t>
            </w:r>
          </w:p>
        </w:tc>
        <w:tc>
          <w:tcPr>
            <w:tcW w:w="0" w:type="auto"/>
            <w:tcBorders>
              <w:top w:val="single" w:sz="6" w:space="0" w:color="000000"/>
              <w:left w:val="single" w:sz="6" w:space="0" w:color="000000"/>
              <w:bottom w:val="nil"/>
              <w:right w:val="single" w:sz="12" w:space="0" w:color="000000"/>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6 867,20</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r w:rsidR="00281EEF" w:rsidRPr="00281EEF" w:rsidTr="00281EEF">
        <w:trPr>
          <w:trHeight w:val="210"/>
        </w:trPr>
        <w:tc>
          <w:tcPr>
            <w:tcW w:w="0" w:type="auto"/>
            <w:tcBorders>
              <w:top w:val="single" w:sz="6" w:space="0" w:color="000000"/>
              <w:left w:val="single" w:sz="12"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5</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Картридж Q2612A HP LJ 101x/102x/30xx/M1005MFP/M1319f (2000 копий)</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1</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шт.</w:t>
            </w:r>
          </w:p>
        </w:tc>
        <w:tc>
          <w:tcPr>
            <w:tcW w:w="925" w:type="dxa"/>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5 863,02</w:t>
            </w:r>
          </w:p>
        </w:tc>
        <w:tc>
          <w:tcPr>
            <w:tcW w:w="0" w:type="auto"/>
            <w:tcBorders>
              <w:top w:val="single" w:sz="6" w:space="0" w:color="000000"/>
              <w:left w:val="single" w:sz="6" w:space="0" w:color="000000"/>
              <w:bottom w:val="nil"/>
              <w:right w:val="single" w:sz="12" w:space="0" w:color="000000"/>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5 863,02</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r w:rsidR="00281EEF" w:rsidRPr="00281EEF" w:rsidTr="00281EEF">
        <w:trPr>
          <w:trHeight w:val="210"/>
        </w:trPr>
        <w:tc>
          <w:tcPr>
            <w:tcW w:w="0" w:type="auto"/>
            <w:tcBorders>
              <w:top w:val="single" w:sz="6" w:space="0" w:color="000000"/>
              <w:left w:val="single" w:sz="12"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6</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val="en-US" w:eastAsia="ru-RU"/>
              </w:rPr>
            </w:pPr>
            <w:r w:rsidRPr="00281EEF">
              <w:rPr>
                <w:rFonts w:ascii="Arial" w:eastAsia="Times New Roman" w:hAnsi="Arial" w:cs="Arial"/>
                <w:sz w:val="16"/>
                <w:szCs w:val="16"/>
                <w:lang w:eastAsia="ru-RU"/>
              </w:rPr>
              <w:t>Картридж</w:t>
            </w:r>
            <w:r w:rsidRPr="00281EEF">
              <w:rPr>
                <w:rFonts w:ascii="Arial" w:eastAsia="Times New Roman" w:hAnsi="Arial" w:cs="Arial"/>
                <w:sz w:val="16"/>
                <w:szCs w:val="16"/>
                <w:lang w:val="en-US" w:eastAsia="ru-RU"/>
              </w:rPr>
              <w:t xml:space="preserve"> CE285A HP LJ Pro P1102/M1132/M1212 (1600 </w:t>
            </w:r>
            <w:r w:rsidRPr="00281EEF">
              <w:rPr>
                <w:rFonts w:ascii="Arial" w:eastAsia="Times New Roman" w:hAnsi="Arial" w:cs="Arial"/>
                <w:sz w:val="16"/>
                <w:szCs w:val="16"/>
                <w:lang w:eastAsia="ru-RU"/>
              </w:rPr>
              <w:t>копий</w:t>
            </w:r>
            <w:r w:rsidRPr="00281EEF">
              <w:rPr>
                <w:rFonts w:ascii="Arial" w:eastAsia="Times New Roman" w:hAnsi="Arial" w:cs="Arial"/>
                <w:sz w:val="16"/>
                <w:szCs w:val="16"/>
                <w:lang w:val="en-US" w:eastAsia="ru-RU"/>
              </w:rPr>
              <w:t>)</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2</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шт.</w:t>
            </w:r>
          </w:p>
        </w:tc>
        <w:tc>
          <w:tcPr>
            <w:tcW w:w="925" w:type="dxa"/>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4 808,52</w:t>
            </w:r>
          </w:p>
        </w:tc>
        <w:tc>
          <w:tcPr>
            <w:tcW w:w="0" w:type="auto"/>
            <w:tcBorders>
              <w:top w:val="single" w:sz="6" w:space="0" w:color="000000"/>
              <w:left w:val="single" w:sz="6" w:space="0" w:color="000000"/>
              <w:bottom w:val="nil"/>
              <w:right w:val="single" w:sz="12" w:space="0" w:color="000000"/>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9 617,04</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r w:rsidR="00281EEF" w:rsidRPr="00281EEF" w:rsidTr="00281EEF">
        <w:trPr>
          <w:trHeight w:val="65"/>
        </w:trPr>
        <w:tc>
          <w:tcPr>
            <w:tcW w:w="0" w:type="auto"/>
            <w:tcBorders>
              <w:top w:val="single" w:sz="6" w:space="0" w:color="000000"/>
              <w:left w:val="single" w:sz="12"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7</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Картридж C4844A (№10) HP 2000С/2500/BIJ2200/30/50/80/2600/CP1700/</w:t>
            </w:r>
            <w:proofErr w:type="spellStart"/>
            <w:r w:rsidRPr="00281EEF">
              <w:rPr>
                <w:rFonts w:ascii="Arial" w:eastAsia="Times New Roman" w:hAnsi="Arial" w:cs="Arial"/>
                <w:sz w:val="16"/>
                <w:szCs w:val="16"/>
                <w:lang w:eastAsia="ru-RU"/>
              </w:rPr>
              <w:t>DesignJet</w:t>
            </w:r>
            <w:proofErr w:type="spellEnd"/>
            <w:r w:rsidRPr="00281EEF">
              <w:rPr>
                <w:rFonts w:ascii="Arial" w:eastAsia="Times New Roman" w:hAnsi="Arial" w:cs="Arial"/>
                <w:sz w:val="16"/>
                <w:szCs w:val="16"/>
                <w:lang w:eastAsia="ru-RU"/>
              </w:rPr>
              <w:t xml:space="preserve"> 70/100/110/500/800(не подходит для 510!!!) </w:t>
            </w:r>
            <w:proofErr w:type="spellStart"/>
            <w:r w:rsidRPr="00281EEF">
              <w:rPr>
                <w:rFonts w:ascii="Arial" w:eastAsia="Times New Roman" w:hAnsi="Arial" w:cs="Arial"/>
                <w:sz w:val="16"/>
                <w:szCs w:val="16"/>
                <w:lang w:eastAsia="ru-RU"/>
              </w:rPr>
              <w:t>Black</w:t>
            </w:r>
            <w:proofErr w:type="spellEnd"/>
            <w:r w:rsidRPr="00281EEF">
              <w:rPr>
                <w:rFonts w:ascii="Arial" w:eastAsia="Times New Roman" w:hAnsi="Arial" w:cs="Arial"/>
                <w:sz w:val="16"/>
                <w:szCs w:val="16"/>
                <w:lang w:eastAsia="ru-RU"/>
              </w:rPr>
              <w:t xml:space="preserve"> </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2</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шт.</w:t>
            </w:r>
          </w:p>
        </w:tc>
        <w:tc>
          <w:tcPr>
            <w:tcW w:w="925" w:type="dxa"/>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3 882,04</w:t>
            </w:r>
          </w:p>
        </w:tc>
        <w:tc>
          <w:tcPr>
            <w:tcW w:w="0" w:type="auto"/>
            <w:tcBorders>
              <w:top w:val="single" w:sz="6" w:space="0" w:color="000000"/>
              <w:left w:val="single" w:sz="6" w:space="0" w:color="000000"/>
              <w:bottom w:val="nil"/>
              <w:right w:val="single" w:sz="12" w:space="0" w:color="000000"/>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7 764,08</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r w:rsidR="00281EEF" w:rsidRPr="00281EEF" w:rsidTr="00281EEF">
        <w:trPr>
          <w:trHeight w:val="210"/>
        </w:trPr>
        <w:tc>
          <w:tcPr>
            <w:tcW w:w="0" w:type="auto"/>
            <w:tcBorders>
              <w:top w:val="single" w:sz="6" w:space="0" w:color="000000"/>
              <w:left w:val="single" w:sz="12"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8</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val="en-US" w:eastAsia="ru-RU"/>
              </w:rPr>
            </w:pPr>
            <w:r w:rsidRPr="00281EEF">
              <w:rPr>
                <w:rFonts w:ascii="Arial" w:eastAsia="Times New Roman" w:hAnsi="Arial" w:cs="Arial"/>
                <w:sz w:val="16"/>
                <w:szCs w:val="16"/>
                <w:lang w:eastAsia="ru-RU"/>
              </w:rPr>
              <w:t>Картридж</w:t>
            </w:r>
            <w:r w:rsidRPr="00281EEF">
              <w:rPr>
                <w:rFonts w:ascii="Arial" w:eastAsia="Times New Roman" w:hAnsi="Arial" w:cs="Arial"/>
                <w:sz w:val="16"/>
                <w:szCs w:val="16"/>
                <w:lang w:val="en-US" w:eastAsia="ru-RU"/>
              </w:rPr>
              <w:t xml:space="preserve"> C4911A (№82) HP </w:t>
            </w:r>
            <w:proofErr w:type="spellStart"/>
            <w:r w:rsidRPr="00281EEF">
              <w:rPr>
                <w:rFonts w:ascii="Arial" w:eastAsia="Times New Roman" w:hAnsi="Arial" w:cs="Arial"/>
                <w:sz w:val="16"/>
                <w:szCs w:val="16"/>
                <w:lang w:val="en-US" w:eastAsia="ru-RU"/>
              </w:rPr>
              <w:t>DesignJet</w:t>
            </w:r>
            <w:proofErr w:type="spellEnd"/>
            <w:r w:rsidRPr="00281EEF">
              <w:rPr>
                <w:rFonts w:ascii="Arial" w:eastAsia="Times New Roman" w:hAnsi="Arial" w:cs="Arial"/>
                <w:sz w:val="16"/>
                <w:szCs w:val="16"/>
                <w:lang w:val="en-US" w:eastAsia="ru-RU"/>
              </w:rPr>
              <w:t xml:space="preserve"> 500/800 Cyan </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2</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шт.</w:t>
            </w:r>
          </w:p>
        </w:tc>
        <w:tc>
          <w:tcPr>
            <w:tcW w:w="925" w:type="dxa"/>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4 276,62</w:t>
            </w:r>
          </w:p>
        </w:tc>
        <w:tc>
          <w:tcPr>
            <w:tcW w:w="0" w:type="auto"/>
            <w:tcBorders>
              <w:top w:val="single" w:sz="6" w:space="0" w:color="000000"/>
              <w:left w:val="single" w:sz="6" w:space="0" w:color="000000"/>
              <w:bottom w:val="nil"/>
              <w:right w:val="single" w:sz="12" w:space="0" w:color="000000"/>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8 553,24</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r w:rsidR="00281EEF" w:rsidRPr="00281EEF" w:rsidTr="00281EEF">
        <w:trPr>
          <w:trHeight w:val="210"/>
        </w:trPr>
        <w:tc>
          <w:tcPr>
            <w:tcW w:w="0" w:type="auto"/>
            <w:tcBorders>
              <w:top w:val="single" w:sz="6" w:space="0" w:color="000000"/>
              <w:left w:val="single" w:sz="12"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9</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val="en-US" w:eastAsia="ru-RU"/>
              </w:rPr>
            </w:pPr>
            <w:r w:rsidRPr="00281EEF">
              <w:rPr>
                <w:rFonts w:ascii="Arial" w:eastAsia="Times New Roman" w:hAnsi="Arial" w:cs="Arial"/>
                <w:sz w:val="16"/>
                <w:szCs w:val="16"/>
                <w:lang w:eastAsia="ru-RU"/>
              </w:rPr>
              <w:t>Картридж</w:t>
            </w:r>
            <w:r w:rsidRPr="00281EEF">
              <w:rPr>
                <w:rFonts w:ascii="Arial" w:eastAsia="Times New Roman" w:hAnsi="Arial" w:cs="Arial"/>
                <w:sz w:val="16"/>
                <w:szCs w:val="16"/>
                <w:lang w:val="en-US" w:eastAsia="ru-RU"/>
              </w:rPr>
              <w:t xml:space="preserve"> C4912A (№82) HP </w:t>
            </w:r>
            <w:proofErr w:type="spellStart"/>
            <w:r w:rsidRPr="00281EEF">
              <w:rPr>
                <w:rFonts w:ascii="Arial" w:eastAsia="Times New Roman" w:hAnsi="Arial" w:cs="Arial"/>
                <w:sz w:val="16"/>
                <w:szCs w:val="16"/>
                <w:lang w:val="en-US" w:eastAsia="ru-RU"/>
              </w:rPr>
              <w:t>DesignJet</w:t>
            </w:r>
            <w:proofErr w:type="spellEnd"/>
            <w:r w:rsidRPr="00281EEF">
              <w:rPr>
                <w:rFonts w:ascii="Arial" w:eastAsia="Times New Roman" w:hAnsi="Arial" w:cs="Arial"/>
                <w:sz w:val="16"/>
                <w:szCs w:val="16"/>
                <w:lang w:val="en-US" w:eastAsia="ru-RU"/>
              </w:rPr>
              <w:t xml:space="preserve"> 500/800 Magenta </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2</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шт.</w:t>
            </w:r>
          </w:p>
        </w:tc>
        <w:tc>
          <w:tcPr>
            <w:tcW w:w="925" w:type="dxa"/>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4 276,62</w:t>
            </w:r>
          </w:p>
        </w:tc>
        <w:tc>
          <w:tcPr>
            <w:tcW w:w="0" w:type="auto"/>
            <w:tcBorders>
              <w:top w:val="single" w:sz="6" w:space="0" w:color="000000"/>
              <w:left w:val="single" w:sz="6" w:space="0" w:color="000000"/>
              <w:bottom w:val="nil"/>
              <w:right w:val="single" w:sz="12" w:space="0" w:color="000000"/>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8 553,24</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r w:rsidR="00281EEF" w:rsidRPr="00281EEF" w:rsidTr="00281EEF">
        <w:trPr>
          <w:trHeight w:val="210"/>
        </w:trPr>
        <w:tc>
          <w:tcPr>
            <w:tcW w:w="0" w:type="auto"/>
            <w:tcBorders>
              <w:top w:val="single" w:sz="6" w:space="0" w:color="000000"/>
              <w:left w:val="single" w:sz="12"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10</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val="en-US" w:eastAsia="ru-RU"/>
              </w:rPr>
            </w:pPr>
            <w:r w:rsidRPr="00281EEF">
              <w:rPr>
                <w:rFonts w:ascii="Arial" w:eastAsia="Times New Roman" w:hAnsi="Arial" w:cs="Arial"/>
                <w:sz w:val="16"/>
                <w:szCs w:val="16"/>
                <w:lang w:eastAsia="ru-RU"/>
              </w:rPr>
              <w:t>Картридж</w:t>
            </w:r>
            <w:r w:rsidRPr="00281EEF">
              <w:rPr>
                <w:rFonts w:ascii="Arial" w:eastAsia="Times New Roman" w:hAnsi="Arial" w:cs="Arial"/>
                <w:sz w:val="16"/>
                <w:szCs w:val="16"/>
                <w:lang w:val="en-US" w:eastAsia="ru-RU"/>
              </w:rPr>
              <w:t xml:space="preserve"> C4913A (№82) HP </w:t>
            </w:r>
            <w:proofErr w:type="spellStart"/>
            <w:r w:rsidRPr="00281EEF">
              <w:rPr>
                <w:rFonts w:ascii="Arial" w:eastAsia="Times New Roman" w:hAnsi="Arial" w:cs="Arial"/>
                <w:sz w:val="16"/>
                <w:szCs w:val="16"/>
                <w:lang w:val="en-US" w:eastAsia="ru-RU"/>
              </w:rPr>
              <w:t>DesignJet</w:t>
            </w:r>
            <w:proofErr w:type="spellEnd"/>
            <w:r w:rsidRPr="00281EEF">
              <w:rPr>
                <w:rFonts w:ascii="Arial" w:eastAsia="Times New Roman" w:hAnsi="Arial" w:cs="Arial"/>
                <w:sz w:val="16"/>
                <w:szCs w:val="16"/>
                <w:lang w:val="en-US" w:eastAsia="ru-RU"/>
              </w:rPr>
              <w:t xml:space="preserve"> 500/800 Yellow </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center"/>
              <w:rPr>
                <w:rFonts w:ascii="Arial" w:eastAsia="Times New Roman" w:hAnsi="Arial" w:cs="Arial"/>
                <w:sz w:val="16"/>
                <w:szCs w:val="16"/>
                <w:lang w:eastAsia="ru-RU"/>
              </w:rPr>
            </w:pPr>
            <w:r w:rsidRPr="00281EEF">
              <w:rPr>
                <w:rFonts w:ascii="Arial" w:eastAsia="Times New Roman" w:hAnsi="Arial" w:cs="Arial"/>
                <w:sz w:val="16"/>
                <w:szCs w:val="16"/>
                <w:lang w:eastAsia="ru-RU"/>
              </w:rPr>
              <w:t>2</w:t>
            </w:r>
          </w:p>
        </w:tc>
        <w:tc>
          <w:tcPr>
            <w:tcW w:w="0" w:type="auto"/>
            <w:tcBorders>
              <w:top w:val="single" w:sz="6" w:space="0" w:color="000000"/>
              <w:left w:val="single" w:sz="6" w:space="0" w:color="000000"/>
              <w:bottom w:val="nil"/>
              <w:right w:val="nil"/>
            </w:tcBorders>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шт.</w:t>
            </w:r>
          </w:p>
        </w:tc>
        <w:tc>
          <w:tcPr>
            <w:tcW w:w="925" w:type="dxa"/>
            <w:tcBorders>
              <w:top w:val="single" w:sz="6" w:space="0" w:color="000000"/>
              <w:left w:val="single" w:sz="6" w:space="0" w:color="000000"/>
              <w:bottom w:val="nil"/>
              <w:right w:val="nil"/>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4 276,62</w:t>
            </w:r>
          </w:p>
        </w:tc>
        <w:tc>
          <w:tcPr>
            <w:tcW w:w="0" w:type="auto"/>
            <w:tcBorders>
              <w:top w:val="single" w:sz="6" w:space="0" w:color="000000"/>
              <w:left w:val="single" w:sz="6" w:space="0" w:color="000000"/>
              <w:bottom w:val="nil"/>
              <w:right w:val="single" w:sz="12" w:space="0" w:color="000000"/>
            </w:tcBorders>
            <w:hideMark/>
          </w:tcPr>
          <w:p w:rsidR="00281EEF" w:rsidRPr="00281EEF" w:rsidRDefault="00281EEF" w:rsidP="00281EEF">
            <w:pPr>
              <w:spacing w:after="0" w:line="240" w:lineRule="auto"/>
              <w:jc w:val="right"/>
              <w:rPr>
                <w:rFonts w:ascii="Arial" w:eastAsia="Times New Roman" w:hAnsi="Arial" w:cs="Arial"/>
                <w:sz w:val="16"/>
                <w:szCs w:val="16"/>
                <w:lang w:eastAsia="ru-RU"/>
              </w:rPr>
            </w:pPr>
            <w:r w:rsidRPr="00281EEF">
              <w:rPr>
                <w:rFonts w:ascii="Arial" w:eastAsia="Times New Roman" w:hAnsi="Arial" w:cs="Arial"/>
                <w:sz w:val="16"/>
                <w:szCs w:val="16"/>
                <w:lang w:eastAsia="ru-RU"/>
              </w:rPr>
              <w:t>8 553,24</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r w:rsidR="00281EEF" w:rsidRPr="00281EEF" w:rsidTr="00281EEF">
        <w:trPr>
          <w:trHeight w:val="150"/>
        </w:trPr>
        <w:tc>
          <w:tcPr>
            <w:tcW w:w="0" w:type="auto"/>
            <w:tcBorders>
              <w:top w:val="single" w:sz="12" w:space="0" w:color="000000"/>
              <w:left w:val="nil"/>
              <w:bottom w:val="nil"/>
              <w:right w:val="nil"/>
            </w:tcBorders>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left w:val="nil"/>
              <w:bottom w:val="nil"/>
              <w:right w:val="nil"/>
            </w:tcBorders>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left w:val="nil"/>
              <w:bottom w:val="nil"/>
              <w:right w:val="nil"/>
            </w:tcBorders>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left w:val="nil"/>
              <w:bottom w:val="nil"/>
              <w:right w:val="nil"/>
            </w:tcBorders>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000000"/>
              <w:left w:val="nil"/>
              <w:bottom w:val="nil"/>
              <w:right w:val="nil"/>
            </w:tcBorders>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left w:val="nil"/>
              <w:bottom w:val="nil"/>
              <w:right w:val="nil"/>
            </w:tcBorders>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81EEF" w:rsidRPr="00281EEF" w:rsidRDefault="00281EEF" w:rsidP="00281EEF">
            <w:pPr>
              <w:spacing w:after="0" w:line="240" w:lineRule="auto"/>
              <w:rPr>
                <w:rFonts w:ascii="Arial" w:eastAsia="Times New Roman" w:hAnsi="Arial" w:cs="Arial"/>
                <w:sz w:val="16"/>
                <w:szCs w:val="16"/>
                <w:lang w:eastAsia="ru-RU"/>
              </w:rPr>
            </w:pPr>
            <w:r w:rsidRPr="00281EEF">
              <w:rPr>
                <w:rFonts w:ascii="Arial" w:eastAsia="Times New Roman" w:hAnsi="Arial" w:cs="Arial"/>
                <w:sz w:val="16"/>
                <w:szCs w:val="16"/>
                <w:lang w:eastAsia="ru-RU"/>
              </w:rPr>
              <w:t> </w:t>
            </w:r>
          </w:p>
        </w:tc>
      </w:tr>
      <w:tr w:rsidR="00281EEF" w:rsidRPr="00281EEF" w:rsidTr="00281EEF">
        <w:trPr>
          <w:trHeight w:val="255"/>
        </w:trPr>
        <w:tc>
          <w:tcPr>
            <w:tcW w:w="9102" w:type="dxa"/>
            <w:gridSpan w:val="5"/>
            <w:hideMark/>
          </w:tcPr>
          <w:p w:rsidR="00281EEF" w:rsidRPr="00281EEF" w:rsidRDefault="00281EEF" w:rsidP="00281EEF">
            <w:pPr>
              <w:spacing w:after="0" w:line="240" w:lineRule="auto"/>
              <w:jc w:val="right"/>
              <w:rPr>
                <w:rFonts w:ascii="Arial" w:eastAsia="Times New Roman" w:hAnsi="Arial" w:cs="Arial"/>
                <w:b/>
                <w:bCs/>
                <w:sz w:val="18"/>
                <w:szCs w:val="18"/>
                <w:lang w:eastAsia="ru-RU"/>
              </w:rPr>
            </w:pPr>
            <w:r w:rsidRPr="00281EEF">
              <w:rPr>
                <w:rFonts w:ascii="Arial" w:eastAsia="Times New Roman" w:hAnsi="Arial" w:cs="Arial"/>
                <w:b/>
                <w:bCs/>
                <w:sz w:val="18"/>
                <w:szCs w:val="18"/>
                <w:lang w:eastAsia="ru-RU"/>
              </w:rPr>
              <w:t>Итого:</w:t>
            </w:r>
          </w:p>
        </w:tc>
        <w:tc>
          <w:tcPr>
            <w:tcW w:w="0" w:type="auto"/>
            <w:hideMark/>
          </w:tcPr>
          <w:p w:rsidR="00281EEF" w:rsidRPr="00281EEF" w:rsidRDefault="00281EEF" w:rsidP="00281EEF">
            <w:pPr>
              <w:spacing w:after="0" w:line="240" w:lineRule="auto"/>
              <w:jc w:val="right"/>
              <w:rPr>
                <w:rFonts w:ascii="Arial" w:eastAsia="Times New Roman" w:hAnsi="Arial" w:cs="Arial"/>
                <w:b/>
                <w:bCs/>
                <w:sz w:val="18"/>
                <w:szCs w:val="18"/>
                <w:lang w:eastAsia="ru-RU"/>
              </w:rPr>
            </w:pPr>
            <w:r w:rsidRPr="00281EEF">
              <w:rPr>
                <w:rFonts w:ascii="Arial" w:eastAsia="Times New Roman" w:hAnsi="Arial" w:cs="Arial"/>
                <w:b/>
                <w:bCs/>
                <w:sz w:val="18"/>
                <w:szCs w:val="18"/>
                <w:lang w:eastAsia="ru-RU"/>
              </w:rPr>
              <w:t>168 794,26</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r w:rsidR="00281EEF" w:rsidRPr="00281EEF" w:rsidTr="00281EEF">
        <w:trPr>
          <w:trHeight w:val="255"/>
        </w:trPr>
        <w:tc>
          <w:tcPr>
            <w:tcW w:w="9102" w:type="dxa"/>
            <w:gridSpan w:val="5"/>
            <w:hideMark/>
          </w:tcPr>
          <w:p w:rsidR="00281EEF" w:rsidRPr="00281EEF" w:rsidRDefault="00281EEF" w:rsidP="00281EEF">
            <w:pPr>
              <w:spacing w:after="0" w:line="240" w:lineRule="auto"/>
              <w:jc w:val="right"/>
              <w:rPr>
                <w:rFonts w:ascii="Arial" w:eastAsia="Times New Roman" w:hAnsi="Arial" w:cs="Arial"/>
                <w:b/>
                <w:bCs/>
                <w:sz w:val="18"/>
                <w:szCs w:val="18"/>
                <w:lang w:eastAsia="ru-RU"/>
              </w:rPr>
            </w:pPr>
            <w:r w:rsidRPr="00281EEF">
              <w:rPr>
                <w:rFonts w:ascii="Arial" w:eastAsia="Times New Roman" w:hAnsi="Arial" w:cs="Arial"/>
                <w:b/>
                <w:bCs/>
                <w:sz w:val="18"/>
                <w:szCs w:val="18"/>
                <w:lang w:eastAsia="ru-RU"/>
              </w:rPr>
              <w:t>В том числе НДС:</w:t>
            </w:r>
          </w:p>
        </w:tc>
        <w:tc>
          <w:tcPr>
            <w:tcW w:w="0" w:type="auto"/>
            <w:hideMark/>
          </w:tcPr>
          <w:p w:rsidR="00281EEF" w:rsidRPr="00281EEF" w:rsidRDefault="00281EEF" w:rsidP="00281EEF">
            <w:pPr>
              <w:spacing w:after="0" w:line="240" w:lineRule="auto"/>
              <w:jc w:val="right"/>
              <w:rPr>
                <w:rFonts w:ascii="Arial" w:eastAsia="Times New Roman" w:hAnsi="Arial" w:cs="Arial"/>
                <w:b/>
                <w:bCs/>
                <w:sz w:val="18"/>
                <w:szCs w:val="18"/>
                <w:lang w:eastAsia="ru-RU"/>
              </w:rPr>
            </w:pPr>
            <w:r w:rsidRPr="00281EEF">
              <w:rPr>
                <w:rFonts w:ascii="Arial" w:eastAsia="Times New Roman" w:hAnsi="Arial" w:cs="Arial"/>
                <w:b/>
                <w:bCs/>
                <w:sz w:val="18"/>
                <w:szCs w:val="18"/>
                <w:lang w:eastAsia="ru-RU"/>
              </w:rPr>
              <w:t>25 748,27</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bl>
    <w:p w:rsidR="00281EEF" w:rsidRPr="00281EEF" w:rsidRDefault="00281EEF" w:rsidP="00281EEF">
      <w:pPr>
        <w:spacing w:after="0" w:line="360" w:lineRule="auto"/>
        <w:ind w:right="-1"/>
        <w:rPr>
          <w:rFonts w:ascii="Times New Roman" w:eastAsia="Times New Roman" w:hAnsi="Times New Roman" w:cs="Times New Roman"/>
          <w:lang w:val="en-US" w:eastAsia="ru-RU"/>
        </w:rPr>
      </w:pPr>
      <w:r w:rsidRPr="00281EEF">
        <w:rPr>
          <w:rFonts w:ascii="Times New Roman" w:eastAsia="Times New Roman" w:hAnsi="Times New Roman" w:cs="Times New Roman"/>
          <w:lang w:eastAsia="ru-RU"/>
        </w:rPr>
        <w:tab/>
      </w:r>
    </w:p>
    <w:tbl>
      <w:tblPr>
        <w:tblW w:w="0" w:type="auto"/>
        <w:tblCellMar>
          <w:left w:w="3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6"/>
      </w:tblGrid>
      <w:tr w:rsidR="00281EEF" w:rsidRPr="00281EEF" w:rsidTr="00281EEF">
        <w:trPr>
          <w:gridAfter w:val="1"/>
          <w:hidden/>
        </w:trPr>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c>
          <w:tcPr>
            <w:tcW w:w="312" w:type="dxa"/>
            <w:vAlign w:val="center"/>
            <w:hideMark/>
          </w:tcPr>
          <w:p w:rsidR="00281EEF" w:rsidRPr="00281EEF" w:rsidRDefault="00281EEF" w:rsidP="00281EEF">
            <w:pPr>
              <w:spacing w:after="0" w:line="240" w:lineRule="auto"/>
              <w:rPr>
                <w:rFonts w:ascii="Times New Roman" w:eastAsia="Times New Roman" w:hAnsi="Times New Roman" w:cs="Times New Roman"/>
                <w:vanish/>
                <w:sz w:val="20"/>
                <w:szCs w:val="20"/>
                <w:lang w:eastAsia="ru-RU"/>
              </w:rPr>
            </w:pPr>
          </w:p>
        </w:tc>
      </w:tr>
      <w:tr w:rsidR="00281EEF" w:rsidRPr="00281EEF" w:rsidTr="00281EEF">
        <w:trPr>
          <w:trHeight w:val="255"/>
        </w:trPr>
        <w:tc>
          <w:tcPr>
            <w:tcW w:w="0" w:type="auto"/>
            <w:gridSpan w:val="31"/>
            <w:hideMark/>
          </w:tcPr>
          <w:p w:rsidR="00281EEF" w:rsidRPr="00281EEF" w:rsidRDefault="00281EEF" w:rsidP="00281EEF">
            <w:pPr>
              <w:spacing w:after="0" w:line="240" w:lineRule="auto"/>
              <w:rPr>
                <w:rFonts w:ascii="Arial" w:eastAsia="Times New Roman" w:hAnsi="Arial" w:cs="Arial"/>
                <w:b/>
                <w:bCs/>
                <w:sz w:val="18"/>
                <w:szCs w:val="18"/>
                <w:lang w:eastAsia="ru-RU"/>
              </w:rPr>
            </w:pPr>
            <w:r w:rsidRPr="00281EEF">
              <w:rPr>
                <w:rFonts w:ascii="Arial" w:eastAsia="Times New Roman" w:hAnsi="Arial" w:cs="Arial"/>
                <w:b/>
                <w:bCs/>
                <w:sz w:val="18"/>
                <w:szCs w:val="18"/>
                <w:lang w:eastAsia="ru-RU"/>
              </w:rPr>
              <w:t>Сто шестьдесят восемь тысяч семьсот девяносто четыре рубля 26 копеек</w:t>
            </w:r>
          </w:p>
        </w:tc>
        <w:tc>
          <w:tcPr>
            <w:tcW w:w="0" w:type="auto"/>
            <w:vAlign w:val="center"/>
            <w:hideMark/>
          </w:tcPr>
          <w:p w:rsidR="00281EEF" w:rsidRPr="00281EEF" w:rsidRDefault="00281EEF" w:rsidP="00281EEF">
            <w:pPr>
              <w:spacing w:after="0" w:line="240" w:lineRule="auto"/>
              <w:rPr>
                <w:rFonts w:ascii="Times New Roman" w:eastAsia="Times New Roman" w:hAnsi="Times New Roman" w:cs="Times New Roman"/>
                <w:sz w:val="20"/>
                <w:szCs w:val="20"/>
                <w:lang w:eastAsia="ru-RU"/>
              </w:rPr>
            </w:pPr>
          </w:p>
        </w:tc>
      </w:tr>
    </w:tbl>
    <w:p w:rsidR="00281EEF" w:rsidRPr="00281EEF" w:rsidRDefault="00281EEF" w:rsidP="00281EEF">
      <w:pPr>
        <w:spacing w:after="0" w:line="360" w:lineRule="auto"/>
        <w:ind w:right="-1"/>
        <w:rPr>
          <w:rFonts w:ascii="Times New Roman" w:eastAsia="Times New Roman" w:hAnsi="Times New Roman" w:cs="Times New Roman"/>
          <w:lang w:eastAsia="ru-RU"/>
        </w:rPr>
      </w:pPr>
    </w:p>
    <w:p w:rsidR="00175863" w:rsidRDefault="00175863" w:rsidP="001B2B34">
      <w:pPr>
        <w:spacing w:after="0" w:line="240" w:lineRule="auto"/>
        <w:rPr>
          <w:rFonts w:ascii="Times New Roman" w:eastAsia="Times New Roman" w:hAnsi="Times New Roman" w:cs="Times New Roman"/>
          <w:lang w:eastAsia="ru-RU"/>
        </w:rPr>
      </w:pPr>
    </w:p>
    <w:p w:rsidR="00175863" w:rsidRDefault="00175863" w:rsidP="001B2B34">
      <w:pPr>
        <w:spacing w:after="0" w:line="240" w:lineRule="auto"/>
        <w:rPr>
          <w:rFonts w:ascii="Times New Roman" w:eastAsia="Times New Roman" w:hAnsi="Times New Roman" w:cs="Times New Roman"/>
          <w:lang w:eastAsia="ru-RU"/>
        </w:rPr>
      </w:pPr>
    </w:p>
    <w:p w:rsidR="001B2B34" w:rsidRPr="001B2B34" w:rsidRDefault="001B2B34" w:rsidP="001B2B34">
      <w:pPr>
        <w:spacing w:after="0" w:line="240" w:lineRule="auto"/>
        <w:rPr>
          <w:rFonts w:ascii="Times New Roman" w:eastAsia="Times New Roman" w:hAnsi="Times New Roman" w:cs="Times New Roman"/>
          <w:sz w:val="20"/>
          <w:szCs w:val="20"/>
          <w:lang w:eastAsia="ru-RU"/>
        </w:rPr>
      </w:pPr>
      <w:r w:rsidRPr="001B2B34">
        <w:rPr>
          <w:rFonts w:ascii="Times New Roman" w:eastAsia="Times New Roman" w:hAnsi="Times New Roman" w:cs="Times New Roman"/>
          <w:sz w:val="20"/>
          <w:szCs w:val="20"/>
          <w:lang w:eastAsia="ru-RU"/>
        </w:rPr>
        <w:t xml:space="preserve">Проректор СГУПС                                                    </w:t>
      </w:r>
      <w:r w:rsidR="00281EEF">
        <w:rPr>
          <w:rFonts w:ascii="Times New Roman" w:eastAsia="Times New Roman" w:hAnsi="Times New Roman" w:cs="Times New Roman"/>
          <w:sz w:val="20"/>
          <w:szCs w:val="20"/>
          <w:lang w:eastAsia="ru-RU"/>
        </w:rPr>
        <w:t xml:space="preserve">               </w:t>
      </w:r>
      <w:r w:rsidRPr="001B2B34">
        <w:rPr>
          <w:rFonts w:ascii="Times New Roman" w:eastAsia="Times New Roman" w:hAnsi="Times New Roman" w:cs="Times New Roman"/>
          <w:sz w:val="20"/>
          <w:szCs w:val="20"/>
          <w:lang w:eastAsia="ru-RU"/>
        </w:rPr>
        <w:t xml:space="preserve"> Директор ООО фирма «ГОТТИ»</w:t>
      </w:r>
    </w:p>
    <w:p w:rsidR="001B2B34" w:rsidRPr="001B2B34" w:rsidRDefault="001B2B34" w:rsidP="001B2B34">
      <w:pPr>
        <w:spacing w:after="0" w:line="240" w:lineRule="auto"/>
        <w:rPr>
          <w:rFonts w:ascii="Times New Roman" w:eastAsia="Times New Roman" w:hAnsi="Times New Roman" w:cs="Times New Roman"/>
          <w:sz w:val="20"/>
          <w:szCs w:val="20"/>
          <w:lang w:eastAsia="ru-RU"/>
        </w:rPr>
      </w:pPr>
    </w:p>
    <w:p w:rsidR="00A04C70" w:rsidRPr="00A04C70" w:rsidRDefault="001B2B34" w:rsidP="001B2B34">
      <w:pPr>
        <w:keepNext/>
        <w:spacing w:after="0" w:line="240" w:lineRule="auto"/>
        <w:outlineLvl w:val="0"/>
        <w:rPr>
          <w:rFonts w:ascii="Times New Roman" w:eastAsia="Times New Roman" w:hAnsi="Times New Roman" w:cs="Times New Roman"/>
          <w:b/>
          <w:kern w:val="1"/>
          <w:lang w:eastAsia="ar-SA"/>
        </w:rPr>
      </w:pPr>
      <w:r w:rsidRPr="001B2B34">
        <w:rPr>
          <w:rFonts w:ascii="Times New Roman" w:eastAsia="Times New Roman" w:hAnsi="Times New Roman" w:cs="Times New Roman"/>
          <w:sz w:val="20"/>
          <w:szCs w:val="20"/>
          <w:lang w:eastAsia="ru-RU"/>
        </w:rPr>
        <w:t xml:space="preserve"> ________________  С.А.  </w:t>
      </w:r>
      <w:proofErr w:type="spellStart"/>
      <w:r w:rsidRPr="001B2B34">
        <w:rPr>
          <w:rFonts w:ascii="Times New Roman" w:eastAsia="Times New Roman" w:hAnsi="Times New Roman" w:cs="Times New Roman"/>
          <w:sz w:val="20"/>
          <w:szCs w:val="20"/>
          <w:lang w:eastAsia="ru-RU"/>
        </w:rPr>
        <w:t>Бокарев</w:t>
      </w:r>
      <w:proofErr w:type="spellEnd"/>
      <w:r w:rsidRPr="001B2B3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________________________ Т.Н. Зорина</w:t>
      </w: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75863"/>
    <w:rsid w:val="001B2B34"/>
    <w:rsid w:val="001B6111"/>
    <w:rsid w:val="00281EEF"/>
    <w:rsid w:val="00393ACA"/>
    <w:rsid w:val="003E49C6"/>
    <w:rsid w:val="003F3957"/>
    <w:rsid w:val="004C48DD"/>
    <w:rsid w:val="00627169"/>
    <w:rsid w:val="008B7E2A"/>
    <w:rsid w:val="00980858"/>
    <w:rsid w:val="00987098"/>
    <w:rsid w:val="009C5523"/>
    <w:rsid w:val="009F169B"/>
    <w:rsid w:val="00A04C70"/>
    <w:rsid w:val="00BB5020"/>
    <w:rsid w:val="00BD4D52"/>
    <w:rsid w:val="00C83847"/>
    <w:rsid w:val="00D03E05"/>
    <w:rsid w:val="00D517CA"/>
    <w:rsid w:val="00E86D37"/>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2546</Words>
  <Characters>14517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2015-10-21T08:58:00Z</cp:lastPrinted>
  <dcterms:created xsi:type="dcterms:W3CDTF">2015-10-21T05:56:00Z</dcterms:created>
  <dcterms:modified xsi:type="dcterms:W3CDTF">2015-10-21T08:58:00Z</dcterms:modified>
</cp:coreProperties>
</file>